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76" w:rsidRDefault="002563CC" w:rsidP="002563CC">
      <w:pPr>
        <w:ind w:left="-73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6886575" cy="18004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927" cy="182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77" w:rsidRPr="001C3076" w:rsidRDefault="000A33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3076">
        <w:rPr>
          <w:lang w:val="ru-RU"/>
        </w:rPr>
        <w:br/>
      </w:r>
      <w:r w:rsidRPr="001C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  <w:r w:rsidR="001C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СОШ №51</w:t>
      </w:r>
    </w:p>
    <w:p w:rsidR="00252C77" w:rsidRPr="001C3076" w:rsidRDefault="00252C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2C77" w:rsidRPr="001C3076" w:rsidRDefault="000A33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1.1. Настояще</w:t>
      </w:r>
      <w:bookmarkStart w:id="0" w:name="_GoBack"/>
      <w:bookmarkEnd w:id="0"/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е положение об электронной информационно-образовательной среде </w:t>
      </w:r>
      <w:r w:rsid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№51 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№51 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252C77" w:rsidRPr="001C3076" w:rsidRDefault="000A3378" w:rsidP="001C3076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252C77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252C77" w:rsidRPr="001C3076" w:rsidRDefault="000A3378" w:rsidP="001C3076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252C77" w:rsidRPr="001C3076" w:rsidRDefault="000A3378" w:rsidP="001C3076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252C77" w:rsidRPr="001C3076" w:rsidRDefault="000A3378" w:rsidP="001C3076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252C77" w:rsidRPr="001C3076" w:rsidRDefault="000A3378" w:rsidP="001C3076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52C77" w:rsidRPr="001C3076" w:rsidRDefault="000A3378" w:rsidP="001C3076">
      <w:pPr>
        <w:numPr>
          <w:ilvl w:val="0"/>
          <w:numId w:val="1"/>
        </w:numPr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</w:t>
      </w:r>
      <w:r w:rsid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1C3076" w:rsidRPr="001C3076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вариативных</w:t>
      </w:r>
      <w:r w:rsid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составных элементов.</w:t>
      </w:r>
    </w:p>
    <w:p w:rsidR="00252C77" w:rsidRPr="000A3378" w:rsidRDefault="000A3378" w:rsidP="001C307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378">
        <w:rPr>
          <w:rFonts w:ascii="Times New Roman" w:hAnsi="Times New Roman" w:cs="Times New Roman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0A3378" w:rsidRPr="000A3378" w:rsidRDefault="000A3378" w:rsidP="000A337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0A33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2.4.1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.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Официальный сайт школы (https:/</w:t>
      </w:r>
      <w:r w:rsidR="001C3076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/.......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ru/), который обеспечивает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доступ пользователей к информационным блокам, документам и материалам,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предусмотренным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для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размещения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законодательством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нормативными документами региональных и муниципальных органов власти, а также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локальными актами школы.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</w:p>
    <w:p w:rsidR="001C3076" w:rsidRPr="001C3076" w:rsidRDefault="000A3378" w:rsidP="000A337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2.4.2.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Федеральная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государственная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информационная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система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(https://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....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.ru/), обеспечивающая работу с сервисом электронных журналов, с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библиотекой цифрового образовательного контента, с презентациями, текстовыми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документами,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дающая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возможность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создания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информационных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систем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персональных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и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групповых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пользователей,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включая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чаты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и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видеоконференции,</w:t>
      </w:r>
      <w:r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="001C3076"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реализацию иных функций, установленных Правительством РФ.</w:t>
      </w:r>
    </w:p>
    <w:p w:rsidR="001C3076" w:rsidRPr="001C3076" w:rsidRDefault="001C3076" w:rsidP="000A337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2.4.3. АИС «Сетевой регион. Образование» (https://netschool.edu22.info/), дающая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возможность обеспечивать автоматизированное ведение школьной документации,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включая классные журналы, учебные планы, рабочие программы с календарно-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тематическим планированием, базу данных обучающихся, базу данных педагогических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работников,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сведения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о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родителях,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отчетные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формы,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обучающихся и педагогов.</w:t>
      </w:r>
    </w:p>
    <w:p w:rsidR="001C3076" w:rsidRPr="001C3076" w:rsidRDefault="001C3076" w:rsidP="000A337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2.4.4. ИКОП «</w:t>
      </w:r>
      <w:proofErr w:type="spellStart"/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Сферум</w:t>
      </w:r>
      <w:proofErr w:type="spellEnd"/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» (https://sferum.ru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/.....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) в рамках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профессиональной деятельности для коммуникации участников образовательных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1C30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отношений</w:t>
      </w:r>
      <w:r w:rsidR="000A3378" w:rsidRPr="000A3378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3378">
        <w:rPr>
          <w:rFonts w:ascii="Times New Roman" w:hAnsi="Times New Roman" w:cs="Times New Roman"/>
          <w:sz w:val="24"/>
          <w:szCs w:val="24"/>
          <w:lang w:val="ru-RU"/>
        </w:rPr>
        <w:t>2.5.</w:t>
      </w:r>
      <w:r w:rsidRPr="000A3378">
        <w:rPr>
          <w:rFonts w:ascii="Times New Roman" w:hAnsi="Times New Roman" w:cs="Times New Roman"/>
          <w:sz w:val="24"/>
          <w:szCs w:val="24"/>
        </w:rPr>
        <w:t> </w:t>
      </w:r>
      <w:r w:rsidRPr="000A3378">
        <w:rPr>
          <w:rFonts w:ascii="Times New Roman" w:hAnsi="Times New Roman" w:cs="Times New Roman"/>
          <w:sz w:val="24"/>
          <w:szCs w:val="24"/>
          <w:lang w:val="ru-RU"/>
        </w:rPr>
        <w:t>В структуру ЭИОС школы могут вноситься изменения (добавление и/или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 о структуре ЭИОС, </w:t>
      </w:r>
      <w:r w:rsidRPr="000A337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порядок доступа к ее элементам размещаются на официальном сайте и информационных стендах.</w:t>
      </w:r>
    </w:p>
    <w:p w:rsidR="00252C77" w:rsidRPr="001C3076" w:rsidRDefault="000A3378" w:rsidP="000A3378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252C77" w:rsidRPr="000A3378" w:rsidRDefault="000A3378" w:rsidP="000A337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378">
        <w:rPr>
          <w:rFonts w:ascii="Times New Roman" w:hAnsi="Times New Roman" w:cs="Times New Roman"/>
          <w:sz w:val="24"/>
          <w:szCs w:val="24"/>
          <w:lang w:val="ru-RU"/>
        </w:rPr>
        <w:t xml:space="preserve">3.1. Функционирование ЭИОС обеспечивается соответствующими средствами ИКТ и </w:t>
      </w:r>
      <w:r w:rsidRPr="000A33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квалифицированными должностными лицами школы. </w:t>
      </w:r>
      <w:r w:rsidRPr="000A3378">
        <w:rPr>
          <w:rFonts w:ascii="Times New Roman" w:hAnsi="Times New Roman" w:cs="Times New Roman"/>
          <w:sz w:val="24"/>
          <w:szCs w:val="24"/>
          <w:lang w:val="ru-RU"/>
        </w:rPr>
        <w:t xml:space="preserve">Условия для </w:t>
      </w:r>
      <w:r w:rsidRPr="000A3378">
        <w:rPr>
          <w:rFonts w:ascii="Times New Roman" w:hAnsi="Times New Roman" w:cs="Times New Roman"/>
          <w:sz w:val="24"/>
          <w:szCs w:val="24"/>
          <w:lang w:val="ru-RU"/>
        </w:rPr>
        <w:lastRenderedPageBreak/>
        <w:t>функционирования ЭИОС школы могут быть обеспечены ресурсами сторонних организаций полностью или частично.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0A3378" w:rsidRPr="000A3378" w:rsidRDefault="000A3378" w:rsidP="000A337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3378"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Pr="000A33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функционированию ЭИОС школы.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</w:t>
      </w:r>
      <w:r w:rsidRPr="000A337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через открытые информационные источники.</w:t>
      </w:r>
    </w:p>
    <w:p w:rsidR="00252C77" w:rsidRPr="001C3076" w:rsidRDefault="000A3378" w:rsidP="000A3378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252C77" w:rsidRDefault="000A3378" w:rsidP="000A3378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2C77" w:rsidRDefault="000A3378" w:rsidP="000A3378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252C77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2C77" w:rsidRPr="001C3076" w:rsidRDefault="000A3378" w:rsidP="000A3378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252C77" w:rsidRPr="001C3076" w:rsidRDefault="000A3378" w:rsidP="000A3378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252C77" w:rsidRPr="001C3076" w:rsidRDefault="000A3378" w:rsidP="000A3378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252C77" w:rsidRPr="001C3076" w:rsidRDefault="000A3378" w:rsidP="000A3378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252C77" w:rsidRPr="001C3076" w:rsidRDefault="000A3378" w:rsidP="000A3378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252C77" w:rsidRPr="001C3076" w:rsidRDefault="000A3378" w:rsidP="000A3378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252C77" w:rsidRDefault="000A3378" w:rsidP="000A3378">
      <w:pPr>
        <w:numPr>
          <w:ilvl w:val="0"/>
          <w:numId w:val="5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2C77" w:rsidRPr="001C3076" w:rsidRDefault="000A3378" w:rsidP="000A3378">
      <w:pPr>
        <w:numPr>
          <w:ilvl w:val="0"/>
          <w:numId w:val="5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252C77" w:rsidRPr="001C3076" w:rsidRDefault="000A3378" w:rsidP="000A3378">
      <w:pPr>
        <w:numPr>
          <w:ilvl w:val="0"/>
          <w:numId w:val="5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252C77" w:rsidRPr="001C3076" w:rsidRDefault="000A3378" w:rsidP="000A3378">
      <w:pPr>
        <w:numPr>
          <w:ilvl w:val="0"/>
          <w:numId w:val="5"/>
        </w:numPr>
        <w:tabs>
          <w:tab w:val="clear" w:pos="720"/>
          <w:tab w:val="num" w:pos="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252C77" w:rsidRPr="001C3076" w:rsidRDefault="000A3378" w:rsidP="000A3378">
      <w:pPr>
        <w:numPr>
          <w:ilvl w:val="0"/>
          <w:numId w:val="5"/>
        </w:numPr>
        <w:tabs>
          <w:tab w:val="clear" w:pos="720"/>
          <w:tab w:val="num" w:pos="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252C77" w:rsidRPr="001C3076" w:rsidRDefault="000A3378" w:rsidP="000A3378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252C77" w:rsidRPr="001C3076" w:rsidRDefault="000A3378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30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252C77" w:rsidRPr="001C3076" w:rsidRDefault="00252C77" w:rsidP="001C307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52C77" w:rsidRPr="001C3076" w:rsidSect="00252C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A7D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E5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55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E6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31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A3378"/>
    <w:rsid w:val="001C3076"/>
    <w:rsid w:val="00252C77"/>
    <w:rsid w:val="002563CC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5332"/>
  <w15:docId w15:val="{85BDE507-BF60-49B0-9425-EABEF02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C3076"/>
    <w:pPr>
      <w:spacing w:before="0" w:beforeAutospacing="0" w:after="0" w:afterAutospacing="0"/>
    </w:pPr>
    <w:rPr>
      <w:lang w:val="ru-RU"/>
    </w:rPr>
  </w:style>
  <w:style w:type="table" w:styleId="a4">
    <w:name w:val="Table Grid"/>
    <w:basedOn w:val="a1"/>
    <w:uiPriority w:val="39"/>
    <w:rsid w:val="001C307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dc:description>Подготовлено экспертами Актион-МЦФЭР</dc:description>
  <cp:lastModifiedBy>user</cp:lastModifiedBy>
  <cp:revision>3</cp:revision>
  <dcterms:created xsi:type="dcterms:W3CDTF">2024-09-09T07:00:00Z</dcterms:created>
  <dcterms:modified xsi:type="dcterms:W3CDTF">2024-12-19T13:21:00Z</dcterms:modified>
</cp:coreProperties>
</file>