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0" w:line="240" w:lineRule="auto"/>
        <w:jc w:val="center"/>
        <w:outlineLvl w:val="0"/>
        <w:rPr>
          <w:lang w:eastAsia="ru-RU"/>
        </w:rPr>
      </w:pPr>
      <w:r>
        <w:rPr>
          <w:lang w:eastAsia="ru-RU"/>
        </w:rPr>
        <w:drawing>
          <wp:inline distT="0" distB="0" distL="114300" distR="114300">
            <wp:extent cx="6071235" cy="1370965"/>
            <wp:effectExtent l="0" t="0" r="5715" b="63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2"/>
                    <a:srcRect b="78572"/>
                    <a:stretch>
                      <a:fillRect/>
                    </a:stretch>
                  </pic:blipFill>
                  <pic:spPr>
                    <a:xfrm>
                      <a:off x="0" y="0"/>
                      <a:ext cx="6071235" cy="1370965"/>
                    </a:xfrm>
                    <a:prstGeom prst="rect">
                      <a:avLst/>
                    </a:prstGeom>
                    <a:noFill/>
                    <a:ln>
                      <a:noFill/>
                    </a:ln>
                  </pic:spPr>
                </pic:pic>
              </a:graphicData>
            </a:graphic>
          </wp:inline>
        </w:drawing>
      </w:r>
    </w:p>
    <w:p>
      <w:pPr>
        <w:widowControl/>
        <w:spacing w:after="0" w:line="240" w:lineRule="auto"/>
        <w:jc w:val="center"/>
        <w:outlineLvl w:val="0"/>
        <w:rPr>
          <w:lang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r>
        <w:rPr>
          <w:rFonts w:hint="default" w:ascii="Times New Roman" w:hAnsi="Times New Roman" w:cs="Times New Roman"/>
          <w:color w:val="A6A6A6" w:themeColor="background1" w:themeShade="A6"/>
          <w:sz w:val="40"/>
          <w:szCs w:val="40"/>
          <w:lang w:eastAsia="ru-RU"/>
        </w:rPr>
        <w:t>Основная</w:t>
      </w:r>
      <w:r>
        <w:rPr>
          <w:rFonts w:hint="default" w:ascii="Times New Roman" w:hAnsi="Times New Roman" w:cs="Times New Roman"/>
          <w:color w:val="A6A6A6" w:themeColor="background1" w:themeShade="A6"/>
          <w:sz w:val="40"/>
          <w:szCs w:val="40"/>
          <w:lang w:val="en-US" w:eastAsia="ru-RU"/>
        </w:rPr>
        <w:t xml:space="preserve"> образовательная программа </w:t>
      </w: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r>
        <w:rPr>
          <w:rFonts w:hint="default" w:ascii="Times New Roman" w:hAnsi="Times New Roman" w:cs="Times New Roman"/>
          <w:color w:val="A6A6A6" w:themeColor="background1" w:themeShade="A6"/>
          <w:sz w:val="40"/>
          <w:szCs w:val="40"/>
          <w:lang w:val="en-US" w:eastAsia="ru-RU"/>
        </w:rPr>
        <w:t>среднего общего образования</w:t>
      </w:r>
    </w:p>
    <w:p>
      <w:pPr>
        <w:widowControl/>
        <w:spacing w:after="0" w:line="240" w:lineRule="auto"/>
        <w:jc w:val="center"/>
        <w:outlineLvl w:val="0"/>
        <w:rPr>
          <w:rFonts w:hint="default" w:ascii="Times New Roman" w:hAnsi="Times New Roman" w:cs="Times New Roman"/>
          <w:sz w:val="40"/>
          <w:szCs w:val="40"/>
          <w:lang w:val="en-US" w:eastAsia="ru-RU"/>
        </w:rPr>
      </w:pPr>
    </w:p>
    <w:p>
      <w:pPr>
        <w:widowControl/>
        <w:spacing w:after="0" w:line="240" w:lineRule="auto"/>
        <w:jc w:val="center"/>
        <w:outlineLvl w:val="0"/>
        <w:rPr>
          <w:rFonts w:hint="default" w:ascii="Times New Roman" w:hAnsi="Times New Roman" w:cs="Times New Roman"/>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r>
        <w:rPr>
          <w:rFonts w:hint="default" w:ascii="Times New Roman" w:hAnsi="Times New Roman" w:cs="Times New Roman"/>
          <w:color w:val="A6A6A6" w:themeColor="background1" w:themeShade="A6"/>
          <w:sz w:val="40"/>
          <w:szCs w:val="40"/>
          <w:lang w:val="en-US" w:eastAsia="ru-RU"/>
        </w:rPr>
        <w:t>Срок освоения: 2 года</w:t>
      </w: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40"/>
          <w:szCs w:val="40"/>
          <w:lang w:val="en-US" w:eastAsia="ru-RU"/>
        </w:rPr>
      </w:pPr>
    </w:p>
    <w:p>
      <w:pPr>
        <w:widowControl/>
        <w:spacing w:after="0" w:line="240" w:lineRule="auto"/>
        <w:jc w:val="center"/>
        <w:outlineLvl w:val="0"/>
        <w:rPr>
          <w:rFonts w:hint="default" w:ascii="Times New Roman" w:hAnsi="Times New Roman" w:cs="Times New Roman"/>
          <w:color w:val="A6A6A6" w:themeColor="background1" w:themeShade="A6"/>
          <w:sz w:val="24"/>
          <w:szCs w:val="24"/>
          <w:lang w:val="en-US" w:eastAsia="ru-RU"/>
        </w:rPr>
      </w:pPr>
      <w:r>
        <w:rPr>
          <w:rFonts w:hint="default" w:ascii="Times New Roman" w:hAnsi="Times New Roman" w:cs="Times New Roman"/>
          <w:color w:val="A6A6A6" w:themeColor="background1" w:themeShade="A6"/>
          <w:sz w:val="24"/>
          <w:szCs w:val="24"/>
          <w:lang w:val="en-US" w:eastAsia="ru-RU"/>
        </w:rPr>
        <w:t>Новосибирск, 2023</w:t>
      </w:r>
    </w:p>
    <w:p>
      <w:pPr>
        <w:widowControl/>
        <w:spacing w:after="0" w:line="240" w:lineRule="auto"/>
        <w:jc w:val="center"/>
        <w:outlineLvl w:val="0"/>
        <w:rPr>
          <w:rFonts w:hint="default" w:ascii="Times New Roman" w:hAnsi="Times New Roman" w:cs="Times New Roman"/>
          <w:color w:val="A6A6A6" w:themeColor="background1" w:themeShade="A6"/>
          <w:sz w:val="40"/>
          <w:szCs w:val="40"/>
        </w:rPr>
      </w:pPr>
    </w:p>
    <w:p>
      <w:pPr>
        <w:widowControl/>
        <w:spacing w:after="0" w:line="240" w:lineRule="auto"/>
        <w:jc w:val="center"/>
        <w:outlineLvl w:val="0"/>
        <w:rPr>
          <w:rFonts w:hint="default" w:ascii="Times New Roman" w:hAnsi="Times New Roman" w:cs="Times New Roman"/>
          <w:color w:val="A6A6A6" w:themeColor="background1" w:themeShade="A6"/>
          <w:sz w:val="40"/>
          <w:szCs w:val="40"/>
        </w:rPr>
      </w:pPr>
    </w:p>
    <w:p>
      <w:pPr>
        <w:widowControl/>
        <w:spacing w:after="0" w:line="240" w:lineRule="auto"/>
        <w:jc w:val="center"/>
        <w:outlineLvl w:val="0"/>
        <w:rPr>
          <w:rFonts w:hint="default" w:ascii="Times New Roman" w:hAnsi="Times New Roman" w:cs="Times New Roman"/>
          <w:sz w:val="40"/>
          <w:szCs w:val="40"/>
        </w:rPr>
      </w:pPr>
    </w:p>
    <w:p>
      <w:pPr>
        <w:widowControl/>
        <w:spacing w:after="0" w:line="240" w:lineRule="auto"/>
        <w:jc w:val="center"/>
        <w:outlineLvl w:val="0"/>
        <w:rPr>
          <w:rFonts w:hint="default" w:ascii="Times New Roman" w:hAnsi="Times New Roman" w:cs="Times New Roman"/>
          <w:sz w:val="40"/>
          <w:szCs w:val="40"/>
        </w:rPr>
      </w:pPr>
    </w:p>
    <w:tbl>
      <w:tblPr>
        <w:tblStyle w:val="55"/>
        <w:tblW w:w="9782" w:type="dxa"/>
        <w:tblInd w:w="-2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02"/>
        <w:gridCol w:w="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902" w:type="dxa"/>
          </w:tcPr>
          <w:p>
            <w:pPr>
              <w:widowControl/>
              <w:spacing w:after="0" w:line="293" w:lineRule="atLeast"/>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eastAsia="ru-RU"/>
              </w:rPr>
              <w:t>Содержание</w:t>
            </w:r>
          </w:p>
          <w:p>
            <w:pPr>
              <w:widowControl/>
              <w:spacing w:after="0" w:line="293" w:lineRule="atLeast"/>
              <w:rPr>
                <w:rFonts w:hint="default" w:ascii="Times New Roman" w:hAnsi="Times New Roman" w:eastAsia="Times New Roman" w:cs="Times New Roman"/>
                <w:sz w:val="28"/>
                <w:szCs w:val="28"/>
                <w:lang w:eastAsia="ru-RU"/>
              </w:rPr>
            </w:pPr>
          </w:p>
        </w:tc>
        <w:tc>
          <w:tcPr>
            <w:tcW w:w="880" w:type="dxa"/>
          </w:tcPr>
          <w:p>
            <w:pPr>
              <w:widowControl/>
              <w:spacing w:after="0" w:line="293" w:lineRule="atLeast"/>
              <w:jc w:val="center"/>
              <w:rPr>
                <w:rFonts w:hint="default" w:ascii="Times New Roman" w:hAnsi="Times New Roman" w:eastAsia="Times New Roman" w:cs="Times New Roman"/>
                <w:sz w:val="40"/>
                <w:szCs w:val="40"/>
                <w:lang w:val="en-US" w:eastAsia="ru-RU"/>
              </w:rPr>
            </w:pPr>
            <w:r>
              <w:rPr>
                <w:rFonts w:hint="default" w:ascii="Times New Roman" w:hAnsi="Times New Roman" w:eastAsia="Times New Roman" w:cs="Times New Roman"/>
                <w:sz w:val="28"/>
                <w:szCs w:val="28"/>
                <w:lang w:val="en-US"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
                <w:bCs/>
                <w:sz w:val="24"/>
                <w:szCs w:val="24"/>
                <w:lang w:eastAsia="ru-RU"/>
              </w:rPr>
            </w:pPr>
            <w:r>
              <w:fldChar w:fldCharType="begin"/>
            </w:r>
            <w:r>
              <w:instrText xml:space="preserve"> HYPERLINK "https://sudact.ru/law/prikaz-minprosveshcheniia-rossii-ot-23112022-n-1014/federalnaia-obrazovatelnaia-programma-srednego-obshchego/ii/" </w:instrText>
            </w:r>
            <w:r>
              <w:fldChar w:fldCharType="separate"/>
            </w:r>
            <w:r>
              <w:rPr>
                <w:rFonts w:ascii="Times New Roman" w:hAnsi="Times New Roman" w:eastAsia="Times New Roman"/>
                <w:b/>
                <w:bCs/>
                <w:sz w:val="24"/>
                <w:szCs w:val="24"/>
                <w:lang w:eastAsia="ru-RU"/>
              </w:rPr>
              <w:t>1. Целевой раздел ФОП СОО</w:t>
            </w:r>
            <w:r>
              <w:rPr>
                <w:rFonts w:ascii="Times New Roman" w:hAnsi="Times New Roman" w:eastAsia="Times New Roman"/>
                <w:b/>
                <w:bCs/>
                <w:sz w:val="24"/>
                <w:szCs w:val="24"/>
                <w:lang w:eastAsia="ru-RU"/>
              </w:rPr>
              <w:fldChar w:fldCharType="end"/>
            </w:r>
          </w:p>
        </w:tc>
        <w:tc>
          <w:tcPr>
            <w:tcW w:w="880" w:type="dxa"/>
          </w:tcPr>
          <w:p>
            <w:pPr>
              <w:widowControl/>
              <w:spacing w:after="0" w:line="293" w:lineRule="atLeast"/>
              <w:jc w:val="center"/>
              <w:rPr>
                <w:rFonts w:hint="default" w:ascii="Times New Roman" w:hAnsi="Times New Roman" w:eastAsia="Times New Roman"/>
                <w:bCs/>
                <w:sz w:val="24"/>
                <w:szCs w:val="24"/>
                <w:lang w:val="en-US" w:eastAsia="ru-RU"/>
              </w:rPr>
            </w:pPr>
            <w:r>
              <w:rPr>
                <w:rFonts w:hint="default" w:ascii="Times New Roman" w:hAnsi="Times New Roman" w:eastAsia="Times New Roman"/>
                <w:bCs/>
                <w:sz w:val="24"/>
                <w:szCs w:val="24"/>
                <w:lang w:val="en-US" w:eastAsia="ru-RU"/>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1.1.</w:t>
            </w:r>
            <w:r>
              <w:fldChar w:fldCharType="begin"/>
            </w:r>
            <w:r>
              <w:instrText xml:space="preserve"> HYPERLINK "https://sudact.ru/law/prikaz-minprosveshcheniia-rossii-ot-23112022-n-1014/federalnaia-obrazovatelnaia-programma-srednego-obshchego/ii/16/" </w:instrText>
            </w:r>
            <w:r>
              <w:fldChar w:fldCharType="separate"/>
            </w:r>
            <w:r>
              <w:rPr>
                <w:rFonts w:ascii="Times New Roman" w:hAnsi="Times New Roman" w:eastAsia="Times New Roman"/>
                <w:sz w:val="24"/>
                <w:szCs w:val="24"/>
                <w:lang w:eastAsia="ru-RU"/>
              </w:rPr>
              <w:t>Пояснительная записка</w:t>
            </w:r>
            <w:r>
              <w:rPr>
                <w:rFonts w:ascii="Times New Roman" w:hAnsi="Times New Roman" w:eastAsia="Times New Roman"/>
                <w:sz w:val="24"/>
                <w:szCs w:val="24"/>
                <w:lang w:eastAsia="ru-RU"/>
              </w:rPr>
              <w:fldChar w:fldCharType="end"/>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hint="default" w:ascii="Times New Roman" w:hAnsi="Times New Roman" w:eastAsia="Times New Roman"/>
                <w:sz w:val="24"/>
                <w:szCs w:val="24"/>
                <w:lang w:val="en-US" w:eastAsia="ru-RU"/>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1.2.</w:t>
            </w:r>
            <w:r>
              <w:fldChar w:fldCharType="begin"/>
            </w:r>
            <w:r>
              <w:instrText xml:space="preserve"> HYPERLINK "https://sudact.ru/law/prikaz-minprosveshcheniia-rossii-ot-23112022-n-1014/federalnaia-obrazovatelnaia-programma-srednego-obshchego/ii/17/" </w:instrText>
            </w:r>
            <w:r>
              <w:fldChar w:fldCharType="separate"/>
            </w:r>
            <w:r>
              <w:rPr>
                <w:rFonts w:ascii="Times New Roman" w:hAnsi="Times New Roman" w:eastAsia="Times New Roman"/>
                <w:sz w:val="24"/>
                <w:szCs w:val="24"/>
                <w:lang w:eastAsia="ru-RU"/>
              </w:rPr>
              <w:t>Планируемые результаты освоения ФОП СОО</w:t>
            </w:r>
            <w:r>
              <w:rPr>
                <w:rFonts w:ascii="Times New Roman" w:hAnsi="Times New Roman" w:eastAsia="Times New Roman"/>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1.3.</w:t>
            </w:r>
            <w:r>
              <w:fldChar w:fldCharType="begin"/>
            </w:r>
            <w:r>
              <w:instrText xml:space="preserve"> HYPERLINK "https://sudact.ru/law/prikaz-minprosveshcheniia-rossii-ot-23112022-n-1014/federalnaia-obrazovatelnaia-programma-srednego-obshchego/ii/18/" </w:instrText>
            </w:r>
            <w:r>
              <w:fldChar w:fldCharType="separate"/>
            </w:r>
            <w:r>
              <w:rPr>
                <w:rFonts w:ascii="Times New Roman" w:hAnsi="Times New Roman" w:eastAsia="Times New Roman"/>
                <w:sz w:val="24"/>
                <w:szCs w:val="24"/>
                <w:lang w:eastAsia="ru-RU"/>
              </w:rPr>
              <w:t xml:space="preserve"> Система оценки достижения планируемых результатов освоения ФОП СОО</w:t>
            </w:r>
            <w:r>
              <w:rPr>
                <w:rFonts w:ascii="Times New Roman" w:hAnsi="Times New Roman" w:eastAsia="Times New Roman"/>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
                <w:bCs/>
                <w:sz w:val="24"/>
                <w:szCs w:val="24"/>
                <w:lang w:eastAsia="ru-RU"/>
              </w:rPr>
            </w:pPr>
            <w:r>
              <w:fldChar w:fldCharType="begin"/>
            </w:r>
            <w:r>
              <w:instrText xml:space="preserve"> HYPERLINK "https://sudact.ru/law/prikaz-minprosveshcheniia-rossii-ot-23112022-n-1014/federalnaia-obrazovatelnaia-programma-srednego-obshchego/iii/" </w:instrText>
            </w:r>
            <w:r>
              <w:fldChar w:fldCharType="separate"/>
            </w:r>
            <w:r>
              <w:rPr>
                <w:rFonts w:ascii="Times New Roman" w:hAnsi="Times New Roman" w:eastAsia="Times New Roman"/>
                <w:b/>
                <w:bCs/>
                <w:sz w:val="24"/>
                <w:szCs w:val="24"/>
                <w:lang w:eastAsia="ru-RU"/>
              </w:rPr>
              <w:t>2. Содержательный раздел</w:t>
            </w:r>
            <w:r>
              <w:rPr>
                <w:rFonts w:ascii="Times New Roman" w:hAnsi="Times New Roman" w:eastAsia="Times New Roman"/>
                <w:b/>
                <w:bCs/>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2.1.Программы отдельных учебных предметов, курсов и курсов внеурочной деятельности</w:t>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Cs/>
                <w:sz w:val="24"/>
                <w:szCs w:val="24"/>
                <w:lang w:eastAsia="ru-RU"/>
              </w:rPr>
            </w:pPr>
            <w:r>
              <w:fldChar w:fldCharType="begin"/>
            </w:r>
            <w:r>
              <w:instrText xml:space="preserve"> HYPERLINK "https://sudact.ru/law/prikaz-minprosveshcheniia-rossii-ot-23112022-n-1014/federalnaia-obrazovatelnaia-programma-srednego-obshchego/iii/19/" </w:instrText>
            </w:r>
            <w:r>
              <w:fldChar w:fldCharType="separate"/>
            </w:r>
            <w:r>
              <w:rPr>
                <w:rFonts w:ascii="Times New Roman" w:hAnsi="Times New Roman" w:eastAsia="Times New Roman"/>
                <w:bCs/>
                <w:sz w:val="24"/>
                <w:szCs w:val="24"/>
                <w:lang w:eastAsia="ru-RU"/>
              </w:rPr>
              <w:t>Рабочая программа по учебному предмету "Русский язык" (базовый уровень)</w:t>
            </w:r>
            <w:r>
              <w:rPr>
                <w:rFonts w:ascii="Times New Roman" w:hAnsi="Times New Roman" w:eastAsia="Times New Roman"/>
                <w:bCs/>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Cs/>
                <w:sz w:val="24"/>
                <w:szCs w:val="24"/>
                <w:lang w:eastAsia="ru-RU"/>
              </w:rPr>
            </w:pPr>
            <w:r>
              <w:fldChar w:fldCharType="begin"/>
            </w:r>
            <w:r>
              <w:instrText xml:space="preserve"> HYPERLINK "https://sudact.ru/law/prikaz-minprosveshcheniia-rossii-ot-23112022-n-1014/federalnaia-obrazovatelnaia-programma-srednego-obshchego/iii/20/" </w:instrText>
            </w:r>
            <w:r>
              <w:fldChar w:fldCharType="separate"/>
            </w:r>
            <w:r>
              <w:rPr>
                <w:rFonts w:ascii="Times New Roman" w:hAnsi="Times New Roman" w:eastAsia="Times New Roman"/>
                <w:bCs/>
                <w:sz w:val="24"/>
                <w:szCs w:val="24"/>
                <w:lang w:eastAsia="ru-RU"/>
              </w:rPr>
              <w:t>Рабочая программа по учебному предмету "Литература" (базовый уровень)</w:t>
            </w:r>
            <w:r>
              <w:rPr>
                <w:rFonts w:ascii="Times New Roman" w:hAnsi="Times New Roman" w:eastAsia="Times New Roman"/>
                <w:bCs/>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Рабочая программа по учебному предмету «Английский язык»</w:t>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hint="default" w:ascii="Times New Roman" w:hAnsi="Times New Roman" w:eastAsia="Times New Roman"/>
                <w:sz w:val="24"/>
                <w:szCs w:val="24"/>
                <w:lang w:val="en-US" w:eastAsia="ru-RU"/>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Рабочая программа по учебному предмету «Математика»</w:t>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hint="default" w:ascii="Times New Roman" w:hAnsi="Times New Roman" w:eastAsia="Times New Roman"/>
                <w:sz w:val="24"/>
                <w:szCs w:val="24"/>
                <w:lang w:val="en-US" w:eastAsia="ru-RU"/>
              </w:rPr>
              <w:t>108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Учебный курс «Алгебра и начала математического анализа»</w:t>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hint="default" w:ascii="Times New Roman" w:hAnsi="Times New Roman" w:eastAsia="Times New Roman"/>
                <w:sz w:val="24"/>
                <w:szCs w:val="24"/>
                <w:lang w:val="en-US" w:eastAsia="ru-RU"/>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Учебный курс «Геометрия»</w:t>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hint="default" w:ascii="Times New Roman" w:hAnsi="Times New Roman" w:eastAsia="Times New Roman"/>
                <w:sz w:val="24"/>
                <w:szCs w:val="24"/>
                <w:lang w:val="en-US" w:eastAsia="ru-RU"/>
              </w:rPr>
              <w:t>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Учебный курс «Вероятность и статистика»</w:t>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hint="default" w:ascii="Times New Roman" w:hAnsi="Times New Roman" w:eastAsia="Times New Roman"/>
                <w:sz w:val="24"/>
                <w:szCs w:val="24"/>
                <w:lang w:val="en-US" w:eastAsia="ru-RU"/>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Рабочая программа по учебному предмету «Информатика»</w:t>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ascii="Times New Roman" w:hAnsi="Times New Roman" w:eastAsia="Times New Roman"/>
                <w:sz w:val="24"/>
                <w:szCs w:val="24"/>
                <w:lang w:eastAsia="ru-RU"/>
              </w:rPr>
              <w:t>1</w:t>
            </w:r>
            <w:r>
              <w:rPr>
                <w:rFonts w:hint="default" w:ascii="Times New Roman" w:hAnsi="Times New Roman" w:eastAsia="Times New Roman"/>
                <w:sz w:val="24"/>
                <w:szCs w:val="24"/>
                <w:lang w:val="en-US" w:eastAsia="ru-RU"/>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Рабочая программа по учебному предмету «Физика» (базовый уровень)</w:t>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ascii="Times New Roman" w:hAnsi="Times New Roman" w:eastAsia="Times New Roman"/>
                <w:sz w:val="24"/>
                <w:szCs w:val="24"/>
                <w:lang w:eastAsia="ru-RU"/>
              </w:rPr>
              <w:t>1</w:t>
            </w:r>
            <w:r>
              <w:rPr>
                <w:rFonts w:hint="default" w:ascii="Times New Roman" w:hAnsi="Times New Roman" w:eastAsia="Times New Roman"/>
                <w:sz w:val="24"/>
                <w:szCs w:val="24"/>
                <w:lang w:val="en-US" w:eastAsia="ru-RU"/>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Рабочая программа по учебному предмету «Химия»</w:t>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ascii="Times New Roman" w:hAnsi="Times New Roman" w:eastAsia="Times New Roman"/>
                <w:sz w:val="24"/>
                <w:szCs w:val="24"/>
                <w:lang w:eastAsia="ru-RU"/>
              </w:rPr>
              <w:t>1</w:t>
            </w:r>
            <w:r>
              <w:rPr>
                <w:rFonts w:hint="default" w:ascii="Times New Roman" w:hAnsi="Times New Roman" w:eastAsia="Times New Roman"/>
                <w:sz w:val="24"/>
                <w:szCs w:val="24"/>
                <w:lang w:val="en-US" w:eastAsia="ru-RU"/>
              </w:rPr>
              <w:t>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hint="default" w:ascii="Times New Roman" w:hAnsi="Times New Roman" w:eastAsia="Times New Roman"/>
                <w:sz w:val="24"/>
                <w:szCs w:val="24"/>
                <w:lang w:val="en-US" w:eastAsia="ru-RU"/>
              </w:rPr>
            </w:pPr>
            <w:r>
              <w:rPr>
                <w:rFonts w:ascii="Times New Roman" w:hAnsi="Times New Roman" w:eastAsia="Times New Roman"/>
                <w:sz w:val="24"/>
                <w:szCs w:val="24"/>
                <w:lang w:eastAsia="ru-RU"/>
              </w:rPr>
              <w:t>Рабочая программа по учебному предмету «Биология» (углубленный уровень</w:t>
            </w:r>
            <w:r>
              <w:rPr>
                <w:rFonts w:hint="default" w:ascii="Times New Roman" w:hAnsi="Times New Roman" w:eastAsia="Times New Roman"/>
                <w:sz w:val="24"/>
                <w:szCs w:val="24"/>
                <w:lang w:val="en-US" w:eastAsia="ru-RU"/>
              </w:rPr>
              <w:t>)</w:t>
            </w:r>
          </w:p>
        </w:tc>
        <w:tc>
          <w:tcPr>
            <w:tcW w:w="880" w:type="dxa"/>
          </w:tcPr>
          <w:p>
            <w:pPr>
              <w:widowControl/>
              <w:spacing w:after="0" w:line="293" w:lineRule="atLeast"/>
              <w:jc w:val="center"/>
              <w:rPr>
                <w:rFonts w:hint="default" w:ascii="Times New Roman" w:hAnsi="Times New Roman" w:eastAsia="Times New Roman"/>
                <w:sz w:val="24"/>
                <w:szCs w:val="24"/>
                <w:lang w:val="en-US" w:eastAsia="ru-RU"/>
              </w:rPr>
            </w:pPr>
            <w:r>
              <w:rPr>
                <w:rFonts w:hint="default" w:ascii="Times New Roman" w:hAnsi="Times New Roman" w:eastAsia="Times New Roman"/>
                <w:sz w:val="24"/>
                <w:szCs w:val="24"/>
                <w:lang w:val="en-US" w:eastAsia="ru-RU"/>
              </w:rPr>
              <w:t>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fldChar w:fldCharType="begin"/>
            </w:r>
            <w:r>
              <w:instrText xml:space="preserve"> HYPERLINK "https://sudact.ru/law/prikaz-minprosveshcheniia-rossii-ot-23112022-n-1014/federalnaia-obrazovatelnaia-programma-srednego-obshchego/iii/21/" </w:instrText>
            </w:r>
            <w:r>
              <w:fldChar w:fldCharType="separate"/>
            </w:r>
            <w:r>
              <w:rPr>
                <w:rFonts w:ascii="Times New Roman" w:hAnsi="Times New Roman" w:eastAsia="Times New Roman"/>
                <w:bCs/>
                <w:sz w:val="24"/>
                <w:szCs w:val="24"/>
                <w:lang w:eastAsia="ru-RU"/>
              </w:rPr>
              <w:t>Рабочая программа по учебному предмету "История" (базовый уровень)</w:t>
            </w:r>
            <w:r>
              <w:rPr>
                <w:rFonts w:ascii="Times New Roman" w:hAnsi="Times New Roman" w:eastAsia="Times New Roman"/>
                <w:bCs/>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249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Cs/>
                <w:sz w:val="24"/>
                <w:szCs w:val="24"/>
                <w:lang w:eastAsia="ru-RU"/>
              </w:rPr>
            </w:pPr>
            <w:r>
              <w:fldChar w:fldCharType="begin"/>
            </w:r>
            <w:r>
              <w:instrText xml:space="preserve"> HYPERLINK "https://sudact.ru/law/prikaz-minprosveshcheniia-rossii-ot-23112022-n-1014/federalnaia-obrazovatelnaia-programma-srednego-obshchego/iii/21/" </w:instrText>
            </w:r>
            <w:r>
              <w:fldChar w:fldCharType="separate"/>
            </w:r>
            <w:r>
              <w:rPr>
                <w:rFonts w:ascii="Times New Roman" w:hAnsi="Times New Roman" w:eastAsia="Times New Roman"/>
                <w:bCs/>
                <w:sz w:val="24"/>
                <w:szCs w:val="24"/>
                <w:lang w:eastAsia="ru-RU"/>
              </w:rPr>
              <w:t>Рабочая программа по учебному предмету "История" (углубленный уровень)</w:t>
            </w:r>
            <w:r>
              <w:rPr>
                <w:rFonts w:ascii="Times New Roman" w:hAnsi="Times New Roman" w:eastAsia="Times New Roman"/>
                <w:bCs/>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292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Cs/>
                <w:sz w:val="24"/>
                <w:szCs w:val="24"/>
                <w:lang w:eastAsia="ru-RU"/>
              </w:rPr>
            </w:pPr>
            <w:r>
              <w:fldChar w:fldCharType="begin"/>
            </w:r>
            <w:r>
              <w:instrText xml:space="preserve"> HYPERLINK "https://sudact.ru/law/prikaz-minprosveshcheniia-rossii-ot-23112022-n-1014/federalnaia-obrazovatelnaia-programma-srednego-obshchego/iii/22/" </w:instrText>
            </w:r>
            <w:r>
              <w:fldChar w:fldCharType="separate"/>
            </w:r>
            <w:r>
              <w:rPr>
                <w:rFonts w:ascii="Times New Roman" w:hAnsi="Times New Roman" w:eastAsia="Times New Roman"/>
                <w:bCs/>
                <w:sz w:val="24"/>
                <w:szCs w:val="24"/>
                <w:lang w:eastAsia="ru-RU"/>
              </w:rPr>
              <w:t>Рабочая программа по учебному предмету "Обществознание" (базовый уровень)</w:t>
            </w:r>
            <w:r>
              <w:rPr>
                <w:rFonts w:ascii="Times New Roman" w:hAnsi="Times New Roman" w:eastAsia="Times New Roman"/>
                <w:bCs/>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361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Cs/>
                <w:sz w:val="24"/>
                <w:szCs w:val="24"/>
                <w:lang w:eastAsia="ru-RU"/>
              </w:rPr>
            </w:pPr>
            <w:r>
              <w:fldChar w:fldCharType="begin"/>
            </w:r>
            <w:r>
              <w:instrText xml:space="preserve"> HYPERLINK "https://sudact.ru/law/prikaz-minprosveshcheniia-rossii-ot-23112022-n-1014/federalnaia-obrazovatelnaia-programma-srednego-obshchego/iii/23/" </w:instrText>
            </w:r>
            <w:r>
              <w:fldChar w:fldCharType="separate"/>
            </w:r>
            <w:r>
              <w:rPr>
                <w:rFonts w:ascii="Times New Roman" w:hAnsi="Times New Roman" w:eastAsia="Times New Roman"/>
                <w:bCs/>
                <w:sz w:val="24"/>
                <w:szCs w:val="24"/>
                <w:lang w:eastAsia="ru-RU"/>
              </w:rPr>
              <w:t>Рабочая программа по учебному предмету "География" (базовый уровень)</w:t>
            </w:r>
            <w:r>
              <w:rPr>
                <w:rFonts w:ascii="Times New Roman" w:hAnsi="Times New Roman" w:eastAsia="Times New Roman"/>
                <w:bCs/>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391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Рабочая программа по учебному предмету «Физическая культура» (базовый уровень)</w:t>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419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Cs/>
                <w:sz w:val="24"/>
                <w:szCs w:val="24"/>
                <w:lang w:eastAsia="ru-RU"/>
              </w:rPr>
            </w:pPr>
            <w:r>
              <w:fldChar w:fldCharType="begin"/>
            </w:r>
            <w:r>
              <w:instrText xml:space="preserve"> HYPERLINK "https://sudact.ru/law/prikaz-minprosveshcheniia-rossii-ot-23112022-n-1014/federalnaia-obrazovatelnaia-programma-srednego-obshchego/iii/24/" </w:instrText>
            </w:r>
            <w:r>
              <w:fldChar w:fldCharType="separate"/>
            </w:r>
            <w:r>
              <w:rPr>
                <w:rFonts w:ascii="Times New Roman" w:hAnsi="Times New Roman" w:eastAsia="Times New Roman"/>
                <w:bCs/>
                <w:sz w:val="24"/>
                <w:szCs w:val="24"/>
                <w:lang w:eastAsia="ru-RU"/>
              </w:rPr>
              <w:t>Рабочая программа по учебному предмету "Основы безопасности жизнедеятельности" (базовый уровень)</w:t>
            </w:r>
            <w:r>
              <w:rPr>
                <w:rFonts w:ascii="Times New Roman" w:hAnsi="Times New Roman" w:eastAsia="Times New Roman"/>
                <w:bCs/>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441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Рабочая программа по учебному курсу «Современная литература»</w:t>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460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hint="default" w:ascii="Times New Roman" w:hAnsi="Times New Roman" w:eastAsia="Times New Roman"/>
                <w:bCs/>
                <w:sz w:val="24"/>
                <w:szCs w:val="24"/>
                <w:lang w:val="en-US" w:eastAsia="ru-RU"/>
              </w:rPr>
            </w:pPr>
            <w:r>
              <w:rPr>
                <w:rFonts w:ascii="Times New Roman" w:hAnsi="Times New Roman" w:eastAsia="Times New Roman"/>
                <w:bCs/>
                <w:sz w:val="24"/>
                <w:szCs w:val="24"/>
                <w:lang w:eastAsia="ru-RU"/>
              </w:rPr>
              <w:t>Рабочая программа по учебному курсу «Терия</w:t>
            </w:r>
            <w:r>
              <w:rPr>
                <w:rFonts w:hint="default" w:ascii="Times New Roman" w:hAnsi="Times New Roman" w:eastAsia="Times New Roman"/>
                <w:bCs/>
                <w:sz w:val="24"/>
                <w:szCs w:val="24"/>
                <w:lang w:val="en-US" w:eastAsia="ru-RU"/>
              </w:rPr>
              <w:t xml:space="preserve"> и практика написания сочинений»</w:t>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902" w:type="dxa"/>
          </w:tcPr>
          <w:p>
            <w:pPr>
              <w:widowControl/>
              <w:spacing w:after="0" w:line="293" w:lineRule="atLeast"/>
              <w:rPr>
                <w:rFonts w:ascii="Times New Roman" w:hAnsi="Times New Roman" w:eastAsia="Times New Roman"/>
                <w:b w:val="0"/>
                <w:bCs w:val="0"/>
                <w:sz w:val="24"/>
                <w:szCs w:val="24"/>
                <w:lang w:eastAsia="ru-RU"/>
              </w:rPr>
            </w:pPr>
            <w:r>
              <w:rPr>
                <w:rFonts w:ascii="Times New Roman" w:hAnsi="Times New Roman" w:eastAsia="Times New Roman"/>
                <w:b w:val="0"/>
                <w:bCs w:val="0"/>
                <w:sz w:val="24"/>
                <w:szCs w:val="24"/>
                <w:lang w:eastAsia="ru-RU"/>
              </w:rPr>
              <w:t>2.2.</w:t>
            </w:r>
            <w:r>
              <w:rPr>
                <w:b w:val="0"/>
                <w:bCs w:val="0"/>
              </w:rPr>
              <w:fldChar w:fldCharType="begin"/>
            </w:r>
            <w:r>
              <w:rPr>
                <w:b w:val="0"/>
                <w:bCs w:val="0"/>
              </w:rPr>
              <w:instrText xml:space="preserve"> HYPERLINK "https://sudact.ru/law/prikaz-minprosveshcheniia-rossii-ot-23112022-n-1014/federalnaia-obrazovatelnaia-programma-srednego-obshchego/iii/25/" </w:instrText>
            </w:r>
            <w:r>
              <w:rPr>
                <w:b w:val="0"/>
                <w:bCs w:val="0"/>
              </w:rPr>
              <w:fldChar w:fldCharType="separate"/>
            </w:r>
            <w:r>
              <w:rPr>
                <w:rFonts w:ascii="Times New Roman" w:hAnsi="Times New Roman" w:eastAsia="Times New Roman"/>
                <w:b w:val="0"/>
                <w:bCs w:val="0"/>
                <w:sz w:val="24"/>
                <w:szCs w:val="24"/>
                <w:lang w:eastAsia="ru-RU"/>
              </w:rPr>
              <w:t>Программа формирования универсальных учебных действий</w:t>
            </w:r>
            <w:r>
              <w:rPr>
                <w:rFonts w:ascii="Times New Roman" w:hAnsi="Times New Roman" w:eastAsia="Times New Roman"/>
                <w:b w:val="0"/>
                <w:bCs w:val="0"/>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spacing w:after="0" w:line="348" w:lineRule="auto"/>
              <w:ind w:firstLine="29"/>
              <w:rPr>
                <w:rFonts w:ascii="Times New Roman" w:hAnsi="Times New Roman" w:eastAsia="Times New Roman"/>
                <w:b w:val="0"/>
                <w:bCs w:val="0"/>
                <w:sz w:val="24"/>
                <w:szCs w:val="24"/>
                <w:lang w:eastAsia="ru-RU"/>
              </w:rPr>
            </w:pPr>
            <w:r>
              <w:rPr>
                <w:rFonts w:ascii="Times New Roman" w:hAnsi="Times New Roman" w:eastAsia="SchoolBookSanPin;Times New Roma"/>
                <w:b w:val="0"/>
                <w:bCs w:val="0"/>
                <w:sz w:val="24"/>
                <w:szCs w:val="24"/>
              </w:rPr>
              <w:t>2.3.Программа коррекционной работы</w:t>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 w:val="0"/>
                <w:bCs w:val="0"/>
                <w:sz w:val="24"/>
                <w:szCs w:val="24"/>
                <w:lang w:eastAsia="ru-RU"/>
              </w:rPr>
            </w:pPr>
            <w:r>
              <w:rPr>
                <w:rFonts w:ascii="Times New Roman" w:hAnsi="Times New Roman" w:eastAsia="Times New Roman"/>
                <w:b w:val="0"/>
                <w:bCs w:val="0"/>
                <w:sz w:val="24"/>
                <w:szCs w:val="24"/>
                <w:lang w:eastAsia="ru-RU"/>
              </w:rPr>
              <w:t>2.4.</w:t>
            </w:r>
            <w:r>
              <w:rPr>
                <w:b w:val="0"/>
                <w:bCs w:val="0"/>
              </w:rPr>
              <w:fldChar w:fldCharType="begin"/>
            </w:r>
            <w:r>
              <w:rPr>
                <w:b w:val="0"/>
                <w:bCs w:val="0"/>
              </w:rPr>
              <w:instrText xml:space="preserve"> HYPERLINK "https://sudact.ru/law/prikaz-minprosveshcheniia-rossii-ot-23112022-n-1014/federalnaia-obrazovatelnaia-programma-srednego-obshchego/iii/26/" </w:instrText>
            </w:r>
            <w:r>
              <w:rPr>
                <w:b w:val="0"/>
                <w:bCs w:val="0"/>
              </w:rPr>
              <w:fldChar w:fldCharType="separate"/>
            </w:r>
            <w:r>
              <w:rPr>
                <w:rFonts w:ascii="Times New Roman" w:hAnsi="Times New Roman" w:eastAsia="Times New Roman"/>
                <w:b w:val="0"/>
                <w:bCs w:val="0"/>
                <w:sz w:val="24"/>
                <w:szCs w:val="24"/>
                <w:lang w:eastAsia="ru-RU"/>
              </w:rPr>
              <w:t>Рабочая программа воспитания</w:t>
            </w:r>
            <w:r>
              <w:rPr>
                <w:rFonts w:ascii="Times New Roman" w:hAnsi="Times New Roman" w:eastAsia="Times New Roman"/>
                <w:b w:val="0"/>
                <w:bCs w:val="0"/>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 w:val="0"/>
                <w:bCs w:val="0"/>
                <w:sz w:val="24"/>
                <w:szCs w:val="24"/>
                <w:lang w:eastAsia="ru-RU"/>
              </w:rPr>
            </w:pPr>
            <w:r>
              <w:rPr>
                <w:b w:val="0"/>
                <w:bCs w:val="0"/>
              </w:rPr>
              <w:fldChar w:fldCharType="begin"/>
            </w:r>
            <w:r>
              <w:rPr>
                <w:b w:val="0"/>
                <w:bCs w:val="0"/>
              </w:rPr>
              <w:instrText xml:space="preserve"> HYPERLINK "https://sudact.ru/law/prikaz-minprosveshcheniia-rossii-ot-23112022-n-1014/federalnaia-obrazovatelnaia-programma-srednego-obshchego/iv/" </w:instrText>
            </w:r>
            <w:r>
              <w:rPr>
                <w:b w:val="0"/>
                <w:bCs w:val="0"/>
              </w:rPr>
              <w:fldChar w:fldCharType="separate"/>
            </w:r>
            <w:r>
              <w:rPr>
                <w:rFonts w:ascii="Times New Roman" w:hAnsi="Times New Roman" w:eastAsia="Times New Roman"/>
                <w:b w:val="0"/>
                <w:bCs w:val="0"/>
                <w:sz w:val="24"/>
                <w:szCs w:val="24"/>
                <w:lang w:eastAsia="ru-RU"/>
              </w:rPr>
              <w:t>3. Организационный раздел</w:t>
            </w:r>
            <w:r>
              <w:rPr>
                <w:rFonts w:ascii="Times New Roman" w:hAnsi="Times New Roman" w:eastAsia="Times New Roman"/>
                <w:b w:val="0"/>
                <w:bCs w:val="0"/>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b w:val="0"/>
                <w:bCs w:val="0"/>
                <w:sz w:val="24"/>
                <w:szCs w:val="24"/>
                <w:lang w:eastAsia="ru-RU"/>
              </w:rPr>
            </w:pPr>
            <w:r>
              <w:rPr>
                <w:rFonts w:ascii="Times New Roman" w:hAnsi="Times New Roman" w:eastAsia="Times New Roman"/>
                <w:b w:val="0"/>
                <w:bCs w:val="0"/>
                <w:sz w:val="24"/>
                <w:szCs w:val="24"/>
                <w:lang w:eastAsia="ru-RU"/>
              </w:rPr>
              <w:t>3.1.</w:t>
            </w:r>
            <w:r>
              <w:rPr>
                <w:b w:val="0"/>
                <w:bCs w:val="0"/>
              </w:rPr>
              <w:fldChar w:fldCharType="begin"/>
            </w:r>
            <w:r>
              <w:rPr>
                <w:b w:val="0"/>
                <w:bCs w:val="0"/>
              </w:rPr>
              <w:instrText xml:space="preserve"> HYPERLINK "https://sudact.ru/law/prikaz-minprosveshcheniia-rossii-ot-23112022-n-1014/federalnaia-obrazovatelnaia-programma-srednego-obshchego/iv/27/" </w:instrText>
            </w:r>
            <w:r>
              <w:rPr>
                <w:b w:val="0"/>
                <w:bCs w:val="0"/>
              </w:rPr>
              <w:fldChar w:fldCharType="separate"/>
            </w:r>
            <w:r>
              <w:rPr>
                <w:rFonts w:ascii="Times New Roman" w:hAnsi="Times New Roman" w:eastAsia="Times New Roman"/>
                <w:b w:val="0"/>
                <w:bCs w:val="0"/>
                <w:sz w:val="24"/>
                <w:szCs w:val="24"/>
                <w:lang w:eastAsia="ru-RU"/>
              </w:rPr>
              <w:t>Учебный план среднего общего образования</w:t>
            </w:r>
            <w:r>
              <w:rPr>
                <w:rFonts w:ascii="Times New Roman" w:hAnsi="Times New Roman" w:eastAsia="Times New Roman"/>
                <w:b w:val="0"/>
                <w:bCs w:val="0"/>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bCs/>
                <w:sz w:val="24"/>
                <w:szCs w:val="24"/>
                <w:lang w:eastAsia="ru-RU"/>
              </w:rPr>
            </w:pPr>
            <w:r>
              <w:rPr>
                <w:rFonts w:ascii="Times New Roman" w:hAnsi="Times New Roman" w:eastAsia="Times New Roman"/>
                <w:bCs/>
                <w:sz w:val="24"/>
                <w:szCs w:val="24"/>
                <w:lang w:eastAsia="ru-RU"/>
              </w:rPr>
              <w:t>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fldChar w:fldCharType="begin"/>
            </w:r>
            <w:r>
              <w:instrText xml:space="preserve"> HYPERLINK "https://sudact.ru/law/prikaz-minprosveshcheniia-rossii-ot-23112022-n-1014/federalnaia-obrazovatelnaia-programma-srednego-obshchego/iv/27/27.20/primer-uchebnogo-plana-universalnogo-profilia/" </w:instrText>
            </w:r>
            <w:r>
              <w:fldChar w:fldCharType="separate"/>
            </w:r>
            <w:r>
              <w:rPr>
                <w:rFonts w:ascii="Times New Roman" w:hAnsi="Times New Roman" w:eastAsia="Times New Roman"/>
                <w:sz w:val="24"/>
                <w:szCs w:val="24"/>
                <w:lang w:eastAsia="ru-RU"/>
              </w:rPr>
              <w:t>Учебный план универсального профиля</w:t>
            </w:r>
            <w:r>
              <w:rPr>
                <w:rFonts w:ascii="Times New Roman" w:hAnsi="Times New Roman" w:eastAsia="Times New Roman"/>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3.2.</w:t>
            </w:r>
            <w:r>
              <w:fldChar w:fldCharType="begin"/>
            </w:r>
            <w:r>
              <w:instrText xml:space="preserve"> HYPERLINK "https://sudact.ru/law/prikaz-minprosveshcheniia-rossii-ot-23112022-n-1014/federalnaia-obrazovatelnaia-programma-srednego-obshchego/iv/28/" </w:instrText>
            </w:r>
            <w:r>
              <w:fldChar w:fldCharType="separate"/>
            </w:r>
            <w:r>
              <w:rPr>
                <w:rFonts w:ascii="Times New Roman" w:hAnsi="Times New Roman" w:eastAsia="Times New Roman"/>
                <w:sz w:val="24"/>
                <w:szCs w:val="24"/>
                <w:lang w:eastAsia="ru-RU"/>
              </w:rPr>
              <w:t>Календарный учебный график</w:t>
            </w:r>
            <w:r>
              <w:rPr>
                <w:rFonts w:ascii="Times New Roman" w:hAnsi="Times New Roman" w:eastAsia="Times New Roman"/>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3.3.</w:t>
            </w:r>
            <w:r>
              <w:fldChar w:fldCharType="begin"/>
            </w:r>
            <w:r>
              <w:instrText xml:space="preserve"> HYPERLINK "https://sudact.ru/law/prikaz-minprosveshcheniia-rossii-ot-23112022-n-1014/federalnaia-obrazovatelnaia-programma-srednego-obshchego/iv/29/" </w:instrText>
            </w:r>
            <w:r>
              <w:fldChar w:fldCharType="separate"/>
            </w:r>
            <w:r>
              <w:rPr>
                <w:rFonts w:ascii="Times New Roman" w:hAnsi="Times New Roman" w:eastAsia="Times New Roman"/>
                <w:sz w:val="24"/>
                <w:szCs w:val="24"/>
                <w:lang w:eastAsia="ru-RU"/>
              </w:rPr>
              <w:t>План внеурочной деятельности</w:t>
            </w:r>
            <w:r>
              <w:rPr>
                <w:rFonts w:ascii="Times New Roman" w:hAnsi="Times New Roman" w:eastAsia="Times New Roman"/>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3.3.1 Рабочая программа курса внеурочной деятельности «Юные экологи»</w:t>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3.3.2 Рабочая программа курса внеурочной деятельности «Все на ГТО»</w:t>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604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3.3.3 Рабочая программа курса внеурочной деятельности «Проектная деятельность»</w:t>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620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3.3.4 Рабочая программа курса внеурочной деятельности «Разговоры о важном»</w:t>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3.3.5 Рабочая программа курса внеурочной деятельности «Россия мои горизонты»</w:t>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641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3.3.6 Рабочая программа курса внеурочной деятельности «Функциональная грамотность»</w:t>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widowControl/>
              <w:spacing w:after="0" w:line="293" w:lineRule="atLeast"/>
              <w:rPr>
                <w:rFonts w:ascii="Times New Roman" w:hAnsi="Times New Roman" w:eastAsia="Times New Roman"/>
                <w:sz w:val="24"/>
                <w:szCs w:val="24"/>
                <w:lang w:eastAsia="ru-RU"/>
              </w:rPr>
            </w:pPr>
            <w:r>
              <w:rPr>
                <w:rFonts w:ascii="Times New Roman" w:hAnsi="Times New Roman" w:eastAsia="Times New Roman"/>
                <w:sz w:val="24"/>
                <w:szCs w:val="24"/>
                <w:lang w:eastAsia="ru-RU"/>
              </w:rPr>
              <w:t>3.4.</w:t>
            </w:r>
            <w:r>
              <w:fldChar w:fldCharType="begin"/>
            </w:r>
            <w:r>
              <w:instrText xml:space="preserve"> HYPERLINK "https://sudact.ru/law/prikaz-minprosveshcheniia-rossii-ot-23112022-n-1014/federalnaia-obrazovatelnaia-programma-srednego-obshchego/iv/30/" </w:instrText>
            </w:r>
            <w:r>
              <w:fldChar w:fldCharType="separate"/>
            </w:r>
            <w:r>
              <w:rPr>
                <w:rFonts w:ascii="Times New Roman" w:hAnsi="Times New Roman" w:eastAsia="Times New Roman"/>
                <w:sz w:val="24"/>
                <w:szCs w:val="24"/>
                <w:lang w:eastAsia="ru-RU"/>
              </w:rPr>
              <w:t>Календарный план воспитательной работы</w:t>
            </w:r>
            <w:r>
              <w:rPr>
                <w:rFonts w:ascii="Times New Roman" w:hAnsi="Times New Roman" w:eastAsia="Times New Roman"/>
                <w:sz w:val="24"/>
                <w:szCs w:val="24"/>
                <w:lang w:eastAsia="ru-RU"/>
              </w:rPr>
              <w:fldChar w:fldCharType="end"/>
            </w:r>
          </w:p>
        </w:tc>
        <w:tc>
          <w:tcPr>
            <w:tcW w:w="880" w:type="dxa"/>
          </w:tcPr>
          <w:p>
            <w:pPr>
              <w:widowControl/>
              <w:spacing w:after="0" w:line="293" w:lineRule="atLeast"/>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661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tcPr>
          <w:p>
            <w:pPr>
              <w:tabs>
                <w:tab w:val="left" w:pos="4741"/>
              </w:tabs>
              <w:spacing w:after="0" w:line="348" w:lineRule="auto"/>
              <w:rPr>
                <w:rFonts w:ascii="Times New Roman" w:hAnsi="Times New Roman"/>
                <w:sz w:val="24"/>
                <w:szCs w:val="24"/>
              </w:rPr>
            </w:pPr>
            <w:r>
              <w:rPr>
                <w:rFonts w:ascii="Times New Roman" w:hAnsi="Times New Roman" w:eastAsia="SchoolBookSanPin;Times New Roma"/>
                <w:sz w:val="24"/>
                <w:szCs w:val="24"/>
              </w:rPr>
              <w:t>3.5.Система условий реализации ООП СОО</w:t>
            </w:r>
          </w:p>
        </w:tc>
        <w:tc>
          <w:tcPr>
            <w:tcW w:w="880" w:type="dxa"/>
          </w:tcPr>
          <w:p>
            <w:pPr>
              <w:widowControl/>
              <w:spacing w:after="0" w:line="240" w:lineRule="auto"/>
              <w:jc w:val="center"/>
              <w:outlineLvl w:val="0"/>
              <w:rPr>
                <w:rFonts w:ascii="Times New Roman" w:hAnsi="Times New Roman"/>
                <w:sz w:val="24"/>
                <w:szCs w:val="24"/>
              </w:rPr>
            </w:pPr>
            <w:r>
              <w:rPr>
                <w:rFonts w:ascii="Times New Roman" w:hAnsi="Times New Roman"/>
                <w:sz w:val="24"/>
                <w:szCs w:val="24"/>
              </w:rPr>
              <w:t>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vAlign w:val="top"/>
          </w:tcPr>
          <w:p>
            <w:pPr>
              <w:spacing w:before="100" w:beforeAutospacing="1" w:after="100" w:afterAutospacing="1" w:line="273" w:lineRule="auto"/>
              <w:jc w:val="both"/>
              <w:rPr>
                <w:rFonts w:hint="default" w:ascii="Times New Roman" w:hAnsi="Times New Roman" w:eastAsia="Times New Roman" w:cs="Times New Roman"/>
                <w:b w:val="0"/>
                <w:bCs w:val="0"/>
                <w:color w:val="000000" w:themeColor="text1"/>
                <w:sz w:val="24"/>
                <w:szCs w:val="24"/>
                <w:lang w:val="ru-RU" w:eastAsia="ru-RU" w:bidi="ar-SA"/>
                <w14:textFill>
                  <w14:solidFill>
                    <w14:schemeClr w14:val="tx1"/>
                  </w14:solidFill>
                </w14:textFill>
              </w:rPr>
            </w:pPr>
            <w:r>
              <w:rPr>
                <w:rStyle w:val="18"/>
                <w:rFonts w:hint="default" w:ascii="Times New Roman" w:hAnsi="Times New Roman" w:cs="Times New Roman"/>
                <w:b w:val="0"/>
                <w:bCs w:val="0"/>
                <w:color w:val="000000" w:themeColor="text1"/>
                <w:sz w:val="24"/>
                <w:szCs w:val="24"/>
                <w:u w:val="none"/>
                <w:lang w:val="ru-RU"/>
                <w14:textFill>
                  <w14:solidFill>
                    <w14:schemeClr w14:val="tx1"/>
                  </w14:solidFill>
                </w14:textFill>
              </w:rPr>
              <w:t xml:space="preserve">Приложение № </w:t>
            </w:r>
            <w:r>
              <w:rPr>
                <w:rStyle w:val="18"/>
                <w:rFonts w:hint="default" w:ascii="Times New Roman" w:hAnsi="Times New Roman" w:cs="Times New Roman"/>
                <w:b w:val="0"/>
                <w:bCs w:val="0"/>
                <w:color w:val="000000" w:themeColor="text1"/>
                <w:sz w:val="24"/>
                <w:szCs w:val="24"/>
                <w:u w:val="none"/>
                <w14:textFill>
                  <w14:solidFill>
                    <w14:schemeClr w14:val="tx1"/>
                  </w14:solidFill>
                </w14:textFill>
              </w:rPr>
              <w:t>1. Список итоговых планируемых результатов с указанием этапов их формирования и способов оценки</w:t>
            </w:r>
          </w:p>
        </w:tc>
        <w:tc>
          <w:tcPr>
            <w:tcW w:w="880" w:type="dxa"/>
          </w:tcPr>
          <w:p>
            <w:pPr>
              <w:widowControl/>
              <w:spacing w:after="0" w:line="240" w:lineRule="auto"/>
              <w:jc w:val="center"/>
              <w:outlineLvl w:val="0"/>
              <w:rPr>
                <w:rFonts w:hint="default" w:ascii="Times New Roman" w:hAnsi="Times New Roman"/>
                <w:sz w:val="24"/>
                <w:szCs w:val="24"/>
                <w:lang w:val="ru-RU"/>
              </w:rPr>
            </w:pPr>
            <w:r>
              <w:rPr>
                <w:rFonts w:hint="default" w:ascii="Times New Roman" w:hAnsi="Times New Roman"/>
                <w:sz w:val="24"/>
                <w:szCs w:val="24"/>
                <w:lang w:val="ru-RU"/>
              </w:rPr>
              <w:t>730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vAlign w:val="top"/>
          </w:tcPr>
          <w:p>
            <w:pPr>
              <w:pStyle w:val="40"/>
              <w:tabs>
                <w:tab w:val="left" w:pos="0"/>
                <w:tab w:val="left" w:pos="1134"/>
                <w:tab w:val="right" w:leader="dot" w:pos="9498"/>
              </w:tabs>
              <w:ind w:left="0" w:leftChars="0" w:firstLine="0" w:firstLineChars="0"/>
              <w:rPr>
                <w:rFonts w:hint="default" w:ascii="Times New Roman" w:hAnsi="Times New Roman" w:eastAsia="Times New Roman" w:cs="Times New Roman"/>
                <w:b w:val="0"/>
                <w:bCs w:val="0"/>
                <w:color w:val="000000" w:themeColor="text1"/>
                <w:sz w:val="24"/>
                <w:szCs w:val="24"/>
                <w:lang w:val="ru-RU" w:eastAsia="ru-RU" w:bidi="ar-SA"/>
                <w14:textFill>
                  <w14:solidFill>
                    <w14:schemeClr w14:val="tx1"/>
                  </w14:solidFill>
                </w14:textFill>
              </w:rPr>
            </w:pPr>
            <w:r>
              <w:rPr>
                <w:rFonts w:hint="default" w:ascii="Times New Roman" w:hAnsi="Times New Roman" w:cs="Times New Roman"/>
                <w:b w:val="0"/>
                <w:bCs w:val="0"/>
                <w:color w:val="000000" w:themeColor="text1"/>
                <w:sz w:val="24"/>
                <w:szCs w:val="24"/>
                <w:u w:val="none"/>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u w:val="none"/>
                <w14:textFill>
                  <w14:solidFill>
                    <w14:schemeClr w14:val="tx1"/>
                  </w14:solidFill>
                </w14:textFill>
              </w:rPr>
              <w:instrText xml:space="preserve"> HYPERLINK \l "_Toc143693290" </w:instrText>
            </w:r>
            <w:r>
              <w:rPr>
                <w:rFonts w:hint="default" w:ascii="Times New Roman" w:hAnsi="Times New Roman" w:cs="Times New Roman"/>
                <w:b w:val="0"/>
                <w:bCs w:val="0"/>
                <w:color w:val="000000" w:themeColor="text1"/>
                <w:sz w:val="24"/>
                <w:szCs w:val="24"/>
                <w:u w:val="none"/>
                <w14:textFill>
                  <w14:solidFill>
                    <w14:schemeClr w14:val="tx1"/>
                  </w14:solidFill>
                </w14:textFill>
              </w:rPr>
              <w:fldChar w:fldCharType="separate"/>
            </w:r>
            <w:r>
              <w:rPr>
                <w:rStyle w:val="18"/>
                <w:rFonts w:hint="default" w:ascii="Times New Roman" w:hAnsi="Times New Roman" w:cs="Times New Roman"/>
                <w:b w:val="0"/>
                <w:bCs w:val="0"/>
                <w:color w:val="000000" w:themeColor="text1"/>
                <w:sz w:val="24"/>
                <w:szCs w:val="24"/>
                <w:u w:val="none"/>
                <w:lang w:val="ru-RU"/>
                <w14:textFill>
                  <w14:solidFill>
                    <w14:schemeClr w14:val="tx1"/>
                  </w14:solidFill>
                </w14:textFill>
              </w:rPr>
              <w:t xml:space="preserve">Приложение № </w:t>
            </w:r>
            <w:r>
              <w:rPr>
                <w:rStyle w:val="18"/>
                <w:rFonts w:hint="default" w:ascii="Times New Roman" w:hAnsi="Times New Roman" w:cs="Times New Roman"/>
                <w:b w:val="0"/>
                <w:bCs w:val="0"/>
                <w:color w:val="000000" w:themeColor="text1"/>
                <w:sz w:val="24"/>
                <w:szCs w:val="24"/>
                <w:u w:val="none"/>
                <w14:textFill>
                  <w14:solidFill>
                    <w14:schemeClr w14:val="tx1"/>
                  </w14:solidFill>
                </w14:textFill>
              </w:rPr>
              <w:t>2. Требования к выставлению отметок за промежуточную аттестацию</w:t>
            </w:r>
            <w:r>
              <w:rPr>
                <w:rFonts w:hint="default" w:ascii="Times New Roman" w:hAnsi="Times New Roman" w:cs="Times New Roman"/>
                <w:b w:val="0"/>
                <w:bCs w:val="0"/>
                <w:color w:val="000000" w:themeColor="text1"/>
                <w:sz w:val="24"/>
                <w:szCs w:val="24"/>
                <w:u w:val="none"/>
                <w14:textFill>
                  <w14:solidFill>
                    <w14:schemeClr w14:val="tx1"/>
                  </w14:solidFill>
                </w14:textFill>
              </w:rPr>
              <w:fldChar w:fldCharType="end"/>
            </w:r>
          </w:p>
        </w:tc>
        <w:tc>
          <w:tcPr>
            <w:tcW w:w="880" w:type="dxa"/>
          </w:tcPr>
          <w:p>
            <w:pPr>
              <w:widowControl/>
              <w:spacing w:after="0" w:line="240" w:lineRule="auto"/>
              <w:jc w:val="center"/>
              <w:outlineLvl w:val="0"/>
              <w:rPr>
                <w:rFonts w:hint="default" w:ascii="Times New Roman" w:hAnsi="Times New Roman"/>
                <w:sz w:val="24"/>
                <w:szCs w:val="24"/>
                <w:lang w:val="ru-RU"/>
              </w:rPr>
            </w:pPr>
            <w:r>
              <w:rPr>
                <w:rFonts w:hint="default" w:ascii="Times New Roman" w:hAnsi="Times New Roman"/>
                <w:sz w:val="24"/>
                <w:szCs w:val="24"/>
                <w:lang w:val="ru-RU"/>
              </w:rPr>
              <w:t>743</w:t>
            </w:r>
            <w:bookmarkStart w:id="90" w:name="_GoBack"/>
            <w:bookmarkEnd w:id="9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02" w:type="dxa"/>
            <w:vAlign w:val="top"/>
          </w:tcPr>
          <w:p>
            <w:pPr>
              <w:spacing w:before="100" w:beforeAutospacing="1" w:after="100" w:afterAutospacing="1" w:line="273" w:lineRule="auto"/>
              <w:jc w:val="both"/>
              <w:rPr>
                <w:rFonts w:hint="default" w:ascii="Times New Roman" w:hAnsi="Times New Roman" w:eastAsia="Times New Roman" w:cs="Times New Roman"/>
                <w:b w:val="0"/>
                <w:bCs w:val="0"/>
                <w:color w:val="000000" w:themeColor="text1"/>
                <w:sz w:val="24"/>
                <w:szCs w:val="24"/>
                <w:lang w:val="ru-RU" w:eastAsia="ru-RU" w:bidi="ar-SA"/>
                <w14:textFill>
                  <w14:solidFill>
                    <w14:schemeClr w14:val="tx1"/>
                  </w14:solidFill>
                </w14:textFill>
              </w:rPr>
            </w:pPr>
            <w:r>
              <w:rPr>
                <w:rFonts w:hint="default" w:ascii="Times New Roman" w:hAnsi="Times New Roman" w:cs="Times New Roman"/>
                <w:b w:val="0"/>
                <w:bCs w:val="0"/>
                <w:color w:val="000000" w:themeColor="text1"/>
                <w:sz w:val="24"/>
                <w:szCs w:val="24"/>
                <w:u w:val="none"/>
                <w14:textFill>
                  <w14:solidFill>
                    <w14:schemeClr w14:val="tx1"/>
                  </w14:solidFill>
                </w14:textFill>
              </w:rPr>
              <w:fldChar w:fldCharType="begin"/>
            </w:r>
            <w:r>
              <w:rPr>
                <w:rFonts w:hint="default" w:ascii="Times New Roman" w:hAnsi="Times New Roman" w:cs="Times New Roman"/>
                <w:b w:val="0"/>
                <w:bCs w:val="0"/>
                <w:color w:val="000000" w:themeColor="text1"/>
                <w:sz w:val="24"/>
                <w:szCs w:val="24"/>
                <w:u w:val="none"/>
                <w14:textFill>
                  <w14:solidFill>
                    <w14:schemeClr w14:val="tx1"/>
                  </w14:solidFill>
                </w14:textFill>
              </w:rPr>
              <w:instrText xml:space="preserve"> HYPERLINK \l "_Toc143693291" </w:instrText>
            </w:r>
            <w:r>
              <w:rPr>
                <w:rFonts w:hint="default" w:ascii="Times New Roman" w:hAnsi="Times New Roman" w:cs="Times New Roman"/>
                <w:b w:val="0"/>
                <w:bCs w:val="0"/>
                <w:color w:val="000000" w:themeColor="text1"/>
                <w:sz w:val="24"/>
                <w:szCs w:val="24"/>
                <w:u w:val="none"/>
                <w14:textFill>
                  <w14:solidFill>
                    <w14:schemeClr w14:val="tx1"/>
                  </w14:solidFill>
                </w14:textFill>
              </w:rPr>
              <w:fldChar w:fldCharType="separate"/>
            </w:r>
            <w:r>
              <w:rPr>
                <w:rFonts w:hint="default" w:ascii="Times New Roman" w:hAnsi="Times New Roman" w:cs="Times New Roman"/>
                <w:b w:val="0"/>
                <w:bCs w:val="0"/>
                <w:color w:val="000000" w:themeColor="text1"/>
                <w:sz w:val="24"/>
                <w:szCs w:val="24"/>
                <w:u w:val="none"/>
                <w:lang w:val="ru-RU"/>
                <w14:textFill>
                  <w14:solidFill>
                    <w14:schemeClr w14:val="tx1"/>
                  </w14:solidFill>
                </w14:textFill>
              </w:rPr>
              <w:t xml:space="preserve">Приложение № </w:t>
            </w:r>
            <w:r>
              <w:rPr>
                <w:rStyle w:val="18"/>
                <w:rFonts w:hint="default" w:ascii="Times New Roman" w:hAnsi="Times New Roman" w:cs="Times New Roman"/>
                <w:b w:val="0"/>
                <w:bCs w:val="0"/>
                <w:color w:val="000000" w:themeColor="text1"/>
                <w:sz w:val="24"/>
                <w:szCs w:val="24"/>
                <w:u w:val="none"/>
                <w14:textFill>
                  <w14:solidFill>
                    <w14:schemeClr w14:val="tx1"/>
                  </w14:solidFill>
                </w14:textFill>
              </w:rPr>
              <w:t>3. График оценочных процедур</w:t>
            </w:r>
            <w:r>
              <w:rPr>
                <w:rFonts w:hint="default" w:ascii="Times New Roman" w:hAnsi="Times New Roman" w:cs="Times New Roman"/>
                <w:b w:val="0"/>
                <w:bCs w:val="0"/>
                <w:color w:val="000000" w:themeColor="text1"/>
                <w:sz w:val="24"/>
                <w:szCs w:val="24"/>
                <w:u w:val="none"/>
                <w14:textFill>
                  <w14:solidFill>
                    <w14:schemeClr w14:val="tx1"/>
                  </w14:solidFill>
                </w14:textFill>
              </w:rPr>
              <w:tab/>
            </w:r>
            <w:r>
              <w:rPr>
                <w:rFonts w:hint="default" w:ascii="Times New Roman" w:hAnsi="Times New Roman" w:cs="Times New Roman"/>
                <w:b w:val="0"/>
                <w:bCs w:val="0"/>
                <w:color w:val="000000" w:themeColor="text1"/>
                <w:sz w:val="24"/>
                <w:szCs w:val="24"/>
                <w:u w:val="none"/>
                <w14:textFill>
                  <w14:solidFill>
                    <w14:schemeClr w14:val="tx1"/>
                  </w14:solidFill>
                </w14:textFill>
              </w:rPr>
              <w:fldChar w:fldCharType="end"/>
            </w:r>
          </w:p>
        </w:tc>
        <w:tc>
          <w:tcPr>
            <w:tcW w:w="880" w:type="dxa"/>
          </w:tcPr>
          <w:p>
            <w:pPr>
              <w:widowControl/>
              <w:spacing w:after="0" w:line="240" w:lineRule="auto"/>
              <w:jc w:val="center"/>
              <w:outlineLvl w:val="0"/>
              <w:rPr>
                <w:rFonts w:hint="default" w:ascii="Times New Roman" w:hAnsi="Times New Roman"/>
                <w:sz w:val="24"/>
                <w:szCs w:val="24"/>
                <w:lang w:val="ru-RU"/>
              </w:rPr>
            </w:pPr>
            <w:r>
              <w:rPr>
                <w:rFonts w:hint="default" w:ascii="Times New Roman" w:hAnsi="Times New Roman"/>
                <w:sz w:val="24"/>
                <w:szCs w:val="24"/>
                <w:lang w:val="ru-RU"/>
              </w:rPr>
              <w:t>777</w:t>
            </w:r>
          </w:p>
        </w:tc>
      </w:tr>
    </w:tbl>
    <w:p>
      <w:pPr>
        <w:spacing w:after="0" w:line="240" w:lineRule="auto"/>
        <w:ind w:left="360"/>
        <w:jc w:val="center"/>
        <w:rPr>
          <w:rFonts w:ascii="Times New Roman" w:hAnsi="Times New Roman"/>
          <w:b/>
          <w:sz w:val="28"/>
          <w:szCs w:val="28"/>
        </w:rPr>
      </w:pPr>
    </w:p>
    <w:p>
      <w:pPr>
        <w:spacing w:after="0" w:line="240" w:lineRule="auto"/>
        <w:rPr>
          <w:rFonts w:ascii="Times New Roman" w:hAnsi="Times New Roman"/>
          <w:b/>
          <w:sz w:val="28"/>
          <w:szCs w:val="28"/>
        </w:rPr>
      </w:pPr>
    </w:p>
    <w:p>
      <w:pPr>
        <w:spacing w:after="0" w:line="348" w:lineRule="auto"/>
        <w:jc w:val="center"/>
        <w:rPr>
          <w:rFonts w:ascii="Times New Roman" w:hAnsi="Times New Roman" w:eastAsia="officinasansbolditc;franklin go"/>
          <w:b/>
          <w:sz w:val="28"/>
          <w:szCs w:val="28"/>
        </w:rPr>
      </w:pPr>
      <w:r>
        <w:rPr>
          <w:rFonts w:ascii="Times New Roman" w:hAnsi="Times New Roman" w:eastAsia="officinasansbolditc;franklin go"/>
          <w:b/>
          <w:sz w:val="28"/>
          <w:szCs w:val="28"/>
        </w:rPr>
        <w:t>I. Целевой раздел ООП СОО</w:t>
      </w:r>
    </w:p>
    <w:p>
      <w:pPr>
        <w:spacing w:after="0" w:line="348" w:lineRule="auto"/>
        <w:ind w:firstLine="709"/>
        <w:jc w:val="both"/>
        <w:rPr>
          <w:rFonts w:ascii="Times New Roman" w:hAnsi="Times New Roman"/>
          <w:b/>
          <w:sz w:val="28"/>
          <w:szCs w:val="28"/>
        </w:rPr>
      </w:pPr>
      <w:r>
        <w:rPr>
          <w:rFonts w:ascii="Times New Roman" w:hAnsi="Times New Roman" w:eastAsia="SchoolBookSanPin;Times New Roma"/>
          <w:sz w:val="28"/>
          <w:szCs w:val="28"/>
        </w:rPr>
        <w:t>Пояснительная записка.</w:t>
      </w:r>
    </w:p>
    <w:p>
      <w:pPr>
        <w:pStyle w:val="65"/>
        <w:numPr>
          <w:ilvl w:val="0"/>
          <w:numId w:val="5"/>
        </w:numPr>
        <w:spacing w:after="0" w:line="348" w:lineRule="auto"/>
        <w:jc w:val="both"/>
        <w:rPr>
          <w:rFonts w:ascii="Times New Roman" w:hAnsi="Times New Roman" w:eastAsia="SchoolBookSanPin;Times New Roma"/>
          <w:sz w:val="28"/>
          <w:szCs w:val="28"/>
        </w:rPr>
      </w:pPr>
      <w:r>
        <w:rPr>
          <w:rFonts w:ascii="Times New Roman" w:hAnsi="Times New Roman" w:eastAsia="SchoolBookSanPin;Times New Roma"/>
          <w:sz w:val="28"/>
          <w:szCs w:val="28"/>
        </w:rPr>
        <w:t>Образовательная программа среднего общего образования (далее – ООП СОО) разработана в соответствии с нормативно-правовыми документами:</w:t>
      </w:r>
    </w:p>
    <w:p>
      <w:pPr>
        <w:pStyle w:val="65"/>
        <w:numPr>
          <w:ilvl w:val="0"/>
          <w:numId w:val="6"/>
        </w:numPr>
        <w:spacing w:after="0" w:line="348" w:lineRule="auto"/>
        <w:jc w:val="both"/>
        <w:rPr>
          <w:rFonts w:ascii="Times New Roman" w:hAnsi="Times New Roman"/>
          <w:sz w:val="28"/>
          <w:szCs w:val="28"/>
        </w:rPr>
      </w:pPr>
      <w:r>
        <w:rPr>
          <w:rFonts w:ascii="Times New Roman" w:hAnsi="Times New Roman"/>
          <w:sz w:val="28"/>
          <w:szCs w:val="28"/>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pPr>
        <w:pStyle w:val="65"/>
        <w:numPr>
          <w:ilvl w:val="0"/>
          <w:numId w:val="6"/>
        </w:numPr>
        <w:spacing w:after="0" w:line="348" w:lineRule="auto"/>
        <w:ind w:hanging="371"/>
        <w:jc w:val="both"/>
        <w:rPr>
          <w:rFonts w:ascii="Times New Roman" w:hAnsi="Times New Roman" w:eastAsia="SchoolBookSanPin;Times New Roma"/>
          <w:sz w:val="28"/>
          <w:szCs w:val="28"/>
        </w:rPr>
      </w:pPr>
      <w:r>
        <w:rPr>
          <w:rFonts w:ascii="Times New Roman" w:hAnsi="Times New Roman"/>
          <w:color w:val="333333"/>
          <w:sz w:val="28"/>
          <w:szCs w:val="28"/>
          <w:shd w:val="clear" w:color="auto" w:fill="FFFFFF"/>
        </w:rPr>
        <w:t>Приказ Министерства просвещения Российской Федерации от 18.05.</w:t>
      </w:r>
      <w:r>
        <w:rPr>
          <w:rFonts w:ascii="Times New Roman" w:hAnsi="Times New Roman"/>
          <w:bCs/>
          <w:color w:val="333333"/>
          <w:sz w:val="28"/>
          <w:szCs w:val="28"/>
          <w:shd w:val="clear" w:color="auto" w:fill="FFFFFF"/>
        </w:rPr>
        <w:t>2023</w:t>
      </w:r>
      <w:r>
        <w:rPr>
          <w:rFonts w:ascii="Times New Roman" w:hAnsi="Times New Roman"/>
          <w:color w:val="333333"/>
          <w:sz w:val="28"/>
          <w:szCs w:val="28"/>
          <w:shd w:val="clear" w:color="auto" w:fill="FFFFFF"/>
        </w:rPr>
        <w:t> № 371 "Об утверждении федеральной образовательной программы </w:t>
      </w:r>
      <w:r>
        <w:rPr>
          <w:rFonts w:ascii="Times New Roman" w:hAnsi="Times New Roman"/>
          <w:bCs/>
          <w:color w:val="333333"/>
          <w:sz w:val="28"/>
          <w:szCs w:val="28"/>
          <w:shd w:val="clear" w:color="auto" w:fill="FFFFFF"/>
        </w:rPr>
        <w:t>среднего</w:t>
      </w:r>
      <w:r>
        <w:rPr>
          <w:rFonts w:ascii="Times New Roman" w:hAnsi="Times New Roman"/>
          <w:color w:val="333333"/>
          <w:sz w:val="28"/>
          <w:szCs w:val="28"/>
          <w:shd w:val="clear" w:color="auto" w:fill="FFFFFF"/>
        </w:rPr>
        <w:t> </w:t>
      </w:r>
      <w:r>
        <w:rPr>
          <w:rFonts w:ascii="Times New Roman" w:hAnsi="Times New Roman"/>
          <w:bCs/>
          <w:color w:val="333333"/>
          <w:sz w:val="28"/>
          <w:szCs w:val="28"/>
          <w:shd w:val="clear" w:color="auto" w:fill="FFFFFF"/>
        </w:rPr>
        <w:t>общего</w:t>
      </w:r>
      <w:r>
        <w:rPr>
          <w:rFonts w:ascii="Times New Roman" w:hAnsi="Times New Roman"/>
          <w:color w:val="333333"/>
          <w:sz w:val="28"/>
          <w:szCs w:val="28"/>
          <w:shd w:val="clear" w:color="auto" w:fill="FFFFFF"/>
        </w:rPr>
        <w:t> </w:t>
      </w:r>
      <w:r>
        <w:rPr>
          <w:rFonts w:ascii="Times New Roman" w:hAnsi="Times New Roman"/>
          <w:bCs/>
          <w:color w:val="333333"/>
          <w:sz w:val="28"/>
          <w:szCs w:val="28"/>
          <w:shd w:val="clear" w:color="auto" w:fill="FFFFFF"/>
        </w:rPr>
        <w:t>образования</w:t>
      </w:r>
      <w:r>
        <w:rPr>
          <w:rFonts w:ascii="Times New Roman" w:hAnsi="Times New Roman"/>
          <w:color w:val="333333"/>
          <w:sz w:val="28"/>
          <w:szCs w:val="28"/>
          <w:shd w:val="clear" w:color="auto" w:fill="FFFFFF"/>
        </w:rPr>
        <w:t xml:space="preserve">» (далее - </w:t>
      </w:r>
      <w:r>
        <w:rPr>
          <w:rFonts w:ascii="Times New Roman" w:hAnsi="Times New Roman" w:eastAsia="SchoolBookSanPin;Times New Roma"/>
          <w:sz w:val="28"/>
          <w:szCs w:val="28"/>
        </w:rPr>
        <w:t xml:space="preserve">ФОП СОО). </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2. Содержание и планируемые результаты разработанной МБОУ СОШ № 51 ООП СОО не ниже соответствующих содержания и планируемых результатов ФОП СОО.</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sz w:val="28"/>
          <w:szCs w:val="28"/>
        </w:rPr>
        <w:t xml:space="preserve">3. Содержание ООП СОО представлено </w:t>
      </w:r>
      <w:r>
        <w:rPr>
          <w:rFonts w:ascii="Times New Roman" w:hAnsi="Times New Roman" w:eastAsia="SchoolBookSanPin;Times New Roma"/>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sz w:val="28"/>
          <w:szCs w:val="28"/>
        </w:rPr>
        <w:t>.</w:t>
      </w:r>
    </w:p>
    <w:p>
      <w:pPr>
        <w:spacing w:after="0" w:line="348" w:lineRule="auto"/>
        <w:ind w:firstLine="709"/>
        <w:jc w:val="both"/>
      </w:pPr>
      <w:r>
        <w:rPr>
          <w:rFonts w:ascii="Times New Roman" w:hAnsi="Times New Roman" w:eastAsia="SchoolBookSanPin;Times New Roma"/>
          <w:sz w:val="28"/>
          <w:szCs w:val="28"/>
        </w:rPr>
        <w:t xml:space="preserve">4.  При разработке ООПСОО МБОУ СОШ № 51 предусмотрела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5. ООП СОО включает три раздела: целевой, содержательный, организационный.</w:t>
      </w:r>
    </w:p>
    <w:p>
      <w:pPr>
        <w:spacing w:after="0" w:line="348" w:lineRule="auto"/>
        <w:ind w:firstLine="709"/>
        <w:jc w:val="both"/>
      </w:pPr>
      <w:r>
        <w:rPr>
          <w:rFonts w:ascii="Times New Roman" w:hAnsi="Times New Roman" w:eastAsia="SchoolBookSanPin;Times New Roma"/>
          <w:sz w:val="28"/>
          <w:szCs w:val="28"/>
        </w:rPr>
        <w:t>6.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pPr>
        <w:spacing w:after="0" w:line="348" w:lineRule="auto"/>
        <w:ind w:firstLine="709"/>
        <w:jc w:val="both"/>
      </w:pPr>
      <w:r>
        <w:rPr>
          <w:rFonts w:ascii="Times New Roman" w:hAnsi="Times New Roman" w:eastAsia="SchoolBookSanPin;Times New Roma"/>
          <w:sz w:val="28"/>
          <w:szCs w:val="28"/>
        </w:rPr>
        <w:t>7. Целевой раздел ООП СОО включает:</w:t>
      </w:r>
    </w:p>
    <w:p>
      <w:pPr>
        <w:spacing w:after="0" w:line="348" w:lineRule="auto"/>
        <w:ind w:firstLine="709"/>
        <w:jc w:val="both"/>
      </w:pPr>
      <w:r>
        <w:rPr>
          <w:rFonts w:ascii="Times New Roman" w:hAnsi="Times New Roman" w:eastAsia="SchoolBookSanPin;Times New Roma"/>
          <w:sz w:val="28"/>
          <w:szCs w:val="28"/>
        </w:rPr>
        <w:t>пояснительную записку;</w:t>
      </w:r>
    </w:p>
    <w:p>
      <w:pPr>
        <w:spacing w:after="0" w:line="348" w:lineRule="auto"/>
        <w:ind w:firstLine="709"/>
        <w:jc w:val="both"/>
      </w:pPr>
      <w:r>
        <w:rPr>
          <w:rFonts w:ascii="Times New Roman" w:hAnsi="Times New Roman" w:eastAsia="SchoolBookSanPin;Times New Roma"/>
          <w:sz w:val="28"/>
          <w:szCs w:val="28"/>
        </w:rPr>
        <w:t>планируемые результаты освоения обучающимися ООП СОО;</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систему оценки достижения планируемых результатов освоения ООП СОО.</w:t>
      </w:r>
    </w:p>
    <w:p>
      <w:pPr>
        <w:spacing w:after="0" w:line="348" w:lineRule="auto"/>
        <w:ind w:firstLine="709"/>
        <w:jc w:val="both"/>
      </w:pPr>
      <w:r>
        <w:rPr>
          <w:rFonts w:ascii="Times New Roman" w:hAnsi="Times New Roman" w:eastAsia="SchoolBookSanPin;Times New Roma"/>
          <w:sz w:val="28"/>
          <w:szCs w:val="28"/>
        </w:rPr>
        <w:t>8. Содержательный раздел ООП СОО включает следующие программы, ориентированные на достижение предметных, метапредметных и личностных результатов:</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рабочие программы учебных предметов; курсов и курсов внеурочной деятельности;</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color w:val="000000" w:themeColor="text1"/>
          <w:sz w:val="28"/>
          <w:szCs w:val="28"/>
          <w14:textFill>
            <w14:solidFill>
              <w14:schemeClr w14:val="tx1"/>
            </w14:solidFill>
          </w14:textFill>
        </w:rPr>
        <w:t>программу формирования универсальных</w:t>
      </w:r>
      <w:r>
        <w:rPr>
          <w:rFonts w:ascii="Times New Roman" w:hAnsi="Times New Roman" w:eastAsia="SchoolBookSanPin;Times New Roma"/>
          <w:sz w:val="28"/>
          <w:szCs w:val="28"/>
        </w:rPr>
        <w:t xml:space="preserve"> учебных действий у обучающихся;</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программу коррекционной работы;</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рабочую программу воспитания.</w:t>
      </w:r>
    </w:p>
    <w:p>
      <w:pPr>
        <w:spacing w:after="0" w:line="348" w:lineRule="auto"/>
        <w:ind w:firstLine="709"/>
        <w:jc w:val="both"/>
      </w:pPr>
      <w:r>
        <w:rPr>
          <w:rFonts w:ascii="Times New Roman" w:hAnsi="Times New Roman" w:eastAsia="SchoolBookSanPin;Times New Roma"/>
          <w:sz w:val="28"/>
          <w:szCs w:val="28"/>
        </w:rPr>
        <w:t>9.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pPr>
        <w:spacing w:after="0" w:line="348" w:lineRule="auto"/>
        <w:ind w:firstLine="709"/>
        <w:jc w:val="both"/>
      </w:pPr>
      <w:r>
        <w:rPr>
          <w:rFonts w:ascii="Times New Roman" w:hAnsi="Times New Roman" w:eastAsia="SchoolBookSanPin;Times New Roma"/>
          <w:sz w:val="28"/>
          <w:szCs w:val="28"/>
        </w:rPr>
        <w:t>10. Программа формирования универсальных учебных действий у обучающихся содержит:</w:t>
      </w:r>
    </w:p>
    <w:p>
      <w:pPr>
        <w:spacing w:after="0" w:line="348" w:lineRule="auto"/>
        <w:ind w:firstLine="709"/>
        <w:jc w:val="both"/>
      </w:pPr>
      <w:r>
        <w:rPr>
          <w:rFonts w:ascii="Times New Roman" w:hAnsi="Times New Roman" w:eastAsia="SchoolBookSanPin;Times New Roma"/>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pPr>
        <w:spacing w:after="0" w:line="348" w:lineRule="auto"/>
        <w:ind w:firstLine="709"/>
        <w:jc w:val="both"/>
        <w:rPr>
          <w:color w:val="000000" w:themeColor="text1"/>
          <w14:textFill>
            <w14:solidFill>
              <w14:schemeClr w14:val="tx1"/>
            </w14:solidFill>
          </w14:textFill>
        </w:rPr>
      </w:pPr>
      <w:r>
        <w:rPr>
          <w:rFonts w:ascii="Times New Roman" w:hAnsi="Times New Roman" w:eastAsia="SchoolBookSanPin;Times New Roma"/>
          <w:sz w:val="28"/>
          <w:szCs w:val="28"/>
        </w:rPr>
        <w:t>11.</w:t>
      </w:r>
      <w:r>
        <w:rPr>
          <w:rFonts w:ascii="Times New Roman" w:hAnsi="Times New Roman" w:eastAsia="SchoolBookSanPin;Times New Roma"/>
          <w:color w:val="000000" w:themeColor="text1"/>
          <w:sz w:val="28"/>
          <w:szCs w:val="28"/>
          <w14:textFill>
            <w14:solidFill>
              <w14:schemeClr w14:val="tx1"/>
            </w14:solidFill>
          </w14:textFill>
        </w:rPr>
        <w:t>Программа коррекционной работы направлена на коррекцию недостатков психического и (или) физического развития обучающихся, в том числе с ограниченными возможностями здоровья, с инвалидностью, преодоление трудностей в освоении ООП СОО, оказание психолого-педагогической помощи и поддержки обучающимся.</w:t>
      </w:r>
    </w:p>
    <w:p>
      <w:pPr>
        <w:spacing w:after="0" w:line="348" w:lineRule="auto"/>
        <w:ind w:firstLine="709"/>
        <w:jc w:val="both"/>
      </w:pPr>
      <w:r>
        <w:rPr>
          <w:rFonts w:ascii="Times New Roman" w:hAnsi="Times New Roman" w:eastAsia="SchoolBookSanPin;Times New Roma"/>
          <w:sz w:val="28"/>
          <w:szCs w:val="28"/>
        </w:rPr>
        <w:t>12.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pPr>
        <w:spacing w:after="0" w:line="348" w:lineRule="auto"/>
        <w:ind w:firstLine="709"/>
        <w:jc w:val="both"/>
      </w:pPr>
      <w:r>
        <w:rPr>
          <w:rFonts w:ascii="Times New Roman" w:hAnsi="Times New Roman" w:eastAsia="SchoolBookSanPin;Times New Roma"/>
          <w:sz w:val="28"/>
          <w:szCs w:val="28"/>
        </w:rPr>
        <w:t>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pPr>
        <w:spacing w:after="0" w:line="348" w:lineRule="auto"/>
        <w:ind w:firstLine="709"/>
        <w:jc w:val="both"/>
      </w:pPr>
      <w:r>
        <w:rPr>
          <w:rFonts w:ascii="Times New Roman" w:hAnsi="Times New Roman" w:eastAsia="SchoolBookSanPin;Times New Roma"/>
          <w:sz w:val="28"/>
          <w:szCs w:val="28"/>
        </w:rPr>
        <w:t>13.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pPr>
        <w:spacing w:after="0" w:line="348" w:lineRule="auto"/>
        <w:ind w:firstLine="709"/>
        <w:jc w:val="both"/>
      </w:pPr>
      <w:r>
        <w:rPr>
          <w:rFonts w:ascii="Times New Roman" w:hAnsi="Times New Roman" w:eastAsia="SchoolBookSanPin;Times New Roma"/>
          <w:sz w:val="28"/>
          <w:szCs w:val="28"/>
        </w:rPr>
        <w:t>14. 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pPr>
        <w:spacing w:after="0" w:line="348" w:lineRule="auto"/>
        <w:ind w:firstLine="709"/>
        <w:jc w:val="both"/>
      </w:pPr>
      <w:r>
        <w:rPr>
          <w:rFonts w:ascii="Times New Roman" w:hAnsi="Times New Roman" w:eastAsia="SchoolBookSanPin;Times New Roma"/>
          <w:sz w:val="28"/>
          <w:szCs w:val="28"/>
        </w:rPr>
        <w:t>учебный план;</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план внеурочной деятельности;</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календарный учебный график;</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календарный план воспитательной работы;</w:t>
      </w:r>
    </w:p>
    <w:p>
      <w:pPr>
        <w:spacing w:after="0" w:line="348" w:lineRule="auto"/>
        <w:ind w:firstLine="709"/>
        <w:jc w:val="both"/>
        <w:rPr>
          <w:color w:val="C00000"/>
        </w:rPr>
      </w:pPr>
      <w:r>
        <w:rPr>
          <w:rFonts w:ascii="Times New Roman" w:hAnsi="Times New Roman" w:eastAsia="SchoolBookSanPin;Times New Roma"/>
          <w:color w:val="000000" w:themeColor="text1"/>
          <w:sz w:val="28"/>
          <w:szCs w:val="28"/>
          <w14:textFill>
            <w14:solidFill>
              <w14:schemeClr w14:val="tx1"/>
            </w14:solidFill>
          </w14:textFill>
        </w:rPr>
        <w:t>система условий реализации ООП</w:t>
      </w:r>
      <w:r>
        <w:rPr>
          <w:rFonts w:ascii="Times New Roman" w:hAnsi="Times New Roman" w:eastAsia="SchoolBookSanPin;Times New Roma"/>
          <w:color w:val="C00000"/>
          <w:sz w:val="28"/>
          <w:szCs w:val="28"/>
        </w:rPr>
        <w:t>.</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15.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spacing w:after="0" w:line="348" w:lineRule="auto"/>
        <w:ind w:firstLine="709"/>
        <w:jc w:val="both"/>
      </w:pPr>
      <w:r>
        <w:rPr>
          <w:rFonts w:ascii="Times New Roman" w:hAnsi="Times New Roman" w:eastAsia="SchoolBookSanPin;Times New Roma"/>
          <w:sz w:val="28"/>
          <w:szCs w:val="28"/>
        </w:rPr>
        <w:t>16.1. 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pPr>
        <w:spacing w:after="0" w:line="348" w:lineRule="auto"/>
        <w:ind w:firstLine="709"/>
        <w:jc w:val="both"/>
      </w:pPr>
      <w:r>
        <w:rPr>
          <w:rFonts w:ascii="Times New Roman" w:hAnsi="Times New Roman" w:eastAsia="SchoolBookSanPin;Times New Roma"/>
          <w:sz w:val="28"/>
          <w:szCs w:val="28"/>
        </w:rPr>
        <w:t>16.2. </w:t>
      </w:r>
      <w:r>
        <w:rPr>
          <w:rFonts w:ascii="Times New Roman" w:hAnsi="Times New Roman" w:eastAsia="SchoolBookSanPin;Times New Roma"/>
          <w:bCs/>
          <w:sz w:val="28"/>
          <w:szCs w:val="28"/>
        </w:rPr>
        <w:t>Целями</w:t>
      </w:r>
      <w:r>
        <w:rPr>
          <w:rFonts w:ascii="Times New Roman" w:hAnsi="Times New Roman" w:eastAsia="SchoolBookSanPin;Times New Roma"/>
          <w:sz w:val="28"/>
          <w:szCs w:val="28"/>
        </w:rPr>
        <w:t xml:space="preserve"> реализации ФОП СОО являются:</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формирование российской гражданской идентичности обучающихся;</w:t>
      </w:r>
    </w:p>
    <w:p>
      <w:pPr>
        <w:spacing w:after="0" w:line="348" w:lineRule="auto"/>
        <w:ind w:firstLine="709"/>
        <w:jc w:val="both"/>
      </w:pPr>
      <w:r>
        <w:rPr>
          <w:rFonts w:ascii="Times New Roman" w:hAnsi="Times New Roman" w:eastAsia="SchoolBookSanPin;Times New Roma"/>
          <w:sz w:val="28"/>
          <w:szCs w:val="28"/>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pPr>
        <w:spacing w:after="0" w:line="348" w:lineRule="auto"/>
        <w:ind w:firstLine="709"/>
        <w:jc w:val="both"/>
      </w:pPr>
      <w:r>
        <w:rPr>
          <w:rFonts w:ascii="Times New Roman" w:hAnsi="Times New Roman" w:eastAsia="SchoolBookSanPin;Times New Roma"/>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pPr>
        <w:spacing w:after="0" w:line="348" w:lineRule="auto"/>
        <w:ind w:firstLine="709"/>
        <w:jc w:val="both"/>
      </w:pPr>
      <w:r>
        <w:rPr>
          <w:rFonts w:ascii="Times New Roman" w:hAnsi="Times New Roman" w:eastAsia="SchoolBookSanPin;Times New Roma"/>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pPr>
        <w:spacing w:after="0" w:line="348" w:lineRule="auto"/>
        <w:ind w:firstLine="709"/>
        <w:jc w:val="both"/>
      </w:pPr>
      <w:r>
        <w:rPr>
          <w:rFonts w:ascii="Times New Roman" w:hAnsi="Times New Roman" w:eastAsia="SchoolBookSanPin;Times New Roma"/>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pPr>
        <w:spacing w:after="0" w:line="348" w:lineRule="auto"/>
        <w:ind w:firstLine="709"/>
        <w:jc w:val="both"/>
      </w:pPr>
      <w:r>
        <w:rPr>
          <w:rFonts w:ascii="Times New Roman" w:hAnsi="Times New Roman" w:eastAsia="SchoolBookSanPin;Times New Roma"/>
          <w:sz w:val="28"/>
          <w:szCs w:val="28"/>
        </w:rPr>
        <w:t xml:space="preserve">16.3. Достижение поставленных целей реализации ООП СОО предусматривает решение следующих основных задач: </w:t>
      </w:r>
    </w:p>
    <w:p>
      <w:pPr>
        <w:spacing w:after="0" w:line="348" w:lineRule="auto"/>
        <w:ind w:firstLine="709"/>
        <w:jc w:val="both"/>
      </w:pPr>
      <w:r>
        <w:rPr>
          <w:rFonts w:ascii="Times New Roman" w:hAnsi="Times New Roman" w:eastAsia="SchoolBookSanPin;Times New Roma"/>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spacing w:after="0" w:line="348" w:lineRule="auto"/>
        <w:ind w:firstLine="709"/>
        <w:jc w:val="both"/>
      </w:pPr>
      <w:r>
        <w:rPr>
          <w:rFonts w:ascii="Times New Roman" w:hAnsi="Times New Roman" w:eastAsia="SchoolBookSanPin;Times New Roma"/>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pPr>
        <w:spacing w:after="0" w:line="348" w:lineRule="auto"/>
        <w:ind w:firstLine="709"/>
        <w:jc w:val="both"/>
      </w:pPr>
      <w:r>
        <w:rPr>
          <w:rFonts w:ascii="Times New Roman" w:hAnsi="Times New Roman" w:eastAsia="SchoolBookSanPin;Times New Roma"/>
          <w:sz w:val="28"/>
          <w:szCs w:val="28"/>
        </w:rPr>
        <w:t xml:space="preserve">обеспечение преемственности основного общего и среднего общего образования; </w:t>
      </w:r>
    </w:p>
    <w:p>
      <w:pPr>
        <w:spacing w:after="0" w:line="348" w:lineRule="auto"/>
        <w:ind w:firstLine="709"/>
        <w:jc w:val="both"/>
      </w:pPr>
      <w:r>
        <w:rPr>
          <w:rFonts w:ascii="Times New Roman" w:hAnsi="Times New Roman" w:eastAsia="SchoolBookSanPin;Times New Roma"/>
          <w:sz w:val="28"/>
          <w:szCs w:val="28"/>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pPr>
        <w:spacing w:after="0" w:line="348" w:lineRule="auto"/>
        <w:ind w:firstLine="709"/>
        <w:jc w:val="both"/>
      </w:pPr>
      <w:r>
        <w:rPr>
          <w:rFonts w:ascii="Times New Roman" w:hAnsi="Times New Roman" w:eastAsia="SchoolBookSanPin;Times New Roma"/>
          <w:sz w:val="28"/>
          <w:szCs w:val="28"/>
        </w:rPr>
        <w:t xml:space="preserve">обеспечение доступности получения качественного среднего общего образования; </w:t>
      </w:r>
    </w:p>
    <w:p>
      <w:pPr>
        <w:spacing w:after="0" w:line="348" w:lineRule="auto"/>
        <w:ind w:firstLine="709"/>
        <w:jc w:val="both"/>
      </w:pPr>
      <w:r>
        <w:rPr>
          <w:rFonts w:ascii="Times New Roman" w:hAnsi="Times New Roman" w:eastAsia="SchoolBookSanPin;Times New Roma"/>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pPr>
        <w:spacing w:after="0" w:line="348" w:lineRule="auto"/>
        <w:ind w:firstLine="709"/>
        <w:jc w:val="both"/>
      </w:pPr>
      <w:r>
        <w:rPr>
          <w:rFonts w:ascii="Times New Roman" w:hAnsi="Times New Roman" w:eastAsia="SchoolBookSanPin;Times New Roma"/>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pPr>
        <w:spacing w:after="0" w:line="348" w:lineRule="auto"/>
        <w:ind w:firstLine="709"/>
        <w:jc w:val="both"/>
      </w:pPr>
      <w:r>
        <w:rPr>
          <w:rFonts w:ascii="Times New Roman" w:hAnsi="Times New Roman" w:eastAsia="SchoolBookSanPin;Times New Roma"/>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pPr>
        <w:spacing w:after="0" w:line="348" w:lineRule="auto"/>
        <w:ind w:firstLine="709"/>
        <w:jc w:val="both"/>
      </w:pPr>
      <w:r>
        <w:rPr>
          <w:rFonts w:ascii="Times New Roman" w:hAnsi="Times New Roman" w:eastAsia="SchoolBookSanPin;Times New Roma"/>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pPr>
        <w:spacing w:after="0" w:line="348" w:lineRule="auto"/>
        <w:ind w:firstLine="709"/>
        <w:jc w:val="both"/>
      </w:pPr>
      <w:r>
        <w:rPr>
          <w:rFonts w:ascii="Times New Roman" w:hAnsi="Times New Roman" w:eastAsia="SchoolBookSanPin;Times New Roma"/>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pPr>
        <w:spacing w:after="0" w:line="348" w:lineRule="auto"/>
        <w:ind w:firstLine="709"/>
        <w:jc w:val="both"/>
      </w:pPr>
      <w:r>
        <w:rPr>
          <w:rFonts w:ascii="Times New Roman" w:hAnsi="Times New Roman" w:eastAsia="SchoolBookSanPin;Times New Roma"/>
          <w:sz w:val="28"/>
          <w:szCs w:val="28"/>
        </w:rPr>
        <w:t xml:space="preserve">16.4. ООП СОО учитывает следующие </w:t>
      </w:r>
      <w:r>
        <w:rPr>
          <w:rFonts w:ascii="Times New Roman" w:hAnsi="Times New Roman" w:eastAsia="SchoolBookSanPin;Times New Roma"/>
          <w:bCs/>
          <w:sz w:val="28"/>
          <w:szCs w:val="28"/>
        </w:rPr>
        <w:t>принципы</w:t>
      </w:r>
      <w:r>
        <w:rPr>
          <w:rFonts w:ascii="Times New Roman" w:hAnsi="Times New Roman" w:eastAsia="SchoolBookSanPin;Times New Roma"/>
          <w:sz w:val="28"/>
          <w:szCs w:val="28"/>
        </w:rPr>
        <w:t>:</w:t>
      </w:r>
    </w:p>
    <w:p>
      <w:pPr>
        <w:spacing w:after="0" w:line="348" w:lineRule="auto"/>
        <w:ind w:firstLine="709"/>
        <w:jc w:val="both"/>
      </w:pPr>
      <w:r>
        <w:rPr>
          <w:rFonts w:ascii="Times New Roman" w:hAnsi="Times New Roman" w:eastAsia="SchoolBookSanPin;Times New Roma"/>
          <w:sz w:val="28"/>
          <w:szCs w:val="28"/>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pPr>
        <w:spacing w:after="0" w:line="348" w:lineRule="auto"/>
        <w:ind w:firstLine="709"/>
        <w:jc w:val="both"/>
      </w:pPr>
      <w:r>
        <w:rPr>
          <w:rFonts w:ascii="Times New Roman" w:hAnsi="Times New Roman" w:eastAsia="SchoolBookSanPin;Times New Roma"/>
          <w:sz w:val="28"/>
          <w:szCs w:val="28"/>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pPr>
        <w:spacing w:after="0" w:line="348" w:lineRule="auto"/>
        <w:ind w:firstLine="709"/>
        <w:jc w:val="both"/>
      </w:pPr>
      <w:r>
        <w:rPr>
          <w:rFonts w:ascii="Times New Roman" w:hAnsi="Times New Roman" w:eastAsia="SchoolBookSanPin;Times New Roma"/>
          <w:sz w:val="28"/>
          <w:szCs w:val="28"/>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spacing w:after="0" w:line="348" w:lineRule="auto"/>
        <w:ind w:firstLine="709"/>
        <w:jc w:val="both"/>
      </w:pPr>
      <w:r>
        <w:rPr>
          <w:rFonts w:ascii="Times New Roman" w:hAnsi="Times New Roman" w:eastAsia="SchoolBookSanPin;Times New Roma"/>
          <w:sz w:val="28"/>
          <w:szCs w:val="28"/>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pPr>
        <w:spacing w:after="0" w:line="348" w:lineRule="auto"/>
        <w:ind w:firstLine="709"/>
        <w:jc w:val="both"/>
      </w:pPr>
      <w:r>
        <w:rPr>
          <w:rFonts w:ascii="Times New Roman" w:hAnsi="Times New Roman" w:eastAsia="SchoolBookSanPin;Times New Roma"/>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spacing w:after="0" w:line="348" w:lineRule="auto"/>
        <w:ind w:firstLine="709"/>
        <w:jc w:val="both"/>
      </w:pPr>
      <w:r>
        <w:rPr>
          <w:rFonts w:ascii="Times New Roman" w:hAnsi="Times New Roman" w:eastAsia="SchoolBookSanPin;Times New Roma"/>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принцип обеспечения фундаментального характера образования, учета специфики изучаемых учебных предметов;</w:t>
      </w:r>
    </w:p>
    <w:p>
      <w:pPr>
        <w:spacing w:after="0" w:line="348" w:lineRule="auto"/>
        <w:ind w:firstLine="709"/>
        <w:jc w:val="both"/>
      </w:pPr>
      <w:r>
        <w:rPr>
          <w:rFonts w:ascii="Times New Roman" w:hAnsi="Times New Roman" w:eastAsia="SchoolBookSanPin;Times New Roma"/>
          <w:sz w:val="28"/>
          <w:szCs w:val="28"/>
        </w:rPr>
        <w:t>принцип интеграции обучения и воспитания: ООП СОО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pPr>
        <w:spacing w:after="0" w:line="348" w:lineRule="auto"/>
        <w:ind w:firstLine="709"/>
        <w:jc w:val="both"/>
      </w:pPr>
      <w:r>
        <w:rPr>
          <w:rFonts w:ascii="Times New Roman" w:hAnsi="Times New Roman" w:eastAsia="SchoolBookSanPin;Times New Roma"/>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16.5. ООП СОО учитывает возрастные и психологические особенности обучающихся. Общий объем аудиторной работы обучающихся за два учебных года составляет 2312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pPr>
        <w:spacing w:after="0" w:line="348" w:lineRule="auto"/>
        <w:ind w:firstLine="709"/>
        <w:jc w:val="both"/>
      </w:pPr>
      <w:r>
        <w:rPr>
          <w:rFonts w:ascii="Times New Roman" w:hAnsi="Times New Roman" w:eastAsia="SchoolBookSanPin;Times New Roma"/>
          <w:sz w:val="28"/>
          <w:szCs w:val="28"/>
        </w:rPr>
        <w:t>16.6. </w:t>
      </w:r>
      <w:r>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pPr>
        <w:spacing w:after="0" w:line="348" w:lineRule="auto"/>
        <w:ind w:firstLine="709"/>
        <w:jc w:val="both"/>
        <w:rPr>
          <w:rFonts w:ascii="Times New Roman" w:hAnsi="Times New Roman"/>
          <w:sz w:val="28"/>
          <w:szCs w:val="28"/>
        </w:rPr>
      </w:pPr>
      <w:r>
        <w:rPr>
          <w:rFonts w:ascii="Times New Roman" w:hAnsi="Times New Roman"/>
          <w:sz w:val="28"/>
          <w:szCs w:val="28"/>
        </w:rPr>
        <w:t>17. Планируемые результаты освоения ООП СОО.</w:t>
      </w:r>
    </w:p>
    <w:p>
      <w:pPr>
        <w:spacing w:after="0" w:line="348" w:lineRule="auto"/>
        <w:ind w:firstLine="709"/>
        <w:jc w:val="both"/>
      </w:pPr>
      <w:r>
        <w:rPr>
          <w:rFonts w:ascii="Times New Roman" w:hAnsi="Times New Roman" w:eastAsia="SchoolBookSanPin;Times New Roma"/>
          <w:sz w:val="28"/>
          <w:szCs w:val="28"/>
        </w:rPr>
        <w:t xml:space="preserve">17.1.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pPr>
        <w:spacing w:after="0" w:line="348" w:lineRule="auto"/>
        <w:ind w:firstLine="709"/>
        <w:jc w:val="both"/>
      </w:pPr>
      <w:r>
        <w:rPr>
          <w:rFonts w:ascii="Times New Roman" w:hAnsi="Times New Roman" w:eastAsia="SchoolBookSanPin;Times New Roma"/>
          <w:sz w:val="28"/>
          <w:szCs w:val="28"/>
        </w:rPr>
        <w:t>17.2. Требования к личностным результатам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spacing w:after="0" w:line="348" w:lineRule="auto"/>
        <w:ind w:firstLine="709"/>
        <w:jc w:val="both"/>
      </w:pPr>
      <w:r>
        <w:rPr>
          <w:rFonts w:ascii="Times New Roman" w:hAnsi="Times New Roman" w:eastAsia="SchoolBookSanPin;Times New Roma"/>
          <w:sz w:val="28"/>
          <w:szCs w:val="28"/>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pPr>
        <w:spacing w:after="0" w:line="348" w:lineRule="auto"/>
        <w:ind w:firstLine="709"/>
        <w:jc w:val="both"/>
      </w:pPr>
      <w:r>
        <w:rPr>
          <w:rFonts w:ascii="Times New Roman" w:hAnsi="Times New Roman" w:eastAsia="SchoolBookSanPin;Times New Roma"/>
          <w:sz w:val="28"/>
          <w:szCs w:val="28"/>
        </w:rPr>
        <w:t>17.3. Метапредметные результаты включают:</w:t>
      </w:r>
    </w:p>
    <w:p>
      <w:pPr>
        <w:spacing w:after="0" w:line="348" w:lineRule="auto"/>
        <w:ind w:firstLine="709"/>
        <w:jc w:val="both"/>
      </w:pPr>
      <w:r>
        <w:rPr>
          <w:rFonts w:ascii="Times New Roman" w:hAnsi="Times New Roman" w:eastAsia="SchoolBookSanPin;Times New Roma"/>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способность их использовать в учебной, познавательной и социальной практике;</w:t>
      </w:r>
    </w:p>
    <w:p>
      <w:pPr>
        <w:spacing w:after="0" w:line="348" w:lineRule="auto"/>
        <w:ind w:firstLine="709"/>
        <w:jc w:val="both"/>
      </w:pPr>
      <w:r>
        <w:rPr>
          <w:rFonts w:ascii="Times New Roman" w:hAnsi="Times New Roman" w:eastAsia="SchoolBookSanPin;Times New Roma"/>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spacing w:after="0" w:line="348" w:lineRule="auto"/>
        <w:ind w:firstLine="709"/>
        <w:jc w:val="both"/>
      </w:pPr>
      <w:r>
        <w:rPr>
          <w:rFonts w:ascii="Times New Roman" w:hAnsi="Times New Roman" w:eastAsia="SchoolBookSanPin;Times New Roma"/>
          <w:sz w:val="28"/>
          <w:szCs w:val="28"/>
        </w:rPr>
        <w:t>овладение навыками учебно-исследовательской, проектной и социальной деятельности.</w:t>
      </w:r>
    </w:p>
    <w:p>
      <w:pPr>
        <w:spacing w:after="0" w:line="348" w:lineRule="auto"/>
        <w:ind w:firstLine="709"/>
        <w:jc w:val="both"/>
      </w:pPr>
      <w:r>
        <w:rPr>
          <w:rFonts w:ascii="Times New Roman" w:hAnsi="Times New Roman" w:eastAsia="SchoolBookSanPin;Times New Roma"/>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pPr>
        <w:spacing w:after="0" w:line="348" w:lineRule="auto"/>
        <w:ind w:firstLine="709"/>
        <w:jc w:val="both"/>
      </w:pPr>
      <w:r>
        <w:rPr>
          <w:rFonts w:ascii="Times New Roman" w:hAnsi="Times New Roman" w:eastAsia="SchoolBookSanPin;Times New Roma"/>
          <w:sz w:val="28"/>
          <w:szCs w:val="28"/>
        </w:rPr>
        <w:t>познавательными универсальными учебными действиями;</w:t>
      </w:r>
    </w:p>
    <w:p>
      <w:pPr>
        <w:spacing w:after="0" w:line="348" w:lineRule="auto"/>
        <w:ind w:firstLine="709"/>
        <w:jc w:val="both"/>
      </w:pPr>
      <w:r>
        <w:rPr>
          <w:rFonts w:ascii="Times New Roman" w:hAnsi="Times New Roman" w:eastAsia="SchoolBookSanPin;Times New Roma"/>
          <w:sz w:val="28"/>
          <w:szCs w:val="28"/>
        </w:rPr>
        <w:t>коммуникативными универсальными учебными действиями;</w:t>
      </w:r>
    </w:p>
    <w:p>
      <w:pPr>
        <w:spacing w:after="0" w:line="348" w:lineRule="auto"/>
        <w:ind w:firstLine="709"/>
        <w:jc w:val="both"/>
      </w:pPr>
      <w:r>
        <w:rPr>
          <w:rFonts w:ascii="Times New Roman" w:hAnsi="Times New Roman" w:eastAsia="SchoolBookSanPin;Times New Roma"/>
          <w:sz w:val="28"/>
          <w:szCs w:val="28"/>
        </w:rPr>
        <w:t>регулятивными универсальными учебными действиями.</w:t>
      </w:r>
    </w:p>
    <w:p>
      <w:pPr>
        <w:spacing w:after="0" w:line="348" w:lineRule="auto"/>
        <w:ind w:firstLine="709"/>
        <w:jc w:val="both"/>
      </w:pPr>
      <w:r>
        <w:rPr>
          <w:rFonts w:ascii="Times New Roman" w:hAnsi="Times New Roman" w:eastAsia="SchoolBookSanPin;Times New Roma"/>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pPr>
        <w:spacing w:after="0" w:line="348" w:lineRule="auto"/>
        <w:ind w:firstLine="709"/>
        <w:jc w:val="both"/>
      </w:pPr>
      <w:r>
        <w:rPr>
          <w:rFonts w:ascii="Times New Roman" w:hAnsi="Times New Roman" w:eastAsia="SchoolBookSanPin;Times New Roma"/>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pPr>
        <w:spacing w:after="0" w:line="348" w:lineRule="auto"/>
        <w:ind w:firstLine="709"/>
        <w:jc w:val="both"/>
      </w:pPr>
      <w:r>
        <w:rPr>
          <w:rFonts w:ascii="Times New Roman" w:hAnsi="Times New Roman" w:eastAsia="SchoolBookSanPin;Times New Roma"/>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pPr>
        <w:spacing w:after="0" w:line="348" w:lineRule="auto"/>
        <w:ind w:firstLine="709"/>
        <w:jc w:val="both"/>
      </w:pPr>
      <w:r>
        <w:rPr>
          <w:rFonts w:ascii="Times New Roman" w:hAnsi="Times New Roman" w:eastAsia="SchoolBookSanPin;Times New Roma"/>
          <w:sz w:val="28"/>
          <w:szCs w:val="28"/>
        </w:rPr>
        <w:t xml:space="preserve">17.5. Предметные результаты включают: </w:t>
      </w:r>
    </w:p>
    <w:p>
      <w:pPr>
        <w:spacing w:after="0" w:line="348" w:lineRule="auto"/>
        <w:ind w:firstLine="709"/>
        <w:jc w:val="both"/>
      </w:pPr>
      <w:r>
        <w:rPr>
          <w:rFonts w:ascii="Times New Roman" w:hAnsi="Times New Roman" w:eastAsia="SchoolBookSanPin;Times New Roma"/>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pPr>
        <w:spacing w:after="0" w:line="348" w:lineRule="auto"/>
        <w:ind w:firstLine="709"/>
        <w:jc w:val="both"/>
      </w:pPr>
      <w:r>
        <w:rPr>
          <w:rFonts w:ascii="Times New Roman" w:hAnsi="Times New Roman" w:eastAsia="SchoolBookSanPin;Times New Roma"/>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Требования к предметным результатам:</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сформулированы в деятельностной форме с усилением акцента на применение знаний и конкретные умения;</w:t>
      </w:r>
    </w:p>
    <w:p>
      <w:pPr>
        <w:spacing w:after="0" w:line="348" w:lineRule="auto"/>
        <w:ind w:firstLine="709"/>
        <w:jc w:val="both"/>
      </w:pPr>
      <w:r>
        <w:rPr>
          <w:rFonts w:ascii="Times New Roman" w:hAnsi="Times New Roman" w:eastAsia="SchoolBookSanPin;Times New Roma"/>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pPr>
        <w:spacing w:after="0" w:line="348" w:lineRule="auto"/>
        <w:ind w:firstLine="709"/>
        <w:jc w:val="both"/>
      </w:pPr>
      <w:r>
        <w:rPr>
          <w:rFonts w:ascii="Times New Roman" w:hAnsi="Times New Roman" w:eastAsia="SchoolBookSanPin;Times New Roma"/>
          <w:sz w:val="28"/>
          <w:szCs w:val="28"/>
        </w:rPr>
        <w:t>определяют требования к результатам освоения программ среднего общего образования по учебным предметам;</w:t>
      </w:r>
    </w:p>
    <w:p>
      <w:pPr>
        <w:spacing w:after="0" w:line="348" w:lineRule="auto"/>
        <w:ind w:firstLine="709"/>
        <w:jc w:val="both"/>
      </w:pPr>
      <w:r>
        <w:rPr>
          <w:rFonts w:ascii="Times New Roman" w:hAnsi="Times New Roman" w:eastAsia="SchoolBookSanPin;Times New Roma"/>
          <w:sz w:val="28"/>
          <w:szCs w:val="28"/>
        </w:rPr>
        <w:t>усиливают акценты на изучение явлений и процессов современной России и мира в целом, современного состояния науки.</w:t>
      </w:r>
    </w:p>
    <w:p>
      <w:pPr>
        <w:spacing w:after="0" w:line="348" w:lineRule="auto"/>
        <w:ind w:firstLine="709"/>
        <w:jc w:val="both"/>
      </w:pPr>
      <w:r>
        <w:rPr>
          <w:rFonts w:ascii="Times New Roman" w:hAnsi="Times New Roman" w:eastAsia="SchoolBookSanPin;Times New Roma"/>
          <w:sz w:val="28"/>
          <w:szCs w:val="28"/>
        </w:rPr>
        <w:t>17.6. Предметные результаты освоения ООП СОО устанавливаются для учебных предметов на базовом и углубленном уровнях.</w:t>
      </w:r>
    </w:p>
    <w:p>
      <w:pPr>
        <w:spacing w:after="0" w:line="348" w:lineRule="auto"/>
        <w:ind w:firstLine="709"/>
        <w:jc w:val="both"/>
      </w:pPr>
      <w:r>
        <w:rPr>
          <w:rFonts w:ascii="Times New Roman" w:hAnsi="Times New Roman" w:eastAsia="SchoolBookSanPin;Times New Roma"/>
          <w:sz w:val="28"/>
          <w:szCs w:val="28"/>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pPr>
        <w:spacing w:after="0" w:line="348" w:lineRule="auto"/>
        <w:ind w:firstLine="709"/>
        <w:jc w:val="both"/>
      </w:pPr>
      <w:r>
        <w:rPr>
          <w:rFonts w:ascii="Times New Roman" w:hAnsi="Times New Roman" w:eastAsia="SchoolBookSanPin;Times New Roma"/>
          <w:sz w:val="28"/>
          <w:szCs w:val="28"/>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pPr>
        <w:spacing w:after="0" w:line="348" w:lineRule="auto"/>
        <w:ind w:firstLine="709"/>
        <w:jc w:val="both"/>
      </w:pPr>
      <w:r>
        <w:rPr>
          <w:rFonts w:ascii="Times New Roman" w:hAnsi="Times New Roman" w:eastAsia="SchoolBookSanPin;Times New Roma"/>
          <w:sz w:val="28"/>
          <w:szCs w:val="28"/>
        </w:rPr>
        <w:t>17.7.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pPr>
        <w:spacing w:after="0" w:line="348" w:lineRule="auto"/>
        <w:ind w:firstLine="709"/>
        <w:jc w:val="both"/>
      </w:pPr>
      <w:r>
        <w:rPr>
          <w:rFonts w:ascii="Times New Roman" w:hAnsi="Times New Roman" w:eastAsia="SchoolBookSanPin;Times New Roma"/>
          <w:sz w:val="28"/>
          <w:szCs w:val="28"/>
        </w:rPr>
        <w:t>18. Система оценки достижения планируемых результатов освоения ООП СОО.</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hAnsi="Times New Roman" w:eastAsia="SchoolBookSanPin;Times New Roma"/>
          <w:bCs/>
          <w:sz w:val="28"/>
          <w:szCs w:val="28"/>
        </w:rPr>
        <w:t xml:space="preserve">функциями </w:t>
      </w:r>
      <w:r>
        <w:rPr>
          <w:rFonts w:ascii="Times New Roman" w:hAnsi="Times New Roman" w:eastAsia="SchoolBookSanPin;Times New Roma"/>
          <w:sz w:val="28"/>
          <w:szCs w:val="28"/>
        </w:rPr>
        <w:t xml:space="preserve">являются: </w:t>
      </w:r>
      <w:r>
        <w:rPr>
          <w:rFonts w:ascii="Times New Roman" w:hAnsi="Times New Roman" w:eastAsia="SchoolBookSanPin;Times New Roma"/>
          <w:bCs/>
          <w:sz w:val="28"/>
          <w:szCs w:val="28"/>
        </w:rPr>
        <w:t xml:space="preserve">ориентация образовательного процесса </w:t>
      </w:r>
      <w:r>
        <w:rPr>
          <w:rFonts w:ascii="Times New Roman" w:hAnsi="Times New Roman" w:eastAsia="SchoolBookSanPin;Times New Roma"/>
          <w:sz w:val="28"/>
          <w:szCs w:val="28"/>
        </w:rPr>
        <w:t xml:space="preserve">на достижение планируемых результатов освоения ООП СОО и обеспечение эффективной </w:t>
      </w:r>
      <w:r>
        <w:rPr>
          <w:rFonts w:ascii="Times New Roman" w:hAnsi="Times New Roman" w:eastAsia="SchoolBookSanPin;Times New Roma"/>
          <w:bCs/>
          <w:sz w:val="28"/>
          <w:szCs w:val="28"/>
        </w:rPr>
        <w:t>обратной связи</w:t>
      </w:r>
      <w:r>
        <w:rPr>
          <w:rFonts w:ascii="Times New Roman" w:hAnsi="Times New Roman" w:eastAsia="SchoolBookSanPin;Times New Roma"/>
          <w:sz w:val="28"/>
          <w:szCs w:val="28"/>
        </w:rPr>
        <w:t xml:space="preserve">, позволяющей осуществлять </w:t>
      </w:r>
      <w:r>
        <w:rPr>
          <w:rFonts w:ascii="Times New Roman" w:hAnsi="Times New Roman" w:eastAsia="SchoolBookSanPin;Times New Roma"/>
          <w:bCs/>
          <w:sz w:val="28"/>
          <w:szCs w:val="28"/>
        </w:rPr>
        <w:t>управление образовательным процессом.</w:t>
      </w:r>
    </w:p>
    <w:p>
      <w:pPr>
        <w:spacing w:after="0" w:line="348" w:lineRule="auto"/>
        <w:ind w:firstLine="709"/>
        <w:jc w:val="both"/>
      </w:pPr>
      <w:r>
        <w:rPr>
          <w:rFonts w:ascii="Times New Roman" w:hAnsi="Times New Roman" w:eastAsia="SchoolBookSanPin;Times New Roma"/>
          <w:sz w:val="28"/>
          <w:szCs w:val="28"/>
        </w:rPr>
        <w:t>18.2. </w:t>
      </w:r>
      <w:r>
        <w:rPr>
          <w:rFonts w:ascii="Times New Roman" w:hAnsi="Times New Roman" w:eastAsia="SchoolBookSanPin;Times New Roma"/>
          <w:bCs/>
          <w:sz w:val="28"/>
          <w:szCs w:val="28"/>
        </w:rPr>
        <w:t xml:space="preserve">Основными направлениями и целями оценочной деятельности </w:t>
      </w:r>
      <w:r>
        <w:rPr>
          <w:rFonts w:ascii="Times New Roman" w:hAnsi="Times New Roman" w:eastAsia="SchoolBookSanPin;Times New Roma"/>
          <w:sz w:val="28"/>
          <w:szCs w:val="28"/>
        </w:rPr>
        <w:t>в образовательной организации являются:</w:t>
      </w:r>
    </w:p>
    <w:p>
      <w:pPr>
        <w:spacing w:after="0" w:line="348" w:lineRule="auto"/>
        <w:ind w:firstLine="709"/>
        <w:jc w:val="both"/>
      </w:pPr>
      <w:r>
        <w:rPr>
          <w:rFonts w:ascii="Times New Roman" w:hAnsi="Times New Roman" w:eastAsia="SchoolBookSanPin;Times New Roma"/>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spacing w:after="0" w:line="348" w:lineRule="auto"/>
        <w:ind w:firstLine="709"/>
        <w:jc w:val="both"/>
      </w:pPr>
      <w:r>
        <w:rPr>
          <w:rFonts w:ascii="Times New Roman" w:hAnsi="Times New Roman" w:eastAsia="SchoolBookSanPin;Times New Roma"/>
          <w:sz w:val="28"/>
          <w:szCs w:val="28"/>
        </w:rPr>
        <w:t>оценка результатов деятельности образовательной организации как основа аккредитационных процедур.</w:t>
      </w:r>
    </w:p>
    <w:p>
      <w:pPr>
        <w:spacing w:after="0" w:line="348" w:lineRule="auto"/>
        <w:ind w:firstLine="709"/>
        <w:jc w:val="both"/>
      </w:pPr>
      <w:r>
        <w:rPr>
          <w:rFonts w:ascii="Times New Roman" w:hAnsi="Times New Roman" w:eastAsia="SchoolBookSanPin;Times New Roma"/>
          <w:sz w:val="28"/>
          <w:szCs w:val="28"/>
        </w:rPr>
        <w:t>18.3. </w:t>
      </w:r>
      <w:r>
        <w:rPr>
          <w:rFonts w:ascii="Times New Roman" w:hAnsi="Times New Roman" w:eastAsia="SchoolBookSanPin;Times New Roma"/>
          <w:bCs/>
          <w:sz w:val="28"/>
          <w:szCs w:val="28"/>
        </w:rPr>
        <w:t>Основным объектом системы оценки</w:t>
      </w:r>
      <w:r>
        <w:rPr>
          <w:rFonts w:ascii="Times New Roman" w:hAnsi="Times New Roman" w:eastAsia="SchoolBookSanPin;Times New Roma"/>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pPr>
        <w:spacing w:after="0" w:line="348" w:lineRule="auto"/>
        <w:ind w:firstLine="709"/>
        <w:jc w:val="both"/>
      </w:pPr>
      <w:r>
        <w:rPr>
          <w:rFonts w:ascii="Times New Roman" w:hAnsi="Times New Roman" w:eastAsia="SchoolBookSanPin;Times New Roma"/>
          <w:sz w:val="28"/>
          <w:szCs w:val="28"/>
        </w:rPr>
        <w:t>18.4. </w:t>
      </w:r>
      <w:r>
        <w:rPr>
          <w:rFonts w:ascii="Times New Roman" w:hAnsi="Times New Roman" w:eastAsia="SchoolBookSanPin;Times New Roma"/>
          <w:bCs/>
          <w:sz w:val="28"/>
          <w:szCs w:val="28"/>
        </w:rPr>
        <w:t xml:space="preserve">Внутренняя оценка </w:t>
      </w:r>
      <w:r>
        <w:rPr>
          <w:rFonts w:ascii="Times New Roman" w:hAnsi="Times New Roman" w:eastAsia="SchoolBookSanPin;Times New Roma"/>
          <w:sz w:val="28"/>
          <w:szCs w:val="28"/>
        </w:rPr>
        <w:t>включает:</w:t>
      </w:r>
    </w:p>
    <w:p>
      <w:pPr>
        <w:tabs>
          <w:tab w:val="left" w:pos="709"/>
        </w:tabs>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стартовую диагностику;</w:t>
      </w:r>
    </w:p>
    <w:p>
      <w:pPr>
        <w:tabs>
          <w:tab w:val="left" w:pos="709"/>
        </w:tabs>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текущую и тематическую оценку;</w:t>
      </w:r>
    </w:p>
    <w:p>
      <w:pPr>
        <w:tabs>
          <w:tab w:val="left" w:pos="709"/>
        </w:tabs>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итоговую оценку;</w:t>
      </w:r>
    </w:p>
    <w:p>
      <w:pPr>
        <w:tabs>
          <w:tab w:val="left" w:pos="709"/>
        </w:tabs>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промежуточную аттестацию;</w:t>
      </w:r>
    </w:p>
    <w:p>
      <w:pPr>
        <w:tabs>
          <w:tab w:val="left" w:pos="709"/>
          <w:tab w:val="left" w:pos="851"/>
        </w:tabs>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психолого-педагогическое наблюдение;</w:t>
      </w:r>
    </w:p>
    <w:p>
      <w:pPr>
        <w:tabs>
          <w:tab w:val="left" w:pos="709"/>
          <w:tab w:val="left" w:pos="851"/>
        </w:tabs>
        <w:spacing w:after="0" w:line="348" w:lineRule="auto"/>
        <w:ind w:firstLine="709"/>
        <w:jc w:val="both"/>
      </w:pPr>
      <w:r>
        <w:rPr>
          <w:rFonts w:ascii="Times New Roman" w:hAnsi="Times New Roman" w:eastAsia="SchoolBookSanPin;Times New Roma"/>
          <w:sz w:val="28"/>
          <w:szCs w:val="28"/>
        </w:rPr>
        <w:t>внутренний мониторинг образовательных достижений обучающихся.</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18.5. Внешняя оценка включает:</w:t>
      </w:r>
    </w:p>
    <w:p>
      <w:pPr>
        <w:tabs>
          <w:tab w:val="left" w:pos="709"/>
          <w:tab w:val="left" w:pos="851"/>
        </w:tabs>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независимую оценку качества подготовки обучающихся;</w:t>
      </w:r>
    </w:p>
    <w:p>
      <w:pPr>
        <w:tabs>
          <w:tab w:val="left" w:pos="709"/>
          <w:tab w:val="left" w:pos="851"/>
        </w:tabs>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итоговую аттестацию.</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spacing w:after="0" w:line="348" w:lineRule="auto"/>
        <w:jc w:val="both"/>
      </w:pPr>
      <w:r>
        <w:rPr>
          <w:rFonts w:ascii="Times New Roman" w:hAnsi="Times New Roman" w:eastAsia="SchoolBookSanPin;Times New Roma"/>
          <w:sz w:val="28"/>
          <w:szCs w:val="28"/>
        </w:rPr>
        <w:t>18.7. </w:t>
      </w:r>
      <w:r>
        <w:rPr>
          <w:rFonts w:ascii="Times New Roman" w:hAnsi="Times New Roman" w:eastAsia="SchoolBookSanPin;Times New Roma"/>
          <w:bCs/>
          <w:sz w:val="28"/>
          <w:szCs w:val="28"/>
        </w:rPr>
        <w:t xml:space="preserve">Системно-деятельностный подход </w:t>
      </w:r>
      <w:r>
        <w:rPr>
          <w:rFonts w:ascii="Times New Roman" w:hAnsi="Times New Roman" w:eastAsia="SchoolBookSanPin;Times New Roma"/>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spacing w:after="0" w:line="348" w:lineRule="auto"/>
        <w:ind w:firstLine="709"/>
        <w:jc w:val="both"/>
      </w:pPr>
      <w:r>
        <w:rPr>
          <w:rFonts w:ascii="Times New Roman" w:hAnsi="Times New Roman" w:eastAsia="SchoolBookSanPin;Times New Roma"/>
          <w:sz w:val="28"/>
          <w:szCs w:val="28"/>
        </w:rPr>
        <w:t>18.8. </w:t>
      </w:r>
      <w:r>
        <w:rPr>
          <w:rFonts w:ascii="Times New Roman" w:hAnsi="Times New Roman" w:eastAsia="SchoolBookSanPin;Times New Roma"/>
          <w:bCs/>
          <w:sz w:val="28"/>
          <w:szCs w:val="28"/>
        </w:rPr>
        <w:t xml:space="preserve">Уровневый подход </w:t>
      </w:r>
      <w:r>
        <w:rPr>
          <w:rFonts w:ascii="Times New Roman" w:hAnsi="Times New Roman" w:eastAsia="SchoolBookSanPin;Times New Roma"/>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spacing w:after="0" w:line="348" w:lineRule="auto"/>
        <w:ind w:firstLine="709"/>
        <w:jc w:val="both"/>
      </w:pPr>
      <w:r>
        <w:rPr>
          <w:rFonts w:ascii="Times New Roman" w:hAnsi="Times New Roman" w:eastAsia="SchoolBookSanPin;Times New Roma"/>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pPr>
        <w:spacing w:after="0" w:line="348" w:lineRule="auto"/>
        <w:ind w:firstLine="709"/>
        <w:jc w:val="both"/>
      </w:pPr>
      <w:r>
        <w:rPr>
          <w:rFonts w:ascii="Times New Roman" w:hAnsi="Times New Roman" w:eastAsia="SchoolBookSanPin;Times New Roma"/>
          <w:bCs/>
          <w:sz w:val="28"/>
          <w:szCs w:val="28"/>
        </w:rPr>
        <w:t xml:space="preserve">18.10. Комплексный подход </w:t>
      </w:r>
      <w:r>
        <w:rPr>
          <w:rFonts w:ascii="Times New Roman" w:hAnsi="Times New Roman" w:eastAsia="SchoolBookSanPin;Times New Roma"/>
          <w:sz w:val="28"/>
          <w:szCs w:val="28"/>
        </w:rPr>
        <w:t>к оценке образовательных достижений реализуется через:</w:t>
      </w:r>
    </w:p>
    <w:p>
      <w:pPr>
        <w:tabs>
          <w:tab w:val="left" w:pos="851"/>
        </w:tabs>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оценку предметных и метапредметных результатов;</w:t>
      </w:r>
    </w:p>
    <w:p>
      <w:pPr>
        <w:tabs>
          <w:tab w:val="left" w:pos="851"/>
        </w:tabs>
        <w:spacing w:after="0" w:line="348" w:lineRule="auto"/>
        <w:ind w:firstLine="709"/>
        <w:jc w:val="both"/>
      </w:pPr>
      <w:r>
        <w:rPr>
          <w:rFonts w:ascii="Times New Roman" w:hAnsi="Times New Roman" w:eastAsia="SchoolBookSanPin;Times New Roma"/>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tabs>
          <w:tab w:val="left" w:pos="851"/>
        </w:tabs>
        <w:spacing w:after="0" w:line="348" w:lineRule="auto"/>
        <w:ind w:firstLine="709"/>
        <w:jc w:val="both"/>
      </w:pPr>
      <w:r>
        <w:rPr>
          <w:rFonts w:ascii="Times New Roman" w:hAnsi="Times New Roman" w:eastAsia="SchoolBookSanPin;Times New Roma"/>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pPr>
        <w:tabs>
          <w:tab w:val="left" w:pos="851"/>
        </w:tabs>
        <w:spacing w:after="0" w:line="348" w:lineRule="auto"/>
        <w:ind w:firstLine="709"/>
        <w:jc w:val="both"/>
      </w:pPr>
      <w:r>
        <w:rPr>
          <w:rFonts w:ascii="Times New Roman" w:hAnsi="Times New Roman" w:eastAsia="SchoolBookSanPin;Times New Roma"/>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tabs>
          <w:tab w:val="left" w:pos="851"/>
        </w:tabs>
        <w:spacing w:after="0" w:line="348" w:lineRule="auto"/>
        <w:ind w:firstLine="709"/>
        <w:jc w:val="both"/>
      </w:pPr>
      <w:r>
        <w:rPr>
          <w:rFonts w:ascii="Times New Roman" w:hAnsi="Times New Roman" w:eastAsia="SchoolBookSanPin;Times New Roma"/>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spacing w:after="0" w:line="348" w:lineRule="auto"/>
        <w:ind w:firstLine="709"/>
        <w:jc w:val="both"/>
      </w:pPr>
      <w:r>
        <w:rPr>
          <w:rFonts w:ascii="Times New Roman" w:hAnsi="Times New Roman" w:eastAsia="SchoolBookSanPin;Times New Roma"/>
          <w:bCs/>
          <w:sz w:val="28"/>
          <w:szCs w:val="28"/>
        </w:rPr>
        <w:t>18.11. </w:t>
      </w:r>
      <w:r>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pPr>
        <w:spacing w:after="0" w:line="348" w:lineRule="auto"/>
        <w:ind w:firstLine="709"/>
        <w:jc w:val="both"/>
      </w:pPr>
      <w:r>
        <w:rPr>
          <w:rFonts w:ascii="Times New Roman" w:hAnsi="Times New Roman" w:eastAsia="SchoolBookSanPin;Times New Roma"/>
          <w:bCs/>
          <w:sz w:val="28"/>
          <w:szCs w:val="28"/>
        </w:rPr>
        <w:t>18.12. </w:t>
      </w:r>
      <w:r>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pPr>
        <w:spacing w:after="0" w:line="360" w:lineRule="auto"/>
        <w:ind w:firstLine="709"/>
        <w:jc w:val="both"/>
      </w:pPr>
      <w:r>
        <w:rPr>
          <w:rFonts w:ascii="Times New Roman" w:hAnsi="Times New Roman" w:eastAsia="SchoolBookSanPin;Times New Roma"/>
          <w:bCs/>
          <w:sz w:val="28"/>
          <w:szCs w:val="28"/>
        </w:rPr>
        <w:t>18.13. </w:t>
      </w:r>
      <w:r>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pPr>
        <w:spacing w:after="0" w:line="348" w:lineRule="auto"/>
        <w:ind w:firstLine="709"/>
        <w:jc w:val="both"/>
      </w:pPr>
      <w:r>
        <w:rPr>
          <w:rFonts w:ascii="Times New Roman" w:hAnsi="Times New Roman" w:eastAsia="SchoolBookSanPin;Times New Roma"/>
          <w:bCs/>
          <w:sz w:val="28"/>
          <w:szCs w:val="28"/>
        </w:rPr>
        <w:t>18.14. </w:t>
      </w:r>
      <w:r>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pPr>
        <w:spacing w:after="0" w:line="348" w:lineRule="auto"/>
        <w:ind w:firstLine="709"/>
        <w:jc w:val="both"/>
      </w:pPr>
      <w:r>
        <w:rPr>
          <w:rFonts w:ascii="Times New Roman" w:hAnsi="Times New Roman" w:eastAsia="SchoolBookSanPin;Times New Roma"/>
          <w:bCs/>
          <w:sz w:val="28"/>
          <w:szCs w:val="28"/>
        </w:rPr>
        <w:t>18.15. </w:t>
      </w:r>
      <w:r>
        <w:rPr>
          <w:rFonts w:ascii="Times New Roman" w:hAnsi="Times New Roman" w:eastAsia="SchoolBookSanPin;Times New Roma"/>
          <w:sz w:val="28"/>
          <w:szCs w:val="28"/>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pPr>
        <w:spacing w:after="0" w:line="348" w:lineRule="auto"/>
        <w:ind w:firstLine="709"/>
        <w:jc w:val="both"/>
      </w:pPr>
      <w:r>
        <w:rPr>
          <w:rFonts w:ascii="Times New Roman" w:hAnsi="Times New Roman" w:eastAsia="SchoolBookSanPin;Times New Roma"/>
          <w:bCs/>
          <w:sz w:val="28"/>
          <w:szCs w:val="28"/>
        </w:rPr>
        <w:t>18.16. </w:t>
      </w:r>
      <w:r>
        <w:rPr>
          <w:rFonts w:ascii="Times New Roman" w:hAnsi="Times New Roman" w:eastAsia="SchoolBookSanPin;Times New Roma"/>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pPr>
        <w:spacing w:after="0" w:line="348" w:lineRule="auto"/>
        <w:ind w:firstLine="709"/>
        <w:jc w:val="both"/>
      </w:pPr>
      <w:r>
        <w:rPr>
          <w:rFonts w:ascii="Times New Roman" w:hAnsi="Times New Roman" w:eastAsia="SchoolBookSanPin;Times New Roma"/>
          <w:bCs/>
          <w:sz w:val="28"/>
          <w:szCs w:val="28"/>
        </w:rPr>
        <w:t>18.17. </w:t>
      </w:r>
      <w:r>
        <w:rPr>
          <w:rFonts w:ascii="Times New Roman" w:hAnsi="Times New Roman" w:eastAsia="SchoolBookSanPin;Times New Roma"/>
          <w:sz w:val="28"/>
          <w:szCs w:val="28"/>
        </w:rPr>
        <w:t>Основным объектом оценки метапредметных результатов является:</w:t>
      </w:r>
    </w:p>
    <w:p>
      <w:pPr>
        <w:spacing w:after="0" w:line="348" w:lineRule="auto"/>
        <w:ind w:firstLine="709"/>
        <w:jc w:val="both"/>
      </w:pPr>
      <w:r>
        <w:rPr>
          <w:rFonts w:ascii="Times New Roman" w:hAnsi="Times New Roman" w:eastAsia="SchoolBookSanPin;Times New Roma"/>
          <w:sz w:val="28"/>
          <w:szCs w:val="28"/>
        </w:rPr>
        <w:t>освоение обучающимися универсальных учебных действий (регулятивных, познавательных, коммуникативных);</w:t>
      </w:r>
    </w:p>
    <w:p>
      <w:pPr>
        <w:spacing w:after="0" w:line="348" w:lineRule="auto"/>
        <w:ind w:firstLine="709"/>
        <w:jc w:val="both"/>
      </w:pPr>
      <w:r>
        <w:rPr>
          <w:rFonts w:ascii="Times New Roman" w:hAnsi="Times New Roman" w:eastAsia="SchoolBookSanPin;Times New Roma"/>
          <w:sz w:val="28"/>
          <w:szCs w:val="28"/>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овладение навыками учебно-исследовательской, проектной и социальной деятельности. </w:t>
      </w:r>
    </w:p>
    <w:p>
      <w:pPr>
        <w:spacing w:after="0" w:line="348" w:lineRule="auto"/>
        <w:ind w:firstLine="709"/>
        <w:jc w:val="both"/>
      </w:pPr>
      <w:r>
        <w:rPr>
          <w:rFonts w:ascii="Times New Roman" w:hAnsi="Times New Roman" w:eastAsia="SchoolBookSanPin;Times New Roma"/>
          <w:bCs/>
          <w:sz w:val="28"/>
          <w:szCs w:val="28"/>
        </w:rPr>
        <w:t>18.18. </w:t>
      </w:r>
      <w:r>
        <w:rPr>
          <w:rFonts w:ascii="Times New Roman" w:hAnsi="Times New Roman" w:eastAsia="SchoolBookSanPin;Times New Roma"/>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pPr>
        <w:spacing w:after="0" w:line="348" w:lineRule="auto"/>
        <w:ind w:firstLine="709"/>
        <w:jc w:val="both"/>
      </w:pPr>
      <w:r>
        <w:rPr>
          <w:rFonts w:ascii="Times New Roman" w:hAnsi="Times New Roman" w:eastAsia="SchoolBookSanPin;Times New Roma"/>
          <w:bCs/>
          <w:sz w:val="28"/>
          <w:szCs w:val="28"/>
        </w:rPr>
        <w:t>18.19. </w:t>
      </w:r>
      <w:r>
        <w:rPr>
          <w:rFonts w:ascii="Times New Roman" w:hAnsi="Times New Roman" w:eastAsia="SchoolBookSanPin;Times New Roma"/>
          <w:sz w:val="28"/>
          <w:szCs w:val="28"/>
        </w:rPr>
        <w:t>Формы оценки:</w:t>
      </w:r>
    </w:p>
    <w:p>
      <w:pPr>
        <w:spacing w:after="0" w:line="348" w:lineRule="auto"/>
        <w:ind w:firstLine="709"/>
        <w:jc w:val="both"/>
      </w:pPr>
      <w:r>
        <w:rPr>
          <w:rFonts w:ascii="Times New Roman" w:hAnsi="Times New Roman" w:eastAsia="SchoolBookSanPin;Times New Roma"/>
          <w:sz w:val="28"/>
          <w:szCs w:val="28"/>
        </w:rPr>
        <w:t>для проверки читательской грамотности – письменная работа на межпредметной основе;</w:t>
      </w:r>
    </w:p>
    <w:p>
      <w:pPr>
        <w:spacing w:after="0" w:line="348" w:lineRule="auto"/>
        <w:ind w:firstLine="709"/>
        <w:jc w:val="both"/>
      </w:pPr>
      <w:r>
        <w:rPr>
          <w:rFonts w:ascii="Times New Roman" w:hAnsi="Times New Roman" w:eastAsia="SchoolBookSanPin;Times New Roma"/>
          <w:sz w:val="28"/>
          <w:szCs w:val="28"/>
        </w:rPr>
        <w:t>для проверки цифровой грамотности – практическая работа в сочетании с письменной (компьютеризованной) частью;</w:t>
      </w:r>
    </w:p>
    <w:p>
      <w:pPr>
        <w:spacing w:after="0" w:line="348" w:lineRule="auto"/>
        <w:ind w:firstLine="709"/>
        <w:jc w:val="both"/>
      </w:pPr>
      <w:r>
        <w:rPr>
          <w:rFonts w:ascii="Times New Roman" w:hAnsi="Times New Roman" w:eastAsia="SchoolBookSanPin;Times New Roma"/>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Каждый из перечисленных видов диагностики проводится с периодичностью одинраз год.</w:t>
      </w:r>
    </w:p>
    <w:p>
      <w:pPr>
        <w:spacing w:after="0" w:line="348" w:lineRule="auto"/>
        <w:ind w:firstLine="709"/>
        <w:jc w:val="both"/>
      </w:pPr>
      <w:r>
        <w:rPr>
          <w:rFonts w:ascii="Times New Roman" w:hAnsi="Times New Roman" w:eastAsia="SchoolBookSanPin;Times New Roma"/>
          <w:bCs/>
          <w:sz w:val="28"/>
          <w:szCs w:val="28"/>
        </w:rPr>
        <w:t>18.20. </w:t>
      </w:r>
      <w:r>
        <w:rPr>
          <w:rFonts w:ascii="Times New Roman" w:hAnsi="Times New Roman" w:eastAsia="SchoolBookSanPin;Times New Roma"/>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pPr>
        <w:spacing w:after="0" w:line="348" w:lineRule="auto"/>
        <w:ind w:firstLine="709"/>
        <w:jc w:val="both"/>
      </w:pPr>
      <w:r>
        <w:rPr>
          <w:rFonts w:ascii="Times New Roman" w:hAnsi="Times New Roman" w:eastAsia="SchoolBookSanPin;Times New Roma"/>
          <w:bCs/>
          <w:sz w:val="28"/>
          <w:szCs w:val="28"/>
        </w:rPr>
        <w:t>18.20.1. </w:t>
      </w:r>
      <w:r>
        <w:rPr>
          <w:rFonts w:ascii="Times New Roman" w:hAnsi="Times New Roman" w:eastAsia="SchoolBookSanPin;Times New Roma"/>
          <w:sz w:val="28"/>
          <w:szCs w:val="28"/>
        </w:rPr>
        <w:t>Выбор темы проекта осуществляется обучающимися.</w:t>
      </w:r>
    </w:p>
    <w:p>
      <w:pPr>
        <w:spacing w:after="0" w:line="348" w:lineRule="auto"/>
        <w:ind w:firstLine="709"/>
        <w:jc w:val="both"/>
      </w:pPr>
      <w:r>
        <w:rPr>
          <w:rFonts w:ascii="Times New Roman" w:hAnsi="Times New Roman" w:eastAsia="SchoolBookSanPin;Times New Roma"/>
          <w:bCs/>
          <w:sz w:val="28"/>
          <w:szCs w:val="28"/>
        </w:rPr>
        <w:t>18.20.2. </w:t>
      </w:r>
      <w:r>
        <w:rPr>
          <w:rFonts w:ascii="Times New Roman" w:hAnsi="Times New Roman" w:eastAsia="SchoolBookSanPin;Times New Roma"/>
          <w:sz w:val="28"/>
          <w:szCs w:val="28"/>
        </w:rPr>
        <w:t>Результатом проекта является одна из следующих работ:</w:t>
      </w:r>
    </w:p>
    <w:p>
      <w:pPr>
        <w:spacing w:after="0" w:line="348" w:lineRule="auto"/>
        <w:ind w:firstLine="709"/>
        <w:jc w:val="both"/>
      </w:pPr>
      <w:r>
        <w:rPr>
          <w:rFonts w:ascii="Times New Roman" w:hAnsi="Times New Roman" w:eastAsia="SchoolBookSanPin;Times New Roma"/>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pPr>
        <w:spacing w:after="0" w:line="348" w:lineRule="auto"/>
        <w:ind w:firstLine="709"/>
        <w:jc w:val="both"/>
      </w:pPr>
      <w:r>
        <w:rPr>
          <w:rFonts w:ascii="Times New Roman" w:hAnsi="Times New Roman" w:eastAsia="SchoolBookSanPin;Times New Roma"/>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материальный объект, макет, иное конструкторское изделие;</w:t>
      </w:r>
    </w:p>
    <w:p>
      <w:pPr>
        <w:spacing w:after="0" w:line="348" w:lineRule="auto"/>
        <w:ind w:firstLine="709"/>
        <w:jc w:val="both"/>
      </w:pPr>
      <w:r>
        <w:rPr>
          <w:rFonts w:ascii="Times New Roman" w:hAnsi="Times New Roman" w:eastAsia="SchoolBookSanPin;Times New Roma"/>
          <w:sz w:val="28"/>
          <w:szCs w:val="28"/>
        </w:rPr>
        <w:t>отчётные материалы по социальному проекту.</w:t>
      </w:r>
    </w:p>
    <w:p>
      <w:pPr>
        <w:spacing w:after="0" w:line="348" w:lineRule="auto"/>
        <w:ind w:firstLine="709"/>
        <w:jc w:val="both"/>
      </w:pPr>
      <w:r>
        <w:rPr>
          <w:rFonts w:ascii="Times New Roman" w:hAnsi="Times New Roman" w:eastAsia="SchoolBookSanPin;Times New Roma"/>
          <w:bCs/>
          <w:sz w:val="28"/>
          <w:szCs w:val="28"/>
        </w:rPr>
        <w:t>18.20.3. </w:t>
      </w:r>
      <w:r>
        <w:rPr>
          <w:rFonts w:ascii="Times New Roman" w:hAnsi="Times New Roman" w:eastAsia="SchoolBookSanPin;Times New Roma"/>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pPr>
        <w:spacing w:after="0" w:line="348" w:lineRule="auto"/>
        <w:ind w:firstLine="709"/>
        <w:jc w:val="both"/>
      </w:pPr>
      <w:r>
        <w:rPr>
          <w:rFonts w:ascii="Times New Roman" w:hAnsi="Times New Roman" w:eastAsia="SchoolBookSanPin;Times New Roma"/>
          <w:bCs/>
          <w:sz w:val="28"/>
          <w:szCs w:val="28"/>
        </w:rPr>
        <w:t>18.20.4. </w:t>
      </w:r>
      <w:r>
        <w:rPr>
          <w:rFonts w:ascii="Times New Roman" w:hAnsi="Times New Roman" w:eastAsia="SchoolBookSanPin;Times New Roma"/>
          <w:sz w:val="28"/>
          <w:szCs w:val="28"/>
        </w:rPr>
        <w:t>Проект оценивается по критериям сформированности:</w:t>
      </w:r>
    </w:p>
    <w:p>
      <w:pPr>
        <w:spacing w:after="0" w:line="348" w:lineRule="auto"/>
        <w:ind w:firstLine="709"/>
        <w:jc w:val="both"/>
      </w:pPr>
      <w:r>
        <w:rPr>
          <w:rFonts w:ascii="Times New Roman" w:hAnsi="Times New Roman" w:eastAsia="SchoolBookSanPin;Times New Roma"/>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spacing w:after="0" w:line="348" w:lineRule="auto"/>
        <w:ind w:firstLine="709"/>
        <w:jc w:val="both"/>
      </w:pPr>
      <w:r>
        <w:rPr>
          <w:rFonts w:ascii="Times New Roman" w:hAnsi="Times New Roman" w:eastAsia="SchoolBookSanPin;Times New Roma"/>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spacing w:after="0" w:line="348" w:lineRule="auto"/>
        <w:ind w:firstLine="709"/>
        <w:jc w:val="both"/>
      </w:pPr>
      <w:r>
        <w:rPr>
          <w:rFonts w:ascii="Times New Roman" w:hAnsi="Times New Roman" w:eastAsia="SchoolBookSanPin;Times New Roma"/>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pPr>
        <w:spacing w:after="0" w:line="348" w:lineRule="auto"/>
        <w:ind w:firstLine="709"/>
        <w:jc w:val="both"/>
      </w:pPr>
      <w:r>
        <w:rPr>
          <w:rFonts w:ascii="Times New Roman" w:hAnsi="Times New Roman" w:eastAsia="SchoolBookSanPin;Times New Roma"/>
          <w:sz w:val="28"/>
          <w:szCs w:val="28"/>
        </w:rPr>
        <w:t>18.21. 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pPr>
        <w:spacing w:after="0" w:line="348" w:lineRule="auto"/>
        <w:ind w:firstLine="709"/>
        <w:jc w:val="both"/>
      </w:pPr>
      <w:r>
        <w:rPr>
          <w:rFonts w:ascii="Times New Roman" w:hAnsi="Times New Roman" w:eastAsia="SchoolBookSanPin;Times New Roma"/>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pPr>
        <w:spacing w:after="0" w:line="348" w:lineRule="auto"/>
        <w:ind w:firstLine="709"/>
        <w:jc w:val="both"/>
      </w:pPr>
      <w:r>
        <w:rPr>
          <w:rFonts w:ascii="Times New Roman" w:hAnsi="Times New Roman" w:eastAsia="SchoolBookSanPin;Times New Roma"/>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spacing w:after="0" w:line="348" w:lineRule="auto"/>
        <w:ind w:firstLine="709"/>
        <w:jc w:val="both"/>
      </w:pPr>
      <w:r>
        <w:rPr>
          <w:rFonts w:ascii="Times New Roman" w:hAnsi="Times New Roman" w:eastAsia="SchoolBookSanPin;Times New Roma"/>
          <w:sz w:val="28"/>
          <w:szCs w:val="28"/>
        </w:rPr>
        <w:t>18.25. Особенности оценки по отдельному учебному предмету фиксируются в приложении к ООП СОО.</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Описание оценки предметных результатов по отдельному учебному предмету включает:</w:t>
      </w:r>
    </w:p>
    <w:p>
      <w:pPr>
        <w:tabs>
          <w:tab w:val="left" w:pos="851"/>
        </w:tabs>
        <w:spacing w:after="0" w:line="348" w:lineRule="auto"/>
        <w:ind w:firstLine="709"/>
        <w:jc w:val="both"/>
      </w:pPr>
      <w:r>
        <w:rPr>
          <w:rFonts w:ascii="Times New Roman" w:hAnsi="Times New Roman" w:eastAsia="SchoolBookSanPin;Times New Roma"/>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tabs>
          <w:tab w:val="left" w:pos="851"/>
        </w:tabs>
        <w:spacing w:after="0" w:line="348" w:lineRule="auto"/>
        <w:ind w:firstLine="709"/>
        <w:jc w:val="both"/>
      </w:pPr>
      <w:r>
        <w:rPr>
          <w:rFonts w:ascii="Times New Roman" w:hAnsi="Times New Roman" w:eastAsia="SchoolBookSanPin;Times New Roma"/>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pPr>
        <w:tabs>
          <w:tab w:val="left" w:pos="851"/>
        </w:tabs>
        <w:spacing w:after="0" w:line="348" w:lineRule="auto"/>
        <w:ind w:firstLine="709"/>
        <w:jc w:val="both"/>
      </w:pPr>
      <w:r>
        <w:rPr>
          <w:rFonts w:ascii="Times New Roman" w:hAnsi="Times New Roman" w:eastAsia="SchoolBookSanPin;Times New Roma"/>
          <w:sz w:val="28"/>
          <w:szCs w:val="28"/>
        </w:rPr>
        <w:t>график контрольных мероприятий.</w:t>
      </w:r>
    </w:p>
    <w:p>
      <w:pPr>
        <w:spacing w:after="0" w:line="348" w:lineRule="auto"/>
        <w:ind w:firstLine="709"/>
        <w:jc w:val="both"/>
      </w:pPr>
      <w:r>
        <w:rPr>
          <w:rFonts w:ascii="Times New Roman" w:hAnsi="Times New Roman" w:eastAsia="SchoolBookSanPin;Times New Roma"/>
          <w:sz w:val="28"/>
          <w:szCs w:val="28"/>
        </w:rPr>
        <w:t>18.26. </w:t>
      </w:r>
      <w:r>
        <w:rPr>
          <w:rFonts w:ascii="Times New Roman" w:hAnsi="Times New Roman" w:eastAsia="SchoolBookSanPin;Times New Roma"/>
          <w:bCs/>
          <w:sz w:val="28"/>
          <w:szCs w:val="28"/>
        </w:rPr>
        <w:t xml:space="preserve">Стартовая диагностика </w:t>
      </w:r>
      <w:r>
        <w:rPr>
          <w:rFonts w:ascii="Times New Roman" w:hAnsi="Times New Roman" w:eastAsia="SchoolBookSanPin;Times New Roma"/>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pPr>
        <w:spacing w:after="0" w:line="348" w:lineRule="auto"/>
        <w:ind w:firstLine="709"/>
        <w:jc w:val="both"/>
      </w:pPr>
      <w:r>
        <w:rPr>
          <w:rFonts w:ascii="Times New Roman" w:hAnsi="Times New Roman" w:eastAsia="SchoolBookSanPin;Times New Roma"/>
          <w:bCs/>
          <w:sz w:val="28"/>
          <w:szCs w:val="28"/>
        </w:rPr>
        <w:t>18.26.1. Стартовая диагностика проводится</w:t>
      </w:r>
      <w:r>
        <w:rPr>
          <w:rFonts w:ascii="Times New Roman" w:hAnsi="Times New Roman" w:eastAsia="SchoolBookSanPin;Times New Roma"/>
          <w:sz w:val="28"/>
          <w:szCs w:val="28"/>
        </w:rPr>
        <w:t xml:space="preserve"> в начале 10 класса и выступает как основа (точка отсчёта) для оценки динамики образовательных достижений обучающихся. </w:t>
      </w:r>
    </w:p>
    <w:p>
      <w:pPr>
        <w:spacing w:after="0" w:line="348" w:lineRule="auto"/>
        <w:ind w:firstLine="709"/>
        <w:jc w:val="both"/>
      </w:pPr>
      <w:r>
        <w:rPr>
          <w:rFonts w:ascii="Times New Roman" w:hAnsi="Times New Roman" w:eastAsia="SchoolBookSanPin;Times New Roma"/>
          <w:bCs/>
          <w:sz w:val="28"/>
          <w:szCs w:val="28"/>
        </w:rPr>
        <w:t>18.26.2. </w:t>
      </w:r>
      <w:r>
        <w:rPr>
          <w:rFonts w:ascii="Times New Roman" w:hAnsi="Times New Roman" w:eastAsia="SchoolBookSanPin;Times New Roma"/>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sz w:val="28"/>
          <w:szCs w:val="28"/>
        </w:rPr>
        <w:t>18.26.3. </w:t>
      </w:r>
      <w:r>
        <w:rPr>
          <w:rFonts w:ascii="Times New Roman" w:hAnsi="Times New Roman" w:eastAsia="SchoolBookSanPin;Times New Roma"/>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spacing w:after="0" w:line="348" w:lineRule="auto"/>
        <w:ind w:firstLine="709"/>
        <w:jc w:val="both"/>
      </w:pPr>
      <w:r>
        <w:rPr>
          <w:rFonts w:ascii="Times New Roman" w:hAnsi="Times New Roman" w:eastAsia="SchoolBookSanPin;Times New Roma"/>
          <w:bCs/>
          <w:sz w:val="28"/>
          <w:szCs w:val="28"/>
        </w:rPr>
        <w:t xml:space="preserve">18.27. Текущая оценка </w:t>
      </w:r>
      <w:r>
        <w:rPr>
          <w:rFonts w:ascii="Times New Roman" w:hAnsi="Times New Roman" w:eastAsia="SchoolBookSanPin;Times New Roma"/>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pPr>
        <w:spacing w:after="0" w:line="348" w:lineRule="auto"/>
        <w:ind w:firstLine="709"/>
        <w:jc w:val="both"/>
      </w:pPr>
      <w:r>
        <w:rPr>
          <w:rFonts w:ascii="Times New Roman" w:hAnsi="Times New Roman" w:eastAsia="SchoolBookSanPin;Times New Roma"/>
          <w:bCs/>
          <w:sz w:val="28"/>
          <w:szCs w:val="28"/>
        </w:rPr>
        <w:t>18.27.1. </w:t>
      </w:r>
      <w:r>
        <w:rPr>
          <w:rFonts w:ascii="Times New Roman" w:hAnsi="Times New Roman" w:eastAsia="SchoolBookSanPin;Times New Roma"/>
          <w:sz w:val="28"/>
          <w:szCs w:val="28"/>
        </w:rPr>
        <w:t xml:space="preserve">Текущая оценка может быть </w:t>
      </w:r>
      <w:r>
        <w:rPr>
          <w:rFonts w:ascii="Times New Roman" w:hAnsi="Times New Roman" w:eastAsia="SchoolBookSanPin;Times New Roma"/>
          <w:bCs/>
          <w:sz w:val="28"/>
          <w:szCs w:val="28"/>
        </w:rPr>
        <w:t>формирующей (</w:t>
      </w:r>
      <w:r>
        <w:rPr>
          <w:rFonts w:ascii="Times New Roman" w:hAnsi="Times New Roman" w:eastAsia="SchoolBookSanPin;Times New Roma"/>
          <w:sz w:val="28"/>
          <w:szCs w:val="28"/>
        </w:rPr>
        <w:t xml:space="preserve">поддерживающей и направляющей усилия обучающегося, включающей его в самостоятельную оценочную деятельность) и </w:t>
      </w:r>
      <w:r>
        <w:rPr>
          <w:rFonts w:ascii="Times New Roman" w:hAnsi="Times New Roman" w:eastAsia="SchoolBookSanPin;Times New Roma"/>
          <w:bCs/>
          <w:sz w:val="28"/>
          <w:szCs w:val="28"/>
        </w:rPr>
        <w:t>диагностической</w:t>
      </w:r>
      <w:r>
        <w:rPr>
          <w:rFonts w:ascii="Times New Roman" w:hAnsi="Times New Roman" w:eastAsia="SchoolBookSanPin;Times New Roma"/>
          <w:sz w:val="28"/>
          <w:szCs w:val="28"/>
        </w:rPr>
        <w:t>, способствующей выявлению и осознанию педагогическим работником и обучающимся существующих проблем в обучении.</w:t>
      </w:r>
    </w:p>
    <w:p>
      <w:pPr>
        <w:spacing w:after="0" w:line="348" w:lineRule="auto"/>
        <w:ind w:firstLine="709"/>
        <w:jc w:val="both"/>
      </w:pPr>
      <w:r>
        <w:rPr>
          <w:rFonts w:ascii="Times New Roman" w:hAnsi="Times New Roman" w:eastAsia="SchoolBookSanPin;Times New Roma"/>
          <w:bCs/>
          <w:sz w:val="28"/>
          <w:szCs w:val="28"/>
        </w:rPr>
        <w:t>18.27.2. </w:t>
      </w:r>
      <w:r>
        <w:rPr>
          <w:rFonts w:ascii="Times New Roman" w:hAnsi="Times New Roman" w:eastAsia="SchoolBookSanPin;Times New Roma"/>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pPr>
        <w:spacing w:after="0" w:line="348" w:lineRule="auto"/>
        <w:ind w:firstLine="709"/>
        <w:jc w:val="both"/>
      </w:pPr>
      <w:r>
        <w:rPr>
          <w:rFonts w:ascii="Times New Roman" w:hAnsi="Times New Roman" w:eastAsia="SchoolBookSanPin;Times New Roma"/>
          <w:bCs/>
          <w:sz w:val="28"/>
          <w:szCs w:val="28"/>
        </w:rPr>
        <w:t>18.27.3. </w:t>
      </w:r>
      <w:r>
        <w:rPr>
          <w:rFonts w:ascii="Times New Roman" w:hAnsi="Times New Roman" w:eastAsia="SchoolBookSanPin;Times New Roma"/>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pPr>
        <w:spacing w:after="0" w:line="348" w:lineRule="auto"/>
        <w:ind w:firstLine="709"/>
        <w:jc w:val="both"/>
      </w:pPr>
      <w:r>
        <w:rPr>
          <w:rFonts w:ascii="Times New Roman" w:hAnsi="Times New Roman" w:eastAsia="SchoolBookSanPin;Times New Roma"/>
          <w:bCs/>
          <w:sz w:val="28"/>
          <w:szCs w:val="28"/>
        </w:rPr>
        <w:t>18.27.4. </w:t>
      </w:r>
      <w:r>
        <w:rPr>
          <w:rFonts w:ascii="Times New Roman" w:hAnsi="Times New Roman" w:eastAsia="SchoolBookSanPin;Times New Roma"/>
          <w:sz w:val="28"/>
          <w:szCs w:val="28"/>
        </w:rPr>
        <w:t>Результаты текущей оценки являются основой для индивидуализации учебного процесса.</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pPr>
        <w:spacing w:after="0" w:line="348" w:lineRule="auto"/>
        <w:ind w:firstLine="709"/>
        <w:jc w:val="both"/>
      </w:pPr>
      <w:r>
        <w:rPr>
          <w:rFonts w:ascii="Times New Roman" w:hAnsi="Times New Roman" w:eastAsia="SchoolBookSanPin;Times New Roma"/>
          <w:sz w:val="28"/>
          <w:szCs w:val="28"/>
        </w:rPr>
        <w:t>18.29. Внутренний мониторинг представляет собой следующие процедуры:</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стартовая диагностика;</w:t>
      </w:r>
    </w:p>
    <w:p>
      <w:pPr>
        <w:spacing w:after="0" w:line="348" w:lineRule="auto"/>
        <w:ind w:firstLine="709"/>
        <w:jc w:val="both"/>
      </w:pPr>
      <w:r>
        <w:rPr>
          <w:rFonts w:ascii="Times New Roman" w:hAnsi="Times New Roman" w:eastAsia="SchoolBookSanPin;Times New Roma"/>
          <w:sz w:val="28"/>
          <w:szCs w:val="28"/>
        </w:rPr>
        <w:t>оценка уровня достижения предметных и метапредметных результатов;</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оценка уровня функциональной грамотности;</w:t>
      </w:r>
    </w:p>
    <w:p>
      <w:pPr>
        <w:spacing w:after="0" w:line="348" w:lineRule="auto"/>
        <w:ind w:firstLine="709"/>
        <w:jc w:val="both"/>
      </w:pPr>
      <w:r>
        <w:rPr>
          <w:rFonts w:ascii="Times New Roman" w:hAnsi="Times New Roman" w:eastAsia="SchoolBookSanPin;Times New Roma"/>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pPr>
        <w:spacing w:after="0" w:line="348" w:lineRule="auto"/>
        <w:ind w:firstLine="709"/>
        <w:jc w:val="both"/>
      </w:pPr>
      <w:r>
        <w:rPr>
          <w:rFonts w:ascii="Times New Roman" w:hAnsi="Times New Roman" w:eastAsia="SchoolBookSanPin;Times New Roma"/>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tabs>
          <w:tab w:val="left" w:pos="6975"/>
        </w:tabs>
        <w:spacing w:after="0" w:line="348" w:lineRule="auto"/>
        <w:jc w:val="both"/>
        <w:rPr>
          <w:rFonts w:ascii="Times New Roman" w:hAnsi="Times New Roman" w:eastAsia="SchoolBookSanPin;Times New Roma"/>
          <w:sz w:val="28"/>
          <w:szCs w:val="28"/>
        </w:rPr>
      </w:pPr>
      <w:r>
        <w:rPr>
          <w:rFonts w:ascii="Times New Roman" w:hAnsi="Times New Roman" w:eastAsia="SchoolBookSanPin;Times New Roma"/>
          <w:sz w:val="28"/>
          <w:szCs w:val="28"/>
        </w:rPr>
        <w:tab/>
      </w:r>
    </w:p>
    <w:p>
      <w:pPr>
        <w:tabs>
          <w:tab w:val="left" w:pos="6975"/>
        </w:tabs>
        <w:spacing w:after="0" w:line="348" w:lineRule="auto"/>
        <w:jc w:val="both"/>
        <w:rPr>
          <w:rFonts w:ascii="Times New Roman" w:hAnsi="Times New Roman" w:eastAsia="SchoolBookSanPin;Times New Roma"/>
          <w:sz w:val="28"/>
          <w:szCs w:val="28"/>
        </w:rPr>
      </w:pPr>
    </w:p>
    <w:p>
      <w:pPr>
        <w:tabs>
          <w:tab w:val="left" w:pos="6975"/>
        </w:tabs>
        <w:spacing w:after="0" w:line="348" w:lineRule="auto"/>
        <w:jc w:val="both"/>
        <w:rPr>
          <w:rFonts w:ascii="Times New Roman" w:hAnsi="Times New Roman" w:eastAsia="SchoolBookSanPin;Times New Roma"/>
          <w:sz w:val="28"/>
          <w:szCs w:val="28"/>
        </w:rPr>
      </w:pPr>
    </w:p>
    <w:p>
      <w:pPr>
        <w:spacing w:after="0" w:line="360" w:lineRule="auto"/>
        <w:jc w:val="center"/>
        <w:rPr>
          <w:rFonts w:ascii="Times New Roman" w:hAnsi="Times New Roman" w:eastAsia="SchoolBookSanPin;Times New Roma"/>
          <w:b/>
          <w:sz w:val="28"/>
          <w:szCs w:val="28"/>
        </w:rPr>
      </w:pPr>
      <w:r>
        <w:rPr>
          <w:rFonts w:ascii="Times New Roman" w:hAnsi="Times New Roman" w:eastAsia="SchoolBookSanPin;Times New Roma"/>
          <w:b/>
          <w:sz w:val="28"/>
          <w:szCs w:val="28"/>
        </w:rPr>
        <w:t>III. Содержательный раздел.</w:t>
      </w:r>
    </w:p>
    <w:p>
      <w:pPr>
        <w:pStyle w:val="2"/>
        <w:pBdr>
          <w:bottom w:val="none" w:color="000000" w:sz="0" w:space="0"/>
        </w:pBdr>
        <w:spacing w:line="360" w:lineRule="auto"/>
        <w:ind w:firstLine="708"/>
        <w:jc w:val="both"/>
      </w:pPr>
      <w:r>
        <w:rPr>
          <w:rFonts w:eastAsia="SchoolBookSanPin;Times New Roma"/>
          <w:b w:val="0"/>
          <w:szCs w:val="28"/>
        </w:rPr>
        <w:t> Рабочая программа по учебному предмету «Русский язык» (базовый уровень).</w:t>
      </w:r>
    </w:p>
    <w:p>
      <w:pPr>
        <w:spacing w:after="0" w:line="360" w:lineRule="auto"/>
        <w:ind w:firstLine="709"/>
        <w:jc w:val="both"/>
      </w:pPr>
      <w:r>
        <w:rPr>
          <w:rFonts w:ascii="Times New Roman" w:hAnsi="Times New Roman"/>
          <w:sz w:val="28"/>
          <w:szCs w:val="28"/>
        </w:rPr>
        <w:t>Р</w:t>
      </w:r>
      <w:r>
        <w:rPr>
          <w:rFonts w:ascii="Times New Roman" w:hAnsi="Times New Roman" w:eastAsia="SchoolBookSanPin;Times New Roma"/>
          <w:sz w:val="28"/>
          <w:szCs w:val="28"/>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pPr>
        <w:spacing w:after="0" w:line="360" w:lineRule="auto"/>
        <w:ind w:firstLine="709"/>
        <w:jc w:val="both"/>
      </w:pPr>
      <w:r>
        <w:rPr>
          <w:rFonts w:ascii="Times New Roman" w:hAnsi="Times New Roman" w:eastAsia="SchoolBookSanPin;Times New Roma"/>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pPr>
        <w:spacing w:after="0" w:line="360" w:lineRule="auto"/>
        <w:ind w:firstLine="709"/>
        <w:jc w:val="both"/>
      </w:pPr>
      <w:r>
        <w:rPr>
          <w:rFonts w:ascii="Times New Roman" w:hAnsi="Times New Roman" w:eastAsia="SchoolBookSanPin;Times New Roma"/>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Пояснительная записка.</w:t>
      </w:r>
    </w:p>
    <w:p>
      <w:pPr>
        <w:spacing w:after="0" w:line="360" w:lineRule="auto"/>
        <w:ind w:firstLine="709"/>
        <w:jc w:val="both"/>
      </w:pPr>
      <w:r>
        <w:rPr>
          <w:rFonts w:ascii="Times New Roman" w:hAnsi="Times New Roman" w:eastAsia="officinasansbolditc;franklin go"/>
          <w:sz w:val="28"/>
          <w:szCs w:val="28"/>
        </w:rPr>
        <w:t xml:space="preserve">рабочая программа </w:t>
      </w:r>
      <w:r>
        <w:rPr>
          <w:rFonts w:ascii="Times New Roman" w:hAnsi="Times New Roman" w:eastAsia="SchoolBookSanPin;Times New Roma"/>
          <w:sz w:val="28"/>
          <w:szCs w:val="28"/>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Программа по русскому языку </w:t>
      </w:r>
      <w:r>
        <w:rPr>
          <w:rFonts w:ascii="Times New Roman" w:hAnsi="Times New Roman" w:eastAsia="SchoolBookSanPin;Times New Roma"/>
          <w:position w:val="1"/>
          <w:sz w:val="28"/>
          <w:szCs w:val="28"/>
        </w:rPr>
        <w:t>позволит учителю:</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position w:val="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p>
    <w:p>
      <w:pPr>
        <w:spacing w:after="0" w:line="360" w:lineRule="auto"/>
        <w:ind w:firstLine="709"/>
        <w:jc w:val="both"/>
      </w:pPr>
      <w:r>
        <w:rPr>
          <w:rFonts w:ascii="Times New Roman" w:hAnsi="Times New Roman" w:eastAsia="SchoolBookSanPin;Times New Roma"/>
          <w:sz w:val="28"/>
          <w:szCs w:val="28"/>
        </w:rPr>
        <w:t>разработать календарно-тематическое планирование с учётом особенностей конкретного класса.</w:t>
      </w:r>
    </w:p>
    <w:p>
      <w:pPr>
        <w:spacing w:after="0" w:line="360" w:lineRule="auto"/>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spacing w:after="0" w:line="360" w:lineRule="auto"/>
        <w:ind w:firstLine="709"/>
        <w:jc w:val="both"/>
      </w:pPr>
      <w:r>
        <w:rPr>
          <w:rFonts w:ascii="Times New Roman" w:hAnsi="Times New Roman" w:eastAsia="SchoolBookSanPin;Times New Roma"/>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pPr>
        <w:spacing w:after="0" w:line="360" w:lineRule="auto"/>
        <w:ind w:firstLine="709"/>
        <w:jc w:val="both"/>
      </w:pPr>
      <w:r>
        <w:rPr>
          <w:rFonts w:ascii="Times New Roman" w:hAnsi="Times New Roman" w:eastAsia="SchoolBookSanPin;Times New Roma"/>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pPr>
        <w:spacing w:after="0" w:line="360" w:lineRule="auto"/>
        <w:ind w:firstLine="709"/>
        <w:jc w:val="both"/>
      </w:pPr>
      <w:r>
        <w:rPr>
          <w:rFonts w:ascii="Times New Roman" w:hAnsi="Times New Roman" w:eastAsia="SchoolBookSanPin;Times New Roma"/>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pPr>
        <w:spacing w:after="0" w:line="360" w:lineRule="auto"/>
        <w:ind w:firstLine="709"/>
        <w:jc w:val="both"/>
      </w:pPr>
      <w:r>
        <w:rPr>
          <w:rFonts w:ascii="Times New Roman" w:hAnsi="Times New Roman" w:eastAsia="officinasansbolditc;franklin go"/>
          <w:sz w:val="28"/>
          <w:szCs w:val="28"/>
        </w:rPr>
        <w:t xml:space="preserve">Программа по русскому языку </w:t>
      </w:r>
      <w:r>
        <w:rPr>
          <w:rFonts w:ascii="Times New Roman" w:hAnsi="Times New Roman" w:eastAsia="SchoolBookSanPin;Times New Roma"/>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pPr>
        <w:spacing w:after="0" w:line="360" w:lineRule="auto"/>
        <w:ind w:firstLine="709"/>
        <w:jc w:val="both"/>
      </w:pPr>
      <w:r>
        <w:rPr>
          <w:rFonts w:ascii="Times New Roman" w:hAnsi="Times New Roman" w:eastAsia="SchoolBookSanPin;Times New Roma"/>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pPr>
        <w:spacing w:after="0" w:line="360" w:lineRule="auto"/>
        <w:ind w:firstLine="709"/>
        <w:jc w:val="both"/>
      </w:pPr>
      <w:r>
        <w:rPr>
          <w:rFonts w:ascii="Times New Roman" w:hAnsi="Times New Roman" w:eastAsia="SchoolBookSanPin;Times New Roma"/>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pPr>
        <w:spacing w:after="0" w:line="360" w:lineRule="auto"/>
        <w:ind w:firstLine="709"/>
        <w:jc w:val="both"/>
      </w:pPr>
      <w:r>
        <w:rPr>
          <w:rFonts w:ascii="Times New Roman" w:hAnsi="Times New Roman" w:eastAsia="SchoolBookSanPin;Times New Roma"/>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pPr>
        <w:spacing w:after="0" w:line="360" w:lineRule="auto"/>
        <w:ind w:firstLine="709"/>
        <w:jc w:val="both"/>
      </w:pPr>
      <w:r>
        <w:rPr>
          <w:rFonts w:ascii="Times New Roman" w:hAnsi="Times New Roman" w:eastAsia="SchoolBookSanPin;Times New Roma"/>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pPr>
        <w:spacing w:after="0" w:line="360" w:lineRule="auto"/>
        <w:ind w:firstLine="709"/>
        <w:jc w:val="both"/>
      </w:pPr>
      <w:r>
        <w:rPr>
          <w:rFonts w:ascii="Times New Roman" w:hAnsi="Times New Roman" w:eastAsia="SchoolBookSanPin;Times New Roma"/>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pPr>
        <w:spacing w:after="0" w:line="360" w:lineRule="auto"/>
        <w:ind w:firstLine="709"/>
        <w:jc w:val="both"/>
      </w:pPr>
      <w:r>
        <w:rPr>
          <w:rFonts w:ascii="Times New Roman" w:hAnsi="Times New Roman" w:eastAsia="SchoolBookSanPin;Times New Roma"/>
          <w:sz w:val="28"/>
          <w:szCs w:val="28"/>
        </w:rPr>
        <w:t>Изучение русского языка направлено на достижение следующих целей:</w:t>
      </w:r>
    </w:p>
    <w:p>
      <w:pPr>
        <w:spacing w:after="0" w:line="360" w:lineRule="auto"/>
        <w:ind w:firstLine="709"/>
        <w:jc w:val="both"/>
      </w:pPr>
      <w:r>
        <w:rPr>
          <w:rFonts w:ascii="Times New Roman" w:hAnsi="Times New Roman" w:eastAsia="SchoolBookSanPin;Times New Roma"/>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pPr>
        <w:spacing w:after="0" w:line="360" w:lineRule="auto"/>
        <w:ind w:firstLine="709"/>
        <w:jc w:val="both"/>
      </w:pPr>
      <w:r>
        <w:rPr>
          <w:rFonts w:ascii="Times New Roman" w:hAnsi="Times New Roman" w:eastAsia="SchoolBookSanPin;Times New Roma"/>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pPr>
        <w:spacing w:after="0" w:line="360" w:lineRule="auto"/>
        <w:ind w:firstLine="709"/>
        <w:jc w:val="both"/>
      </w:pPr>
      <w:r>
        <w:rPr>
          <w:rFonts w:ascii="Times New Roman" w:hAnsi="Times New Roman" w:eastAsia="SchoolBookSanPin;Times New Roma"/>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pPr>
        <w:spacing w:after="0" w:line="360" w:lineRule="auto"/>
        <w:ind w:firstLine="709"/>
        <w:jc w:val="both"/>
      </w:pPr>
      <w:r>
        <w:rPr>
          <w:rFonts w:ascii="Times New Roman" w:hAnsi="Times New Roman" w:eastAsia="SchoolBookSanPin;Times New Roma"/>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spacing w:after="0" w:line="360" w:lineRule="auto"/>
        <w:ind w:firstLine="709"/>
        <w:jc w:val="both"/>
      </w:pPr>
      <w:r>
        <w:rPr>
          <w:rFonts w:ascii="Times New Roman" w:hAnsi="Times New Roman" w:eastAsia="SchoolBookSanPin;Times New Roma"/>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pPr>
        <w:spacing w:after="0" w:line="360" w:lineRule="auto"/>
        <w:ind w:firstLine="709"/>
        <w:jc w:val="both"/>
      </w:pPr>
      <w:r>
        <w:rPr>
          <w:rFonts w:ascii="Times New Roman" w:hAnsi="Times New Roman" w:eastAsia="SchoolBookSanPin;Times New Roma"/>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spacing w:after="0" w:line="360" w:lineRule="auto"/>
        <w:ind w:firstLine="709"/>
        <w:jc w:val="both"/>
      </w:pPr>
      <w:r>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Pr>
          <w:rFonts w:ascii="Times New Roman" w:hAnsi="Times New Roman"/>
          <w:sz w:val="28"/>
          <w:szCs w:val="28"/>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officinasansbolditc;franklin go"/>
          <w:sz w:val="28"/>
          <w:szCs w:val="28"/>
        </w:rPr>
        <w:t xml:space="preserve"> В соответствии с ФГОС СОО предмет «Русский язык» является обязательным для изучения на данном уровне образования. </w:t>
      </w:r>
      <w:r>
        <w:rPr>
          <w:rFonts w:ascii="Times New Roman" w:hAnsi="Times New Roman" w:eastAsia="SchoolBookSanPin;Times New Roma"/>
          <w:sz w:val="28"/>
          <w:szCs w:val="28"/>
        </w:rPr>
        <w:t xml:space="preserve">Общее число часов для изучения русского языка, – </w:t>
      </w:r>
      <w:r>
        <w:rPr>
          <w:rFonts w:ascii="Times New Roman" w:hAnsi="Times New Roman" w:eastAsia="SchoolBookSanPin;Times New Roma"/>
          <w:position w:val="1"/>
          <w:sz w:val="28"/>
          <w:szCs w:val="28"/>
        </w:rPr>
        <w:t xml:space="preserve">136 часов: в 10 классе – 68 часов </w:t>
      </w:r>
    </w:p>
    <w:p>
      <w:pPr>
        <w:spacing w:after="0" w:line="360" w:lineRule="auto"/>
        <w:jc w:val="both"/>
      </w:pPr>
      <w:r>
        <w:rPr>
          <w:rFonts w:ascii="Times New Roman" w:hAnsi="Times New Roman" w:eastAsia="SchoolBookSanPin;Times New Roma"/>
          <w:position w:val="1"/>
          <w:sz w:val="28"/>
          <w:szCs w:val="28"/>
        </w:rPr>
        <w:t>(2 часа в неделю), в 11 классе – 68 часа (2 часа в неделю).</w:t>
      </w:r>
    </w:p>
    <w:p>
      <w:pPr>
        <w:spacing w:after="0" w:line="348" w:lineRule="auto"/>
        <w:ind w:firstLine="709"/>
        <w:jc w:val="both"/>
      </w:pPr>
      <w:r>
        <w:rPr>
          <w:rFonts w:ascii="Times New Roman" w:hAnsi="Times New Roman" w:eastAsia="officinasansbolditc;franklin go"/>
          <w:sz w:val="28"/>
          <w:szCs w:val="28"/>
        </w:rPr>
        <w:t>19.6. Содержание обучения в 10 классе.</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19.6.1. Общие сведения о языке.</w:t>
      </w:r>
    </w:p>
    <w:p>
      <w:pPr>
        <w:spacing w:after="0" w:line="360" w:lineRule="auto"/>
        <w:ind w:firstLine="709"/>
        <w:jc w:val="both"/>
      </w:pPr>
      <w:r>
        <w:rPr>
          <w:rFonts w:ascii="Times New Roman" w:hAnsi="Times New Roman" w:eastAsia="officinasansbolditc;franklin go"/>
          <w:sz w:val="28"/>
          <w:szCs w:val="28"/>
        </w:rPr>
        <w:t>19.6.1.1. Язык как знаковая система. Основные функции языка.</w:t>
      </w:r>
    </w:p>
    <w:p>
      <w:pPr>
        <w:spacing w:after="0" w:line="360" w:lineRule="auto"/>
        <w:ind w:firstLine="709"/>
        <w:jc w:val="both"/>
      </w:pPr>
      <w:r>
        <w:rPr>
          <w:rFonts w:ascii="Times New Roman" w:hAnsi="Times New Roman" w:eastAsia="officinasansbolditc;franklin go"/>
          <w:sz w:val="28"/>
          <w:szCs w:val="28"/>
        </w:rPr>
        <w:t>19.6.1.2. Лингвистика как наука.</w:t>
      </w:r>
    </w:p>
    <w:p>
      <w:pPr>
        <w:spacing w:after="0" w:line="360" w:lineRule="auto"/>
        <w:ind w:firstLine="709"/>
        <w:jc w:val="both"/>
      </w:pPr>
      <w:r>
        <w:rPr>
          <w:rFonts w:ascii="Times New Roman" w:hAnsi="Times New Roman" w:eastAsia="officinasansbolditc;franklin go"/>
          <w:sz w:val="28"/>
          <w:szCs w:val="28"/>
        </w:rPr>
        <w:t>19.6.1.3. Язык и культура.</w:t>
      </w:r>
    </w:p>
    <w:p>
      <w:pPr>
        <w:spacing w:after="0" w:line="360" w:lineRule="auto"/>
        <w:ind w:firstLine="709"/>
        <w:jc w:val="both"/>
      </w:pPr>
      <w:r>
        <w:rPr>
          <w:rFonts w:ascii="Times New Roman" w:hAnsi="Times New Roman" w:eastAsia="officinasansbolditc;franklin go"/>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pPr>
        <w:spacing w:after="0" w:line="360" w:lineRule="auto"/>
        <w:ind w:firstLine="709"/>
        <w:jc w:val="both"/>
      </w:pPr>
      <w:r>
        <w:rPr>
          <w:rFonts w:ascii="Times New Roman" w:hAnsi="Times New Roman" w:eastAsia="officinasansbolditc;franklin go"/>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pPr>
        <w:spacing w:after="0" w:line="360" w:lineRule="auto"/>
        <w:ind w:firstLine="709"/>
        <w:jc w:val="both"/>
      </w:pPr>
      <w:r>
        <w:rPr>
          <w:rFonts w:ascii="Times New Roman" w:hAnsi="Times New Roman" w:eastAsia="officinasansbolditc;franklin go"/>
          <w:sz w:val="28"/>
          <w:szCs w:val="28"/>
        </w:rPr>
        <w:t> Язык и речь. Культура речи.</w:t>
      </w:r>
    </w:p>
    <w:p>
      <w:pPr>
        <w:spacing w:after="0" w:line="360" w:lineRule="auto"/>
        <w:ind w:firstLine="709"/>
        <w:jc w:val="both"/>
      </w:pPr>
      <w:r>
        <w:rPr>
          <w:rFonts w:ascii="Times New Roman" w:hAnsi="Times New Roman" w:eastAsia="officinasansbolditc;franklin go"/>
          <w:sz w:val="28"/>
          <w:szCs w:val="28"/>
        </w:rPr>
        <w:t>Система языка. Культура речи.</w:t>
      </w:r>
    </w:p>
    <w:p>
      <w:pPr>
        <w:spacing w:after="0" w:line="360" w:lineRule="auto"/>
        <w:ind w:firstLine="709"/>
        <w:jc w:val="both"/>
      </w:pPr>
      <w:r>
        <w:rPr>
          <w:rFonts w:ascii="Times New Roman" w:hAnsi="Times New Roman" w:eastAsia="officinasansbolditc;franklin go"/>
          <w:sz w:val="28"/>
          <w:szCs w:val="28"/>
        </w:rPr>
        <w:t> Система языка, её устройство, функционирование.</w:t>
      </w:r>
    </w:p>
    <w:p>
      <w:pPr>
        <w:spacing w:after="0" w:line="360" w:lineRule="auto"/>
        <w:ind w:firstLine="709"/>
        <w:jc w:val="both"/>
      </w:pPr>
      <w:r>
        <w:rPr>
          <w:rFonts w:ascii="Times New Roman" w:hAnsi="Times New Roman" w:eastAsia="officinasansbolditc;franklin go"/>
          <w:sz w:val="28"/>
          <w:szCs w:val="28"/>
        </w:rPr>
        <w:t>Культура речи как раздел лингвистики.</w:t>
      </w:r>
    </w:p>
    <w:p>
      <w:pPr>
        <w:spacing w:after="0" w:line="360" w:lineRule="auto"/>
        <w:ind w:firstLine="709"/>
        <w:jc w:val="both"/>
      </w:pPr>
      <w:r>
        <w:rPr>
          <w:rFonts w:ascii="Times New Roman" w:hAnsi="Times New Roman" w:eastAsia="officinasansbolditc;franklin go"/>
          <w:sz w:val="28"/>
          <w:szCs w:val="28"/>
        </w:rPr>
        <w:t>Языковая норма, её основные признаки и функции.</w:t>
      </w:r>
    </w:p>
    <w:p>
      <w:pPr>
        <w:spacing w:after="0" w:line="360" w:lineRule="auto"/>
        <w:ind w:firstLine="709"/>
        <w:jc w:val="both"/>
      </w:pPr>
      <w:r>
        <w:rPr>
          <w:rFonts w:ascii="Times New Roman" w:hAnsi="Times New Roman" w:eastAsia="officinasansbolditc;franklin go"/>
          <w:sz w:val="28"/>
          <w:szCs w:val="28"/>
        </w:rPr>
        <w:t>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pPr>
        <w:spacing w:after="0" w:line="360" w:lineRule="auto"/>
        <w:ind w:firstLine="709"/>
        <w:jc w:val="both"/>
      </w:pPr>
      <w:r>
        <w:rPr>
          <w:rFonts w:ascii="Times New Roman" w:hAnsi="Times New Roman" w:eastAsia="officinasansbolditc;franklin go"/>
          <w:sz w:val="28"/>
          <w:szCs w:val="28"/>
        </w:rPr>
        <w:t>Качества хорошей речи.</w:t>
      </w:r>
    </w:p>
    <w:p>
      <w:pPr>
        <w:spacing w:after="0" w:line="360" w:lineRule="auto"/>
        <w:ind w:firstLine="709"/>
        <w:jc w:val="both"/>
      </w:pPr>
      <w:r>
        <w:rPr>
          <w:rFonts w:ascii="Times New Roman" w:hAnsi="Times New Roman" w:eastAsia="officinasansbolditc;franklin go"/>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pPr>
        <w:spacing w:after="0" w:line="360" w:lineRule="auto"/>
        <w:ind w:firstLine="709"/>
        <w:jc w:val="both"/>
      </w:pPr>
      <w:r>
        <w:rPr>
          <w:rFonts w:ascii="Times New Roman" w:hAnsi="Times New Roman" w:eastAsia="officinasansbolditc;franklin go"/>
          <w:sz w:val="28"/>
          <w:szCs w:val="28"/>
        </w:rPr>
        <w:t> Фонетика. Орфоэпия. Орфоэпические нормы.</w:t>
      </w:r>
    </w:p>
    <w:p>
      <w:pPr>
        <w:spacing w:after="0" w:line="360" w:lineRule="auto"/>
        <w:ind w:firstLine="709"/>
        <w:jc w:val="both"/>
      </w:pPr>
      <w:r>
        <w:rPr>
          <w:rFonts w:ascii="Times New Roman" w:hAnsi="Times New Roman" w:eastAsia="officinasansbolditc;franklin go"/>
          <w:sz w:val="28"/>
          <w:szCs w:val="28"/>
        </w:rPr>
        <w:t>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pPr>
        <w:spacing w:after="0" w:line="360" w:lineRule="auto"/>
        <w:ind w:firstLine="709"/>
        <w:jc w:val="both"/>
      </w:pPr>
      <w:r>
        <w:rPr>
          <w:rFonts w:ascii="Times New Roman" w:hAnsi="Times New Roman" w:eastAsia="officinasansbolditc;franklin go"/>
          <w:sz w:val="28"/>
          <w:szCs w:val="28"/>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Лексикология и фразеология. Лексические нормы.</w:t>
      </w:r>
    </w:p>
    <w:p>
      <w:pPr>
        <w:spacing w:after="0" w:line="360" w:lineRule="auto"/>
        <w:ind w:firstLine="709"/>
        <w:jc w:val="both"/>
      </w:pPr>
      <w:r>
        <w:rPr>
          <w:rFonts w:ascii="Times New Roman" w:hAnsi="Times New Roman" w:eastAsia="officinasansbolditc;franklin go"/>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pPr>
        <w:spacing w:after="0" w:line="360" w:lineRule="auto"/>
        <w:ind w:firstLine="709"/>
        <w:jc w:val="both"/>
      </w:pPr>
      <w:r>
        <w:rPr>
          <w:rFonts w:ascii="Times New Roman" w:hAnsi="Times New Roman" w:eastAsia="officinasansbolditc;franklin go"/>
          <w:sz w:val="28"/>
          <w:szCs w:val="28"/>
        </w:rPr>
        <w:t>.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pPr>
        <w:spacing w:after="0" w:line="360" w:lineRule="auto"/>
        <w:ind w:firstLine="709"/>
        <w:jc w:val="both"/>
      </w:pPr>
      <w:r>
        <w:rPr>
          <w:rFonts w:ascii="Times New Roman" w:hAnsi="Times New Roman" w:eastAsia="officinasansbolditc;franklin go"/>
          <w:sz w:val="28"/>
          <w:szCs w:val="28"/>
        </w:rPr>
        <w:t> Функционально-стилистическая окраска слова. Лексика общеупотребительная, разговорная и книжная. Особенности употребления.</w:t>
      </w:r>
    </w:p>
    <w:p>
      <w:pPr>
        <w:spacing w:after="0" w:line="360" w:lineRule="auto"/>
        <w:ind w:firstLine="709"/>
        <w:jc w:val="both"/>
      </w:pPr>
      <w:r>
        <w:rPr>
          <w:rFonts w:ascii="Times New Roman" w:hAnsi="Times New Roman" w:eastAsia="officinasansbolditc;franklin go"/>
          <w:sz w:val="28"/>
          <w:szCs w:val="28"/>
        </w:rPr>
        <w:t>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pPr>
        <w:spacing w:after="0" w:line="360" w:lineRule="auto"/>
        <w:ind w:firstLine="709"/>
        <w:jc w:val="both"/>
      </w:pPr>
      <w:r>
        <w:rPr>
          <w:rFonts w:ascii="Times New Roman" w:hAnsi="Times New Roman" w:eastAsia="officinasansbolditc;franklin go"/>
          <w:sz w:val="28"/>
          <w:szCs w:val="28"/>
        </w:rPr>
        <w:t>Фразеология русского языка (повторение, обобщение). Крылатые слова.</w:t>
      </w:r>
    </w:p>
    <w:p>
      <w:pPr>
        <w:spacing w:after="0" w:line="360" w:lineRule="auto"/>
        <w:ind w:firstLine="709"/>
        <w:jc w:val="both"/>
      </w:pPr>
      <w:r>
        <w:rPr>
          <w:rFonts w:ascii="Times New Roman" w:hAnsi="Times New Roman" w:eastAsia="officinasansbolditc;franklin go"/>
          <w:sz w:val="28"/>
          <w:szCs w:val="28"/>
        </w:rPr>
        <w:t>Морфемика и словообразование. Словообразовательные нормы.</w:t>
      </w:r>
    </w:p>
    <w:p>
      <w:pPr>
        <w:spacing w:after="0" w:line="360" w:lineRule="auto"/>
        <w:ind w:firstLine="709"/>
        <w:jc w:val="both"/>
      </w:pPr>
      <w:r>
        <w:rPr>
          <w:rFonts w:ascii="Times New Roman" w:hAnsi="Times New Roman" w:eastAsia="officinasansbolditc;franklin go"/>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pPr>
        <w:spacing w:after="0" w:line="360" w:lineRule="auto"/>
        <w:ind w:firstLine="709"/>
        <w:jc w:val="both"/>
      </w:pPr>
      <w:r>
        <w:rPr>
          <w:rFonts w:ascii="Times New Roman" w:hAnsi="Times New Roman" w:eastAsia="officinasansbolditc;franklin go"/>
          <w:sz w:val="28"/>
          <w:szCs w:val="28"/>
        </w:rPr>
        <w:t>Морфология. Морфологические нормы.</w:t>
      </w:r>
    </w:p>
    <w:p>
      <w:pPr>
        <w:spacing w:after="0" w:line="360" w:lineRule="auto"/>
        <w:ind w:firstLine="709"/>
        <w:jc w:val="both"/>
      </w:pPr>
      <w:r>
        <w:rPr>
          <w:rFonts w:ascii="Times New Roman" w:hAnsi="Times New Roman" w:eastAsia="officinasansbolditc;franklin go"/>
          <w:sz w:val="28"/>
          <w:szCs w:val="28"/>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pPr>
        <w:spacing w:after="0" w:line="360" w:lineRule="auto"/>
        <w:ind w:firstLine="709"/>
        <w:jc w:val="both"/>
      </w:pPr>
      <w:r>
        <w:rPr>
          <w:rFonts w:ascii="Times New Roman" w:hAnsi="Times New Roman" w:eastAsia="officinasansbolditc;franklin go"/>
          <w:sz w:val="28"/>
          <w:szCs w:val="28"/>
        </w:rPr>
        <w:t>Морфологические нормы современного русского литературного языка (общее представление).</w:t>
      </w:r>
    </w:p>
    <w:p>
      <w:pPr>
        <w:spacing w:after="0" w:line="360" w:lineRule="auto"/>
        <w:ind w:firstLine="709"/>
        <w:jc w:val="both"/>
      </w:pPr>
      <w:r>
        <w:rPr>
          <w:rFonts w:ascii="Times New Roman" w:hAnsi="Times New Roman" w:eastAsia="officinasansbolditc;franklin go"/>
          <w:sz w:val="28"/>
          <w:szCs w:val="28"/>
        </w:rPr>
        <w:t> Основные нормы употребления имён существительных: форм рода, числа, падежа.</w:t>
      </w:r>
    </w:p>
    <w:p>
      <w:pPr>
        <w:spacing w:after="0" w:line="360" w:lineRule="auto"/>
        <w:ind w:firstLine="709"/>
        <w:jc w:val="both"/>
      </w:pPr>
      <w:r>
        <w:rPr>
          <w:rFonts w:ascii="Times New Roman" w:hAnsi="Times New Roman" w:eastAsia="officinasansbolditc;franklin go"/>
          <w:sz w:val="28"/>
          <w:szCs w:val="28"/>
        </w:rPr>
        <w:t>Основные нормы употребления имён прилагательных: форм степеней сравнения, краткой формы.</w:t>
      </w:r>
    </w:p>
    <w:p>
      <w:pPr>
        <w:spacing w:after="0" w:line="360" w:lineRule="auto"/>
        <w:ind w:firstLine="709"/>
        <w:jc w:val="both"/>
      </w:pPr>
      <w:r>
        <w:rPr>
          <w:rFonts w:ascii="Times New Roman" w:hAnsi="Times New Roman" w:eastAsia="officinasansbolditc;franklin go"/>
          <w:sz w:val="28"/>
          <w:szCs w:val="28"/>
        </w:rPr>
        <w:t>Основные нормы употребления количественных, порядковых и собирательных числительных.</w:t>
      </w:r>
    </w:p>
    <w:p>
      <w:pPr>
        <w:spacing w:after="0" w:line="360" w:lineRule="auto"/>
        <w:ind w:firstLine="709"/>
        <w:jc w:val="both"/>
      </w:pPr>
      <w:r>
        <w:rPr>
          <w:rFonts w:ascii="Times New Roman" w:hAnsi="Times New Roman" w:eastAsia="officinasansbolditc;franklin go"/>
          <w:sz w:val="28"/>
          <w:szCs w:val="28"/>
        </w:rPr>
        <w:t>. Основные нормы употребления местоимений: формы 3-го лица личных местоимений, возвратного местоимения себя.</w:t>
      </w:r>
    </w:p>
    <w:p>
      <w:pPr>
        <w:spacing w:after="0" w:line="360" w:lineRule="auto"/>
        <w:ind w:firstLine="709"/>
        <w:jc w:val="both"/>
      </w:pPr>
      <w:r>
        <w:rPr>
          <w:rFonts w:ascii="Times New Roman" w:hAnsi="Times New Roman" w:eastAsia="officinasansbolditc;franklin go"/>
          <w:sz w:val="28"/>
          <w:szCs w:val="28"/>
        </w:rPr>
        <w:t>.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Орфография. Основные правила орфографии.</w:t>
      </w:r>
    </w:p>
    <w:p>
      <w:pPr>
        <w:spacing w:after="0" w:line="360" w:lineRule="auto"/>
        <w:ind w:firstLine="709"/>
        <w:jc w:val="both"/>
      </w:pPr>
      <w:r>
        <w:rPr>
          <w:rFonts w:ascii="Times New Roman" w:hAnsi="Times New Roman" w:eastAsia="officinasansbolditc;franklin go"/>
          <w:sz w:val="28"/>
          <w:szCs w:val="28"/>
        </w:rPr>
        <w:t>.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pPr>
        <w:spacing w:after="0" w:line="360" w:lineRule="auto"/>
        <w:ind w:firstLine="709"/>
        <w:jc w:val="both"/>
      </w:pPr>
      <w:r>
        <w:rPr>
          <w:rFonts w:ascii="Times New Roman" w:hAnsi="Times New Roman" w:eastAsia="officinasansbolditc;franklin go"/>
          <w:sz w:val="28"/>
          <w:szCs w:val="28"/>
        </w:rPr>
        <w:t> Орфографические правила. Правописание гласных и согласных в корне.</w:t>
      </w:r>
    </w:p>
    <w:p>
      <w:pPr>
        <w:spacing w:after="0" w:line="360" w:lineRule="auto"/>
        <w:ind w:firstLine="709"/>
        <w:jc w:val="both"/>
      </w:pPr>
      <w:r>
        <w:rPr>
          <w:rFonts w:ascii="Times New Roman" w:hAnsi="Times New Roman" w:eastAsia="officinasansbolditc;franklin go"/>
          <w:sz w:val="28"/>
          <w:szCs w:val="28"/>
        </w:rPr>
        <w:t>Употребление разделительных ъ и ь.</w:t>
      </w:r>
    </w:p>
    <w:p>
      <w:pPr>
        <w:spacing w:after="0" w:line="360" w:lineRule="auto"/>
        <w:ind w:firstLine="709"/>
        <w:jc w:val="both"/>
      </w:pPr>
      <w:r>
        <w:rPr>
          <w:rFonts w:ascii="Times New Roman" w:hAnsi="Times New Roman" w:eastAsia="officinasansbolditc;franklin go"/>
          <w:sz w:val="28"/>
          <w:szCs w:val="28"/>
        </w:rPr>
        <w:t>Правописание приставок. Буквы ы – и после приставок.</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Правописание суффиксов.</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Правописание н и нн в словах различных частей речи.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Правописание не и ни.</w:t>
      </w:r>
    </w:p>
    <w:p>
      <w:pPr>
        <w:spacing w:after="0" w:line="360" w:lineRule="auto"/>
        <w:ind w:firstLine="709"/>
        <w:jc w:val="both"/>
      </w:pPr>
      <w:r>
        <w:rPr>
          <w:rFonts w:ascii="Times New Roman" w:hAnsi="Times New Roman" w:eastAsia="officinasansbolditc;franklin go"/>
          <w:sz w:val="28"/>
          <w:szCs w:val="28"/>
        </w:rPr>
        <w:t>Правописание окончаний имён существительных, имён прилагательных и глаголов.</w:t>
      </w:r>
    </w:p>
    <w:p>
      <w:pPr>
        <w:spacing w:after="0" w:line="360" w:lineRule="auto"/>
        <w:ind w:firstLine="709"/>
        <w:jc w:val="both"/>
      </w:pPr>
      <w:r>
        <w:rPr>
          <w:rFonts w:ascii="Times New Roman" w:hAnsi="Times New Roman" w:eastAsia="officinasansbolditc;franklin go"/>
          <w:sz w:val="28"/>
          <w:szCs w:val="28"/>
        </w:rPr>
        <w:t>Слитное, дефисное и раздельное написание слов.</w:t>
      </w:r>
    </w:p>
    <w:p>
      <w:pPr>
        <w:spacing w:after="0" w:line="360" w:lineRule="auto"/>
        <w:ind w:firstLine="709"/>
        <w:jc w:val="both"/>
      </w:pPr>
      <w:r>
        <w:rPr>
          <w:rFonts w:ascii="Times New Roman" w:hAnsi="Times New Roman" w:eastAsia="officinasansbolditc;franklin go"/>
          <w:sz w:val="28"/>
          <w:szCs w:val="28"/>
        </w:rPr>
        <w:t>Речь. Речевое общение.</w:t>
      </w:r>
    </w:p>
    <w:p>
      <w:pPr>
        <w:spacing w:after="0" w:line="360" w:lineRule="auto"/>
        <w:ind w:firstLine="709"/>
        <w:jc w:val="both"/>
      </w:pPr>
      <w:r>
        <w:rPr>
          <w:rFonts w:ascii="Times New Roman" w:hAnsi="Times New Roman" w:eastAsia="officinasansbolditc;franklin go"/>
          <w:sz w:val="28"/>
          <w:szCs w:val="28"/>
        </w:rPr>
        <w:t> Речь как деятельность. Виды речевой деятельности (повторение, обобщение).</w:t>
      </w:r>
    </w:p>
    <w:p>
      <w:pPr>
        <w:spacing w:after="0" w:line="360" w:lineRule="auto"/>
        <w:ind w:firstLine="709"/>
        <w:jc w:val="both"/>
      </w:pPr>
      <w:r>
        <w:rPr>
          <w:rFonts w:ascii="Times New Roman" w:hAnsi="Times New Roman" w:eastAsia="officinasansbolditc;franklin go"/>
          <w:sz w:val="28"/>
          <w:szCs w:val="28"/>
        </w:rPr>
        <w:t>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pPr>
        <w:spacing w:after="0" w:line="360" w:lineRule="auto"/>
        <w:ind w:firstLine="709"/>
        <w:jc w:val="both"/>
      </w:pPr>
      <w:r>
        <w:rPr>
          <w:rFonts w:ascii="Times New Roman" w:hAnsi="Times New Roman" w:eastAsia="officinasansbolditc;franklin go"/>
          <w:sz w:val="28"/>
          <w:szCs w:val="28"/>
        </w:rPr>
        <w:t>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pPr>
        <w:spacing w:after="0" w:line="360" w:lineRule="auto"/>
        <w:ind w:firstLine="709"/>
        <w:jc w:val="both"/>
      </w:pPr>
      <w:r>
        <w:rPr>
          <w:rFonts w:ascii="Times New Roman" w:hAnsi="Times New Roman" w:eastAsia="officinasansbolditc;franklin go"/>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pPr>
        <w:spacing w:after="0" w:line="360" w:lineRule="auto"/>
        <w:ind w:firstLine="709"/>
        <w:jc w:val="both"/>
      </w:pPr>
      <w:r>
        <w:rPr>
          <w:rFonts w:ascii="Times New Roman" w:hAnsi="Times New Roman" w:eastAsia="officinasansbolditc;franklin go"/>
          <w:sz w:val="28"/>
          <w:szCs w:val="28"/>
        </w:rPr>
        <w:t>Текст. Информационно-смысловая переработка текста.</w:t>
      </w:r>
    </w:p>
    <w:p>
      <w:pPr>
        <w:spacing w:after="0" w:line="360" w:lineRule="auto"/>
        <w:ind w:firstLine="709"/>
        <w:jc w:val="both"/>
      </w:pPr>
      <w:r>
        <w:rPr>
          <w:rFonts w:ascii="Times New Roman" w:hAnsi="Times New Roman" w:eastAsia="officinasansbolditc;franklin go"/>
          <w:sz w:val="28"/>
          <w:szCs w:val="28"/>
        </w:rPr>
        <w:t>Текст, его основные признаки (повторение, обобщение).</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Логико-смысловые отношения между предложениями в тексте (общее представление).</w:t>
      </w:r>
    </w:p>
    <w:p>
      <w:pPr>
        <w:spacing w:after="0" w:line="360" w:lineRule="auto"/>
        <w:ind w:firstLine="709"/>
        <w:jc w:val="both"/>
      </w:pPr>
      <w:r>
        <w:rPr>
          <w:rFonts w:ascii="Times New Roman" w:hAnsi="Times New Roman" w:eastAsia="officinasansbolditc;franklin go"/>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План. Тезисы. Конспект. Реферат. Аннотация. Отзыв. Рецензия.</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Содержание обучения в 11 классе.</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Общие сведения о языке.</w:t>
      </w:r>
    </w:p>
    <w:p>
      <w:pPr>
        <w:spacing w:after="0" w:line="360" w:lineRule="auto"/>
        <w:ind w:firstLine="709"/>
        <w:jc w:val="both"/>
      </w:pPr>
      <w:r>
        <w:rPr>
          <w:rFonts w:ascii="Times New Roman" w:hAnsi="Times New Roman" w:eastAsia="officinasansbolditc;franklin go"/>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pPr>
        <w:spacing w:after="0" w:line="360" w:lineRule="auto"/>
        <w:ind w:firstLine="709"/>
        <w:jc w:val="both"/>
      </w:pPr>
      <w:r>
        <w:rPr>
          <w:rFonts w:ascii="Times New Roman" w:hAnsi="Times New Roman" w:eastAsia="officinasansbolditc;franklin go"/>
          <w:sz w:val="28"/>
          <w:szCs w:val="28"/>
        </w:rPr>
        <w:t>Язык и речь. Культура речи.</w:t>
      </w:r>
    </w:p>
    <w:p>
      <w:pPr>
        <w:spacing w:after="0" w:line="360" w:lineRule="auto"/>
        <w:ind w:firstLine="709"/>
        <w:jc w:val="both"/>
      </w:pPr>
      <w:r>
        <w:rPr>
          <w:rFonts w:ascii="Times New Roman" w:hAnsi="Times New Roman" w:eastAsia="officinasansbolditc;franklin go"/>
          <w:sz w:val="28"/>
          <w:szCs w:val="28"/>
        </w:rPr>
        <w:t>Синтаксис. Синтаксические нормы.</w:t>
      </w:r>
    </w:p>
    <w:p>
      <w:pPr>
        <w:spacing w:after="0" w:line="360" w:lineRule="auto"/>
        <w:ind w:firstLine="709"/>
        <w:jc w:val="both"/>
      </w:pPr>
      <w:r>
        <w:rPr>
          <w:rFonts w:ascii="Times New Roman" w:hAnsi="Times New Roman" w:eastAsia="SchoolBookSanPin;Times New Roma"/>
          <w:position w:val="1"/>
          <w:sz w:val="28"/>
          <w:szCs w:val="28"/>
        </w:rPr>
        <w:t> </w:t>
      </w:r>
      <w:r>
        <w:rPr>
          <w:rFonts w:ascii="Times New Roman" w:hAnsi="Times New Roman" w:eastAsia="officinasansbolditc;franklin go"/>
          <w:sz w:val="28"/>
          <w:szCs w:val="28"/>
        </w:rPr>
        <w:t>Синтаксис как раздел лингвистики (повторение, обобщение). Синтаксический анализ словосочетания и предложения.</w:t>
      </w:r>
    </w:p>
    <w:p>
      <w:pPr>
        <w:spacing w:after="0" w:line="360" w:lineRule="auto"/>
        <w:ind w:firstLine="709"/>
        <w:jc w:val="both"/>
      </w:pPr>
      <w:r>
        <w:rPr>
          <w:rFonts w:ascii="Times New Roman" w:hAnsi="Times New Roman" w:eastAsia="officinasansbolditc;franklin go"/>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pPr>
        <w:spacing w:after="0" w:line="360" w:lineRule="auto"/>
        <w:ind w:firstLine="709"/>
        <w:jc w:val="both"/>
      </w:pPr>
      <w:r>
        <w:rPr>
          <w:rFonts w:ascii="Times New Roman" w:hAnsi="Times New Roman" w:eastAsia="officinasansbolditc;franklin go"/>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pPr>
        <w:spacing w:after="0" w:line="360" w:lineRule="auto"/>
        <w:ind w:firstLine="709"/>
        <w:jc w:val="both"/>
      </w:pPr>
      <w:r>
        <w:rPr>
          <w:rFonts w:ascii="Times New Roman" w:hAnsi="Times New Roman" w:eastAsia="officinasansbolditc;franklin go"/>
          <w:sz w:val="28"/>
          <w:szCs w:val="28"/>
        </w:rPr>
        <w:t>Основные нормы управления: правильный выбор падежной или предложно-падежной формы управляемого слова.</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Основные нормы употребления однородных членов предложения.</w:t>
      </w:r>
    </w:p>
    <w:p>
      <w:pPr>
        <w:spacing w:after="0" w:line="360" w:lineRule="auto"/>
        <w:ind w:firstLine="709"/>
        <w:jc w:val="both"/>
      </w:pPr>
      <w:r>
        <w:rPr>
          <w:rFonts w:ascii="Times New Roman" w:hAnsi="Times New Roman" w:eastAsia="officinasansbolditc;franklin go"/>
          <w:sz w:val="28"/>
          <w:szCs w:val="28"/>
        </w:rPr>
        <w:t>Основные нормы употребления причастных и деепричастных оборотов.</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Основные нормы построения сложных предложений.</w:t>
      </w:r>
    </w:p>
    <w:p>
      <w:pPr>
        <w:spacing w:after="0" w:line="360" w:lineRule="auto"/>
        <w:ind w:firstLine="709"/>
        <w:jc w:val="both"/>
      </w:pPr>
      <w:r>
        <w:rPr>
          <w:rFonts w:ascii="Times New Roman" w:hAnsi="Times New Roman" w:eastAsia="SchoolBookSanPin;Times New Roma"/>
          <w:position w:val="1"/>
          <w:sz w:val="28"/>
          <w:szCs w:val="28"/>
        </w:rPr>
        <w:t> </w:t>
      </w:r>
      <w:r>
        <w:rPr>
          <w:rFonts w:ascii="Times New Roman" w:hAnsi="Times New Roman" w:eastAsia="officinasansbolditc;franklin go"/>
          <w:sz w:val="28"/>
          <w:szCs w:val="28"/>
        </w:rPr>
        <w:t>Пунктуация. Основные правила пунктуации.</w:t>
      </w:r>
    </w:p>
    <w:p>
      <w:pPr>
        <w:spacing w:after="0" w:line="360" w:lineRule="auto"/>
        <w:ind w:firstLine="709"/>
        <w:jc w:val="both"/>
      </w:pPr>
      <w:r>
        <w:rPr>
          <w:rFonts w:ascii="Times New Roman" w:hAnsi="Times New Roman" w:eastAsia="officinasansbolditc;franklin go"/>
          <w:sz w:val="28"/>
          <w:szCs w:val="28"/>
        </w:rPr>
        <w:t>Пунктуация как раздел лингвистики (повторение, обобщение). Пунктуационный анализ предложения.</w:t>
      </w:r>
    </w:p>
    <w:p>
      <w:pPr>
        <w:spacing w:after="0" w:line="360" w:lineRule="auto"/>
        <w:ind w:firstLine="709"/>
        <w:jc w:val="both"/>
      </w:pPr>
      <w:r>
        <w:rPr>
          <w:rFonts w:ascii="Times New Roman" w:hAnsi="Times New Roman" w:eastAsia="officinasansbolditc;franklin go"/>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pPr>
        <w:spacing w:after="0" w:line="360" w:lineRule="auto"/>
        <w:ind w:firstLine="709"/>
        <w:jc w:val="both"/>
      </w:pPr>
      <w:r>
        <w:rPr>
          <w:rFonts w:ascii="Times New Roman" w:hAnsi="Times New Roman" w:eastAsia="officinasansbolditc;franklin go"/>
          <w:sz w:val="28"/>
          <w:szCs w:val="28"/>
        </w:rPr>
        <w:t>Знаки препинания и их функции. Знаки препинания между подлежащим и сказуемым.</w:t>
      </w:r>
    </w:p>
    <w:p>
      <w:pPr>
        <w:spacing w:after="0" w:line="360" w:lineRule="auto"/>
        <w:ind w:firstLine="709"/>
        <w:jc w:val="both"/>
      </w:pPr>
      <w:r>
        <w:rPr>
          <w:rFonts w:ascii="Times New Roman" w:hAnsi="Times New Roman" w:eastAsia="officinasansbolditc;franklin go"/>
          <w:sz w:val="28"/>
          <w:szCs w:val="28"/>
        </w:rPr>
        <w:t>Знаки препинания в предложениях с однородными членами.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Знаки препинания при обособлении.</w:t>
      </w:r>
    </w:p>
    <w:p>
      <w:pPr>
        <w:spacing w:after="0" w:line="360" w:lineRule="auto"/>
        <w:ind w:firstLine="709"/>
        <w:jc w:val="both"/>
      </w:pPr>
      <w:r>
        <w:rPr>
          <w:rFonts w:ascii="Times New Roman" w:hAnsi="Times New Roman" w:eastAsia="officinasansbolditc;franklin go"/>
          <w:sz w:val="28"/>
          <w:szCs w:val="28"/>
        </w:rPr>
        <w:t>Знаки препинания в предложениях с вводными конструкциями, обращениями, междометиями.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Знаки препинания в сложном предложении.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Знаки препинания в сложном предложении с разными видами связи.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Знаки препинания при передаче чужой речи.</w:t>
      </w:r>
    </w:p>
    <w:p>
      <w:pPr>
        <w:spacing w:after="0" w:line="360" w:lineRule="auto"/>
        <w:ind w:firstLine="709"/>
        <w:jc w:val="both"/>
      </w:pPr>
      <w:r>
        <w:rPr>
          <w:rFonts w:ascii="Times New Roman" w:hAnsi="Times New Roman" w:eastAsia="officinasansbolditc;franklin go"/>
          <w:sz w:val="28"/>
          <w:szCs w:val="28"/>
        </w:rPr>
        <w:t>Функциональная стилистика. Культура речи.</w:t>
      </w:r>
    </w:p>
    <w:p>
      <w:pPr>
        <w:spacing w:after="0" w:line="360" w:lineRule="auto"/>
        <w:ind w:firstLine="709"/>
        <w:jc w:val="both"/>
      </w:pPr>
      <w:r>
        <w:rPr>
          <w:rFonts w:ascii="Times New Roman" w:hAnsi="Times New Roman" w:eastAsia="officinasansbolditc;franklin go"/>
          <w:sz w:val="28"/>
          <w:szCs w:val="28"/>
        </w:rPr>
        <w:t>Функциональная стилистика как раздел лингвистики. Стилистическая норма (повторение, обобщение).</w:t>
      </w:r>
    </w:p>
    <w:p>
      <w:pPr>
        <w:spacing w:after="0" w:line="360" w:lineRule="auto"/>
        <w:ind w:firstLine="709"/>
        <w:jc w:val="both"/>
      </w:pPr>
      <w:r>
        <w:rPr>
          <w:rFonts w:ascii="Times New Roman" w:hAnsi="Times New Roman" w:eastAsia="SchoolBookSanPin;Times New Roma"/>
          <w:position w:val="1"/>
          <w:sz w:val="28"/>
          <w:szCs w:val="28"/>
        </w:rPr>
        <w:t> </w:t>
      </w:r>
      <w:r>
        <w:rPr>
          <w:rFonts w:ascii="Times New Roman" w:hAnsi="Times New Roman" w:eastAsia="officinasansbolditc;franklin go"/>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pPr>
        <w:spacing w:after="0" w:line="360" w:lineRule="auto"/>
        <w:ind w:firstLine="709"/>
        <w:jc w:val="both"/>
      </w:pPr>
      <w:r>
        <w:rPr>
          <w:rFonts w:ascii="Times New Roman" w:hAnsi="Times New Roman" w:eastAsia="officinasansbolditc;franklin go"/>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pPr>
        <w:spacing w:after="0" w:line="360" w:lineRule="auto"/>
        <w:ind w:firstLine="709"/>
        <w:jc w:val="both"/>
      </w:pPr>
      <w:r>
        <w:rPr>
          <w:rFonts w:ascii="Times New Roman" w:hAnsi="Times New Roman" w:eastAsia="officinasansbolditc;franklin go"/>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pPr>
        <w:spacing w:after="0" w:line="360" w:lineRule="auto"/>
        <w:ind w:firstLine="709"/>
        <w:jc w:val="both"/>
      </w:pPr>
      <w:r>
        <w:rPr>
          <w:rFonts w:ascii="Times New Roman" w:hAnsi="Times New Roman" w:eastAsia="officinasansbolditc;franklin go"/>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pPr>
        <w:spacing w:after="0" w:line="360" w:lineRule="auto"/>
        <w:ind w:firstLine="709"/>
        <w:jc w:val="both"/>
      </w:pPr>
      <w:r>
        <w:rPr>
          <w:rFonts w:ascii="Times New Roman" w:hAnsi="Times New Roman" w:eastAsia="SchoolBookSanPin;Times New Roma"/>
          <w:position w:val="1"/>
          <w:sz w:val="28"/>
          <w:szCs w:val="28"/>
        </w:rPr>
        <w:t> </w:t>
      </w:r>
      <w:r>
        <w:rPr>
          <w:rFonts w:ascii="Times New Roman" w:hAnsi="Times New Roman" w:eastAsia="officinasansbolditc;franklin go"/>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pPr>
        <w:spacing w:after="0" w:line="360" w:lineRule="auto"/>
        <w:ind w:firstLine="709"/>
        <w:jc w:val="both"/>
      </w:pPr>
      <w:r>
        <w:rPr>
          <w:rFonts w:ascii="Times New Roman" w:hAnsi="Times New Roman" w:eastAsia="officinasansbolditc;franklin go"/>
          <w:sz w:val="28"/>
          <w:szCs w:val="28"/>
        </w:rPr>
        <w:t>Планируемые результаты освоения программы по русскому языку на уровне среднего общего образования.</w:t>
      </w:r>
    </w:p>
    <w:p>
      <w:pPr>
        <w:spacing w:after="0" w:line="360" w:lineRule="auto"/>
        <w:ind w:firstLine="709"/>
        <w:jc w:val="both"/>
      </w:pPr>
      <w:r>
        <w:rPr>
          <w:rFonts w:ascii="Times New Roman" w:hAnsi="Times New Roman" w:eastAsia="SchoolBookSanPin;Times New Roma"/>
          <w:sz w:val="28"/>
          <w:szCs w:val="28"/>
        </w:rPr>
        <w:t xml:space="preserve">Личностные результаты освоения </w:t>
      </w:r>
      <w:r>
        <w:rPr>
          <w:rFonts w:ascii="Times New Roman" w:hAnsi="Times New Roman" w:eastAsia="officinasansbolditc;franklin go"/>
          <w:sz w:val="28"/>
          <w:szCs w:val="28"/>
        </w:rPr>
        <w:t>программы по русскому языку на уровне среднего общего образования</w:t>
      </w:r>
      <w:r>
        <w:rPr>
          <w:rFonts w:ascii="Times New Roman" w:hAnsi="Times New Roman" w:eastAsia="SchoolBookSanPin;Times New Roma"/>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rFonts w:ascii="Times New Roman" w:hAnsi="Times New Roman" w:eastAsia="SchoolBookSanPin;Times New Roma"/>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after="0" w:line="360" w:lineRule="auto"/>
        <w:ind w:firstLine="709"/>
        <w:jc w:val="both"/>
      </w:pPr>
      <w:r>
        <w:rPr>
          <w:rFonts w:ascii="Times New Roman" w:hAnsi="Times New Roman" w:eastAsia="SchoolBookSanPin;Times New Roma"/>
          <w:sz w:val="28"/>
          <w:szCs w:val="28"/>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position w:val="1"/>
          <w:sz w:val="28"/>
          <w:szCs w:val="28"/>
        </w:rPr>
        <w:t>1) гражданского воспитания:</w:t>
      </w:r>
    </w:p>
    <w:p>
      <w:pPr>
        <w:spacing w:after="0" w:line="360" w:lineRule="auto"/>
        <w:ind w:firstLine="709"/>
        <w:jc w:val="both"/>
      </w:pPr>
      <w:r>
        <w:rPr>
          <w:rFonts w:ascii="Times New Roman" w:hAnsi="Times New Roman" w:eastAsia="SchoolBookSanPin;Times New Roma"/>
          <w:position w:val="1"/>
          <w:sz w:val="28"/>
          <w:szCs w:val="28"/>
        </w:rPr>
        <w:t>сформированность гражданской позиции обучающегося как активного и ответственного члена российского общества;</w:t>
      </w:r>
    </w:p>
    <w:p>
      <w:pPr>
        <w:spacing w:after="0" w:line="360" w:lineRule="auto"/>
        <w:ind w:firstLine="709"/>
        <w:jc w:val="both"/>
      </w:pPr>
      <w:r>
        <w:rPr>
          <w:rFonts w:ascii="Times New Roman" w:hAnsi="Times New Roman" w:eastAsia="SchoolBookSanPin;Times New Roma"/>
          <w:position w:val="1"/>
          <w:sz w:val="28"/>
          <w:szCs w:val="28"/>
        </w:rPr>
        <w:t>осознание своих конституционных прав и обязанностей, уважение закона и правопорядка;</w:t>
      </w:r>
    </w:p>
    <w:p>
      <w:pPr>
        <w:spacing w:after="0" w:line="360" w:lineRule="auto"/>
        <w:ind w:firstLine="709"/>
        <w:jc w:val="both"/>
      </w:pPr>
      <w:r>
        <w:rPr>
          <w:rFonts w:ascii="Times New Roman" w:hAnsi="Times New Roman" w:eastAsia="SchoolBookSanPin;Times New Roma"/>
          <w:position w:val="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spacing w:after="0" w:line="360" w:lineRule="auto"/>
        <w:ind w:firstLine="709"/>
        <w:jc w:val="both"/>
      </w:pPr>
      <w:r>
        <w:rPr>
          <w:rFonts w:ascii="Times New Roman" w:hAnsi="Times New Roman" w:eastAsia="SchoolBookSanPin;Times New Roma"/>
          <w:position w:val="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pPr>
        <w:spacing w:after="0" w:line="360" w:lineRule="auto"/>
        <w:ind w:firstLine="709"/>
        <w:jc w:val="both"/>
      </w:pPr>
      <w:r>
        <w:rPr>
          <w:rFonts w:ascii="Times New Roman" w:hAnsi="Times New Roman" w:eastAsia="SchoolBookSanPin;Times New Roma"/>
          <w:position w:val="1"/>
          <w:sz w:val="28"/>
          <w:szCs w:val="28"/>
        </w:rPr>
        <w:t>умение взаимодействовать с социальными институтами в соответствии с их функциями и назначением;</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готовность к гуманитарной и волонтёрской деятельности;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position w:val="1"/>
          <w:sz w:val="28"/>
          <w:szCs w:val="28"/>
        </w:rPr>
        <w:t>2) патриотического воспитания:</w:t>
      </w:r>
    </w:p>
    <w:p>
      <w:pPr>
        <w:spacing w:after="0" w:line="360" w:lineRule="auto"/>
        <w:ind w:firstLine="709"/>
        <w:jc w:val="both"/>
      </w:pPr>
      <w:r>
        <w:rPr>
          <w:rFonts w:ascii="Times New Roman" w:hAnsi="Times New Roman" w:eastAsia="SchoolBookSanPin;Times New Roma"/>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spacing w:after="0" w:line="360" w:lineRule="auto"/>
        <w:ind w:firstLine="709"/>
        <w:jc w:val="both"/>
      </w:pPr>
      <w:r>
        <w:rPr>
          <w:rFonts w:ascii="Times New Roman" w:hAnsi="Times New Roman" w:eastAsia="SchoolBookSanPin;Times New Roma"/>
          <w:position w:val="1"/>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pPr>
        <w:spacing w:after="0" w:line="360" w:lineRule="auto"/>
        <w:ind w:firstLine="709"/>
        <w:jc w:val="both"/>
      </w:pPr>
      <w:r>
        <w:rPr>
          <w:rFonts w:ascii="Times New Roman" w:hAnsi="Times New Roman" w:eastAsia="SchoolBookSanPin;Times New Roma"/>
          <w:position w:val="1"/>
          <w:sz w:val="28"/>
          <w:szCs w:val="28"/>
        </w:rPr>
        <w:t>идейная убеждённость, готовность к служению Отечеству и его защите, ответственность за его судьбу;</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position w:val="1"/>
          <w:sz w:val="28"/>
          <w:szCs w:val="28"/>
        </w:rPr>
        <w:t>3) духовно-нравственного воспитания:</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осознание духовных ценностей российского народа;</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сформированность нравственного сознания, норм этичного поведения;</w:t>
      </w:r>
    </w:p>
    <w:p>
      <w:pPr>
        <w:spacing w:after="0" w:line="360" w:lineRule="auto"/>
        <w:ind w:firstLine="709"/>
        <w:jc w:val="both"/>
      </w:pPr>
      <w:r>
        <w:rPr>
          <w:rFonts w:ascii="Times New Roman" w:hAnsi="Times New Roman" w:eastAsia="SchoolBookSanPin;Times New Roma"/>
          <w:position w:val="1"/>
          <w:sz w:val="28"/>
          <w:szCs w:val="28"/>
        </w:rPr>
        <w:t>способность оценивать ситуацию и принимать осознанные решения, ориентируясь на морально-нравственные нормы и ценности;</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осознание личного вклада в построение устойчивого будущего;</w:t>
      </w:r>
    </w:p>
    <w:p>
      <w:pPr>
        <w:spacing w:after="0" w:line="360" w:lineRule="auto"/>
        <w:ind w:firstLine="709"/>
        <w:jc w:val="both"/>
      </w:pPr>
      <w:r>
        <w:rPr>
          <w:rFonts w:ascii="Times New Roman" w:hAnsi="Times New Roman" w:eastAsia="SchoolBookSanPin;Times New Roma"/>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position w:val="1"/>
          <w:sz w:val="28"/>
          <w:szCs w:val="28"/>
        </w:rPr>
        <w:t>4) эстетического воспитания:</w:t>
      </w:r>
    </w:p>
    <w:p>
      <w:pPr>
        <w:spacing w:after="0" w:line="360" w:lineRule="auto"/>
        <w:ind w:firstLine="709"/>
        <w:jc w:val="both"/>
      </w:pPr>
      <w:r>
        <w:rPr>
          <w:rFonts w:ascii="Times New Roman" w:hAnsi="Times New Roman" w:eastAsia="SchoolBookSanPin;Times New Roma"/>
          <w:position w:val="1"/>
          <w:sz w:val="28"/>
          <w:szCs w:val="28"/>
        </w:rPr>
        <w:t>эстетическое отношение к миру, включая эстетику быта, научного и технического творчества, спорта, труда, общественных отношений;</w:t>
      </w:r>
    </w:p>
    <w:p>
      <w:pPr>
        <w:spacing w:after="0" w:line="360" w:lineRule="auto"/>
        <w:ind w:firstLine="709"/>
        <w:jc w:val="both"/>
      </w:pPr>
      <w:r>
        <w:rPr>
          <w:rFonts w:ascii="Times New Roman" w:hAnsi="Times New Roman" w:eastAsia="SchoolBookSanPin;Times New Roma"/>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spacing w:after="0" w:line="360" w:lineRule="auto"/>
        <w:ind w:firstLine="709"/>
        <w:jc w:val="both"/>
      </w:pPr>
      <w:r>
        <w:rPr>
          <w:rFonts w:ascii="Times New Roman" w:hAnsi="Times New Roman" w:eastAsia="SchoolBookSanPin;Times New Roma"/>
          <w:position w:val="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spacing w:after="0" w:line="360" w:lineRule="auto"/>
        <w:ind w:firstLine="709"/>
        <w:jc w:val="both"/>
      </w:pPr>
      <w:r>
        <w:rPr>
          <w:rFonts w:ascii="Times New Roman" w:hAnsi="Times New Roman" w:eastAsia="SchoolBookSanPin;Times New Roma"/>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position w:val="1"/>
          <w:sz w:val="28"/>
          <w:szCs w:val="28"/>
        </w:rPr>
        <w:t>5) физического воспитания, формирования культуры здоровья и эмоционального благополучия:</w:t>
      </w:r>
    </w:p>
    <w:p>
      <w:pPr>
        <w:spacing w:after="0" w:line="360" w:lineRule="auto"/>
        <w:ind w:firstLine="709"/>
        <w:jc w:val="both"/>
      </w:pPr>
      <w:r>
        <w:rPr>
          <w:rFonts w:ascii="Times New Roman" w:hAnsi="Times New Roman" w:eastAsia="SchoolBookSanPin;Times New Roma"/>
          <w:position w:val="1"/>
          <w:sz w:val="28"/>
          <w:szCs w:val="28"/>
        </w:rPr>
        <w:t>сформированность здорового и безопасного образа жизни, ответственного отношения к своему здоровью;</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потребность в физическом совершенствовании, занятиях спортивно-оздоровительной деятельностью;</w:t>
      </w:r>
    </w:p>
    <w:p>
      <w:pPr>
        <w:spacing w:after="0" w:line="360" w:lineRule="auto"/>
        <w:ind w:firstLine="709"/>
        <w:jc w:val="both"/>
      </w:pPr>
      <w:r>
        <w:rPr>
          <w:rFonts w:ascii="Times New Roman" w:hAnsi="Times New Roman" w:eastAsia="SchoolBookSanPin;Times New Roma"/>
          <w:position w:val="1"/>
          <w:sz w:val="28"/>
          <w:szCs w:val="28"/>
        </w:rPr>
        <w:t>активное неприятие вредных привычек и иных форм причинения вреда физическому и психическому здоровью;</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position w:val="1"/>
          <w:sz w:val="28"/>
          <w:szCs w:val="28"/>
        </w:rPr>
        <w:t>6) трудового воспитания:</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готовность к труду, осознание ценности мастерства, трудолюбие;</w:t>
      </w:r>
    </w:p>
    <w:p>
      <w:pPr>
        <w:spacing w:after="0" w:line="360" w:lineRule="auto"/>
        <w:ind w:firstLine="709"/>
        <w:jc w:val="both"/>
      </w:pPr>
      <w:r>
        <w:rPr>
          <w:rFonts w:ascii="Times New Roman" w:hAnsi="Times New Roman" w:eastAsia="SchoolBookSanPin;Times New Roma"/>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pPr>
        <w:spacing w:after="0" w:line="360" w:lineRule="auto"/>
        <w:ind w:firstLine="709"/>
        <w:jc w:val="both"/>
      </w:pPr>
      <w:r>
        <w:rPr>
          <w:rFonts w:ascii="Times New Roman" w:hAnsi="Times New Roman" w:eastAsia="SchoolBookSanPin;Times New Roma"/>
          <w:position w:val="1"/>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готовность и способность к образованию и самообразованию на протяжении всей жизни;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position w:val="1"/>
          <w:sz w:val="28"/>
          <w:szCs w:val="28"/>
        </w:rPr>
        <w:t>7) экологического воспитания:</w:t>
      </w:r>
    </w:p>
    <w:p>
      <w:pPr>
        <w:spacing w:after="0" w:line="360" w:lineRule="auto"/>
        <w:ind w:firstLine="709"/>
        <w:jc w:val="both"/>
      </w:pPr>
      <w:r>
        <w:rPr>
          <w:rFonts w:ascii="Times New Roman" w:hAnsi="Times New Roman" w:eastAsia="SchoolBookSanPin;Times New Roma"/>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spacing w:after="0" w:line="360" w:lineRule="auto"/>
        <w:ind w:firstLine="709"/>
        <w:jc w:val="both"/>
      </w:pPr>
      <w:r>
        <w:rPr>
          <w:rFonts w:ascii="Times New Roman" w:hAnsi="Times New Roman" w:eastAsia="SchoolBookSanPin;Times New Roma"/>
          <w:position w:val="1"/>
          <w:sz w:val="28"/>
          <w:szCs w:val="28"/>
        </w:rPr>
        <w:t>планирование и осуществление действий в окружающей среде на основе знания целей устойчивого развития человечества;</w:t>
      </w:r>
    </w:p>
    <w:p>
      <w:pPr>
        <w:spacing w:after="0" w:line="360" w:lineRule="auto"/>
        <w:ind w:firstLine="709"/>
        <w:jc w:val="both"/>
      </w:pPr>
      <w:r>
        <w:rPr>
          <w:rFonts w:ascii="Times New Roman" w:hAnsi="Times New Roman" w:eastAsia="SchoolBookSanPin;Times New Roma"/>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spacing w:after="0" w:line="360" w:lineRule="auto"/>
        <w:ind w:firstLine="709"/>
        <w:jc w:val="both"/>
      </w:pPr>
      <w:r>
        <w:rPr>
          <w:rFonts w:ascii="Times New Roman" w:hAnsi="Times New Roman" w:eastAsia="SchoolBookSanPin;Times New Roma"/>
          <w:position w:val="1"/>
          <w:sz w:val="28"/>
          <w:szCs w:val="28"/>
        </w:rPr>
        <w:t>расширение опыта деятельности экологической направленности;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position w:val="1"/>
          <w:sz w:val="28"/>
          <w:szCs w:val="28"/>
        </w:rPr>
        <w:t>8) ценности научного познания:</w:t>
      </w:r>
    </w:p>
    <w:p>
      <w:pPr>
        <w:spacing w:after="0" w:line="360" w:lineRule="auto"/>
        <w:ind w:firstLine="709"/>
        <w:jc w:val="both"/>
      </w:pPr>
      <w:r>
        <w:rPr>
          <w:rFonts w:ascii="Times New Roman" w:hAnsi="Times New Roman" w:eastAsia="SchoolBookSanPin;Times New Roma"/>
          <w:position w:val="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совершенствование языковой и читательской культуры как средства взаимодействия между людьми и познания мира;</w:t>
      </w:r>
    </w:p>
    <w:p>
      <w:pPr>
        <w:spacing w:after="0" w:line="360" w:lineRule="auto"/>
        <w:ind w:firstLine="709"/>
        <w:jc w:val="both"/>
        <w:rPr>
          <w:rFonts w:ascii="Times New Roman" w:hAnsi="Times New Roman" w:eastAsia="SchoolBookSanPin;Times New Roma"/>
          <w:position w:val="1"/>
          <w:sz w:val="28"/>
          <w:szCs w:val="28"/>
        </w:rPr>
      </w:pPr>
      <w:r>
        <w:rPr>
          <w:rFonts w:ascii="Times New Roman" w:hAnsi="Times New Roman" w:eastAsia="SchoolBookSanPin;Times New Roma"/>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pPr>
        <w:spacing w:after="0" w:line="360" w:lineRule="auto"/>
        <w:ind w:firstLine="709"/>
        <w:jc w:val="both"/>
      </w:pPr>
      <w:r>
        <w:rPr>
          <w:rFonts w:ascii="Times New Roman" w:hAnsi="Times New Roman" w:eastAsia="SchoolBookSanPin;Times New Roma"/>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pPr>
        <w:spacing w:after="0" w:line="360" w:lineRule="auto"/>
        <w:ind w:firstLine="709"/>
        <w:jc w:val="both"/>
      </w:pPr>
      <w:r>
        <w:rPr>
          <w:rFonts w:ascii="Times New Roman" w:hAnsi="Times New Roman" w:eastAsia="SchoolBookSanPin;Times New Roma"/>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pPr>
        <w:spacing w:after="0" w:line="360" w:lineRule="auto"/>
        <w:ind w:firstLine="709"/>
        <w:jc w:val="both"/>
      </w:pPr>
      <w:r>
        <w:rPr>
          <w:rFonts w:ascii="Times New Roman" w:hAnsi="Times New Roman" w:eastAsia="SchoolBookSanPin;Times New Roma"/>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pPr>
        <w:spacing w:after="0" w:line="360" w:lineRule="auto"/>
        <w:ind w:firstLine="709"/>
        <w:jc w:val="both"/>
      </w:pPr>
      <w:r>
        <w:rPr>
          <w:rFonts w:ascii="Times New Roman" w:hAnsi="Times New Roman" w:eastAsia="SchoolBookSanPin;Times New Roma"/>
          <w:position w:val="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spacing w:after="0" w:line="360" w:lineRule="auto"/>
        <w:ind w:firstLine="709"/>
        <w:jc w:val="both"/>
      </w:pPr>
      <w:r>
        <w:rPr>
          <w:rFonts w:ascii="Times New Roman" w:hAnsi="Times New Roman" w:eastAsia="SchoolBookSanPin;Times New Roma"/>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spacing w:after="0" w:line="360" w:lineRule="auto"/>
        <w:ind w:firstLine="709"/>
        <w:jc w:val="both"/>
      </w:pPr>
      <w:r>
        <w:rPr>
          <w:rFonts w:ascii="Times New Roman" w:hAnsi="Times New Roman" w:eastAsia="SchoolBookSanPin;Times New Roma"/>
          <w:position w:val="1"/>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pPr>
        <w:spacing w:after="0" w:line="360" w:lineRule="auto"/>
        <w:ind w:firstLine="709"/>
        <w:jc w:val="both"/>
      </w:pPr>
      <w:r>
        <w:rPr>
          <w:rFonts w:ascii="Times New Roman" w:hAnsi="Times New Roman" w:eastAsia="SchoolBookSanPin;Times New Roma"/>
          <w:sz w:val="28"/>
          <w:szCs w:val="28"/>
        </w:rPr>
        <w:t xml:space="preserve">В результате изучения русского языка на уровне среднего общего образования у обучающегося будут сформированы </w:t>
      </w:r>
      <w:r>
        <w:rPr>
          <w:rFonts w:ascii="Times New Roman" w:hAnsi="Times New Roman" w:eastAsia="SchoolBookSanPin;Times New Roma"/>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after="0" w:line="360" w:lineRule="auto"/>
        <w:ind w:firstLine="709"/>
        <w:jc w:val="both"/>
      </w:pPr>
      <w:r>
        <w:rPr>
          <w:rFonts w:ascii="Times New Roman" w:hAnsi="Times New Roman" w:eastAsia="SchoolBookSanPin;Times New Roma"/>
          <w:sz w:val="28"/>
          <w:szCs w:val="28"/>
        </w:rPr>
        <w:t xml:space="preserve">У обучающегося будут сформированы следующие базовые логические действия как часть </w:t>
      </w:r>
      <w:r>
        <w:rPr>
          <w:rFonts w:ascii="Times New Roman" w:hAnsi="Times New Roman" w:eastAsia="SchoolBookSanPin;Times New Roma"/>
          <w:bCs/>
          <w:sz w:val="28"/>
          <w:szCs w:val="28"/>
        </w:rPr>
        <w:t>познавательных универсальных учебных действий</w:t>
      </w:r>
      <w:r>
        <w:rPr>
          <w:rFonts w:ascii="Times New Roman" w:hAnsi="Times New Roman" w:eastAsia="SchoolBookSanPin;Times New Roma"/>
          <w:sz w:val="28"/>
          <w:szCs w:val="28"/>
        </w:rPr>
        <w:t>:</w:t>
      </w:r>
    </w:p>
    <w:p>
      <w:pPr>
        <w:spacing w:after="0" w:line="360" w:lineRule="auto"/>
        <w:ind w:firstLine="709"/>
        <w:jc w:val="both"/>
      </w:pPr>
      <w:r>
        <w:rPr>
          <w:rFonts w:ascii="Times New Roman" w:hAnsi="Times New Roman" w:eastAsia="officinasansbolditc;franklin go"/>
          <w:sz w:val="28"/>
          <w:szCs w:val="28"/>
        </w:rPr>
        <w:t>самостоятельно формулировать и актуализировать проблему, рассматривать её всесторонне;</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pPr>
        <w:spacing w:after="0" w:line="360" w:lineRule="auto"/>
        <w:ind w:firstLine="709"/>
        <w:jc w:val="both"/>
      </w:pPr>
      <w:r>
        <w:rPr>
          <w:rFonts w:ascii="Times New Roman" w:hAnsi="Times New Roman" w:eastAsia="officinasansbolditc;franklin go"/>
          <w:sz w:val="28"/>
          <w:szCs w:val="28"/>
        </w:rPr>
        <w:t>определять цели деятельности, задавать параметры и критерии их достижения;</w:t>
      </w:r>
    </w:p>
    <w:p>
      <w:pPr>
        <w:spacing w:after="0" w:line="360" w:lineRule="auto"/>
        <w:ind w:firstLine="709"/>
        <w:jc w:val="both"/>
      </w:pPr>
      <w:r>
        <w:rPr>
          <w:rFonts w:ascii="Times New Roman" w:hAnsi="Times New Roman" w:eastAsia="officinasansbolditc;franklin go"/>
          <w:sz w:val="28"/>
          <w:szCs w:val="28"/>
        </w:rPr>
        <w:t>выявлять закономерности и противоречия языковых явлений, данных в наблюдении;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разрабатывать план решения проблемы с учётом анализа имеющихся материальных и нематериальных ресурсов;</w:t>
      </w:r>
    </w:p>
    <w:p>
      <w:pPr>
        <w:spacing w:after="0" w:line="360" w:lineRule="auto"/>
        <w:ind w:firstLine="709"/>
        <w:jc w:val="both"/>
      </w:pPr>
      <w:r>
        <w:rPr>
          <w:rFonts w:ascii="Times New Roman" w:hAnsi="Times New Roman" w:eastAsia="officinasansbolditc;franklin go"/>
          <w:sz w:val="28"/>
          <w:szCs w:val="28"/>
        </w:rPr>
        <w:t>вносить коррективы в деятельность, оценивать риски и соответствие результатов целям;</w:t>
      </w:r>
    </w:p>
    <w:p>
      <w:pPr>
        <w:spacing w:after="0" w:line="360" w:lineRule="auto"/>
        <w:ind w:firstLine="709"/>
        <w:jc w:val="both"/>
      </w:pPr>
      <w:r>
        <w:rPr>
          <w:rFonts w:ascii="Times New Roman" w:hAnsi="Times New Roman" w:eastAsia="officinasansbolditc;franklin go"/>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pPr>
        <w:spacing w:after="0" w:line="360" w:lineRule="auto"/>
        <w:ind w:firstLine="709"/>
        <w:jc w:val="both"/>
      </w:pPr>
      <w:r>
        <w:rPr>
          <w:rFonts w:ascii="Times New Roman" w:hAnsi="Times New Roman" w:eastAsia="officinasansbolditc;franklin go"/>
          <w:sz w:val="28"/>
          <w:szCs w:val="28"/>
        </w:rPr>
        <w:t>развивать креативное мышление при решении жизненных проблем с учётом собственного речевого и читательского опыта.</w:t>
      </w:r>
    </w:p>
    <w:p>
      <w:pPr>
        <w:spacing w:after="0" w:line="360" w:lineRule="auto"/>
        <w:ind w:firstLine="709"/>
        <w:jc w:val="both"/>
      </w:pPr>
      <w:r>
        <w:rPr>
          <w:rFonts w:ascii="Times New Roman" w:hAnsi="Times New Roman" w:eastAsia="SchoolBookSanPin;Times New Roma"/>
          <w:sz w:val="28"/>
          <w:szCs w:val="28"/>
        </w:rPr>
        <w:t xml:space="preserve">У обучающегося будут сформированы следующие базовые исследовательские действия как часть </w:t>
      </w:r>
      <w:r>
        <w:rPr>
          <w:rFonts w:ascii="Times New Roman" w:hAnsi="Times New Roman" w:eastAsia="SchoolBookSanPin;Times New Roma"/>
          <w:bCs/>
          <w:sz w:val="28"/>
          <w:szCs w:val="28"/>
        </w:rPr>
        <w:t>познавательных универсальных учебных действий</w:t>
      </w:r>
      <w:r>
        <w:rPr>
          <w:rFonts w:ascii="Times New Roman" w:hAnsi="Times New Roman" w:eastAsia="SchoolBookSanPin;Times New Roma"/>
          <w:sz w:val="28"/>
          <w:szCs w:val="28"/>
        </w:rPr>
        <w:t>:</w:t>
      </w:r>
    </w:p>
    <w:p>
      <w:pPr>
        <w:spacing w:after="0" w:line="360" w:lineRule="auto"/>
        <w:ind w:firstLine="709"/>
        <w:jc w:val="both"/>
      </w:pPr>
      <w:r>
        <w:rPr>
          <w:rFonts w:ascii="Times New Roman" w:hAnsi="Times New Roman" w:eastAsia="officinasansbolditc;franklin go"/>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pPr>
        <w:spacing w:after="0" w:line="360" w:lineRule="auto"/>
        <w:ind w:firstLine="709"/>
        <w:jc w:val="both"/>
      </w:pPr>
      <w:r>
        <w:rPr>
          <w:rFonts w:ascii="Times New Roman" w:hAnsi="Times New Roman" w:eastAsia="officinasansbolditc;franklin go"/>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pPr>
        <w:spacing w:after="0" w:line="360" w:lineRule="auto"/>
        <w:ind w:firstLine="709"/>
        <w:jc w:val="both"/>
      </w:pPr>
      <w:r>
        <w:rPr>
          <w:rFonts w:ascii="Times New Roman" w:hAnsi="Times New Roman" w:eastAsia="officinasansbolditc;franklin go"/>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pPr>
        <w:spacing w:after="0" w:line="360" w:lineRule="auto"/>
        <w:ind w:firstLine="709"/>
        <w:jc w:val="both"/>
      </w:pPr>
      <w:r>
        <w:rPr>
          <w:rFonts w:ascii="Times New Roman" w:hAnsi="Times New Roman" w:eastAsia="officinasansbolditc;franklin go"/>
          <w:sz w:val="28"/>
          <w:szCs w:val="28"/>
        </w:rPr>
        <w:t>ставить и формулировать собственные задачи в образовательной деятельности и разнообразных жизненных ситуациях;</w:t>
      </w:r>
    </w:p>
    <w:p>
      <w:pPr>
        <w:spacing w:after="0" w:line="360" w:lineRule="auto"/>
        <w:ind w:firstLine="709"/>
        <w:jc w:val="both"/>
      </w:pPr>
      <w:r>
        <w:rPr>
          <w:rFonts w:ascii="Times New Roman" w:hAnsi="Times New Roman" w:eastAsia="officinasansbolditc;franklin go"/>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pPr>
        <w:spacing w:after="0" w:line="360" w:lineRule="auto"/>
        <w:ind w:firstLine="709"/>
        <w:jc w:val="both"/>
      </w:pPr>
      <w:r>
        <w:rPr>
          <w:rFonts w:ascii="Times New Roman" w:hAnsi="Times New Roman" w:eastAsia="officinasansbolditc;franklin g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давать оценку новым ситуациям, приобретённому опыту;</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уметь интегрировать знания из разных предметных областей;</w:t>
      </w:r>
    </w:p>
    <w:p>
      <w:pPr>
        <w:spacing w:after="0" w:line="360" w:lineRule="auto"/>
        <w:ind w:firstLine="709"/>
        <w:jc w:val="both"/>
      </w:pPr>
      <w:r>
        <w:rPr>
          <w:rFonts w:ascii="Times New Roman" w:hAnsi="Times New Roman" w:eastAsia="officinasansbolditc;franklin go"/>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pPr>
        <w:spacing w:after="0" w:line="360" w:lineRule="auto"/>
        <w:ind w:firstLine="709"/>
        <w:jc w:val="both"/>
      </w:pPr>
      <w:r>
        <w:rPr>
          <w:rFonts w:ascii="Times New Roman" w:hAnsi="Times New Roman" w:eastAsia="officinasansbolditc;franklin go"/>
          <w:sz w:val="28"/>
          <w:szCs w:val="28"/>
        </w:rPr>
        <w:t>выдвигать новые идеи, оригинальные подходы, предлагать альтернативные способы решения проблем.</w:t>
      </w:r>
    </w:p>
    <w:p>
      <w:pPr>
        <w:spacing w:after="0" w:line="360"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У обучающегося будут сформированы умения работать с информацией как часть </w:t>
      </w:r>
      <w:r>
        <w:rPr>
          <w:rFonts w:ascii="Times New Roman" w:hAnsi="Times New Roman" w:eastAsia="SchoolBookSanPin;Times New Roma"/>
          <w:bCs/>
          <w:sz w:val="28"/>
          <w:szCs w:val="28"/>
        </w:rPr>
        <w:t>познавательных универсальных учебных действий</w:t>
      </w:r>
      <w:r>
        <w:rPr>
          <w:rFonts w:ascii="Times New Roman" w:hAnsi="Times New Roman" w:eastAsia="SchoolBookSanPin;Times New Roma"/>
          <w:sz w:val="28"/>
          <w:szCs w:val="28"/>
        </w:rPr>
        <w:t>:</w:t>
      </w:r>
    </w:p>
    <w:p>
      <w:pPr>
        <w:spacing w:after="0" w:line="360" w:lineRule="auto"/>
        <w:ind w:firstLine="709"/>
        <w:jc w:val="both"/>
      </w:pPr>
      <w:r>
        <w:rPr>
          <w:rFonts w:ascii="Times New Roman" w:hAnsi="Times New Roman" w:eastAsia="officinasansbolditc;franklin go"/>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spacing w:after="0" w:line="360" w:lineRule="auto"/>
        <w:ind w:firstLine="709"/>
        <w:jc w:val="both"/>
      </w:pPr>
      <w:r>
        <w:rPr>
          <w:rFonts w:ascii="Times New Roman" w:hAnsi="Times New Roman" w:eastAsia="officinasansbolditc;franklin go"/>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pPr>
        <w:spacing w:after="0" w:line="360" w:lineRule="auto"/>
        <w:ind w:firstLine="709"/>
        <w:jc w:val="both"/>
      </w:pPr>
      <w:r>
        <w:rPr>
          <w:rFonts w:ascii="Times New Roman" w:hAnsi="Times New Roman" w:eastAsia="officinasansbolditc;franklin go"/>
          <w:sz w:val="28"/>
          <w:szCs w:val="28"/>
        </w:rPr>
        <w:t>оценивать достоверность, легитимность информации, её соответствие правовым и морально-этическим нормам;</w:t>
      </w:r>
    </w:p>
    <w:p>
      <w:pPr>
        <w:spacing w:after="0" w:line="360" w:lineRule="auto"/>
        <w:ind w:firstLine="709"/>
        <w:jc w:val="both"/>
      </w:pPr>
      <w:r>
        <w:rPr>
          <w:rFonts w:ascii="Times New Roman" w:hAnsi="Times New Roman" w:eastAsia="officinasansbolditc;franklin go"/>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after="0" w:line="360" w:lineRule="auto"/>
        <w:ind w:firstLine="709"/>
        <w:jc w:val="both"/>
      </w:pPr>
      <w:r>
        <w:rPr>
          <w:rFonts w:ascii="Times New Roman" w:hAnsi="Times New Roman" w:eastAsia="officinasansbolditc;franklin go"/>
          <w:sz w:val="28"/>
          <w:szCs w:val="28"/>
        </w:rPr>
        <w:t>владеть навыками защиты личной информации, соблюдать требования информационной безопасности.</w:t>
      </w:r>
    </w:p>
    <w:p>
      <w:pPr>
        <w:spacing w:after="0" w:line="360" w:lineRule="auto"/>
        <w:ind w:firstLine="709"/>
        <w:jc w:val="both"/>
      </w:pPr>
      <w:r>
        <w:rPr>
          <w:rFonts w:ascii="Times New Roman" w:hAnsi="Times New Roman" w:eastAsia="SchoolBookSanPin;Times New Roma"/>
          <w:sz w:val="28"/>
          <w:szCs w:val="28"/>
        </w:rPr>
        <w:t xml:space="preserve">У обучающегося будут сформированы умения общения как часть </w:t>
      </w:r>
      <w:r>
        <w:rPr>
          <w:rFonts w:ascii="Times New Roman" w:hAnsi="Times New Roman" w:eastAsia="SchoolBookSanPin;Times New Roma"/>
          <w:bCs/>
          <w:sz w:val="28"/>
          <w:szCs w:val="28"/>
        </w:rPr>
        <w:t>коммуникативных универсальных учебных действий</w:t>
      </w:r>
      <w:r>
        <w:rPr>
          <w:rFonts w:ascii="Times New Roman" w:hAnsi="Times New Roman" w:eastAsia="SchoolBookSanPin;Times New Roma"/>
          <w:sz w:val="28"/>
          <w:szCs w:val="28"/>
        </w:rPr>
        <w:t>:</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осуществлять коммуникацию во всех сферах жизни;</w:t>
      </w:r>
    </w:p>
    <w:p>
      <w:pPr>
        <w:spacing w:after="0" w:line="360" w:lineRule="auto"/>
        <w:ind w:firstLine="709"/>
        <w:jc w:val="both"/>
      </w:pPr>
      <w:r>
        <w:rPr>
          <w:rFonts w:ascii="Times New Roman" w:hAnsi="Times New Roman" w:eastAsia="officinasansbolditc;franklin go"/>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spacing w:after="0" w:line="360" w:lineRule="auto"/>
        <w:ind w:firstLine="709"/>
        <w:jc w:val="both"/>
      </w:pPr>
      <w:r>
        <w:rPr>
          <w:rFonts w:ascii="Times New Roman" w:hAnsi="Times New Roman" w:eastAsia="officinasansbolditc;franklin go"/>
          <w:sz w:val="28"/>
          <w:szCs w:val="28"/>
        </w:rPr>
        <w:t>владеть различными способами общения и взаимодействия; аргументированно вести диалог;</w:t>
      </w:r>
    </w:p>
    <w:p>
      <w:pPr>
        <w:spacing w:after="0" w:line="360" w:lineRule="auto"/>
        <w:ind w:firstLine="709"/>
        <w:jc w:val="both"/>
      </w:pPr>
      <w:r>
        <w:rPr>
          <w:rFonts w:ascii="Times New Roman" w:hAnsi="Times New Roman" w:eastAsia="officinasansbolditc;franklin go"/>
          <w:sz w:val="28"/>
          <w:szCs w:val="28"/>
        </w:rPr>
        <w:t>развёрнуто, логично и корректно с точки зрения культуры речи излагать своё мнение, строить высказывание.</w:t>
      </w:r>
    </w:p>
    <w:p>
      <w:pPr>
        <w:spacing w:after="0" w:line="360" w:lineRule="auto"/>
        <w:ind w:firstLine="709"/>
        <w:jc w:val="both"/>
      </w:pPr>
      <w:r>
        <w:rPr>
          <w:rFonts w:ascii="Times New Roman" w:hAnsi="Times New Roman" w:eastAsia="SchoolBookSanPin;Times New Roma"/>
          <w:sz w:val="28"/>
          <w:szCs w:val="28"/>
        </w:rPr>
        <w:t xml:space="preserve">У обучающегося будут сформированы умения самоорганизации как части </w:t>
      </w:r>
      <w:r>
        <w:rPr>
          <w:rFonts w:ascii="Times New Roman" w:hAnsi="Times New Roman" w:eastAsia="SchoolBookSanPin;Times New Roma"/>
          <w:bCs/>
          <w:sz w:val="28"/>
          <w:szCs w:val="28"/>
        </w:rPr>
        <w:t>регулятивных универсальных учебных действий</w:t>
      </w:r>
      <w:r>
        <w:rPr>
          <w:rFonts w:ascii="Times New Roman" w:hAnsi="Times New Roman" w:eastAsia="SchoolBookSanPin;Times New Roma"/>
          <w:sz w:val="28"/>
          <w:szCs w:val="28"/>
        </w:rPr>
        <w:t>:</w:t>
      </w:r>
    </w:p>
    <w:p>
      <w:pPr>
        <w:spacing w:after="0" w:line="360" w:lineRule="auto"/>
        <w:ind w:firstLine="709"/>
        <w:jc w:val="both"/>
      </w:pPr>
      <w:r>
        <w:rPr>
          <w:rFonts w:ascii="Times New Roman" w:hAnsi="Times New Roman" w:eastAsia="officinasansbolditc;franklin g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spacing w:after="0" w:line="360" w:lineRule="auto"/>
        <w:ind w:firstLine="709"/>
        <w:jc w:val="both"/>
      </w:pPr>
      <w:r>
        <w:rPr>
          <w:rFonts w:ascii="Times New Roman" w:hAnsi="Times New Roman" w:eastAsia="officinasansbolditc;franklin go"/>
          <w:sz w:val="28"/>
          <w:szCs w:val="28"/>
        </w:rPr>
        <w:t>самостоятельно составлять план решения проблемы с учётом имеющихся ресурсов, собственных возможностей и предпочтений;</w:t>
      </w:r>
    </w:p>
    <w:p>
      <w:pPr>
        <w:spacing w:after="0" w:line="360" w:lineRule="auto"/>
        <w:ind w:firstLine="709"/>
        <w:jc w:val="both"/>
      </w:pPr>
      <w:r>
        <w:rPr>
          <w:rFonts w:ascii="Times New Roman" w:hAnsi="Times New Roman" w:eastAsia="officinasansbolditc;franklin go"/>
          <w:sz w:val="28"/>
          <w:szCs w:val="28"/>
        </w:rPr>
        <w:t>расширять рамки учебного предмета на основе личных предпочтений;</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делать осознанный выбор, аргументировать его, брать ответственность за результаты выбора;</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оценивать приобретённый опыт;</w:t>
      </w:r>
    </w:p>
    <w:p>
      <w:pPr>
        <w:spacing w:after="0" w:line="360" w:lineRule="auto"/>
        <w:ind w:firstLine="709"/>
        <w:jc w:val="both"/>
      </w:pPr>
      <w:r>
        <w:rPr>
          <w:rFonts w:ascii="Times New Roman" w:hAnsi="Times New Roman" w:eastAsia="officinasansbolditc;franklin go"/>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spacing w:after="0" w:line="360" w:lineRule="auto"/>
        <w:ind w:firstLine="709"/>
        <w:jc w:val="both"/>
      </w:pPr>
      <w:r>
        <w:rPr>
          <w:rFonts w:ascii="Times New Roman" w:hAnsi="Times New Roman" w:eastAsia="SchoolBookSanPin;Times New Roma"/>
          <w:sz w:val="28"/>
          <w:szCs w:val="28"/>
        </w:rPr>
        <w:t xml:space="preserve">У обучающегося будут сформированы умения самоконтроля, принятия себя и других как части </w:t>
      </w:r>
      <w:r>
        <w:rPr>
          <w:rFonts w:ascii="Times New Roman" w:hAnsi="Times New Roman" w:eastAsia="SchoolBookSanPin;Times New Roma"/>
          <w:bCs/>
          <w:sz w:val="28"/>
          <w:szCs w:val="28"/>
        </w:rPr>
        <w:t>регулятивных универсальных учебных действий</w:t>
      </w:r>
      <w:r>
        <w:rPr>
          <w:rFonts w:ascii="Times New Roman" w:hAnsi="Times New Roman" w:eastAsia="SchoolBookSanPin;Times New Roma"/>
          <w:sz w:val="28"/>
          <w:szCs w:val="28"/>
        </w:rPr>
        <w:t>:</w:t>
      </w:r>
    </w:p>
    <w:p>
      <w:pPr>
        <w:spacing w:after="0" w:line="360" w:lineRule="auto"/>
        <w:ind w:firstLine="709"/>
        <w:jc w:val="both"/>
      </w:pPr>
      <w:r>
        <w:rPr>
          <w:rFonts w:ascii="Times New Roman" w:hAnsi="Times New Roman" w:eastAsia="officinasansbolditc;franklin go"/>
          <w:sz w:val="28"/>
          <w:szCs w:val="28"/>
        </w:rPr>
        <w:t>давать оценку новым ситуациям, вносить коррективы в деятельность, оценивать соответствие результатов целям;</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pPr>
        <w:spacing w:after="0" w:line="360" w:lineRule="auto"/>
        <w:ind w:firstLine="709"/>
        <w:jc w:val="both"/>
      </w:pPr>
      <w:r>
        <w:rPr>
          <w:rFonts w:ascii="Times New Roman" w:hAnsi="Times New Roman" w:eastAsia="officinasansbolditc;franklin go"/>
          <w:sz w:val="28"/>
          <w:szCs w:val="28"/>
        </w:rPr>
        <w:t>оценивать риски и своевременно принимать решение по их снижению;</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принимать себя, понимая свои недостатки и достоинства;</w:t>
      </w:r>
    </w:p>
    <w:p>
      <w:pPr>
        <w:spacing w:after="0" w:line="360" w:lineRule="auto"/>
        <w:ind w:firstLine="709"/>
        <w:jc w:val="both"/>
      </w:pPr>
      <w:r>
        <w:rPr>
          <w:rFonts w:ascii="Times New Roman" w:hAnsi="Times New Roman" w:eastAsia="officinasansbolditc;franklin go"/>
          <w:sz w:val="28"/>
          <w:szCs w:val="28"/>
        </w:rPr>
        <w:t>принимать мотивы и аргументы других людей при анализе результатов деятельности;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признавать своё право и право других на ошибку;</w:t>
      </w:r>
    </w:p>
    <w:p>
      <w:pPr>
        <w:spacing w:after="0" w:line="360" w:lineRule="auto"/>
        <w:ind w:firstLine="709"/>
        <w:jc w:val="both"/>
      </w:pPr>
      <w:r>
        <w:rPr>
          <w:rFonts w:ascii="Times New Roman" w:hAnsi="Times New Roman" w:eastAsia="officinasansbolditc;franklin go"/>
          <w:sz w:val="28"/>
          <w:szCs w:val="28"/>
        </w:rPr>
        <w:t>развивать способность видеть мир с позиции другого человека.</w:t>
      </w:r>
    </w:p>
    <w:p>
      <w:pPr>
        <w:spacing w:after="0" w:line="360" w:lineRule="auto"/>
        <w:ind w:firstLine="709"/>
        <w:jc w:val="both"/>
      </w:pPr>
      <w:r>
        <w:rPr>
          <w:rFonts w:ascii="Times New Roman" w:hAnsi="Times New Roman" w:eastAsia="SchoolBookSanPin;Times New Roma"/>
          <w:sz w:val="28"/>
          <w:szCs w:val="28"/>
        </w:rPr>
        <w:t>У обучающегося будут сформированы умения совместной деятельности:</w:t>
      </w:r>
    </w:p>
    <w:p>
      <w:pPr>
        <w:spacing w:after="0" w:line="360" w:lineRule="auto"/>
        <w:ind w:firstLine="709"/>
        <w:jc w:val="both"/>
      </w:pPr>
      <w:r>
        <w:rPr>
          <w:rFonts w:ascii="Times New Roman" w:hAnsi="Times New Roman" w:eastAsia="officinasansbolditc;franklin go"/>
          <w:sz w:val="28"/>
          <w:szCs w:val="28"/>
        </w:rPr>
        <w:t>понимать и использовать преимущества командной и индивидуальной работы;</w:t>
      </w:r>
    </w:p>
    <w:p>
      <w:pPr>
        <w:spacing w:after="0" w:line="360" w:lineRule="auto"/>
        <w:ind w:firstLine="709"/>
        <w:jc w:val="both"/>
      </w:pPr>
      <w:r>
        <w:rPr>
          <w:rFonts w:ascii="Times New Roman" w:hAnsi="Times New Roman" w:eastAsia="officinasansbolditc;franklin go"/>
          <w:sz w:val="28"/>
          <w:szCs w:val="28"/>
        </w:rPr>
        <w:t>выбирать тематику и методы совместных действий с учётом общих интересов и возможностей каждого члена коллектива;</w:t>
      </w:r>
    </w:p>
    <w:p>
      <w:pPr>
        <w:spacing w:after="0" w:line="360" w:lineRule="auto"/>
        <w:ind w:firstLine="709"/>
        <w:jc w:val="both"/>
      </w:pPr>
      <w:r>
        <w:rPr>
          <w:rFonts w:ascii="Times New Roman" w:hAnsi="Times New Roman" w:eastAsia="officinasansbolditc;franklin go"/>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pPr>
        <w:spacing w:after="0" w:line="360" w:lineRule="auto"/>
        <w:ind w:firstLine="709"/>
        <w:jc w:val="both"/>
      </w:pPr>
      <w:r>
        <w:rPr>
          <w:rFonts w:ascii="Times New Roman" w:hAnsi="Times New Roman" w:eastAsia="officinasansbolditc;franklin go"/>
          <w:sz w:val="28"/>
          <w:szCs w:val="28"/>
        </w:rPr>
        <w:t>оценивать качество своего вклада и вклада каждого участника команды в общий результат по разработанным критериям;</w:t>
      </w:r>
    </w:p>
    <w:p>
      <w:pPr>
        <w:spacing w:after="0" w:line="360" w:lineRule="auto"/>
        <w:ind w:firstLine="709"/>
        <w:jc w:val="both"/>
      </w:pPr>
      <w:r>
        <w:rPr>
          <w:rFonts w:ascii="Times New Roman" w:hAnsi="Times New Roman" w:eastAsia="officinasansbolditc;franklin go"/>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spacing w:after="0" w:line="360" w:lineRule="auto"/>
        <w:ind w:firstLine="709"/>
        <w:jc w:val="both"/>
      </w:pPr>
      <w:r>
        <w:rPr>
          <w:rFonts w:ascii="Times New Roman" w:hAnsi="Times New Roman" w:eastAsia="SchoolBookSanPin;Times New Roma"/>
          <w:sz w:val="28"/>
          <w:szCs w:val="28"/>
        </w:rPr>
        <w:t> </w:t>
      </w:r>
      <w:r>
        <w:rPr>
          <w:rFonts w:ascii="Times New Roman" w:hAnsi="Times New Roman" w:eastAsia="officinasansbolditc;franklin go"/>
          <w:sz w:val="28"/>
          <w:szCs w:val="28"/>
        </w:rPr>
        <w:t>К</w:t>
      </w:r>
      <w:r>
        <w:rPr>
          <w:rFonts w:ascii="Times New Roman" w:hAnsi="Times New Roman" w:eastAsia="SchoolBookSanPin;Times New Roma"/>
          <w:sz w:val="28"/>
          <w:szCs w:val="28"/>
        </w:rPr>
        <w:t xml:space="preserve"> концу обучения в </w:t>
      </w:r>
      <w:r>
        <w:rPr>
          <w:rFonts w:ascii="Times New Roman" w:hAnsi="Times New Roman" w:eastAsia="SchoolBookSanPin;Times New Roma"/>
          <w:bCs/>
          <w:sz w:val="28"/>
          <w:szCs w:val="28"/>
        </w:rPr>
        <w:t xml:space="preserve">10 классе </w:t>
      </w:r>
      <w:r>
        <w:rPr>
          <w:rFonts w:ascii="Times New Roman" w:hAnsi="Times New Roman" w:eastAsia="SchoolBookSanPin;Times New Roma"/>
          <w:sz w:val="28"/>
          <w:szCs w:val="28"/>
        </w:rPr>
        <w:t>обучающийся получит следующие п</w:t>
      </w:r>
      <w:r>
        <w:rPr>
          <w:rFonts w:ascii="Times New Roman" w:hAnsi="Times New Roman" w:eastAsia="officinasansbolditc;franklin go"/>
          <w:sz w:val="28"/>
          <w:szCs w:val="28"/>
        </w:rPr>
        <w:t>редметные результаты по отдельным темам программы по русскому языку</w:t>
      </w:r>
      <w:r>
        <w:rPr>
          <w:rFonts w:ascii="Times New Roman" w:hAnsi="Times New Roman" w:eastAsia="SchoolBookSanPin;Times New Roma"/>
          <w:sz w:val="28"/>
          <w:szCs w:val="28"/>
        </w:rPr>
        <w:t>:</w:t>
      </w:r>
    </w:p>
    <w:p>
      <w:pPr>
        <w:spacing w:after="0" w:line="360" w:lineRule="auto"/>
        <w:ind w:firstLine="709"/>
        <w:jc w:val="both"/>
      </w:pPr>
      <w:r>
        <w:rPr>
          <w:rFonts w:ascii="Times New Roman" w:hAnsi="Times New Roman" w:eastAsia="officinasansbolditc;franklin go"/>
          <w:sz w:val="28"/>
          <w:szCs w:val="28"/>
        </w:rPr>
        <w:t>Общие сведения о языке.</w:t>
      </w:r>
    </w:p>
    <w:p>
      <w:pPr>
        <w:spacing w:after="0" w:line="360" w:lineRule="auto"/>
        <w:ind w:firstLine="709"/>
        <w:jc w:val="both"/>
      </w:pPr>
      <w:r>
        <w:rPr>
          <w:rFonts w:ascii="Times New Roman" w:hAnsi="Times New Roman" w:eastAsia="officinasansbolditc;franklin go"/>
          <w:sz w:val="28"/>
          <w:szCs w:val="28"/>
        </w:rPr>
        <w:t>Иметь представление о языке как знаковой системе, об основных функциях языка; о лингвистике как науке.</w:t>
      </w:r>
    </w:p>
    <w:p>
      <w:pPr>
        <w:spacing w:after="0" w:line="360" w:lineRule="auto"/>
        <w:ind w:firstLine="709"/>
        <w:jc w:val="both"/>
      </w:pPr>
      <w:r>
        <w:rPr>
          <w:rFonts w:ascii="Times New Roman" w:hAnsi="Times New Roman" w:eastAsia="officinasansbolditc;franklin go"/>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pPr>
        <w:spacing w:after="0" w:line="360" w:lineRule="auto"/>
        <w:ind w:firstLine="709"/>
        <w:jc w:val="both"/>
      </w:pPr>
      <w:r>
        <w:rPr>
          <w:rFonts w:ascii="Times New Roman" w:hAnsi="Times New Roman" w:eastAsia="officinasansbolditc;franklin go"/>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pPr>
        <w:spacing w:after="0" w:line="360" w:lineRule="auto"/>
        <w:ind w:firstLine="709"/>
        <w:jc w:val="both"/>
      </w:pPr>
      <w:r>
        <w:rPr>
          <w:rFonts w:ascii="Times New Roman" w:hAnsi="Times New Roman" w:eastAsia="officinasansbolditc;franklin go"/>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pPr>
        <w:spacing w:after="0" w:line="360" w:lineRule="auto"/>
        <w:ind w:firstLine="709"/>
        <w:jc w:val="both"/>
      </w:pPr>
      <w:r>
        <w:rPr>
          <w:rFonts w:ascii="Times New Roman" w:hAnsi="Times New Roman" w:eastAsia="officinasansbolditc;franklin go"/>
          <w:sz w:val="28"/>
          <w:szCs w:val="28"/>
        </w:rPr>
        <w:t>Язык и речь. Культура речи.</w:t>
      </w:r>
    </w:p>
    <w:p>
      <w:pPr>
        <w:spacing w:after="0" w:line="360" w:lineRule="auto"/>
        <w:ind w:firstLine="709"/>
        <w:jc w:val="both"/>
      </w:pPr>
      <w:r>
        <w:rPr>
          <w:rFonts w:ascii="Times New Roman" w:hAnsi="Times New Roman" w:eastAsia="officinasansbolditc;franklin go"/>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Иметь представление о культуре речи как разделе лингвистики.</w:t>
      </w:r>
    </w:p>
    <w:p>
      <w:pPr>
        <w:spacing w:after="0" w:line="360" w:lineRule="auto"/>
        <w:ind w:firstLine="709"/>
        <w:jc w:val="both"/>
      </w:pPr>
      <w:r>
        <w:rPr>
          <w:rFonts w:ascii="Times New Roman" w:hAnsi="Times New Roman" w:eastAsia="officinasansbolditc;franklin go"/>
          <w:sz w:val="28"/>
          <w:szCs w:val="28"/>
        </w:rPr>
        <w:t>Комментировать нормативный, коммуникативный и этический аспекты культуры речи, приводить соответствующие примеры.</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Иметь представление о языковой норме, её видах.</w:t>
      </w:r>
    </w:p>
    <w:p>
      <w:pPr>
        <w:spacing w:after="0" w:line="360" w:lineRule="auto"/>
        <w:ind w:firstLine="709"/>
        <w:jc w:val="both"/>
      </w:pPr>
      <w:r>
        <w:rPr>
          <w:rFonts w:ascii="Times New Roman" w:hAnsi="Times New Roman" w:eastAsia="officinasansbolditc;franklin go"/>
          <w:sz w:val="28"/>
          <w:szCs w:val="28"/>
        </w:rPr>
        <w:t>Использовать словари русского языка в учебной деятельности.</w:t>
      </w:r>
    </w:p>
    <w:p>
      <w:pPr>
        <w:spacing w:after="0" w:line="360" w:lineRule="auto"/>
        <w:ind w:firstLine="709"/>
        <w:jc w:val="both"/>
      </w:pPr>
      <w:r>
        <w:rPr>
          <w:rFonts w:ascii="Times New Roman" w:hAnsi="Times New Roman" w:eastAsia="officinasansbolditc;franklin go"/>
          <w:sz w:val="28"/>
          <w:szCs w:val="28"/>
        </w:rPr>
        <w:t>Фонетика. Орфоэпия. Орфоэпические нормы.</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Выполнять фонетический анализ слова.</w:t>
      </w:r>
    </w:p>
    <w:p>
      <w:pPr>
        <w:spacing w:after="0" w:line="360" w:lineRule="auto"/>
        <w:ind w:firstLine="709"/>
        <w:jc w:val="both"/>
      </w:pPr>
      <w:r>
        <w:rPr>
          <w:rFonts w:ascii="Times New Roman" w:hAnsi="Times New Roman" w:eastAsia="officinasansbolditc;franklin go"/>
          <w:sz w:val="28"/>
          <w:szCs w:val="28"/>
        </w:rPr>
        <w:t>Определять изобразительно-выразительные средства фонетики в тексте.</w:t>
      </w:r>
    </w:p>
    <w:p>
      <w:pPr>
        <w:spacing w:after="0" w:line="360" w:lineRule="auto"/>
        <w:ind w:firstLine="709"/>
        <w:jc w:val="both"/>
      </w:pPr>
      <w:r>
        <w:rPr>
          <w:rFonts w:ascii="Times New Roman" w:hAnsi="Times New Roman" w:eastAsia="officinasansbolditc;franklin go"/>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pPr>
        <w:spacing w:after="0" w:line="360" w:lineRule="auto"/>
        <w:ind w:firstLine="709"/>
        <w:jc w:val="both"/>
      </w:pPr>
      <w:r>
        <w:rPr>
          <w:rFonts w:ascii="Times New Roman" w:hAnsi="Times New Roman" w:eastAsia="officinasansbolditc;franklin go"/>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Соблюдать основные произносительные и акцентологические нормы современного русского литературного языка.</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Использовать орфоэпический словарь.</w:t>
      </w:r>
    </w:p>
    <w:p>
      <w:pPr>
        <w:spacing w:after="0" w:line="360" w:lineRule="auto"/>
        <w:ind w:firstLine="709"/>
        <w:jc w:val="both"/>
      </w:pPr>
      <w:r>
        <w:rPr>
          <w:rFonts w:ascii="Times New Roman" w:hAnsi="Times New Roman" w:eastAsia="officinasansbolditc;franklin go"/>
          <w:sz w:val="28"/>
          <w:szCs w:val="28"/>
        </w:rPr>
        <w:t>Лексикология и фразеология. Лексические нормы.</w:t>
      </w:r>
    </w:p>
    <w:p>
      <w:pPr>
        <w:spacing w:after="0" w:line="360" w:lineRule="auto"/>
        <w:ind w:firstLine="709"/>
        <w:jc w:val="both"/>
      </w:pPr>
      <w:r>
        <w:rPr>
          <w:rFonts w:ascii="Times New Roman" w:hAnsi="Times New Roman" w:eastAsia="officinasansbolditc;franklin go"/>
          <w:sz w:val="28"/>
          <w:szCs w:val="28"/>
        </w:rPr>
        <w:t>Выполнять лексический анализ слова.</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Определять изобразительно-выразительные средства лексики.</w:t>
      </w:r>
    </w:p>
    <w:p>
      <w:pPr>
        <w:spacing w:after="0" w:line="360" w:lineRule="auto"/>
        <w:ind w:firstLine="709"/>
        <w:jc w:val="both"/>
      </w:pPr>
      <w:r>
        <w:rPr>
          <w:rFonts w:ascii="Times New Roman" w:hAnsi="Times New Roman" w:eastAsia="officinasansbolditc;franklin go"/>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pPr>
        <w:spacing w:after="0" w:line="360" w:lineRule="auto"/>
        <w:ind w:firstLine="709"/>
        <w:jc w:val="both"/>
      </w:pPr>
      <w:r>
        <w:rPr>
          <w:rFonts w:ascii="Times New Roman" w:hAnsi="Times New Roman" w:eastAsia="officinasansbolditc;franklin go"/>
          <w:sz w:val="28"/>
          <w:szCs w:val="28"/>
        </w:rPr>
        <w:t>Соблюдать лексические нормы.</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pPr>
        <w:spacing w:after="0" w:line="360" w:lineRule="auto"/>
        <w:ind w:firstLine="709"/>
        <w:jc w:val="both"/>
      </w:pPr>
      <w:r>
        <w:rPr>
          <w:rFonts w:ascii="Times New Roman" w:hAnsi="Times New Roman" w:eastAsia="officinasansbolditc;franklin go"/>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pPr>
        <w:spacing w:after="0" w:line="360" w:lineRule="auto"/>
        <w:ind w:firstLine="709"/>
        <w:jc w:val="both"/>
      </w:pPr>
      <w:r>
        <w:rPr>
          <w:rFonts w:ascii="Times New Roman" w:hAnsi="Times New Roman" w:eastAsia="officinasansbolditc;franklin go"/>
          <w:sz w:val="28"/>
          <w:szCs w:val="28"/>
        </w:rPr>
        <w:t> Морфемика и словообразование. Словообразовательные нормы.</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Выполнять морфемный и словообразовательный анализ слова.</w:t>
      </w:r>
    </w:p>
    <w:p>
      <w:pPr>
        <w:spacing w:after="0" w:line="360" w:lineRule="auto"/>
        <w:ind w:firstLine="709"/>
        <w:jc w:val="both"/>
      </w:pPr>
      <w:r>
        <w:rPr>
          <w:rFonts w:ascii="Times New Roman" w:hAnsi="Times New Roman" w:eastAsia="officinasansbolditc;franklin go"/>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Использовать словообразовательный словарь.</w:t>
      </w:r>
    </w:p>
    <w:p>
      <w:pPr>
        <w:spacing w:after="0" w:line="360" w:lineRule="auto"/>
        <w:ind w:firstLine="709"/>
        <w:jc w:val="both"/>
      </w:pPr>
      <w:r>
        <w:rPr>
          <w:rFonts w:ascii="Times New Roman" w:hAnsi="Times New Roman" w:eastAsia="officinasansbolditc;franklin go"/>
          <w:sz w:val="28"/>
          <w:szCs w:val="28"/>
        </w:rPr>
        <w:t>. Морфология. Морфологические нормы.</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Выполнять морфологический анализ слова.</w:t>
      </w:r>
    </w:p>
    <w:p>
      <w:pPr>
        <w:spacing w:after="0" w:line="360" w:lineRule="auto"/>
        <w:ind w:firstLine="709"/>
        <w:jc w:val="both"/>
      </w:pPr>
      <w:r>
        <w:rPr>
          <w:rFonts w:ascii="Times New Roman" w:hAnsi="Times New Roman" w:eastAsia="officinasansbolditc;franklin go"/>
          <w:sz w:val="28"/>
          <w:szCs w:val="28"/>
        </w:rPr>
        <w:t>Определять особенности употребления в тексте слов разных частей речи.</w:t>
      </w:r>
    </w:p>
    <w:p>
      <w:pPr>
        <w:spacing w:after="0" w:line="360" w:lineRule="auto"/>
        <w:ind w:firstLine="709"/>
        <w:jc w:val="both"/>
      </w:pPr>
      <w:r>
        <w:rPr>
          <w:rFonts w:ascii="Times New Roman" w:hAnsi="Times New Roman" w:eastAsia="officinasansbolditc;franklin go"/>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Соблюдать морфологические нормы.</w:t>
      </w:r>
    </w:p>
    <w:p>
      <w:pPr>
        <w:spacing w:after="0" w:line="360" w:lineRule="auto"/>
        <w:ind w:firstLine="709"/>
        <w:jc w:val="both"/>
      </w:pPr>
      <w:r>
        <w:rPr>
          <w:rFonts w:ascii="Times New Roman" w:hAnsi="Times New Roman" w:eastAsia="officinasansbolditc;franklin go"/>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Использовать словарь грамматических трудностей, справочники.</w:t>
      </w:r>
    </w:p>
    <w:p>
      <w:pPr>
        <w:spacing w:after="0" w:line="360" w:lineRule="auto"/>
        <w:ind w:firstLine="709"/>
        <w:jc w:val="both"/>
      </w:pPr>
      <w:r>
        <w:rPr>
          <w:rFonts w:ascii="Times New Roman" w:hAnsi="Times New Roman" w:eastAsia="officinasansbolditc;franklin go"/>
          <w:sz w:val="28"/>
          <w:szCs w:val="28"/>
        </w:rPr>
        <w:t>Орфография. Основные правила орфографии.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Иметь представление о принципах и разделах русской орфографии.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Выполнять орфографический анализ слова.</w:t>
      </w:r>
    </w:p>
    <w:p>
      <w:pPr>
        <w:spacing w:after="0" w:line="360" w:lineRule="auto"/>
        <w:ind w:firstLine="709"/>
        <w:jc w:val="both"/>
      </w:pPr>
      <w:r>
        <w:rPr>
          <w:rFonts w:ascii="Times New Roman" w:hAnsi="Times New Roman" w:eastAsia="officinasansbolditc;franklin go"/>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Соблюдать правила орфографии.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Использовать орфографический словарь.</w:t>
      </w:r>
    </w:p>
    <w:p>
      <w:pPr>
        <w:spacing w:after="0" w:line="360" w:lineRule="auto"/>
        <w:ind w:firstLine="709"/>
        <w:jc w:val="both"/>
      </w:pPr>
      <w:r>
        <w:rPr>
          <w:rFonts w:ascii="Times New Roman" w:hAnsi="Times New Roman" w:eastAsia="officinasansbolditc;franklin go"/>
          <w:sz w:val="28"/>
          <w:szCs w:val="28"/>
        </w:rPr>
        <w:t> Речь. Речевое общение.</w:t>
      </w:r>
    </w:p>
    <w:p>
      <w:pPr>
        <w:spacing w:after="0" w:line="360" w:lineRule="auto"/>
        <w:ind w:firstLine="709"/>
        <w:jc w:val="both"/>
      </w:pPr>
      <w:r>
        <w:rPr>
          <w:rFonts w:ascii="Times New Roman" w:hAnsi="Times New Roman" w:eastAsia="officinasansbolditc;franklin go"/>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pPr>
        <w:spacing w:after="0" w:line="360" w:lineRule="auto"/>
        <w:ind w:firstLine="709"/>
        <w:jc w:val="both"/>
      </w:pPr>
      <w:r>
        <w:rPr>
          <w:rFonts w:ascii="Times New Roman" w:hAnsi="Times New Roman" w:eastAsia="officinasansbolditc;franklin go"/>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pPr>
        <w:spacing w:after="0" w:line="360" w:lineRule="auto"/>
        <w:ind w:firstLine="709"/>
        <w:jc w:val="both"/>
      </w:pPr>
      <w:r>
        <w:rPr>
          <w:rFonts w:ascii="Times New Roman" w:hAnsi="Times New Roman" w:eastAsia="officinasansbolditc;franklin go"/>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spacing w:after="0" w:line="360" w:lineRule="auto"/>
        <w:ind w:firstLine="709"/>
        <w:jc w:val="both"/>
      </w:pPr>
      <w:r>
        <w:rPr>
          <w:rFonts w:ascii="Times New Roman" w:hAnsi="Times New Roman" w:eastAsia="officinasansbolditc;franklin go"/>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pPr>
        <w:spacing w:after="0" w:line="360" w:lineRule="auto"/>
        <w:ind w:firstLine="709"/>
        <w:jc w:val="both"/>
      </w:pPr>
      <w:r>
        <w:rPr>
          <w:rFonts w:ascii="Times New Roman" w:hAnsi="Times New Roman" w:eastAsia="officinasansbolditc;franklin go"/>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pPr>
        <w:spacing w:after="0" w:line="360" w:lineRule="auto"/>
        <w:ind w:firstLine="709"/>
        <w:jc w:val="both"/>
      </w:pPr>
      <w:r>
        <w:rPr>
          <w:rFonts w:ascii="Times New Roman" w:hAnsi="Times New Roman" w:eastAsia="officinasansbolditc;franklin go"/>
          <w:sz w:val="28"/>
          <w:szCs w:val="28"/>
        </w:rPr>
        <w:t>Употреблять языковые средства с учётом речевой ситуации.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Соблюдать в устной речи и на письме нормы современного русского литературного языка.</w:t>
      </w:r>
    </w:p>
    <w:p>
      <w:pPr>
        <w:spacing w:after="0" w:line="360" w:lineRule="auto"/>
        <w:ind w:firstLine="709"/>
        <w:jc w:val="both"/>
      </w:pPr>
      <w:r>
        <w:rPr>
          <w:rFonts w:ascii="Times New Roman" w:hAnsi="Times New Roman" w:eastAsia="officinasansbolditc;franklin go"/>
          <w:sz w:val="28"/>
          <w:szCs w:val="28"/>
        </w:rPr>
        <w:t>Оценивать собственную и чужую речь с точки зрения точного, уместного и выразительного словоупотребления.</w:t>
      </w:r>
    </w:p>
    <w:p>
      <w:pPr>
        <w:spacing w:after="0" w:line="360" w:lineRule="auto"/>
        <w:ind w:firstLine="709"/>
        <w:jc w:val="both"/>
      </w:pPr>
      <w:r>
        <w:rPr>
          <w:rFonts w:ascii="Times New Roman" w:hAnsi="Times New Roman" w:eastAsia="officinasansbolditc;franklin go"/>
          <w:sz w:val="28"/>
          <w:szCs w:val="28"/>
        </w:rPr>
        <w:t>Текст. Информационно-смысловая переработка текста.</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Применять знания о тексте, его основных признаках, структуре и видах представленной в нём информации в речевой практике.</w:t>
      </w:r>
    </w:p>
    <w:p>
      <w:pPr>
        <w:spacing w:after="0" w:line="360" w:lineRule="auto"/>
        <w:ind w:firstLine="709"/>
        <w:jc w:val="both"/>
      </w:pPr>
      <w:r>
        <w:rPr>
          <w:rFonts w:ascii="Times New Roman" w:hAnsi="Times New Roman" w:eastAsia="officinasansbolditc;franklin go"/>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Выявлять логико-смысловые отношения между предложениями в тексте.</w:t>
      </w:r>
    </w:p>
    <w:p>
      <w:pPr>
        <w:spacing w:after="0" w:line="360" w:lineRule="auto"/>
        <w:ind w:firstLine="709"/>
        <w:jc w:val="both"/>
      </w:pPr>
      <w:r>
        <w:rPr>
          <w:rFonts w:ascii="Times New Roman" w:hAnsi="Times New Roman" w:eastAsia="officinasansbolditc;franklin go"/>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spacing w:after="0" w:line="360" w:lineRule="auto"/>
        <w:ind w:firstLine="709"/>
        <w:jc w:val="both"/>
      </w:pPr>
      <w:r>
        <w:rPr>
          <w:rFonts w:ascii="Times New Roman" w:hAnsi="Times New Roman" w:eastAsia="officinasansbolditc;franklin go"/>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pPr>
        <w:spacing w:after="0" w:line="360" w:lineRule="auto"/>
        <w:ind w:firstLine="709"/>
        <w:jc w:val="both"/>
      </w:pPr>
      <w:r>
        <w:rPr>
          <w:rFonts w:ascii="Times New Roman" w:hAnsi="Times New Roman" w:eastAsia="officinasansbolditc;franklin go"/>
          <w:sz w:val="28"/>
          <w:szCs w:val="28"/>
        </w:rPr>
        <w:t>Создавать вторичные тексты (план, тезисы, конспект, реферат, аннотация, отзыв, рецензия и другие).</w:t>
      </w:r>
    </w:p>
    <w:p>
      <w:pPr>
        <w:spacing w:after="0" w:line="360" w:lineRule="auto"/>
        <w:ind w:firstLine="709"/>
        <w:jc w:val="both"/>
      </w:pPr>
      <w:r>
        <w:rPr>
          <w:rFonts w:ascii="Times New Roman" w:hAnsi="Times New Roman" w:eastAsia="officinasansbolditc;franklin go"/>
          <w:sz w:val="28"/>
          <w:szCs w:val="28"/>
        </w:rPr>
        <w:t>Корректировать текст: устранять логические, фактические, этические, грамматические и речевые ошибки.</w:t>
      </w:r>
    </w:p>
    <w:p>
      <w:pPr>
        <w:spacing w:after="0" w:line="360" w:lineRule="auto"/>
        <w:ind w:firstLine="709"/>
        <w:jc w:val="both"/>
      </w:pPr>
      <w:r>
        <w:rPr>
          <w:rFonts w:ascii="Times New Roman" w:hAnsi="Times New Roman" w:eastAsia="officinasansbolditc;franklin go"/>
          <w:sz w:val="28"/>
          <w:szCs w:val="28"/>
        </w:rPr>
        <w:t>К</w:t>
      </w:r>
      <w:r>
        <w:rPr>
          <w:rFonts w:ascii="Times New Roman" w:hAnsi="Times New Roman" w:eastAsia="SchoolBookSanPin;Times New Roma"/>
          <w:sz w:val="28"/>
          <w:szCs w:val="28"/>
        </w:rPr>
        <w:t xml:space="preserve"> концу обучения в </w:t>
      </w:r>
      <w:r>
        <w:rPr>
          <w:rFonts w:ascii="Times New Roman" w:hAnsi="Times New Roman" w:eastAsia="SchoolBookSanPin;Times New Roma"/>
          <w:bCs/>
          <w:sz w:val="28"/>
          <w:szCs w:val="28"/>
        </w:rPr>
        <w:t xml:space="preserve">11 классе </w:t>
      </w:r>
      <w:r>
        <w:rPr>
          <w:rFonts w:ascii="Times New Roman" w:hAnsi="Times New Roman" w:eastAsia="SchoolBookSanPin;Times New Roma"/>
          <w:sz w:val="28"/>
          <w:szCs w:val="28"/>
        </w:rPr>
        <w:t>обучающийся получит следующие п</w:t>
      </w:r>
      <w:r>
        <w:rPr>
          <w:rFonts w:ascii="Times New Roman" w:hAnsi="Times New Roman" w:eastAsia="officinasansbolditc;franklin go"/>
          <w:sz w:val="28"/>
          <w:szCs w:val="28"/>
        </w:rPr>
        <w:t>редметные результаты по отдельным темам программы по русскому языку</w:t>
      </w:r>
      <w:r>
        <w:rPr>
          <w:rFonts w:ascii="Times New Roman" w:hAnsi="Times New Roman" w:eastAsia="SchoolBookSanPin;Times New Roma"/>
          <w:sz w:val="28"/>
          <w:szCs w:val="28"/>
        </w:rPr>
        <w:t>:</w:t>
      </w:r>
    </w:p>
    <w:p>
      <w:pPr>
        <w:spacing w:after="0" w:line="360" w:lineRule="auto"/>
        <w:ind w:firstLine="709"/>
        <w:jc w:val="both"/>
      </w:pPr>
      <w:r>
        <w:rPr>
          <w:rFonts w:ascii="Times New Roman" w:hAnsi="Times New Roman" w:eastAsia="SchoolBookSanPin;Times New Roma"/>
          <w:position w:val="1"/>
          <w:sz w:val="28"/>
          <w:szCs w:val="28"/>
        </w:rPr>
        <w:t>. </w:t>
      </w:r>
      <w:r>
        <w:rPr>
          <w:rFonts w:ascii="Times New Roman" w:hAnsi="Times New Roman" w:eastAsia="officinasansbolditc;franklin go"/>
          <w:sz w:val="28"/>
          <w:szCs w:val="28"/>
        </w:rPr>
        <w:t>Общие сведения о языке.</w:t>
      </w:r>
    </w:p>
    <w:p>
      <w:pPr>
        <w:spacing w:after="0" w:line="360" w:lineRule="auto"/>
        <w:ind w:firstLine="709"/>
        <w:jc w:val="both"/>
      </w:pPr>
      <w:r>
        <w:rPr>
          <w:rFonts w:ascii="Times New Roman" w:hAnsi="Times New Roman" w:eastAsia="officinasansbolditc;franklin go"/>
          <w:sz w:val="28"/>
          <w:szCs w:val="28"/>
        </w:rPr>
        <w:t>Иметь представление об экологии языка, о проблемах речевой культуры в современном обществе.</w:t>
      </w:r>
    </w:p>
    <w:p>
      <w:pPr>
        <w:spacing w:after="0" w:line="360" w:lineRule="auto"/>
        <w:ind w:firstLine="709"/>
        <w:jc w:val="both"/>
      </w:pPr>
      <w:r>
        <w:rPr>
          <w:rFonts w:ascii="Times New Roman" w:hAnsi="Times New Roman" w:eastAsia="officinasansbolditc;franklin go"/>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pPr>
        <w:spacing w:after="0" w:line="360" w:lineRule="auto"/>
        <w:ind w:firstLine="709"/>
        <w:jc w:val="both"/>
      </w:pPr>
      <w:r>
        <w:rPr>
          <w:rFonts w:ascii="Times New Roman" w:hAnsi="Times New Roman" w:eastAsia="officinasansbolditc;franklin go"/>
          <w:sz w:val="28"/>
          <w:szCs w:val="28"/>
        </w:rPr>
        <w:t>Язык и речь. Культура речи. Синтаксис. Синтаксические нормы.</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Выполнять синтаксический анализ словосочетания, простого и сложного предложения.</w:t>
      </w:r>
    </w:p>
    <w:p>
      <w:pPr>
        <w:spacing w:after="0" w:line="360" w:lineRule="auto"/>
        <w:ind w:firstLine="709"/>
        <w:jc w:val="both"/>
      </w:pPr>
      <w:r>
        <w:rPr>
          <w:rFonts w:ascii="Times New Roman" w:hAnsi="Times New Roman" w:eastAsia="officinasansbolditc;franklin go"/>
          <w:sz w:val="28"/>
          <w:szCs w:val="28"/>
        </w:rPr>
        <w:t>Определять изобразительно-выразительные средства синтаксиса русского языка (в рамках изученного).</w:t>
      </w:r>
    </w:p>
    <w:p>
      <w:pPr>
        <w:spacing w:after="0" w:line="360" w:lineRule="auto"/>
        <w:ind w:firstLine="709"/>
        <w:jc w:val="both"/>
      </w:pPr>
      <w:r>
        <w:rPr>
          <w:rFonts w:ascii="Times New Roman" w:hAnsi="Times New Roman" w:eastAsia="officinasansbolditc;franklin go"/>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Соблюдать синтаксические нормы.</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Использовать словари грамматических трудностей, справочники.</w:t>
      </w:r>
    </w:p>
    <w:p>
      <w:pPr>
        <w:spacing w:after="0" w:line="360" w:lineRule="auto"/>
        <w:ind w:firstLine="709"/>
        <w:jc w:val="both"/>
      </w:pPr>
      <w:r>
        <w:rPr>
          <w:rFonts w:ascii="Times New Roman" w:hAnsi="Times New Roman" w:eastAsia="officinasansbolditc;franklin go"/>
          <w:sz w:val="28"/>
          <w:szCs w:val="28"/>
        </w:rPr>
        <w:t>Пунктуация. Основные правила пунктуации.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Иметь представление о принципах и разделах русской пунктуации.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Выполнять пунктуационный анализ предложения.</w:t>
      </w:r>
    </w:p>
    <w:p>
      <w:pPr>
        <w:spacing w:after="0" w:line="360" w:lineRule="auto"/>
        <w:ind w:firstLine="709"/>
        <w:jc w:val="both"/>
      </w:pPr>
      <w:r>
        <w:rPr>
          <w:rFonts w:ascii="Times New Roman" w:hAnsi="Times New Roman" w:eastAsia="officinasansbolditc;franklin go"/>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Соблюдать правила пунктуации.</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Использовать справочники по пунктуации.</w:t>
      </w:r>
    </w:p>
    <w:p>
      <w:pPr>
        <w:spacing w:after="0" w:line="360" w:lineRule="auto"/>
        <w:ind w:firstLine="709"/>
        <w:jc w:val="both"/>
      </w:pPr>
      <w:r>
        <w:rPr>
          <w:rFonts w:ascii="Times New Roman" w:hAnsi="Times New Roman" w:eastAsia="officinasansbolditc;franklin go"/>
          <w:sz w:val="28"/>
          <w:szCs w:val="28"/>
        </w:rPr>
        <w:t>Функциональная стилистика. Культура речи.</w:t>
      </w:r>
    </w:p>
    <w:p>
      <w:pPr>
        <w:spacing w:after="0" w:line="360" w:lineRule="auto"/>
        <w:ind w:firstLine="709"/>
        <w:jc w:val="both"/>
      </w:pPr>
      <w:r>
        <w:rPr>
          <w:rFonts w:ascii="Times New Roman" w:hAnsi="Times New Roman" w:eastAsia="officinasansbolditc;franklin go"/>
          <w:sz w:val="28"/>
          <w:szCs w:val="28"/>
        </w:rPr>
        <w:t>Иметь представление о функциональной стилистике как разделе лингвистики.</w:t>
      </w:r>
    </w:p>
    <w:p>
      <w:pPr>
        <w:spacing w:after="0" w:line="360" w:lineRule="auto"/>
        <w:ind w:firstLine="709"/>
        <w:jc w:val="both"/>
      </w:pPr>
      <w:r>
        <w:rPr>
          <w:rFonts w:ascii="Times New Roman" w:hAnsi="Times New Roman" w:eastAsia="officinasansbolditc;franklin go"/>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pPr>
        <w:spacing w:after="0" w:line="360" w:lineRule="auto"/>
        <w:ind w:firstLine="709"/>
        <w:jc w:val="both"/>
      </w:pPr>
      <w:r>
        <w:rPr>
          <w:rFonts w:ascii="Times New Roman" w:hAnsi="Times New Roman" w:eastAsia="officinasansbolditc;franklin go"/>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pPr>
        <w:spacing w:after="0" w:line="360" w:lineRule="auto"/>
        <w:ind w:firstLine="709"/>
        <w:jc w:val="both"/>
      </w:pPr>
      <w:r>
        <w:rPr>
          <w:rFonts w:ascii="Times New Roman" w:hAnsi="Times New Roman" w:eastAsia="officinasansbolditc;franklin go"/>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pPr>
        <w:spacing w:after="0" w:line="360"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Применять знания о функциональных разновидностях языка в речевой практике.</w:t>
      </w:r>
    </w:p>
    <w:p>
      <w:pPr>
        <w:spacing w:after="0" w:line="360" w:lineRule="auto"/>
        <w:ind w:firstLine="709"/>
        <w:jc w:val="both"/>
        <w:rPr>
          <w:rFonts w:ascii="Times New Roman" w:hAnsi="Times New Roman" w:eastAsia="officinasansbolditc;franklin go"/>
          <w:sz w:val="28"/>
          <w:szCs w:val="28"/>
        </w:rPr>
      </w:pPr>
    </w:p>
    <w:p>
      <w:pPr>
        <w:pStyle w:val="2"/>
        <w:pBdr>
          <w:bottom w:val="none" w:color="000000" w:sz="0" w:space="0"/>
        </w:pBdr>
        <w:spacing w:before="0" w:line="360" w:lineRule="auto"/>
        <w:ind w:firstLine="708"/>
        <w:jc w:val="both"/>
        <w:rPr>
          <w:rFonts w:eastAsia="SchoolBookSanPin;Times New Roma"/>
          <w:position w:val="1"/>
          <w:szCs w:val="28"/>
        </w:rPr>
      </w:pPr>
      <w:r>
        <w:rPr>
          <w:rFonts w:eastAsia="SchoolBookSanPin;Times New Roma"/>
          <w:b w:val="0"/>
          <w:szCs w:val="28"/>
        </w:rPr>
        <w:t> </w:t>
      </w:r>
      <w:r>
        <w:rPr>
          <w:rFonts w:eastAsia="SchoolBookSanPin;Times New Roma"/>
          <w:szCs w:val="28"/>
        </w:rPr>
        <w:t xml:space="preserve"> Рабочая программа по учебному предмету «Литература» (</w:t>
      </w:r>
      <w:r>
        <w:rPr>
          <w:rFonts w:eastAsia="SchoolBookSanPin;Times New Roma"/>
          <w:position w:val="1"/>
          <w:szCs w:val="28"/>
        </w:rPr>
        <w:t>базовый уровень).</w:t>
      </w:r>
    </w:p>
    <w:p>
      <w:pPr>
        <w:spacing w:after="0"/>
        <w:ind w:left="120"/>
      </w:pPr>
      <w:bookmarkStart w:id="0" w:name="block-3605930"/>
      <w:r>
        <w:rPr>
          <w:rFonts w:ascii="Times New Roman" w:hAnsi="Times New Roman"/>
          <w:b/>
          <w:color w:val="000000"/>
          <w:sz w:val="28"/>
        </w:rPr>
        <w:t>ПОЯСНИТЕЛЬНАЯ ЗАПИСКА</w:t>
      </w:r>
    </w:p>
    <w:p>
      <w:pPr>
        <w:spacing w:after="0"/>
        <w:ind w:left="120"/>
      </w:pPr>
    </w:p>
    <w:p>
      <w:pPr>
        <w:spacing w:after="0"/>
        <w:ind w:firstLine="600"/>
        <w:jc w:val="both"/>
      </w:pPr>
      <w:r>
        <w:rPr>
          <w:rFonts w:ascii="Times New Roman" w:hAnsi="Times New Roman"/>
          <w:color w:val="000000"/>
          <w:sz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ФОП СОО, представленных в ФГОС СОО, а также рабочей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pPr>
        <w:spacing w:after="0"/>
        <w:ind w:firstLine="600"/>
      </w:pPr>
      <w:r>
        <w:rPr>
          <w:rFonts w:ascii="Times New Roman" w:hAnsi="Times New Roman"/>
          <w:b/>
          <w:color w:val="000000"/>
          <w:sz w:val="28"/>
        </w:rPr>
        <w:t>​</w:t>
      </w:r>
    </w:p>
    <w:p>
      <w:pPr>
        <w:spacing w:after="0"/>
        <w:ind w:left="120"/>
      </w:pPr>
      <w:r>
        <w:rPr>
          <w:rFonts w:ascii="Times New Roman" w:hAnsi="Times New Roman"/>
          <w:b/>
          <w:color w:val="000000"/>
          <w:sz w:val="28"/>
        </w:rPr>
        <w:t>ОБЩАЯ ХАРАКТЕРИСТИКА УЧЕБНОГО ПРЕДМЕТА «ЛИТЕРАТУРА»</w:t>
      </w:r>
    </w:p>
    <w:p>
      <w:pPr>
        <w:spacing w:after="0"/>
        <w:ind w:left="120"/>
      </w:pPr>
    </w:p>
    <w:p>
      <w:pPr>
        <w:spacing w:after="0"/>
        <w:ind w:firstLine="600"/>
        <w:jc w:val="both"/>
      </w:pPr>
      <w:r>
        <w:rPr>
          <w:rFonts w:ascii="Times New Roman" w:hAnsi="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spacing w:after="0"/>
        <w:ind w:firstLine="600"/>
        <w:jc w:val="both"/>
      </w:pPr>
      <w:r>
        <w:rPr>
          <w:rFonts w:ascii="Times New Roman" w:hAnsi="Times New Roman"/>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pPr>
        <w:spacing w:after="0"/>
        <w:ind w:firstLine="600"/>
        <w:jc w:val="both"/>
      </w:pPr>
      <w:r>
        <w:rPr>
          <w:rFonts w:ascii="Times New Roman" w:hAnsi="Times New Roman"/>
          <w:color w:val="000000"/>
          <w:sz w:val="28"/>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pPr>
        <w:spacing w:after="0"/>
        <w:ind w:firstLine="600"/>
        <w:jc w:val="both"/>
      </w:pPr>
      <w:r>
        <w:rPr>
          <w:rFonts w:ascii="Times New Roman" w:hAnsi="Times New Roman"/>
          <w:color w:val="000000"/>
          <w:sz w:val="28"/>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pPr>
        <w:spacing w:after="0"/>
        <w:ind w:firstLine="600"/>
        <w:jc w:val="both"/>
      </w:pPr>
      <w:r>
        <w:rPr>
          <w:rFonts w:ascii="Times New Roman" w:hAnsi="Times New Roman"/>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pPr>
        <w:spacing w:after="0"/>
        <w:ind w:firstLine="600"/>
        <w:jc w:val="both"/>
      </w:pPr>
      <w:r>
        <w:rPr>
          <w:rFonts w:ascii="Times New Roman" w:hAnsi="Times New Roman"/>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pPr>
        <w:spacing w:after="0"/>
        <w:ind w:left="120"/>
      </w:pPr>
      <w:r>
        <w:rPr>
          <w:rFonts w:ascii="Times New Roman" w:hAnsi="Times New Roman"/>
          <w:b/>
          <w:color w:val="000000"/>
          <w:sz w:val="28"/>
        </w:rPr>
        <w:t>ЦЕЛИ ИЗУЧЕНИЯ УЧЕБНОГО ПРЕДМЕТА «ЛИТЕРАТУРА»</w:t>
      </w:r>
    </w:p>
    <w:p>
      <w:pPr>
        <w:spacing w:after="0"/>
        <w:ind w:left="120"/>
        <w:jc w:val="center"/>
      </w:pPr>
    </w:p>
    <w:p>
      <w:pPr>
        <w:spacing w:after="0"/>
        <w:ind w:firstLine="600"/>
        <w:jc w:val="both"/>
      </w:pPr>
      <w:r>
        <w:rPr>
          <w:rFonts w:ascii="Times New Roman" w:hAnsi="Times New Roman"/>
          <w:color w:val="000000"/>
          <w:sz w:val="28"/>
        </w:rPr>
        <w:t>Цели изучения предмета «Литература» в средней школе состоят:</w:t>
      </w:r>
    </w:p>
    <w:p>
      <w:pPr>
        <w:spacing w:after="0"/>
        <w:ind w:firstLine="600"/>
        <w:jc w:val="both"/>
      </w:pPr>
      <w:r>
        <w:rPr>
          <w:rFonts w:ascii="Times New Roman" w:hAnsi="Times New Roman"/>
          <w:color w:val="000000"/>
          <w:sz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pPr>
        <w:spacing w:after="0"/>
        <w:ind w:firstLine="600"/>
        <w:jc w:val="both"/>
      </w:pPr>
      <w:r>
        <w:rPr>
          <w:rFonts w:ascii="Times New Roman" w:hAnsi="Times New Roman"/>
          <w:color w:val="000000"/>
          <w:sz w:val="28"/>
        </w:rPr>
        <w:t>в развитии ценностно-смысловой сферы личности на основе высоких этических идеалов;</w:t>
      </w:r>
    </w:p>
    <w:p>
      <w:pPr>
        <w:spacing w:after="0"/>
        <w:ind w:firstLine="600"/>
        <w:jc w:val="both"/>
      </w:pPr>
      <w:r>
        <w:rPr>
          <w:rFonts w:ascii="Times New Roman" w:hAnsi="Times New Roman"/>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pPr>
        <w:spacing w:after="0"/>
        <w:ind w:firstLine="600"/>
        <w:jc w:val="both"/>
      </w:pPr>
      <w:r>
        <w:rPr>
          <w:rFonts w:ascii="Times New Roman" w:hAnsi="Times New Roman"/>
          <w:color w:val="000000"/>
          <w:sz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pPr>
        <w:spacing w:after="0"/>
        <w:ind w:firstLine="600"/>
        <w:jc w:val="both"/>
      </w:pPr>
      <w:r>
        <w:rPr>
          <w:rFonts w:ascii="Times New Roman" w:hAnsi="Times New Roman"/>
          <w:color w:val="000000"/>
          <w:sz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pPr>
        <w:spacing w:after="0"/>
        <w:ind w:firstLine="600"/>
        <w:jc w:val="both"/>
      </w:pPr>
      <w:r>
        <w:rPr>
          <w:rFonts w:ascii="Times New Roman" w:hAnsi="Times New Roman"/>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pPr>
        <w:spacing w:after="0"/>
        <w:ind w:firstLine="600"/>
        <w:jc w:val="both"/>
      </w:pPr>
      <w:r>
        <w:rPr>
          <w:rFonts w:ascii="Times New Roman" w:hAnsi="Times New Roman"/>
          <w:color w:val="000000"/>
          <w:sz w:val="28"/>
        </w:rPr>
        <w:t xml:space="preserve">Задачи, связанные с воспитанием читательских качеств </w:t>
      </w:r>
      <w:r>
        <w:rPr>
          <w:rFonts w:ascii="Times New Roman" w:hAnsi="Times New Roman"/>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rFonts w:ascii="Times New Roman" w:hAnsi="Times New Roman"/>
          <w:color w:val="000000"/>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pPr>
        <w:spacing w:after="0"/>
        <w:ind w:firstLine="600"/>
        <w:jc w:val="both"/>
      </w:pPr>
      <w:r>
        <w:rPr>
          <w:rFonts w:ascii="Times New Roman" w:hAnsi="Times New Roman"/>
          <w:color w:val="000000"/>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pPr>
        <w:spacing w:after="0"/>
        <w:ind w:left="120"/>
      </w:pPr>
      <w:r>
        <w:rPr>
          <w:rFonts w:ascii="Times New Roman" w:hAnsi="Times New Roman"/>
          <w:b/>
          <w:color w:val="000000"/>
          <w:sz w:val="28"/>
        </w:rPr>
        <w:t>МЕСТО УЧЕБНОГО ПРЕДМЕТА «ЛИТЕРАТУРА» В УЧЕБНОМ ПЛАНЕ</w:t>
      </w:r>
    </w:p>
    <w:p>
      <w:pPr>
        <w:spacing w:after="0"/>
        <w:ind w:left="120"/>
        <w:jc w:val="both"/>
      </w:pPr>
      <w:r>
        <w:rPr>
          <w:rFonts w:ascii="Times New Roman" w:hAnsi="Times New Roman"/>
          <w:color w:val="000000"/>
          <w:sz w:val="28"/>
        </w:rPr>
        <w:t>​</w:t>
      </w:r>
    </w:p>
    <w:p>
      <w:pPr>
        <w:spacing w:after="0"/>
        <w:ind w:firstLine="600"/>
        <w:jc w:val="both"/>
      </w:pPr>
      <w:r>
        <w:rPr>
          <w:rFonts w:ascii="Times New Roman" w:hAnsi="Times New Roman"/>
          <w:color w:val="000000"/>
          <w:sz w:val="28"/>
        </w:rPr>
        <w:t xml:space="preserve">На изучение литературы в 10–11 классах основного среднего образования на базовом уровне в учебном плане отводится 204 часа: в 10 классе - 102 часа (3 часа в неделю), в 11 классе - 103 часа (3 часа в неделю). </w:t>
      </w:r>
    </w:p>
    <w:bookmarkEnd w:id="0"/>
    <w:p>
      <w:pPr>
        <w:spacing w:after="0"/>
        <w:ind w:left="120"/>
      </w:pPr>
      <w:bookmarkStart w:id="1" w:name="block-3605928"/>
      <w:r>
        <w:rPr>
          <w:rFonts w:ascii="Times New Roman" w:hAnsi="Times New Roman"/>
          <w:b/>
          <w:color w:val="000000"/>
          <w:sz w:val="28"/>
        </w:rPr>
        <w:t xml:space="preserve">СОДЕРЖАНИЕ УЧЕБНОГО ПРЕДМЕТА «ЛИТЕРАТУРА» </w:t>
      </w:r>
    </w:p>
    <w:p>
      <w:pPr>
        <w:spacing w:after="0"/>
        <w:ind w:left="120"/>
      </w:pPr>
      <w:r>
        <w:rPr>
          <w:rFonts w:ascii="Times New Roman" w:hAnsi="Times New Roman"/>
          <w:b/>
          <w:color w:val="000000"/>
          <w:sz w:val="28"/>
        </w:rPr>
        <w:t>​</w:t>
      </w:r>
    </w:p>
    <w:p>
      <w:pPr>
        <w:spacing w:after="0"/>
        <w:ind w:left="120"/>
      </w:pPr>
      <w:r>
        <w:rPr>
          <w:rFonts w:ascii="Times New Roman" w:hAnsi="Times New Roman"/>
          <w:b/>
          <w:color w:val="000000"/>
          <w:sz w:val="28"/>
        </w:rPr>
        <w:t>10 КЛАСС</w:t>
      </w:r>
    </w:p>
    <w:p>
      <w:pPr>
        <w:spacing w:after="0"/>
        <w:ind w:firstLine="600"/>
        <w:jc w:val="both"/>
      </w:pPr>
      <w:r>
        <w:rPr>
          <w:rFonts w:ascii="Times New Roman" w:hAnsi="Times New Roman"/>
          <w:b/>
          <w:color w:val="000000"/>
          <w:sz w:val="28"/>
        </w:rPr>
        <w:t>Литература второй половины XIX века</w:t>
      </w:r>
    </w:p>
    <w:p>
      <w:pPr>
        <w:spacing w:after="0"/>
        <w:ind w:firstLine="600"/>
        <w:jc w:val="both"/>
      </w:pPr>
      <w:r>
        <w:rPr>
          <w:rFonts w:ascii="Times New Roman" w:hAnsi="Times New Roman"/>
          <w:b/>
          <w:color w:val="000000"/>
          <w:sz w:val="28"/>
        </w:rPr>
        <w:t xml:space="preserve">А. Н. Островский. </w:t>
      </w:r>
      <w:r>
        <w:rPr>
          <w:rFonts w:ascii="Times New Roman" w:hAnsi="Times New Roman"/>
          <w:color w:val="000000"/>
          <w:sz w:val="28"/>
        </w:rPr>
        <w:t>Драма «Гроза».</w:t>
      </w:r>
    </w:p>
    <w:p>
      <w:pPr>
        <w:spacing w:after="0"/>
        <w:ind w:firstLine="600"/>
        <w:jc w:val="both"/>
      </w:pPr>
      <w:r>
        <w:rPr>
          <w:rFonts w:ascii="Times New Roman" w:hAnsi="Times New Roman"/>
          <w:b/>
          <w:color w:val="000000"/>
          <w:sz w:val="28"/>
        </w:rPr>
        <w:t>И. А. Гончаров.</w:t>
      </w:r>
      <w:r>
        <w:rPr>
          <w:rFonts w:ascii="Times New Roman" w:hAnsi="Times New Roman"/>
          <w:color w:val="000000"/>
          <w:sz w:val="28"/>
        </w:rPr>
        <w:t xml:space="preserve"> Роман «Обломов».</w:t>
      </w:r>
    </w:p>
    <w:p>
      <w:pPr>
        <w:spacing w:after="0"/>
        <w:ind w:firstLine="600"/>
        <w:jc w:val="both"/>
      </w:pPr>
      <w:r>
        <w:rPr>
          <w:rFonts w:ascii="Times New Roman" w:hAnsi="Times New Roman"/>
          <w:b/>
          <w:color w:val="000000"/>
          <w:sz w:val="28"/>
        </w:rPr>
        <w:t xml:space="preserve">И. С. Тургенев. </w:t>
      </w:r>
      <w:r>
        <w:rPr>
          <w:rFonts w:ascii="Times New Roman" w:hAnsi="Times New Roman"/>
          <w:color w:val="000000"/>
          <w:sz w:val="28"/>
        </w:rPr>
        <w:t>Роман «Отцы и дети».</w:t>
      </w:r>
    </w:p>
    <w:p>
      <w:pPr>
        <w:spacing w:after="0"/>
        <w:ind w:firstLine="600"/>
        <w:jc w:val="both"/>
      </w:pPr>
      <w:r>
        <w:rPr>
          <w:rFonts w:ascii="Times New Roman" w:hAnsi="Times New Roman"/>
          <w:b/>
          <w:color w:val="000000"/>
          <w:sz w:val="28"/>
        </w:rPr>
        <w:t>Ф. И. Тютчев.</w:t>
      </w:r>
      <w:r>
        <w:rPr>
          <w:rFonts w:ascii="Times New Roman" w:hAnsi="Times New Roman"/>
          <w:color w:val="000000"/>
          <w:sz w:val="28"/>
        </w:rPr>
        <w:t xml:space="preserve"> Стихотворения ‌</w:t>
      </w:r>
      <w:bookmarkStart w:id="2" w:name="48bc43c6-6543-4d2e-be22-d1d9dcade9cc"/>
      <w:r>
        <w:rPr>
          <w:rFonts w:ascii="Times New Roman" w:hAnsi="Times New Roman"/>
          <w:color w:val="000000"/>
          <w:sz w:val="28"/>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2"/>
      <w:r>
        <w:rPr>
          <w:rFonts w:ascii="Times New Roman" w:hAnsi="Times New Roman"/>
          <w:color w:val="000000"/>
          <w:sz w:val="28"/>
        </w:rPr>
        <w:t>‌</w:t>
      </w:r>
    </w:p>
    <w:p>
      <w:pPr>
        <w:spacing w:after="0"/>
        <w:ind w:firstLine="600"/>
        <w:jc w:val="both"/>
      </w:pPr>
      <w:r>
        <w:rPr>
          <w:rFonts w:ascii="Times New Roman" w:hAnsi="Times New Roman"/>
          <w:b/>
          <w:color w:val="000000"/>
          <w:sz w:val="28"/>
        </w:rPr>
        <w:t>Н. А. Некрасов.</w:t>
      </w:r>
      <w:r>
        <w:rPr>
          <w:rFonts w:ascii="Times New Roman" w:hAnsi="Times New Roman"/>
          <w:color w:val="000000"/>
          <w:sz w:val="28"/>
        </w:rPr>
        <w:t xml:space="preserve"> Стихотворения ‌</w:t>
      </w:r>
      <w:bookmarkStart w:id="3" w:name="031b8cc4-cde5-4a9c-905b-e00f20638553"/>
      <w:r>
        <w:rPr>
          <w:rFonts w:ascii="Times New Roman" w:hAnsi="Times New Roman"/>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3"/>
      <w:r>
        <w:rPr>
          <w:rFonts w:ascii="Times New Roman" w:hAnsi="Times New Roman"/>
          <w:color w:val="000000"/>
          <w:sz w:val="28"/>
        </w:rPr>
        <w:t>‌</w:t>
      </w:r>
    </w:p>
    <w:p>
      <w:pPr>
        <w:spacing w:after="0"/>
        <w:ind w:firstLine="600"/>
        <w:jc w:val="both"/>
      </w:pPr>
      <w:r>
        <w:rPr>
          <w:rFonts w:ascii="Times New Roman" w:hAnsi="Times New Roman"/>
          <w:color w:val="000000"/>
          <w:sz w:val="28"/>
        </w:rPr>
        <w:t>Поэма «Кому на Руси жить хорошо».</w:t>
      </w:r>
    </w:p>
    <w:p>
      <w:pPr>
        <w:spacing w:after="0"/>
        <w:ind w:firstLine="600"/>
        <w:jc w:val="both"/>
      </w:pPr>
      <w:r>
        <w:rPr>
          <w:rFonts w:ascii="Times New Roman" w:hAnsi="Times New Roman"/>
          <w:b/>
          <w:color w:val="000000"/>
          <w:sz w:val="28"/>
        </w:rPr>
        <w:t>А. А. Фет.</w:t>
      </w:r>
      <w:r>
        <w:rPr>
          <w:rFonts w:ascii="Times New Roman" w:hAnsi="Times New Roman"/>
          <w:color w:val="000000"/>
          <w:sz w:val="28"/>
        </w:rPr>
        <w:t xml:space="preserve"> Стихотворения ‌</w:t>
      </w:r>
      <w:bookmarkStart w:id="4" w:name="eb23db15-b015-4a3a-8a97-7db9cc20cece"/>
      <w:r>
        <w:rPr>
          <w:rFonts w:ascii="Times New Roman" w:hAnsi="Times New Roman"/>
          <w:color w:val="000000"/>
          <w:sz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4"/>
      <w:r>
        <w:rPr>
          <w:rFonts w:ascii="Times New Roman" w:hAnsi="Times New Roman"/>
          <w:color w:val="000000"/>
          <w:sz w:val="28"/>
        </w:rPr>
        <w:t>‌</w:t>
      </w:r>
    </w:p>
    <w:p>
      <w:pPr>
        <w:spacing w:after="0"/>
        <w:ind w:firstLine="600"/>
        <w:jc w:val="both"/>
      </w:pPr>
      <w:r>
        <w:rPr>
          <w:rFonts w:ascii="Times New Roman" w:hAnsi="Times New Roman"/>
          <w:b/>
          <w:color w:val="000000"/>
          <w:sz w:val="28"/>
        </w:rPr>
        <w:t>М. Е. Салтыков-Щедрин.</w:t>
      </w:r>
      <w:r>
        <w:rPr>
          <w:rFonts w:ascii="Times New Roman" w:hAnsi="Times New Roman"/>
          <w:color w:val="000000"/>
          <w:sz w:val="28"/>
        </w:rPr>
        <w:t xml:space="preserve"> Роман-хроника «История одного города» ‌</w:t>
      </w:r>
      <w:bookmarkStart w:id="5" w:name="29387ada-5345-4af2-8dea-d972ed55bcee"/>
      <w:r>
        <w:rPr>
          <w:rFonts w:ascii="Times New Roman" w:hAnsi="Times New Roman"/>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5"/>
      <w:r>
        <w:rPr>
          <w:rFonts w:ascii="Times New Roman" w:hAnsi="Times New Roman"/>
          <w:color w:val="000000"/>
          <w:sz w:val="28"/>
        </w:rPr>
        <w:t>‌</w:t>
      </w:r>
    </w:p>
    <w:p>
      <w:pPr>
        <w:spacing w:after="0"/>
        <w:ind w:firstLine="600"/>
        <w:jc w:val="both"/>
      </w:pPr>
      <w:r>
        <w:rPr>
          <w:rFonts w:ascii="Times New Roman" w:hAnsi="Times New Roman"/>
          <w:b/>
          <w:color w:val="000000"/>
          <w:sz w:val="28"/>
        </w:rPr>
        <w:t>Ф. М. Достоевский.</w:t>
      </w:r>
      <w:r>
        <w:rPr>
          <w:rFonts w:ascii="Times New Roman" w:hAnsi="Times New Roman"/>
          <w:color w:val="000000"/>
          <w:sz w:val="28"/>
        </w:rPr>
        <w:t xml:space="preserve"> Роман «Преступление и наказание».</w:t>
      </w:r>
    </w:p>
    <w:p>
      <w:pPr>
        <w:spacing w:after="0"/>
        <w:ind w:firstLine="600"/>
        <w:jc w:val="both"/>
      </w:pPr>
      <w:r>
        <w:rPr>
          <w:rFonts w:ascii="Times New Roman" w:hAnsi="Times New Roman"/>
          <w:b/>
          <w:color w:val="000000"/>
          <w:sz w:val="28"/>
        </w:rPr>
        <w:t>Л. Н. Толстой.</w:t>
      </w:r>
      <w:r>
        <w:rPr>
          <w:rFonts w:ascii="Times New Roman" w:hAnsi="Times New Roman"/>
          <w:color w:val="000000"/>
          <w:sz w:val="28"/>
        </w:rPr>
        <w:t xml:space="preserve"> Роман-эпопея «Война и мир».</w:t>
      </w:r>
    </w:p>
    <w:p>
      <w:pPr>
        <w:spacing w:after="0"/>
        <w:ind w:firstLine="600"/>
        <w:jc w:val="both"/>
      </w:pPr>
      <w:r>
        <w:rPr>
          <w:rFonts w:ascii="Times New Roman" w:hAnsi="Times New Roman"/>
          <w:b/>
          <w:color w:val="000000"/>
          <w:sz w:val="28"/>
        </w:rPr>
        <w:t>Н. С. Лесков.</w:t>
      </w:r>
      <w:r>
        <w:rPr>
          <w:rFonts w:ascii="Times New Roman" w:hAnsi="Times New Roman"/>
          <w:color w:val="000000"/>
          <w:sz w:val="28"/>
        </w:rPr>
        <w:t xml:space="preserve"> Рассказы и повести ‌</w:t>
      </w:r>
      <w:bookmarkStart w:id="6" w:name="990e385f-9c2d-4e67-9c0b-d1aecc4752da"/>
      <w:r>
        <w:rPr>
          <w:rFonts w:ascii="Times New Roman" w:hAnsi="Times New Roman"/>
          <w:color w:val="000000"/>
          <w:sz w:val="28"/>
        </w:rPr>
        <w:t>(не менее одного произведения по выбору). Например, «Очарованный странник», «Однодум» и др.</w:t>
      </w:r>
      <w:bookmarkEnd w:id="6"/>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А. П. Чехов. </w:t>
      </w:r>
      <w:r>
        <w:rPr>
          <w:rFonts w:ascii="Times New Roman" w:hAnsi="Times New Roman"/>
          <w:color w:val="000000"/>
          <w:sz w:val="28"/>
        </w:rPr>
        <w:t>Рассказы ‌</w:t>
      </w:r>
      <w:bookmarkStart w:id="7" w:name="b3d897a5-ac88-4049-9662-d528178c90e0"/>
      <w:r>
        <w:rPr>
          <w:rFonts w:ascii="Times New Roman" w:hAnsi="Times New Roman"/>
          <w:color w:val="000000"/>
          <w:sz w:val="28"/>
        </w:rPr>
        <w:t>(не менее трёх по выбору). Например, «Студент», «Ионыч», «Дама с собачкой», «Человек в футляре» и др.</w:t>
      </w:r>
      <w:bookmarkEnd w:id="7"/>
      <w:r>
        <w:rPr>
          <w:rFonts w:ascii="Times New Roman" w:hAnsi="Times New Roman"/>
          <w:color w:val="000000"/>
          <w:sz w:val="28"/>
        </w:rPr>
        <w:t>‌</w:t>
      </w:r>
    </w:p>
    <w:p>
      <w:pPr>
        <w:spacing w:after="0"/>
        <w:ind w:firstLine="600"/>
        <w:jc w:val="both"/>
      </w:pPr>
      <w:r>
        <w:rPr>
          <w:rFonts w:ascii="Times New Roman" w:hAnsi="Times New Roman"/>
          <w:color w:val="000000"/>
          <w:sz w:val="28"/>
        </w:rPr>
        <w:t>Комедия «Вишнёвый сад».</w:t>
      </w:r>
    </w:p>
    <w:p>
      <w:pPr>
        <w:spacing w:after="0"/>
        <w:ind w:firstLine="600"/>
        <w:jc w:val="both"/>
      </w:pPr>
      <w:r>
        <w:rPr>
          <w:rFonts w:ascii="Times New Roman" w:hAnsi="Times New Roman"/>
          <w:b/>
          <w:color w:val="000000"/>
          <w:sz w:val="28"/>
        </w:rPr>
        <w:t>Литературная критика второй половины XIX века</w:t>
      </w:r>
    </w:p>
    <w:p>
      <w:pPr>
        <w:spacing w:after="0"/>
        <w:ind w:firstLine="600"/>
        <w:jc w:val="both"/>
      </w:pPr>
      <w:r>
        <w:rPr>
          <w:rFonts w:ascii="Times New Roman" w:hAnsi="Times New Roman"/>
          <w:color w:val="000000"/>
          <w:sz w:val="28"/>
        </w:rPr>
        <w:t>Статьи H. А. Добролюбова «Луч света в тёмном царстве», «Что такое обломовщина?», Д. И. Писарева «Базаров» и др. ‌</w:t>
      </w:r>
      <w:bookmarkStart w:id="8" w:name="04a2e017-0885-41b9-bb17-f10d0bd9f094"/>
      <w:r>
        <w:rPr>
          <w:rFonts w:ascii="Times New Roman" w:hAnsi="Times New Roman"/>
          <w:color w:val="000000"/>
          <w:sz w:val="28"/>
        </w:rPr>
        <w:t>(не менее двух статей по выбору в соответствии с изучаемым художественным произведением).</w:t>
      </w:r>
      <w:bookmarkEnd w:id="8"/>
      <w:r>
        <w:rPr>
          <w:rFonts w:ascii="Times New Roman" w:hAnsi="Times New Roman"/>
          <w:color w:val="000000"/>
          <w:sz w:val="28"/>
        </w:rPr>
        <w:t>‌</w:t>
      </w:r>
    </w:p>
    <w:p>
      <w:pPr>
        <w:spacing w:after="0"/>
        <w:ind w:firstLine="600"/>
        <w:jc w:val="both"/>
      </w:pPr>
      <w:r>
        <w:rPr>
          <w:rFonts w:ascii="Times New Roman" w:hAnsi="Times New Roman"/>
          <w:b/>
          <w:color w:val="000000"/>
          <w:sz w:val="28"/>
        </w:rPr>
        <w:t>Литература народов России</w:t>
      </w:r>
    </w:p>
    <w:p>
      <w:pPr>
        <w:spacing w:after="0"/>
        <w:ind w:firstLine="600"/>
        <w:jc w:val="both"/>
      </w:pPr>
      <w:r>
        <w:rPr>
          <w:rFonts w:ascii="Times New Roman" w:hAnsi="Times New Roman"/>
          <w:color w:val="000000"/>
          <w:sz w:val="28"/>
        </w:rPr>
        <w:t>Стихотворения ‌</w:t>
      </w:r>
      <w:bookmarkStart w:id="9" w:name="3b5cbcbb-b3a7-4749-abe3-3cc4e5bb2c8e"/>
      <w:r>
        <w:rPr>
          <w:rFonts w:ascii="Times New Roman" w:hAnsi="Times New Roman"/>
          <w:color w:val="000000"/>
          <w:sz w:val="28"/>
        </w:rPr>
        <w:t>(не менее одного по выбору). Например, Г. Тукая, К. Хетагурова и др.</w:t>
      </w:r>
      <w:bookmarkEnd w:id="9"/>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литература</w:t>
      </w:r>
    </w:p>
    <w:p>
      <w:pPr>
        <w:spacing w:after="0"/>
        <w:ind w:firstLine="600"/>
        <w:jc w:val="both"/>
      </w:pPr>
      <w:r>
        <w:rPr>
          <w:rFonts w:ascii="Times New Roman" w:hAnsi="Times New Roman"/>
          <w:b/>
          <w:color w:val="000000"/>
          <w:sz w:val="28"/>
        </w:rPr>
        <w:t>Зарубежная проза второй половины XIX века</w:t>
      </w:r>
      <w:r>
        <w:rPr>
          <w:rFonts w:ascii="Times New Roman" w:hAnsi="Times New Roman"/>
          <w:color w:val="000000"/>
          <w:sz w:val="28"/>
        </w:rPr>
        <w:t>‌</w:t>
      </w:r>
      <w:bookmarkStart w:id="10" w:name="17f2a42b-a940-4cfd-a18f-21015aa4cb94"/>
      <w:r>
        <w:rPr>
          <w:rFonts w:ascii="Times New Roman" w:hAnsi="Times New Roman"/>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10"/>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поэзия второй половины XIX века</w:t>
      </w:r>
      <w:r>
        <w:rPr>
          <w:rFonts w:ascii="Times New Roman" w:hAnsi="Times New Roman"/>
          <w:color w:val="000000"/>
          <w:sz w:val="28"/>
        </w:rPr>
        <w:t>‌</w:t>
      </w:r>
      <w:bookmarkStart w:id="11" w:name="8c1c8fd1-efb4-4f51-b941-6453d6bfb8b8"/>
      <w:r>
        <w:rPr>
          <w:rFonts w:ascii="Times New Roman" w:hAnsi="Times New Roman"/>
          <w:color w:val="000000"/>
          <w:sz w:val="28"/>
        </w:rPr>
        <w:t>(не менее двух стихотворений одного из поэтов по выбору). Например, стихотворения А. Рембо, Ш. Бодлера и др.</w:t>
      </w:r>
      <w:bookmarkEnd w:id="11"/>
      <w:r>
        <w:rPr>
          <w:rFonts w:ascii="Times New Roman" w:hAnsi="Times New Roman"/>
          <w:color w:val="000000"/>
          <w:sz w:val="28"/>
        </w:rPr>
        <w:t>‌</w:t>
      </w:r>
    </w:p>
    <w:p>
      <w:pPr>
        <w:spacing w:after="0"/>
        <w:ind w:firstLine="600"/>
        <w:jc w:val="both"/>
      </w:pPr>
      <w:r>
        <w:rPr>
          <w:rFonts w:ascii="Times New Roman" w:hAnsi="Times New Roman"/>
          <w:b/>
          <w:color w:val="000000"/>
          <w:spacing w:val="-4"/>
          <w:sz w:val="28"/>
        </w:rPr>
        <w:t>Зарубежная драматургия второй половины XIX века</w:t>
      </w:r>
      <w:r>
        <w:rPr>
          <w:rFonts w:ascii="Times New Roman" w:hAnsi="Times New Roman"/>
          <w:color w:val="000000"/>
          <w:spacing w:val="-4"/>
          <w:sz w:val="28"/>
        </w:rPr>
        <w:t>‌</w:t>
      </w:r>
      <w:bookmarkStart w:id="12" w:name="ae74ab82-e821-4eb4-b0bf-0ee6839f9b5f"/>
      <w:r>
        <w:rPr>
          <w:rFonts w:ascii="Times New Roman" w:hAnsi="Times New Roman"/>
          <w:color w:val="000000"/>
          <w:spacing w:val="-4"/>
          <w:sz w:val="28"/>
        </w:rPr>
        <w:t>(не менее одного произведения по выбору). Например, пьесы Г. Гауптмана «Перед вос ходом солнца», Г. Ибсена «Кукольный дом» и др.</w:t>
      </w:r>
      <w:bookmarkEnd w:id="12"/>
      <w:r>
        <w:rPr>
          <w:rFonts w:ascii="Times New Roman" w:hAnsi="Times New Roman"/>
          <w:color w:val="000000"/>
          <w:spacing w:val="-4"/>
          <w:sz w:val="28"/>
        </w:rPr>
        <w:t>‌</w:t>
      </w:r>
    </w:p>
    <w:p>
      <w:pPr>
        <w:spacing w:after="0"/>
        <w:ind w:left="120"/>
      </w:pPr>
      <w:r>
        <w:rPr>
          <w:rFonts w:ascii="Times New Roman" w:hAnsi="Times New Roman"/>
          <w:b/>
          <w:color w:val="000000"/>
          <w:sz w:val="28"/>
        </w:rPr>
        <w:t>11 КЛАСС</w:t>
      </w:r>
    </w:p>
    <w:p>
      <w:pPr>
        <w:spacing w:after="0"/>
        <w:ind w:firstLine="600"/>
        <w:jc w:val="both"/>
      </w:pPr>
      <w:r>
        <w:rPr>
          <w:rFonts w:ascii="Times New Roman" w:hAnsi="Times New Roman"/>
          <w:b/>
          <w:color w:val="000000"/>
          <w:sz w:val="28"/>
        </w:rPr>
        <w:t>Литература конца XIX – начала ХХ века</w:t>
      </w:r>
    </w:p>
    <w:p>
      <w:pPr>
        <w:spacing w:after="0"/>
        <w:ind w:firstLine="600"/>
        <w:jc w:val="both"/>
      </w:pPr>
      <w:r>
        <w:rPr>
          <w:rFonts w:ascii="Times New Roman" w:hAnsi="Times New Roman"/>
          <w:b/>
          <w:color w:val="000000"/>
          <w:sz w:val="28"/>
        </w:rPr>
        <w:t>А. И. Куприн.</w:t>
      </w:r>
      <w:r>
        <w:rPr>
          <w:rFonts w:ascii="Times New Roman" w:hAnsi="Times New Roman"/>
          <w:color w:val="000000"/>
          <w:sz w:val="28"/>
        </w:rPr>
        <w:t xml:space="preserve"> Рассказы и повести ‌</w:t>
      </w:r>
      <w:bookmarkStart w:id="13" w:name="f5b4f9c4-7443-4753-ba4c-a2c07976aef2"/>
      <w:r>
        <w:rPr>
          <w:rFonts w:ascii="Times New Roman" w:hAnsi="Times New Roman"/>
          <w:color w:val="000000"/>
          <w:sz w:val="28"/>
        </w:rPr>
        <w:t>(одно произведение по выбору). Например, «Гранатовый браслет», «Олеся» и др.</w:t>
      </w:r>
      <w:bookmarkEnd w:id="13"/>
      <w:r>
        <w:rPr>
          <w:rFonts w:ascii="Times New Roman" w:hAnsi="Times New Roman"/>
          <w:color w:val="000000"/>
          <w:sz w:val="28"/>
        </w:rPr>
        <w:t>‌</w:t>
      </w:r>
    </w:p>
    <w:p>
      <w:pPr>
        <w:spacing w:after="0"/>
        <w:ind w:firstLine="600"/>
        <w:jc w:val="both"/>
      </w:pPr>
      <w:r>
        <w:rPr>
          <w:rFonts w:ascii="Times New Roman" w:hAnsi="Times New Roman"/>
          <w:b/>
          <w:color w:val="000000"/>
          <w:sz w:val="28"/>
        </w:rPr>
        <w:t>Л. Н. Андреев.</w:t>
      </w:r>
      <w:r>
        <w:rPr>
          <w:rFonts w:ascii="Times New Roman" w:hAnsi="Times New Roman"/>
          <w:color w:val="000000"/>
          <w:sz w:val="28"/>
        </w:rPr>
        <w:t xml:space="preserve"> Рассказы и повести ‌</w:t>
      </w:r>
      <w:bookmarkStart w:id="14" w:name="dc41bc66-179d-4397-83fd-ca30bee83713"/>
      <w:r>
        <w:rPr>
          <w:rFonts w:ascii="Times New Roman" w:hAnsi="Times New Roman"/>
          <w:color w:val="000000"/>
          <w:sz w:val="28"/>
        </w:rPr>
        <w:t>(одно произведение по выбору). Например, «Иуда Искариот», «Большой шлем» и др.</w:t>
      </w:r>
      <w:bookmarkEnd w:id="14"/>
      <w:r>
        <w:rPr>
          <w:rFonts w:ascii="Times New Roman" w:hAnsi="Times New Roman"/>
          <w:color w:val="000000"/>
          <w:sz w:val="28"/>
        </w:rPr>
        <w:t>‌</w:t>
      </w:r>
    </w:p>
    <w:p>
      <w:pPr>
        <w:spacing w:after="0"/>
        <w:ind w:firstLine="600"/>
        <w:jc w:val="both"/>
      </w:pPr>
      <w:r>
        <w:rPr>
          <w:rFonts w:ascii="Times New Roman" w:hAnsi="Times New Roman"/>
          <w:b/>
          <w:color w:val="000000"/>
          <w:sz w:val="28"/>
        </w:rPr>
        <w:t>М. Горький.</w:t>
      </w:r>
      <w:r>
        <w:rPr>
          <w:rFonts w:ascii="Times New Roman" w:hAnsi="Times New Roman"/>
          <w:color w:val="000000"/>
          <w:sz w:val="28"/>
        </w:rPr>
        <w:t xml:space="preserve"> Рассказы ‌</w:t>
      </w:r>
      <w:bookmarkStart w:id="15" w:name="872871ae-76b1-4069-99bb-4813aeaf5b5f"/>
      <w:r>
        <w:rPr>
          <w:rFonts w:ascii="Times New Roman" w:hAnsi="Times New Roman"/>
          <w:color w:val="000000"/>
          <w:sz w:val="28"/>
        </w:rPr>
        <w:t>(один по выбору). Например, «Старуха Изергиль», «Макар Чудра», «Коновалов» и др.</w:t>
      </w:r>
      <w:bookmarkEnd w:id="15"/>
      <w:r>
        <w:rPr>
          <w:rFonts w:ascii="Times New Roman" w:hAnsi="Times New Roman"/>
          <w:color w:val="000000"/>
          <w:sz w:val="28"/>
        </w:rPr>
        <w:t>‌</w:t>
      </w:r>
    </w:p>
    <w:p>
      <w:pPr>
        <w:spacing w:after="0"/>
        <w:ind w:firstLine="600"/>
        <w:jc w:val="both"/>
      </w:pPr>
      <w:r>
        <w:rPr>
          <w:rFonts w:ascii="Times New Roman" w:hAnsi="Times New Roman"/>
          <w:color w:val="000000"/>
          <w:sz w:val="28"/>
        </w:rPr>
        <w:t>Пьеса «На дне».</w:t>
      </w:r>
    </w:p>
    <w:p>
      <w:pPr>
        <w:spacing w:after="0"/>
        <w:ind w:firstLine="600"/>
        <w:jc w:val="both"/>
      </w:pPr>
      <w:r>
        <w:rPr>
          <w:rFonts w:ascii="Times New Roman" w:hAnsi="Times New Roman"/>
          <w:b/>
          <w:color w:val="000000"/>
          <w:sz w:val="28"/>
        </w:rPr>
        <w:t>Стихотворения поэтов Серебряного века</w:t>
      </w:r>
      <w:r>
        <w:rPr>
          <w:rFonts w:ascii="Times New Roman" w:hAnsi="Times New Roman"/>
          <w:color w:val="000000"/>
          <w:sz w:val="28"/>
        </w:rPr>
        <w:t>‌</w:t>
      </w:r>
      <w:bookmarkStart w:id="16" w:name="85731615-6e36-4826-951f-8361c95154e0"/>
      <w:r>
        <w:rPr>
          <w:rFonts w:ascii="Times New Roman" w:hAnsi="Times New Roman"/>
          <w:color w:val="000000"/>
          <w:sz w:val="28"/>
        </w:rPr>
        <w:t>(не менее двух стихотворений одного поэта по выбору). Например, стихотворения К. Д. Бальмонта, М. А. Волошина, Н. С. Гумилёва и др.</w:t>
      </w:r>
      <w:bookmarkEnd w:id="16"/>
      <w:r>
        <w:rPr>
          <w:rFonts w:ascii="Times New Roman" w:hAnsi="Times New Roman"/>
          <w:color w:val="000000"/>
          <w:sz w:val="28"/>
        </w:rPr>
        <w:t>‌</w:t>
      </w:r>
    </w:p>
    <w:p>
      <w:pPr>
        <w:spacing w:after="0"/>
        <w:ind w:firstLine="600"/>
        <w:jc w:val="both"/>
      </w:pPr>
      <w:r>
        <w:rPr>
          <w:rFonts w:ascii="Times New Roman" w:hAnsi="Times New Roman"/>
          <w:b/>
          <w:color w:val="000000"/>
          <w:sz w:val="28"/>
        </w:rPr>
        <w:t>Литература ХХ века</w:t>
      </w:r>
    </w:p>
    <w:p>
      <w:pPr>
        <w:spacing w:after="0"/>
        <w:ind w:firstLine="600"/>
        <w:jc w:val="both"/>
      </w:pPr>
      <w:r>
        <w:rPr>
          <w:rFonts w:ascii="Times New Roman" w:hAnsi="Times New Roman"/>
          <w:b/>
          <w:color w:val="000000"/>
          <w:sz w:val="28"/>
        </w:rPr>
        <w:t xml:space="preserve">И. А. Бунин. </w:t>
      </w:r>
      <w:r>
        <w:rPr>
          <w:rFonts w:ascii="Times New Roman" w:hAnsi="Times New Roman"/>
          <w:color w:val="000000"/>
          <w:sz w:val="28"/>
        </w:rPr>
        <w:t>Рассказы ‌</w:t>
      </w:r>
      <w:bookmarkStart w:id="17" w:name="70a97074-7d81-4748-b129-2726f2b71a29"/>
      <w:r>
        <w:rPr>
          <w:rFonts w:ascii="Times New Roman" w:hAnsi="Times New Roman"/>
          <w:color w:val="000000"/>
          <w:sz w:val="28"/>
        </w:rPr>
        <w:t>(два по выбору). Например, «Антоновские яблоки», «Чистый понедельник», «Господин из Сан-Франциско» и др.</w:t>
      </w:r>
      <w:bookmarkEnd w:id="17"/>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А. А. Блок. </w:t>
      </w:r>
      <w:r>
        <w:rPr>
          <w:rFonts w:ascii="Times New Roman" w:hAnsi="Times New Roman"/>
          <w:color w:val="000000"/>
          <w:sz w:val="28"/>
        </w:rPr>
        <w:t>Стихотворения ‌</w:t>
      </w:r>
      <w:bookmarkStart w:id="18" w:name="a4a6f4cc-a053-4bb5-b25e-c30aaf2ca70a"/>
      <w:r>
        <w:rPr>
          <w:rFonts w:ascii="Times New Roman" w:hAnsi="Times New Roman"/>
          <w:color w:val="000000"/>
          <w:sz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8"/>
      <w:r>
        <w:rPr>
          <w:rFonts w:ascii="Times New Roman" w:hAnsi="Times New Roman"/>
          <w:color w:val="000000"/>
          <w:sz w:val="28"/>
        </w:rPr>
        <w:t>‌</w:t>
      </w:r>
    </w:p>
    <w:p>
      <w:pPr>
        <w:spacing w:after="0"/>
        <w:ind w:firstLine="600"/>
        <w:jc w:val="both"/>
      </w:pPr>
      <w:r>
        <w:rPr>
          <w:rFonts w:ascii="Times New Roman" w:hAnsi="Times New Roman"/>
          <w:color w:val="000000"/>
          <w:sz w:val="28"/>
        </w:rPr>
        <w:t>Поэма «Двенадцать».</w:t>
      </w:r>
    </w:p>
    <w:p>
      <w:pPr>
        <w:spacing w:after="0"/>
        <w:ind w:firstLine="600"/>
        <w:jc w:val="both"/>
      </w:pPr>
      <w:r>
        <w:rPr>
          <w:rFonts w:ascii="Times New Roman" w:hAnsi="Times New Roman"/>
          <w:b/>
          <w:color w:val="000000"/>
          <w:sz w:val="28"/>
        </w:rPr>
        <w:t>В. В. Маяковский.</w:t>
      </w:r>
      <w:r>
        <w:rPr>
          <w:rFonts w:ascii="Times New Roman" w:hAnsi="Times New Roman"/>
          <w:color w:val="000000"/>
          <w:sz w:val="28"/>
        </w:rPr>
        <w:t xml:space="preserve"> Стихотворения ‌</w:t>
      </w:r>
      <w:bookmarkStart w:id="19" w:name="2b3c2a47-fe46-4b3a-9c30-5945d739859d"/>
      <w:r>
        <w:rPr>
          <w:rFonts w:ascii="Times New Roman" w:hAnsi="Times New Roman"/>
          <w:color w:val="000000"/>
          <w:sz w:val="28"/>
        </w:rPr>
        <w:t>(не менее трёх по выбору). Например, «А вы могли бы?», «Нате!», «Послушайте!», «Лиличка!», «Юбилейное», «Прозаседавшиеся», «Письмо Татьяне Яковлевой» и др.</w:t>
      </w:r>
      <w:bookmarkEnd w:id="19"/>
      <w:r>
        <w:rPr>
          <w:rFonts w:ascii="Times New Roman" w:hAnsi="Times New Roman"/>
          <w:color w:val="000000"/>
          <w:sz w:val="28"/>
        </w:rPr>
        <w:t>‌</w:t>
      </w:r>
    </w:p>
    <w:p>
      <w:pPr>
        <w:spacing w:after="0"/>
        <w:ind w:firstLine="600"/>
        <w:jc w:val="both"/>
      </w:pPr>
      <w:r>
        <w:rPr>
          <w:rFonts w:ascii="Times New Roman" w:hAnsi="Times New Roman"/>
          <w:color w:val="000000"/>
          <w:sz w:val="28"/>
        </w:rPr>
        <w:t>Поэма «Облако в штанах».</w:t>
      </w:r>
    </w:p>
    <w:p>
      <w:pPr>
        <w:spacing w:after="0"/>
        <w:ind w:firstLine="600"/>
        <w:jc w:val="both"/>
      </w:pPr>
      <w:r>
        <w:rPr>
          <w:rFonts w:ascii="Times New Roman" w:hAnsi="Times New Roman"/>
          <w:b/>
          <w:color w:val="000000"/>
          <w:sz w:val="28"/>
        </w:rPr>
        <w:t>С. А. Есенин.</w:t>
      </w:r>
      <w:r>
        <w:rPr>
          <w:rFonts w:ascii="Times New Roman" w:hAnsi="Times New Roman"/>
          <w:color w:val="000000"/>
          <w:sz w:val="28"/>
        </w:rPr>
        <w:t xml:space="preserve"> Стихотворения ‌</w:t>
      </w:r>
      <w:bookmarkStart w:id="20" w:name="5201aaf3-88ee-4d00-a7eb-0a51549556d7"/>
      <w:r>
        <w:rPr>
          <w:rFonts w:ascii="Times New Roman" w:hAnsi="Times New Roman"/>
          <w:color w:val="000000"/>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0"/>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О. Э. Мандельштам. </w:t>
      </w:r>
      <w:r>
        <w:rPr>
          <w:rFonts w:ascii="Times New Roman" w:hAnsi="Times New Roman"/>
          <w:color w:val="000000"/>
          <w:sz w:val="28"/>
        </w:rPr>
        <w:t>Стихотворения ‌</w:t>
      </w:r>
      <w:bookmarkStart w:id="21" w:name="d5b7ec4e-d33b-40d4-8b9c-bf970e0bbae0"/>
      <w:r>
        <w:rPr>
          <w:rFonts w:ascii="Times New Roman" w:hAnsi="Times New Roman"/>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1"/>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М. И. Цветаева. </w:t>
      </w:r>
      <w:r>
        <w:rPr>
          <w:rFonts w:ascii="Times New Roman" w:hAnsi="Times New Roman"/>
          <w:color w:val="000000"/>
          <w:sz w:val="28"/>
        </w:rPr>
        <w:t>Стихотворения ‌</w:t>
      </w:r>
      <w:bookmarkStart w:id="22" w:name="9f93f7c1-1e22-45d6-9a45-d041873c5e06"/>
      <w:r>
        <w:rPr>
          <w:rFonts w:ascii="Times New Roman" w:hAnsi="Times New Roman"/>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2"/>
      <w:r>
        <w:rPr>
          <w:rFonts w:ascii="Times New Roman" w:hAnsi="Times New Roman"/>
          <w:color w:val="000000"/>
          <w:sz w:val="28"/>
        </w:rPr>
        <w:t>‌</w:t>
      </w:r>
    </w:p>
    <w:p>
      <w:pPr>
        <w:spacing w:after="0"/>
        <w:ind w:firstLine="600"/>
        <w:jc w:val="both"/>
      </w:pPr>
      <w:r>
        <w:rPr>
          <w:rFonts w:ascii="Times New Roman" w:hAnsi="Times New Roman"/>
          <w:b/>
          <w:color w:val="000000"/>
          <w:sz w:val="28"/>
        </w:rPr>
        <w:t>А. А. Ахматова.</w:t>
      </w:r>
      <w:r>
        <w:rPr>
          <w:rFonts w:ascii="Times New Roman" w:hAnsi="Times New Roman"/>
          <w:color w:val="000000"/>
          <w:sz w:val="28"/>
        </w:rPr>
        <w:t xml:space="preserve"> Стихотворения ‌</w:t>
      </w:r>
      <w:bookmarkStart w:id="23" w:name="3c0cb7ed-a0a7-4ce4-9002-bab0b002304c"/>
      <w:r>
        <w:rPr>
          <w:rFonts w:ascii="Times New Roman" w:hAnsi="Times New Roman"/>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3"/>
      <w:r>
        <w:rPr>
          <w:rFonts w:ascii="Times New Roman" w:hAnsi="Times New Roman"/>
          <w:color w:val="000000"/>
          <w:sz w:val="28"/>
        </w:rPr>
        <w:t>‌</w:t>
      </w:r>
    </w:p>
    <w:p>
      <w:pPr>
        <w:spacing w:after="0"/>
        <w:ind w:firstLine="600"/>
        <w:jc w:val="both"/>
      </w:pPr>
      <w:r>
        <w:rPr>
          <w:rFonts w:ascii="Times New Roman" w:hAnsi="Times New Roman"/>
          <w:color w:val="000000"/>
          <w:sz w:val="28"/>
        </w:rPr>
        <w:t>Поэма «Реквием».</w:t>
      </w:r>
    </w:p>
    <w:p>
      <w:pPr>
        <w:spacing w:after="0"/>
        <w:ind w:firstLine="600"/>
        <w:jc w:val="both"/>
      </w:pPr>
      <w:r>
        <w:rPr>
          <w:rFonts w:ascii="Times New Roman" w:hAnsi="Times New Roman"/>
          <w:b/>
          <w:color w:val="000000"/>
          <w:sz w:val="28"/>
        </w:rPr>
        <w:t>Н.А. Островский.</w:t>
      </w:r>
      <w:r>
        <w:rPr>
          <w:rFonts w:ascii="Times New Roman" w:hAnsi="Times New Roman"/>
          <w:color w:val="000000"/>
          <w:sz w:val="28"/>
        </w:rPr>
        <w:t xml:space="preserve"> Роман «Как закалялась сталь» ‌</w:t>
      </w:r>
      <w:bookmarkStart w:id="24" w:name="e48a01bf-d108-4a36-ac38-aea54fcbe3db"/>
      <w:r>
        <w:rPr>
          <w:rFonts w:ascii="Times New Roman" w:hAnsi="Times New Roman"/>
          <w:color w:val="000000"/>
          <w:sz w:val="28"/>
        </w:rPr>
        <w:t>(избранные главы).</w:t>
      </w:r>
      <w:bookmarkEnd w:id="24"/>
      <w:r>
        <w:rPr>
          <w:rFonts w:ascii="Times New Roman" w:hAnsi="Times New Roman"/>
          <w:color w:val="000000"/>
          <w:sz w:val="28"/>
        </w:rPr>
        <w:t>‌</w:t>
      </w:r>
    </w:p>
    <w:p>
      <w:pPr>
        <w:spacing w:after="0"/>
        <w:ind w:firstLine="600"/>
        <w:jc w:val="both"/>
      </w:pPr>
      <w:r>
        <w:rPr>
          <w:rFonts w:ascii="Times New Roman" w:hAnsi="Times New Roman"/>
          <w:b/>
          <w:color w:val="000000"/>
          <w:sz w:val="28"/>
        </w:rPr>
        <w:t>М. А. Шолохов.</w:t>
      </w:r>
      <w:r>
        <w:rPr>
          <w:rFonts w:ascii="Times New Roman" w:hAnsi="Times New Roman"/>
          <w:color w:val="000000"/>
          <w:sz w:val="28"/>
        </w:rPr>
        <w:t xml:space="preserve"> Роман-эпопея «Тихий Дон» ‌</w:t>
      </w:r>
      <w:bookmarkStart w:id="25" w:name="f27c5f7b-a1ab-43d8-862a-0411b97a1265"/>
      <w:r>
        <w:rPr>
          <w:rFonts w:ascii="Times New Roman" w:hAnsi="Times New Roman"/>
          <w:color w:val="000000"/>
          <w:sz w:val="28"/>
        </w:rPr>
        <w:t>(избранные главы).</w:t>
      </w:r>
      <w:bookmarkEnd w:id="25"/>
      <w:r>
        <w:rPr>
          <w:rFonts w:ascii="Times New Roman" w:hAnsi="Times New Roman"/>
          <w:color w:val="000000"/>
          <w:sz w:val="28"/>
        </w:rPr>
        <w:t>‌</w:t>
      </w:r>
    </w:p>
    <w:p>
      <w:pPr>
        <w:spacing w:after="0"/>
        <w:ind w:firstLine="600"/>
        <w:jc w:val="both"/>
      </w:pPr>
      <w:r>
        <w:rPr>
          <w:rFonts w:ascii="Times New Roman" w:hAnsi="Times New Roman"/>
          <w:b/>
          <w:color w:val="000000"/>
          <w:sz w:val="28"/>
        </w:rPr>
        <w:t>М. А. Булгаков.</w:t>
      </w:r>
      <w:r>
        <w:rPr>
          <w:rFonts w:ascii="Times New Roman" w:hAnsi="Times New Roman"/>
          <w:color w:val="000000"/>
          <w:sz w:val="28"/>
        </w:rPr>
        <w:t xml:space="preserve"> ‌</w:t>
      </w:r>
      <w:bookmarkStart w:id="26" w:name="a01209a2-1aac-4c6b-8f05-e081bbd51ccf"/>
      <w:r>
        <w:rPr>
          <w:rFonts w:ascii="Times New Roman" w:hAnsi="Times New Roman"/>
          <w:color w:val="000000"/>
          <w:sz w:val="28"/>
        </w:rPr>
        <w:t>Романы «Белая гвардия», «Мастер и Маргарита» (один роман по выбору).</w:t>
      </w:r>
      <w:bookmarkEnd w:id="26"/>
      <w:r>
        <w:rPr>
          <w:rFonts w:ascii="Times New Roman" w:hAnsi="Times New Roman"/>
          <w:color w:val="000000"/>
          <w:sz w:val="28"/>
        </w:rPr>
        <w:t>‌</w:t>
      </w:r>
    </w:p>
    <w:p>
      <w:pPr>
        <w:spacing w:after="0"/>
        <w:ind w:firstLine="600"/>
        <w:jc w:val="both"/>
      </w:pPr>
      <w:r>
        <w:rPr>
          <w:rFonts w:ascii="Times New Roman" w:hAnsi="Times New Roman"/>
          <w:b/>
          <w:color w:val="000000"/>
          <w:sz w:val="28"/>
        </w:rPr>
        <w:t>А. П. Платонов.</w:t>
      </w:r>
      <w:r>
        <w:rPr>
          <w:rFonts w:ascii="Times New Roman" w:hAnsi="Times New Roman"/>
          <w:color w:val="000000"/>
          <w:sz w:val="28"/>
        </w:rPr>
        <w:t xml:space="preserve"> Рассказы и повести ‌</w:t>
      </w:r>
      <w:bookmarkStart w:id="27" w:name="25a48876-cee0-447d-87e6-2c57c5a3c824"/>
      <w:r>
        <w:rPr>
          <w:rFonts w:ascii="Times New Roman" w:hAnsi="Times New Roman"/>
          <w:color w:val="000000"/>
          <w:sz w:val="28"/>
        </w:rPr>
        <w:t>(одно произведение по выбору). Например, «В прекрасном и яростном мире», «Котлован», «Возвращение» и др.</w:t>
      </w:r>
      <w:bookmarkEnd w:id="27"/>
      <w:r>
        <w:rPr>
          <w:rFonts w:ascii="Times New Roman" w:hAnsi="Times New Roman"/>
          <w:color w:val="000000"/>
          <w:sz w:val="28"/>
        </w:rPr>
        <w:t>‌</w:t>
      </w:r>
    </w:p>
    <w:p>
      <w:pPr>
        <w:spacing w:after="0"/>
        <w:ind w:firstLine="600"/>
        <w:jc w:val="both"/>
      </w:pPr>
      <w:r>
        <w:rPr>
          <w:rFonts w:ascii="Times New Roman" w:hAnsi="Times New Roman"/>
          <w:b/>
          <w:color w:val="000000"/>
          <w:sz w:val="28"/>
        </w:rPr>
        <w:t>А. Т. Твардовский.</w:t>
      </w:r>
      <w:r>
        <w:rPr>
          <w:rFonts w:ascii="Times New Roman" w:hAnsi="Times New Roman"/>
          <w:color w:val="000000"/>
          <w:sz w:val="28"/>
        </w:rPr>
        <w:t xml:space="preserve"> Стихотворения ‌</w:t>
      </w:r>
      <w:bookmarkStart w:id="28" w:name="e43fd9ee-b72b-4d83-8ff1-d3337a300cbf"/>
      <w:r>
        <w:rPr>
          <w:rFonts w:ascii="Times New Roman" w:hAnsi="Times New Roman"/>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8"/>
      <w:r>
        <w:rPr>
          <w:rFonts w:ascii="Times New Roman" w:hAnsi="Times New Roman"/>
          <w:color w:val="000000"/>
          <w:sz w:val="28"/>
        </w:rPr>
        <w:t>‌</w:t>
      </w:r>
    </w:p>
    <w:p>
      <w:pPr>
        <w:spacing w:after="0"/>
        <w:ind w:firstLine="600"/>
        <w:jc w:val="both"/>
      </w:pPr>
      <w:r>
        <w:rPr>
          <w:rFonts w:ascii="Times New Roman" w:hAnsi="Times New Roman"/>
          <w:b/>
          <w:color w:val="000000"/>
          <w:sz w:val="28"/>
        </w:rPr>
        <w:t>Проза о Великой Отечественной войне</w:t>
      </w:r>
      <w:r>
        <w:rPr>
          <w:rFonts w:ascii="Times New Roman" w:hAnsi="Times New Roman"/>
          <w:color w:val="000000"/>
          <w:sz w:val="28"/>
        </w:rPr>
        <w:t>‌</w:t>
      </w:r>
      <w:bookmarkStart w:id="29" w:name="58804967-2a76-494e-95cb-8abcf39ea1e4"/>
      <w:r>
        <w:rPr>
          <w:rFonts w:ascii="Times New Roman" w:hAnsi="Times New Roman"/>
          <w:color w:val="000000"/>
          <w:sz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29"/>
      <w:r>
        <w:rPr>
          <w:rFonts w:ascii="Times New Roman" w:hAnsi="Times New Roman"/>
          <w:color w:val="000000"/>
          <w:sz w:val="28"/>
        </w:rPr>
        <w:t>‌</w:t>
      </w:r>
    </w:p>
    <w:p>
      <w:pPr>
        <w:spacing w:after="0"/>
        <w:ind w:firstLine="600"/>
      </w:pPr>
      <w:r>
        <w:rPr>
          <w:rFonts w:ascii="Times New Roman" w:hAnsi="Times New Roman"/>
          <w:b/>
          <w:color w:val="000000"/>
          <w:sz w:val="28"/>
        </w:rPr>
        <w:t>А.А. Фадеев.</w:t>
      </w:r>
      <w:r>
        <w:rPr>
          <w:rFonts w:ascii="Times New Roman" w:hAnsi="Times New Roman"/>
          <w:color w:val="000000"/>
          <w:sz w:val="28"/>
        </w:rPr>
        <w:t xml:space="preserve"> Роман «Молодая гвардия».</w:t>
      </w:r>
    </w:p>
    <w:p>
      <w:pPr>
        <w:spacing w:after="0"/>
        <w:ind w:firstLine="600"/>
      </w:pPr>
      <w:r>
        <w:rPr>
          <w:rFonts w:ascii="Times New Roman" w:hAnsi="Times New Roman"/>
          <w:b/>
          <w:color w:val="000000"/>
          <w:sz w:val="28"/>
        </w:rPr>
        <w:t>В.О. Богомолов.</w:t>
      </w:r>
      <w:r>
        <w:rPr>
          <w:rFonts w:ascii="Times New Roman" w:hAnsi="Times New Roman"/>
          <w:color w:val="000000"/>
          <w:sz w:val="28"/>
        </w:rPr>
        <w:t xml:space="preserve"> Роман «В августе сорок четвёртого».</w:t>
      </w:r>
    </w:p>
    <w:p>
      <w:pPr>
        <w:spacing w:after="0"/>
        <w:ind w:firstLine="600"/>
        <w:jc w:val="both"/>
      </w:pPr>
      <w:r>
        <w:rPr>
          <w:rFonts w:ascii="Times New Roman" w:hAnsi="Times New Roman"/>
          <w:color w:val="000000"/>
          <w:sz w:val="28"/>
        </w:rPr>
        <w:t>​</w:t>
      </w:r>
      <w:r>
        <w:rPr>
          <w:rFonts w:ascii="Times New Roman" w:hAnsi="Times New Roman"/>
          <w:b/>
          <w:color w:val="000000"/>
          <w:sz w:val="28"/>
        </w:rPr>
        <w:t>Поэзия о Великой Отечественной войне.</w:t>
      </w:r>
      <w:r>
        <w:rPr>
          <w:rFonts w:ascii="Times New Roman" w:hAnsi="Times New Roman"/>
          <w:color w:val="000000"/>
          <w:sz w:val="28"/>
        </w:rPr>
        <w:t xml:space="preserve"> Стихотворения ‌</w:t>
      </w:r>
      <w:bookmarkStart w:id="30" w:name="f48a819c-9518-499a-b498-179f3d51bef5"/>
      <w:r>
        <w:rPr>
          <w:rFonts w:ascii="Times New Roman" w:hAnsi="Times New Roman"/>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0"/>
      <w:r>
        <w:rPr>
          <w:rFonts w:ascii="Times New Roman" w:hAnsi="Times New Roman"/>
          <w:color w:val="000000"/>
          <w:sz w:val="28"/>
        </w:rPr>
        <w:t>‌</w:t>
      </w:r>
    </w:p>
    <w:p>
      <w:pPr>
        <w:spacing w:after="0"/>
        <w:ind w:firstLine="600"/>
        <w:jc w:val="both"/>
      </w:pPr>
      <w:r>
        <w:rPr>
          <w:rFonts w:ascii="Times New Roman" w:hAnsi="Times New Roman"/>
          <w:b/>
          <w:color w:val="000000"/>
          <w:sz w:val="28"/>
        </w:rPr>
        <w:t>Драматургия о Великой Отечественной войне.</w:t>
      </w:r>
      <w:r>
        <w:rPr>
          <w:rFonts w:ascii="Times New Roman" w:hAnsi="Times New Roman"/>
          <w:color w:val="000000"/>
          <w:sz w:val="28"/>
        </w:rPr>
        <w:t xml:space="preserve"> Пьесы ‌</w:t>
      </w:r>
      <w:bookmarkStart w:id="31" w:name="d1f07fc4-c182-45e4-91ca-997381011912"/>
      <w:r>
        <w:rPr>
          <w:rFonts w:ascii="Times New Roman" w:hAnsi="Times New Roman"/>
          <w:color w:val="000000"/>
          <w:sz w:val="28"/>
        </w:rPr>
        <w:t>(одно произведение по выбору). Например, В. С. Розов «Вечно живые» и др.</w:t>
      </w:r>
      <w:bookmarkEnd w:id="31"/>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Б. Л. Пастернак. </w:t>
      </w:r>
      <w:r>
        <w:rPr>
          <w:rFonts w:ascii="Times New Roman" w:hAnsi="Times New Roman"/>
          <w:color w:val="000000"/>
          <w:sz w:val="28"/>
        </w:rPr>
        <w:t>Стихотворения ‌</w:t>
      </w:r>
      <w:bookmarkStart w:id="32" w:name="e05951b0-befb-46a2-8c50-49a193644027"/>
      <w:r>
        <w:rPr>
          <w:rFonts w:ascii="Times New Roman" w:hAnsi="Times New Roman"/>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2"/>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А. И. Солженицын. </w:t>
      </w:r>
      <w:r>
        <w:rPr>
          <w:rFonts w:ascii="Times New Roman" w:hAnsi="Times New Roman"/>
          <w:color w:val="000000"/>
          <w:sz w:val="28"/>
        </w:rPr>
        <w:t>Произведения «Один день Ивана Денисовича», «Архипелаг ГУЛАГ» ‌</w:t>
      </w:r>
      <w:bookmarkStart w:id="33" w:name="40e0b069-38d7-4e66-acc8-19c4efada76d"/>
      <w:r>
        <w:rPr>
          <w:rFonts w:ascii="Times New Roman" w:hAnsi="Times New Roman"/>
          <w:color w:val="000000"/>
          <w:sz w:val="28"/>
        </w:rPr>
        <w:t>(фрагменты книги по выбору, например, глава «Поэзия под плитой, правда под камнем»).</w:t>
      </w:r>
      <w:bookmarkEnd w:id="33"/>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В. М. Шукшин. </w:t>
      </w:r>
      <w:r>
        <w:rPr>
          <w:rFonts w:ascii="Times New Roman" w:hAnsi="Times New Roman"/>
          <w:color w:val="000000"/>
          <w:sz w:val="28"/>
        </w:rPr>
        <w:t>Рассказы ‌</w:t>
      </w:r>
      <w:bookmarkStart w:id="34" w:name="96097b17-78a2-41f3-bf71-7c88cdcb7e0e"/>
      <w:r>
        <w:rPr>
          <w:rFonts w:ascii="Times New Roman" w:hAnsi="Times New Roman"/>
          <w:color w:val="000000"/>
          <w:sz w:val="28"/>
        </w:rPr>
        <w:t>(не менее двух по выбору). Например, «Срезал», «Обида», «Микроскоп», «Мастер», «Крепкий мужик», «Сапожки» и др.</w:t>
      </w:r>
      <w:bookmarkEnd w:id="34"/>
      <w:r>
        <w:rPr>
          <w:rFonts w:ascii="Times New Roman" w:hAnsi="Times New Roman"/>
          <w:color w:val="000000"/>
          <w:sz w:val="28"/>
        </w:rPr>
        <w:t>‌</w:t>
      </w:r>
    </w:p>
    <w:p>
      <w:pPr>
        <w:spacing w:after="0"/>
        <w:ind w:firstLine="600"/>
        <w:jc w:val="both"/>
      </w:pPr>
      <w:r>
        <w:rPr>
          <w:rFonts w:ascii="Times New Roman" w:hAnsi="Times New Roman"/>
          <w:b/>
          <w:color w:val="000000"/>
          <w:sz w:val="28"/>
        </w:rPr>
        <w:t>В. Г. Распутин.</w:t>
      </w:r>
      <w:r>
        <w:rPr>
          <w:rFonts w:ascii="Times New Roman" w:hAnsi="Times New Roman"/>
          <w:color w:val="000000"/>
          <w:sz w:val="28"/>
        </w:rPr>
        <w:t xml:space="preserve"> Рассказы и повести ‌</w:t>
      </w:r>
      <w:bookmarkStart w:id="35" w:name="171eceb7-50cc-4c35-88cb-6562fda34129"/>
      <w:r>
        <w:rPr>
          <w:rFonts w:ascii="Times New Roman" w:hAnsi="Times New Roman"/>
          <w:color w:val="000000"/>
          <w:sz w:val="28"/>
        </w:rPr>
        <w:t>(не менее одного произведения по выбору). Например, «Живи и помни», «Прощание с Матёрой» и др.</w:t>
      </w:r>
      <w:bookmarkEnd w:id="35"/>
      <w:r>
        <w:rPr>
          <w:rFonts w:ascii="Times New Roman" w:hAnsi="Times New Roman"/>
          <w:color w:val="000000"/>
          <w:sz w:val="28"/>
        </w:rPr>
        <w:t>‌</w:t>
      </w:r>
    </w:p>
    <w:p>
      <w:pPr>
        <w:spacing w:after="0"/>
        <w:ind w:firstLine="600"/>
        <w:jc w:val="both"/>
      </w:pPr>
      <w:r>
        <w:rPr>
          <w:rFonts w:ascii="Times New Roman" w:hAnsi="Times New Roman"/>
          <w:b/>
          <w:color w:val="000000"/>
          <w:sz w:val="28"/>
        </w:rPr>
        <w:t>Н. М. Рубцов.</w:t>
      </w:r>
      <w:r>
        <w:rPr>
          <w:rFonts w:ascii="Times New Roman" w:hAnsi="Times New Roman"/>
          <w:color w:val="000000"/>
          <w:sz w:val="28"/>
        </w:rPr>
        <w:t xml:space="preserve"> Стихотворения ‌</w:t>
      </w:r>
      <w:bookmarkStart w:id="36" w:name="f836bd4d-5188-4c24-bd4f-13c2d95b835a"/>
      <w:r>
        <w:rPr>
          <w:rFonts w:ascii="Times New Roman" w:hAnsi="Times New Roman"/>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6"/>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И. А. Бродский. </w:t>
      </w:r>
      <w:r>
        <w:rPr>
          <w:rFonts w:ascii="Times New Roman" w:hAnsi="Times New Roman"/>
          <w:color w:val="000000"/>
          <w:sz w:val="28"/>
        </w:rPr>
        <w:t>Стихотворения ‌</w:t>
      </w:r>
      <w:bookmarkStart w:id="37" w:name="468b4dfc-87f1-48b5-ba78-fe3973b0cefa"/>
      <w:r>
        <w:rPr>
          <w:rFonts w:ascii="Times New Roman" w:hAnsi="Times New Roman"/>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7"/>
      <w:r>
        <w:rPr>
          <w:rFonts w:ascii="Times New Roman" w:hAnsi="Times New Roman"/>
          <w:color w:val="000000"/>
          <w:sz w:val="28"/>
        </w:rPr>
        <w:t>‌</w:t>
      </w:r>
    </w:p>
    <w:p>
      <w:pPr>
        <w:spacing w:after="0"/>
        <w:ind w:firstLine="600"/>
        <w:jc w:val="both"/>
      </w:pPr>
      <w:r>
        <w:rPr>
          <w:rFonts w:ascii="Times New Roman" w:hAnsi="Times New Roman"/>
          <w:b/>
          <w:color w:val="000000"/>
          <w:sz w:val="28"/>
        </w:rPr>
        <w:t>Проза второй половины XX – начала XXI века.</w:t>
      </w:r>
      <w:r>
        <w:rPr>
          <w:rFonts w:ascii="Times New Roman" w:hAnsi="Times New Roman"/>
          <w:color w:val="000000"/>
          <w:sz w:val="28"/>
        </w:rPr>
        <w:t xml:space="preserve"> Рассказы, повести, романы ‌</w:t>
      </w:r>
      <w:bookmarkStart w:id="38" w:name="a9bd0db2-65ed-403c-87bb-1535b0e82951"/>
      <w:r>
        <w:rPr>
          <w:rFonts w:ascii="Times New Roman" w:hAnsi="Times New Roman"/>
          <w:color w:val="000000"/>
          <w:sz w:val="28"/>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8"/>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Поэзия второй половины XX – начала XXI века. </w:t>
      </w:r>
      <w:r>
        <w:rPr>
          <w:rFonts w:ascii="Times New Roman" w:hAnsi="Times New Roman"/>
          <w:color w:val="000000"/>
          <w:sz w:val="28"/>
        </w:rPr>
        <w:t>Стихотворения ‌</w:t>
      </w:r>
      <w:bookmarkStart w:id="39" w:name="bb14c4f4-bbfd-4b95-acac-dee391bb27d2"/>
      <w:r>
        <w:rPr>
          <w:rFonts w:ascii="Times New Roman" w:hAnsi="Times New Roman"/>
          <w:color w:val="000000"/>
          <w:sz w:val="28"/>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39"/>
      <w:r>
        <w:rPr>
          <w:rFonts w:ascii="Times New Roman" w:hAnsi="Times New Roman"/>
          <w:color w:val="000000"/>
          <w:sz w:val="28"/>
        </w:rPr>
        <w:t>‌</w:t>
      </w:r>
    </w:p>
    <w:p>
      <w:pPr>
        <w:spacing w:after="0"/>
        <w:ind w:firstLine="600"/>
        <w:jc w:val="both"/>
      </w:pPr>
      <w:r>
        <w:rPr>
          <w:rFonts w:ascii="Times New Roman" w:hAnsi="Times New Roman"/>
          <w:b/>
          <w:color w:val="000000"/>
          <w:sz w:val="28"/>
        </w:rPr>
        <w:t>Драматургия второй половины ХХ – начала XXI века.</w:t>
      </w:r>
      <w:r>
        <w:rPr>
          <w:rFonts w:ascii="Times New Roman" w:hAnsi="Times New Roman"/>
          <w:color w:val="000000"/>
          <w:sz w:val="28"/>
        </w:rPr>
        <w:t xml:space="preserve"> Пьесы ‌</w:t>
      </w:r>
      <w:bookmarkStart w:id="40" w:name="fb12df69-ed8f-48ab-8ca6-a57ef48d4a76"/>
      <w:r>
        <w:rPr>
          <w:rFonts w:ascii="Times New Roman" w:hAnsi="Times New Roman"/>
          <w:color w:val="000000"/>
          <w:sz w:val="28"/>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0"/>
      <w:r>
        <w:rPr>
          <w:rFonts w:ascii="Times New Roman" w:hAnsi="Times New Roman"/>
          <w:color w:val="000000"/>
          <w:sz w:val="28"/>
        </w:rPr>
        <w:t>‌</w:t>
      </w:r>
    </w:p>
    <w:p>
      <w:pPr>
        <w:spacing w:after="0"/>
        <w:ind w:firstLine="600"/>
        <w:jc w:val="both"/>
      </w:pPr>
      <w:r>
        <w:rPr>
          <w:rFonts w:ascii="Times New Roman" w:hAnsi="Times New Roman"/>
          <w:b/>
          <w:color w:val="000000"/>
          <w:sz w:val="28"/>
        </w:rPr>
        <w:t>Литература народов России</w:t>
      </w:r>
    </w:p>
    <w:p>
      <w:pPr>
        <w:spacing w:after="0"/>
        <w:ind w:firstLine="600"/>
        <w:jc w:val="both"/>
      </w:pPr>
      <w:r>
        <w:rPr>
          <w:rFonts w:ascii="Times New Roman" w:hAnsi="Times New Roman"/>
          <w:color w:val="000000"/>
          <w:sz w:val="28"/>
        </w:rPr>
        <w:t>Рассказы, повести, стихотворения ‌</w:t>
      </w:r>
      <w:bookmarkStart w:id="41" w:name="0f0c6efd-2243-4e7b-a9e6-610ded4f8ba6"/>
      <w:r>
        <w:rPr>
          <w:rFonts w:ascii="Times New Roman" w:hAnsi="Times New Roman"/>
          <w:color w:val="000000"/>
          <w:sz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1"/>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литература</w:t>
      </w:r>
    </w:p>
    <w:p>
      <w:pPr>
        <w:spacing w:after="0"/>
        <w:ind w:firstLine="600"/>
        <w:jc w:val="both"/>
      </w:pPr>
      <w:r>
        <w:rPr>
          <w:rFonts w:ascii="Times New Roman" w:hAnsi="Times New Roman"/>
          <w:b/>
          <w:color w:val="000000"/>
          <w:sz w:val="28"/>
        </w:rPr>
        <w:t>Зарубежная проза XX века</w:t>
      </w:r>
      <w:r>
        <w:rPr>
          <w:rFonts w:ascii="Times New Roman" w:hAnsi="Times New Roman"/>
          <w:color w:val="000000"/>
          <w:sz w:val="28"/>
        </w:rPr>
        <w:t>‌</w:t>
      </w:r>
      <w:bookmarkStart w:id="42" w:name="3424e6a4-3ee0-472d-acee-634ba8415114"/>
      <w:r>
        <w:rPr>
          <w:rFonts w:ascii="Times New Roman" w:hAnsi="Times New Roman"/>
          <w:color w:val="000000"/>
          <w:sz w:val="28"/>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2"/>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поэзия XX века</w:t>
      </w:r>
      <w:r>
        <w:rPr>
          <w:rFonts w:ascii="Times New Roman" w:hAnsi="Times New Roman"/>
          <w:color w:val="000000"/>
          <w:sz w:val="28"/>
        </w:rPr>
        <w:t>‌</w:t>
      </w:r>
      <w:bookmarkStart w:id="43" w:name="dc44d0ad-ef88-4d21-8f36-1efedb242d66"/>
      <w:r>
        <w:rPr>
          <w:rFonts w:ascii="Times New Roman" w:hAnsi="Times New Roman"/>
          <w:color w:val="000000"/>
          <w:sz w:val="28"/>
        </w:rPr>
        <w:t>(не менее двух стихотворений одного из поэтов по выбору). Например, стихотворения Г. Аполлинера, Т. С. Элиота и др.</w:t>
      </w:r>
      <w:bookmarkEnd w:id="43"/>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драматургия XX века</w:t>
      </w:r>
      <w:r>
        <w:rPr>
          <w:rFonts w:ascii="Times New Roman" w:hAnsi="Times New Roman"/>
          <w:color w:val="000000"/>
          <w:sz w:val="28"/>
        </w:rPr>
        <w:t>‌</w:t>
      </w:r>
      <w:bookmarkStart w:id="44" w:name="ad5ca050-f670-442b-9bbe-1faa7299b5ae"/>
      <w:r>
        <w:rPr>
          <w:rFonts w:ascii="Times New Roman" w:hAnsi="Times New Roman"/>
          <w:color w:val="000000"/>
          <w:sz w:val="28"/>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4"/>
      <w:r>
        <w:rPr>
          <w:rFonts w:ascii="Times New Roman" w:hAnsi="Times New Roman"/>
          <w:color w:val="000000"/>
          <w:sz w:val="28"/>
        </w:rPr>
        <w:t>‌‌</w:t>
      </w:r>
    </w:p>
    <w:bookmarkEnd w:id="1"/>
    <w:p>
      <w:pPr>
        <w:spacing w:after="0"/>
        <w:ind w:left="120"/>
      </w:pPr>
      <w:bookmarkStart w:id="45" w:name="block-3605929"/>
      <w:r>
        <w:rPr>
          <w:rFonts w:ascii="Times New Roman" w:hAnsi="Times New Roman"/>
          <w:b/>
          <w:color w:val="000000"/>
          <w:sz w:val="28"/>
        </w:rPr>
        <w:t>ПЛАНИРУЕМЫЕ РЕЗУЛЬТАТЫ ОСВОЕНИЯ УЧЕБНОГО ПРЕДМЕТА «ЛИТЕРАТУРА» НА УРОВНЕ СРЕДНЕГО ОБЩЕГО ОБРАЗОВАНИЯ</w:t>
      </w:r>
    </w:p>
    <w:p>
      <w:pPr>
        <w:spacing w:after="0"/>
        <w:ind w:left="120"/>
      </w:pPr>
    </w:p>
    <w:p>
      <w:pPr>
        <w:spacing w:after="0"/>
        <w:ind w:firstLine="600"/>
        <w:jc w:val="both"/>
      </w:pPr>
      <w:r>
        <w:rPr>
          <w:rFonts w:ascii="Times New Roman" w:hAnsi="Times New Roman"/>
          <w:color w:val="000000"/>
          <w:sz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pPr>
        <w:spacing w:after="0"/>
        <w:ind w:firstLine="600"/>
      </w:pPr>
      <w:r>
        <w:rPr>
          <w:rFonts w:ascii="Times New Roman" w:hAnsi="Times New Roman"/>
          <w:b/>
          <w:color w:val="000000"/>
          <w:sz w:val="28"/>
        </w:rPr>
        <w:t>ЛИЧНОСТНЫЕ РЕЗУЛЬТАТЫ</w:t>
      </w:r>
    </w:p>
    <w:p>
      <w:pPr>
        <w:spacing w:after="0"/>
        <w:ind w:firstLine="600"/>
        <w:jc w:val="both"/>
      </w:pPr>
      <w:r>
        <w:rPr>
          <w:rFonts w:ascii="Times New Roman" w:hAnsi="Times New Roman"/>
          <w:b/>
          <w:color w:val="000000"/>
          <w:sz w:val="28"/>
        </w:rPr>
        <w:t>Личностные результаты освоения программы среднего общего образования по литературе</w:t>
      </w:r>
      <w:r>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after="0"/>
        <w:ind w:firstLine="600"/>
        <w:jc w:val="both"/>
      </w:pPr>
      <w:r>
        <w:rPr>
          <w:rFonts w:ascii="Times New Roman" w:hAnsi="Times New Roman"/>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ind w:firstLine="600"/>
        <w:jc w:val="both"/>
      </w:pPr>
      <w:r>
        <w:rPr>
          <w:rFonts w:ascii="Times New Roman" w:hAnsi="Times New Roman"/>
          <w:color w:val="000000"/>
          <w:sz w:val="28"/>
        </w:rPr>
        <w:t>1) гражданского воспитания:</w:t>
      </w:r>
    </w:p>
    <w:p>
      <w:pPr>
        <w:widowControl/>
        <w:numPr>
          <w:ilvl w:val="0"/>
          <w:numId w:val="7"/>
        </w:numPr>
        <w:spacing w:after="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pPr>
        <w:widowControl/>
        <w:numPr>
          <w:ilvl w:val="0"/>
          <w:numId w:val="7"/>
        </w:numPr>
        <w:spacing w:after="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pPr>
        <w:widowControl/>
        <w:numPr>
          <w:ilvl w:val="0"/>
          <w:numId w:val="7"/>
        </w:numPr>
        <w:spacing w:after="0"/>
        <w:jc w:val="both"/>
      </w:pPr>
      <w:r>
        <w:rPr>
          <w:rFonts w:ascii="Times New Roman" w:hAnsi="Times New Roman"/>
          <w:color w:val="000000"/>
          <w:sz w:val="28"/>
        </w:rPr>
        <w:t xml:space="preserve">принятие традиционных национальных, общечеловеческих </w:t>
      </w:r>
      <w:r>
        <w:rPr>
          <w:rFonts w:ascii="Times New Roman" w:hAnsi="Times New Roman"/>
          <w:color w:val="000000"/>
          <w:spacing w:val="-2"/>
          <w:sz w:val="28"/>
        </w:rPr>
        <w:t>гуманистических, демократических, семейных ценностей, в том</w:t>
      </w:r>
      <w:r>
        <w:rPr>
          <w:rFonts w:ascii="Times New Roman" w:hAnsi="Times New Roman"/>
          <w:color w:val="000000"/>
          <w:sz w:val="28"/>
        </w:rPr>
        <w:t xml:space="preserve"> числе в сопоставлении с жизненными ситуациями, изображёнными в литературных произведениях;</w:t>
      </w:r>
    </w:p>
    <w:p>
      <w:pPr>
        <w:widowControl/>
        <w:numPr>
          <w:ilvl w:val="0"/>
          <w:numId w:val="7"/>
        </w:numPr>
        <w:spacing w:after="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widowControl/>
        <w:numPr>
          <w:ilvl w:val="0"/>
          <w:numId w:val="7"/>
        </w:numPr>
        <w:spacing w:after="0"/>
        <w:jc w:val="both"/>
      </w:pPr>
      <w:r>
        <w:rPr>
          <w:rFonts w:ascii="Times New Roman" w:hAnsi="Times New Roman"/>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pPr>
        <w:widowControl/>
        <w:numPr>
          <w:ilvl w:val="0"/>
          <w:numId w:val="7"/>
        </w:numPr>
        <w:spacing w:after="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pPr>
        <w:widowControl/>
        <w:numPr>
          <w:ilvl w:val="0"/>
          <w:numId w:val="7"/>
        </w:numPr>
        <w:spacing w:after="0"/>
        <w:jc w:val="both"/>
      </w:pPr>
      <w:r>
        <w:rPr>
          <w:rFonts w:ascii="Times New Roman" w:hAnsi="Times New Roman"/>
          <w:color w:val="000000"/>
          <w:sz w:val="28"/>
        </w:rPr>
        <w:t>готовность к гуманитарной и волонтёрской деятельности;</w:t>
      </w:r>
    </w:p>
    <w:p>
      <w:pPr>
        <w:spacing w:after="0"/>
        <w:ind w:firstLine="600"/>
        <w:jc w:val="both"/>
      </w:pPr>
      <w:r>
        <w:rPr>
          <w:rFonts w:ascii="Times New Roman" w:hAnsi="Times New Roman"/>
          <w:color w:val="000000"/>
          <w:sz w:val="28"/>
        </w:rPr>
        <w:t>2) патриотического воспитания:</w:t>
      </w:r>
    </w:p>
    <w:p>
      <w:pPr>
        <w:widowControl/>
        <w:numPr>
          <w:ilvl w:val="0"/>
          <w:numId w:val="8"/>
        </w:numPr>
        <w:spacing w:after="0"/>
        <w:jc w:val="both"/>
      </w:pPr>
      <w:r>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pPr>
        <w:widowControl/>
        <w:numPr>
          <w:ilvl w:val="0"/>
          <w:numId w:val="8"/>
        </w:numPr>
        <w:spacing w:after="0"/>
        <w:jc w:val="both"/>
      </w:pPr>
      <w:r>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pPr>
        <w:widowControl/>
        <w:numPr>
          <w:ilvl w:val="0"/>
          <w:numId w:val="8"/>
        </w:numPr>
        <w:spacing w:after="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pPr>
        <w:spacing w:after="0"/>
        <w:ind w:firstLine="600"/>
        <w:jc w:val="both"/>
      </w:pPr>
      <w:r>
        <w:rPr>
          <w:rFonts w:ascii="Times New Roman" w:hAnsi="Times New Roman"/>
          <w:color w:val="000000"/>
          <w:sz w:val="28"/>
        </w:rPr>
        <w:t>3) духовно-нравственного воспитания:</w:t>
      </w:r>
    </w:p>
    <w:p>
      <w:pPr>
        <w:widowControl/>
        <w:numPr>
          <w:ilvl w:val="0"/>
          <w:numId w:val="9"/>
        </w:numPr>
        <w:spacing w:after="0"/>
        <w:jc w:val="both"/>
      </w:pPr>
      <w:r>
        <w:rPr>
          <w:rFonts w:ascii="Times New Roman" w:hAnsi="Times New Roman"/>
          <w:color w:val="000000"/>
          <w:sz w:val="28"/>
        </w:rPr>
        <w:t>осознание духовных ценностей российского народа;</w:t>
      </w:r>
    </w:p>
    <w:p>
      <w:pPr>
        <w:widowControl/>
        <w:numPr>
          <w:ilvl w:val="0"/>
          <w:numId w:val="9"/>
        </w:numPr>
        <w:spacing w:after="0"/>
        <w:jc w:val="both"/>
      </w:pPr>
      <w:r>
        <w:rPr>
          <w:rFonts w:ascii="Times New Roman" w:hAnsi="Times New Roman"/>
          <w:color w:val="000000"/>
          <w:sz w:val="28"/>
        </w:rPr>
        <w:t xml:space="preserve">сформированность нравственного сознания, этического поведения; </w:t>
      </w:r>
    </w:p>
    <w:p>
      <w:pPr>
        <w:widowControl/>
        <w:numPr>
          <w:ilvl w:val="0"/>
          <w:numId w:val="9"/>
        </w:numPr>
        <w:spacing w:after="0"/>
        <w:jc w:val="both"/>
      </w:pPr>
      <w:r>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widowControl/>
        <w:numPr>
          <w:ilvl w:val="0"/>
          <w:numId w:val="9"/>
        </w:numPr>
        <w:spacing w:after="0"/>
        <w:jc w:val="both"/>
      </w:pPr>
      <w:r>
        <w:rPr>
          <w:rFonts w:ascii="Times New Roman" w:hAnsi="Times New Roman"/>
          <w:color w:val="000000"/>
          <w:sz w:val="28"/>
        </w:rPr>
        <w:t>осознание личного вклада в построение устойчивого будущего;</w:t>
      </w:r>
    </w:p>
    <w:p>
      <w:pPr>
        <w:widowControl/>
        <w:numPr>
          <w:ilvl w:val="0"/>
          <w:numId w:val="9"/>
        </w:numPr>
        <w:spacing w:after="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pPr>
        <w:spacing w:after="0"/>
        <w:ind w:firstLine="600"/>
        <w:jc w:val="both"/>
      </w:pPr>
      <w:r>
        <w:rPr>
          <w:rFonts w:ascii="Times New Roman" w:hAnsi="Times New Roman"/>
          <w:color w:val="000000"/>
          <w:sz w:val="28"/>
        </w:rPr>
        <w:t>4) эстетического воспитания:</w:t>
      </w:r>
    </w:p>
    <w:p>
      <w:pPr>
        <w:widowControl/>
        <w:numPr>
          <w:ilvl w:val="0"/>
          <w:numId w:val="10"/>
        </w:numPr>
        <w:spacing w:after="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pPr>
        <w:widowControl/>
        <w:numPr>
          <w:ilvl w:val="0"/>
          <w:numId w:val="10"/>
        </w:numPr>
        <w:spacing w:after="0"/>
        <w:jc w:val="both"/>
      </w:pPr>
      <w:r>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pPr>
        <w:widowControl/>
        <w:numPr>
          <w:ilvl w:val="0"/>
          <w:numId w:val="10"/>
        </w:numPr>
        <w:spacing w:after="0"/>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widowControl/>
        <w:numPr>
          <w:ilvl w:val="0"/>
          <w:numId w:val="10"/>
        </w:numPr>
        <w:spacing w:after="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spacing w:after="0"/>
        <w:ind w:firstLine="600"/>
        <w:jc w:val="both"/>
      </w:pPr>
      <w:r>
        <w:rPr>
          <w:rFonts w:ascii="Times New Roman" w:hAnsi="Times New Roman"/>
          <w:color w:val="000000"/>
          <w:sz w:val="28"/>
        </w:rPr>
        <w:t>5) физического воспитания:</w:t>
      </w:r>
    </w:p>
    <w:p>
      <w:pPr>
        <w:widowControl/>
        <w:numPr>
          <w:ilvl w:val="0"/>
          <w:numId w:val="11"/>
        </w:numPr>
        <w:spacing w:after="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pPr>
        <w:widowControl/>
        <w:numPr>
          <w:ilvl w:val="0"/>
          <w:numId w:val="11"/>
        </w:numPr>
        <w:spacing w:after="0"/>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pPr>
        <w:widowControl/>
        <w:numPr>
          <w:ilvl w:val="0"/>
          <w:numId w:val="11"/>
        </w:numPr>
        <w:spacing w:after="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pPr>
        <w:spacing w:after="0"/>
        <w:ind w:firstLine="600"/>
        <w:jc w:val="both"/>
      </w:pPr>
      <w:r>
        <w:rPr>
          <w:rFonts w:ascii="Times New Roman" w:hAnsi="Times New Roman"/>
          <w:color w:val="000000"/>
          <w:sz w:val="28"/>
        </w:rPr>
        <w:t>6) трудового воспитания:</w:t>
      </w:r>
    </w:p>
    <w:p>
      <w:pPr>
        <w:widowControl/>
        <w:numPr>
          <w:ilvl w:val="0"/>
          <w:numId w:val="12"/>
        </w:numPr>
        <w:spacing w:after="0"/>
        <w:jc w:val="both"/>
      </w:pPr>
      <w:r>
        <w:rPr>
          <w:rFonts w:ascii="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widowControl/>
        <w:numPr>
          <w:ilvl w:val="0"/>
          <w:numId w:val="12"/>
        </w:numPr>
        <w:spacing w:after="0"/>
        <w:jc w:val="both"/>
      </w:pPr>
      <w:r>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pPr>
        <w:widowControl/>
        <w:numPr>
          <w:ilvl w:val="0"/>
          <w:numId w:val="12"/>
        </w:numPr>
        <w:spacing w:after="0"/>
        <w:jc w:val="both"/>
      </w:pPr>
      <w:r>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pPr>
        <w:widowControl/>
        <w:numPr>
          <w:ilvl w:val="0"/>
          <w:numId w:val="12"/>
        </w:numPr>
        <w:spacing w:after="0"/>
        <w:jc w:val="both"/>
      </w:pPr>
      <w:r>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pPr>
        <w:spacing w:after="0"/>
        <w:ind w:firstLine="600"/>
        <w:jc w:val="both"/>
      </w:pPr>
      <w:r>
        <w:rPr>
          <w:rFonts w:ascii="Times New Roman" w:hAnsi="Times New Roman"/>
          <w:color w:val="000000"/>
          <w:sz w:val="28"/>
        </w:rPr>
        <w:t>7) экологического воспитания:</w:t>
      </w:r>
    </w:p>
    <w:p>
      <w:pPr>
        <w:widowControl/>
        <w:numPr>
          <w:ilvl w:val="0"/>
          <w:numId w:val="13"/>
        </w:numPr>
        <w:spacing w:after="0"/>
        <w:jc w:val="both"/>
      </w:pPr>
      <w:r>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pPr>
        <w:widowControl/>
        <w:numPr>
          <w:ilvl w:val="0"/>
          <w:numId w:val="13"/>
        </w:numPr>
        <w:spacing w:after="0"/>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pPr>
        <w:widowControl/>
        <w:numPr>
          <w:ilvl w:val="0"/>
          <w:numId w:val="13"/>
        </w:numPr>
        <w:spacing w:after="0"/>
        <w:jc w:val="both"/>
      </w:pPr>
      <w:r>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widowControl/>
        <w:numPr>
          <w:ilvl w:val="0"/>
          <w:numId w:val="13"/>
        </w:numPr>
        <w:spacing w:after="0"/>
        <w:jc w:val="both"/>
      </w:pPr>
      <w:r>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pPr>
        <w:spacing w:after="0"/>
        <w:ind w:firstLine="600"/>
        <w:jc w:val="both"/>
      </w:pPr>
      <w:r>
        <w:rPr>
          <w:rFonts w:ascii="Times New Roman" w:hAnsi="Times New Roman"/>
          <w:color w:val="000000"/>
          <w:sz w:val="28"/>
        </w:rPr>
        <w:t>8) ценности научного познания:</w:t>
      </w:r>
    </w:p>
    <w:p>
      <w:pPr>
        <w:widowControl/>
        <w:numPr>
          <w:ilvl w:val="0"/>
          <w:numId w:val="14"/>
        </w:numPr>
        <w:spacing w:after="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widowControl/>
        <w:numPr>
          <w:ilvl w:val="0"/>
          <w:numId w:val="14"/>
        </w:numPr>
        <w:spacing w:after="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pPr>
        <w:widowControl/>
        <w:numPr>
          <w:ilvl w:val="0"/>
          <w:numId w:val="14"/>
        </w:numPr>
        <w:spacing w:after="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pPr>
        <w:spacing w:after="0"/>
        <w:ind w:firstLine="600"/>
        <w:jc w:val="both"/>
      </w:pPr>
      <w:r>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pPr>
        <w:widowControl/>
        <w:numPr>
          <w:ilvl w:val="0"/>
          <w:numId w:val="15"/>
        </w:numPr>
        <w:spacing w:after="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widowControl/>
        <w:numPr>
          <w:ilvl w:val="0"/>
          <w:numId w:val="15"/>
        </w:numPr>
        <w:spacing w:after="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widowControl/>
        <w:numPr>
          <w:ilvl w:val="0"/>
          <w:numId w:val="15"/>
        </w:numPr>
        <w:spacing w:after="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widowControl/>
        <w:numPr>
          <w:ilvl w:val="0"/>
          <w:numId w:val="15"/>
        </w:numPr>
        <w:spacing w:after="0"/>
        <w:jc w:val="both"/>
      </w:pPr>
      <w:r>
        <w:rPr>
          <w:rFonts w:ascii="Times New Roman" w:hAnsi="Times New Roman"/>
          <w:color w:val="000000"/>
          <w:sz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pPr>
        <w:widowControl/>
        <w:numPr>
          <w:ilvl w:val="0"/>
          <w:numId w:val="15"/>
        </w:numPr>
        <w:spacing w:after="0"/>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spacing w:after="0"/>
        <w:ind w:left="120"/>
      </w:pPr>
    </w:p>
    <w:p>
      <w:pPr>
        <w:spacing w:after="0"/>
        <w:ind w:firstLine="600"/>
      </w:pPr>
      <w:r>
        <w:rPr>
          <w:rFonts w:ascii="Times New Roman" w:hAnsi="Times New Roman"/>
          <w:b/>
          <w:color w:val="000000"/>
          <w:sz w:val="28"/>
        </w:rPr>
        <w:t>МЕТАПРЕДМЕТНЫЕ РЕЗУЛЬТАТЫ</w:t>
      </w:r>
    </w:p>
    <w:p>
      <w:pPr>
        <w:spacing w:after="0"/>
        <w:ind w:firstLine="600"/>
        <w:jc w:val="both"/>
      </w:pPr>
      <w:r>
        <w:rPr>
          <w:rFonts w:ascii="Times New Roman" w:hAnsi="Times New Roman"/>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pPr>
        <w:spacing w:after="0"/>
        <w:ind w:firstLine="600"/>
        <w:jc w:val="both"/>
      </w:pPr>
      <w:r>
        <w:rPr>
          <w:rFonts w:ascii="Times New Roman" w:hAnsi="Times New Roman"/>
          <w:color w:val="000000"/>
          <w:sz w:val="28"/>
        </w:rPr>
        <w:t xml:space="preserve">Овладение универсальными </w:t>
      </w:r>
      <w:r>
        <w:rPr>
          <w:rFonts w:ascii="Times New Roman" w:hAnsi="Times New Roman"/>
          <w:b/>
          <w:color w:val="000000"/>
          <w:sz w:val="28"/>
        </w:rPr>
        <w:t>учебными познавательными действиями</w:t>
      </w:r>
      <w:r>
        <w:rPr>
          <w:rFonts w:ascii="Times New Roman" w:hAnsi="Times New Roman"/>
          <w:color w:val="000000"/>
          <w:sz w:val="28"/>
        </w:rPr>
        <w:t>:</w:t>
      </w:r>
    </w:p>
    <w:p>
      <w:pPr>
        <w:spacing w:after="0"/>
        <w:ind w:firstLine="600"/>
        <w:jc w:val="both"/>
      </w:pPr>
      <w:r>
        <w:rPr>
          <w:rFonts w:ascii="Times New Roman" w:hAnsi="Times New Roman"/>
          <w:color w:val="000000"/>
          <w:sz w:val="28"/>
        </w:rPr>
        <w:t>1) базовые логические действия:</w:t>
      </w:r>
    </w:p>
    <w:p>
      <w:pPr>
        <w:widowControl/>
        <w:numPr>
          <w:ilvl w:val="0"/>
          <w:numId w:val="16"/>
        </w:numPr>
        <w:spacing w:after="0"/>
        <w:jc w:val="both"/>
      </w:pPr>
      <w:r>
        <w:rPr>
          <w:rFonts w:ascii="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pPr>
        <w:widowControl/>
        <w:numPr>
          <w:ilvl w:val="0"/>
          <w:numId w:val="16"/>
        </w:numPr>
        <w:spacing w:after="0"/>
        <w:jc w:val="both"/>
      </w:pPr>
      <w:r>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widowControl/>
        <w:numPr>
          <w:ilvl w:val="0"/>
          <w:numId w:val="16"/>
        </w:numPr>
        <w:spacing w:after="0"/>
        <w:jc w:val="both"/>
      </w:pPr>
      <w:r>
        <w:rPr>
          <w:rFonts w:ascii="Times New Roman" w:hAnsi="Times New Roman"/>
          <w:color w:val="000000"/>
          <w:sz w:val="28"/>
        </w:rPr>
        <w:t>определять цели деятельности, задавать параметры и критерии их достижения;</w:t>
      </w:r>
    </w:p>
    <w:p>
      <w:pPr>
        <w:widowControl/>
        <w:numPr>
          <w:ilvl w:val="0"/>
          <w:numId w:val="16"/>
        </w:numPr>
        <w:spacing w:after="0"/>
        <w:jc w:val="both"/>
      </w:pPr>
      <w:r>
        <w:rPr>
          <w:rFonts w:ascii="Times New Roman" w:hAnsi="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pPr>
        <w:widowControl/>
        <w:numPr>
          <w:ilvl w:val="0"/>
          <w:numId w:val="16"/>
        </w:numPr>
        <w:spacing w:after="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pPr>
        <w:widowControl/>
        <w:numPr>
          <w:ilvl w:val="0"/>
          <w:numId w:val="16"/>
        </w:numPr>
        <w:spacing w:after="0"/>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pPr>
        <w:widowControl/>
        <w:numPr>
          <w:ilvl w:val="0"/>
          <w:numId w:val="16"/>
        </w:numPr>
        <w:spacing w:after="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widowControl/>
        <w:numPr>
          <w:ilvl w:val="0"/>
          <w:numId w:val="16"/>
        </w:numPr>
        <w:spacing w:after="0"/>
        <w:jc w:val="both"/>
      </w:pPr>
      <w:r>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pPr>
        <w:spacing w:after="0"/>
        <w:ind w:firstLine="600"/>
        <w:jc w:val="both"/>
      </w:pPr>
      <w:r>
        <w:rPr>
          <w:rFonts w:ascii="Times New Roman" w:hAnsi="Times New Roman"/>
          <w:color w:val="000000"/>
          <w:sz w:val="28"/>
        </w:rPr>
        <w:t xml:space="preserve">2) базовые исследовательские действия: </w:t>
      </w:r>
    </w:p>
    <w:p>
      <w:pPr>
        <w:widowControl/>
        <w:numPr>
          <w:ilvl w:val="0"/>
          <w:numId w:val="17"/>
        </w:numPr>
        <w:spacing w:after="0"/>
        <w:jc w:val="both"/>
      </w:pPr>
      <w:r>
        <w:rPr>
          <w:rFonts w:ascii="Times New Roman" w:hAnsi="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pPr>
        <w:widowControl/>
        <w:numPr>
          <w:ilvl w:val="0"/>
          <w:numId w:val="17"/>
        </w:numPr>
        <w:spacing w:after="0"/>
        <w:jc w:val="both"/>
      </w:pPr>
      <w:r>
        <w:rPr>
          <w:rFonts w:ascii="Times New Roman" w:hAnsi="Times New Roman"/>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pPr>
        <w:widowControl/>
        <w:numPr>
          <w:ilvl w:val="0"/>
          <w:numId w:val="17"/>
        </w:numPr>
        <w:spacing w:after="0"/>
        <w:jc w:val="both"/>
      </w:pPr>
      <w:r>
        <w:rPr>
          <w:rFonts w:ascii="Times New Roman" w:hAnsi="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pPr>
        <w:widowControl/>
        <w:numPr>
          <w:ilvl w:val="0"/>
          <w:numId w:val="17"/>
        </w:numPr>
        <w:spacing w:after="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pPr>
        <w:widowControl/>
        <w:numPr>
          <w:ilvl w:val="0"/>
          <w:numId w:val="17"/>
        </w:numPr>
        <w:spacing w:after="0"/>
        <w:jc w:val="both"/>
      </w:pPr>
      <w:r>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pPr>
        <w:widowControl/>
        <w:numPr>
          <w:ilvl w:val="0"/>
          <w:numId w:val="17"/>
        </w:numPr>
        <w:spacing w:after="0"/>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widowControl/>
        <w:numPr>
          <w:ilvl w:val="0"/>
          <w:numId w:val="17"/>
        </w:numPr>
        <w:spacing w:after="0"/>
        <w:jc w:val="both"/>
      </w:pPr>
      <w:r>
        <w:rPr>
          <w:rFonts w:ascii="Times New Roman" w:hAnsi="Times New Roman"/>
          <w:color w:val="000000"/>
          <w:sz w:val="28"/>
        </w:rPr>
        <w:t>давать оценку новым ситуациям, оценивать приобретённый опыт, в том числе читательский;</w:t>
      </w:r>
    </w:p>
    <w:p>
      <w:pPr>
        <w:widowControl/>
        <w:numPr>
          <w:ilvl w:val="0"/>
          <w:numId w:val="17"/>
        </w:numPr>
        <w:spacing w:after="0"/>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pPr>
        <w:widowControl/>
        <w:numPr>
          <w:ilvl w:val="0"/>
          <w:numId w:val="17"/>
        </w:numPr>
        <w:spacing w:after="0"/>
        <w:jc w:val="both"/>
      </w:pPr>
      <w:r>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widowControl/>
        <w:numPr>
          <w:ilvl w:val="0"/>
          <w:numId w:val="17"/>
        </w:numPr>
        <w:spacing w:after="0"/>
        <w:jc w:val="both"/>
      </w:pPr>
      <w:r>
        <w:rPr>
          <w:rFonts w:ascii="Times New Roman" w:hAnsi="Times New Roman"/>
          <w:color w:val="000000"/>
          <w:spacing w:val="-2"/>
          <w:sz w:val="28"/>
        </w:rPr>
        <w:t xml:space="preserve">уметь интегрировать знания из разных предметных областей; </w:t>
      </w:r>
    </w:p>
    <w:p>
      <w:pPr>
        <w:widowControl/>
        <w:numPr>
          <w:ilvl w:val="0"/>
          <w:numId w:val="17"/>
        </w:numPr>
        <w:spacing w:after="0"/>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pPr>
        <w:spacing w:after="0"/>
        <w:ind w:firstLine="600"/>
        <w:jc w:val="both"/>
      </w:pPr>
      <w:r>
        <w:rPr>
          <w:rFonts w:ascii="Times New Roman" w:hAnsi="Times New Roman"/>
          <w:color w:val="000000"/>
          <w:sz w:val="28"/>
        </w:rPr>
        <w:t xml:space="preserve">3) работа с информацией: </w:t>
      </w:r>
    </w:p>
    <w:p>
      <w:pPr>
        <w:widowControl/>
        <w:numPr>
          <w:ilvl w:val="0"/>
          <w:numId w:val="18"/>
        </w:numPr>
        <w:spacing w:after="0"/>
        <w:jc w:val="both"/>
      </w:pPr>
      <w:r>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widowControl/>
        <w:numPr>
          <w:ilvl w:val="0"/>
          <w:numId w:val="18"/>
        </w:numPr>
        <w:spacing w:after="0"/>
        <w:jc w:val="both"/>
      </w:pPr>
      <w:r>
        <w:rPr>
          <w:rFonts w:ascii="Times New Roman" w:hAnsi="Times New Roman"/>
          <w:color w:val="000000"/>
          <w:sz w:val="28"/>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pPr>
        <w:widowControl/>
        <w:numPr>
          <w:ilvl w:val="0"/>
          <w:numId w:val="18"/>
        </w:numPr>
        <w:spacing w:after="0"/>
        <w:jc w:val="both"/>
      </w:pPr>
      <w:r>
        <w:rPr>
          <w:rFonts w:ascii="Times New Roman" w:hAnsi="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pPr>
        <w:widowControl/>
        <w:numPr>
          <w:ilvl w:val="0"/>
          <w:numId w:val="18"/>
        </w:numPr>
        <w:spacing w:after="0"/>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widowControl/>
        <w:numPr>
          <w:ilvl w:val="0"/>
          <w:numId w:val="18"/>
        </w:numPr>
        <w:spacing w:after="0"/>
        <w:jc w:val="both"/>
      </w:pPr>
      <w:r>
        <w:rPr>
          <w:rFonts w:ascii="Times New Roman" w:hAnsi="Times New Roman"/>
          <w:color w:val="000000"/>
          <w:sz w:val="28"/>
        </w:rPr>
        <w:t xml:space="preserve">владеть навыками распознавания и защиты литературной </w:t>
      </w:r>
      <w:r>
        <w:rPr>
          <w:rFonts w:ascii="Times New Roman" w:hAnsi="Times New Roman"/>
          <w:color w:val="000000"/>
          <w:spacing w:val="-2"/>
          <w:sz w:val="28"/>
        </w:rPr>
        <w:t>и другой информации, информационной безопасности личности.</w:t>
      </w:r>
    </w:p>
    <w:p>
      <w:pPr>
        <w:spacing w:after="0"/>
        <w:ind w:firstLine="600"/>
        <w:jc w:val="both"/>
      </w:pPr>
      <w:r>
        <w:rPr>
          <w:rFonts w:ascii="Times New Roman" w:hAnsi="Times New Roman"/>
          <w:b/>
          <w:color w:val="000000"/>
          <w:sz w:val="28"/>
        </w:rPr>
        <w:t>Овладение универсальными коммуникативными действиями:</w:t>
      </w:r>
    </w:p>
    <w:p>
      <w:pPr>
        <w:spacing w:after="0"/>
        <w:ind w:firstLine="600"/>
        <w:jc w:val="both"/>
      </w:pPr>
      <w:r>
        <w:rPr>
          <w:rFonts w:ascii="Times New Roman" w:hAnsi="Times New Roman"/>
          <w:color w:val="000000"/>
          <w:sz w:val="28"/>
        </w:rPr>
        <w:t xml:space="preserve">1) общение: </w:t>
      </w:r>
    </w:p>
    <w:p>
      <w:pPr>
        <w:widowControl/>
        <w:numPr>
          <w:ilvl w:val="0"/>
          <w:numId w:val="19"/>
        </w:numPr>
        <w:spacing w:after="0"/>
        <w:jc w:val="both"/>
      </w:pPr>
      <w:r>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pPr>
        <w:widowControl/>
        <w:numPr>
          <w:ilvl w:val="0"/>
          <w:numId w:val="19"/>
        </w:numPr>
        <w:spacing w:after="0"/>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widowControl/>
        <w:numPr>
          <w:ilvl w:val="0"/>
          <w:numId w:val="19"/>
        </w:numPr>
        <w:spacing w:after="0"/>
        <w:jc w:val="both"/>
      </w:pPr>
      <w:r>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widowControl/>
        <w:numPr>
          <w:ilvl w:val="0"/>
          <w:numId w:val="19"/>
        </w:numPr>
        <w:spacing w:after="0"/>
        <w:jc w:val="both"/>
      </w:pPr>
      <w:r>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pPr>
        <w:spacing w:after="0"/>
        <w:ind w:firstLine="600"/>
        <w:jc w:val="both"/>
      </w:pPr>
      <w:r>
        <w:rPr>
          <w:rFonts w:ascii="Times New Roman" w:hAnsi="Times New Roman"/>
          <w:color w:val="000000"/>
          <w:sz w:val="28"/>
        </w:rPr>
        <w:t xml:space="preserve">2) совместная деятельность: </w:t>
      </w:r>
    </w:p>
    <w:p>
      <w:pPr>
        <w:widowControl/>
        <w:numPr>
          <w:ilvl w:val="0"/>
          <w:numId w:val="20"/>
        </w:numPr>
        <w:spacing w:after="0"/>
        <w:jc w:val="both"/>
      </w:pPr>
      <w:r>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pPr>
        <w:widowControl/>
        <w:numPr>
          <w:ilvl w:val="0"/>
          <w:numId w:val="20"/>
        </w:numPr>
        <w:spacing w:after="0"/>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pPr>
        <w:widowControl/>
        <w:numPr>
          <w:ilvl w:val="0"/>
          <w:numId w:val="20"/>
        </w:numPr>
        <w:spacing w:after="0"/>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pPr>
        <w:widowControl/>
        <w:numPr>
          <w:ilvl w:val="0"/>
          <w:numId w:val="20"/>
        </w:numPr>
        <w:spacing w:after="0"/>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pPr>
        <w:widowControl/>
        <w:numPr>
          <w:ilvl w:val="0"/>
          <w:numId w:val="20"/>
        </w:numPr>
        <w:spacing w:after="0"/>
        <w:jc w:val="both"/>
      </w:pPr>
      <w:r>
        <w:rPr>
          <w:rFonts w:ascii="Times New Roman" w:hAnsi="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pPr>
        <w:widowControl/>
        <w:numPr>
          <w:ilvl w:val="0"/>
          <w:numId w:val="20"/>
        </w:numPr>
        <w:spacing w:after="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pPr>
        <w:spacing w:after="0"/>
        <w:ind w:firstLine="600"/>
        <w:jc w:val="both"/>
      </w:pPr>
      <w:r>
        <w:rPr>
          <w:rFonts w:ascii="Times New Roman" w:hAnsi="Times New Roman"/>
          <w:b/>
          <w:color w:val="000000"/>
          <w:sz w:val="28"/>
        </w:rPr>
        <w:t>Овладение универсальными регулятивными действиями:</w:t>
      </w:r>
    </w:p>
    <w:p>
      <w:pPr>
        <w:spacing w:after="0"/>
        <w:ind w:firstLine="600"/>
        <w:jc w:val="both"/>
      </w:pPr>
      <w:r>
        <w:rPr>
          <w:rFonts w:ascii="Times New Roman" w:hAnsi="Times New Roman"/>
          <w:color w:val="000000"/>
          <w:sz w:val="28"/>
        </w:rPr>
        <w:t xml:space="preserve">1) самоорганизация: </w:t>
      </w:r>
    </w:p>
    <w:p>
      <w:pPr>
        <w:widowControl/>
        <w:numPr>
          <w:ilvl w:val="0"/>
          <w:numId w:val="21"/>
        </w:numPr>
        <w:spacing w:after="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widowControl/>
        <w:numPr>
          <w:ilvl w:val="0"/>
          <w:numId w:val="21"/>
        </w:numPr>
        <w:spacing w:after="0"/>
        <w:jc w:val="both"/>
      </w:pPr>
      <w:r>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pPr>
        <w:widowControl/>
        <w:numPr>
          <w:ilvl w:val="0"/>
          <w:numId w:val="21"/>
        </w:numPr>
        <w:spacing w:after="0"/>
        <w:jc w:val="both"/>
      </w:pPr>
      <w:r>
        <w:rPr>
          <w:rFonts w:ascii="Times New Roman" w:hAnsi="Times New Roman"/>
          <w:color w:val="000000"/>
          <w:sz w:val="28"/>
        </w:rPr>
        <w:t>давать оценку новым ситуациям, в том числе изображённым в художественной литературе;</w:t>
      </w:r>
    </w:p>
    <w:p>
      <w:pPr>
        <w:widowControl/>
        <w:numPr>
          <w:ilvl w:val="0"/>
          <w:numId w:val="21"/>
        </w:numPr>
        <w:spacing w:after="0"/>
        <w:jc w:val="both"/>
      </w:pPr>
      <w:r>
        <w:rPr>
          <w:rFonts w:ascii="Times New Roman" w:hAnsi="Times New Roman"/>
          <w:color w:val="000000"/>
          <w:sz w:val="28"/>
        </w:rPr>
        <w:t>расширять рамки учебного предмета на основе личных предпочтений с опорой на читательский опыт;</w:t>
      </w:r>
    </w:p>
    <w:p>
      <w:pPr>
        <w:widowControl/>
        <w:numPr>
          <w:ilvl w:val="0"/>
          <w:numId w:val="21"/>
        </w:numPr>
        <w:spacing w:after="0"/>
        <w:jc w:val="both"/>
      </w:pPr>
      <w:r>
        <w:rPr>
          <w:rFonts w:ascii="Times New Roman" w:hAnsi="Times New Roman"/>
          <w:color w:val="000000"/>
          <w:sz w:val="28"/>
        </w:rPr>
        <w:t>делать осознанный выбор, аргументировать его, брать ответственность за решение;</w:t>
      </w:r>
    </w:p>
    <w:p>
      <w:pPr>
        <w:widowControl/>
        <w:numPr>
          <w:ilvl w:val="0"/>
          <w:numId w:val="21"/>
        </w:numPr>
        <w:spacing w:after="0"/>
        <w:jc w:val="both"/>
      </w:pPr>
      <w:r>
        <w:rPr>
          <w:rFonts w:ascii="Times New Roman" w:hAnsi="Times New Roman"/>
          <w:color w:val="000000"/>
          <w:sz w:val="28"/>
        </w:rPr>
        <w:t>оценивать приобретённый опыт с учётом литературных знаний;</w:t>
      </w:r>
    </w:p>
    <w:p>
      <w:pPr>
        <w:widowControl/>
        <w:numPr>
          <w:ilvl w:val="0"/>
          <w:numId w:val="21"/>
        </w:numPr>
        <w:spacing w:after="0"/>
        <w:jc w:val="both"/>
      </w:pPr>
      <w:r>
        <w:rPr>
          <w:rFonts w:ascii="Times New Roman" w:hAnsi="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pPr>
        <w:spacing w:after="0"/>
        <w:ind w:firstLine="600"/>
        <w:jc w:val="both"/>
      </w:pPr>
      <w:r>
        <w:rPr>
          <w:rFonts w:ascii="Times New Roman" w:hAnsi="Times New Roman"/>
          <w:color w:val="000000"/>
          <w:sz w:val="28"/>
        </w:rPr>
        <w:t>2) самоконтроль:</w:t>
      </w:r>
    </w:p>
    <w:p>
      <w:pPr>
        <w:widowControl/>
        <w:numPr>
          <w:ilvl w:val="0"/>
          <w:numId w:val="22"/>
        </w:numPr>
        <w:spacing w:after="0"/>
        <w:jc w:val="both"/>
      </w:pPr>
      <w:r>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pPr>
        <w:widowControl/>
        <w:numPr>
          <w:ilvl w:val="0"/>
          <w:numId w:val="22"/>
        </w:numPr>
        <w:spacing w:after="0"/>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pPr>
        <w:widowControl/>
        <w:numPr>
          <w:ilvl w:val="0"/>
          <w:numId w:val="22"/>
        </w:numPr>
        <w:spacing w:after="0"/>
        <w:jc w:val="both"/>
      </w:pPr>
      <w:r>
        <w:rPr>
          <w:rFonts w:ascii="Times New Roman" w:hAnsi="Times New Roman"/>
          <w:color w:val="000000"/>
          <w:sz w:val="28"/>
        </w:rPr>
        <w:t>уметь оценивать риски и своевременно принимать решения по их снижению;</w:t>
      </w:r>
    </w:p>
    <w:p>
      <w:pPr>
        <w:spacing w:after="0"/>
        <w:ind w:firstLine="600"/>
        <w:jc w:val="both"/>
      </w:pPr>
      <w:r>
        <w:rPr>
          <w:rFonts w:ascii="Times New Roman" w:hAnsi="Times New Roman"/>
          <w:color w:val="000000"/>
          <w:sz w:val="28"/>
        </w:rPr>
        <w:t>3) принятие себя и других:</w:t>
      </w:r>
    </w:p>
    <w:p>
      <w:pPr>
        <w:widowControl/>
        <w:numPr>
          <w:ilvl w:val="0"/>
          <w:numId w:val="23"/>
        </w:numPr>
        <w:spacing w:after="0"/>
        <w:jc w:val="both"/>
      </w:pPr>
      <w:r>
        <w:rPr>
          <w:rFonts w:ascii="Times New Roman" w:hAnsi="Times New Roman"/>
          <w:color w:val="000000"/>
          <w:sz w:val="28"/>
        </w:rPr>
        <w:t>принимать себя, понимая свои недостатки и достоинства;</w:t>
      </w:r>
    </w:p>
    <w:p>
      <w:pPr>
        <w:widowControl/>
        <w:numPr>
          <w:ilvl w:val="0"/>
          <w:numId w:val="23"/>
        </w:numPr>
        <w:spacing w:after="0"/>
        <w:jc w:val="both"/>
      </w:pPr>
      <w:r>
        <w:rPr>
          <w:rFonts w:ascii="Times New Roman" w:hAnsi="Times New Roman"/>
          <w:color w:val="000000"/>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widowControl/>
        <w:numPr>
          <w:ilvl w:val="0"/>
          <w:numId w:val="23"/>
        </w:numPr>
        <w:spacing w:after="0"/>
        <w:jc w:val="both"/>
      </w:pPr>
      <w:r>
        <w:rPr>
          <w:rFonts w:ascii="Times New Roman" w:hAnsi="Times New Roman"/>
          <w:color w:val="000000"/>
          <w:sz w:val="28"/>
        </w:rPr>
        <w:t>признавать своё право и право других на ошибки в дискуссиях на литературные темы;</w:t>
      </w:r>
    </w:p>
    <w:p>
      <w:pPr>
        <w:widowControl/>
        <w:numPr>
          <w:ilvl w:val="0"/>
          <w:numId w:val="23"/>
        </w:numPr>
        <w:spacing w:after="0"/>
        <w:jc w:val="both"/>
      </w:pPr>
      <w:r>
        <w:rPr>
          <w:rFonts w:ascii="Times New Roman" w:hAnsi="Times New Roman"/>
          <w:color w:val="000000"/>
          <w:sz w:val="28"/>
        </w:rPr>
        <w:t xml:space="preserve">развивать способность понимать мир с позиции другого человека, используя знания по литературе. </w:t>
      </w:r>
    </w:p>
    <w:p>
      <w:pPr>
        <w:spacing w:after="0"/>
        <w:ind w:left="120"/>
      </w:pPr>
    </w:p>
    <w:p>
      <w:pPr>
        <w:spacing w:after="0"/>
        <w:ind w:firstLine="600"/>
      </w:pPr>
      <w:r>
        <w:rPr>
          <w:rFonts w:ascii="Times New Roman" w:hAnsi="Times New Roman"/>
          <w:b/>
          <w:color w:val="000000"/>
          <w:sz w:val="28"/>
        </w:rPr>
        <w:t>ПРЕДМЕТНЫЕ РЕЗУЛЬТАТЫ (10–11 классы)</w:t>
      </w:r>
    </w:p>
    <w:p>
      <w:pPr>
        <w:spacing w:after="0"/>
        <w:ind w:firstLine="600"/>
        <w:jc w:val="both"/>
      </w:pPr>
      <w:r>
        <w:rPr>
          <w:rFonts w:ascii="Times New Roman" w:hAnsi="Times New Roman"/>
          <w:color w:val="000000"/>
          <w:sz w:val="28"/>
        </w:rPr>
        <w:t>Предметные результаты по литературе в средней школе должны обеспечивать:</w:t>
      </w:r>
    </w:p>
    <w:p>
      <w:pPr>
        <w:spacing w:after="0"/>
        <w:ind w:firstLine="600"/>
        <w:jc w:val="both"/>
      </w:pPr>
      <w:r>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pPr>
        <w:spacing w:after="0"/>
        <w:ind w:firstLine="600"/>
        <w:jc w:val="both"/>
      </w:pPr>
      <w:r>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pPr>
        <w:spacing w:after="0"/>
        <w:ind w:firstLine="600"/>
        <w:jc w:val="both"/>
      </w:pPr>
      <w:r>
        <w:rPr>
          <w:rFonts w:ascii="Times New Roman" w:hAnsi="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pPr>
        <w:spacing w:after="0"/>
        <w:ind w:firstLine="600"/>
        <w:jc w:val="both"/>
      </w:pPr>
      <w:r>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pPr>
        <w:spacing w:after="0"/>
        <w:ind w:firstLine="600"/>
        <w:jc w:val="both"/>
      </w:pPr>
      <w:r>
        <w:rPr>
          <w:rFonts w:ascii="Times New Roman" w:hAnsi="Times New Roman"/>
          <w:color w:val="000000"/>
          <w:sz w:val="28"/>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pPr>
        <w:spacing w:after="0"/>
        <w:ind w:firstLine="600"/>
        <w:jc w:val="both"/>
      </w:pPr>
      <w:r>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pPr>
        <w:spacing w:after="0"/>
        <w:ind w:firstLine="600"/>
        <w:jc w:val="both"/>
      </w:pPr>
      <w:r>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pPr>
        <w:spacing w:after="0"/>
        <w:ind w:firstLine="600"/>
        <w:jc w:val="both"/>
      </w:pPr>
      <w:r>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pPr>
        <w:spacing w:after="0"/>
        <w:ind w:firstLine="600"/>
        <w:jc w:val="both"/>
      </w:pPr>
      <w:r>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pPr>
        <w:spacing w:after="0"/>
        <w:ind w:firstLine="600"/>
        <w:jc w:val="both"/>
      </w:pPr>
      <w:r>
        <w:rPr>
          <w:rFonts w:ascii="Times New Roman" w:hAnsi="Times New Roman"/>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after="0"/>
        <w:ind w:firstLine="600"/>
        <w:jc w:val="both"/>
      </w:pPr>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pPr>
        <w:spacing w:after="0"/>
        <w:ind w:firstLine="600"/>
        <w:jc w:val="both"/>
      </w:pPr>
      <w:r>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after="0"/>
        <w:ind w:firstLine="600"/>
        <w:jc w:val="both"/>
      </w:pPr>
      <w:r>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pPr>
        <w:spacing w:after="0"/>
        <w:ind w:firstLine="600"/>
        <w:jc w:val="both"/>
      </w:pPr>
      <w:r>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pPr>
        <w:spacing w:after="0"/>
        <w:ind w:firstLine="600"/>
        <w:jc w:val="both"/>
      </w:pPr>
      <w:r>
        <w:rPr>
          <w:rFonts w:ascii="Times New Roman" w:hAnsi="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spacing w:after="0" w:line="480" w:lineRule="auto"/>
        <w:ind w:firstLine="600"/>
      </w:pPr>
      <w:r>
        <w:rPr>
          <w:rFonts w:ascii="Times New Roman" w:hAnsi="Times New Roman"/>
          <w:b/>
          <w:color w:val="000000"/>
          <w:sz w:val="28"/>
        </w:rPr>
        <w:t>ПРЕДМЕТНЫЕ РЕЗУЛЬТАТЫ ПО КЛАССАМ:</w:t>
      </w:r>
    </w:p>
    <w:p>
      <w:pPr>
        <w:spacing w:after="0"/>
        <w:ind w:firstLine="600"/>
      </w:pPr>
      <w:r>
        <w:rPr>
          <w:rFonts w:ascii="Times New Roman" w:hAnsi="Times New Roman"/>
          <w:b/>
          <w:color w:val="000000"/>
          <w:sz w:val="28"/>
        </w:rPr>
        <w:t>10 КЛАСС</w:t>
      </w:r>
    </w:p>
    <w:p>
      <w:pPr>
        <w:spacing w:after="0"/>
        <w:ind w:firstLine="600"/>
        <w:jc w:val="both"/>
      </w:pPr>
      <w:r>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pPr>
        <w:spacing w:after="0"/>
        <w:ind w:firstLine="600"/>
        <w:jc w:val="both"/>
      </w:pPr>
      <w:r>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pPr>
        <w:spacing w:after="0"/>
        <w:ind w:firstLine="600"/>
        <w:jc w:val="both"/>
      </w:pPr>
      <w:r>
        <w:rPr>
          <w:rFonts w:ascii="Times New Roman" w:hAnsi="Times New Roman"/>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pPr>
        <w:spacing w:after="0"/>
        <w:ind w:firstLine="600"/>
        <w:jc w:val="both"/>
      </w:pPr>
      <w:r>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pPr>
        <w:spacing w:after="0"/>
        <w:ind w:firstLine="600"/>
        <w:jc w:val="both"/>
      </w:pPr>
      <w:r>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pPr>
        <w:spacing w:after="0"/>
        <w:ind w:firstLine="600"/>
        <w:jc w:val="both"/>
      </w:pPr>
      <w:r>
        <w:rPr>
          <w:rFonts w:ascii="Times New Roman" w:hAnsi="Times New Roman"/>
          <w:color w:val="000000"/>
          <w:sz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pPr>
        <w:spacing w:after="0"/>
        <w:ind w:firstLine="600"/>
        <w:jc w:val="both"/>
      </w:pPr>
      <w:r>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pPr>
        <w:spacing w:after="0"/>
        <w:ind w:firstLine="600"/>
        <w:jc w:val="both"/>
      </w:pPr>
      <w:r>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pPr>
        <w:spacing w:after="0"/>
        <w:ind w:firstLine="600"/>
        <w:jc w:val="both"/>
      </w:pPr>
      <w:r>
        <w:rPr>
          <w:rFonts w:ascii="Times New Roman" w:hAnsi="Times New Roman"/>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after="0"/>
        <w:ind w:firstLine="600"/>
        <w:jc w:val="both"/>
      </w:pPr>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pPr>
        <w:spacing w:after="0"/>
        <w:ind w:firstLine="600"/>
        <w:jc w:val="both"/>
      </w:pPr>
      <w:r>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after="0"/>
        <w:ind w:firstLine="600"/>
        <w:jc w:val="both"/>
      </w:pPr>
      <w:r>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spacing w:after="0"/>
        <w:ind w:firstLine="600"/>
        <w:jc w:val="both"/>
      </w:pPr>
      <w:r>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pPr>
        <w:spacing w:after="0"/>
        <w:ind w:firstLine="600"/>
        <w:jc w:val="both"/>
      </w:pPr>
      <w:r>
        <w:rPr>
          <w:rFonts w:ascii="Times New Roman" w:hAnsi="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spacing w:after="0"/>
        <w:ind w:firstLine="600"/>
      </w:pPr>
      <w:r>
        <w:rPr>
          <w:rFonts w:ascii="Times New Roman" w:hAnsi="Times New Roman"/>
          <w:b/>
          <w:color w:val="000000"/>
          <w:sz w:val="28"/>
        </w:rPr>
        <w:t>11 КЛАСС</w:t>
      </w:r>
    </w:p>
    <w:p>
      <w:pPr>
        <w:spacing w:after="0"/>
        <w:ind w:firstLine="600"/>
        <w:jc w:val="both"/>
      </w:pPr>
      <w:r>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pPr>
        <w:spacing w:after="0"/>
        <w:ind w:firstLine="600"/>
        <w:jc w:val="both"/>
      </w:pPr>
      <w:r>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pPr>
        <w:spacing w:after="0"/>
        <w:ind w:firstLine="600"/>
        <w:jc w:val="both"/>
      </w:pPr>
      <w:r>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spacing w:after="0"/>
        <w:ind w:firstLine="600"/>
        <w:jc w:val="both"/>
      </w:pPr>
      <w:r>
        <w:rPr>
          <w:rFonts w:ascii="Times New Roman" w:hAnsi="Times New Roman"/>
          <w:color w:val="000000"/>
          <w:spacing w:val="-1"/>
          <w:sz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pPr>
        <w:spacing w:after="0"/>
        <w:ind w:firstLine="600"/>
        <w:jc w:val="both"/>
      </w:pPr>
      <w:r>
        <w:rPr>
          <w:rFonts w:ascii="Times New Roman" w:hAnsi="Times New Roman"/>
          <w:color w:val="000000"/>
          <w:sz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pPr>
        <w:spacing w:after="0"/>
        <w:ind w:firstLine="600"/>
        <w:jc w:val="both"/>
      </w:pPr>
      <w:r>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pPr>
        <w:spacing w:after="0"/>
        <w:ind w:firstLine="600"/>
        <w:jc w:val="both"/>
      </w:pPr>
      <w:r>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pPr>
        <w:spacing w:after="0"/>
        <w:ind w:firstLine="600"/>
        <w:jc w:val="both"/>
      </w:pPr>
      <w:r>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pPr>
        <w:spacing w:after="0"/>
        <w:ind w:firstLine="600"/>
        <w:jc w:val="both"/>
      </w:pPr>
      <w:r>
        <w:rPr>
          <w:rFonts w:ascii="Times New Roman" w:hAnsi="Times New Roman"/>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after="0"/>
        <w:ind w:firstLine="600"/>
        <w:jc w:val="both"/>
      </w:pPr>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pPr>
        <w:spacing w:after="0"/>
        <w:ind w:firstLine="600"/>
        <w:jc w:val="both"/>
      </w:pPr>
      <w:r>
        <w:rPr>
          <w:rFonts w:ascii="Times New Roman" w:hAnsi="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after="0"/>
        <w:ind w:firstLine="600"/>
        <w:jc w:val="both"/>
      </w:pPr>
      <w:r>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spacing w:after="0"/>
        <w:ind w:firstLine="600"/>
        <w:jc w:val="both"/>
      </w:pPr>
      <w:r>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pPr>
        <w:spacing w:after="0"/>
        <w:ind w:firstLine="600"/>
        <w:jc w:val="both"/>
        <w:rPr>
          <w:rFonts w:ascii="Times New Roman" w:hAnsi="Times New Roman"/>
          <w:color w:val="000000"/>
          <w:sz w:val="28"/>
        </w:rPr>
      </w:pPr>
      <w:r>
        <w:rPr>
          <w:rFonts w:ascii="Times New Roman" w:hAnsi="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pPr>
        <w:spacing w:after="0"/>
        <w:ind w:firstLine="600"/>
        <w:jc w:val="both"/>
        <w:rPr>
          <w:rFonts w:ascii="Times New Roman" w:hAnsi="Times New Roman"/>
          <w:color w:val="000000"/>
          <w:sz w:val="28"/>
        </w:rPr>
      </w:pPr>
    </w:p>
    <w:p>
      <w:pPr>
        <w:pStyle w:val="3"/>
        <w:tabs>
          <w:tab w:val="left" w:pos="1669"/>
        </w:tabs>
        <w:spacing w:line="360" w:lineRule="auto"/>
        <w:ind w:right="1100"/>
      </w:pPr>
      <w:r>
        <w:t>Рабочая</w:t>
      </w:r>
      <w:r>
        <w:tab/>
      </w:r>
      <w:r>
        <w:t>программа</w:t>
      </w:r>
      <w:r>
        <w:rPr>
          <w:spacing w:val="36"/>
        </w:rPr>
        <w:t xml:space="preserve"> </w:t>
      </w:r>
      <w:r>
        <w:t>по</w:t>
      </w:r>
      <w:r>
        <w:rPr>
          <w:spacing w:val="37"/>
        </w:rPr>
        <w:t xml:space="preserve"> </w:t>
      </w:r>
      <w:r>
        <w:t>учебному</w:t>
      </w:r>
      <w:r>
        <w:rPr>
          <w:spacing w:val="39"/>
        </w:rPr>
        <w:t xml:space="preserve"> </w:t>
      </w:r>
      <w:r>
        <w:t>предмету</w:t>
      </w:r>
      <w:r>
        <w:rPr>
          <w:spacing w:val="36"/>
        </w:rPr>
        <w:t xml:space="preserve"> </w:t>
      </w:r>
      <w:r>
        <w:t>«Иностранный</w:t>
      </w:r>
      <w:r>
        <w:rPr>
          <w:spacing w:val="38"/>
        </w:rPr>
        <w:t xml:space="preserve"> </w:t>
      </w:r>
      <w:r>
        <w:t>(английский)</w:t>
      </w:r>
      <w:r>
        <w:rPr>
          <w:spacing w:val="36"/>
        </w:rPr>
        <w:t xml:space="preserve"> </w:t>
      </w:r>
      <w:r>
        <w:t>язык</w:t>
      </w:r>
      <w:r>
        <w:rPr>
          <w:spacing w:val="37"/>
        </w:rPr>
        <w:t xml:space="preserve"> </w:t>
      </w:r>
      <w:r>
        <w:t>(базовый</w:t>
      </w:r>
      <w:r>
        <w:rPr>
          <w:spacing w:val="-57"/>
        </w:rPr>
        <w:t xml:space="preserve"> </w:t>
      </w:r>
      <w:r>
        <w:t>уровень)»</w:t>
      </w:r>
    </w:p>
    <w:p>
      <w:pPr>
        <w:spacing w:before="0"/>
        <w:ind w:left="460" w:right="0" w:firstLine="0"/>
        <w:jc w:val="both"/>
        <w:rPr>
          <w:rFonts w:hint="default" w:ascii="Times New Roman" w:hAnsi="Times New Roman" w:cs="Times New Roman"/>
          <w:i/>
          <w:sz w:val="28"/>
          <w:szCs w:val="28"/>
        </w:rPr>
      </w:pPr>
      <w:r>
        <w:rPr>
          <w:rFonts w:hint="default" w:ascii="Times New Roman" w:hAnsi="Times New Roman" w:cs="Times New Roman"/>
          <w:i/>
          <w:sz w:val="28"/>
          <w:szCs w:val="28"/>
        </w:rPr>
        <w:t>Пояснительная</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rPr>
        <w:t>записка.</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Общее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число</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часов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изучения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иностранного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(английского)</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204</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часа:</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10</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классе</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-102</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часа</w:t>
      </w:r>
    </w:p>
    <w:p>
      <w:pPr>
        <w:pStyle w:val="33"/>
        <w:ind w:left="0"/>
        <w:jc w:val="both"/>
        <w:rPr>
          <w:rFonts w:hint="default" w:ascii="Times New Roman" w:hAnsi="Times New Roman" w:cs="Times New Roman"/>
          <w:sz w:val="28"/>
          <w:szCs w:val="28"/>
        </w:rPr>
      </w:pPr>
    </w:p>
    <w:p>
      <w:pPr>
        <w:pStyle w:val="33"/>
        <w:spacing w:before="8"/>
        <w:ind w:left="0"/>
        <w:jc w:val="both"/>
        <w:rPr>
          <w:rFonts w:hint="default" w:ascii="Times New Roman" w:hAnsi="Times New Roman" w:cs="Times New Roman"/>
          <w:sz w:val="28"/>
          <w:szCs w:val="28"/>
        </w:rPr>
      </w:pP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(3</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часа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неделю),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11</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классе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102 часа</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(3</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часа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неделю).</w:t>
      </w:r>
    </w:p>
    <w:p>
      <w:pPr>
        <w:spacing w:before="110"/>
        <w:ind w:left="460" w:right="0" w:firstLine="0"/>
        <w:jc w:val="both"/>
        <w:rPr>
          <w:rFonts w:hint="default" w:ascii="Times New Roman" w:hAnsi="Times New Roman" w:cs="Times New Roman"/>
          <w:i/>
          <w:sz w:val="28"/>
          <w:szCs w:val="28"/>
        </w:rPr>
      </w:pPr>
      <w:r>
        <w:rPr>
          <w:rFonts w:hint="default" w:ascii="Times New Roman" w:hAnsi="Times New Roman" w:cs="Times New Roman"/>
          <w:i/>
          <w:sz w:val="28"/>
          <w:szCs w:val="28"/>
        </w:rPr>
        <w:t>Содержание</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обучения</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в</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10</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классе.</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Коммуникативные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умения.</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общаться</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используя</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рецептивные</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продуктивные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виды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речевой деятельности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 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 речи.</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Повседневная</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жизнь</w:t>
      </w:r>
      <w:r>
        <w:rPr>
          <w:rFonts w:hint="default" w:ascii="Times New Roman" w:hAnsi="Times New Roman" w:cs="Times New Roman"/>
          <w:spacing w:val="51"/>
          <w:sz w:val="28"/>
          <w:szCs w:val="28"/>
        </w:rPr>
        <w:t xml:space="preserve"> </w:t>
      </w:r>
      <w:r>
        <w:rPr>
          <w:rFonts w:hint="default" w:ascii="Times New Roman" w:hAnsi="Times New Roman" w:cs="Times New Roman"/>
          <w:sz w:val="28"/>
          <w:szCs w:val="28"/>
        </w:rPr>
        <w:t>семьи.</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Межличностные</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отношения</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семье,</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друзьями</w:t>
      </w:r>
      <w:r>
        <w:rPr>
          <w:rFonts w:hint="default" w:ascii="Times New Roman" w:hAnsi="Times New Roman" w:cs="Times New Roman"/>
          <w:spacing w:val="5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1"/>
          <w:sz w:val="28"/>
          <w:szCs w:val="28"/>
        </w:rPr>
        <w:t xml:space="preserve"> </w:t>
      </w:r>
      <w:r>
        <w:rPr>
          <w:rFonts w:hint="default" w:ascii="Times New Roman" w:hAnsi="Times New Roman" w:cs="Times New Roman"/>
          <w:sz w:val="28"/>
          <w:szCs w:val="28"/>
        </w:rPr>
        <w:t>знакомыми.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Конфликтные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ситуации, их предупреждение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разрешение.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Внешность</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характеристика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человека,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литературного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персонажа.</w:t>
      </w:r>
    </w:p>
    <w:p>
      <w:pPr>
        <w:pStyle w:val="33"/>
        <w:spacing w:before="111" w:line="336" w:lineRule="auto"/>
        <w:ind w:right="716"/>
        <w:jc w:val="both"/>
        <w:rPr>
          <w:rFonts w:hint="default" w:ascii="Times New Roman" w:hAnsi="Times New Roman" w:cs="Times New Roman"/>
          <w:sz w:val="28"/>
          <w:szCs w:val="28"/>
        </w:rPr>
      </w:pPr>
      <w:r>
        <w:rPr>
          <w:rFonts w:hint="default" w:ascii="Times New Roman" w:hAnsi="Times New Roman" w:cs="Times New Roman"/>
          <w:sz w:val="28"/>
          <w:szCs w:val="28"/>
        </w:rPr>
        <w:t>Здоровый образ жизни и забота о здоровье: режим труда и отдыха, спорт, сбалансированное питание,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посещение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врача.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Отказ от вредных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привычек.</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Школьное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школьная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жизнь,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праздники.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Переписка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зарубежными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сверстниками.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Взаимоотношения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Проблемы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решения.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обязанности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старшеклассника.</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Современный мир профессий. Проблемы выбора профессии (возможности продолжения образования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 высшей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школе, в профессиональном колледже, выбор рабочей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специальности, подработка 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школьника).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Роль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иностранного 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планах 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будущее.</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Молодёжь в современном обществе. Досуг молодёжи: чтение, кино, театр, музыка, музеи, Интернет,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компьютерные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игры.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Любовь и дружба.</w:t>
      </w:r>
    </w:p>
    <w:p>
      <w:pPr>
        <w:pStyle w:val="33"/>
        <w:spacing w:before="1" w:line="336" w:lineRule="auto"/>
        <w:ind w:right="1849"/>
        <w:jc w:val="both"/>
        <w:rPr>
          <w:rFonts w:hint="default" w:ascii="Times New Roman" w:hAnsi="Times New Roman" w:cs="Times New Roman"/>
          <w:sz w:val="28"/>
          <w:szCs w:val="28"/>
        </w:rPr>
      </w:pPr>
      <w:r>
        <w:rPr>
          <w:rFonts w:hint="default" w:ascii="Times New Roman" w:hAnsi="Times New Roman" w:cs="Times New Roman"/>
          <w:sz w:val="28"/>
          <w:szCs w:val="28"/>
        </w:rPr>
        <w:t>Покупки: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одежда,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обувь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продукты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питания.</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Карманные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деньги.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Молодёжная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мода.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Туризм.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Виды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отдыха. Путешествия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России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зарубежным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странам.</w:t>
      </w:r>
    </w:p>
    <w:p>
      <w:pPr>
        <w:pStyle w:val="33"/>
        <w:spacing w:line="336" w:lineRule="auto"/>
        <w:ind w:right="3823"/>
        <w:jc w:val="both"/>
        <w:rPr>
          <w:rFonts w:hint="default" w:ascii="Times New Roman" w:hAnsi="Times New Roman" w:cs="Times New Roman"/>
          <w:sz w:val="28"/>
          <w:szCs w:val="28"/>
        </w:rPr>
      </w:pPr>
      <w:r>
        <w:rPr>
          <w:rFonts w:hint="default" w:ascii="Times New Roman" w:hAnsi="Times New Roman" w:cs="Times New Roman"/>
          <w:sz w:val="28"/>
          <w:szCs w:val="28"/>
        </w:rPr>
        <w:t>Проблемы экологии. Защита окружающей среды. Стихийные бедствия.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Условия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проживания 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городской/сельской местности.</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Технический</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прогресс:</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перспективы</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последствия.</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Современные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средства</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связи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(мобильные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телефоны,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смартфоны, планшеты, компьютеры).</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Родная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страна/страны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географическое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положение,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столица,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крупные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города,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регионы,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система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достопримечательности,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культурные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особенности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(национальные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популярные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праздники,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знаменательные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даты,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традиции,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обычаи),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страницы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истории.</w:t>
      </w:r>
    </w:p>
    <w:p>
      <w:pPr>
        <w:pStyle w:val="33"/>
        <w:spacing w:before="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Выдающиеся люди родной страны и страны/стран изучаемого языка, их вклад в науку и мировую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культуру: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государственные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учёные,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писатели,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поэты,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художники,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композиторы,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путешественники,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спортсмены, актёры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другие.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Говорение.</w:t>
      </w:r>
    </w:p>
    <w:p>
      <w:pPr>
        <w:pStyle w:val="33"/>
        <w:spacing w:before="110"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базе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сформированных</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основной школе, а именно умений вести разные виды диалога (диалог этикетного характера, 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побуждение</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действию,</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диалог-расспрос,</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диалог-обмен</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мнениями,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комбинированный</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диалог,</w:t>
      </w:r>
    </w:p>
    <w:p>
      <w:pPr>
        <w:pStyle w:val="33"/>
        <w:spacing w:before="8"/>
        <w:ind w:left="0"/>
        <w:jc w:val="both"/>
        <w:rPr>
          <w:rFonts w:hint="default" w:ascii="Times New Roman" w:hAnsi="Times New Roman" w:cs="Times New Roman"/>
          <w:sz w:val="28"/>
          <w:szCs w:val="28"/>
        </w:rPr>
      </w:pP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включающий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разные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виды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диалогов):</w:t>
      </w:r>
    </w:p>
    <w:p>
      <w:pPr>
        <w:pStyle w:val="33"/>
        <w:spacing w:before="110"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этикетного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начинать,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поддерживать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заканчивать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разговор,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вежливо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переспрашивать,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согласие/отказ,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благодарность,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поздравлять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праздником,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 пожелания 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вежливо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реагировать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поздравление;</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диалог-побуждение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обращаться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просьбой,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вежливо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соглашаться/не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соглашаться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выполнить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просьбу,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принимать/не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приглашать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совместной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вежливо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соглашаться/не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соглашаться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объясняя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причину своего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решения;</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диалог-расспрос: сообщать фактическую информацию, отвечая на вопросы разных видов, 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отношение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обсуждаемым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фактам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событиям,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запрашивать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интересующую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переходить 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позиции спрашивающего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позицию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отвечающего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наоборот,</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диалог-обмен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мнениями: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точку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зрения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обосновывать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высказывать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согласие/несогласие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точкой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зрения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сомнение,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давать</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эмоциональную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оценку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обсуждаемым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событиям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(восхищение,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удивление, радость,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огорчение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другие).</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Названные умения диалогической речи совершенствуются в стандартных ситуациях неофициального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 официального общения в рамках тематического содержания речи 10 класса с опорой на речевые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иллюстрации,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фотографии,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таблицы,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диаграммы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этикета, принятых в стране/странах изучаемого языка, при необходимости уточняя и переспрашивая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собеседника.</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Объём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диалога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8</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реплик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стороны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каждого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собеседника.</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монологической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базе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сформированных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основной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школе:</w:t>
      </w:r>
    </w:p>
    <w:p>
      <w:pPr>
        <w:pStyle w:val="33"/>
        <w:tabs>
          <w:tab w:val="left" w:pos="1668"/>
          <w:tab w:val="left" w:pos="2704"/>
          <w:tab w:val="left" w:pos="3832"/>
          <w:tab w:val="left" w:pos="5811"/>
          <w:tab w:val="left" w:pos="7566"/>
          <w:tab w:val="left" w:pos="7967"/>
          <w:tab w:val="left" w:pos="9921"/>
        </w:tabs>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создание</w:t>
      </w:r>
      <w:r>
        <w:rPr>
          <w:rFonts w:hint="default" w:ascii="Times New Roman" w:hAnsi="Times New Roman" w:cs="Times New Roman"/>
          <w:sz w:val="28"/>
          <w:szCs w:val="28"/>
        </w:rPr>
        <w:tab/>
      </w:r>
      <w:r>
        <w:rPr>
          <w:rFonts w:hint="default" w:ascii="Times New Roman" w:hAnsi="Times New Roman" w:cs="Times New Roman"/>
          <w:sz w:val="28"/>
          <w:szCs w:val="28"/>
        </w:rPr>
        <w:t>устных</w:t>
      </w:r>
      <w:r>
        <w:rPr>
          <w:rFonts w:hint="default" w:ascii="Times New Roman" w:hAnsi="Times New Roman" w:cs="Times New Roman"/>
          <w:sz w:val="28"/>
          <w:szCs w:val="28"/>
        </w:rPr>
        <w:tab/>
      </w:r>
      <w:r>
        <w:rPr>
          <w:rFonts w:hint="default" w:ascii="Times New Roman" w:hAnsi="Times New Roman" w:cs="Times New Roman"/>
          <w:sz w:val="28"/>
          <w:szCs w:val="28"/>
        </w:rPr>
        <w:t>связных</w:t>
      </w:r>
      <w:r>
        <w:rPr>
          <w:rFonts w:hint="default" w:ascii="Times New Roman" w:hAnsi="Times New Roman" w:cs="Times New Roman"/>
          <w:sz w:val="28"/>
          <w:szCs w:val="28"/>
        </w:rPr>
        <w:tab/>
      </w:r>
      <w:r>
        <w:rPr>
          <w:rFonts w:hint="default" w:ascii="Times New Roman" w:hAnsi="Times New Roman" w:cs="Times New Roman"/>
          <w:sz w:val="28"/>
          <w:szCs w:val="28"/>
        </w:rPr>
        <w:t>монологических</w:t>
      </w:r>
      <w:r>
        <w:rPr>
          <w:rFonts w:hint="default" w:ascii="Times New Roman" w:hAnsi="Times New Roman" w:cs="Times New Roman"/>
          <w:sz w:val="28"/>
          <w:szCs w:val="28"/>
        </w:rPr>
        <w:tab/>
      </w:r>
      <w:r>
        <w:rPr>
          <w:rFonts w:hint="default" w:ascii="Times New Roman" w:hAnsi="Times New Roman" w:cs="Times New Roman"/>
          <w:sz w:val="28"/>
          <w:szCs w:val="28"/>
        </w:rPr>
        <w:t>высказываний</w:t>
      </w:r>
      <w:r>
        <w:rPr>
          <w:rFonts w:hint="default" w:ascii="Times New Roman" w:hAnsi="Times New Roman" w:cs="Times New Roman"/>
          <w:sz w:val="28"/>
          <w:szCs w:val="28"/>
        </w:rPr>
        <w:tab/>
      </w:r>
      <w:r>
        <w:rPr>
          <w:rFonts w:hint="default" w:ascii="Times New Roman" w:hAnsi="Times New Roman" w:cs="Times New Roman"/>
          <w:sz w:val="28"/>
          <w:szCs w:val="28"/>
        </w:rPr>
        <w:t>с</w:t>
      </w:r>
      <w:r>
        <w:rPr>
          <w:rFonts w:hint="default" w:ascii="Times New Roman" w:hAnsi="Times New Roman" w:cs="Times New Roman"/>
          <w:sz w:val="28"/>
          <w:szCs w:val="28"/>
        </w:rPr>
        <w:tab/>
      </w:r>
      <w:r>
        <w:rPr>
          <w:rFonts w:hint="default" w:ascii="Times New Roman" w:hAnsi="Times New Roman" w:cs="Times New Roman"/>
          <w:sz w:val="28"/>
          <w:szCs w:val="28"/>
        </w:rPr>
        <w:t>использованием</w:t>
      </w:r>
      <w:r>
        <w:rPr>
          <w:rFonts w:hint="default" w:ascii="Times New Roman" w:hAnsi="Times New Roman" w:cs="Times New Roman"/>
          <w:sz w:val="28"/>
          <w:szCs w:val="28"/>
        </w:rPr>
        <w:tab/>
      </w:r>
      <w:r>
        <w:rPr>
          <w:rFonts w:hint="default" w:ascii="Times New Roman" w:hAnsi="Times New Roman" w:cs="Times New Roman"/>
          <w:sz w:val="28"/>
          <w:szCs w:val="28"/>
        </w:rPr>
        <w:t>основных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описание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(предмета,</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местности,</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внешности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одежды</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человека),</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характеристика</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(черты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реального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человека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литературного персонажа);</w:t>
      </w:r>
    </w:p>
    <w:p>
      <w:pPr>
        <w:pStyle w:val="33"/>
        <w:spacing w:before="1" w:line="336" w:lineRule="auto"/>
        <w:ind w:right="7633"/>
        <w:jc w:val="both"/>
        <w:rPr>
          <w:rFonts w:hint="default" w:ascii="Times New Roman" w:hAnsi="Times New Roman" w:cs="Times New Roman"/>
          <w:sz w:val="28"/>
          <w:szCs w:val="28"/>
        </w:rPr>
      </w:pPr>
      <w:r>
        <w:rPr>
          <w:rFonts w:hint="default" w:ascii="Times New Roman" w:hAnsi="Times New Roman" w:cs="Times New Roman"/>
          <w:spacing w:val="-1"/>
          <w:sz w:val="28"/>
          <w:szCs w:val="28"/>
        </w:rPr>
        <w:t>повествование/сообщение;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рассуждение;</w:t>
      </w:r>
    </w:p>
    <w:p>
      <w:pPr>
        <w:pStyle w:val="33"/>
        <w:tabs>
          <w:tab w:val="left" w:pos="1550"/>
          <w:tab w:val="left" w:pos="2815"/>
          <w:tab w:val="left" w:pos="4295"/>
          <w:tab w:val="left" w:pos="7597"/>
          <w:tab w:val="left" w:pos="8446"/>
          <w:tab w:val="left" w:pos="8760"/>
          <w:tab w:val="left" w:pos="10257"/>
        </w:tabs>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пересказ</w:t>
      </w:r>
      <w:r>
        <w:rPr>
          <w:rFonts w:hint="default" w:ascii="Times New Roman" w:hAnsi="Times New Roman" w:cs="Times New Roman"/>
          <w:sz w:val="28"/>
          <w:szCs w:val="28"/>
        </w:rPr>
        <w:tab/>
      </w:r>
      <w:r>
        <w:rPr>
          <w:rFonts w:hint="default" w:ascii="Times New Roman" w:hAnsi="Times New Roman" w:cs="Times New Roman"/>
          <w:sz w:val="28"/>
          <w:szCs w:val="28"/>
        </w:rPr>
        <w:t>основного</w:t>
      </w:r>
      <w:r>
        <w:rPr>
          <w:rFonts w:hint="default" w:ascii="Times New Roman" w:hAnsi="Times New Roman" w:cs="Times New Roman"/>
          <w:sz w:val="28"/>
          <w:szCs w:val="28"/>
        </w:rPr>
        <w:tab/>
      </w:r>
      <w:r>
        <w:rPr>
          <w:rFonts w:hint="default" w:ascii="Times New Roman" w:hAnsi="Times New Roman" w:cs="Times New Roman"/>
          <w:sz w:val="28"/>
          <w:szCs w:val="28"/>
        </w:rPr>
        <w:t>содержания,</w:t>
      </w:r>
      <w:r>
        <w:rPr>
          <w:rFonts w:hint="default" w:ascii="Times New Roman" w:hAnsi="Times New Roman" w:cs="Times New Roman"/>
          <w:sz w:val="28"/>
          <w:szCs w:val="28"/>
        </w:rPr>
        <w:tab/>
      </w:r>
      <w:r>
        <w:rPr>
          <w:rFonts w:hint="default" w:ascii="Times New Roman" w:hAnsi="Times New Roman" w:cs="Times New Roman"/>
          <w:sz w:val="28"/>
          <w:szCs w:val="28"/>
        </w:rPr>
        <w:t>прочитанного/прослушанного</w:t>
      </w:r>
      <w:r>
        <w:rPr>
          <w:rFonts w:hint="default" w:ascii="Times New Roman" w:hAnsi="Times New Roman" w:cs="Times New Roman"/>
          <w:sz w:val="28"/>
          <w:szCs w:val="28"/>
        </w:rPr>
        <w:tab/>
      </w:r>
      <w:r>
        <w:rPr>
          <w:rFonts w:hint="default" w:ascii="Times New Roman" w:hAnsi="Times New Roman" w:cs="Times New Roman"/>
          <w:sz w:val="28"/>
          <w:szCs w:val="28"/>
        </w:rPr>
        <w:t>текста</w:t>
      </w:r>
      <w:r>
        <w:rPr>
          <w:rFonts w:hint="default" w:ascii="Times New Roman" w:hAnsi="Times New Roman" w:cs="Times New Roman"/>
          <w:sz w:val="28"/>
          <w:szCs w:val="28"/>
        </w:rPr>
        <w:tab/>
      </w:r>
      <w:r>
        <w:rPr>
          <w:rFonts w:hint="default" w:ascii="Times New Roman" w:hAnsi="Times New Roman" w:cs="Times New Roman"/>
          <w:sz w:val="28"/>
          <w:szCs w:val="28"/>
        </w:rPr>
        <w:t>с</w:t>
      </w:r>
      <w:r>
        <w:rPr>
          <w:rFonts w:hint="default" w:ascii="Times New Roman" w:hAnsi="Times New Roman" w:cs="Times New Roman"/>
          <w:sz w:val="28"/>
          <w:szCs w:val="28"/>
        </w:rPr>
        <w:tab/>
      </w:r>
      <w:r>
        <w:rPr>
          <w:rFonts w:hint="default" w:ascii="Times New Roman" w:hAnsi="Times New Roman" w:cs="Times New Roman"/>
          <w:sz w:val="28"/>
          <w:szCs w:val="28"/>
        </w:rPr>
        <w:t>выражением</w:t>
      </w:r>
      <w:r>
        <w:rPr>
          <w:rFonts w:hint="default" w:ascii="Times New Roman" w:hAnsi="Times New Roman" w:cs="Times New Roman"/>
          <w:sz w:val="28"/>
          <w:szCs w:val="28"/>
        </w:rPr>
        <w:tab/>
      </w:r>
      <w:r>
        <w:rPr>
          <w:rFonts w:hint="default" w:ascii="Times New Roman" w:hAnsi="Times New Roman" w:cs="Times New Roman"/>
          <w:spacing w:val="-1"/>
          <w:sz w:val="28"/>
          <w:szCs w:val="28"/>
        </w:rPr>
        <w:t>своего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отношения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 событиям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 фактам, изложенным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устное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представление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(презентация)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результатов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выполненной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проектной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работы.</w:t>
      </w:r>
    </w:p>
    <w:p>
      <w:pPr>
        <w:pStyle w:val="33"/>
        <w:spacing w:before="11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Данные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монологической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развиваются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10</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класса с опорой на ключевые слова, план и/или иллюстрации, фотографии, таблицы, диаграммы 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без опоры.</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Объём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монологического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высказывания –</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14</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фраз.</w:t>
      </w:r>
    </w:p>
    <w:p>
      <w:pPr>
        <w:pStyle w:val="33"/>
        <w:spacing w:before="8"/>
        <w:ind w:left="0"/>
        <w:jc w:val="both"/>
        <w:rPr>
          <w:rFonts w:hint="default" w:ascii="Times New Roman" w:hAnsi="Times New Roman" w:cs="Times New Roman"/>
          <w:sz w:val="28"/>
          <w:szCs w:val="28"/>
        </w:rPr>
      </w:pP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Аудирование.</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аудирования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базе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сформированных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слух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аутентичных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отдельные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неизученные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языковые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явления,</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языковой</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контекстуальной</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догадки,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разной</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глубиной</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проникновения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 их содержание в зависимости от поставленной коммуникативной задачи: с пониманием 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Аудирование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предполагает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умение</w:t>
      </w:r>
      <w:r>
        <w:rPr>
          <w:rFonts w:hint="default" w:ascii="Times New Roman" w:hAnsi="Times New Roman" w:cs="Times New Roman"/>
          <w:spacing w:val="61"/>
          <w:sz w:val="28"/>
          <w:szCs w:val="28"/>
        </w:rPr>
        <w:t xml:space="preserve"> </w:t>
      </w:r>
      <w:r>
        <w:rPr>
          <w:rFonts w:hint="default" w:ascii="Times New Roman" w:hAnsi="Times New Roman" w:cs="Times New Roman"/>
          <w:sz w:val="28"/>
          <w:szCs w:val="28"/>
        </w:rPr>
        <w:t>определять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основную тему/идею и главные факты/события в воспринимаемом на слух тексте, отделять главную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второстепенной,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прогнозировать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началу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игнорировать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незнакомые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слова,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несущественные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Аудирование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предполагает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выделять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данную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представленную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эксплицитной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воспринимаемом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слух тексте.</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Тексты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аудирования: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(беседа),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интервью,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высказывания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повседневного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рассказ,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информационного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 объявление.</w:t>
      </w:r>
    </w:p>
    <w:p>
      <w:pPr>
        <w:pStyle w:val="33"/>
        <w:spacing w:line="336" w:lineRule="auto"/>
        <w:ind w:right="4470"/>
        <w:jc w:val="both"/>
        <w:rPr>
          <w:rFonts w:hint="default" w:ascii="Times New Roman" w:hAnsi="Times New Roman" w:cs="Times New Roman"/>
          <w:sz w:val="28"/>
          <w:szCs w:val="28"/>
        </w:rPr>
      </w:pPr>
      <w:r>
        <w:rPr>
          <w:rFonts w:hint="default" w:ascii="Times New Roman" w:hAnsi="Times New Roman" w:cs="Times New Roman"/>
          <w:sz w:val="28"/>
          <w:szCs w:val="28"/>
        </w:rPr>
        <w:t>Время звучания текста/текстов для аудирования – до 2,5 минуты.</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Смысловое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чтение.</w:t>
      </w:r>
    </w:p>
    <w:p>
      <w:pPr>
        <w:pStyle w:val="33"/>
        <w:spacing w:before="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Развитие сформированных в основной школе умений читать про себя и понимать с использованием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языковой и контекстуальной догадки аутентичные тексты разных жанров и стилей, содержащих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отдельные неизученные языковые явления, с разной глубиной проникновения в их содержание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зависимости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поставленной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задачи: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пониманием нужной/интересующей/запрашиваемой информации, с полным пониманием содержания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текста.</w:t>
      </w:r>
    </w:p>
    <w:p>
      <w:pPr>
        <w:pStyle w:val="33"/>
        <w:spacing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Чтение с пониманием основного содержания текста предполагает умения: определять тему/основную</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мысль,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выделять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главные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факты/события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(опуская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второстепенные),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структурно-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смысловые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связи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прогнозировать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61"/>
          <w:sz w:val="28"/>
          <w:szCs w:val="28"/>
        </w:rPr>
        <w:t xml:space="preserve"> </w:t>
      </w:r>
      <w:r>
        <w:rPr>
          <w:rFonts w:hint="default" w:ascii="Times New Roman" w:hAnsi="Times New Roman" w:cs="Times New Roman"/>
          <w:sz w:val="28"/>
          <w:szCs w:val="28"/>
        </w:rPr>
        <w:t>заголовку/началу</w:t>
      </w:r>
      <w:r>
        <w:rPr>
          <w:rFonts w:hint="default" w:ascii="Times New Roman" w:hAnsi="Times New Roman" w:cs="Times New Roman"/>
          <w:spacing w:val="6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определять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логическую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последовательность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главных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фактов,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событий,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игнорировать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незнакомые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слова,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несущественные для понимания основного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содержания.</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Чтение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предполагает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находить в прочитанном тексте и понимать данную информацию, представленную в эксплицитной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имплицитной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(неявной)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оценивать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найденную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 точки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зрения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значимости для решения коммуникативной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задачи.</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В ходе чтения с полным пониманием аутентичных текстов, содержащих отдельные неизученные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языковые явления, формируются и развиваются умения полно и точно понимать текст на основе 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информационной</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переработки</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(смыслового</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структурного</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анализа</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отдельных</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частей</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текста,</w:t>
      </w:r>
    </w:p>
    <w:p>
      <w:pPr>
        <w:pStyle w:val="33"/>
        <w:spacing w:before="90" w:line="336" w:lineRule="auto"/>
        <w:ind w:right="717"/>
        <w:jc w:val="both"/>
        <w:rPr>
          <w:rFonts w:hint="default" w:ascii="Times New Roman" w:hAnsi="Times New Roman" w:cs="Times New Roman"/>
          <w:sz w:val="28"/>
          <w:szCs w:val="28"/>
        </w:rPr>
      </w:pPr>
      <w:r>
        <w:rPr>
          <w:rFonts w:hint="default" w:ascii="Times New Roman" w:hAnsi="Times New Roman" w:cs="Times New Roman"/>
          <w:sz w:val="28"/>
          <w:szCs w:val="28"/>
        </w:rPr>
        <w:t>выборочного перевода), устанавливать причинно-следственную взаимосвязь изложенных в тексте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фактов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событий.</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Чтение несплошных текстов (таблиц, диаграмм, графиков и другие) и понимание представленной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Тексты для чтения: диалог (беседа), интервью, рассказ, отрывок из художественного произведения,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статья научно-популярного характера, сообщение информационного характера, объявление, памятка,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электронное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сообщение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личного характера, стихотворение.</w:t>
      </w:r>
    </w:p>
    <w:p>
      <w:pPr>
        <w:pStyle w:val="33"/>
        <w:spacing w:line="336" w:lineRule="auto"/>
        <w:ind w:right="6115"/>
        <w:jc w:val="both"/>
        <w:rPr>
          <w:rFonts w:hint="default" w:ascii="Times New Roman" w:hAnsi="Times New Roman" w:cs="Times New Roman"/>
          <w:sz w:val="28"/>
          <w:szCs w:val="28"/>
        </w:rPr>
      </w:pPr>
      <w:r>
        <w:rPr>
          <w:rFonts w:hint="default" w:ascii="Times New Roman" w:hAnsi="Times New Roman" w:cs="Times New Roman"/>
          <w:sz w:val="28"/>
          <w:szCs w:val="28"/>
        </w:rPr>
        <w:t>Объём текста/текстов для чтения – 500–700 слов.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Письменная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речь.</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базе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сформированных</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основной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школе:</w:t>
      </w:r>
    </w:p>
    <w:p>
      <w:pPr>
        <w:pStyle w:val="33"/>
        <w:spacing w:before="110"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заполнение анкет и формуляров в соответствии с нормами, принятыми в стране/странах 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написание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резюме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(CV)</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сведений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себе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соответствии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принятыми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стране/странах изучаемого языка;</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написание электронного сообщения личного характера в соответствии с нормами неофициального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принятыми 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стране/странах 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 объём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сообщения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 до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130 слов;</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создание небольшого письменного высказывания (рассказа, сочинения и другие) на основе плана,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иллюстрации, таблицы, диаграммы и/или прочитанного/прослушанного текста с опорой на образец,</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объём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письменного высказывания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 до 150 слов;</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заполнение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таблицы: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краткая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фиксация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прочитанного/прослушанного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дополнение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информации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таблице;</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письменное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предоставление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результатов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выполненной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проектной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работы,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презентации,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объём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до 150 слов.</w:t>
      </w:r>
    </w:p>
    <w:p>
      <w:pPr>
        <w:pStyle w:val="33"/>
        <w:spacing w:line="336" w:lineRule="auto"/>
        <w:ind w:right="8279"/>
        <w:jc w:val="both"/>
        <w:rPr>
          <w:rFonts w:hint="default" w:ascii="Times New Roman" w:hAnsi="Times New Roman" w:cs="Times New Roman"/>
          <w:sz w:val="28"/>
          <w:szCs w:val="28"/>
        </w:rPr>
      </w:pPr>
      <w:r>
        <w:rPr>
          <w:rFonts w:hint="default" w:ascii="Times New Roman" w:hAnsi="Times New Roman" w:cs="Times New Roman"/>
          <w:sz w:val="28"/>
          <w:szCs w:val="28"/>
        </w:rPr>
        <w:t>Языковые знания и навыки.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Фонетическая</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сторона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речи.</w:t>
      </w:r>
    </w:p>
    <w:p>
      <w:pPr>
        <w:pStyle w:val="33"/>
        <w:spacing w:before="1"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Различение на слух и адекватное (без ошибок, ведущих к сбою в коммуникации) произношение слов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ударения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фраз/предложений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ритмико-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интонационных особенностей, в том числе правила отсутствия фразового ударения на служебных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словах.</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Чтение вслух аутентичных текстов, построенных в основном на изученном языковом материале,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правил</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чтения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соответствующей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интонацией,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демонстрирующее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понимание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текста.</w:t>
      </w:r>
    </w:p>
    <w:p>
      <w:pPr>
        <w:pStyle w:val="33"/>
        <w:spacing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Тексты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чтения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вслух: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информационного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отрывок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статьи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научно-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популярного характера, рассказ, диалог (беседа), интервью, объём текста для чтения вслух – до 140</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Орфография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пунктуация.</w:t>
      </w:r>
    </w:p>
    <w:p>
      <w:pPr>
        <w:pStyle w:val="33"/>
        <w:spacing w:before="8"/>
        <w:ind w:left="0"/>
        <w:jc w:val="both"/>
        <w:rPr>
          <w:rFonts w:hint="default" w:ascii="Times New Roman" w:hAnsi="Times New Roman" w:cs="Times New Roman"/>
          <w:sz w:val="28"/>
          <w:szCs w:val="28"/>
        </w:rPr>
      </w:pP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Правильное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написание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изученных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слов.</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Правильная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расстановка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знаков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препинания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высказываниях: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запятой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перечислении,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обращении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выделении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вводных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апострофа,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точки,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вопросительного,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восклицательного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знака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конце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отсутствие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точки после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заголовка.</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Пунктуационно правильное оформление прямой речи в соответствии с нормами изучаемого 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 запятой/двоеточия после слов автора перед прямой речью, заключение прямой речи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кавычки.</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Пунктуационно правильное оформление электронного сообщения личного характера в соответствии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 нормами речевого этикета, принятыми в стране/странах изучаемого языка: постановка запятой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после обращения и завершающей фразы, точки после выражения надежды на дальнейший контакт,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отсутствие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точки после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подписи.</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Лексическая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сторона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речи.</w:t>
      </w:r>
    </w:p>
    <w:p>
      <w:pPr>
        <w:pStyle w:val="33"/>
        <w:spacing w:before="111"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звучащем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лексических единиц (слов, в том числе многозначных, фразовых глаголов, словосочетаний, речевых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клише,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средств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логической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связи),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обслуживающих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 речи 10 класса, с соблюдением существующей в английском языке нормы лексической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сочетаемости.</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Объём – 1300 лексических единиц для продуктивного использования (включая 1200 лексических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единиц, изученных ранее) и 1400 лексических единиц для рецептивного усвоения (включая 1300</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единиц продуктивного минимума).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Основные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способы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словообразования:</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аффиксация:</w:t>
      </w:r>
    </w:p>
    <w:p>
      <w:pPr>
        <w:pStyle w:val="33"/>
        <w:spacing w:before="110" w:line="336" w:lineRule="auto"/>
        <w:ind w:right="717"/>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глаголов при помощи префиксов dis-, mis-, re-, over-, under- и суффикса –ise/-ize;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образование имён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существительных при помощи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префиксов un-, in-/im-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–ance/-ence,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er/-or,</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-ing, -ist, -ity, -ment, -ness,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-sion/-tion, -ship;</w:t>
      </w:r>
    </w:p>
    <w:p>
      <w:pPr>
        <w:pStyle w:val="33"/>
        <w:spacing w:before="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имён</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помощи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префиксов</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un-,</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in-/im-,</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inter-,</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non-</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able/-ible,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-al, -ed, -ese, -ful,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-ian/-an,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-ing, -ish, -ive, -less, -ly,</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-ous, -y;</w:t>
      </w:r>
    </w:p>
    <w:p>
      <w:pPr>
        <w:pStyle w:val="33"/>
        <w:spacing w:line="336" w:lineRule="auto"/>
        <w:ind w:right="3674"/>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наречий при помощи префиксов un-, in-/im- и суффикса –ly;</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образование числительных при помощи суффиксов –teen, -ty, -th;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словосложение:</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сложных существительных путём соединения основ существительных (football);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образование</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существительных</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прилагательного</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существительного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(blackboard);</w:t>
      </w:r>
    </w:p>
    <w:p>
      <w:pPr>
        <w:pStyle w:val="33"/>
        <w:spacing w:line="336" w:lineRule="auto"/>
        <w:ind w:right="720"/>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существительных</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основ</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существительных</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предлогом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(father-in-law);</w:t>
      </w:r>
    </w:p>
    <w:p>
      <w:pPr>
        <w:pStyle w:val="33"/>
        <w:spacing w:before="90"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прилагательного/числительного</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существительного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добавлением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суффикса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–ed (blue-eyed, eight-legged);</w:t>
      </w:r>
    </w:p>
    <w:p>
      <w:pPr>
        <w:pStyle w:val="33"/>
        <w:spacing w:line="336" w:lineRule="auto"/>
        <w:ind w:right="2329"/>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наречия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причасти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(well-behaved);</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прилагательного</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(nice-looking);</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конверсия:</w:t>
      </w:r>
    </w:p>
    <w:p>
      <w:pPr>
        <w:pStyle w:val="33"/>
        <w:spacing w:before="110" w:line="336" w:lineRule="auto"/>
        <w:ind w:right="2127"/>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имён существительных от неопределённой формы глаголов (to run – a run);</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образование имён существительных от имён прилагательных (rich people – the rich);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глаголов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имён существительных (a</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hand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 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hand);</w:t>
      </w:r>
    </w:p>
    <w:p>
      <w:pPr>
        <w:pStyle w:val="33"/>
        <w:spacing w:before="1" w:line="336" w:lineRule="auto"/>
        <w:ind w:right="4775"/>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глаголов от имён прилагательных (cool – to cool).</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Имена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на –ed и –ing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(excited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exciting).</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Многозначные лексические единицы.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Синонимы.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Антонимы.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Интернациональные слова.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частотные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фразовые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Сокращения и аббревиатуры.</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Различные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средства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связи</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обеспечения</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целостности</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логичности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устного/письменного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высказывания.</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Грамматическая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сторона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речи.</w:t>
      </w:r>
    </w:p>
    <w:p>
      <w:pPr>
        <w:pStyle w:val="33"/>
        <w:spacing w:before="111" w:line="336" w:lineRule="auto"/>
        <w:ind w:right="725"/>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звучащем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изученных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морфологических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синтаксических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Различные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повествовательные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(утвердительные,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отрицательные), вопросительные (общий, специальный, альтернативный, разделительный вопросы),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побудительные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утвердительной и отрицательной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форме).</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Нераспространённые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распространённые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простые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несколькими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обстоятельствами,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следующими 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определённом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порядке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moved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 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new</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house</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last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year.).</w:t>
      </w:r>
    </w:p>
    <w:p>
      <w:pPr>
        <w:pStyle w:val="33"/>
        <w:spacing w:line="336" w:lineRule="auto"/>
        <w:ind w:right="701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с начальным It.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начальным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There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be.</w:t>
      </w:r>
    </w:p>
    <w:p>
      <w:pPr>
        <w:pStyle w:val="33"/>
        <w:spacing w:before="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глагольными</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конструкциями,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содержащими</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глаголы-связки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be,</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look,</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seem,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feel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looks/seems/feels happy.).</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cо</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сложным</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дополнением</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Complex</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Object</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want</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you</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help</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me.</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saw</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her</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cross/crossing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road.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 want to have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my hair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cut.).</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Сложносочинённые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сочинительными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союзами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and,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but,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or.</w:t>
      </w:r>
    </w:p>
    <w:p>
      <w:pPr>
        <w:pStyle w:val="33"/>
        <w:spacing w:before="11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союзами</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союзными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словами</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because,</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if,</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when,</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where,</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what,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why, how.</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определительными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придаточными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союзными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словами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who,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which, that.</w:t>
      </w:r>
    </w:p>
    <w:p>
      <w:pPr>
        <w:pStyle w:val="33"/>
        <w:spacing w:before="9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 предложения с союзными словами whoever, whatever, however, whenever.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Условные</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изъявительном</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(Conditional</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0,</w:t>
      </w:r>
      <w:r>
        <w:rPr>
          <w:rFonts w:hint="default" w:ascii="Times New Roman" w:hAnsi="Times New Roman" w:cs="Times New Roman"/>
          <w:spacing w:val="30"/>
          <w:sz w:val="28"/>
          <w:szCs w:val="28"/>
        </w:rPr>
        <w:t xml:space="preserve"> </w:t>
      </w:r>
      <w:r>
        <w:rPr>
          <w:rFonts w:hint="default" w:ascii="Times New Roman" w:hAnsi="Times New Roman" w:cs="Times New Roman"/>
          <w:sz w:val="28"/>
          <w:szCs w:val="28"/>
        </w:rPr>
        <w:t>Conditional</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сослагательном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(Conditional II).</w:t>
      </w:r>
    </w:p>
    <w:p>
      <w:pPr>
        <w:pStyle w:val="33"/>
        <w:spacing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Все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вопросительных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специальный,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альтернативный,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разделительный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вопросы в Present/Past/Future Simple Tense, Present/Past Continuous Tense, Present/Past Perfect Tense,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Perfect Continuous Tense).</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Повествовательные, вопросительные и побудительные предложения в косвенной речи в настоящем 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прошедшем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времени, согласование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времён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сложного предложения.</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Модальные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косвенной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настоящем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прошедшем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времени.</w:t>
      </w:r>
    </w:p>
    <w:p>
      <w:pPr>
        <w:pStyle w:val="33"/>
        <w:spacing w:before="110" w:line="336" w:lineRule="auto"/>
        <w:ind w:right="1575"/>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с конструкциями as … as, not so … as, both … and …, either … or, neither … nor.</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wish…</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 –ing: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love/hate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smth.</w:t>
      </w:r>
    </w:p>
    <w:p>
      <w:pPr>
        <w:pStyle w:val="33"/>
        <w:spacing w:before="11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c</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stop,</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remember,</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forget</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(разница</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значении</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stop</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smth</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stop to do smth).</w:t>
      </w:r>
    </w:p>
    <w:p>
      <w:pPr>
        <w:pStyle w:val="33"/>
        <w:spacing w:line="336" w:lineRule="auto"/>
        <w:ind w:right="6446"/>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Конструкция It takes me … to do smth.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инфинитив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глагола.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be/get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smth, be/get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smth.</w:t>
      </w:r>
    </w:p>
    <w:p>
      <w:pPr>
        <w:pStyle w:val="33"/>
        <w:spacing w:before="11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I prefer,</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rather</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выражающие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предпочтение,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также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конструкции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rather,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You’d better.</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Подлежащее,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выраженное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собирательным</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существительным</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(family,</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police),</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его</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согласование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со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сказуемым.</w:t>
      </w:r>
    </w:p>
    <w:p>
      <w:pPr>
        <w:pStyle w:val="33"/>
        <w:tabs>
          <w:tab w:val="left" w:pos="2219"/>
          <w:tab w:val="left" w:pos="3651"/>
          <w:tab w:val="left" w:pos="5814"/>
          <w:tab w:val="left" w:pos="6716"/>
          <w:tab w:val="left" w:pos="7567"/>
          <w:tab w:val="left" w:pos="8960"/>
          <w:tab w:val="left" w:pos="10287"/>
        </w:tabs>
        <w:spacing w:line="336" w:lineRule="auto"/>
        <w:ind w:right="714"/>
        <w:jc w:val="both"/>
        <w:rPr>
          <w:rFonts w:hint="default" w:ascii="Times New Roman" w:hAnsi="Times New Roman" w:cs="Times New Roman"/>
          <w:sz w:val="28"/>
          <w:szCs w:val="28"/>
        </w:rPr>
      </w:pPr>
      <w:r>
        <w:rPr>
          <w:rFonts w:hint="default" w:ascii="Times New Roman" w:hAnsi="Times New Roman" w:cs="Times New Roman"/>
          <w:sz w:val="28"/>
          <w:szCs w:val="28"/>
        </w:rPr>
        <w:t>Глаголы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неправильные)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видовременных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действительного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залога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изъявительном</w:t>
      </w:r>
      <w:r>
        <w:rPr>
          <w:rFonts w:hint="default" w:ascii="Times New Roman" w:hAnsi="Times New Roman" w:cs="Times New Roman"/>
          <w:sz w:val="28"/>
          <w:szCs w:val="28"/>
        </w:rPr>
        <w:tab/>
      </w:r>
      <w:r>
        <w:rPr>
          <w:rFonts w:hint="default" w:ascii="Times New Roman" w:hAnsi="Times New Roman" w:cs="Times New Roman"/>
          <w:sz w:val="28"/>
          <w:szCs w:val="28"/>
        </w:rPr>
        <w:t>наклонении</w:t>
      </w:r>
      <w:r>
        <w:rPr>
          <w:rFonts w:hint="default" w:ascii="Times New Roman" w:hAnsi="Times New Roman" w:cs="Times New Roman"/>
          <w:sz w:val="28"/>
          <w:szCs w:val="28"/>
        </w:rPr>
        <w:tab/>
      </w:r>
      <w:r>
        <w:rPr>
          <w:rFonts w:hint="default" w:ascii="Times New Roman" w:hAnsi="Times New Roman" w:cs="Times New Roman"/>
          <w:sz w:val="28"/>
          <w:szCs w:val="28"/>
        </w:rPr>
        <w:t>(Present/Past/Future</w:t>
      </w:r>
      <w:r>
        <w:rPr>
          <w:rFonts w:hint="default" w:ascii="Times New Roman" w:hAnsi="Times New Roman" w:cs="Times New Roman"/>
          <w:sz w:val="28"/>
          <w:szCs w:val="28"/>
        </w:rPr>
        <w:tab/>
      </w:r>
      <w:r>
        <w:rPr>
          <w:rFonts w:hint="default" w:ascii="Times New Roman" w:hAnsi="Times New Roman" w:cs="Times New Roman"/>
          <w:sz w:val="28"/>
          <w:szCs w:val="28"/>
        </w:rPr>
        <w:t>Simple</w:t>
      </w:r>
      <w:r>
        <w:rPr>
          <w:rFonts w:hint="default" w:ascii="Times New Roman" w:hAnsi="Times New Roman" w:cs="Times New Roman"/>
          <w:sz w:val="28"/>
          <w:szCs w:val="28"/>
        </w:rPr>
        <w:tab/>
      </w:r>
      <w:r>
        <w:rPr>
          <w:rFonts w:hint="default" w:ascii="Times New Roman" w:hAnsi="Times New Roman" w:cs="Times New Roman"/>
          <w:sz w:val="28"/>
          <w:szCs w:val="28"/>
        </w:rPr>
        <w:t>Tense,</w:t>
      </w:r>
      <w:r>
        <w:rPr>
          <w:rFonts w:hint="default" w:ascii="Times New Roman" w:hAnsi="Times New Roman" w:cs="Times New Roman"/>
          <w:sz w:val="28"/>
          <w:szCs w:val="28"/>
        </w:rPr>
        <w:tab/>
      </w:r>
      <w:r>
        <w:rPr>
          <w:rFonts w:hint="default" w:ascii="Times New Roman" w:hAnsi="Times New Roman" w:cs="Times New Roman"/>
          <w:sz w:val="28"/>
          <w:szCs w:val="28"/>
        </w:rPr>
        <w:t>Present/Past</w:t>
      </w:r>
      <w:r>
        <w:rPr>
          <w:rFonts w:hint="default" w:ascii="Times New Roman" w:hAnsi="Times New Roman" w:cs="Times New Roman"/>
          <w:sz w:val="28"/>
          <w:szCs w:val="28"/>
        </w:rPr>
        <w:tab/>
      </w:r>
      <w:r>
        <w:rPr>
          <w:rFonts w:hint="default" w:ascii="Times New Roman" w:hAnsi="Times New Roman" w:cs="Times New Roman"/>
          <w:sz w:val="28"/>
          <w:szCs w:val="28"/>
        </w:rPr>
        <w:t>Continuous</w:t>
      </w:r>
      <w:r>
        <w:rPr>
          <w:rFonts w:hint="default" w:ascii="Times New Roman" w:hAnsi="Times New Roman" w:cs="Times New Roman"/>
          <w:sz w:val="28"/>
          <w:szCs w:val="28"/>
        </w:rPr>
        <w:tab/>
      </w:r>
      <w:r>
        <w:rPr>
          <w:rFonts w:hint="default" w:ascii="Times New Roman" w:hAnsi="Times New Roman" w:cs="Times New Roman"/>
          <w:sz w:val="28"/>
          <w:szCs w:val="28"/>
        </w:rPr>
        <w:t>Tense,</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Present/Past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Perfect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Perfect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Future-in-the-Past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употребительных формах страдательного залога (Present/Past Simple Passive, Present Perfect Passive).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Конструкция</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be</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going</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формы</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Future</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Simple</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выражения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будущего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действия.</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Модальные</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30"/>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30"/>
          <w:sz w:val="28"/>
          <w:szCs w:val="28"/>
        </w:rPr>
        <w:t xml:space="preserve"> </w:t>
      </w:r>
      <w:r>
        <w:rPr>
          <w:rFonts w:hint="default" w:ascii="Times New Roman" w:hAnsi="Times New Roman" w:cs="Times New Roman"/>
          <w:sz w:val="28"/>
          <w:szCs w:val="28"/>
        </w:rPr>
        <w:t>эквиваленты</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(can/be</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able</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could,</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must/have</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may,</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might,</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should,</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shall,</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would,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will, need).</w:t>
      </w:r>
    </w:p>
    <w:p>
      <w:pPr>
        <w:pStyle w:val="33"/>
        <w:spacing w:before="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Неличные</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формы</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глагола</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инфинитив,</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герундий,</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причастие</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(Participle</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Participle</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функции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определения (Participle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playing child, Participle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written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text).</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Определённый,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неопределённый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нулевой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артикли.</w:t>
      </w:r>
    </w:p>
    <w:p>
      <w:pPr>
        <w:pStyle w:val="33"/>
        <w:spacing w:before="110" w:line="336" w:lineRule="auto"/>
        <w:ind w:right="1627"/>
        <w:jc w:val="both"/>
        <w:rPr>
          <w:rFonts w:hint="default" w:ascii="Times New Roman" w:hAnsi="Times New Roman" w:cs="Times New Roman"/>
          <w:sz w:val="28"/>
          <w:szCs w:val="28"/>
        </w:rPr>
      </w:pPr>
      <w:r>
        <w:rPr>
          <w:rFonts w:hint="default" w:ascii="Times New Roman" w:hAnsi="Times New Roman" w:cs="Times New Roman"/>
          <w:sz w:val="28"/>
          <w:szCs w:val="28"/>
        </w:rPr>
        <w:t>Имена существительные во множественном числе, образованных по правилу, и исключения.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Неисчисляемые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имена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существительные,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имеющие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форму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только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множественного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числа.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Притяжательный</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падеж</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имён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существительных.</w:t>
      </w:r>
    </w:p>
    <w:p>
      <w:pPr>
        <w:pStyle w:val="33"/>
        <w:spacing w:before="8"/>
        <w:ind w:left="0"/>
        <w:jc w:val="both"/>
        <w:rPr>
          <w:rFonts w:hint="default" w:ascii="Times New Roman" w:hAnsi="Times New Roman" w:cs="Times New Roman"/>
          <w:sz w:val="28"/>
          <w:szCs w:val="28"/>
        </w:rPr>
      </w:pPr>
    </w:p>
    <w:p>
      <w:pPr>
        <w:pStyle w:val="33"/>
        <w:spacing w:before="9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Имена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наречия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положительной,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сравнительной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превосходной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степенях,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 правилу,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исключения.</w:t>
      </w:r>
    </w:p>
    <w:p>
      <w:pPr>
        <w:pStyle w:val="33"/>
        <w:spacing w:line="336" w:lineRule="auto"/>
        <w:ind w:right="718"/>
        <w:jc w:val="both"/>
        <w:rPr>
          <w:rFonts w:hint="default" w:ascii="Times New Roman" w:hAnsi="Times New Roman" w:cs="Times New Roman"/>
          <w:sz w:val="28"/>
          <w:szCs w:val="28"/>
        </w:rPr>
      </w:pPr>
      <w:r>
        <w:rPr>
          <w:rFonts w:hint="default" w:ascii="Times New Roman" w:hAnsi="Times New Roman" w:cs="Times New Roman"/>
          <w:sz w:val="28"/>
          <w:szCs w:val="28"/>
        </w:rPr>
        <w:t>Порядок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следования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нескольких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размер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возраст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цвет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происхождение).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Слова,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выражающие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количество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(many/much,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little/a</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little,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few/a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few,</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lot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of).</w:t>
      </w:r>
    </w:p>
    <w:p>
      <w:pPr>
        <w:pStyle w:val="33"/>
        <w:spacing w:before="110"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Личные местоимения в именительном и объектном падежах, притяжательные местоимения (в 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абсолютной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возвратные,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указательные,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вопросительные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неопределённые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производные,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отрицательные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none,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производные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последнего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(nobody, nothing и другие).</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Количественные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порядковые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числительные.</w:t>
      </w:r>
    </w:p>
    <w:p>
      <w:pPr>
        <w:pStyle w:val="33"/>
        <w:spacing w:before="111"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Предлоги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времени,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направления,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предлоги,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употребляемые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страдательном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залоге.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Социокультурные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знания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умения.</w:t>
      </w:r>
    </w:p>
    <w:p>
      <w:pPr>
        <w:pStyle w:val="33"/>
        <w:spacing w:before="110" w:line="336" w:lineRule="auto"/>
        <w:ind w:right="720"/>
        <w:jc w:val="both"/>
        <w:rPr>
          <w:rFonts w:hint="default" w:ascii="Times New Roman" w:hAnsi="Times New Roman" w:cs="Times New Roman"/>
          <w:sz w:val="28"/>
          <w:szCs w:val="28"/>
        </w:rPr>
      </w:pPr>
      <w:r>
        <w:rPr>
          <w:rFonts w:hint="default" w:ascii="Times New Roman" w:hAnsi="Times New Roman" w:cs="Times New Roman"/>
          <w:sz w:val="28"/>
          <w:szCs w:val="28"/>
        </w:rPr>
        <w:t>Осуществление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межличностного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межкультурного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национально-культурных особенностях своей страны и страны/стран изучаемого языка и основных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социокультурных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элементов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поведенческого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этикета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англоязычной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 10 класса.</w:t>
      </w:r>
    </w:p>
    <w:p>
      <w:pPr>
        <w:pStyle w:val="33"/>
        <w:spacing w:before="1"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Знание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употребительной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фоновой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реалий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родной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страны/стран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государственное устройство, система образования, страницы истории, национальные и популярные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праздники,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проведение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досуга,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этикетные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особенности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традиции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кулинарии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другие.</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Владение основными сведениями о социокультурном портрете и культурном наследии страны/стран,</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говорящих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языке.</w:t>
      </w:r>
    </w:p>
    <w:p>
      <w:pPr>
        <w:pStyle w:val="33"/>
        <w:spacing w:line="336" w:lineRule="auto"/>
        <w:ind w:right="729"/>
        <w:jc w:val="both"/>
        <w:rPr>
          <w:rFonts w:hint="default" w:ascii="Times New Roman" w:hAnsi="Times New Roman" w:cs="Times New Roman"/>
          <w:sz w:val="28"/>
          <w:szCs w:val="28"/>
        </w:rPr>
      </w:pPr>
      <w:r>
        <w:rPr>
          <w:rFonts w:hint="default" w:ascii="Times New Roman" w:hAnsi="Times New Roman" w:cs="Times New Roman"/>
          <w:sz w:val="28"/>
          <w:szCs w:val="28"/>
        </w:rPr>
        <w:t>Понимание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официального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неофициального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использование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лексико-грамматических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средств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учётом.</w:t>
      </w:r>
    </w:p>
    <w:p>
      <w:pPr>
        <w:pStyle w:val="33"/>
        <w:spacing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представлять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родную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страну/малую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родину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страну/страны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(культурные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явления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события,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достопримечательности,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выдающиеся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люди: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государственные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учёные,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писатели,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поэты,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художники,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композиторы,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музыканты,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спортсмены,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актёры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другие).</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Компенсаторные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умения.</w:t>
      </w:r>
    </w:p>
    <w:p>
      <w:pPr>
        <w:pStyle w:val="33"/>
        <w:spacing w:before="110"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Овладение компенсаторными умениями, позволяющими в случае сбоя коммуникации, а также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условиях дефицита языковых средств использовать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различные приёмы переработки</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 говорении – переспрос, при говорении и письме – описание/перифраз/толкование, при чтении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аудировании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языковую и контекстуальную догадку.</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73"/>
          <w:sz w:val="28"/>
          <w:szCs w:val="28"/>
        </w:rPr>
        <w:t xml:space="preserve"> </w:t>
      </w:r>
      <w:r>
        <w:rPr>
          <w:rFonts w:hint="default" w:ascii="Times New Roman" w:hAnsi="Times New Roman" w:cs="Times New Roman"/>
          <w:sz w:val="28"/>
          <w:szCs w:val="28"/>
        </w:rPr>
        <w:t xml:space="preserve">умения  </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 xml:space="preserve">игнорировать  </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 xml:space="preserve">информацию,  </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 xml:space="preserve">не  </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 xml:space="preserve">являющуюся  </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 xml:space="preserve">необходимой  </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 xml:space="preserve">для  </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понимания</w:t>
      </w:r>
    </w:p>
    <w:p>
      <w:pPr>
        <w:pStyle w:val="33"/>
        <w:spacing w:before="8"/>
        <w:ind w:left="0"/>
        <w:jc w:val="both"/>
        <w:rPr>
          <w:rFonts w:hint="default" w:ascii="Times New Roman" w:hAnsi="Times New Roman" w:cs="Times New Roman"/>
          <w:sz w:val="28"/>
          <w:szCs w:val="28"/>
        </w:rPr>
      </w:pPr>
    </w:p>
    <w:p>
      <w:pPr>
        <w:pStyle w:val="33"/>
        <w:spacing w:before="90" w:line="336" w:lineRule="auto"/>
        <w:ind w:right="725"/>
        <w:jc w:val="both"/>
        <w:rPr>
          <w:rFonts w:hint="default" w:ascii="Times New Roman" w:hAnsi="Times New Roman" w:cs="Times New Roman"/>
          <w:sz w:val="28"/>
          <w:szCs w:val="28"/>
        </w:rPr>
      </w:pP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прочитанного/прослушанного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нахождения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p>
    <w:p>
      <w:pPr>
        <w:spacing w:before="0"/>
        <w:ind w:left="460" w:right="0" w:firstLine="0"/>
        <w:jc w:val="both"/>
        <w:rPr>
          <w:rFonts w:hint="default" w:ascii="Times New Roman" w:hAnsi="Times New Roman" w:cs="Times New Roman"/>
          <w:i/>
          <w:sz w:val="28"/>
          <w:szCs w:val="28"/>
        </w:rPr>
      </w:pPr>
      <w:r>
        <w:rPr>
          <w:rFonts w:hint="default" w:ascii="Times New Roman" w:hAnsi="Times New Roman" w:cs="Times New Roman"/>
          <w:i/>
          <w:sz w:val="28"/>
          <w:szCs w:val="28"/>
        </w:rPr>
        <w:t>Содержание</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обучения</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в</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11</w:t>
      </w:r>
      <w:r>
        <w:rPr>
          <w:rFonts w:hint="default" w:ascii="Times New Roman" w:hAnsi="Times New Roman" w:cs="Times New Roman"/>
          <w:i/>
          <w:spacing w:val="-1"/>
          <w:sz w:val="28"/>
          <w:szCs w:val="28"/>
        </w:rPr>
        <w:t xml:space="preserve"> </w:t>
      </w:r>
      <w:r>
        <w:rPr>
          <w:rFonts w:hint="default" w:ascii="Times New Roman" w:hAnsi="Times New Roman" w:cs="Times New Roman"/>
          <w:i/>
          <w:sz w:val="28"/>
          <w:szCs w:val="28"/>
        </w:rPr>
        <w:t>классе.</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Коммуникативные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умения.</w:t>
      </w:r>
    </w:p>
    <w:p>
      <w:pPr>
        <w:pStyle w:val="33"/>
        <w:spacing w:before="111"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Совершенствование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общаться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используя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рецептивные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продуктивные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виды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речевой деятельности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 речи.</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Повседневная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жизнь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семьи.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Межличностные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отношения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семье,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друзьями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знакомыми.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Конфликтные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ситуации, их предупреждение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разрешение.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Внешность</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характеристика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человека,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литературного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персонажа.</w:t>
      </w:r>
    </w:p>
    <w:p>
      <w:pPr>
        <w:pStyle w:val="33"/>
        <w:spacing w:before="11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Здоровый образ жизни и забота о здоровье: режим труда и отдыха, спорт, сбалансированное питание,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посещение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врача.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Отказ от вредных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привычек.</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Школьное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школьная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жизнь.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Переписка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зарубежными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сверстниками.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Взаимоотношения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Проблемы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решения.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Подготовка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выпускным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экзаменам.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Выбор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профессии.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Альтернативы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продолжении образования.</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Место иностранного языка в повседневной жизни и профессиональной деятельности в современном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мире.</w:t>
      </w:r>
    </w:p>
    <w:p>
      <w:pPr>
        <w:pStyle w:val="33"/>
        <w:spacing w:line="336" w:lineRule="auto"/>
        <w:ind w:right="725"/>
        <w:jc w:val="both"/>
        <w:rPr>
          <w:rFonts w:hint="default" w:ascii="Times New Roman" w:hAnsi="Times New Roman" w:cs="Times New Roman"/>
          <w:sz w:val="28"/>
          <w:szCs w:val="28"/>
        </w:rPr>
      </w:pPr>
      <w:r>
        <w:rPr>
          <w:rFonts w:hint="default" w:ascii="Times New Roman" w:hAnsi="Times New Roman" w:cs="Times New Roman"/>
          <w:sz w:val="28"/>
          <w:szCs w:val="28"/>
        </w:rPr>
        <w:t>Молодёжь в современном обществе. Ценностные ориентиры. Участие молодёжи в жизни общества.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Досуг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молодёжи: увлечения 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интересы. Любовь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дружба.</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Роль спорта в современной жизни: виды спорта, экстремальный спорт, спортивные соревнования,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Олимпийские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игры.</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Туризм.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Виды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отдыха.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Экотуризм.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Путешествия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России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зарубежным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странам.</w:t>
      </w:r>
    </w:p>
    <w:p>
      <w:pPr>
        <w:pStyle w:val="33"/>
        <w:spacing w:before="110"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Вселенная</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человек.</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Природа.</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Проблемы</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экологии.</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Защита</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окружающей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среды.</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Проживание</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городской/сельской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местности.</w:t>
      </w:r>
    </w:p>
    <w:p>
      <w:pPr>
        <w:pStyle w:val="33"/>
        <w:tabs>
          <w:tab w:val="left" w:pos="1476"/>
          <w:tab w:val="left" w:pos="2006"/>
          <w:tab w:val="left" w:pos="2671"/>
          <w:tab w:val="left" w:pos="3186"/>
          <w:tab w:val="left" w:pos="3750"/>
          <w:tab w:val="left" w:pos="4714"/>
          <w:tab w:val="left" w:pos="5052"/>
          <w:tab w:val="left" w:pos="5355"/>
          <w:tab w:val="left" w:pos="6585"/>
          <w:tab w:val="left" w:pos="8152"/>
          <w:tab w:val="left" w:pos="8194"/>
          <w:tab w:val="left" w:pos="9288"/>
          <w:tab w:val="left" w:pos="9629"/>
          <w:tab w:val="left" w:pos="10791"/>
        </w:tabs>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Технический</w:t>
      </w:r>
      <w:r>
        <w:rPr>
          <w:rFonts w:hint="default" w:ascii="Times New Roman" w:hAnsi="Times New Roman" w:cs="Times New Roman"/>
          <w:sz w:val="28"/>
          <w:szCs w:val="28"/>
        </w:rPr>
        <w:tab/>
      </w:r>
      <w:r>
        <w:rPr>
          <w:rFonts w:hint="default" w:ascii="Times New Roman" w:hAnsi="Times New Roman" w:cs="Times New Roman"/>
          <w:sz w:val="28"/>
          <w:szCs w:val="28"/>
        </w:rPr>
        <w:t>прогресс:</w:t>
      </w:r>
      <w:r>
        <w:rPr>
          <w:rFonts w:hint="default" w:ascii="Times New Roman" w:hAnsi="Times New Roman" w:cs="Times New Roman"/>
          <w:sz w:val="28"/>
          <w:szCs w:val="28"/>
        </w:rPr>
        <w:tab/>
      </w:r>
      <w:r>
        <w:rPr>
          <w:rFonts w:hint="default" w:ascii="Times New Roman" w:hAnsi="Times New Roman" w:cs="Times New Roman"/>
          <w:sz w:val="28"/>
          <w:szCs w:val="28"/>
        </w:rPr>
        <w:t>перспективы</w:t>
      </w:r>
      <w:r>
        <w:rPr>
          <w:rFonts w:hint="default" w:ascii="Times New Roman" w:hAnsi="Times New Roman" w:cs="Times New Roman"/>
          <w:sz w:val="28"/>
          <w:szCs w:val="28"/>
        </w:rPr>
        <w:tab/>
      </w:r>
      <w:r>
        <w:rPr>
          <w:rFonts w:hint="default" w:ascii="Times New Roman" w:hAnsi="Times New Roman" w:cs="Times New Roman"/>
          <w:sz w:val="28"/>
          <w:szCs w:val="28"/>
        </w:rPr>
        <w:t>и</w:t>
      </w:r>
      <w:r>
        <w:rPr>
          <w:rFonts w:hint="default" w:ascii="Times New Roman" w:hAnsi="Times New Roman" w:cs="Times New Roman"/>
          <w:sz w:val="28"/>
          <w:szCs w:val="28"/>
        </w:rPr>
        <w:tab/>
      </w:r>
      <w:r>
        <w:rPr>
          <w:rFonts w:hint="default" w:ascii="Times New Roman" w:hAnsi="Times New Roman" w:cs="Times New Roman"/>
          <w:sz w:val="28"/>
          <w:szCs w:val="28"/>
        </w:rPr>
        <w:t>последствия.</w:t>
      </w:r>
      <w:r>
        <w:rPr>
          <w:rFonts w:hint="default" w:ascii="Times New Roman" w:hAnsi="Times New Roman" w:cs="Times New Roman"/>
          <w:sz w:val="28"/>
          <w:szCs w:val="28"/>
        </w:rPr>
        <w:tab/>
      </w:r>
      <w:r>
        <w:rPr>
          <w:rFonts w:hint="default" w:ascii="Times New Roman" w:hAnsi="Times New Roman" w:cs="Times New Roman"/>
          <w:sz w:val="28"/>
          <w:szCs w:val="28"/>
        </w:rPr>
        <w:t>Современные</w:t>
      </w:r>
      <w:r>
        <w:rPr>
          <w:rFonts w:hint="default" w:ascii="Times New Roman" w:hAnsi="Times New Roman" w:cs="Times New Roman"/>
          <w:sz w:val="28"/>
          <w:szCs w:val="28"/>
        </w:rPr>
        <w:tab/>
      </w:r>
      <w:r>
        <w:rPr>
          <w:rFonts w:hint="default" w:ascii="Times New Roman" w:hAnsi="Times New Roman" w:cs="Times New Roman"/>
          <w:sz w:val="28"/>
          <w:szCs w:val="28"/>
        </w:rPr>
        <w:tab/>
      </w:r>
      <w:r>
        <w:rPr>
          <w:rFonts w:hint="default" w:ascii="Times New Roman" w:hAnsi="Times New Roman" w:cs="Times New Roman"/>
          <w:sz w:val="28"/>
          <w:szCs w:val="28"/>
        </w:rPr>
        <w:t>средства</w:t>
      </w:r>
      <w:r>
        <w:rPr>
          <w:rFonts w:hint="default" w:ascii="Times New Roman" w:hAnsi="Times New Roman" w:cs="Times New Roman"/>
          <w:sz w:val="28"/>
          <w:szCs w:val="28"/>
        </w:rPr>
        <w:tab/>
      </w:r>
      <w:r>
        <w:rPr>
          <w:rFonts w:hint="default" w:ascii="Times New Roman" w:hAnsi="Times New Roman" w:cs="Times New Roman"/>
          <w:sz w:val="28"/>
          <w:szCs w:val="28"/>
        </w:rPr>
        <w:t>информации</w:t>
      </w:r>
      <w:r>
        <w:rPr>
          <w:rFonts w:hint="default" w:ascii="Times New Roman" w:hAnsi="Times New Roman" w:cs="Times New Roman"/>
          <w:sz w:val="28"/>
          <w:szCs w:val="28"/>
        </w:rPr>
        <w:tab/>
      </w:r>
      <w:r>
        <w:rPr>
          <w:rFonts w:hint="default" w:ascii="Times New Roman" w:hAnsi="Times New Roman" w:cs="Times New Roman"/>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коммуникации (пресса, телевидение, Интернет, социальные сети и другие). Интернет-безопасность.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Родная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страна/страны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географическое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положение,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столица,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крупные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города,</w:t>
      </w:r>
      <w:r>
        <w:rPr>
          <w:rFonts w:hint="default" w:ascii="Times New Roman" w:hAnsi="Times New Roman" w:cs="Times New Roman"/>
          <w:sz w:val="28"/>
          <w:szCs w:val="28"/>
        </w:rPr>
        <w:tab/>
      </w:r>
      <w:r>
        <w:rPr>
          <w:rFonts w:hint="default" w:ascii="Times New Roman" w:hAnsi="Times New Roman" w:cs="Times New Roman"/>
          <w:sz w:val="28"/>
          <w:szCs w:val="28"/>
        </w:rPr>
        <w:t>регионы,</w:t>
      </w:r>
      <w:r>
        <w:rPr>
          <w:rFonts w:hint="default" w:ascii="Times New Roman" w:hAnsi="Times New Roman" w:cs="Times New Roman"/>
          <w:sz w:val="28"/>
          <w:szCs w:val="28"/>
        </w:rPr>
        <w:tab/>
      </w:r>
      <w:r>
        <w:rPr>
          <w:rFonts w:hint="default" w:ascii="Times New Roman" w:hAnsi="Times New Roman" w:cs="Times New Roman"/>
          <w:sz w:val="28"/>
          <w:szCs w:val="28"/>
        </w:rPr>
        <w:t>система</w:t>
      </w:r>
      <w:r>
        <w:rPr>
          <w:rFonts w:hint="default" w:ascii="Times New Roman" w:hAnsi="Times New Roman" w:cs="Times New Roman"/>
          <w:sz w:val="28"/>
          <w:szCs w:val="28"/>
        </w:rPr>
        <w:tab/>
      </w:r>
      <w:r>
        <w:rPr>
          <w:rFonts w:hint="default" w:ascii="Times New Roman" w:hAnsi="Times New Roman" w:cs="Times New Roman"/>
          <w:sz w:val="28"/>
          <w:szCs w:val="28"/>
        </w:rPr>
        <w:t>образования,</w:t>
      </w:r>
      <w:r>
        <w:rPr>
          <w:rFonts w:hint="default" w:ascii="Times New Roman" w:hAnsi="Times New Roman" w:cs="Times New Roman"/>
          <w:sz w:val="28"/>
          <w:szCs w:val="28"/>
        </w:rPr>
        <w:tab/>
      </w:r>
      <w:r>
        <w:rPr>
          <w:rFonts w:hint="default" w:ascii="Times New Roman" w:hAnsi="Times New Roman" w:cs="Times New Roman"/>
          <w:sz w:val="28"/>
          <w:szCs w:val="28"/>
        </w:rPr>
        <w:t>достопримечательности,</w:t>
      </w:r>
      <w:r>
        <w:rPr>
          <w:rFonts w:hint="default" w:ascii="Times New Roman" w:hAnsi="Times New Roman" w:cs="Times New Roman"/>
          <w:sz w:val="28"/>
          <w:szCs w:val="28"/>
        </w:rPr>
        <w:tab/>
      </w:r>
      <w:r>
        <w:rPr>
          <w:rFonts w:hint="default" w:ascii="Times New Roman" w:hAnsi="Times New Roman" w:cs="Times New Roman"/>
          <w:sz w:val="28"/>
          <w:szCs w:val="28"/>
        </w:rPr>
        <w:t>культурные</w:t>
      </w:r>
      <w:r>
        <w:rPr>
          <w:rFonts w:hint="default" w:ascii="Times New Roman" w:hAnsi="Times New Roman" w:cs="Times New Roman"/>
          <w:sz w:val="28"/>
          <w:szCs w:val="28"/>
        </w:rPr>
        <w:tab/>
      </w:r>
      <w:r>
        <w:rPr>
          <w:rFonts w:hint="default" w:ascii="Times New Roman" w:hAnsi="Times New Roman" w:cs="Times New Roman"/>
          <w:sz w:val="28"/>
          <w:szCs w:val="28"/>
        </w:rPr>
        <w:t>особенности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(национальные</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популярные</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праздники,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знаменательные</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даты,</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традиции,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обычаи),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страницы</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истории.</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Выдающиеся</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люди</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родной</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страны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страны/стран</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государственные</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деятели,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учёные, писатели, поэты, художники, композиторы, путешественники, спортсмены, актёры и другие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Говорение.</w:t>
      </w:r>
    </w:p>
    <w:p>
      <w:pPr>
        <w:pStyle w:val="33"/>
        <w:spacing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именно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разные</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виды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диалога (диалог этикетного характера, диалог-побуждение к действию, диалог – расспрос, 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обмен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мнениями,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комбинированный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включающий разные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виды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диалогов):</w:t>
      </w:r>
    </w:p>
    <w:p>
      <w:pPr>
        <w:pStyle w:val="33"/>
        <w:spacing w:before="90"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этикетного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начинать,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поддерживать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заканчивать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разговор,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вежливо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переспрашивать,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вежливо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согласие/отказ,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благодарность,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поздравлять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праздником,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 пожелания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вежливо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реагировать 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поздравление;</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диалог-побуждение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обращаться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просьбой,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вежливо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соглашаться/не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соглашаться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выполнить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просьбу,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принимать/не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приглашать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совместной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вежливо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соглашаться/не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соглашаться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объясняя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причину своего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решения;</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диалог-расспрос: сообщать фактическую информацию, отвечая на вопросы разных видов, 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отношение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обсуждаемым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фактам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событиям,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запрашивать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интересующую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переходить с позиции спрашивающего на позицию отвечающего и наоборот, брать/давать интервью;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диалог-обмен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мнениями: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точку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зрения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обосновывать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высказывать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согласие/несогласие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точкой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зрения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сомнение,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давать</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эмоциональную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оценку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обсуждаемым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событиям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(восхищение,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удивление, радость,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огорчение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другие).</w:t>
      </w:r>
    </w:p>
    <w:p>
      <w:pPr>
        <w:pStyle w:val="33"/>
        <w:spacing w:before="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Названные умения диалогической речи совершенствуются в стандартных ситуациях неофициального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 официального общения в рамках тематического содержания речи 11 класса с опорой на речевые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иллюстрации,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фотографии,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таблицы,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диаграммы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этикета, принятых в стране/странах изучаемого языка, при необходимости уточняя и переспрашивая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собеседника.</w:t>
      </w:r>
    </w:p>
    <w:p>
      <w:pPr>
        <w:pStyle w:val="33"/>
        <w:spacing w:line="336" w:lineRule="auto"/>
        <w:ind w:right="4680"/>
        <w:jc w:val="both"/>
        <w:rPr>
          <w:rFonts w:hint="default" w:ascii="Times New Roman" w:hAnsi="Times New Roman" w:cs="Times New Roman"/>
          <w:sz w:val="28"/>
          <w:szCs w:val="28"/>
        </w:rPr>
      </w:pPr>
      <w:r>
        <w:rPr>
          <w:rFonts w:hint="default" w:ascii="Times New Roman" w:hAnsi="Times New Roman" w:cs="Times New Roman"/>
          <w:sz w:val="28"/>
          <w:szCs w:val="28"/>
        </w:rPr>
        <w:t>Объём диалога – до 9 реплик со стороны каждого собеседника.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Развитие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монологической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речи:</w:t>
      </w:r>
    </w:p>
    <w:p>
      <w:pPr>
        <w:pStyle w:val="33"/>
        <w:tabs>
          <w:tab w:val="left" w:pos="1668"/>
          <w:tab w:val="left" w:pos="2704"/>
          <w:tab w:val="left" w:pos="3832"/>
          <w:tab w:val="left" w:pos="5811"/>
          <w:tab w:val="left" w:pos="7566"/>
          <w:tab w:val="left" w:pos="7967"/>
          <w:tab w:val="left" w:pos="9921"/>
        </w:tabs>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создание</w:t>
      </w:r>
      <w:r>
        <w:rPr>
          <w:rFonts w:hint="default" w:ascii="Times New Roman" w:hAnsi="Times New Roman" w:cs="Times New Roman"/>
          <w:sz w:val="28"/>
          <w:szCs w:val="28"/>
        </w:rPr>
        <w:tab/>
      </w:r>
      <w:r>
        <w:rPr>
          <w:rFonts w:hint="default" w:ascii="Times New Roman" w:hAnsi="Times New Roman" w:cs="Times New Roman"/>
          <w:sz w:val="28"/>
          <w:szCs w:val="28"/>
        </w:rPr>
        <w:t>устных</w:t>
      </w:r>
      <w:r>
        <w:rPr>
          <w:rFonts w:hint="default" w:ascii="Times New Roman" w:hAnsi="Times New Roman" w:cs="Times New Roman"/>
          <w:sz w:val="28"/>
          <w:szCs w:val="28"/>
        </w:rPr>
        <w:tab/>
      </w:r>
      <w:r>
        <w:rPr>
          <w:rFonts w:hint="default" w:ascii="Times New Roman" w:hAnsi="Times New Roman" w:cs="Times New Roman"/>
          <w:sz w:val="28"/>
          <w:szCs w:val="28"/>
        </w:rPr>
        <w:t>связных</w:t>
      </w:r>
      <w:r>
        <w:rPr>
          <w:rFonts w:hint="default" w:ascii="Times New Roman" w:hAnsi="Times New Roman" w:cs="Times New Roman"/>
          <w:sz w:val="28"/>
          <w:szCs w:val="28"/>
        </w:rPr>
        <w:tab/>
      </w:r>
      <w:r>
        <w:rPr>
          <w:rFonts w:hint="default" w:ascii="Times New Roman" w:hAnsi="Times New Roman" w:cs="Times New Roman"/>
          <w:sz w:val="28"/>
          <w:szCs w:val="28"/>
        </w:rPr>
        <w:t>монологических</w:t>
      </w:r>
      <w:r>
        <w:rPr>
          <w:rFonts w:hint="default" w:ascii="Times New Roman" w:hAnsi="Times New Roman" w:cs="Times New Roman"/>
          <w:sz w:val="28"/>
          <w:szCs w:val="28"/>
        </w:rPr>
        <w:tab/>
      </w:r>
      <w:r>
        <w:rPr>
          <w:rFonts w:hint="default" w:ascii="Times New Roman" w:hAnsi="Times New Roman" w:cs="Times New Roman"/>
          <w:sz w:val="28"/>
          <w:szCs w:val="28"/>
        </w:rPr>
        <w:t>высказываний</w:t>
      </w:r>
      <w:r>
        <w:rPr>
          <w:rFonts w:hint="default" w:ascii="Times New Roman" w:hAnsi="Times New Roman" w:cs="Times New Roman"/>
          <w:sz w:val="28"/>
          <w:szCs w:val="28"/>
        </w:rPr>
        <w:tab/>
      </w:r>
      <w:r>
        <w:rPr>
          <w:rFonts w:hint="default" w:ascii="Times New Roman" w:hAnsi="Times New Roman" w:cs="Times New Roman"/>
          <w:sz w:val="28"/>
          <w:szCs w:val="28"/>
        </w:rPr>
        <w:t>с</w:t>
      </w:r>
      <w:r>
        <w:rPr>
          <w:rFonts w:hint="default" w:ascii="Times New Roman" w:hAnsi="Times New Roman" w:cs="Times New Roman"/>
          <w:sz w:val="28"/>
          <w:szCs w:val="28"/>
        </w:rPr>
        <w:tab/>
      </w:r>
      <w:r>
        <w:rPr>
          <w:rFonts w:hint="default" w:ascii="Times New Roman" w:hAnsi="Times New Roman" w:cs="Times New Roman"/>
          <w:sz w:val="28"/>
          <w:szCs w:val="28"/>
        </w:rPr>
        <w:t>использованием</w:t>
      </w:r>
      <w:r>
        <w:rPr>
          <w:rFonts w:hint="default" w:ascii="Times New Roman" w:hAnsi="Times New Roman" w:cs="Times New Roman"/>
          <w:sz w:val="28"/>
          <w:szCs w:val="28"/>
        </w:rPr>
        <w:tab/>
      </w:r>
      <w:r>
        <w:rPr>
          <w:rFonts w:hint="default" w:ascii="Times New Roman" w:hAnsi="Times New Roman" w:cs="Times New Roman"/>
          <w:sz w:val="28"/>
          <w:szCs w:val="28"/>
        </w:rPr>
        <w:t>основных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p>
    <w:p>
      <w:pPr>
        <w:pStyle w:val="33"/>
        <w:spacing w:before="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описание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(предмета,</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местности,</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внешности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одежды</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человека),</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характеристика</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(черты</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реального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человека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литературного персонажа);</w:t>
      </w:r>
    </w:p>
    <w:p>
      <w:pPr>
        <w:pStyle w:val="33"/>
        <w:spacing w:line="336" w:lineRule="auto"/>
        <w:ind w:right="7633"/>
        <w:jc w:val="both"/>
        <w:rPr>
          <w:rFonts w:hint="default" w:ascii="Times New Roman" w:hAnsi="Times New Roman" w:cs="Times New Roman"/>
          <w:sz w:val="28"/>
          <w:szCs w:val="28"/>
        </w:rPr>
      </w:pPr>
      <w:r>
        <w:rPr>
          <w:rFonts w:hint="default" w:ascii="Times New Roman" w:hAnsi="Times New Roman" w:cs="Times New Roman"/>
          <w:spacing w:val="-1"/>
          <w:sz w:val="28"/>
          <w:szCs w:val="28"/>
        </w:rPr>
        <w:t>повествование/сообщение;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рассуждение;</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пересказ</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прочитанного/прослушанного</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без</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опоры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ключевые</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слова,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план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выражением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своего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отношения 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событиям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фактам, изложенным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устное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представление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(презентация)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результатов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выполненной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проектной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работы.</w:t>
      </w:r>
    </w:p>
    <w:p>
      <w:pPr>
        <w:pStyle w:val="33"/>
        <w:spacing w:before="111"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Данные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монологической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развиваются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опорой на ключевые слова, план и/или иллюстрации, фотографии, таблицы, диаграммы, графики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без опоры.</w:t>
      </w:r>
    </w:p>
    <w:p>
      <w:pPr>
        <w:pStyle w:val="33"/>
        <w:spacing w:line="336" w:lineRule="auto"/>
        <w:ind w:right="5712"/>
        <w:jc w:val="both"/>
        <w:rPr>
          <w:rFonts w:hint="default" w:ascii="Times New Roman" w:hAnsi="Times New Roman" w:cs="Times New Roman"/>
          <w:sz w:val="28"/>
          <w:szCs w:val="28"/>
        </w:rPr>
      </w:pPr>
      <w:r>
        <w:rPr>
          <w:rFonts w:hint="default" w:ascii="Times New Roman" w:hAnsi="Times New Roman" w:cs="Times New Roman"/>
          <w:sz w:val="28"/>
          <w:szCs w:val="28"/>
        </w:rPr>
        <w:t>Объём монологического высказывания – 14–15 фраз.</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Аудирование.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67"/>
          <w:sz w:val="28"/>
          <w:szCs w:val="28"/>
        </w:rPr>
        <w:t xml:space="preserve"> </w:t>
      </w:r>
      <w:r>
        <w:rPr>
          <w:rFonts w:hint="default" w:ascii="Times New Roman" w:hAnsi="Times New Roman" w:cs="Times New Roman"/>
          <w:sz w:val="28"/>
          <w:szCs w:val="28"/>
        </w:rPr>
        <w:t xml:space="preserve">коммуникативных  </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 xml:space="preserve">умений  </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 xml:space="preserve">аудирования:  </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 xml:space="preserve">понимание  </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 xml:space="preserve">на  </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 xml:space="preserve">слух  </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 xml:space="preserve">аутентичных  </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текстов,</w:t>
      </w:r>
    </w:p>
    <w:p>
      <w:pPr>
        <w:pStyle w:val="33"/>
        <w:spacing w:before="90"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содержащих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отдельные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неизученные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явления,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контекстуальной догадки,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 разной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глубиной проникновения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их содержание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зависимости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поставленной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задачи: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Аудирование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предполагает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умение</w:t>
      </w:r>
      <w:r>
        <w:rPr>
          <w:rFonts w:hint="default" w:ascii="Times New Roman" w:hAnsi="Times New Roman" w:cs="Times New Roman"/>
          <w:spacing w:val="61"/>
          <w:sz w:val="28"/>
          <w:szCs w:val="28"/>
        </w:rPr>
        <w:t xml:space="preserve"> </w:t>
      </w:r>
      <w:r>
        <w:rPr>
          <w:rFonts w:hint="default" w:ascii="Times New Roman" w:hAnsi="Times New Roman" w:cs="Times New Roman"/>
          <w:sz w:val="28"/>
          <w:szCs w:val="28"/>
        </w:rPr>
        <w:t>определять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основную тему/идею и главные факты/события в воспринимаемом на слух тексте, отделять главную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второстепенной,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прогнозировать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началу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игнорировать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незнакомые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слова,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несущественные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Аудирование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предполагает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выделять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данную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представленную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эксплицитной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воспринимаемом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слух тексте.</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Тексты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аудирования: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(беседа),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интервью,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высказывания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собеседников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повседневного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рассказ,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информационного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 объявление.</w:t>
      </w:r>
    </w:p>
    <w:p>
      <w:pPr>
        <w:pStyle w:val="33"/>
        <w:spacing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Языковая сложность текстов для аудирования должна соответствовать пороговому уровню (В1 –</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пороговый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уровень по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общеевропейской шкале).</w:t>
      </w:r>
    </w:p>
    <w:p>
      <w:pPr>
        <w:pStyle w:val="33"/>
        <w:spacing w:line="336" w:lineRule="auto"/>
        <w:ind w:right="4470"/>
        <w:jc w:val="both"/>
        <w:rPr>
          <w:rFonts w:hint="default" w:ascii="Times New Roman" w:hAnsi="Times New Roman" w:cs="Times New Roman"/>
          <w:sz w:val="28"/>
          <w:szCs w:val="28"/>
        </w:rPr>
      </w:pPr>
      <w:r>
        <w:rPr>
          <w:rFonts w:hint="default" w:ascii="Times New Roman" w:hAnsi="Times New Roman" w:cs="Times New Roman"/>
          <w:sz w:val="28"/>
          <w:szCs w:val="28"/>
        </w:rPr>
        <w:t>Время звучания текста/текстов для аудирования – до 2,5 минуты.</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Смысловое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чтение.</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Развитие умений читать про себя и понимать с использованием языковой и контекстуальной догадки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аутентичные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жанров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стилей,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отдельные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неизученные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явления,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глубиной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проникновения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зависимости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поставленной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задачи: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полным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текста.</w:t>
      </w:r>
    </w:p>
    <w:p>
      <w:pPr>
        <w:pStyle w:val="33"/>
        <w:spacing w:before="1"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Чтение с пониманием основного содержания текста предполагает умения: определять тему/основную</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мысль,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выделять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главные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факты/события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(опуская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второстепенные),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структурно-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смысловые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связи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прогнозировать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61"/>
          <w:sz w:val="28"/>
          <w:szCs w:val="28"/>
        </w:rPr>
        <w:t xml:space="preserve"> </w:t>
      </w:r>
      <w:r>
        <w:rPr>
          <w:rFonts w:hint="default" w:ascii="Times New Roman" w:hAnsi="Times New Roman" w:cs="Times New Roman"/>
          <w:sz w:val="28"/>
          <w:szCs w:val="28"/>
        </w:rPr>
        <w:t>заголовку/началу</w:t>
      </w:r>
      <w:r>
        <w:rPr>
          <w:rFonts w:hint="default" w:ascii="Times New Roman" w:hAnsi="Times New Roman" w:cs="Times New Roman"/>
          <w:spacing w:val="6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определять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логическую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последовательность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главных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фактов,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событий,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игнорировать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незнакомые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слова,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несущественные для понимания основного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содержания.</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Чтение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предполагает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находить прочитанном тексте и понимать данную информацию, представленную в эксплицитной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(явной)</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имплицитной</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(неявной)</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оценивать</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найденную</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точки</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зрения</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её</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значимости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 решения коммуникативной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задачи.</w:t>
      </w:r>
    </w:p>
    <w:p>
      <w:pPr>
        <w:pStyle w:val="33"/>
        <w:spacing w:line="336" w:lineRule="auto"/>
        <w:ind w:right="717"/>
        <w:jc w:val="both"/>
        <w:rPr>
          <w:rFonts w:hint="default" w:ascii="Times New Roman" w:hAnsi="Times New Roman" w:cs="Times New Roman"/>
          <w:sz w:val="28"/>
          <w:szCs w:val="28"/>
        </w:rPr>
      </w:pPr>
      <w:r>
        <w:rPr>
          <w:rFonts w:hint="default" w:ascii="Times New Roman" w:hAnsi="Times New Roman" w:cs="Times New Roman"/>
          <w:sz w:val="28"/>
          <w:szCs w:val="28"/>
        </w:rPr>
        <w:t>В ходе чтения с полным пониманием аутентичных текстов, содержащих отдельные неизученные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языковые явления, формируются и развиваются умения полно и точно понимать текст на основе 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информационной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переработки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(смыслового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структурного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анализа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отдельных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частей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выборочного</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перевода),</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устанавливать</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причинно-следственную</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взаимосвязь</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изложенных</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тексте</w:t>
      </w: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фактов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событий.</w:t>
      </w:r>
    </w:p>
    <w:p>
      <w:pPr>
        <w:pStyle w:val="33"/>
        <w:spacing w:before="110"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Чтение несплошных текстов (таблиц, диаграмм, графиков и других) и понимание представленной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Тексты для чтения: диалог (беседа), интервью, рассказ, отрывок из художественного произведения,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статья научно-популярного характера, сообщение информационного характера, объявление, памятка,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инструкция,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электронное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личного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 стихотворение.</w:t>
      </w:r>
    </w:p>
    <w:p>
      <w:pPr>
        <w:pStyle w:val="33"/>
        <w:spacing w:line="336" w:lineRule="auto"/>
        <w:ind w:right="716"/>
        <w:jc w:val="both"/>
        <w:rPr>
          <w:rFonts w:hint="default" w:ascii="Times New Roman" w:hAnsi="Times New Roman" w:cs="Times New Roman"/>
          <w:sz w:val="28"/>
          <w:szCs w:val="28"/>
        </w:rPr>
      </w:pPr>
      <w:r>
        <w:rPr>
          <w:rFonts w:hint="default" w:ascii="Times New Roman" w:hAnsi="Times New Roman" w:cs="Times New Roman"/>
          <w:sz w:val="28"/>
          <w:szCs w:val="28"/>
        </w:rPr>
        <w:t>Языковая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чтения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должна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соответствовать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пороговому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уровню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(В1</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пороговый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уровень по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общеевропейской шкале).</w:t>
      </w:r>
    </w:p>
    <w:p>
      <w:pPr>
        <w:pStyle w:val="33"/>
        <w:spacing w:before="1" w:line="336" w:lineRule="auto"/>
        <w:ind w:right="5828"/>
        <w:jc w:val="both"/>
        <w:rPr>
          <w:rFonts w:hint="default" w:ascii="Times New Roman" w:hAnsi="Times New Roman" w:cs="Times New Roman"/>
          <w:sz w:val="28"/>
          <w:szCs w:val="28"/>
        </w:rPr>
      </w:pPr>
      <w:r>
        <w:rPr>
          <w:rFonts w:hint="default" w:ascii="Times New Roman" w:hAnsi="Times New Roman" w:cs="Times New Roman"/>
          <w:sz w:val="28"/>
          <w:szCs w:val="28"/>
        </w:rPr>
        <w:t>Объём текста/текстов для чтения – до 600–800 слов.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Письменная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речь.</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умений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речи:</w:t>
      </w:r>
    </w:p>
    <w:p>
      <w:pPr>
        <w:pStyle w:val="33"/>
        <w:spacing w:before="111"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заполнение анкет и формуляров в соответствии с нормами, принятыми в стране/странах 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написание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резюме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(CV)</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сведений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себе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соответствии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принятыми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стране/странах изучаемого языка;</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написание электронного сообщения личного характера в соответствии с нормами неофициального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принятыми 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стране/странах 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 объём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сообщения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 до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140 слов;</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создание небольшого письменного высказывания (рассказа, сочинения, статьи и другие) на основе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плана, иллюстрации, таблицы, графика, диаграммы, и/или прочитанного/прослушанного текста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опорой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образец, объем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письменного высказывания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 до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180 слов;</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заполнение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таблицы: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краткая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фиксация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прочитанного/прослушанного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дополнение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информации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таблице;</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письменное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предоставление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результатов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выполненной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проектной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работы,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презентации,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объём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до 180 слов.</w:t>
      </w:r>
    </w:p>
    <w:p>
      <w:pPr>
        <w:pStyle w:val="33"/>
        <w:spacing w:line="336" w:lineRule="auto"/>
        <w:ind w:right="8279"/>
        <w:jc w:val="both"/>
        <w:rPr>
          <w:rFonts w:hint="default" w:ascii="Times New Roman" w:hAnsi="Times New Roman" w:cs="Times New Roman"/>
          <w:sz w:val="28"/>
          <w:szCs w:val="28"/>
        </w:rPr>
      </w:pPr>
      <w:r>
        <w:rPr>
          <w:rFonts w:hint="default" w:ascii="Times New Roman" w:hAnsi="Times New Roman" w:cs="Times New Roman"/>
          <w:sz w:val="28"/>
          <w:szCs w:val="28"/>
        </w:rPr>
        <w:t>Языковые знания и навыки.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Фонетическая</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сторона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речи.</w:t>
      </w:r>
    </w:p>
    <w:p>
      <w:pPr>
        <w:pStyle w:val="33"/>
        <w:spacing w:before="1"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Различение на слух и адекватное (без ошибок, ведущих к сбою в коммуникации) произношение слов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ударения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фраз/предложений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ритмико-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интонационных особенностей, в том числе правила отсутствия фразового ударения на служебных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словах.</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Чтение вслух аутентичных текстов, построенных в основном на изученном языковом материале,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правил</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чтения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соответствующей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интонацией,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демонстрирующее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понимание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текста.</w:t>
      </w:r>
    </w:p>
    <w:p>
      <w:pPr>
        <w:pStyle w:val="33"/>
        <w:spacing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Тексты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чтения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вслух: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информационного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отрывок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статьи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научно-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популярного характера, рассказ, диалог (беседа), интервью, объём текста для чтения вслух – до 150</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w:t>
      </w: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Орфография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пунктуация.</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Правильное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написание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изученных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слов.</w:t>
      </w:r>
    </w:p>
    <w:p>
      <w:pPr>
        <w:pStyle w:val="33"/>
        <w:spacing w:before="11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Правильная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расстановка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знаков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препинания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высказываниях: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запятой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перечислении,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обращении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выделении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вводных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апострофа,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точки,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вопросительного,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восклицательного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знака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конце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отсутствие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точки после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заголовка.</w:t>
      </w:r>
    </w:p>
    <w:p>
      <w:pPr>
        <w:pStyle w:val="33"/>
        <w:spacing w:line="336" w:lineRule="auto"/>
        <w:ind w:right="716"/>
        <w:jc w:val="both"/>
        <w:rPr>
          <w:rFonts w:hint="default" w:ascii="Times New Roman" w:hAnsi="Times New Roman" w:cs="Times New Roman"/>
          <w:sz w:val="28"/>
          <w:szCs w:val="28"/>
        </w:rPr>
      </w:pPr>
      <w:r>
        <w:rPr>
          <w:rFonts w:hint="default" w:ascii="Times New Roman" w:hAnsi="Times New Roman" w:cs="Times New Roman"/>
          <w:sz w:val="28"/>
          <w:szCs w:val="28"/>
        </w:rPr>
        <w:t>Пунктуационно правильное оформление прямой речи в соответствии с нормами изучаемого 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 запятой/двоеточия после слов автора перед прямой речью, заключение прямой речи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кавычки.</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Пунктуационно правильное в соответствии с нормами речевого этикета, принятыми в стране/странах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оформление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электронного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личного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постановка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запятой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после обращения и завершающей фразы, точки после выражения надежды на дальнейший контакт,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отсутствие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точки после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подписи.</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Лексическая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сторона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речи.</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звучащем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лексических единиц (слов, в том числе многозначных, фразовых глаголов, словосочетаний, речевых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клише,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средств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логической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связи),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обслуживающих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существующей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сочетаемости.</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Объём – 1400 лексических единиц для продуктивного использования (включая 1300 лексических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единиц, изученных ранее) и 1500 лексических единиц для рецептивного усвоения (включая 1400</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единиц продуктивного минимума).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Основные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способы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словообразования:</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аффиксация:</w:t>
      </w:r>
    </w:p>
    <w:p>
      <w:pPr>
        <w:pStyle w:val="33"/>
        <w:spacing w:before="11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глаголов при помощи префиксов dis-, mis-, re-, over-, under- и суффиксов –ise/-ize, -en;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образование</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имён</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существительных</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помощи</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префиксов</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un-,</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in-/im-,</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il-/ir-</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–ance/-</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ence,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-er/-or,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-ing, -ist, -ity, -ment, -ness, -sion/-tion, -ship;</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имён</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помощи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префиксов</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un-,</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in-/im-,</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il-/ir-,</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inter-,</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non-,</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post-,</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pre-</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–able/-ible, -al,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-ed, -ese,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-ful,</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-ian/-an,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-ical, -ing,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-ish, -ive, -less, -ly,</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-ous, -y;</w:t>
      </w:r>
    </w:p>
    <w:p>
      <w:pPr>
        <w:pStyle w:val="33"/>
        <w:spacing w:line="336" w:lineRule="auto"/>
        <w:ind w:right="3048"/>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наречий при помощи префиксов un-, in-/im-, il-/ir- и суффикса –ly;</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образование числительных при помощи суффиксов –teen, -ty, -th;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словосложение:</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сложных существительных путём соединения основ существительных (football);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образование</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существительных</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прилагательного</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существительного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(blue-bell);</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69"/>
          <w:sz w:val="28"/>
          <w:szCs w:val="28"/>
        </w:rPr>
        <w:t xml:space="preserve"> </w:t>
      </w:r>
      <w:r>
        <w:rPr>
          <w:rFonts w:hint="default" w:ascii="Times New Roman" w:hAnsi="Times New Roman" w:cs="Times New Roman"/>
          <w:sz w:val="28"/>
          <w:szCs w:val="28"/>
        </w:rPr>
        <w:t>существительных</w:t>
      </w:r>
      <w:r>
        <w:rPr>
          <w:rFonts w:hint="default" w:ascii="Times New Roman" w:hAnsi="Times New Roman" w:cs="Times New Roman"/>
          <w:spacing w:val="70"/>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68"/>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70"/>
          <w:sz w:val="28"/>
          <w:szCs w:val="28"/>
        </w:rPr>
        <w:t xml:space="preserve"> </w:t>
      </w:r>
      <w:r>
        <w:rPr>
          <w:rFonts w:hint="default" w:ascii="Times New Roman" w:hAnsi="Times New Roman" w:cs="Times New Roman"/>
          <w:sz w:val="28"/>
          <w:szCs w:val="28"/>
        </w:rPr>
        <w:t>основ</w:t>
      </w:r>
      <w:r>
        <w:rPr>
          <w:rFonts w:hint="default" w:ascii="Times New Roman" w:hAnsi="Times New Roman" w:cs="Times New Roman"/>
          <w:spacing w:val="70"/>
          <w:sz w:val="28"/>
          <w:szCs w:val="28"/>
        </w:rPr>
        <w:t xml:space="preserve"> </w:t>
      </w:r>
      <w:r>
        <w:rPr>
          <w:rFonts w:hint="default" w:ascii="Times New Roman" w:hAnsi="Times New Roman" w:cs="Times New Roman"/>
          <w:sz w:val="28"/>
          <w:szCs w:val="28"/>
        </w:rPr>
        <w:t>существительных</w:t>
      </w:r>
      <w:r>
        <w:rPr>
          <w:rFonts w:hint="default" w:ascii="Times New Roman" w:hAnsi="Times New Roman" w:cs="Times New Roman"/>
          <w:spacing w:val="69"/>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69"/>
          <w:sz w:val="28"/>
          <w:szCs w:val="28"/>
        </w:rPr>
        <w:t xml:space="preserve"> </w:t>
      </w:r>
      <w:r>
        <w:rPr>
          <w:rFonts w:hint="default" w:ascii="Times New Roman" w:hAnsi="Times New Roman" w:cs="Times New Roman"/>
          <w:sz w:val="28"/>
          <w:szCs w:val="28"/>
        </w:rPr>
        <w:t>предлогом</w:t>
      </w: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(father-in-law);</w:t>
      </w:r>
    </w:p>
    <w:p>
      <w:pPr>
        <w:pStyle w:val="33"/>
        <w:spacing w:before="110"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прилагательного/числительного</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существительного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добавлением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суффикса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–ed (blue-eyed, eight-legged);</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наречия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(well-</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behaved);</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прилагательного</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(nice-looking);</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конверсия:</w:t>
      </w:r>
    </w:p>
    <w:p>
      <w:pPr>
        <w:pStyle w:val="33"/>
        <w:spacing w:before="111" w:line="336" w:lineRule="auto"/>
        <w:ind w:right="800"/>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образование имён существительных от неопределённой формы глаголов (to run – a run);</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образование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имён существительных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(rich people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the rich);</w:t>
      </w:r>
    </w:p>
    <w:p>
      <w:pPr>
        <w:pStyle w:val="33"/>
        <w:spacing w:before="1" w:line="336" w:lineRule="auto"/>
        <w:ind w:right="4332"/>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глаголов от имён существительных (a hand – to hand);</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образование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глаголов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имён</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(cool</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cool).</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Имена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(excited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exciting).</w:t>
      </w:r>
    </w:p>
    <w:p>
      <w:pPr>
        <w:pStyle w:val="33"/>
        <w:spacing w:before="110"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Многозначные лексические единицы.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Синонимы.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Антонимы.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Интернациональные слова.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частотные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фразовые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Сокращения и аббревиатуры.</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Различные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средства</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связи</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обеспечения</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целостности</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логичности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устного/письменного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высказывания.</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Грамматическая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сторона</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речи.</w:t>
      </w:r>
    </w:p>
    <w:p>
      <w:pPr>
        <w:pStyle w:val="33"/>
        <w:spacing w:before="110" w:line="336" w:lineRule="auto"/>
        <w:ind w:right="725"/>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звучащем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изученных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морфологических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синтаксических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Различные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повествовательные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(утвердительные,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отрицательные), вопросительные (общий, специальный, альтернативный, разделительный вопросы),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побудительные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утвердительной и отрицательной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форме).</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Нераспространённые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распространённые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простые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несколькими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обстоятельствами,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следующими 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определённом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порядке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moved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 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new</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house</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last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year.).</w:t>
      </w:r>
    </w:p>
    <w:p>
      <w:pPr>
        <w:pStyle w:val="33"/>
        <w:spacing w:before="1" w:line="336" w:lineRule="auto"/>
        <w:ind w:right="701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с начальным It.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начальным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There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be.</w:t>
      </w:r>
    </w:p>
    <w:p>
      <w:pPr>
        <w:pStyle w:val="33"/>
        <w:spacing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глагольными</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конструкциями,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содержащими</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глаголы-связки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be,</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look,</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seem,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feel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looks/seems/feels happy.).</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сложным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подлежащим –</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Complex</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Subject.</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cо</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сложным</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дополнением</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Complex</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Object</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want</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you</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help</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me.</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saw</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her</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cross/crossing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road.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 want to have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my hair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cut.).</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Сложносочинённые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сочинительными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союзами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and,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but,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or.</w:t>
      </w:r>
    </w:p>
    <w:p>
      <w:pPr>
        <w:pStyle w:val="33"/>
        <w:spacing w:before="11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союзами</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союзными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словами</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because,</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if,</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when,</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where,</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what,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why, how.</w:t>
      </w:r>
    </w:p>
    <w:p>
      <w:pPr>
        <w:pStyle w:val="33"/>
        <w:spacing w:before="90"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определительными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придаточными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союзными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словами</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who,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which, that.</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 предложения с союзными словами whoever, whatever, however, whenever.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Условные</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изъявительном</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(Conditional</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0,</w:t>
      </w:r>
      <w:r>
        <w:rPr>
          <w:rFonts w:hint="default" w:ascii="Times New Roman" w:hAnsi="Times New Roman" w:cs="Times New Roman"/>
          <w:spacing w:val="30"/>
          <w:sz w:val="28"/>
          <w:szCs w:val="28"/>
        </w:rPr>
        <w:t xml:space="preserve"> </w:t>
      </w:r>
      <w:r>
        <w:rPr>
          <w:rFonts w:hint="default" w:ascii="Times New Roman" w:hAnsi="Times New Roman" w:cs="Times New Roman"/>
          <w:sz w:val="28"/>
          <w:szCs w:val="28"/>
        </w:rPr>
        <w:t>Conditional</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сослагательном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(Conditional II).</w:t>
      </w:r>
    </w:p>
    <w:p>
      <w:pPr>
        <w:pStyle w:val="33"/>
        <w:spacing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Все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вопросительных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специальный,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альтернативный,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разделительный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вопросы в Present/Past/Future Simple Tense, Present/Past Continuous Tense, Present/Past Perfect Tense,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Perfect Continuous Tense).</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Повествовательные, вопросительные и побудительные предложения в косвенной речи в настоящем 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прошедшем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времени, согласование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времён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сложного предложения.</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Модальные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косвенной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настоящем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прошедшем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времени.</w:t>
      </w:r>
    </w:p>
    <w:p>
      <w:pPr>
        <w:pStyle w:val="33"/>
        <w:spacing w:before="110" w:line="336" w:lineRule="auto"/>
        <w:ind w:right="1575"/>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с конструкциями as … as, not so … as, both … and …, either … or, neither … nor.</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wish…</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 –ing: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love/hate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smth.</w:t>
      </w:r>
    </w:p>
    <w:p>
      <w:pPr>
        <w:pStyle w:val="33"/>
        <w:spacing w:before="11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c</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stop,</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remember,</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forget</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(разница</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значении</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stop</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smth</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stop to do smth).</w:t>
      </w:r>
    </w:p>
    <w:p>
      <w:pPr>
        <w:pStyle w:val="33"/>
        <w:spacing w:line="336" w:lineRule="auto"/>
        <w:ind w:right="6446"/>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Конструкция It takes me … to do smth.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инфинитив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глагола.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be/get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smth, be/get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smth.</w:t>
      </w:r>
    </w:p>
    <w:p>
      <w:pPr>
        <w:pStyle w:val="33"/>
        <w:spacing w:before="11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I prefer,</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rather</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выражающие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предпочтение,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также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конструкции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rather,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You’d better.</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Подлежащее,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выраженное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собирательным</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существительным</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(family,</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police),</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его</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согласование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со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сказуемым.</w:t>
      </w:r>
    </w:p>
    <w:p>
      <w:pPr>
        <w:pStyle w:val="33"/>
        <w:spacing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Глаголы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неправильные)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видовременных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действительного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залога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изъявительном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(Present/Past/Future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Simple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Present/Past/Future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Present/Past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Perfect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Perfect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Future-in-the-Past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употребительных формах страдательного залога (Present/Past Simple Passive, Present Perfect Passive).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Конструкция</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be</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going</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формы</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Future</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Simple</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выражения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будущего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действия.</w:t>
      </w:r>
    </w:p>
    <w:p>
      <w:pPr>
        <w:pStyle w:val="33"/>
        <w:spacing w:before="1"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Модальные</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30"/>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30"/>
          <w:sz w:val="28"/>
          <w:szCs w:val="28"/>
        </w:rPr>
        <w:t xml:space="preserve"> </w:t>
      </w:r>
      <w:r>
        <w:rPr>
          <w:rFonts w:hint="default" w:ascii="Times New Roman" w:hAnsi="Times New Roman" w:cs="Times New Roman"/>
          <w:sz w:val="28"/>
          <w:szCs w:val="28"/>
        </w:rPr>
        <w:t>эквиваленты</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(can/be</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able</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could,</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must/have</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may,</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might,</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should,</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shall,</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would,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will, need).</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Неличные</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формы</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глагола</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инфинитив,</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герундий,</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причастие</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(Participle</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Participle</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функции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определения (Participle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playing child, Participle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written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text).</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Определённый,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неопределённый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нулевой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артикли.</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Имена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существительные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множественном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образованных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правилу,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исключения.</w:t>
      </w:r>
    </w:p>
    <w:p>
      <w:pPr>
        <w:pStyle w:val="33"/>
        <w:spacing w:before="9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Неисчисляемые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имена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существительные,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имеющие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форму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только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множественного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числа.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Притяжательный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падеж имён существительных.</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Имена</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наречия</w:t>
      </w:r>
      <w:r>
        <w:rPr>
          <w:rFonts w:hint="default" w:ascii="Times New Roman" w:hAnsi="Times New Roman" w:cs="Times New Roman"/>
          <w:spacing w:val="30"/>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положительной,</w:t>
      </w:r>
      <w:r>
        <w:rPr>
          <w:rFonts w:hint="default" w:ascii="Times New Roman" w:hAnsi="Times New Roman" w:cs="Times New Roman"/>
          <w:spacing w:val="30"/>
          <w:sz w:val="28"/>
          <w:szCs w:val="28"/>
        </w:rPr>
        <w:t xml:space="preserve"> </w:t>
      </w:r>
      <w:r>
        <w:rPr>
          <w:rFonts w:hint="default" w:ascii="Times New Roman" w:hAnsi="Times New Roman" w:cs="Times New Roman"/>
          <w:sz w:val="28"/>
          <w:szCs w:val="28"/>
        </w:rPr>
        <w:t>сравнительной</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превосходной</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степенях,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образованных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 правилу,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исключения.</w:t>
      </w:r>
    </w:p>
    <w:p>
      <w:pPr>
        <w:pStyle w:val="33"/>
        <w:tabs>
          <w:tab w:val="left" w:pos="1558"/>
          <w:tab w:val="left" w:pos="2932"/>
          <w:tab w:val="left" w:pos="4318"/>
          <w:tab w:val="left" w:pos="6192"/>
          <w:tab w:val="left" w:pos="7241"/>
          <w:tab w:val="left" w:pos="7574"/>
          <w:tab w:val="left" w:pos="8487"/>
          <w:tab w:val="left" w:pos="8823"/>
          <w:tab w:val="left" w:pos="9802"/>
          <w:tab w:val="left" w:pos="10138"/>
          <w:tab w:val="left" w:pos="10805"/>
        </w:tabs>
        <w:spacing w:line="336" w:lineRule="auto"/>
        <w:ind w:right="718"/>
        <w:jc w:val="both"/>
        <w:rPr>
          <w:rFonts w:hint="default" w:ascii="Times New Roman" w:hAnsi="Times New Roman" w:cs="Times New Roman"/>
          <w:sz w:val="28"/>
          <w:szCs w:val="28"/>
        </w:rPr>
      </w:pPr>
      <w:r>
        <w:rPr>
          <w:rFonts w:hint="default" w:ascii="Times New Roman" w:hAnsi="Times New Roman" w:cs="Times New Roman"/>
          <w:sz w:val="28"/>
          <w:szCs w:val="28"/>
        </w:rPr>
        <w:t>Порядок</w:t>
      </w:r>
      <w:r>
        <w:rPr>
          <w:rFonts w:hint="default" w:ascii="Times New Roman" w:hAnsi="Times New Roman" w:cs="Times New Roman"/>
          <w:sz w:val="28"/>
          <w:szCs w:val="28"/>
        </w:rPr>
        <w:tab/>
      </w:r>
      <w:r>
        <w:rPr>
          <w:rFonts w:hint="default" w:ascii="Times New Roman" w:hAnsi="Times New Roman" w:cs="Times New Roman"/>
          <w:sz w:val="28"/>
          <w:szCs w:val="28"/>
        </w:rPr>
        <w:t>следования</w:t>
      </w:r>
      <w:r>
        <w:rPr>
          <w:rFonts w:hint="default" w:ascii="Times New Roman" w:hAnsi="Times New Roman" w:cs="Times New Roman"/>
          <w:sz w:val="28"/>
          <w:szCs w:val="28"/>
        </w:rPr>
        <w:tab/>
      </w:r>
      <w:r>
        <w:rPr>
          <w:rFonts w:hint="default" w:ascii="Times New Roman" w:hAnsi="Times New Roman" w:cs="Times New Roman"/>
          <w:sz w:val="28"/>
          <w:szCs w:val="28"/>
        </w:rPr>
        <w:t>нескольких</w:t>
      </w:r>
      <w:r>
        <w:rPr>
          <w:rFonts w:hint="default" w:ascii="Times New Roman" w:hAnsi="Times New Roman" w:cs="Times New Roman"/>
          <w:sz w:val="28"/>
          <w:szCs w:val="28"/>
        </w:rPr>
        <w:tab/>
      </w:r>
      <w:r>
        <w:rPr>
          <w:rFonts w:hint="default" w:ascii="Times New Roman" w:hAnsi="Times New Roman" w:cs="Times New Roman"/>
          <w:sz w:val="28"/>
          <w:szCs w:val="28"/>
        </w:rPr>
        <w:t>прилагательных</w:t>
      </w:r>
      <w:r>
        <w:rPr>
          <w:rFonts w:hint="default" w:ascii="Times New Roman" w:hAnsi="Times New Roman" w:cs="Times New Roman"/>
          <w:sz w:val="28"/>
          <w:szCs w:val="28"/>
        </w:rPr>
        <w:tab/>
      </w:r>
      <w:r>
        <w:rPr>
          <w:rFonts w:hint="default" w:ascii="Times New Roman" w:hAnsi="Times New Roman" w:cs="Times New Roman"/>
          <w:sz w:val="28"/>
          <w:szCs w:val="28"/>
        </w:rPr>
        <w:t>(мнение</w:t>
      </w:r>
      <w:r>
        <w:rPr>
          <w:rFonts w:hint="default" w:ascii="Times New Roman" w:hAnsi="Times New Roman" w:cs="Times New Roman"/>
          <w:sz w:val="28"/>
          <w:szCs w:val="28"/>
        </w:rPr>
        <w:tab/>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размер</w:t>
      </w:r>
      <w:r>
        <w:rPr>
          <w:rFonts w:hint="default" w:ascii="Times New Roman" w:hAnsi="Times New Roman" w:cs="Times New Roman"/>
          <w:sz w:val="28"/>
          <w:szCs w:val="28"/>
        </w:rPr>
        <w:tab/>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возраст</w:t>
      </w:r>
      <w:r>
        <w:rPr>
          <w:rFonts w:hint="default" w:ascii="Times New Roman" w:hAnsi="Times New Roman" w:cs="Times New Roman"/>
          <w:sz w:val="28"/>
          <w:szCs w:val="28"/>
        </w:rPr>
        <w:tab/>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цвет</w:t>
      </w:r>
      <w:r>
        <w:rPr>
          <w:rFonts w:hint="default" w:ascii="Times New Roman" w:hAnsi="Times New Roman" w:cs="Times New Roman"/>
          <w:sz w:val="28"/>
          <w:szCs w:val="28"/>
        </w:rPr>
        <w:tab/>
      </w:r>
      <w:r>
        <w:rPr>
          <w:rFonts w:hint="default" w:ascii="Times New Roman" w:hAnsi="Times New Roman" w:cs="Times New Roman"/>
          <w:spacing w:val="-1"/>
          <w:sz w:val="28"/>
          <w:szCs w:val="28"/>
        </w:rPr>
        <w: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происхождение).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Слова,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выражающие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количество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(many/much,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little/a</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little,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few/a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few,</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lot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of).</w:t>
      </w:r>
    </w:p>
    <w:p>
      <w:pPr>
        <w:pStyle w:val="33"/>
        <w:spacing w:before="110"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Личные местоимения в именительном и объектном падежах, притяжательные местоимения (в 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абсолютной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возвратные,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указательные,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вопросительные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неопределённые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производные,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отрицательные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none,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производные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последнего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(nobody, nothing и другие).</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Количественные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порядковые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числительные.</w:t>
      </w:r>
    </w:p>
    <w:p>
      <w:pPr>
        <w:pStyle w:val="33"/>
        <w:spacing w:before="111"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Предлоги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времени,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направления,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предлоги,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употребляемые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страдательном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залоге.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Социокультурные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знания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умения.</w:t>
      </w:r>
    </w:p>
    <w:p>
      <w:pPr>
        <w:pStyle w:val="33"/>
        <w:spacing w:before="110" w:line="336" w:lineRule="auto"/>
        <w:ind w:right="720"/>
        <w:jc w:val="both"/>
        <w:rPr>
          <w:rFonts w:hint="default" w:ascii="Times New Roman" w:hAnsi="Times New Roman" w:cs="Times New Roman"/>
          <w:sz w:val="28"/>
          <w:szCs w:val="28"/>
        </w:rPr>
      </w:pPr>
      <w:r>
        <w:rPr>
          <w:rFonts w:hint="default" w:ascii="Times New Roman" w:hAnsi="Times New Roman" w:cs="Times New Roman"/>
          <w:sz w:val="28"/>
          <w:szCs w:val="28"/>
        </w:rPr>
        <w:t>Осуществление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межличностного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межкультурного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национально-культурных особенностях своей страны и страны/стран изучаемого языка и основных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социокультурных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элементов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поведенческого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этикета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англоязычной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 11 класса.</w:t>
      </w:r>
    </w:p>
    <w:p>
      <w:pPr>
        <w:pStyle w:val="33"/>
        <w:spacing w:before="1"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Знание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употребительной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фоновой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реалий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родной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страны/стран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государственное устройство, система образования, страницы истории, национальные и популярные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праздники,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проведение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досуга,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этикетные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особенности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традиции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кулинарии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другие.</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Владение основными сведениями о социокультурном портрете и культурном наследии страны/стран,</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говорящих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языке.</w:t>
      </w:r>
    </w:p>
    <w:p>
      <w:pPr>
        <w:pStyle w:val="33"/>
        <w:spacing w:line="336" w:lineRule="auto"/>
        <w:ind w:right="729"/>
        <w:jc w:val="both"/>
        <w:rPr>
          <w:rFonts w:hint="default" w:ascii="Times New Roman" w:hAnsi="Times New Roman" w:cs="Times New Roman"/>
          <w:sz w:val="28"/>
          <w:szCs w:val="28"/>
        </w:rPr>
      </w:pPr>
      <w:r>
        <w:rPr>
          <w:rFonts w:hint="default" w:ascii="Times New Roman" w:hAnsi="Times New Roman" w:cs="Times New Roman"/>
          <w:sz w:val="28"/>
          <w:szCs w:val="28"/>
        </w:rPr>
        <w:t>Понимание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официального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неофициального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использование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лексико-грамматических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средств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учётом.</w:t>
      </w:r>
    </w:p>
    <w:p>
      <w:pPr>
        <w:pStyle w:val="33"/>
        <w:spacing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представлять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родную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страну/малую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родину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страну/страны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(культурные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явления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события,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достопримечательности,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выдающиеся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люди: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государственные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учёные,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писатели,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поэты,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художники,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композиторы,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музыканты,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спортсмены,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актёры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другие).</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Компенсаторные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умения.</w:t>
      </w:r>
    </w:p>
    <w:p>
      <w:pPr>
        <w:pStyle w:val="33"/>
        <w:spacing w:before="110"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Овладение компенсаторными умениями, позволяющими в случае сбоя коммуникации, а также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условиях дефицита языковых средств использовать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различные приемы переработки</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говорении</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переспрос,</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говорении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письме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описание/перифраз/толкование,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чтении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и</w:t>
      </w:r>
    </w:p>
    <w:p>
      <w:pPr>
        <w:spacing w:after="0" w:line="336" w:lineRule="auto"/>
        <w:jc w:val="both"/>
        <w:rPr>
          <w:rFonts w:hint="default" w:ascii="Times New Roman" w:hAnsi="Times New Roman" w:cs="Times New Roman"/>
          <w:sz w:val="28"/>
          <w:szCs w:val="28"/>
        </w:rPr>
        <w:sectPr>
          <w:footerReference r:id="rId5" w:type="default"/>
          <w:pgSz w:w="11910" w:h="16850"/>
          <w:pgMar w:top="840" w:right="850" w:bottom="740" w:left="884" w:header="576" w:footer="543" w:gutter="0"/>
          <w:cols w:space="720" w:num="1"/>
          <w:titlePg/>
        </w:sect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spacing w:before="8"/>
        <w:ind w:left="0"/>
        <w:jc w:val="both"/>
        <w:rPr>
          <w:rFonts w:hint="default" w:ascii="Times New Roman" w:hAnsi="Times New Roman" w:cs="Times New Roman"/>
          <w:sz w:val="28"/>
          <w:szCs w:val="28"/>
        </w:rPr>
      </w:pP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аудировании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языковую</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контекстуальную</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догадку.</w:t>
      </w:r>
    </w:p>
    <w:p>
      <w:pPr>
        <w:pStyle w:val="33"/>
        <w:spacing w:before="110" w:line="336" w:lineRule="auto"/>
        <w:ind w:right="720"/>
        <w:jc w:val="both"/>
        <w:rPr>
          <w:rFonts w:hint="default" w:ascii="Times New Roman" w:hAnsi="Times New Roman" w:cs="Times New Roman"/>
          <w:sz w:val="28"/>
          <w:szCs w:val="28"/>
        </w:rPr>
      </w:pPr>
      <w:r>
        <w:rPr>
          <w:rFonts w:hint="default" w:ascii="Times New Roman" w:hAnsi="Times New Roman" w:cs="Times New Roman"/>
          <w:sz w:val="28"/>
          <w:szCs w:val="28"/>
        </w:rPr>
        <w:t>Развитие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игнорировать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являющуюся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необходимой,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прочитанного/прослушанного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нахождения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p>
    <w:p>
      <w:pPr>
        <w:spacing w:before="0" w:line="336" w:lineRule="auto"/>
        <w:ind w:left="460" w:right="722" w:firstLine="0"/>
        <w:jc w:val="both"/>
        <w:rPr>
          <w:rFonts w:hint="default" w:ascii="Times New Roman" w:hAnsi="Times New Roman" w:cs="Times New Roman"/>
          <w:sz w:val="28"/>
          <w:szCs w:val="28"/>
        </w:rPr>
      </w:pPr>
      <w:r>
        <w:rPr>
          <w:rFonts w:hint="default" w:ascii="Times New Roman" w:hAnsi="Times New Roman" w:cs="Times New Roman"/>
          <w:i/>
          <w:sz w:val="28"/>
          <w:szCs w:val="28"/>
        </w:rPr>
        <w:t xml:space="preserve">Планируемые результаты </w:t>
      </w:r>
      <w:r>
        <w:rPr>
          <w:rFonts w:hint="default" w:ascii="Times New Roman" w:hAnsi="Times New Roman" w:cs="Times New Roman"/>
          <w:sz w:val="28"/>
          <w:szCs w:val="28"/>
        </w:rPr>
        <w:t>освоения программы по английскому языку на уровне среднего общего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образования.</w:t>
      </w:r>
    </w:p>
    <w:p>
      <w:pPr>
        <w:pStyle w:val="33"/>
        <w:spacing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Личностные результаты освоения программы по английскому языку на уровне среднего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достигаются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единстве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учебной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воспитательной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организации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соответствии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традиционными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российскими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социокультурными,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историческими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духовно-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нравственными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ценностями,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принятыми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обществе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поведения,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способствуют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процессам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самопознания,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самовоспитания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саморазвития,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развития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внутренней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позиции личности, патриотизма, гражданственности, уважения к памяти защитников Отечества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подвигам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героев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Отечества,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закону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правопорядку,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человеку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труда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старшему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поколению,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взаимного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уважения,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бережного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отношения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культурному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наследию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традициям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многонационального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народа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Российской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Федерации,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природе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окружающей среде.</w:t>
      </w:r>
    </w:p>
    <w:p>
      <w:pPr>
        <w:pStyle w:val="33"/>
        <w:spacing w:before="1" w:line="336" w:lineRule="auto"/>
        <w:ind w:right="720"/>
        <w:jc w:val="both"/>
        <w:rPr>
          <w:rFonts w:hint="default" w:ascii="Times New Roman" w:hAnsi="Times New Roman" w:cs="Times New Roman"/>
          <w:sz w:val="28"/>
          <w:szCs w:val="28"/>
        </w:rPr>
      </w:pPr>
      <w:r>
        <w:rPr>
          <w:rFonts w:hint="default" w:ascii="Times New Roman" w:hAnsi="Times New Roman" w:cs="Times New Roman"/>
          <w:sz w:val="28"/>
          <w:szCs w:val="28"/>
        </w:rPr>
        <w:t>Личностные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результаты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освоения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обучающимися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программы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уровня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среднего общего образования отражают готовность и способность обучающихся руководствоваться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сформированной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внутренней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позицией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личности,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системой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ценностных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ориентаций,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позитивных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внутренних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убеждений,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соответствующих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традиционным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ценностям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российского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общества,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расширение жизненного опыта и опыта деятельности в процессе реализации основных направлений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воспитательной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деятельности:</w:t>
      </w:r>
    </w:p>
    <w:p>
      <w:pPr>
        <w:pStyle w:val="33"/>
        <w:spacing w:before="1" w:line="336" w:lineRule="auto"/>
        <w:ind w:right="725"/>
        <w:jc w:val="both"/>
        <w:rPr>
          <w:rFonts w:hint="default" w:ascii="Times New Roman" w:hAnsi="Times New Roman" w:cs="Times New Roman"/>
          <w:sz w:val="28"/>
          <w:szCs w:val="28"/>
        </w:rPr>
      </w:pPr>
      <w:r>
        <w:rPr>
          <w:rFonts w:hint="default" w:ascii="Times New Roman" w:hAnsi="Times New Roman" w:cs="Times New Roman"/>
          <w:sz w:val="28"/>
          <w:szCs w:val="28"/>
        </w:rPr>
        <w:t>В результате изучения английского языка на уровне среднего общего образования у обучающегося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будут сформированы следующие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личностные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результаты:</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гражданского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воспитания:</w:t>
      </w:r>
    </w:p>
    <w:p>
      <w:pPr>
        <w:pStyle w:val="33"/>
        <w:spacing w:before="110"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сформированность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гражданской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позиции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обучающегося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активного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ответственного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члена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российского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общества;</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осознание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своих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конституционных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прав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обязанностей,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уважение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закона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правопорядка;</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принятие</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традиционных</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национальных,</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общечеловеческих</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гуманистических</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демократических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ценностей;</w:t>
      </w:r>
    </w:p>
    <w:p>
      <w:pPr>
        <w:pStyle w:val="33"/>
        <w:spacing w:before="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готовность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противостоять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идеологии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экстремизма,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национализма,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ксенофобии,дискриминации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социальным,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религиозным, расовым, национальным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признакам;</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готовность</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вести</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совместную</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деятельность</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интересах</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гражданского</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общества,</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участвовать</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самоуправлении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школе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детско-юношеских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организациях;</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умение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взаимодействовать</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социальными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институтами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соответствии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функциями</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назначением;</w:t>
      </w:r>
    </w:p>
    <w:p>
      <w:pPr>
        <w:spacing w:after="0" w:line="336" w:lineRule="auto"/>
        <w:jc w:val="both"/>
        <w:rPr>
          <w:rFonts w:hint="default" w:ascii="Times New Roman" w:hAnsi="Times New Roman" w:cs="Times New Roman"/>
          <w:sz w:val="28"/>
          <w:szCs w:val="28"/>
        </w:rPr>
        <w:sectPr>
          <w:pgSz w:w="11910" w:h="16850"/>
          <w:pgMar w:top="840" w:right="0" w:bottom="740" w:left="260" w:header="576" w:footer="543" w:gutter="0"/>
          <w:cols w:space="720" w:num="1"/>
        </w:sect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spacing w:before="8"/>
        <w:ind w:left="0"/>
        <w:jc w:val="both"/>
        <w:rPr>
          <w:rFonts w:hint="default" w:ascii="Times New Roman" w:hAnsi="Times New Roman" w:cs="Times New Roman"/>
          <w:sz w:val="28"/>
          <w:szCs w:val="28"/>
        </w:rPr>
      </w:pP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готовность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гуманитарной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волонтёрской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деятельности;</w:t>
      </w:r>
    </w:p>
    <w:p>
      <w:pPr>
        <w:pStyle w:val="65"/>
        <w:numPr>
          <w:ilvl w:val="0"/>
          <w:numId w:val="24"/>
        </w:numPr>
        <w:tabs>
          <w:tab w:val="left" w:pos="720"/>
        </w:tabs>
        <w:spacing w:before="110" w:after="0" w:line="240" w:lineRule="auto"/>
        <w:ind w:left="719" w:right="0" w:hanging="260"/>
        <w:jc w:val="both"/>
        <w:rPr>
          <w:rFonts w:hint="default" w:ascii="Times New Roman" w:hAnsi="Times New Roman" w:cs="Times New Roman"/>
          <w:sz w:val="28"/>
          <w:szCs w:val="28"/>
        </w:rPr>
      </w:pPr>
      <w:r>
        <w:rPr>
          <w:rFonts w:hint="default" w:ascii="Times New Roman" w:hAnsi="Times New Roman" w:cs="Times New Roman"/>
          <w:sz w:val="28"/>
          <w:szCs w:val="28"/>
        </w:rPr>
        <w:t>патриотического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воспитания:</w:t>
      </w:r>
    </w:p>
    <w:p>
      <w:pPr>
        <w:pStyle w:val="33"/>
        <w:spacing w:before="11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сформированность российской гражданской идентичности, патриотизма, уважения к своему народу,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чувства ответственности перед Родиной, гордости за свой край, свою Родину, свой язык и культуру,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прошлое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 настоящее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многонационального народа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России;</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ценностное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отношение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государственным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символам,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историческому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природному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наследию,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памятникам, традициям народов России и страны/стран изучаемого языка, достижениям России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страны/стран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 языка 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науке, искусстве, спорте, технологиях,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труде;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идейная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убеждённость,</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готовность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служению</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защите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Отечества,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ответственность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его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судьбу;</w:t>
      </w:r>
    </w:p>
    <w:p>
      <w:pPr>
        <w:pStyle w:val="65"/>
        <w:numPr>
          <w:ilvl w:val="0"/>
          <w:numId w:val="24"/>
        </w:numPr>
        <w:tabs>
          <w:tab w:val="left" w:pos="720"/>
        </w:tabs>
        <w:spacing w:before="111" w:after="0" w:line="240" w:lineRule="auto"/>
        <w:ind w:left="719" w:right="0" w:hanging="260"/>
        <w:jc w:val="both"/>
        <w:rPr>
          <w:rFonts w:hint="default" w:ascii="Times New Roman" w:hAnsi="Times New Roman" w:cs="Times New Roman"/>
          <w:sz w:val="28"/>
          <w:szCs w:val="28"/>
        </w:rPr>
      </w:pPr>
      <w:r>
        <w:rPr>
          <w:rFonts w:hint="default" w:ascii="Times New Roman" w:hAnsi="Times New Roman" w:cs="Times New Roman"/>
          <w:sz w:val="28"/>
          <w:szCs w:val="28"/>
        </w:rPr>
        <w:t>духовно-нравственного</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воспитания:</w:t>
      </w:r>
    </w:p>
    <w:p>
      <w:pPr>
        <w:pStyle w:val="33"/>
        <w:spacing w:before="110" w:line="336" w:lineRule="auto"/>
        <w:ind w:right="4113"/>
        <w:jc w:val="both"/>
        <w:rPr>
          <w:rFonts w:hint="default" w:ascii="Times New Roman" w:hAnsi="Times New Roman" w:cs="Times New Roman"/>
          <w:sz w:val="28"/>
          <w:szCs w:val="28"/>
        </w:rPr>
      </w:pPr>
      <w:r>
        <w:rPr>
          <w:rFonts w:hint="default" w:ascii="Times New Roman" w:hAnsi="Times New Roman" w:cs="Times New Roman"/>
          <w:sz w:val="28"/>
          <w:szCs w:val="28"/>
        </w:rPr>
        <w:t>осознание духовных ценностей российского народа;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сформированность</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нравственного</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сознания,</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этического</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поведения;</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способность</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оценивать</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ситуацию</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принимать</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осознанные</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решения,</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ориентируясь</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морально-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нравственные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нормы и ценности;</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осознание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личного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вклада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построение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устойчивого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будущего;</w:t>
      </w:r>
    </w:p>
    <w:p>
      <w:pPr>
        <w:pStyle w:val="33"/>
        <w:spacing w:before="11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ответственное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отношение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своим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родителям,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созданию</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семьи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осознанного</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принятия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ценностей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семейной жизни 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соответствии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традициями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народов России;</w:t>
      </w:r>
    </w:p>
    <w:p>
      <w:pPr>
        <w:pStyle w:val="65"/>
        <w:numPr>
          <w:ilvl w:val="0"/>
          <w:numId w:val="24"/>
        </w:numPr>
        <w:tabs>
          <w:tab w:val="left" w:pos="720"/>
        </w:tabs>
        <w:spacing w:before="0" w:after="0" w:line="240" w:lineRule="auto"/>
        <w:ind w:left="719" w:right="0" w:hanging="260"/>
        <w:jc w:val="both"/>
        <w:rPr>
          <w:rFonts w:hint="default" w:ascii="Times New Roman" w:hAnsi="Times New Roman" w:cs="Times New Roman"/>
          <w:sz w:val="28"/>
          <w:szCs w:val="28"/>
        </w:rPr>
      </w:pPr>
      <w:r>
        <w:rPr>
          <w:rFonts w:hint="default" w:ascii="Times New Roman" w:hAnsi="Times New Roman" w:cs="Times New Roman"/>
          <w:sz w:val="28"/>
          <w:szCs w:val="28"/>
        </w:rPr>
        <w:t>эстетического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воспитания:</w:t>
      </w:r>
    </w:p>
    <w:p>
      <w:pPr>
        <w:pStyle w:val="33"/>
        <w:spacing w:before="111" w:line="336" w:lineRule="auto"/>
        <w:ind w:right="726"/>
        <w:jc w:val="both"/>
        <w:rPr>
          <w:rFonts w:hint="default" w:ascii="Times New Roman" w:hAnsi="Times New Roman" w:cs="Times New Roman"/>
          <w:sz w:val="28"/>
          <w:szCs w:val="28"/>
        </w:rPr>
      </w:pPr>
      <w:r>
        <w:rPr>
          <w:rFonts w:hint="default" w:ascii="Times New Roman" w:hAnsi="Times New Roman" w:cs="Times New Roman"/>
          <w:sz w:val="28"/>
          <w:szCs w:val="28"/>
        </w:rPr>
        <w:t>эстетическое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отношение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миру,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включая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эстетику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быта,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научного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технического</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творчества,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спорта,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труда, общественных отношений;</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способность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воспринимать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виды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искусства,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традиции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творчество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других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народов, приобщаться к ценностям мировой культуры через источники информации на иностранном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языке, ощущать эмоциональное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воздействие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искусства;</w:t>
      </w:r>
    </w:p>
    <w:p>
      <w:pPr>
        <w:pStyle w:val="33"/>
        <w:spacing w:line="336" w:lineRule="auto"/>
        <w:ind w:right="727"/>
        <w:jc w:val="both"/>
        <w:rPr>
          <w:rFonts w:hint="default" w:ascii="Times New Roman" w:hAnsi="Times New Roman" w:cs="Times New Roman"/>
          <w:sz w:val="28"/>
          <w:szCs w:val="28"/>
        </w:rPr>
      </w:pPr>
      <w:r>
        <w:rPr>
          <w:rFonts w:hint="default" w:ascii="Times New Roman" w:hAnsi="Times New Roman" w:cs="Times New Roman"/>
          <w:sz w:val="28"/>
          <w:szCs w:val="28"/>
        </w:rPr>
        <w:t>убеждённость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значимости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личности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общества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отечественного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мирового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искусства,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этнических</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культурных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традиций 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народного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творчества;</w:t>
      </w:r>
    </w:p>
    <w:p>
      <w:pPr>
        <w:pStyle w:val="33"/>
        <w:spacing w:before="1"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стремление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лучшему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осознанию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культуры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народа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готовность</w:t>
      </w:r>
      <w:r>
        <w:rPr>
          <w:rFonts w:hint="default" w:ascii="Times New Roman" w:hAnsi="Times New Roman" w:cs="Times New Roman"/>
          <w:spacing w:val="61"/>
          <w:sz w:val="28"/>
          <w:szCs w:val="28"/>
        </w:rPr>
        <w:t xml:space="preserve"> </w:t>
      </w:r>
      <w:r>
        <w:rPr>
          <w:rFonts w:hint="default" w:ascii="Times New Roman" w:hAnsi="Times New Roman" w:cs="Times New Roman"/>
          <w:sz w:val="28"/>
          <w:szCs w:val="28"/>
        </w:rPr>
        <w:t>содействовать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ознакомлению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ней представителей других стран;</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готовность к самовыражению в разных видах искусства, стремление проявлять качества творческой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личности;</w:t>
      </w:r>
    </w:p>
    <w:p>
      <w:pPr>
        <w:pStyle w:val="65"/>
        <w:numPr>
          <w:ilvl w:val="0"/>
          <w:numId w:val="24"/>
        </w:numPr>
        <w:tabs>
          <w:tab w:val="left" w:pos="720"/>
        </w:tabs>
        <w:spacing w:before="0" w:after="0" w:line="240" w:lineRule="auto"/>
        <w:ind w:left="719" w:right="0" w:hanging="260"/>
        <w:jc w:val="both"/>
        <w:rPr>
          <w:rFonts w:hint="default" w:ascii="Times New Roman" w:hAnsi="Times New Roman" w:cs="Times New Roman"/>
          <w:sz w:val="28"/>
          <w:szCs w:val="28"/>
        </w:rPr>
      </w:pPr>
      <w:r>
        <w:rPr>
          <w:rFonts w:hint="default" w:ascii="Times New Roman" w:hAnsi="Times New Roman" w:cs="Times New Roman"/>
          <w:sz w:val="28"/>
          <w:szCs w:val="28"/>
        </w:rPr>
        <w:t>физического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воспитания:</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сформированность</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здорового</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безопасного</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образа</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жизни,</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ответственного</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отношения</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своему</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здоровью;</w:t>
      </w:r>
    </w:p>
    <w:p>
      <w:pPr>
        <w:pStyle w:val="33"/>
        <w:tabs>
          <w:tab w:val="left" w:pos="2122"/>
          <w:tab w:val="left" w:pos="2623"/>
          <w:tab w:val="left" w:pos="4240"/>
          <w:tab w:val="left" w:pos="6727"/>
          <w:tab w:val="left" w:pos="8017"/>
        </w:tabs>
        <w:spacing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потребность</w:t>
      </w:r>
      <w:r>
        <w:rPr>
          <w:rFonts w:hint="default" w:ascii="Times New Roman" w:hAnsi="Times New Roman" w:cs="Times New Roman"/>
          <w:sz w:val="28"/>
          <w:szCs w:val="28"/>
        </w:rPr>
        <w:tab/>
      </w:r>
      <w:r>
        <w:rPr>
          <w:rFonts w:hint="default" w:ascii="Times New Roman" w:hAnsi="Times New Roman" w:cs="Times New Roman"/>
          <w:sz w:val="28"/>
          <w:szCs w:val="28"/>
        </w:rPr>
        <w:t>в</w:t>
      </w:r>
      <w:r>
        <w:rPr>
          <w:rFonts w:hint="default" w:ascii="Times New Roman" w:hAnsi="Times New Roman" w:cs="Times New Roman"/>
          <w:sz w:val="28"/>
          <w:szCs w:val="28"/>
        </w:rPr>
        <w:tab/>
      </w:r>
      <w:r>
        <w:rPr>
          <w:rFonts w:hint="default" w:ascii="Times New Roman" w:hAnsi="Times New Roman" w:cs="Times New Roman"/>
          <w:sz w:val="28"/>
          <w:szCs w:val="28"/>
        </w:rPr>
        <w:t>физическом</w:t>
      </w:r>
      <w:r>
        <w:rPr>
          <w:rFonts w:hint="default" w:ascii="Times New Roman" w:hAnsi="Times New Roman" w:cs="Times New Roman"/>
          <w:sz w:val="28"/>
          <w:szCs w:val="28"/>
        </w:rPr>
        <w:tab/>
      </w:r>
      <w:r>
        <w:rPr>
          <w:rFonts w:hint="default" w:ascii="Times New Roman" w:hAnsi="Times New Roman" w:cs="Times New Roman"/>
          <w:sz w:val="28"/>
          <w:szCs w:val="28"/>
        </w:rPr>
        <w:t>совершенствовании,</w:t>
      </w:r>
      <w:r>
        <w:rPr>
          <w:rFonts w:hint="default" w:ascii="Times New Roman" w:hAnsi="Times New Roman" w:cs="Times New Roman"/>
          <w:sz w:val="28"/>
          <w:szCs w:val="28"/>
        </w:rPr>
        <w:tab/>
      </w:r>
      <w:r>
        <w:rPr>
          <w:rFonts w:hint="default" w:ascii="Times New Roman" w:hAnsi="Times New Roman" w:cs="Times New Roman"/>
          <w:sz w:val="28"/>
          <w:szCs w:val="28"/>
        </w:rPr>
        <w:t>занятиях</w:t>
      </w:r>
      <w:r>
        <w:rPr>
          <w:rFonts w:hint="default" w:ascii="Times New Roman" w:hAnsi="Times New Roman" w:cs="Times New Roman"/>
          <w:sz w:val="28"/>
          <w:szCs w:val="28"/>
        </w:rPr>
        <w:tab/>
      </w:r>
      <w:r>
        <w:rPr>
          <w:rFonts w:hint="default" w:ascii="Times New Roman" w:hAnsi="Times New Roman" w:cs="Times New Roman"/>
          <w:sz w:val="28"/>
          <w:szCs w:val="28"/>
        </w:rPr>
        <w:t>спортивно-оздоровительной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деятельностью;</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активное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неприятие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вредных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привычек</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иных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форм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причинения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вреда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физическому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психическому</w:t>
      </w:r>
    </w:p>
    <w:p>
      <w:pPr>
        <w:spacing w:after="0"/>
        <w:jc w:val="both"/>
        <w:rPr>
          <w:rFonts w:hint="default" w:ascii="Times New Roman" w:hAnsi="Times New Roman" w:cs="Times New Roman"/>
          <w:sz w:val="28"/>
          <w:szCs w:val="28"/>
        </w:rPr>
        <w:sectPr>
          <w:pgSz w:w="11910" w:h="16850"/>
          <w:pgMar w:top="840" w:right="0" w:bottom="740" w:left="260" w:header="576" w:footer="543" w:gutter="0"/>
          <w:cols w:space="720" w:num="1"/>
        </w:sect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spacing w:before="8"/>
        <w:ind w:left="0"/>
        <w:jc w:val="both"/>
        <w:rPr>
          <w:rFonts w:hint="default" w:ascii="Times New Roman" w:hAnsi="Times New Roman" w:cs="Times New Roman"/>
          <w:sz w:val="28"/>
          <w:szCs w:val="28"/>
        </w:rPr>
      </w:pP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здоровью;</w:t>
      </w:r>
    </w:p>
    <w:p>
      <w:pPr>
        <w:pStyle w:val="65"/>
        <w:numPr>
          <w:ilvl w:val="0"/>
          <w:numId w:val="24"/>
        </w:numPr>
        <w:tabs>
          <w:tab w:val="left" w:pos="720"/>
        </w:tabs>
        <w:spacing w:before="110" w:after="0" w:line="240" w:lineRule="auto"/>
        <w:ind w:left="719" w:right="0" w:hanging="260"/>
        <w:jc w:val="both"/>
        <w:rPr>
          <w:rFonts w:hint="default" w:ascii="Times New Roman" w:hAnsi="Times New Roman" w:cs="Times New Roman"/>
          <w:sz w:val="28"/>
          <w:szCs w:val="28"/>
        </w:rPr>
      </w:pPr>
      <w:r>
        <w:rPr>
          <w:rFonts w:hint="default" w:ascii="Times New Roman" w:hAnsi="Times New Roman" w:cs="Times New Roman"/>
          <w:sz w:val="28"/>
          <w:szCs w:val="28"/>
        </w:rPr>
        <w:t>трудового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воспитания:</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готовность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труду,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осознание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ценности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мастерства,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трудолюбие;</w:t>
      </w:r>
    </w:p>
    <w:p>
      <w:pPr>
        <w:pStyle w:val="33"/>
        <w:spacing w:before="110" w:line="336" w:lineRule="auto"/>
        <w:ind w:right="725"/>
        <w:jc w:val="both"/>
        <w:rPr>
          <w:rFonts w:hint="default" w:ascii="Times New Roman" w:hAnsi="Times New Roman" w:cs="Times New Roman"/>
          <w:sz w:val="28"/>
          <w:szCs w:val="28"/>
        </w:rPr>
      </w:pPr>
      <w:r>
        <w:rPr>
          <w:rFonts w:hint="default" w:ascii="Times New Roman" w:hAnsi="Times New Roman" w:cs="Times New Roman"/>
          <w:sz w:val="28"/>
          <w:szCs w:val="28"/>
        </w:rPr>
        <w:t>готовность к активной деятельности технологической и социальной направленности, способность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инициировать,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планировать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самостоятельно выполнять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такую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деятельность;</w:t>
      </w:r>
    </w:p>
    <w:p>
      <w:pPr>
        <w:pStyle w:val="33"/>
        <w:spacing w:line="336" w:lineRule="auto"/>
        <w:ind w:right="725"/>
        <w:jc w:val="both"/>
        <w:rPr>
          <w:rFonts w:hint="default" w:ascii="Times New Roman" w:hAnsi="Times New Roman" w:cs="Times New Roman"/>
          <w:sz w:val="28"/>
          <w:szCs w:val="28"/>
        </w:rPr>
      </w:pPr>
      <w:r>
        <w:rPr>
          <w:rFonts w:hint="default" w:ascii="Times New Roman" w:hAnsi="Times New Roman" w:cs="Times New Roman"/>
          <w:sz w:val="28"/>
          <w:szCs w:val="28"/>
        </w:rPr>
        <w:t>интерес к различным сферам профессиональной деятельности, умение совершать осознанный выбор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будущей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профессии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реализовывать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собственные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жизненные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планы,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осознание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возможностей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самореализации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средствами иностранного (английского)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языка;</w:t>
      </w:r>
    </w:p>
    <w:p>
      <w:pPr>
        <w:pStyle w:val="33"/>
        <w:spacing w:before="1" w:line="336" w:lineRule="auto"/>
        <w:ind w:right="729"/>
        <w:jc w:val="both"/>
        <w:rPr>
          <w:rFonts w:hint="default" w:ascii="Times New Roman" w:hAnsi="Times New Roman" w:cs="Times New Roman"/>
          <w:sz w:val="28"/>
          <w:szCs w:val="28"/>
        </w:rPr>
      </w:pPr>
      <w:r>
        <w:rPr>
          <w:rFonts w:hint="default" w:ascii="Times New Roman" w:hAnsi="Times New Roman" w:cs="Times New Roman"/>
          <w:sz w:val="28"/>
          <w:szCs w:val="28"/>
        </w:rPr>
        <w:t>готовность и способность к образованию и самообразованию на протяжении всей жизни, в том числе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 иностранного языка;</w:t>
      </w:r>
    </w:p>
    <w:p>
      <w:pPr>
        <w:pStyle w:val="65"/>
        <w:numPr>
          <w:ilvl w:val="0"/>
          <w:numId w:val="24"/>
        </w:numPr>
        <w:tabs>
          <w:tab w:val="left" w:pos="720"/>
        </w:tabs>
        <w:spacing w:before="0" w:after="0" w:line="240" w:lineRule="auto"/>
        <w:ind w:left="719" w:right="0" w:hanging="260"/>
        <w:jc w:val="both"/>
        <w:rPr>
          <w:rFonts w:hint="default" w:ascii="Times New Roman" w:hAnsi="Times New Roman" w:cs="Times New Roman"/>
          <w:sz w:val="28"/>
          <w:szCs w:val="28"/>
        </w:rPr>
      </w:pPr>
      <w:r>
        <w:rPr>
          <w:rFonts w:hint="default" w:ascii="Times New Roman" w:hAnsi="Times New Roman" w:cs="Times New Roman"/>
          <w:sz w:val="28"/>
          <w:szCs w:val="28"/>
        </w:rPr>
        <w:t>экологического</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воспитания:</w:t>
      </w:r>
    </w:p>
    <w:p>
      <w:pPr>
        <w:pStyle w:val="33"/>
        <w:spacing w:before="110" w:line="336" w:lineRule="auto"/>
        <w:ind w:right="714"/>
        <w:jc w:val="both"/>
        <w:rPr>
          <w:rFonts w:hint="default" w:ascii="Times New Roman" w:hAnsi="Times New Roman" w:cs="Times New Roman"/>
          <w:sz w:val="28"/>
          <w:szCs w:val="28"/>
        </w:rPr>
      </w:pPr>
      <w:r>
        <w:rPr>
          <w:rFonts w:hint="default" w:ascii="Times New Roman" w:hAnsi="Times New Roman" w:cs="Times New Roman"/>
          <w:sz w:val="28"/>
          <w:szCs w:val="28"/>
        </w:rPr>
        <w:t>сформированность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экологической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культуры,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влияния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социально-экономических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процессов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состояние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природной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социальной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осознание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глобального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экологических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проблем;</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планирование и осуществление действий в окружающей среде на основе знания целей устойчивого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развития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человечества;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активное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неприятие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действий,</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приносящих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вред</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окружающей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среде;</w:t>
      </w:r>
    </w:p>
    <w:p>
      <w:pPr>
        <w:pStyle w:val="33"/>
        <w:spacing w:before="111"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умение прогнозировать неблагоприятные экологические последствия предпринимаемых действий,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предотвращать их;</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расширение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опыта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деятельности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экологической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направленности;</w:t>
      </w:r>
    </w:p>
    <w:p>
      <w:pPr>
        <w:pStyle w:val="65"/>
        <w:numPr>
          <w:ilvl w:val="0"/>
          <w:numId w:val="24"/>
        </w:numPr>
        <w:tabs>
          <w:tab w:val="left" w:pos="720"/>
        </w:tabs>
        <w:spacing w:before="111" w:after="0" w:line="240" w:lineRule="auto"/>
        <w:ind w:left="719" w:right="0" w:hanging="260"/>
        <w:jc w:val="both"/>
        <w:rPr>
          <w:rFonts w:hint="default" w:ascii="Times New Roman" w:hAnsi="Times New Roman" w:cs="Times New Roman"/>
          <w:sz w:val="28"/>
          <w:szCs w:val="28"/>
        </w:rPr>
      </w:pPr>
      <w:r>
        <w:rPr>
          <w:rFonts w:hint="default" w:ascii="Times New Roman" w:hAnsi="Times New Roman" w:cs="Times New Roman"/>
          <w:sz w:val="28"/>
          <w:szCs w:val="28"/>
        </w:rPr>
        <w:t>ценности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научного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познания:</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сформированность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мировоззрения,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соответствующего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современному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уровню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развития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науки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общественной практики, основанного на диалоге культур, способствующего осознанию своего места</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поликультурном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мире;</w:t>
      </w:r>
    </w:p>
    <w:p>
      <w:pPr>
        <w:pStyle w:val="33"/>
        <w:spacing w:line="336" w:lineRule="auto"/>
        <w:ind w:right="717"/>
        <w:jc w:val="both"/>
        <w:rPr>
          <w:rFonts w:hint="default" w:ascii="Times New Roman" w:hAnsi="Times New Roman" w:cs="Times New Roman"/>
          <w:sz w:val="28"/>
          <w:szCs w:val="28"/>
        </w:rPr>
      </w:pPr>
      <w:r>
        <w:rPr>
          <w:rFonts w:hint="default" w:ascii="Times New Roman" w:hAnsi="Times New Roman" w:cs="Times New Roman"/>
          <w:sz w:val="28"/>
          <w:szCs w:val="28"/>
        </w:rPr>
        <w:t>совершенствование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языковой</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читательской</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культуры</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как</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средства</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взаимодействия</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между</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людьми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познания мира;</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осознание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ценности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научной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готовность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осуществлять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проектную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исследовательскую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индивидуально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группе,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иностранного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процессе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достижения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личностных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результатов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освоения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обучающимися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программы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уровня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среднего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обучающихся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совершенствуется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эмоциональный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интеллект, предполагающий сформированность:</w:t>
      </w:r>
    </w:p>
    <w:p>
      <w:pPr>
        <w:pStyle w:val="33"/>
        <w:tabs>
          <w:tab w:val="left" w:pos="2143"/>
          <w:tab w:val="left" w:pos="3803"/>
          <w:tab w:val="left" w:pos="5290"/>
          <w:tab w:val="left" w:pos="6484"/>
          <w:tab w:val="left" w:pos="7143"/>
          <w:tab w:val="left" w:pos="8930"/>
          <w:tab w:val="left" w:pos="10238"/>
        </w:tabs>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самосознания,</w:t>
      </w:r>
      <w:r>
        <w:rPr>
          <w:rFonts w:hint="default" w:ascii="Times New Roman" w:hAnsi="Times New Roman" w:cs="Times New Roman"/>
          <w:sz w:val="28"/>
          <w:szCs w:val="28"/>
        </w:rPr>
        <w:tab/>
      </w:r>
      <w:r>
        <w:rPr>
          <w:rFonts w:hint="default" w:ascii="Times New Roman" w:hAnsi="Times New Roman" w:cs="Times New Roman"/>
          <w:sz w:val="28"/>
          <w:szCs w:val="28"/>
        </w:rPr>
        <w:t>включающего</w:t>
      </w:r>
      <w:r>
        <w:rPr>
          <w:rFonts w:hint="default" w:ascii="Times New Roman" w:hAnsi="Times New Roman" w:cs="Times New Roman"/>
          <w:sz w:val="28"/>
          <w:szCs w:val="28"/>
        </w:rPr>
        <w:tab/>
      </w:r>
      <w:r>
        <w:rPr>
          <w:rFonts w:hint="default" w:ascii="Times New Roman" w:hAnsi="Times New Roman" w:cs="Times New Roman"/>
          <w:sz w:val="28"/>
          <w:szCs w:val="28"/>
        </w:rPr>
        <w:t>способность</w:t>
      </w:r>
      <w:r>
        <w:rPr>
          <w:rFonts w:hint="default" w:ascii="Times New Roman" w:hAnsi="Times New Roman" w:cs="Times New Roman"/>
          <w:sz w:val="28"/>
          <w:szCs w:val="28"/>
        </w:rPr>
        <w:tab/>
      </w:r>
      <w:r>
        <w:rPr>
          <w:rFonts w:hint="default" w:ascii="Times New Roman" w:hAnsi="Times New Roman" w:cs="Times New Roman"/>
          <w:sz w:val="28"/>
          <w:szCs w:val="28"/>
        </w:rPr>
        <w:t>понимать</w:t>
      </w:r>
      <w:r>
        <w:rPr>
          <w:rFonts w:hint="default" w:ascii="Times New Roman" w:hAnsi="Times New Roman" w:cs="Times New Roman"/>
          <w:sz w:val="28"/>
          <w:szCs w:val="28"/>
        </w:rPr>
        <w:tab/>
      </w:r>
      <w:r>
        <w:rPr>
          <w:rFonts w:hint="default" w:ascii="Times New Roman" w:hAnsi="Times New Roman" w:cs="Times New Roman"/>
          <w:sz w:val="28"/>
          <w:szCs w:val="28"/>
        </w:rPr>
        <w:t>своё</w:t>
      </w:r>
      <w:r>
        <w:rPr>
          <w:rFonts w:hint="default" w:ascii="Times New Roman" w:hAnsi="Times New Roman" w:cs="Times New Roman"/>
          <w:sz w:val="28"/>
          <w:szCs w:val="28"/>
        </w:rPr>
        <w:tab/>
      </w:r>
      <w:r>
        <w:rPr>
          <w:rFonts w:hint="default" w:ascii="Times New Roman" w:hAnsi="Times New Roman" w:cs="Times New Roman"/>
          <w:sz w:val="28"/>
          <w:szCs w:val="28"/>
        </w:rPr>
        <w:t>эмоциональное</w:t>
      </w:r>
      <w:r>
        <w:rPr>
          <w:rFonts w:hint="default" w:ascii="Times New Roman" w:hAnsi="Times New Roman" w:cs="Times New Roman"/>
          <w:sz w:val="28"/>
          <w:szCs w:val="28"/>
        </w:rPr>
        <w:tab/>
      </w:r>
      <w:r>
        <w:rPr>
          <w:rFonts w:hint="default" w:ascii="Times New Roman" w:hAnsi="Times New Roman" w:cs="Times New Roman"/>
          <w:sz w:val="28"/>
          <w:szCs w:val="28"/>
        </w:rPr>
        <w:t>состояние,</w:t>
      </w:r>
      <w:r>
        <w:rPr>
          <w:rFonts w:hint="default" w:ascii="Times New Roman" w:hAnsi="Times New Roman" w:cs="Times New Roman"/>
          <w:sz w:val="28"/>
          <w:szCs w:val="28"/>
        </w:rPr>
        <w:tab/>
      </w:r>
      <w:r>
        <w:rPr>
          <w:rFonts w:hint="default" w:ascii="Times New Roman" w:hAnsi="Times New Roman" w:cs="Times New Roman"/>
          <w:spacing w:val="-1"/>
          <w:sz w:val="28"/>
          <w:szCs w:val="28"/>
        </w:rPr>
        <w:t>видеть</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направления развития собственной эмоциональной сферы, быть уверенным в себе;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саморегулирования,</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включающего</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самоконтроль,</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умение</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принимать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ответственность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за</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своё</w:t>
      </w:r>
    </w:p>
    <w:p>
      <w:pPr>
        <w:spacing w:after="0" w:line="336" w:lineRule="auto"/>
        <w:jc w:val="both"/>
        <w:rPr>
          <w:rFonts w:hint="default" w:ascii="Times New Roman" w:hAnsi="Times New Roman" w:cs="Times New Roman"/>
          <w:sz w:val="28"/>
          <w:szCs w:val="28"/>
        </w:rPr>
        <w:sectPr>
          <w:pgSz w:w="11910" w:h="16850"/>
          <w:pgMar w:top="840" w:right="0" w:bottom="740" w:left="260" w:header="576" w:footer="543" w:gutter="0"/>
          <w:cols w:space="720" w:num="1"/>
        </w:sect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spacing w:before="8"/>
        <w:ind w:left="0"/>
        <w:jc w:val="both"/>
        <w:rPr>
          <w:rFonts w:hint="default" w:ascii="Times New Roman" w:hAnsi="Times New Roman" w:cs="Times New Roman"/>
          <w:sz w:val="28"/>
          <w:szCs w:val="28"/>
        </w:rPr>
      </w:pPr>
    </w:p>
    <w:p>
      <w:pPr>
        <w:pStyle w:val="33"/>
        <w:spacing w:before="90"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поведение, способность адаптироваться к эмоциональным изменениям и проявлять гибкость, быть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открытым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новому;</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внутренней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мотивации,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включающей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стремление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достижению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цели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успеху,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оптимизм,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инициативность,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исходя из своих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возможностей;</w:t>
      </w:r>
    </w:p>
    <w:p>
      <w:pPr>
        <w:pStyle w:val="33"/>
        <w:spacing w:line="336" w:lineRule="auto"/>
        <w:ind w:right="726"/>
        <w:jc w:val="both"/>
        <w:rPr>
          <w:rFonts w:hint="default" w:ascii="Times New Roman" w:hAnsi="Times New Roman" w:cs="Times New Roman"/>
          <w:sz w:val="28"/>
          <w:szCs w:val="28"/>
        </w:rPr>
      </w:pPr>
      <w:r>
        <w:rPr>
          <w:rFonts w:hint="default" w:ascii="Times New Roman" w:hAnsi="Times New Roman" w:cs="Times New Roman"/>
          <w:sz w:val="28"/>
          <w:szCs w:val="28"/>
        </w:rPr>
        <w:t>эмпатии, включающей способность понимать эмоциональное состояние других, учитывать его 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осуществлении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коммуникации, способность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сочувствию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сопереживанию;</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социальных навыков, включающих способность выстраивать отношения с другими людьми, в 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 с представителями страны/стран изучаемого языка, заботиться, проявлять интерес и разрешать</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конфликты.</w:t>
      </w:r>
    </w:p>
    <w:p>
      <w:pPr>
        <w:pStyle w:val="33"/>
        <w:spacing w:before="1" w:line="336" w:lineRule="auto"/>
        <w:ind w:right="720"/>
        <w:jc w:val="both"/>
        <w:rPr>
          <w:rFonts w:hint="default" w:ascii="Times New Roman" w:hAnsi="Times New Roman" w:cs="Times New Roman"/>
          <w:sz w:val="28"/>
          <w:szCs w:val="28"/>
        </w:rPr>
      </w:pPr>
      <w:r>
        <w:rPr>
          <w:rFonts w:hint="default" w:ascii="Times New Roman" w:hAnsi="Times New Roman" w:cs="Times New Roman"/>
          <w:sz w:val="28"/>
          <w:szCs w:val="28"/>
        </w:rPr>
        <w:t>В результате изучения английского языка на уровне среднего общего образования у обучающегося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будут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сформированы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познавательные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универсальные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учебные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универсальные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учебные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регулятивные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универсальные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учебные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совместная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деятельность.</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обучающегося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будут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сформированы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следующие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базовые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логические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часть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познавательных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универсальных учебных действий:</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самостоятельно формулировать и актуализировать проблему, рассматривать её всесторонне;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устанавливать</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существенный</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признак</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основания</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сравнения,</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классификации</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обобщения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языковых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единиц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языковых явлений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 иностранного языка;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определять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цели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задавать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параметры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критерии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достижения;</w:t>
      </w:r>
    </w:p>
    <w:p>
      <w:pPr>
        <w:pStyle w:val="33"/>
        <w:tabs>
          <w:tab w:val="left" w:pos="2175"/>
          <w:tab w:val="left" w:pos="2899"/>
          <w:tab w:val="left" w:pos="4023"/>
          <w:tab w:val="left" w:pos="5292"/>
          <w:tab w:val="left" w:pos="5638"/>
          <w:tab w:val="left" w:pos="6602"/>
          <w:tab w:val="left" w:pos="7633"/>
          <w:tab w:val="left" w:pos="9089"/>
          <w:tab w:val="left" w:pos="10792"/>
        </w:tabs>
        <w:spacing w:before="11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выявлять закономерности в языковых явлениях изучаемого иностранного (английского) 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разрабатывать</w:t>
      </w:r>
      <w:r>
        <w:rPr>
          <w:rFonts w:hint="default" w:ascii="Times New Roman" w:hAnsi="Times New Roman" w:cs="Times New Roman"/>
          <w:sz w:val="28"/>
          <w:szCs w:val="28"/>
        </w:rPr>
        <w:tab/>
      </w:r>
      <w:r>
        <w:rPr>
          <w:rFonts w:hint="default" w:ascii="Times New Roman" w:hAnsi="Times New Roman" w:cs="Times New Roman"/>
          <w:sz w:val="28"/>
          <w:szCs w:val="28"/>
        </w:rPr>
        <w:t>план</w:t>
      </w:r>
      <w:r>
        <w:rPr>
          <w:rFonts w:hint="default" w:ascii="Times New Roman" w:hAnsi="Times New Roman" w:cs="Times New Roman"/>
          <w:sz w:val="28"/>
          <w:szCs w:val="28"/>
        </w:rPr>
        <w:tab/>
      </w:r>
      <w:r>
        <w:rPr>
          <w:rFonts w:hint="default" w:ascii="Times New Roman" w:hAnsi="Times New Roman" w:cs="Times New Roman"/>
          <w:sz w:val="28"/>
          <w:szCs w:val="28"/>
        </w:rPr>
        <w:t>решения</w:t>
      </w:r>
      <w:r>
        <w:rPr>
          <w:rFonts w:hint="default" w:ascii="Times New Roman" w:hAnsi="Times New Roman" w:cs="Times New Roman"/>
          <w:sz w:val="28"/>
          <w:szCs w:val="28"/>
        </w:rPr>
        <w:tab/>
      </w:r>
      <w:r>
        <w:rPr>
          <w:rFonts w:hint="default" w:ascii="Times New Roman" w:hAnsi="Times New Roman" w:cs="Times New Roman"/>
          <w:sz w:val="28"/>
          <w:szCs w:val="28"/>
        </w:rPr>
        <w:t>проблемы</w:t>
      </w:r>
      <w:r>
        <w:rPr>
          <w:rFonts w:hint="default" w:ascii="Times New Roman" w:hAnsi="Times New Roman" w:cs="Times New Roman"/>
          <w:sz w:val="28"/>
          <w:szCs w:val="28"/>
        </w:rPr>
        <w:tab/>
      </w:r>
      <w:r>
        <w:rPr>
          <w:rFonts w:hint="default" w:ascii="Times New Roman" w:hAnsi="Times New Roman" w:cs="Times New Roman"/>
          <w:sz w:val="28"/>
          <w:szCs w:val="28"/>
        </w:rPr>
        <w:t>с</w:t>
      </w:r>
      <w:r>
        <w:rPr>
          <w:rFonts w:hint="default" w:ascii="Times New Roman" w:hAnsi="Times New Roman" w:cs="Times New Roman"/>
          <w:sz w:val="28"/>
          <w:szCs w:val="28"/>
        </w:rPr>
        <w:tab/>
      </w:r>
      <w:r>
        <w:rPr>
          <w:rFonts w:hint="default" w:ascii="Times New Roman" w:hAnsi="Times New Roman" w:cs="Times New Roman"/>
          <w:sz w:val="28"/>
          <w:szCs w:val="28"/>
        </w:rPr>
        <w:t>учётом</w:t>
      </w:r>
      <w:r>
        <w:rPr>
          <w:rFonts w:hint="default" w:ascii="Times New Roman" w:hAnsi="Times New Roman" w:cs="Times New Roman"/>
          <w:sz w:val="28"/>
          <w:szCs w:val="28"/>
        </w:rPr>
        <w:tab/>
      </w:r>
      <w:r>
        <w:rPr>
          <w:rFonts w:hint="default" w:ascii="Times New Roman" w:hAnsi="Times New Roman" w:cs="Times New Roman"/>
          <w:sz w:val="28"/>
          <w:szCs w:val="28"/>
        </w:rPr>
        <w:t>анализа</w:t>
      </w:r>
      <w:r>
        <w:rPr>
          <w:rFonts w:hint="default" w:ascii="Times New Roman" w:hAnsi="Times New Roman" w:cs="Times New Roman"/>
          <w:sz w:val="28"/>
          <w:szCs w:val="28"/>
        </w:rPr>
        <w:tab/>
      </w:r>
      <w:r>
        <w:rPr>
          <w:rFonts w:hint="default" w:ascii="Times New Roman" w:hAnsi="Times New Roman" w:cs="Times New Roman"/>
          <w:sz w:val="28"/>
          <w:szCs w:val="28"/>
        </w:rPr>
        <w:t>имеющихся</w:t>
      </w:r>
      <w:r>
        <w:rPr>
          <w:rFonts w:hint="default" w:ascii="Times New Roman" w:hAnsi="Times New Roman" w:cs="Times New Roman"/>
          <w:sz w:val="28"/>
          <w:szCs w:val="28"/>
        </w:rPr>
        <w:tab/>
      </w:r>
      <w:r>
        <w:rPr>
          <w:rFonts w:hint="default" w:ascii="Times New Roman" w:hAnsi="Times New Roman" w:cs="Times New Roman"/>
          <w:sz w:val="28"/>
          <w:szCs w:val="28"/>
        </w:rPr>
        <w:t>материальных</w:t>
      </w:r>
      <w:r>
        <w:rPr>
          <w:rFonts w:hint="default" w:ascii="Times New Roman" w:hAnsi="Times New Roman" w:cs="Times New Roman"/>
          <w:sz w:val="28"/>
          <w:szCs w:val="28"/>
        </w:rPr>
        <w:tab/>
      </w:r>
      <w:r>
        <w:rPr>
          <w:rFonts w:hint="default" w:ascii="Times New Roman" w:hAnsi="Times New Roman" w:cs="Times New Roman"/>
          <w:spacing w:val="-2"/>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нематериальных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ресурсов;</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вносить</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коррективы</w:t>
      </w:r>
      <w:r>
        <w:rPr>
          <w:rFonts w:hint="default" w:ascii="Times New Roman" w:hAnsi="Times New Roman" w:cs="Times New Roman"/>
          <w:spacing w:val="4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деятельность,</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оценивать</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соответствие</w:t>
      </w:r>
      <w:r>
        <w:rPr>
          <w:rFonts w:hint="default" w:ascii="Times New Roman" w:hAnsi="Times New Roman" w:cs="Times New Roman"/>
          <w:spacing w:val="46"/>
          <w:sz w:val="28"/>
          <w:szCs w:val="28"/>
        </w:rPr>
        <w:t xml:space="preserve"> </w:t>
      </w:r>
      <w:r>
        <w:rPr>
          <w:rFonts w:hint="default" w:ascii="Times New Roman" w:hAnsi="Times New Roman" w:cs="Times New Roman"/>
          <w:sz w:val="28"/>
          <w:szCs w:val="28"/>
        </w:rPr>
        <w:t>результатов</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целям,</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оценивать</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риски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последствий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деятельности;</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координировать</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выполнять</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работу</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условиях</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реального,</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виртуального</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комбинированного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взаимодействия;</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развивать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креативное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мышление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решении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жизненных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проблем.</w:t>
      </w:r>
    </w:p>
    <w:p>
      <w:pPr>
        <w:pStyle w:val="33"/>
        <w:spacing w:before="110"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У обучающегося будут сформированы следующие базовые исследовательские действия как часть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познавательных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универсальных учебных действий:</w:t>
      </w:r>
    </w:p>
    <w:p>
      <w:pPr>
        <w:pStyle w:val="33"/>
        <w:spacing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навыками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учебно-исследовательской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проектной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иностранного (английского) языка, навыками разрешения проблем; способностью и готовностью 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самостоятельному поиску методов решения практических задач, применению различных методов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познания;</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владеть видами деятельности по получению нового знания, его интерпретации, преобразованию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применению</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различных</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учебных</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ситуациях,</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создании</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учебных</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социальных</w:t>
      </w:r>
    </w:p>
    <w:p>
      <w:pPr>
        <w:spacing w:after="0" w:line="336" w:lineRule="auto"/>
        <w:jc w:val="both"/>
        <w:rPr>
          <w:rFonts w:hint="default" w:ascii="Times New Roman" w:hAnsi="Times New Roman" w:cs="Times New Roman"/>
          <w:sz w:val="28"/>
          <w:szCs w:val="28"/>
        </w:rPr>
        <w:sectPr>
          <w:pgSz w:w="11910" w:h="16850"/>
          <w:pgMar w:top="840" w:right="0" w:bottom="740" w:left="260" w:header="576" w:footer="543" w:gutter="0"/>
          <w:cols w:space="720" w:num="1"/>
        </w:sect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ind w:left="0"/>
        <w:jc w:val="both"/>
        <w:rPr>
          <w:rFonts w:hint="default" w:ascii="Times New Roman" w:hAnsi="Times New Roman" w:cs="Times New Roman"/>
          <w:sz w:val="28"/>
          <w:szCs w:val="28"/>
        </w:rPr>
      </w:pPr>
    </w:p>
    <w:p>
      <w:pPr>
        <w:pStyle w:val="33"/>
        <w:spacing w:before="8"/>
        <w:ind w:left="0"/>
        <w:jc w:val="both"/>
        <w:rPr>
          <w:rFonts w:hint="default" w:ascii="Times New Roman" w:hAnsi="Times New Roman" w:cs="Times New Roman"/>
          <w:sz w:val="28"/>
          <w:szCs w:val="28"/>
        </w:rPr>
      </w:pP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проектов;</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научной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лингвистической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терминологией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ключевыми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понятиями;</w:t>
      </w:r>
    </w:p>
    <w:p>
      <w:pPr>
        <w:pStyle w:val="33"/>
        <w:spacing w:before="11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ставить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формулировать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собственные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задачи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образовательной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деятельности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жизненных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ситуациях;</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выявлять причинно-следственные связи и актуализировать задачу, выдвигать гипотезу её решения,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находить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аргументы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доказательства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утверждений,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задавать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параметры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критерии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решения;</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анализировать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полученные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ходе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решения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задачи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результаты,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критически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оценивать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достоверность,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прогнозировать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изменение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новых условиях;</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давать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оценку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новым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ситуациям,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оценивать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приобретённый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опыт;</w:t>
      </w:r>
    </w:p>
    <w:p>
      <w:pPr>
        <w:pStyle w:val="33"/>
        <w:spacing w:before="11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осуществлять</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целенаправленный</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поиск</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переноса</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средств</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способов</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действия</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профессиональную</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среду;</w:t>
      </w:r>
    </w:p>
    <w:p>
      <w:pPr>
        <w:pStyle w:val="33"/>
        <w:spacing w:line="336" w:lineRule="auto"/>
        <w:ind w:right="2011"/>
        <w:jc w:val="both"/>
        <w:rPr>
          <w:rFonts w:hint="default" w:ascii="Times New Roman" w:hAnsi="Times New Roman" w:cs="Times New Roman"/>
          <w:sz w:val="28"/>
          <w:szCs w:val="28"/>
        </w:rPr>
      </w:pPr>
      <w:r>
        <w:rPr>
          <w:rFonts w:hint="default" w:ascii="Times New Roman" w:hAnsi="Times New Roman" w:cs="Times New Roman"/>
          <w:sz w:val="28"/>
          <w:szCs w:val="28"/>
        </w:rPr>
        <w:t>уметь переносить знания в познавательную и практическую области жизнедеятельности;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уметь интегрировать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знания из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разных предметных областей;</w:t>
      </w:r>
    </w:p>
    <w:p>
      <w:pPr>
        <w:pStyle w:val="33"/>
        <w:spacing w:line="336" w:lineRule="auto"/>
        <w:ind w:right="3964"/>
        <w:jc w:val="both"/>
        <w:rPr>
          <w:rFonts w:hint="default" w:ascii="Times New Roman" w:hAnsi="Times New Roman" w:cs="Times New Roman"/>
          <w:sz w:val="28"/>
          <w:szCs w:val="28"/>
        </w:rPr>
      </w:pPr>
      <w:r>
        <w:rPr>
          <w:rFonts w:hint="default" w:ascii="Times New Roman" w:hAnsi="Times New Roman" w:cs="Times New Roman"/>
          <w:sz w:val="28"/>
          <w:szCs w:val="28"/>
        </w:rPr>
        <w:t xml:space="preserve">выдвигать новые идеи, предлагать </w:t>
      </w:r>
      <w:r>
        <w:rPr>
          <w:rFonts w:hint="default" w:ascii="Times New Roman" w:hAnsi="Times New Roman" w:cs="Times New Roman"/>
          <w:sz w:val="28"/>
          <w:szCs w:val="28"/>
          <w:lang w:val="ru-RU"/>
        </w:rPr>
        <w:t xml:space="preserve"> о</w:t>
      </w:r>
      <w:r>
        <w:rPr>
          <w:rFonts w:hint="default" w:ascii="Times New Roman" w:hAnsi="Times New Roman" w:cs="Times New Roman"/>
          <w:sz w:val="28"/>
          <w:szCs w:val="28"/>
        </w:rPr>
        <w:t>ригинальные подходы и решения;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ставить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проблемы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задачи,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допускающие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альтернативных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решений.</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У</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обучающегося</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будут</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сформированы</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следующие</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работать</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информацией</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как</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часть</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познавательных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универсальных учебных действий:</w:t>
      </w:r>
    </w:p>
    <w:p>
      <w:pPr>
        <w:pStyle w:val="33"/>
        <w:spacing w:before="1"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владеть навыками получения информации из источников разных типов, в том числе на иностранном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 языке, самостоятельно осуществлять поиск, анализ, систематизацию и интерпретацию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различных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видов и форм представления;</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создавать тексты на иностранном (английском) языке в различных форматах с учётом назначения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целевой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аудитории,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выбирая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оптимальную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форму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представления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визуализации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(текст,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таблица, схема,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диаграмма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другие);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оценивать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достоверность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её</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соответствие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морально-этическим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нормам;</w:t>
      </w:r>
    </w:p>
    <w:p>
      <w:pPr>
        <w:pStyle w:val="33"/>
        <w:spacing w:before="111"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использовать средства информационных и коммуникационных технологий в решении когнитивных,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организационных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задач</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требований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эргономики,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техники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безопасности,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гигиены,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ресурсосбережения,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правовых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информационной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безопасности;</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навыками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распознавания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защиты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информационной</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безопасности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личности.</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обучающегося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будут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сформированы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следующие умения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часть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универсальных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учебных действий:</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осуществлять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коммуникации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всех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сферах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жизни;</w:t>
      </w:r>
    </w:p>
    <w:p>
      <w:pPr>
        <w:pStyle w:val="33"/>
        <w:spacing w:before="111" w:line="336" w:lineRule="auto"/>
        <w:ind w:right="724" w:firstLine="60"/>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 невербальные средства общения, понимать значение социальных знаков, распознавать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предпосылки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конфликтных ситуаций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смягчать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конфликты;</w:t>
      </w:r>
    </w:p>
    <w:p>
      <w:pPr>
        <w:pStyle w:val="33"/>
        <w:spacing w:before="90"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способами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взаимодействия,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иностранном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аргументированно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полилог,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смягчать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конфликтные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ситуации;</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развёрнуто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логично</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излагать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свою</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точку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зрения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адекватных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языковых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средств.</w:t>
      </w:r>
    </w:p>
    <w:p>
      <w:pPr>
        <w:pStyle w:val="33"/>
        <w:spacing w:before="110"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У</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обучающегося</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будут</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сформированы</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следующие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самоорганизации</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как</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часть</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регулятивных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универсальных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учебных действий:</w:t>
      </w:r>
    </w:p>
    <w:p>
      <w:pPr>
        <w:pStyle w:val="33"/>
        <w:tabs>
          <w:tab w:val="left" w:pos="2278"/>
          <w:tab w:val="left" w:pos="3889"/>
          <w:tab w:val="left" w:pos="5760"/>
          <w:tab w:val="left" w:pos="7374"/>
          <w:tab w:val="left" w:pos="8521"/>
          <w:tab w:val="left" w:pos="9814"/>
          <w:tab w:val="left" w:pos="10792"/>
        </w:tabs>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самостоятельно</w:t>
      </w:r>
      <w:r>
        <w:rPr>
          <w:rFonts w:hint="default" w:ascii="Times New Roman" w:hAnsi="Times New Roman" w:cs="Times New Roman"/>
          <w:sz w:val="28"/>
          <w:szCs w:val="28"/>
        </w:rPr>
        <w:tab/>
      </w:r>
      <w:r>
        <w:rPr>
          <w:rFonts w:hint="default" w:ascii="Times New Roman" w:hAnsi="Times New Roman" w:cs="Times New Roman"/>
          <w:sz w:val="28"/>
          <w:szCs w:val="28"/>
        </w:rPr>
        <w:t>осуществлять</w:t>
      </w:r>
      <w:r>
        <w:rPr>
          <w:rFonts w:hint="default" w:ascii="Times New Roman" w:hAnsi="Times New Roman" w:cs="Times New Roman"/>
          <w:sz w:val="28"/>
          <w:szCs w:val="28"/>
        </w:rPr>
        <w:tab/>
      </w:r>
      <w:r>
        <w:rPr>
          <w:rFonts w:hint="default" w:ascii="Times New Roman" w:hAnsi="Times New Roman" w:cs="Times New Roman"/>
          <w:sz w:val="28"/>
          <w:szCs w:val="28"/>
        </w:rPr>
        <w:t>познавательную</w:t>
      </w:r>
      <w:r>
        <w:rPr>
          <w:rFonts w:hint="default" w:ascii="Times New Roman" w:hAnsi="Times New Roman" w:cs="Times New Roman"/>
          <w:sz w:val="28"/>
          <w:szCs w:val="28"/>
        </w:rPr>
        <w:tab/>
      </w:r>
      <w:r>
        <w:rPr>
          <w:rFonts w:hint="default" w:ascii="Times New Roman" w:hAnsi="Times New Roman" w:cs="Times New Roman"/>
          <w:sz w:val="28"/>
          <w:szCs w:val="28"/>
        </w:rPr>
        <w:t>деятельность,</w:t>
      </w:r>
      <w:r>
        <w:rPr>
          <w:rFonts w:hint="default" w:ascii="Times New Roman" w:hAnsi="Times New Roman" w:cs="Times New Roman"/>
          <w:sz w:val="28"/>
          <w:szCs w:val="28"/>
        </w:rPr>
        <w:tab/>
      </w:r>
      <w:r>
        <w:rPr>
          <w:rFonts w:hint="default" w:ascii="Times New Roman" w:hAnsi="Times New Roman" w:cs="Times New Roman"/>
          <w:sz w:val="28"/>
          <w:szCs w:val="28"/>
        </w:rPr>
        <w:t>выявлять</w:t>
      </w:r>
      <w:r>
        <w:rPr>
          <w:rFonts w:hint="default" w:ascii="Times New Roman" w:hAnsi="Times New Roman" w:cs="Times New Roman"/>
          <w:sz w:val="28"/>
          <w:szCs w:val="28"/>
        </w:rPr>
        <w:tab/>
      </w:r>
      <w:r>
        <w:rPr>
          <w:rFonts w:hint="default" w:ascii="Times New Roman" w:hAnsi="Times New Roman" w:cs="Times New Roman"/>
          <w:sz w:val="28"/>
          <w:szCs w:val="28"/>
        </w:rPr>
        <w:t>проблемы,</w:t>
      </w:r>
      <w:r>
        <w:rPr>
          <w:rFonts w:hint="default" w:ascii="Times New Roman" w:hAnsi="Times New Roman" w:cs="Times New Roman"/>
          <w:sz w:val="28"/>
          <w:szCs w:val="28"/>
        </w:rPr>
        <w:tab/>
      </w:r>
      <w:r>
        <w:rPr>
          <w:rFonts w:hint="default" w:ascii="Times New Roman" w:hAnsi="Times New Roman" w:cs="Times New Roman"/>
          <w:sz w:val="28"/>
          <w:szCs w:val="28"/>
        </w:rPr>
        <w:t>ставить</w:t>
      </w:r>
      <w:r>
        <w:rPr>
          <w:rFonts w:hint="default" w:ascii="Times New Roman" w:hAnsi="Times New Roman" w:cs="Times New Roman"/>
          <w:sz w:val="28"/>
          <w:szCs w:val="28"/>
        </w:rPr>
        <w:tab/>
      </w:r>
      <w:r>
        <w:rPr>
          <w:rFonts w:hint="default" w:ascii="Times New Roman" w:hAnsi="Times New Roman" w:cs="Times New Roman"/>
          <w:spacing w:val="-1"/>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формулировать собственные задачи в образовательной деятельности и жизненных ситуациях;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самостоятельно</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составлять</w:t>
      </w:r>
      <w:r>
        <w:rPr>
          <w:rFonts w:hint="default" w:ascii="Times New Roman" w:hAnsi="Times New Roman" w:cs="Times New Roman"/>
          <w:spacing w:val="51"/>
          <w:sz w:val="28"/>
          <w:szCs w:val="28"/>
        </w:rPr>
        <w:t xml:space="preserve"> </w:t>
      </w:r>
      <w:r>
        <w:rPr>
          <w:rFonts w:hint="default" w:ascii="Times New Roman" w:hAnsi="Times New Roman" w:cs="Times New Roman"/>
          <w:sz w:val="28"/>
          <w:szCs w:val="28"/>
        </w:rPr>
        <w:t>план</w:t>
      </w:r>
      <w:r>
        <w:rPr>
          <w:rFonts w:hint="default" w:ascii="Times New Roman" w:hAnsi="Times New Roman" w:cs="Times New Roman"/>
          <w:spacing w:val="51"/>
          <w:sz w:val="28"/>
          <w:szCs w:val="28"/>
        </w:rPr>
        <w:t xml:space="preserve"> </w:t>
      </w:r>
      <w:r>
        <w:rPr>
          <w:rFonts w:hint="default" w:ascii="Times New Roman" w:hAnsi="Times New Roman" w:cs="Times New Roman"/>
          <w:sz w:val="28"/>
          <w:szCs w:val="28"/>
        </w:rPr>
        <w:t>решения</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проблемы</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учётом</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имеющихся</w:t>
      </w:r>
      <w:r>
        <w:rPr>
          <w:rFonts w:hint="default" w:ascii="Times New Roman" w:hAnsi="Times New Roman" w:cs="Times New Roman"/>
          <w:spacing w:val="49"/>
          <w:sz w:val="28"/>
          <w:szCs w:val="28"/>
        </w:rPr>
        <w:t xml:space="preserve"> </w:t>
      </w:r>
      <w:r>
        <w:rPr>
          <w:rFonts w:hint="default" w:ascii="Times New Roman" w:hAnsi="Times New Roman" w:cs="Times New Roman"/>
          <w:sz w:val="28"/>
          <w:szCs w:val="28"/>
        </w:rPr>
        <w:t>ресурсов,</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собственных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возможностей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предпочтений;</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давать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оценку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новым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ситуациям;</w:t>
      </w:r>
    </w:p>
    <w:p>
      <w:pPr>
        <w:pStyle w:val="33"/>
        <w:spacing w:before="111" w:line="336" w:lineRule="auto"/>
        <w:ind w:right="2586"/>
        <w:jc w:val="both"/>
        <w:rPr>
          <w:rFonts w:hint="default" w:ascii="Times New Roman" w:hAnsi="Times New Roman" w:cs="Times New Roman"/>
          <w:sz w:val="28"/>
          <w:szCs w:val="28"/>
        </w:rPr>
      </w:pPr>
      <w:r>
        <w:rPr>
          <w:rFonts w:hint="default" w:ascii="Times New Roman" w:hAnsi="Times New Roman" w:cs="Times New Roman"/>
          <w:sz w:val="28"/>
          <w:szCs w:val="28"/>
        </w:rPr>
        <w:t>делать осознанный выбор, аргументировать его, брать ответственность за решение;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оценивать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приобретённый опыт;</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способствовать</w:t>
      </w:r>
      <w:r>
        <w:rPr>
          <w:rFonts w:hint="default" w:ascii="Times New Roman" w:hAnsi="Times New Roman" w:cs="Times New Roman"/>
          <w:spacing w:val="46"/>
          <w:sz w:val="28"/>
          <w:szCs w:val="28"/>
        </w:rPr>
        <w:t xml:space="preserve"> </w:t>
      </w:r>
      <w:r>
        <w:rPr>
          <w:rFonts w:hint="default" w:ascii="Times New Roman" w:hAnsi="Times New Roman" w:cs="Times New Roman"/>
          <w:sz w:val="28"/>
          <w:szCs w:val="28"/>
        </w:rPr>
        <w:t>формированию</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5"/>
          <w:sz w:val="28"/>
          <w:szCs w:val="28"/>
        </w:rPr>
        <w:t xml:space="preserve"> </w:t>
      </w:r>
      <w:r>
        <w:rPr>
          <w:rFonts w:hint="default" w:ascii="Times New Roman" w:hAnsi="Times New Roman" w:cs="Times New Roman"/>
          <w:sz w:val="28"/>
          <w:szCs w:val="28"/>
        </w:rPr>
        <w:t>проявлению</w:t>
      </w:r>
      <w:r>
        <w:rPr>
          <w:rFonts w:hint="default" w:ascii="Times New Roman" w:hAnsi="Times New Roman" w:cs="Times New Roman"/>
          <w:spacing w:val="45"/>
          <w:sz w:val="28"/>
          <w:szCs w:val="28"/>
        </w:rPr>
        <w:t xml:space="preserve"> </w:t>
      </w:r>
      <w:r>
        <w:rPr>
          <w:rFonts w:hint="default" w:ascii="Times New Roman" w:hAnsi="Times New Roman" w:cs="Times New Roman"/>
          <w:sz w:val="28"/>
          <w:szCs w:val="28"/>
        </w:rPr>
        <w:t>широкой</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эрудиции</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4"/>
          <w:sz w:val="28"/>
          <w:szCs w:val="28"/>
        </w:rPr>
        <w:t xml:space="preserve"> </w:t>
      </w:r>
      <w:r>
        <w:rPr>
          <w:rFonts w:hint="default" w:ascii="Times New Roman" w:hAnsi="Times New Roman" w:cs="Times New Roman"/>
          <w:sz w:val="28"/>
          <w:szCs w:val="28"/>
        </w:rPr>
        <w:t>разных</w:t>
      </w:r>
      <w:r>
        <w:rPr>
          <w:rFonts w:hint="default" w:ascii="Times New Roman" w:hAnsi="Times New Roman" w:cs="Times New Roman"/>
          <w:spacing w:val="44"/>
          <w:sz w:val="28"/>
          <w:szCs w:val="28"/>
        </w:rPr>
        <w:t xml:space="preserve"> </w:t>
      </w:r>
      <w:r>
        <w:rPr>
          <w:rFonts w:hint="default" w:ascii="Times New Roman" w:hAnsi="Times New Roman" w:cs="Times New Roman"/>
          <w:sz w:val="28"/>
          <w:szCs w:val="28"/>
        </w:rPr>
        <w:t>областях</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знаний,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постоянно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повышать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свой образовательный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культурный уровень.</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У обучающегося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будут</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сформированы следующие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самоконтроля, принятия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себя 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других как</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часть регулятивных универсальных учебных действий:</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давать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оценку</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новым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ситуациям;</w:t>
      </w:r>
    </w:p>
    <w:p>
      <w:pPr>
        <w:pStyle w:val="33"/>
        <w:spacing w:before="11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навыками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познавательной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рефлексии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как</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осознания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совершаемых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действий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мыслительных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процессов,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их результатов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оснований;</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использовать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приёмы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рефлексии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оценки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ситуации,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выбора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верного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решения;</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оценивать</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соответствие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создаваемого</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устного/письменного</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иностранном</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языке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выполняемой коммуникативной задаче;</w:t>
      </w:r>
    </w:p>
    <w:p>
      <w:pPr>
        <w:pStyle w:val="33"/>
        <w:spacing w:line="336" w:lineRule="auto"/>
        <w:ind w:right="3045"/>
        <w:jc w:val="both"/>
        <w:rPr>
          <w:rFonts w:hint="default" w:ascii="Times New Roman" w:hAnsi="Times New Roman" w:cs="Times New Roman"/>
          <w:sz w:val="28"/>
          <w:szCs w:val="28"/>
        </w:rPr>
      </w:pPr>
      <w:r>
        <w:rPr>
          <w:rFonts w:hint="default" w:ascii="Times New Roman" w:hAnsi="Times New Roman" w:cs="Times New Roman"/>
          <w:sz w:val="28"/>
          <w:szCs w:val="28"/>
        </w:rPr>
        <w:t>вносить коррективы в созданный речевой продукт в случае необходимости;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уметь оценивать риски и своевременно принимать решения по их снижению;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принимать мотивы и аргументы других при анализе результатов деятельности;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принимать себя, понимая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свои недостатки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достоинства;</w:t>
      </w:r>
    </w:p>
    <w:p>
      <w:pPr>
        <w:pStyle w:val="33"/>
        <w:spacing w:before="1" w:line="336" w:lineRule="auto"/>
        <w:ind w:right="3045"/>
        <w:jc w:val="both"/>
        <w:rPr>
          <w:rFonts w:hint="default" w:ascii="Times New Roman" w:hAnsi="Times New Roman" w:cs="Times New Roman"/>
          <w:sz w:val="28"/>
          <w:szCs w:val="28"/>
        </w:rPr>
      </w:pPr>
      <w:r>
        <w:rPr>
          <w:rFonts w:hint="default" w:ascii="Times New Roman" w:hAnsi="Times New Roman" w:cs="Times New Roman"/>
          <w:sz w:val="28"/>
          <w:szCs w:val="28"/>
        </w:rPr>
        <w:t>принимать мотивы и аргументы других при анализе результатов деятельности;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признавать своё</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право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других на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ошибки;</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развивать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способность</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мир</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позиции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другого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человека.</w:t>
      </w:r>
    </w:p>
    <w:p>
      <w:pPr>
        <w:pStyle w:val="33"/>
        <w:spacing w:before="110" w:line="336" w:lineRule="auto"/>
        <w:ind w:right="2423"/>
        <w:jc w:val="both"/>
        <w:rPr>
          <w:rFonts w:hint="default" w:ascii="Times New Roman" w:hAnsi="Times New Roman" w:cs="Times New Roman"/>
          <w:sz w:val="28"/>
          <w:szCs w:val="28"/>
        </w:rPr>
      </w:pPr>
      <w:r>
        <w:rPr>
          <w:rFonts w:hint="default" w:ascii="Times New Roman" w:hAnsi="Times New Roman" w:cs="Times New Roman"/>
          <w:sz w:val="28"/>
          <w:szCs w:val="28"/>
        </w:rPr>
        <w:t>У обучающегося будут сформированы следующие умения совместной деятельности: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преимущества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командной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индивидуальной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работы;</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выбирать</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тематику</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методы</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совместных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действий</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учётом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общих</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интересов,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возможностей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каждого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члена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коллектива;</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принимать</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цели</w:t>
      </w:r>
      <w:r>
        <w:rPr>
          <w:rFonts w:hint="default" w:ascii="Times New Roman" w:hAnsi="Times New Roman" w:cs="Times New Roman"/>
          <w:spacing w:val="100"/>
          <w:sz w:val="28"/>
          <w:szCs w:val="28"/>
        </w:rPr>
        <w:t xml:space="preserve"> </w:t>
      </w:r>
      <w:r>
        <w:rPr>
          <w:rFonts w:hint="default" w:ascii="Times New Roman" w:hAnsi="Times New Roman" w:cs="Times New Roman"/>
          <w:sz w:val="28"/>
          <w:szCs w:val="28"/>
        </w:rPr>
        <w:t>совместной</w:t>
      </w:r>
      <w:r>
        <w:rPr>
          <w:rFonts w:hint="default" w:ascii="Times New Roman" w:hAnsi="Times New Roman" w:cs="Times New Roman"/>
          <w:spacing w:val="100"/>
          <w:sz w:val="28"/>
          <w:szCs w:val="28"/>
        </w:rPr>
        <w:t xml:space="preserve"> </w:t>
      </w:r>
      <w:r>
        <w:rPr>
          <w:rFonts w:hint="default" w:ascii="Times New Roman" w:hAnsi="Times New Roman" w:cs="Times New Roman"/>
          <w:sz w:val="28"/>
          <w:szCs w:val="28"/>
        </w:rPr>
        <w:t>деятельности,</w:t>
      </w:r>
      <w:r>
        <w:rPr>
          <w:rFonts w:hint="default" w:ascii="Times New Roman" w:hAnsi="Times New Roman" w:cs="Times New Roman"/>
          <w:spacing w:val="97"/>
          <w:sz w:val="28"/>
          <w:szCs w:val="28"/>
        </w:rPr>
        <w:t xml:space="preserve"> </w:t>
      </w:r>
      <w:r>
        <w:rPr>
          <w:rFonts w:hint="default" w:ascii="Times New Roman" w:hAnsi="Times New Roman" w:cs="Times New Roman"/>
          <w:sz w:val="28"/>
          <w:szCs w:val="28"/>
        </w:rPr>
        <w:t>организовывать</w:t>
      </w:r>
      <w:r>
        <w:rPr>
          <w:rFonts w:hint="default" w:ascii="Times New Roman" w:hAnsi="Times New Roman" w:cs="Times New Roman"/>
          <w:spacing w:val="10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98"/>
          <w:sz w:val="28"/>
          <w:szCs w:val="28"/>
        </w:rPr>
        <w:t xml:space="preserve"> </w:t>
      </w:r>
      <w:r>
        <w:rPr>
          <w:rFonts w:hint="default" w:ascii="Times New Roman" w:hAnsi="Times New Roman" w:cs="Times New Roman"/>
          <w:sz w:val="28"/>
          <w:szCs w:val="28"/>
        </w:rPr>
        <w:t>координировать</w:t>
      </w:r>
      <w:r>
        <w:rPr>
          <w:rFonts w:hint="default" w:ascii="Times New Roman" w:hAnsi="Times New Roman" w:cs="Times New Roman"/>
          <w:spacing w:val="101"/>
          <w:sz w:val="28"/>
          <w:szCs w:val="28"/>
        </w:rPr>
        <w:t xml:space="preserve"> </w:t>
      </w:r>
      <w:r>
        <w:rPr>
          <w:rFonts w:hint="default" w:ascii="Times New Roman" w:hAnsi="Times New Roman" w:cs="Times New Roman"/>
          <w:sz w:val="28"/>
          <w:szCs w:val="28"/>
        </w:rPr>
        <w:t>действия</w:t>
      </w:r>
      <w:r>
        <w:rPr>
          <w:rFonts w:hint="default" w:ascii="Times New Roman" w:hAnsi="Times New Roman" w:cs="Times New Roman"/>
          <w:spacing w:val="97"/>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100"/>
          <w:sz w:val="28"/>
          <w:szCs w:val="28"/>
        </w:rPr>
        <w:t xml:space="preserve"> </w:t>
      </w:r>
      <w:r>
        <w:rPr>
          <w:rFonts w:hint="default" w:ascii="Times New Roman" w:hAnsi="Times New Roman" w:cs="Times New Roman"/>
          <w:sz w:val="28"/>
          <w:szCs w:val="28"/>
        </w:rPr>
        <w:t>её</w:t>
      </w:r>
      <w:r>
        <w:rPr>
          <w:rFonts w:hint="default" w:ascii="Times New Roman" w:hAnsi="Times New Roman" w:cs="Times New Roman"/>
          <w:sz w:val="28"/>
          <w:szCs w:val="28"/>
          <w:lang w:val="ru-RU"/>
        </w:rPr>
        <w:t xml:space="preserve"> д</w:t>
      </w:r>
      <w:r>
        <w:rPr>
          <w:rFonts w:hint="default" w:ascii="Times New Roman" w:hAnsi="Times New Roman" w:cs="Times New Roman"/>
          <w:sz w:val="28"/>
          <w:szCs w:val="28"/>
        </w:rPr>
        <w:t>остижению: составлять план действий, распределять роли с учётом мнений участников, обсуждать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результаты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совместной работы;</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оценивать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качество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своего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вклада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каждого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участника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команды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результат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разработанным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критериям;</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предлагать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проекты,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оценивать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идеи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позиции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новизны,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оригинальности,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практической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значимости.</w:t>
      </w:r>
    </w:p>
    <w:p>
      <w:pPr>
        <w:pStyle w:val="33"/>
        <w:spacing w:line="336" w:lineRule="auto"/>
        <w:ind w:right="716"/>
        <w:jc w:val="both"/>
        <w:rPr>
          <w:rFonts w:hint="default" w:ascii="Times New Roman" w:hAnsi="Times New Roman" w:cs="Times New Roman"/>
          <w:sz w:val="28"/>
          <w:szCs w:val="28"/>
        </w:rPr>
      </w:pPr>
      <w:r>
        <w:rPr>
          <w:rFonts w:hint="default" w:ascii="Times New Roman" w:hAnsi="Times New Roman" w:cs="Times New Roman"/>
          <w:sz w:val="28"/>
          <w:szCs w:val="28"/>
        </w:rPr>
        <w:t>Предметные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результаты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учебному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предмету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«Иностранный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(английский)</w:t>
      </w:r>
      <w:r>
        <w:rPr>
          <w:rFonts w:hint="default" w:ascii="Times New Roman" w:hAnsi="Times New Roman" w:cs="Times New Roman"/>
          <w:spacing w:val="61"/>
          <w:sz w:val="28"/>
          <w:szCs w:val="28"/>
        </w:rPr>
        <w:t xml:space="preserve"> </w:t>
      </w:r>
      <w:r>
        <w:rPr>
          <w:rFonts w:hint="default" w:ascii="Times New Roman" w:hAnsi="Times New Roman" w:cs="Times New Roman"/>
          <w:sz w:val="28"/>
          <w:szCs w:val="28"/>
        </w:rPr>
        <w:t>язык</w:t>
      </w:r>
      <w:r>
        <w:rPr>
          <w:rFonts w:hint="default" w:ascii="Times New Roman" w:hAnsi="Times New Roman" w:cs="Times New Roman"/>
          <w:spacing w:val="61"/>
          <w:sz w:val="28"/>
          <w:szCs w:val="28"/>
        </w:rPr>
        <w:t xml:space="preserve"> </w:t>
      </w:r>
      <w:r>
        <w:rPr>
          <w:rFonts w:hint="default" w:ascii="Times New Roman" w:hAnsi="Times New Roman" w:cs="Times New Roman"/>
          <w:sz w:val="28"/>
          <w:szCs w:val="28"/>
        </w:rPr>
        <w:t>(базовый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уровень)» ориентированы на применение знаний, умений и навыков в учебных ситуациях и реальных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жизненных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условиях,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должны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отражать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сформированность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иноязычной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компетенции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пороговом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уровне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совокупности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её</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составляющих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языковой,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социокультурной,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компенсаторной, метапредметной.</w:t>
      </w:r>
    </w:p>
    <w:p>
      <w:pPr>
        <w:pStyle w:val="33"/>
        <w:spacing w:before="1" w:line="336" w:lineRule="auto"/>
        <w:ind w:right="4051"/>
        <w:jc w:val="both"/>
        <w:rPr>
          <w:rFonts w:hint="default" w:ascii="Times New Roman" w:hAnsi="Times New Roman" w:cs="Times New Roman"/>
          <w:sz w:val="28"/>
          <w:szCs w:val="28"/>
        </w:rPr>
      </w:pPr>
      <w:r>
        <w:rPr>
          <w:rFonts w:hint="default" w:ascii="Times New Roman" w:hAnsi="Times New Roman" w:cs="Times New Roman"/>
          <w:sz w:val="28"/>
          <w:szCs w:val="28"/>
        </w:rPr>
        <w:t>Предметные результаты освоения программы по английскому языку.</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концу 10 класса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обучающийся научится:</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основными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видами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речевой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деятельности:</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говорение:</w:t>
      </w:r>
    </w:p>
    <w:p>
      <w:pPr>
        <w:pStyle w:val="33"/>
        <w:spacing w:before="111"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вести разные виды диалога (диалог этикетного характера, диалог-побуждение к действию, 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расспрос,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диалог-обмен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мнениями,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комбинированный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стандартных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неофициального и официального общения в рамках отобранного тематического содержания речи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вербальными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зрительными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опорами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этикета,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принятых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стране/странах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 языка (8 реплик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стороны каждого собеседника);</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создавать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связные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монологические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высказывания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(описание/характеристика,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повествование/сообщение, рассуждение) с изложением своего мнения и краткой аргументацией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вербальными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зрительными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опорами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опор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отобранного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излагать основное содержание прочитанного/прослушанного текста с выражением своего отношения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(объём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монологического высказывания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 до 14 фраз);</w:t>
      </w:r>
    </w:p>
    <w:p>
      <w:pPr>
        <w:pStyle w:val="33"/>
        <w:spacing w:before="1" w:line="336" w:lineRule="auto"/>
        <w:ind w:right="2864"/>
        <w:jc w:val="both"/>
        <w:rPr>
          <w:rFonts w:hint="default" w:ascii="Times New Roman" w:hAnsi="Times New Roman" w:cs="Times New Roman"/>
          <w:sz w:val="28"/>
          <w:szCs w:val="28"/>
        </w:rPr>
      </w:pPr>
      <w:r>
        <w:rPr>
          <w:rFonts w:hint="default" w:ascii="Times New Roman" w:hAnsi="Times New Roman" w:cs="Times New Roman"/>
          <w:sz w:val="28"/>
          <w:szCs w:val="28"/>
        </w:rPr>
        <w:t>устно излагать результаты выполненной проектной работы (объём – до 14 фраз);</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аудирование:</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воспринимать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слух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аутентичные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содержащие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отдельные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неизученные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языковые явления, с разной глубиной проникновения в содержание текста: с пониманием 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(время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звучания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текста/текстов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 аудирования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до 2,5 минут);</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смысловое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чтение:</w:t>
      </w:r>
    </w:p>
    <w:p>
      <w:pPr>
        <w:pStyle w:val="33"/>
        <w:spacing w:before="111" w:line="336" w:lineRule="auto"/>
        <w:ind w:right="716"/>
        <w:jc w:val="both"/>
        <w:rPr>
          <w:rFonts w:hint="default" w:ascii="Times New Roman" w:hAnsi="Times New Roman" w:cs="Times New Roman"/>
          <w:sz w:val="28"/>
          <w:szCs w:val="28"/>
        </w:rPr>
      </w:pPr>
      <w:r>
        <w:rPr>
          <w:rFonts w:hint="default" w:ascii="Times New Roman" w:hAnsi="Times New Roman" w:cs="Times New Roman"/>
          <w:sz w:val="28"/>
          <w:szCs w:val="28"/>
        </w:rPr>
        <w:t>читать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себя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несложные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аутентичные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вида,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жанра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стиля,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содержащие</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отдельные</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неизученные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языковые</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явления,  с</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различной̆  глубиной̆</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проникновения</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содержание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полным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прочитанного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(объём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текста/текстов для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чтения – 500–700 слов);</w:t>
      </w:r>
    </w:p>
    <w:p>
      <w:pPr>
        <w:pStyle w:val="33"/>
        <w:spacing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читать про себя и устанавливать причинно-следственную взаимосвязь изложенных в тексте фактов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событий;</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читать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себя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несплошные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(таблицы,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диаграммы,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графики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другие)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представленную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них</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информацию;</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письменная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речь:</w:t>
      </w:r>
    </w:p>
    <w:p>
      <w:pPr>
        <w:pStyle w:val="33"/>
        <w:spacing w:before="11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заполнять</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анкеты</w:t>
      </w:r>
      <w:r>
        <w:rPr>
          <w:rFonts w:hint="default" w:ascii="Times New Roman" w:hAnsi="Times New Roman" w:cs="Times New Roman"/>
          <w:spacing w:val="5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формуляры,</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сообщая</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себе</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основные</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сведения,</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соответствии</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нормами,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принятыми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стране/странах изучаемого языка;</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писать</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резюме</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(CV)</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сообщением</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основных</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сведений</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себе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соответствии</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нормами,</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принятыми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стране/странах изучаемого языка;</w:t>
      </w:r>
    </w:p>
    <w:p>
      <w:pPr>
        <w:pStyle w:val="33"/>
        <w:tabs>
          <w:tab w:val="left" w:pos="1349"/>
          <w:tab w:val="left" w:pos="2824"/>
          <w:tab w:val="left" w:pos="4151"/>
          <w:tab w:val="left" w:pos="5189"/>
          <w:tab w:val="left" w:pos="6458"/>
          <w:tab w:val="left" w:pos="7650"/>
          <w:tab w:val="left" w:pos="8667"/>
          <w:tab w:val="left" w:pos="9598"/>
          <w:tab w:val="left" w:pos="10808"/>
        </w:tabs>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писать</w:t>
      </w:r>
      <w:r>
        <w:rPr>
          <w:rFonts w:hint="default" w:ascii="Times New Roman" w:hAnsi="Times New Roman" w:cs="Times New Roman"/>
          <w:sz w:val="28"/>
          <w:szCs w:val="28"/>
        </w:rPr>
        <w:tab/>
      </w:r>
      <w:r>
        <w:rPr>
          <w:rFonts w:hint="default" w:ascii="Times New Roman" w:hAnsi="Times New Roman" w:cs="Times New Roman"/>
          <w:sz w:val="28"/>
          <w:szCs w:val="28"/>
        </w:rPr>
        <w:t>электронное</w:t>
      </w:r>
      <w:r>
        <w:rPr>
          <w:rFonts w:hint="default" w:ascii="Times New Roman" w:hAnsi="Times New Roman" w:cs="Times New Roman"/>
          <w:sz w:val="28"/>
          <w:szCs w:val="28"/>
        </w:rPr>
        <w:tab/>
      </w:r>
      <w:r>
        <w:rPr>
          <w:rFonts w:hint="default" w:ascii="Times New Roman" w:hAnsi="Times New Roman" w:cs="Times New Roman"/>
          <w:sz w:val="28"/>
          <w:szCs w:val="28"/>
        </w:rPr>
        <w:t>сообщение</w:t>
      </w:r>
      <w:r>
        <w:rPr>
          <w:rFonts w:hint="default" w:ascii="Times New Roman" w:hAnsi="Times New Roman" w:cs="Times New Roman"/>
          <w:sz w:val="28"/>
          <w:szCs w:val="28"/>
        </w:rPr>
        <w:tab/>
      </w:r>
      <w:r>
        <w:rPr>
          <w:rFonts w:hint="default" w:ascii="Times New Roman" w:hAnsi="Times New Roman" w:cs="Times New Roman"/>
          <w:sz w:val="28"/>
          <w:szCs w:val="28"/>
        </w:rPr>
        <w:t>личного</w:t>
      </w:r>
      <w:r>
        <w:rPr>
          <w:rFonts w:hint="default" w:ascii="Times New Roman" w:hAnsi="Times New Roman" w:cs="Times New Roman"/>
          <w:sz w:val="28"/>
          <w:szCs w:val="28"/>
        </w:rPr>
        <w:tab/>
      </w:r>
      <w:r>
        <w:rPr>
          <w:rFonts w:hint="default" w:ascii="Times New Roman" w:hAnsi="Times New Roman" w:cs="Times New Roman"/>
          <w:sz w:val="28"/>
          <w:szCs w:val="28"/>
        </w:rPr>
        <w:t>характера,</w:t>
      </w:r>
      <w:r>
        <w:rPr>
          <w:rFonts w:hint="default" w:ascii="Times New Roman" w:hAnsi="Times New Roman" w:cs="Times New Roman"/>
          <w:sz w:val="28"/>
          <w:szCs w:val="28"/>
        </w:rPr>
        <w:tab/>
      </w:r>
      <w:r>
        <w:rPr>
          <w:rFonts w:hint="default" w:ascii="Times New Roman" w:hAnsi="Times New Roman" w:cs="Times New Roman"/>
          <w:sz w:val="28"/>
          <w:szCs w:val="28"/>
        </w:rPr>
        <w:t>соблюдая</w:t>
      </w:r>
      <w:r>
        <w:rPr>
          <w:rFonts w:hint="default" w:ascii="Times New Roman" w:hAnsi="Times New Roman" w:cs="Times New Roman"/>
          <w:sz w:val="28"/>
          <w:szCs w:val="28"/>
        </w:rPr>
        <w:tab/>
      </w:r>
      <w:r>
        <w:rPr>
          <w:rFonts w:hint="default" w:ascii="Times New Roman" w:hAnsi="Times New Roman" w:cs="Times New Roman"/>
          <w:sz w:val="28"/>
          <w:szCs w:val="28"/>
        </w:rPr>
        <w:t>речевой</w:t>
      </w:r>
      <w:r>
        <w:rPr>
          <w:rFonts w:hint="default" w:ascii="Times New Roman" w:hAnsi="Times New Roman" w:cs="Times New Roman"/>
          <w:sz w:val="28"/>
          <w:szCs w:val="28"/>
        </w:rPr>
        <w:tab/>
      </w:r>
      <w:r>
        <w:rPr>
          <w:rFonts w:hint="default" w:ascii="Times New Roman" w:hAnsi="Times New Roman" w:cs="Times New Roman"/>
          <w:sz w:val="28"/>
          <w:szCs w:val="28"/>
        </w:rPr>
        <w:t>этикет,</w:t>
      </w:r>
      <w:r>
        <w:rPr>
          <w:rFonts w:hint="default" w:ascii="Times New Roman" w:hAnsi="Times New Roman" w:cs="Times New Roman"/>
          <w:sz w:val="28"/>
          <w:szCs w:val="28"/>
        </w:rPr>
        <w:tab/>
      </w:r>
      <w:r>
        <w:rPr>
          <w:rFonts w:hint="default" w:ascii="Times New Roman" w:hAnsi="Times New Roman" w:cs="Times New Roman"/>
          <w:sz w:val="28"/>
          <w:szCs w:val="28"/>
        </w:rPr>
        <w:t>принятый</w:t>
      </w:r>
      <w:r>
        <w:rPr>
          <w:rFonts w:hint="default" w:ascii="Times New Roman" w:hAnsi="Times New Roman" w:cs="Times New Roman"/>
          <w:sz w:val="28"/>
          <w:szCs w:val="28"/>
        </w:rPr>
        <w:tab/>
      </w:r>
      <w:r>
        <w:rPr>
          <w:rFonts w:hint="default" w:ascii="Times New Roman" w:hAnsi="Times New Roman" w:cs="Times New Roman"/>
          <w:spacing w:val="-2"/>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стране/странах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 языка (объём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 до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130 слов);</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создавать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письменные</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высказывания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  основе</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плана,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иллюстрации,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таблицы,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диаграммы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и/или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прочитанного/прослушанного текста с опорой на образец (объём высказывания – до 150 слов);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заполнять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таблицу,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кратко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фиксируя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содержание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прочитанного/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прослушанного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дополняя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таблице,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письменно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представлять</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результаты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выполненной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проектной</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работы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(объём</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 150</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фонетическими</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навыками:</w:t>
      </w:r>
    </w:p>
    <w:p>
      <w:pPr>
        <w:pStyle w:val="33"/>
        <w:spacing w:before="111"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различать на слух и адекватно, без ошибок, ведущих к сбою коммуникации, произносить слова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правильным ударением и фразы с соблюдением их ритмико-интонационных особенностей, в 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применять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отсутствия фразового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ударения на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служебных словах;</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выразительно читать вслух небольшие тексты объёмом до 140 слов, построенные на изученном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языковом материале, с соблюдением правил чтения и соответствующей интонацией, демонстрируя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содержания текста;</w:t>
      </w:r>
    </w:p>
    <w:p>
      <w:pPr>
        <w:pStyle w:val="33"/>
        <w:spacing w:line="336" w:lineRule="auto"/>
        <w:ind w:right="3499"/>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орфографическими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навыками: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правильно</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писать</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изученные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слова;</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владеть пунктуационными навыками:</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использовать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запятую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перечислении, обращении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выделении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вводных слов; апостроф,</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точку, вопросительный и восклицательный знаки; не ставить точку после заголовка; пунктуационно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правильно оформлять прямую речь; пунктуационно правильно оформлять электронное сообщение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личного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 в звучащем и письменном тексте 1400 лексических единиц (слов, фразовых глаголов,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словосочетаний, речевых клише, средств логической связи) и правильно употреблять в устной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1300</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лексических</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единиц,</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обслуживающих</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ситуации</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z w:val="28"/>
          <w:szCs w:val="28"/>
          <w:lang w:val="ru-RU"/>
        </w:rPr>
        <w:t xml:space="preserve">  т</w:t>
      </w:r>
      <w:r>
        <w:rPr>
          <w:rFonts w:hint="default" w:ascii="Times New Roman" w:hAnsi="Times New Roman" w:cs="Times New Roman"/>
          <w:sz w:val="28"/>
          <w:szCs w:val="28"/>
        </w:rPr>
        <w:t>ематического</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существующей</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языке</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нормы</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лексической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сочетаемости;</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употреблять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речи:</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родственные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слова,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образованные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аффиксации:</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глаголы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помощи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префиксов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dis-,</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mis-,</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re-,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over-,</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under-</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–ise/-ize;</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имена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существительные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помощи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префиксов un-, in-/im-</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суффиксов –ance/-ence, -er/-or,</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-ing, -ist,</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-ity,</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-ment,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-ness,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-sion/-tion,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-ship;</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имена прилагательные 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помощи префиксов un-, in-/im-, inter-, non-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–able/-ible, -al,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-ese,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-ful,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-ian/-an, -ing, -ish,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-ive,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-less,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-ly, -ous, -y;</w:t>
      </w:r>
    </w:p>
    <w:p>
      <w:pPr>
        <w:pStyle w:val="33"/>
        <w:spacing w:before="1" w:line="336" w:lineRule="auto"/>
        <w:ind w:right="4959"/>
        <w:jc w:val="both"/>
        <w:rPr>
          <w:rFonts w:hint="default" w:ascii="Times New Roman" w:hAnsi="Times New Roman" w:cs="Times New Roman"/>
          <w:sz w:val="28"/>
          <w:szCs w:val="28"/>
        </w:rPr>
      </w:pPr>
      <w:r>
        <w:rPr>
          <w:rFonts w:hint="default" w:ascii="Times New Roman" w:hAnsi="Times New Roman" w:cs="Times New Roman"/>
          <w:sz w:val="28"/>
          <w:szCs w:val="28"/>
        </w:rPr>
        <w:t>наречия при помощи префиксов un-, in-/im-, и суффикса –ly;</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числительные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помощи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–teen,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-ty,</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словосложения:</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сложные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существительные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основ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существительных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(football);</w:t>
      </w:r>
    </w:p>
    <w:p>
      <w:pPr>
        <w:pStyle w:val="33"/>
        <w:spacing w:before="11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сложные</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существительные</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прилагательного</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существительного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(bluebell);</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сложные существительные путём соединения основ существительных с предлогом (father-in-law);</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сложные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прилагательного/числительного</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существительного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добавлением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суффикса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–ed (blue-eyed, eight-legged);</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сложных</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наречия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(well-behaved);</w:t>
      </w:r>
    </w:p>
    <w:p>
      <w:pPr>
        <w:pStyle w:val="33"/>
        <w:spacing w:before="11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сложные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прилагательного</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(nice-</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looking);</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конверсии:</w:t>
      </w:r>
    </w:p>
    <w:p>
      <w:pPr>
        <w:pStyle w:val="33"/>
        <w:spacing w:before="110" w:line="336" w:lineRule="auto"/>
        <w:ind w:right="2255"/>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имён существительных от неопределённых форм глаголов (to run – a run);</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имён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существительных от прилагательных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(rich people</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 the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rich);</w:t>
      </w:r>
    </w:p>
    <w:p>
      <w:pPr>
        <w:pStyle w:val="33"/>
        <w:spacing w:line="336" w:lineRule="auto"/>
        <w:ind w:right="5659"/>
        <w:jc w:val="both"/>
        <w:rPr>
          <w:rFonts w:hint="default" w:ascii="Times New Roman" w:hAnsi="Times New Roman" w:cs="Times New Roman"/>
          <w:sz w:val="28"/>
          <w:szCs w:val="28"/>
        </w:rPr>
      </w:pPr>
      <w:r>
        <w:rPr>
          <w:rFonts w:hint="default" w:ascii="Times New Roman" w:hAnsi="Times New Roman" w:cs="Times New Roman"/>
          <w:sz w:val="28"/>
          <w:szCs w:val="28"/>
        </w:rPr>
        <w:t>глаголов от имён существительных (a hand – to hand);</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глаголов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имён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(cool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cool);</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употреблять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 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имена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–ed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(excited</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exciting);</w:t>
      </w:r>
    </w:p>
    <w:p>
      <w:pPr>
        <w:pStyle w:val="33"/>
        <w:spacing w:before="111"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многозначные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лексические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единицы, синонимы, антонимы, интернациональные слова, наиболее частотные фразовые глаголы,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сокращения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аббревиатуры;</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 и употреблять в устной и письменной речи различные средства связи для обеспечения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целостности 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логичности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устного/письменного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высказывания;</w:t>
      </w:r>
    </w:p>
    <w:p>
      <w:pPr>
        <w:pStyle w:val="33"/>
        <w:spacing w:line="336" w:lineRule="auto"/>
        <w:ind w:right="720"/>
        <w:jc w:val="both"/>
        <w:rPr>
          <w:rFonts w:hint="default" w:ascii="Times New Roman" w:hAnsi="Times New Roman" w:cs="Times New Roman"/>
          <w:sz w:val="28"/>
          <w:szCs w:val="28"/>
        </w:rPr>
      </w:pPr>
      <w:r>
        <w:rPr>
          <w:rFonts w:hint="default" w:ascii="Times New Roman" w:hAnsi="Times New Roman" w:cs="Times New Roman"/>
          <w:sz w:val="28"/>
          <w:szCs w:val="28"/>
        </w:rPr>
        <w:t>знать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особенности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структуры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простых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предложений английского языка;</w:t>
      </w:r>
    </w:p>
    <w:p>
      <w:pPr>
        <w:pStyle w:val="33"/>
        <w:spacing w:before="90" w:line="336" w:lineRule="auto"/>
        <w:ind w:right="935"/>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 в звучащем и письменном тексте и употреблять в устной и письменной 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предложения, в том числе с несколькими обстоятельствами, следующими в определённом порядке;</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начальным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It;</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начальным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There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to be;</w:t>
      </w:r>
    </w:p>
    <w:p>
      <w:pPr>
        <w:pStyle w:val="33"/>
        <w:spacing w:before="110"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глагольными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конструкциями,</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содержащими</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глаголы-связки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be,</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look,</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seem,</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feel;</w:t>
      </w:r>
    </w:p>
    <w:p>
      <w:pPr>
        <w:pStyle w:val="33"/>
        <w:spacing w:line="336" w:lineRule="auto"/>
        <w:ind w:right="3592"/>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cо сложным дополнением – Complex Object;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сложносочинённые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сочинительными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союзами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and,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but,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or;</w:t>
      </w:r>
    </w:p>
    <w:p>
      <w:pPr>
        <w:pStyle w:val="33"/>
        <w:spacing w:before="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союзами</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союзными</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словами</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because,</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if,</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when,</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where,</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what,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why, how;</w:t>
      </w:r>
    </w:p>
    <w:p>
      <w:pPr>
        <w:pStyle w:val="33"/>
        <w:spacing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w:t>
      </w:r>
      <w:r>
        <w:rPr>
          <w:rFonts w:hint="default" w:ascii="Times New Roman" w:hAnsi="Times New Roman" w:cs="Times New Roman"/>
          <w:spacing w:val="45"/>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6"/>
          <w:sz w:val="28"/>
          <w:szCs w:val="28"/>
        </w:rPr>
        <w:t xml:space="preserve"> </w:t>
      </w:r>
      <w:r>
        <w:rPr>
          <w:rFonts w:hint="default" w:ascii="Times New Roman" w:hAnsi="Times New Roman" w:cs="Times New Roman"/>
          <w:sz w:val="28"/>
          <w:szCs w:val="28"/>
        </w:rPr>
        <w:t>определительными</w:t>
      </w:r>
      <w:r>
        <w:rPr>
          <w:rFonts w:hint="default" w:ascii="Times New Roman" w:hAnsi="Times New Roman" w:cs="Times New Roman"/>
          <w:spacing w:val="50"/>
          <w:sz w:val="28"/>
          <w:szCs w:val="28"/>
        </w:rPr>
        <w:t xml:space="preserve"> </w:t>
      </w:r>
      <w:r>
        <w:rPr>
          <w:rFonts w:hint="default" w:ascii="Times New Roman" w:hAnsi="Times New Roman" w:cs="Times New Roman"/>
          <w:sz w:val="28"/>
          <w:szCs w:val="28"/>
        </w:rPr>
        <w:t>придаточными</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6"/>
          <w:sz w:val="28"/>
          <w:szCs w:val="28"/>
        </w:rPr>
        <w:t xml:space="preserve"> </w:t>
      </w:r>
      <w:r>
        <w:rPr>
          <w:rFonts w:hint="default" w:ascii="Times New Roman" w:hAnsi="Times New Roman" w:cs="Times New Roman"/>
          <w:sz w:val="28"/>
          <w:szCs w:val="28"/>
        </w:rPr>
        <w:t>союзными</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словами</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who,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which, that;</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 предложения с союзными словами whoever, whatever, however, whenever;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условные</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изъявительном</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(Conditional</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0,</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Conditional</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сослагательном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(Conditional II);</w:t>
      </w:r>
    </w:p>
    <w:p>
      <w:pPr>
        <w:pStyle w:val="33"/>
        <w:spacing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все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вопросительных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специальный,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альтернативный,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разделительный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вопросы в Present/Past/Future Simple Tense, Present/Past Continuous Tense, Present/Past Perfect Tense,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Perfect Continuous Tense);</w:t>
      </w:r>
    </w:p>
    <w:p>
      <w:pPr>
        <w:pStyle w:val="33"/>
        <w:spacing w:before="1" w:line="336" w:lineRule="auto"/>
        <w:ind w:right="729"/>
        <w:jc w:val="both"/>
        <w:rPr>
          <w:rFonts w:hint="default" w:ascii="Times New Roman" w:hAnsi="Times New Roman" w:cs="Times New Roman"/>
          <w:sz w:val="28"/>
          <w:szCs w:val="28"/>
        </w:rPr>
      </w:pPr>
      <w:r>
        <w:rPr>
          <w:rFonts w:hint="default" w:ascii="Times New Roman" w:hAnsi="Times New Roman" w:cs="Times New Roman"/>
          <w:sz w:val="28"/>
          <w:szCs w:val="28"/>
        </w:rPr>
        <w:t>повествовательные, вопросительные и побудительные предложения в косвенной речи в настоящем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прошедшем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времени, согласование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времён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сложного предложения;</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модальные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косвенной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настоящем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прошедшем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времени;</w:t>
      </w:r>
    </w:p>
    <w:p>
      <w:pPr>
        <w:pStyle w:val="33"/>
        <w:spacing w:before="110" w:line="336" w:lineRule="auto"/>
        <w:ind w:right="1614"/>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с конструкциями as … as, not so … as, both … and …, either … or, neither … nor;</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wish;</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 –ing: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love/hate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smth;</w:t>
      </w:r>
    </w:p>
    <w:p>
      <w:pPr>
        <w:pStyle w:val="33"/>
        <w:tabs>
          <w:tab w:val="left" w:pos="2089"/>
          <w:tab w:val="left" w:pos="2505"/>
          <w:tab w:val="left" w:pos="3866"/>
          <w:tab w:val="left" w:pos="4363"/>
          <w:tab w:val="left" w:pos="5133"/>
          <w:tab w:val="left" w:pos="5631"/>
          <w:tab w:val="left" w:pos="6972"/>
          <w:tab w:val="left" w:pos="7471"/>
          <w:tab w:val="left" w:pos="8354"/>
          <w:tab w:val="left" w:pos="9565"/>
          <w:tab w:val="left" w:pos="9987"/>
        </w:tabs>
        <w:spacing w:before="111"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z w:val="28"/>
          <w:szCs w:val="28"/>
        </w:rPr>
        <w:tab/>
      </w:r>
      <w:r>
        <w:rPr>
          <w:rFonts w:hint="default" w:ascii="Times New Roman" w:hAnsi="Times New Roman" w:cs="Times New Roman"/>
          <w:sz w:val="28"/>
          <w:szCs w:val="28"/>
        </w:rPr>
        <w:t>c</w:t>
      </w:r>
      <w:r>
        <w:rPr>
          <w:rFonts w:hint="default" w:ascii="Times New Roman" w:hAnsi="Times New Roman" w:cs="Times New Roman"/>
          <w:sz w:val="28"/>
          <w:szCs w:val="28"/>
        </w:rPr>
        <w:tab/>
      </w:r>
      <w:r>
        <w:rPr>
          <w:rFonts w:hint="default" w:ascii="Times New Roman" w:hAnsi="Times New Roman" w:cs="Times New Roman"/>
          <w:sz w:val="28"/>
          <w:szCs w:val="28"/>
        </w:rPr>
        <w:t>глаголами</w:t>
      </w:r>
      <w:r>
        <w:rPr>
          <w:rFonts w:hint="default" w:ascii="Times New Roman" w:hAnsi="Times New Roman" w:cs="Times New Roman"/>
          <w:sz w:val="28"/>
          <w:szCs w:val="28"/>
        </w:rPr>
        <w:tab/>
      </w:r>
      <w:r>
        <w:rPr>
          <w:rFonts w:hint="default" w:ascii="Times New Roman" w:hAnsi="Times New Roman" w:cs="Times New Roman"/>
          <w:sz w:val="28"/>
          <w:szCs w:val="28"/>
        </w:rPr>
        <w:t>to</w:t>
      </w:r>
      <w:r>
        <w:rPr>
          <w:rFonts w:hint="default" w:ascii="Times New Roman" w:hAnsi="Times New Roman" w:cs="Times New Roman"/>
          <w:sz w:val="28"/>
          <w:szCs w:val="28"/>
        </w:rPr>
        <w:tab/>
      </w:r>
      <w:r>
        <w:rPr>
          <w:rFonts w:hint="default" w:ascii="Times New Roman" w:hAnsi="Times New Roman" w:cs="Times New Roman"/>
          <w:sz w:val="28"/>
          <w:szCs w:val="28"/>
        </w:rPr>
        <w:t>stop,</w:t>
      </w:r>
      <w:r>
        <w:rPr>
          <w:rFonts w:hint="default" w:ascii="Times New Roman" w:hAnsi="Times New Roman" w:cs="Times New Roman"/>
          <w:sz w:val="28"/>
          <w:szCs w:val="28"/>
        </w:rPr>
        <w:tab/>
      </w:r>
      <w:r>
        <w:rPr>
          <w:rFonts w:hint="default" w:ascii="Times New Roman" w:hAnsi="Times New Roman" w:cs="Times New Roman"/>
          <w:sz w:val="28"/>
          <w:szCs w:val="28"/>
        </w:rPr>
        <w:t>to</w:t>
      </w:r>
      <w:r>
        <w:rPr>
          <w:rFonts w:hint="default" w:ascii="Times New Roman" w:hAnsi="Times New Roman" w:cs="Times New Roman"/>
          <w:sz w:val="28"/>
          <w:szCs w:val="28"/>
        </w:rPr>
        <w:tab/>
      </w:r>
      <w:r>
        <w:rPr>
          <w:rFonts w:hint="default" w:ascii="Times New Roman" w:hAnsi="Times New Roman" w:cs="Times New Roman"/>
          <w:sz w:val="28"/>
          <w:szCs w:val="28"/>
        </w:rPr>
        <w:t>remember,</w:t>
      </w:r>
      <w:r>
        <w:rPr>
          <w:rFonts w:hint="default" w:ascii="Times New Roman" w:hAnsi="Times New Roman" w:cs="Times New Roman"/>
          <w:sz w:val="28"/>
          <w:szCs w:val="28"/>
        </w:rPr>
        <w:tab/>
      </w:r>
      <w:r>
        <w:rPr>
          <w:rFonts w:hint="default" w:ascii="Times New Roman" w:hAnsi="Times New Roman" w:cs="Times New Roman"/>
          <w:sz w:val="28"/>
          <w:szCs w:val="28"/>
        </w:rPr>
        <w:t>to</w:t>
      </w:r>
      <w:r>
        <w:rPr>
          <w:rFonts w:hint="default" w:ascii="Times New Roman" w:hAnsi="Times New Roman" w:cs="Times New Roman"/>
          <w:sz w:val="28"/>
          <w:szCs w:val="28"/>
        </w:rPr>
        <w:tab/>
      </w:r>
      <w:r>
        <w:rPr>
          <w:rFonts w:hint="default" w:ascii="Times New Roman" w:hAnsi="Times New Roman" w:cs="Times New Roman"/>
          <w:sz w:val="28"/>
          <w:szCs w:val="28"/>
        </w:rPr>
        <w:t>forget</w:t>
      </w:r>
      <w:r>
        <w:rPr>
          <w:rFonts w:hint="default" w:ascii="Times New Roman" w:hAnsi="Times New Roman" w:cs="Times New Roman"/>
          <w:sz w:val="28"/>
          <w:szCs w:val="28"/>
        </w:rPr>
        <w:tab/>
      </w:r>
      <w:r>
        <w:rPr>
          <w:rFonts w:hint="default" w:ascii="Times New Roman" w:hAnsi="Times New Roman" w:cs="Times New Roman"/>
          <w:sz w:val="28"/>
          <w:szCs w:val="28"/>
        </w:rPr>
        <w:t>(разница</w:t>
      </w:r>
      <w:r>
        <w:rPr>
          <w:rFonts w:hint="default" w:ascii="Times New Roman" w:hAnsi="Times New Roman" w:cs="Times New Roman"/>
          <w:sz w:val="28"/>
          <w:szCs w:val="28"/>
        </w:rPr>
        <w:tab/>
      </w:r>
      <w:r>
        <w:rPr>
          <w:rFonts w:hint="default" w:ascii="Times New Roman" w:hAnsi="Times New Roman" w:cs="Times New Roman"/>
          <w:sz w:val="28"/>
          <w:szCs w:val="28"/>
        </w:rPr>
        <w:t>в</w:t>
      </w:r>
      <w:r>
        <w:rPr>
          <w:rFonts w:hint="default" w:ascii="Times New Roman" w:hAnsi="Times New Roman" w:cs="Times New Roman"/>
          <w:sz w:val="28"/>
          <w:szCs w:val="28"/>
        </w:rPr>
        <w:tab/>
      </w:r>
      <w:r>
        <w:rPr>
          <w:rFonts w:hint="default" w:ascii="Times New Roman" w:hAnsi="Times New Roman" w:cs="Times New Roman"/>
          <w:spacing w:val="-1"/>
          <w:sz w:val="28"/>
          <w:szCs w:val="28"/>
        </w:rPr>
        <w:t>значении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stop doing smth</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 stop to do smth);</w:t>
      </w:r>
    </w:p>
    <w:p>
      <w:pPr>
        <w:pStyle w:val="33"/>
        <w:spacing w:line="336" w:lineRule="auto"/>
        <w:ind w:right="6446"/>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конструкция It takes me … to do smth;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инфинитив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глагола;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be/get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smth, be/get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smth;</w:t>
      </w:r>
    </w:p>
    <w:p>
      <w:pPr>
        <w:pStyle w:val="33"/>
        <w:spacing w:before="111" w:line="336" w:lineRule="auto"/>
        <w:ind w:right="710"/>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rather</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выражающие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предпочтение,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также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конструкций</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rather,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You’d better;</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подлежащее,</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выраженное</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собирательным</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существительным</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(family,</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police),</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его</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согласование</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сказуемым;</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глаголы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(правильные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неправильные)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видовременных</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формах</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действительного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залога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изъявительном</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(Present/Past/Future</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Simple</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Present/Past/Future</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Present/Past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Perfect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Perfect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Future-in-the-Past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употребительных формах страдательного залога (Present/Past Simple Passive, Present Perfect Passive);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конструкция</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be</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going</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формы</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Future</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Simple</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выражения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будущего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действия;</w:t>
      </w:r>
    </w:p>
    <w:p>
      <w:pPr>
        <w:pStyle w:val="33"/>
        <w:spacing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модальные</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эквиваленты</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(can/be</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able</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could,</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must/have</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may,</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might,</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should,</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shall,</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would,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will, need);</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неличные</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формы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глагола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инфинитив,</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герундий,</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причастие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(Participle</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Participle</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функции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определения (Participle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playing child, Participle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written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text);</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определённый,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неопределённый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нулевой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артикли;</w:t>
      </w:r>
    </w:p>
    <w:p>
      <w:pPr>
        <w:pStyle w:val="33"/>
        <w:spacing w:before="110" w:line="336" w:lineRule="auto"/>
        <w:ind w:right="1665"/>
        <w:jc w:val="both"/>
        <w:rPr>
          <w:rFonts w:hint="default" w:ascii="Times New Roman" w:hAnsi="Times New Roman" w:cs="Times New Roman"/>
          <w:sz w:val="28"/>
          <w:szCs w:val="28"/>
        </w:rPr>
      </w:pPr>
      <w:r>
        <w:rPr>
          <w:rFonts w:hint="default" w:ascii="Times New Roman" w:hAnsi="Times New Roman" w:cs="Times New Roman"/>
          <w:sz w:val="28"/>
          <w:szCs w:val="28"/>
        </w:rPr>
        <w:t>имена существительные во множественном числе, образованных по правилу, и исключения;</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неисчисляемые имена существительные, имеющие форму только множественного числа;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притяжательный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падеж</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имён существительных;</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имена</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наречия</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положительной,</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сравнительной</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превосходной</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степенях,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образованных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 правилу,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исключения;</w:t>
      </w:r>
    </w:p>
    <w:p>
      <w:pPr>
        <w:pStyle w:val="33"/>
        <w:tabs>
          <w:tab w:val="left" w:pos="1517"/>
          <w:tab w:val="left" w:pos="2896"/>
          <w:tab w:val="left" w:pos="4287"/>
          <w:tab w:val="left" w:pos="6165"/>
          <w:tab w:val="left" w:pos="7219"/>
          <w:tab w:val="left" w:pos="7558"/>
          <w:tab w:val="left" w:pos="8474"/>
          <w:tab w:val="left" w:pos="8813"/>
          <w:tab w:val="left" w:pos="9797"/>
          <w:tab w:val="left" w:pos="10138"/>
          <w:tab w:val="left" w:pos="10810"/>
        </w:tabs>
        <w:spacing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порядок</w:t>
      </w:r>
      <w:r>
        <w:rPr>
          <w:rFonts w:hint="default" w:ascii="Times New Roman" w:hAnsi="Times New Roman" w:cs="Times New Roman"/>
          <w:sz w:val="28"/>
          <w:szCs w:val="28"/>
        </w:rPr>
        <w:tab/>
      </w:r>
      <w:r>
        <w:rPr>
          <w:rFonts w:hint="default" w:ascii="Times New Roman" w:hAnsi="Times New Roman" w:cs="Times New Roman"/>
          <w:sz w:val="28"/>
          <w:szCs w:val="28"/>
        </w:rPr>
        <w:t>следования</w:t>
      </w:r>
      <w:r>
        <w:rPr>
          <w:rFonts w:hint="default" w:ascii="Times New Roman" w:hAnsi="Times New Roman" w:cs="Times New Roman"/>
          <w:sz w:val="28"/>
          <w:szCs w:val="28"/>
        </w:rPr>
        <w:tab/>
      </w:r>
      <w:r>
        <w:rPr>
          <w:rFonts w:hint="default" w:ascii="Times New Roman" w:hAnsi="Times New Roman" w:cs="Times New Roman"/>
          <w:sz w:val="28"/>
          <w:szCs w:val="28"/>
        </w:rPr>
        <w:t>нескольких</w:t>
      </w:r>
      <w:r>
        <w:rPr>
          <w:rFonts w:hint="default" w:ascii="Times New Roman" w:hAnsi="Times New Roman" w:cs="Times New Roman"/>
          <w:sz w:val="28"/>
          <w:szCs w:val="28"/>
        </w:rPr>
        <w:tab/>
      </w:r>
      <w:r>
        <w:rPr>
          <w:rFonts w:hint="default" w:ascii="Times New Roman" w:hAnsi="Times New Roman" w:cs="Times New Roman"/>
          <w:sz w:val="28"/>
          <w:szCs w:val="28"/>
        </w:rPr>
        <w:t>прилагательных</w:t>
      </w:r>
      <w:r>
        <w:rPr>
          <w:rFonts w:hint="default" w:ascii="Times New Roman" w:hAnsi="Times New Roman" w:cs="Times New Roman"/>
          <w:sz w:val="28"/>
          <w:szCs w:val="28"/>
        </w:rPr>
        <w:tab/>
      </w:r>
      <w:r>
        <w:rPr>
          <w:rFonts w:hint="default" w:ascii="Times New Roman" w:hAnsi="Times New Roman" w:cs="Times New Roman"/>
          <w:sz w:val="28"/>
          <w:szCs w:val="28"/>
        </w:rPr>
        <w:t>(мнение</w:t>
      </w:r>
      <w:r>
        <w:rPr>
          <w:rFonts w:hint="default" w:ascii="Times New Roman" w:hAnsi="Times New Roman" w:cs="Times New Roman"/>
          <w:sz w:val="28"/>
          <w:szCs w:val="28"/>
        </w:rPr>
        <w:tab/>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размер</w:t>
      </w:r>
      <w:r>
        <w:rPr>
          <w:rFonts w:hint="default" w:ascii="Times New Roman" w:hAnsi="Times New Roman" w:cs="Times New Roman"/>
          <w:sz w:val="28"/>
          <w:szCs w:val="28"/>
        </w:rPr>
        <w:tab/>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возраст</w:t>
      </w:r>
      <w:r>
        <w:rPr>
          <w:rFonts w:hint="default" w:ascii="Times New Roman" w:hAnsi="Times New Roman" w:cs="Times New Roman"/>
          <w:sz w:val="28"/>
          <w:szCs w:val="28"/>
        </w:rPr>
        <w:tab/>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цвет</w:t>
      </w:r>
      <w:r>
        <w:rPr>
          <w:rFonts w:hint="default" w:ascii="Times New Roman" w:hAnsi="Times New Roman" w:cs="Times New Roman"/>
          <w:sz w:val="28"/>
          <w:szCs w:val="28"/>
        </w:rPr>
        <w:tab/>
      </w:r>
      <w:r>
        <w:rPr>
          <w:rFonts w:hint="default" w:ascii="Times New Roman" w:hAnsi="Times New Roman" w:cs="Times New Roman"/>
          <w:spacing w:val="-1"/>
          <w:sz w:val="28"/>
          <w:szCs w:val="28"/>
        </w:rPr>
        <w: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происхождение);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слова,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выражающие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количество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(many/much,</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little/a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little,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few/a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few,</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lot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of);</w:t>
      </w:r>
    </w:p>
    <w:p>
      <w:pPr>
        <w:pStyle w:val="33"/>
        <w:tabs>
          <w:tab w:val="left" w:pos="2357"/>
          <w:tab w:val="left" w:pos="3906"/>
          <w:tab w:val="left" w:pos="4242"/>
          <w:tab w:val="left" w:pos="4697"/>
          <w:tab w:val="left" w:pos="6309"/>
          <w:tab w:val="left" w:pos="8061"/>
          <w:tab w:val="left" w:pos="9613"/>
          <w:tab w:val="left" w:pos="10347"/>
          <w:tab w:val="left" w:pos="10793"/>
        </w:tabs>
        <w:spacing w:before="11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личные</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именительном</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объектном</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падежах,</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притяжательные</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числе в абсолютной форме), возвратные, указательные, вопросительные местоимения;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неопределённые</w:t>
      </w:r>
      <w:r>
        <w:rPr>
          <w:rFonts w:hint="default" w:ascii="Times New Roman" w:hAnsi="Times New Roman" w:cs="Times New Roman"/>
          <w:sz w:val="28"/>
          <w:szCs w:val="28"/>
        </w:rPr>
        <w:tab/>
      </w:r>
      <w:r>
        <w:rPr>
          <w:rFonts w:hint="default" w:ascii="Times New Roman" w:hAnsi="Times New Roman" w:cs="Times New Roman"/>
          <w:sz w:val="28"/>
          <w:szCs w:val="28"/>
        </w:rPr>
        <w:t>местоимения</w:t>
      </w:r>
      <w:r>
        <w:rPr>
          <w:rFonts w:hint="default" w:ascii="Times New Roman" w:hAnsi="Times New Roman" w:cs="Times New Roman"/>
          <w:sz w:val="28"/>
          <w:szCs w:val="28"/>
        </w:rPr>
        <w:tab/>
      </w:r>
      <w:r>
        <w:rPr>
          <w:rFonts w:hint="default" w:ascii="Times New Roman" w:hAnsi="Times New Roman" w:cs="Times New Roman"/>
          <w:sz w:val="28"/>
          <w:szCs w:val="28"/>
        </w:rPr>
        <w:t>и</w:t>
      </w:r>
      <w:r>
        <w:rPr>
          <w:rFonts w:hint="default" w:ascii="Times New Roman" w:hAnsi="Times New Roman" w:cs="Times New Roman"/>
          <w:sz w:val="28"/>
          <w:szCs w:val="28"/>
        </w:rPr>
        <w:tab/>
      </w:r>
      <w:r>
        <w:rPr>
          <w:rFonts w:hint="default" w:ascii="Times New Roman" w:hAnsi="Times New Roman" w:cs="Times New Roman"/>
          <w:sz w:val="28"/>
          <w:szCs w:val="28"/>
        </w:rPr>
        <w:t>их</w:t>
      </w:r>
      <w:r>
        <w:rPr>
          <w:rFonts w:hint="default" w:ascii="Times New Roman" w:hAnsi="Times New Roman" w:cs="Times New Roman"/>
          <w:sz w:val="28"/>
          <w:szCs w:val="28"/>
        </w:rPr>
        <w:tab/>
      </w:r>
      <w:r>
        <w:rPr>
          <w:rFonts w:hint="default" w:ascii="Times New Roman" w:hAnsi="Times New Roman" w:cs="Times New Roman"/>
          <w:sz w:val="28"/>
          <w:szCs w:val="28"/>
        </w:rPr>
        <w:t>производные,</w:t>
      </w:r>
      <w:r>
        <w:rPr>
          <w:rFonts w:hint="default" w:ascii="Times New Roman" w:hAnsi="Times New Roman" w:cs="Times New Roman"/>
          <w:sz w:val="28"/>
          <w:szCs w:val="28"/>
        </w:rPr>
        <w:tab/>
      </w:r>
      <w:r>
        <w:rPr>
          <w:rFonts w:hint="default" w:ascii="Times New Roman" w:hAnsi="Times New Roman" w:cs="Times New Roman"/>
          <w:sz w:val="28"/>
          <w:szCs w:val="28"/>
        </w:rPr>
        <w:t>отрицательные</w:t>
      </w:r>
      <w:r>
        <w:rPr>
          <w:rFonts w:hint="default" w:ascii="Times New Roman" w:hAnsi="Times New Roman" w:cs="Times New Roman"/>
          <w:sz w:val="28"/>
          <w:szCs w:val="28"/>
        </w:rPr>
        <w:tab/>
      </w:r>
      <w:r>
        <w:rPr>
          <w:rFonts w:hint="default" w:ascii="Times New Roman" w:hAnsi="Times New Roman" w:cs="Times New Roman"/>
          <w:sz w:val="28"/>
          <w:szCs w:val="28"/>
        </w:rPr>
        <w:t>местоимения</w:t>
      </w:r>
      <w:r>
        <w:rPr>
          <w:rFonts w:hint="default" w:ascii="Times New Roman" w:hAnsi="Times New Roman" w:cs="Times New Roman"/>
          <w:sz w:val="28"/>
          <w:szCs w:val="28"/>
        </w:rPr>
        <w:tab/>
      </w:r>
      <w:r>
        <w:rPr>
          <w:rFonts w:hint="default" w:ascii="Times New Roman" w:hAnsi="Times New Roman" w:cs="Times New Roman"/>
          <w:sz w:val="28"/>
          <w:szCs w:val="28"/>
        </w:rPr>
        <w:t>none,</w:t>
      </w:r>
      <w:r>
        <w:rPr>
          <w:rFonts w:hint="default" w:ascii="Times New Roman" w:hAnsi="Times New Roman" w:cs="Times New Roman"/>
          <w:sz w:val="28"/>
          <w:szCs w:val="28"/>
        </w:rPr>
        <w:tab/>
      </w:r>
      <w:r>
        <w:rPr>
          <w:rFonts w:hint="default" w:ascii="Times New Roman" w:hAnsi="Times New Roman" w:cs="Times New Roman"/>
          <w:sz w:val="28"/>
          <w:szCs w:val="28"/>
        </w:rPr>
        <w:t>no</w:t>
      </w:r>
      <w:r>
        <w:rPr>
          <w:rFonts w:hint="default" w:ascii="Times New Roman" w:hAnsi="Times New Roman" w:cs="Times New Roman"/>
          <w:sz w:val="28"/>
          <w:szCs w:val="28"/>
        </w:rPr>
        <w:tab/>
      </w:r>
      <w:r>
        <w:rPr>
          <w:rFonts w:hint="default" w:ascii="Times New Roman" w:hAnsi="Times New Roman" w:cs="Times New Roman"/>
          <w:spacing w:val="-2"/>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производные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последнего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(nobody, nothing, и другие);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количественные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порядковые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числительные;</w:t>
      </w:r>
    </w:p>
    <w:p>
      <w:pPr>
        <w:pStyle w:val="33"/>
        <w:spacing w:before="111"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предлоги</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места,</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времени,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направления,</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предлоги,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употребляемые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страдательном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залоге;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социокультурными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знаниями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умениями:</w:t>
      </w:r>
    </w:p>
    <w:p>
      <w:pPr>
        <w:pStyle w:val="33"/>
        <w:spacing w:before="111" w:line="336" w:lineRule="auto"/>
        <w:ind w:right="716"/>
        <w:jc w:val="both"/>
        <w:rPr>
          <w:rFonts w:hint="default" w:ascii="Times New Roman" w:hAnsi="Times New Roman" w:cs="Times New Roman"/>
          <w:sz w:val="28"/>
          <w:szCs w:val="28"/>
        </w:rPr>
      </w:pPr>
      <w:r>
        <w:rPr>
          <w:rFonts w:hint="default" w:ascii="Times New Roman" w:hAnsi="Times New Roman" w:cs="Times New Roman"/>
          <w:sz w:val="28"/>
          <w:szCs w:val="28"/>
        </w:rPr>
        <w:t>знать/понимать речевые различия в ситуациях официального и неофициального общения в 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использовать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лексико-грамматические средства с учётом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различий;</w:t>
      </w:r>
    </w:p>
    <w:p>
      <w:pPr>
        <w:pStyle w:val="33"/>
        <w:spacing w:line="336" w:lineRule="auto"/>
        <w:ind w:right="720"/>
        <w:jc w:val="both"/>
        <w:rPr>
          <w:rFonts w:hint="default" w:ascii="Times New Roman" w:hAnsi="Times New Roman" w:cs="Times New Roman"/>
          <w:sz w:val="28"/>
          <w:szCs w:val="28"/>
        </w:rPr>
      </w:pPr>
      <w:r>
        <w:rPr>
          <w:rFonts w:hint="default" w:ascii="Times New Roman" w:hAnsi="Times New Roman" w:cs="Times New Roman"/>
          <w:sz w:val="28"/>
          <w:szCs w:val="28"/>
        </w:rPr>
        <w:t>знать/понимать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употребительную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фоновую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реалии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страны/стран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(государственное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устройство, система образования, страницы истории, основные праздники, этикетные особенности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другие);</w:t>
      </w:r>
    </w:p>
    <w:p>
      <w:pPr>
        <w:pStyle w:val="33"/>
        <w:spacing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иметь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базовые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знания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социокультурном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портрете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культурном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наследии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родной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страны/стран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 языка;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представлять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родную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её</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культуру</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иностранном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языке;</w:t>
      </w:r>
    </w:p>
    <w:p>
      <w:pPr>
        <w:spacing w:after="0"/>
        <w:jc w:val="both"/>
        <w:rPr>
          <w:rFonts w:hint="default" w:ascii="Times New Roman" w:hAnsi="Times New Roman" w:cs="Times New Roman"/>
          <w:sz w:val="28"/>
          <w:szCs w:val="28"/>
        </w:rPr>
        <w:sectPr>
          <w:pgSz w:w="11910" w:h="16850"/>
          <w:pgMar w:top="840" w:right="0" w:bottom="740" w:left="260" w:header="576" w:footer="543" w:gutter="0"/>
          <w:cols w:space="720" w:num="1"/>
        </w:sectPr>
      </w:pPr>
    </w:p>
    <w:p>
      <w:pPr>
        <w:pStyle w:val="33"/>
        <w:spacing w:before="9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lang w:val="ru-RU"/>
        </w:rPr>
        <w:t>п</w:t>
      </w:r>
      <w:r>
        <w:rPr>
          <w:rFonts w:hint="default" w:ascii="Times New Roman" w:hAnsi="Times New Roman" w:cs="Times New Roman"/>
          <w:sz w:val="28"/>
          <w:szCs w:val="28"/>
        </w:rPr>
        <w:t>роявлять уважение к иной культуре, соблюдать нормы вежливости в межкультурном общении;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владеть</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компенсаторными</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умениями,</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позволяющими</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случае</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сбоя</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коммуникации,</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а</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также</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условиях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дефицита языковых средств:</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использовать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различные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приёмы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переработки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информации:</w:t>
      </w:r>
    </w:p>
    <w:p>
      <w:pPr>
        <w:pStyle w:val="33"/>
        <w:spacing w:before="110" w:line="336" w:lineRule="auto"/>
        <w:ind w:right="721" w:firstLine="60"/>
        <w:jc w:val="both"/>
        <w:rPr>
          <w:rFonts w:hint="default" w:ascii="Times New Roman" w:hAnsi="Times New Roman" w:cs="Times New Roman"/>
          <w:sz w:val="28"/>
          <w:szCs w:val="28"/>
        </w:rPr>
      </w:pPr>
      <w:r>
        <w:rPr>
          <w:rFonts w:hint="default" w:ascii="Times New Roman" w:hAnsi="Times New Roman" w:cs="Times New Roman"/>
          <w:sz w:val="28"/>
          <w:szCs w:val="28"/>
        </w:rPr>
        <w:t>при</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говорении</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переспрос,</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говорении</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письме</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описание/перифраз/толкование,</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чтении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аудировании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 языковую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контекстуальную</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догадку;</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метапредметными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умениями,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позволяющими:</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совершенствовать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учебную</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деятельность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овладению</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иностранным</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языком;</w:t>
      </w:r>
    </w:p>
    <w:p>
      <w:pPr>
        <w:pStyle w:val="33"/>
        <w:spacing w:before="11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сравнивать,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классифицировать,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систематизировать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обобщать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существенным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признакам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изученные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языковые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явления (лексические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грамматические);</w:t>
      </w:r>
    </w:p>
    <w:p>
      <w:pPr>
        <w:pStyle w:val="33"/>
        <w:spacing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использовать иноязычные словари и справочники, в том числе информационно-справочные системы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электронной̆ форме;</w:t>
      </w:r>
    </w:p>
    <w:p>
      <w:pPr>
        <w:pStyle w:val="33"/>
        <w:spacing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участвовать в учебно-исследовательской, проектной деятельности предметного и межпредметного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материалов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применением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информационно-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коммуникационных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технологий;</w:t>
      </w:r>
    </w:p>
    <w:p>
      <w:pPr>
        <w:pStyle w:val="33"/>
        <w:spacing w:line="336" w:lineRule="auto"/>
        <w:ind w:right="728"/>
        <w:jc w:val="both"/>
        <w:rPr>
          <w:rFonts w:hint="default" w:ascii="Times New Roman" w:hAnsi="Times New Roman" w:cs="Times New Roman"/>
          <w:sz w:val="28"/>
          <w:szCs w:val="28"/>
        </w:rPr>
      </w:pPr>
      <w:r>
        <w:rPr>
          <w:rFonts w:hint="default" w:ascii="Times New Roman" w:hAnsi="Times New Roman" w:cs="Times New Roman"/>
          <w:sz w:val="28"/>
          <w:szCs w:val="28"/>
        </w:rPr>
        <w:t>соблюдать правила информационной безопасности в ситуациях повседневной жизни и при работе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сети Интернет.</w:t>
      </w:r>
    </w:p>
    <w:p>
      <w:pPr>
        <w:pStyle w:val="33"/>
        <w:spacing w:before="1" w:line="336" w:lineRule="auto"/>
        <w:ind w:right="4051"/>
        <w:jc w:val="both"/>
        <w:rPr>
          <w:rFonts w:hint="default" w:ascii="Times New Roman" w:hAnsi="Times New Roman" w:cs="Times New Roman"/>
          <w:sz w:val="28"/>
          <w:szCs w:val="28"/>
        </w:rPr>
      </w:pPr>
      <w:r>
        <w:rPr>
          <w:rFonts w:hint="default" w:ascii="Times New Roman" w:hAnsi="Times New Roman" w:cs="Times New Roman"/>
          <w:sz w:val="28"/>
          <w:szCs w:val="28"/>
        </w:rPr>
        <w:t>Предметные результаты освоения программы по английскому языку.</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концу 11 класса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обучающийся научится:</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основными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видами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речевой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деятельности:</w:t>
      </w:r>
    </w:p>
    <w:p>
      <w:pPr>
        <w:pStyle w:val="33"/>
        <w:spacing w:before="110"/>
        <w:jc w:val="both"/>
        <w:rPr>
          <w:rFonts w:hint="default" w:ascii="Times New Roman" w:hAnsi="Times New Roman" w:cs="Times New Roman"/>
          <w:sz w:val="28"/>
          <w:szCs w:val="28"/>
        </w:rPr>
      </w:pPr>
      <w:r>
        <w:rPr>
          <w:rFonts w:hint="default" w:ascii="Times New Roman" w:hAnsi="Times New Roman" w:cs="Times New Roman"/>
          <w:sz w:val="28"/>
          <w:szCs w:val="28"/>
        </w:rPr>
        <w:t>говорение:</w:t>
      </w:r>
    </w:p>
    <w:p>
      <w:pPr>
        <w:pStyle w:val="33"/>
        <w:spacing w:before="110"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вести разные виды диалога (диалог этикетного характера, диалог-побуждение к действию, 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расспрос,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диалог-обмен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мнениями,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комбинированный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диалог)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стандартных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ситуациях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неофициального и официального общения в рамках отобранного тематического содержания речи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вербальными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зрительными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опорами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речевого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этикета,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принятых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стране/странах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 языка (до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9 реплик</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 стороны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каждого собеседника);</w:t>
      </w:r>
    </w:p>
    <w:p>
      <w:pPr>
        <w:pStyle w:val="33"/>
        <w:spacing w:before="1"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создавать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связные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монологические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высказывания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(описание/характеристика,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повествование/сообщение, рассуждение) с изложением своего мнения и краткой аргументацией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вербальными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зрительными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опорами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без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опор</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отобранного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p>
    <w:p>
      <w:pPr>
        <w:pStyle w:val="33"/>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излагать основное содержание прочитанного/прослушанного текста с выражением своего отношения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без</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вербальных опор (объём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монологического высказывания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14–15 фраз);</w:t>
      </w:r>
    </w:p>
    <w:p>
      <w:pPr>
        <w:pStyle w:val="33"/>
        <w:spacing w:line="336" w:lineRule="auto"/>
        <w:ind w:right="2794"/>
        <w:jc w:val="both"/>
        <w:rPr>
          <w:rFonts w:hint="default" w:ascii="Times New Roman" w:hAnsi="Times New Roman" w:cs="Times New Roman"/>
          <w:sz w:val="28"/>
          <w:szCs w:val="28"/>
        </w:rPr>
      </w:pPr>
      <w:r>
        <w:rPr>
          <w:rFonts w:hint="default" w:ascii="Times New Roman" w:hAnsi="Times New Roman" w:cs="Times New Roman"/>
          <w:sz w:val="28"/>
          <w:szCs w:val="28"/>
        </w:rPr>
        <w:t>устно излагать результаты выполненной проектной работы (объём – 14–15 фраз);</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аудирование:</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воспринимать</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98"/>
          <w:sz w:val="28"/>
          <w:szCs w:val="28"/>
        </w:rPr>
        <w:t xml:space="preserve"> </w:t>
      </w:r>
      <w:r>
        <w:rPr>
          <w:rFonts w:hint="default" w:ascii="Times New Roman" w:hAnsi="Times New Roman" w:cs="Times New Roman"/>
          <w:sz w:val="28"/>
          <w:szCs w:val="28"/>
        </w:rPr>
        <w:t>слух</w:t>
      </w:r>
      <w:r>
        <w:rPr>
          <w:rFonts w:hint="default" w:ascii="Times New Roman" w:hAnsi="Times New Roman" w:cs="Times New Roman"/>
          <w:spacing w:val="99"/>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98"/>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100"/>
          <w:sz w:val="28"/>
          <w:szCs w:val="28"/>
        </w:rPr>
        <w:t xml:space="preserve"> </w:t>
      </w:r>
      <w:r>
        <w:rPr>
          <w:rFonts w:hint="default" w:ascii="Times New Roman" w:hAnsi="Times New Roman" w:cs="Times New Roman"/>
          <w:sz w:val="28"/>
          <w:szCs w:val="28"/>
        </w:rPr>
        <w:t>аутентичные</w:t>
      </w:r>
      <w:r>
        <w:rPr>
          <w:rFonts w:hint="default" w:ascii="Times New Roman" w:hAnsi="Times New Roman" w:cs="Times New Roman"/>
          <w:spacing w:val="98"/>
          <w:sz w:val="28"/>
          <w:szCs w:val="28"/>
        </w:rPr>
        <w:t xml:space="preserve"> </w:t>
      </w:r>
      <w:r>
        <w:rPr>
          <w:rFonts w:hint="default" w:ascii="Times New Roman" w:hAnsi="Times New Roman" w:cs="Times New Roman"/>
          <w:sz w:val="28"/>
          <w:szCs w:val="28"/>
        </w:rPr>
        <w:t>тексты,</w:t>
      </w:r>
      <w:r>
        <w:rPr>
          <w:rFonts w:hint="default" w:ascii="Times New Roman" w:hAnsi="Times New Roman" w:cs="Times New Roman"/>
          <w:spacing w:val="99"/>
          <w:sz w:val="28"/>
          <w:szCs w:val="28"/>
        </w:rPr>
        <w:t xml:space="preserve"> </w:t>
      </w:r>
      <w:r>
        <w:rPr>
          <w:rFonts w:hint="default" w:ascii="Times New Roman" w:hAnsi="Times New Roman" w:cs="Times New Roman"/>
          <w:sz w:val="28"/>
          <w:szCs w:val="28"/>
        </w:rPr>
        <w:t>содержащие</w:t>
      </w:r>
      <w:r>
        <w:rPr>
          <w:rFonts w:hint="default" w:ascii="Times New Roman" w:hAnsi="Times New Roman" w:cs="Times New Roman"/>
          <w:spacing w:val="99"/>
          <w:sz w:val="28"/>
          <w:szCs w:val="28"/>
        </w:rPr>
        <w:t xml:space="preserve"> </w:t>
      </w:r>
      <w:r>
        <w:rPr>
          <w:rFonts w:hint="default" w:ascii="Times New Roman" w:hAnsi="Times New Roman" w:cs="Times New Roman"/>
          <w:sz w:val="28"/>
          <w:szCs w:val="28"/>
        </w:rPr>
        <w:t>отдельные</w:t>
      </w:r>
      <w:r>
        <w:rPr>
          <w:rFonts w:hint="default" w:ascii="Times New Roman" w:hAnsi="Times New Roman" w:cs="Times New Roman"/>
          <w:spacing w:val="97"/>
          <w:sz w:val="28"/>
          <w:szCs w:val="28"/>
        </w:rPr>
        <w:t xml:space="preserve"> </w:t>
      </w:r>
      <w:r>
        <w:rPr>
          <w:rFonts w:hint="default" w:ascii="Times New Roman" w:hAnsi="Times New Roman" w:cs="Times New Roman"/>
          <w:sz w:val="28"/>
          <w:szCs w:val="28"/>
        </w:rPr>
        <w:t>неизученные</w:t>
      </w:r>
      <w:r>
        <w:rPr>
          <w:rFonts w:hint="default" w:ascii="Times New Roman" w:hAnsi="Times New Roman" w:cs="Times New Roman"/>
          <w:sz w:val="28"/>
          <w:szCs w:val="28"/>
          <w:lang w:val="ru-RU"/>
        </w:rPr>
        <w:t xml:space="preserve"> я</w:t>
      </w:r>
      <w:r>
        <w:rPr>
          <w:rFonts w:hint="default" w:ascii="Times New Roman" w:hAnsi="Times New Roman" w:cs="Times New Roman"/>
          <w:sz w:val="28"/>
          <w:szCs w:val="28"/>
        </w:rPr>
        <w:t>зыковые явления, с разной глубиной проникновения в содержание текста: с пониманием 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(время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звучания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текста/текстов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для аудирования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до 2,5 минут);</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смысловое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чтение:</w:t>
      </w:r>
    </w:p>
    <w:p>
      <w:pPr>
        <w:pStyle w:val="33"/>
        <w:spacing w:before="110"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читать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себя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несложные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аутентичные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вида,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жанра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60"/>
          <w:sz w:val="28"/>
          <w:szCs w:val="28"/>
        </w:rPr>
        <w:t xml:space="preserve"> </w:t>
      </w:r>
      <w:r>
        <w:rPr>
          <w:rFonts w:hint="default" w:ascii="Times New Roman" w:hAnsi="Times New Roman" w:cs="Times New Roman"/>
          <w:sz w:val="28"/>
          <w:szCs w:val="28"/>
        </w:rPr>
        <w:t>стиля,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содержащие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отдельные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неизученные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явления,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глубиной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проникновения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содержание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основного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нужной/интересующей/запрашиваемой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полным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прочитанного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(объём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текста/текстов</w:t>
      </w:r>
      <w:r>
        <w:rPr>
          <w:rFonts w:hint="default" w:ascii="Times New Roman" w:hAnsi="Times New Roman" w:cs="Times New Roman"/>
          <w:spacing w:val="59"/>
          <w:sz w:val="28"/>
          <w:szCs w:val="28"/>
        </w:rPr>
        <w:t xml:space="preserve"> </w:t>
      </w:r>
      <w:r>
        <w:rPr>
          <w:rFonts w:hint="default" w:ascii="Times New Roman" w:hAnsi="Times New Roman" w:cs="Times New Roman"/>
          <w:sz w:val="28"/>
          <w:szCs w:val="28"/>
        </w:rPr>
        <w:t>для чтения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до 600–800 слов);</w:t>
      </w:r>
    </w:p>
    <w:p>
      <w:pPr>
        <w:pStyle w:val="33"/>
        <w:spacing w:before="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читать про себя несплошные тексты (таблицы, диаграммы, графики) и понимать представленную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информацию;</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письменная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речь:</w:t>
      </w:r>
    </w:p>
    <w:p>
      <w:pPr>
        <w:pStyle w:val="33"/>
        <w:spacing w:before="11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заполнять</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анкеты</w:t>
      </w:r>
      <w:r>
        <w:rPr>
          <w:rFonts w:hint="default" w:ascii="Times New Roman" w:hAnsi="Times New Roman" w:cs="Times New Roman"/>
          <w:spacing w:val="5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формуляры,</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сообщая</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себе</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основные</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сведения,</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соответствии</w:t>
      </w:r>
      <w:r>
        <w:rPr>
          <w:rFonts w:hint="default" w:ascii="Times New Roman" w:hAnsi="Times New Roman" w:cs="Times New Roman"/>
          <w:spacing w:val="56"/>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нормами,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принятыми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стране/странах изучаемого языка;</w:t>
      </w:r>
    </w:p>
    <w:p>
      <w:pPr>
        <w:pStyle w:val="33"/>
        <w:tabs>
          <w:tab w:val="left" w:pos="1462"/>
          <w:tab w:val="left" w:pos="2536"/>
          <w:tab w:val="left" w:pos="3345"/>
          <w:tab w:val="left" w:pos="3769"/>
          <w:tab w:val="left" w:pos="5362"/>
          <w:tab w:val="left" w:pos="6676"/>
          <w:tab w:val="left" w:pos="7935"/>
          <w:tab w:val="left" w:pos="8372"/>
          <w:tab w:val="left" w:pos="9129"/>
          <w:tab w:val="left" w:pos="9561"/>
        </w:tabs>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писать</w:t>
      </w:r>
      <w:r>
        <w:rPr>
          <w:rFonts w:hint="default" w:ascii="Times New Roman" w:hAnsi="Times New Roman" w:cs="Times New Roman"/>
          <w:sz w:val="28"/>
          <w:szCs w:val="28"/>
        </w:rPr>
        <w:tab/>
      </w:r>
      <w:r>
        <w:rPr>
          <w:rFonts w:hint="default" w:ascii="Times New Roman" w:hAnsi="Times New Roman" w:cs="Times New Roman"/>
          <w:sz w:val="28"/>
          <w:szCs w:val="28"/>
        </w:rPr>
        <w:t>резюме</w:t>
      </w:r>
      <w:r>
        <w:rPr>
          <w:rFonts w:hint="default" w:ascii="Times New Roman" w:hAnsi="Times New Roman" w:cs="Times New Roman"/>
          <w:sz w:val="28"/>
          <w:szCs w:val="28"/>
        </w:rPr>
        <w:tab/>
      </w:r>
      <w:r>
        <w:rPr>
          <w:rFonts w:hint="default" w:ascii="Times New Roman" w:hAnsi="Times New Roman" w:cs="Times New Roman"/>
          <w:sz w:val="28"/>
          <w:szCs w:val="28"/>
        </w:rPr>
        <w:t>(CV)</w:t>
      </w:r>
      <w:r>
        <w:rPr>
          <w:rFonts w:hint="default" w:ascii="Times New Roman" w:hAnsi="Times New Roman" w:cs="Times New Roman"/>
          <w:sz w:val="28"/>
          <w:szCs w:val="28"/>
        </w:rPr>
        <w:tab/>
      </w:r>
      <w:r>
        <w:rPr>
          <w:rFonts w:hint="default" w:ascii="Times New Roman" w:hAnsi="Times New Roman" w:cs="Times New Roman"/>
          <w:sz w:val="28"/>
          <w:szCs w:val="28"/>
        </w:rPr>
        <w:t>с</w:t>
      </w:r>
      <w:r>
        <w:rPr>
          <w:rFonts w:hint="default" w:ascii="Times New Roman" w:hAnsi="Times New Roman" w:cs="Times New Roman"/>
          <w:sz w:val="28"/>
          <w:szCs w:val="28"/>
        </w:rPr>
        <w:tab/>
      </w:r>
      <w:r>
        <w:rPr>
          <w:rFonts w:hint="default" w:ascii="Times New Roman" w:hAnsi="Times New Roman" w:cs="Times New Roman"/>
          <w:sz w:val="28"/>
          <w:szCs w:val="28"/>
        </w:rPr>
        <w:t>сообщением</w:t>
      </w:r>
      <w:r>
        <w:rPr>
          <w:rFonts w:hint="default" w:ascii="Times New Roman" w:hAnsi="Times New Roman" w:cs="Times New Roman"/>
          <w:sz w:val="28"/>
          <w:szCs w:val="28"/>
        </w:rPr>
        <w:tab/>
      </w:r>
      <w:r>
        <w:rPr>
          <w:rFonts w:hint="default" w:ascii="Times New Roman" w:hAnsi="Times New Roman" w:cs="Times New Roman"/>
          <w:sz w:val="28"/>
          <w:szCs w:val="28"/>
        </w:rPr>
        <w:t>основных</w:t>
      </w:r>
      <w:r>
        <w:rPr>
          <w:rFonts w:hint="default" w:ascii="Times New Roman" w:hAnsi="Times New Roman" w:cs="Times New Roman"/>
          <w:sz w:val="28"/>
          <w:szCs w:val="28"/>
        </w:rPr>
        <w:tab/>
      </w:r>
      <w:r>
        <w:rPr>
          <w:rFonts w:hint="default" w:ascii="Times New Roman" w:hAnsi="Times New Roman" w:cs="Times New Roman"/>
          <w:sz w:val="28"/>
          <w:szCs w:val="28"/>
        </w:rPr>
        <w:t>сведений</w:t>
      </w:r>
      <w:r>
        <w:rPr>
          <w:rFonts w:hint="default" w:ascii="Times New Roman" w:hAnsi="Times New Roman" w:cs="Times New Roman"/>
          <w:sz w:val="28"/>
          <w:szCs w:val="28"/>
        </w:rPr>
        <w:tab/>
      </w:r>
      <w:r>
        <w:rPr>
          <w:rFonts w:hint="default" w:ascii="Times New Roman" w:hAnsi="Times New Roman" w:cs="Times New Roman"/>
          <w:sz w:val="28"/>
          <w:szCs w:val="28"/>
        </w:rPr>
        <w:t>о</w:t>
      </w:r>
      <w:r>
        <w:rPr>
          <w:rFonts w:hint="default" w:ascii="Times New Roman" w:hAnsi="Times New Roman" w:cs="Times New Roman"/>
          <w:sz w:val="28"/>
          <w:szCs w:val="28"/>
        </w:rPr>
        <w:tab/>
      </w:r>
      <w:r>
        <w:rPr>
          <w:rFonts w:hint="default" w:ascii="Times New Roman" w:hAnsi="Times New Roman" w:cs="Times New Roman"/>
          <w:sz w:val="28"/>
          <w:szCs w:val="28"/>
        </w:rPr>
        <w:t>себе</w:t>
      </w:r>
      <w:r>
        <w:rPr>
          <w:rFonts w:hint="default" w:ascii="Times New Roman" w:hAnsi="Times New Roman" w:cs="Times New Roman"/>
          <w:sz w:val="28"/>
          <w:szCs w:val="28"/>
        </w:rPr>
        <w:tab/>
      </w:r>
      <w:r>
        <w:rPr>
          <w:rFonts w:hint="default" w:ascii="Times New Roman" w:hAnsi="Times New Roman" w:cs="Times New Roman"/>
          <w:sz w:val="28"/>
          <w:szCs w:val="28"/>
        </w:rPr>
        <w:t>в</w:t>
      </w:r>
      <w:r>
        <w:rPr>
          <w:rFonts w:hint="default" w:ascii="Times New Roman" w:hAnsi="Times New Roman" w:cs="Times New Roman"/>
          <w:sz w:val="28"/>
          <w:szCs w:val="28"/>
        </w:rPr>
        <w:tab/>
      </w:r>
      <w:r>
        <w:rPr>
          <w:rFonts w:hint="default" w:ascii="Times New Roman" w:hAnsi="Times New Roman" w:cs="Times New Roman"/>
          <w:sz w:val="28"/>
          <w:szCs w:val="28"/>
        </w:rPr>
        <w:t>соответствии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нормами, принятыми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стране/странах изучаемого языка;</w:t>
      </w:r>
    </w:p>
    <w:p>
      <w:pPr>
        <w:pStyle w:val="33"/>
        <w:tabs>
          <w:tab w:val="left" w:pos="1349"/>
          <w:tab w:val="left" w:pos="2824"/>
          <w:tab w:val="left" w:pos="4151"/>
          <w:tab w:val="left" w:pos="5189"/>
          <w:tab w:val="left" w:pos="6458"/>
          <w:tab w:val="left" w:pos="7650"/>
          <w:tab w:val="left" w:pos="8667"/>
          <w:tab w:val="left" w:pos="9598"/>
          <w:tab w:val="left" w:pos="10808"/>
        </w:tabs>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писать</w:t>
      </w:r>
      <w:r>
        <w:rPr>
          <w:rFonts w:hint="default" w:ascii="Times New Roman" w:hAnsi="Times New Roman" w:cs="Times New Roman"/>
          <w:sz w:val="28"/>
          <w:szCs w:val="28"/>
        </w:rPr>
        <w:tab/>
      </w:r>
      <w:r>
        <w:rPr>
          <w:rFonts w:hint="default" w:ascii="Times New Roman" w:hAnsi="Times New Roman" w:cs="Times New Roman"/>
          <w:sz w:val="28"/>
          <w:szCs w:val="28"/>
        </w:rPr>
        <w:t>электронное</w:t>
      </w:r>
      <w:r>
        <w:rPr>
          <w:rFonts w:hint="default" w:ascii="Times New Roman" w:hAnsi="Times New Roman" w:cs="Times New Roman"/>
          <w:sz w:val="28"/>
          <w:szCs w:val="28"/>
        </w:rPr>
        <w:tab/>
      </w:r>
      <w:r>
        <w:rPr>
          <w:rFonts w:hint="default" w:ascii="Times New Roman" w:hAnsi="Times New Roman" w:cs="Times New Roman"/>
          <w:sz w:val="28"/>
          <w:szCs w:val="28"/>
        </w:rPr>
        <w:t>сообщение</w:t>
      </w:r>
      <w:r>
        <w:rPr>
          <w:rFonts w:hint="default" w:ascii="Times New Roman" w:hAnsi="Times New Roman" w:cs="Times New Roman"/>
          <w:sz w:val="28"/>
          <w:szCs w:val="28"/>
        </w:rPr>
        <w:tab/>
      </w:r>
      <w:r>
        <w:rPr>
          <w:rFonts w:hint="default" w:ascii="Times New Roman" w:hAnsi="Times New Roman" w:cs="Times New Roman"/>
          <w:sz w:val="28"/>
          <w:szCs w:val="28"/>
        </w:rPr>
        <w:t>личного</w:t>
      </w:r>
      <w:r>
        <w:rPr>
          <w:rFonts w:hint="default" w:ascii="Times New Roman" w:hAnsi="Times New Roman" w:cs="Times New Roman"/>
          <w:sz w:val="28"/>
          <w:szCs w:val="28"/>
        </w:rPr>
        <w:tab/>
      </w:r>
      <w:r>
        <w:rPr>
          <w:rFonts w:hint="default" w:ascii="Times New Roman" w:hAnsi="Times New Roman" w:cs="Times New Roman"/>
          <w:sz w:val="28"/>
          <w:szCs w:val="28"/>
        </w:rPr>
        <w:t>характера,</w:t>
      </w:r>
      <w:r>
        <w:rPr>
          <w:rFonts w:hint="default" w:ascii="Times New Roman" w:hAnsi="Times New Roman" w:cs="Times New Roman"/>
          <w:sz w:val="28"/>
          <w:szCs w:val="28"/>
        </w:rPr>
        <w:tab/>
      </w:r>
      <w:r>
        <w:rPr>
          <w:rFonts w:hint="default" w:ascii="Times New Roman" w:hAnsi="Times New Roman" w:cs="Times New Roman"/>
          <w:sz w:val="28"/>
          <w:szCs w:val="28"/>
        </w:rPr>
        <w:t>соблюдая</w:t>
      </w:r>
      <w:r>
        <w:rPr>
          <w:rFonts w:hint="default" w:ascii="Times New Roman" w:hAnsi="Times New Roman" w:cs="Times New Roman"/>
          <w:sz w:val="28"/>
          <w:szCs w:val="28"/>
        </w:rPr>
        <w:tab/>
      </w:r>
      <w:r>
        <w:rPr>
          <w:rFonts w:hint="default" w:ascii="Times New Roman" w:hAnsi="Times New Roman" w:cs="Times New Roman"/>
          <w:sz w:val="28"/>
          <w:szCs w:val="28"/>
        </w:rPr>
        <w:t>речевой</w:t>
      </w:r>
      <w:r>
        <w:rPr>
          <w:rFonts w:hint="default" w:ascii="Times New Roman" w:hAnsi="Times New Roman" w:cs="Times New Roman"/>
          <w:sz w:val="28"/>
          <w:szCs w:val="28"/>
        </w:rPr>
        <w:tab/>
      </w:r>
      <w:r>
        <w:rPr>
          <w:rFonts w:hint="default" w:ascii="Times New Roman" w:hAnsi="Times New Roman" w:cs="Times New Roman"/>
          <w:sz w:val="28"/>
          <w:szCs w:val="28"/>
        </w:rPr>
        <w:t>этикет,</w:t>
      </w:r>
      <w:r>
        <w:rPr>
          <w:rFonts w:hint="default" w:ascii="Times New Roman" w:hAnsi="Times New Roman" w:cs="Times New Roman"/>
          <w:sz w:val="28"/>
          <w:szCs w:val="28"/>
        </w:rPr>
        <w:tab/>
      </w:r>
      <w:r>
        <w:rPr>
          <w:rFonts w:hint="default" w:ascii="Times New Roman" w:hAnsi="Times New Roman" w:cs="Times New Roman"/>
          <w:sz w:val="28"/>
          <w:szCs w:val="28"/>
        </w:rPr>
        <w:t>принятый</w:t>
      </w:r>
      <w:r>
        <w:rPr>
          <w:rFonts w:hint="default" w:ascii="Times New Roman" w:hAnsi="Times New Roman" w:cs="Times New Roman"/>
          <w:sz w:val="28"/>
          <w:szCs w:val="28"/>
        </w:rPr>
        <w:tab/>
      </w:r>
      <w:r>
        <w:rPr>
          <w:rFonts w:hint="default" w:ascii="Times New Roman" w:hAnsi="Times New Roman" w:cs="Times New Roman"/>
          <w:spacing w:val="-2"/>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стране/странах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 языка (объём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сообщения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 до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140 слов);</w:t>
      </w:r>
    </w:p>
    <w:p>
      <w:pPr>
        <w:pStyle w:val="33"/>
        <w:spacing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создавать</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письменные</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высказывания</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основе</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плана,</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иллюстрации,</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таблицы,</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графика,</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диаграммы</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и/или прочитанного/прослушанного текста с опорой на образец (объём высказывания – до 180 слов);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заполнять</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таблицу,</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кратко</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фиксируя</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содержание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прочитанного/прослушанного</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текста</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или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дополняя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информацию</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таблице,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письменно</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представлять</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результаты</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выполненной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проектной</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работы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(объём</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 180</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фонетическими</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навыками:</w:t>
      </w:r>
    </w:p>
    <w:p>
      <w:pPr>
        <w:pStyle w:val="33"/>
        <w:spacing w:before="110"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различать на слух и адекватно, без ошибок, ведущих к сбою коммуникации, произносить слова 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правильным ударением и фразы с соблюдением их ритмико-интонационных особенностей, в 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применять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правило</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отсутствия фразового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ударения на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служебных словах;</w:t>
      </w:r>
    </w:p>
    <w:p>
      <w:pPr>
        <w:pStyle w:val="33"/>
        <w:spacing w:before="1"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выразительно читать вслух небольшие тексты объёмом до 150 слов, построенные на изученном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языковом материале, с соблюдением правил чтения и соответствующей интонацией, демонстрируя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понимание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содержания текста;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орфографическими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навыками: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правильно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писать</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изученные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слова;</w:t>
      </w:r>
    </w:p>
    <w:p>
      <w:pPr>
        <w:pStyle w:val="33"/>
        <w:spacing w:before="110" w:line="336" w:lineRule="auto"/>
        <w:ind w:right="726"/>
        <w:jc w:val="both"/>
        <w:rPr>
          <w:rFonts w:hint="default" w:ascii="Times New Roman" w:hAnsi="Times New Roman" w:cs="Times New Roman"/>
          <w:sz w:val="28"/>
          <w:szCs w:val="28"/>
        </w:rPr>
      </w:pPr>
      <w:r>
        <w:rPr>
          <w:rFonts w:hint="default" w:ascii="Times New Roman" w:hAnsi="Times New Roman" w:cs="Times New Roman"/>
          <w:sz w:val="28"/>
          <w:szCs w:val="28"/>
        </w:rPr>
        <w:t>владеть пунктуационными навыками: использовать запятую при перечислении, обращении и при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выделении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вводных слов;</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апостроф,</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точку,</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вопросительный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восклицательный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знаки;</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не</w:t>
      </w:r>
      <w:r>
        <w:rPr>
          <w:rFonts w:hint="default" w:ascii="Times New Roman" w:hAnsi="Times New Roman" w:cs="Times New Roman"/>
          <w:spacing w:val="114"/>
          <w:sz w:val="28"/>
          <w:szCs w:val="28"/>
        </w:rPr>
        <w:t xml:space="preserve"> </w:t>
      </w:r>
      <w:r>
        <w:rPr>
          <w:rFonts w:hint="default" w:ascii="Times New Roman" w:hAnsi="Times New Roman" w:cs="Times New Roman"/>
          <w:sz w:val="28"/>
          <w:szCs w:val="28"/>
        </w:rPr>
        <w:t xml:space="preserve">ставить  </w:t>
      </w:r>
      <w:r>
        <w:rPr>
          <w:rFonts w:hint="default" w:ascii="Times New Roman" w:hAnsi="Times New Roman" w:cs="Times New Roman"/>
          <w:spacing w:val="55"/>
          <w:sz w:val="28"/>
          <w:szCs w:val="28"/>
        </w:rPr>
        <w:t xml:space="preserve"> </w:t>
      </w:r>
      <w:r>
        <w:rPr>
          <w:rFonts w:hint="default" w:ascii="Times New Roman" w:hAnsi="Times New Roman" w:cs="Times New Roman"/>
          <w:sz w:val="28"/>
          <w:szCs w:val="28"/>
        </w:rPr>
        <w:t xml:space="preserve">точку  </w:t>
      </w:r>
      <w:r>
        <w:rPr>
          <w:rFonts w:hint="default" w:ascii="Times New Roman" w:hAnsi="Times New Roman" w:cs="Times New Roman"/>
          <w:spacing w:val="51"/>
          <w:sz w:val="28"/>
          <w:szCs w:val="28"/>
        </w:rPr>
        <w:t xml:space="preserve"> </w:t>
      </w:r>
      <w:r>
        <w:rPr>
          <w:rFonts w:hint="default" w:ascii="Times New Roman" w:hAnsi="Times New Roman" w:cs="Times New Roman"/>
          <w:sz w:val="28"/>
          <w:szCs w:val="28"/>
        </w:rPr>
        <w:t xml:space="preserve">после  </w:t>
      </w:r>
      <w:r>
        <w:rPr>
          <w:rFonts w:hint="default" w:ascii="Times New Roman" w:hAnsi="Times New Roman" w:cs="Times New Roman"/>
          <w:spacing w:val="53"/>
          <w:sz w:val="28"/>
          <w:szCs w:val="28"/>
        </w:rPr>
        <w:t xml:space="preserve"> </w:t>
      </w:r>
      <w:r>
        <w:rPr>
          <w:rFonts w:hint="default" w:ascii="Times New Roman" w:hAnsi="Times New Roman" w:cs="Times New Roman"/>
          <w:sz w:val="28"/>
          <w:szCs w:val="28"/>
        </w:rPr>
        <w:t xml:space="preserve">заголовка;  </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 xml:space="preserve">пунктуационно  </w:t>
      </w:r>
      <w:r>
        <w:rPr>
          <w:rFonts w:hint="default" w:ascii="Times New Roman" w:hAnsi="Times New Roman" w:cs="Times New Roman"/>
          <w:spacing w:val="51"/>
          <w:sz w:val="28"/>
          <w:szCs w:val="28"/>
        </w:rPr>
        <w:t xml:space="preserve"> </w:t>
      </w:r>
      <w:r>
        <w:rPr>
          <w:rFonts w:hint="default" w:ascii="Times New Roman" w:hAnsi="Times New Roman" w:cs="Times New Roman"/>
          <w:sz w:val="28"/>
          <w:szCs w:val="28"/>
        </w:rPr>
        <w:t xml:space="preserve">правильно  </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 xml:space="preserve">оформлять  </w:t>
      </w:r>
      <w:r>
        <w:rPr>
          <w:rFonts w:hint="default" w:ascii="Times New Roman" w:hAnsi="Times New Roman" w:cs="Times New Roman"/>
          <w:spacing w:val="52"/>
          <w:sz w:val="28"/>
          <w:szCs w:val="28"/>
        </w:rPr>
        <w:t xml:space="preserve"> </w:t>
      </w:r>
      <w:r>
        <w:rPr>
          <w:rFonts w:hint="default" w:ascii="Times New Roman" w:hAnsi="Times New Roman" w:cs="Times New Roman"/>
          <w:sz w:val="28"/>
          <w:szCs w:val="28"/>
        </w:rPr>
        <w:t xml:space="preserve">прямую  </w:t>
      </w:r>
      <w:r>
        <w:rPr>
          <w:rFonts w:hint="default" w:ascii="Times New Roman" w:hAnsi="Times New Roman" w:cs="Times New Roman"/>
          <w:spacing w:val="54"/>
          <w:sz w:val="28"/>
          <w:szCs w:val="28"/>
        </w:rPr>
        <w:t xml:space="preserve"> </w:t>
      </w:r>
      <w:r>
        <w:rPr>
          <w:rFonts w:hint="default" w:ascii="Times New Roman" w:hAnsi="Times New Roman" w:cs="Times New Roman"/>
          <w:sz w:val="28"/>
          <w:szCs w:val="28"/>
        </w:rPr>
        <w:t>речь;</w:t>
      </w:r>
    </w:p>
    <w:p>
      <w:pPr>
        <w:pStyle w:val="33"/>
        <w:spacing w:before="90"/>
        <w:jc w:val="both"/>
        <w:rPr>
          <w:rFonts w:hint="default" w:ascii="Times New Roman" w:hAnsi="Times New Roman" w:cs="Times New Roman"/>
          <w:sz w:val="28"/>
          <w:szCs w:val="28"/>
        </w:rPr>
      </w:pPr>
      <w:r>
        <w:rPr>
          <w:rFonts w:hint="default" w:ascii="Times New Roman" w:hAnsi="Times New Roman" w:cs="Times New Roman"/>
          <w:sz w:val="28"/>
          <w:szCs w:val="28"/>
        </w:rPr>
        <w:t>пунктуационно</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правильно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оформлять</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электронное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сообщение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личного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характера;</w:t>
      </w:r>
    </w:p>
    <w:p>
      <w:pPr>
        <w:pStyle w:val="33"/>
        <w:spacing w:before="110" w:line="336" w:lineRule="auto"/>
        <w:ind w:right="721"/>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 в звучащем и письменном тексте 1500 лексических единиц (слов, фразовых глаголов,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словосочетаний, речевых клише, средств логической связи) и правильно употреблять в устной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1400</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лексических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единиц,</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обслуживающих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ситуации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соблюдением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существующей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нормы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лексической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сочетаемости;</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употреблять</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речи:</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родственные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слова,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образованные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аффиксации:</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глаголы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помощи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префиксов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dis-,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mis-,</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re-, over-,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under-</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–ise/-ize,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-en;</w:t>
      </w:r>
    </w:p>
    <w:p>
      <w:pPr>
        <w:pStyle w:val="33"/>
        <w:spacing w:before="110"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имена</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существительные</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помощи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префиксов</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un-,</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in-/im-,</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il-/ir-</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–ance/-ence,</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-er/-or,</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-ist, -ity, -ment,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-ness, -sion/-tion, -ship;</w:t>
      </w:r>
    </w:p>
    <w:p>
      <w:pPr>
        <w:pStyle w:val="33"/>
        <w:spacing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имена прилагательные при помощи префиксов un-, in-/im-, il-/ir-, inter-, non-, post-, pre- и суффиксов –</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able/-ible,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-al, -ed, -ese, -ful,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-ian/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-an, -ical, -ing, -ish, -ive,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-less,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-ly, -ous, -y;</w:t>
      </w:r>
    </w:p>
    <w:p>
      <w:pPr>
        <w:pStyle w:val="33"/>
        <w:spacing w:line="336" w:lineRule="auto"/>
        <w:ind w:right="4392"/>
        <w:jc w:val="both"/>
        <w:rPr>
          <w:rFonts w:hint="default" w:ascii="Times New Roman" w:hAnsi="Times New Roman" w:cs="Times New Roman"/>
          <w:sz w:val="28"/>
          <w:szCs w:val="28"/>
        </w:rPr>
      </w:pPr>
      <w:r>
        <w:rPr>
          <w:rFonts w:hint="default" w:ascii="Times New Roman" w:hAnsi="Times New Roman" w:cs="Times New Roman"/>
          <w:sz w:val="28"/>
          <w:szCs w:val="28"/>
        </w:rPr>
        <w:t>наречия при помощи префиксов un-, in-/im-, il-/ir- и суффикса –ly;</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числительные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при помощи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суффиксов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–teen,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-ty, -th;</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словосложения:</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сложные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существительные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основ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существительных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(football);</w:t>
      </w:r>
    </w:p>
    <w:p>
      <w:pPr>
        <w:pStyle w:val="33"/>
        <w:spacing w:before="11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сложные</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существительные</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прилагательного</w:t>
      </w:r>
      <w:r>
        <w:rPr>
          <w:rFonts w:hint="default" w:ascii="Times New Roman" w:hAnsi="Times New Roman" w:cs="Times New Roman"/>
          <w:spacing w:val="2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0"/>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22"/>
          <w:sz w:val="28"/>
          <w:szCs w:val="28"/>
        </w:rPr>
        <w:t xml:space="preserve"> </w:t>
      </w:r>
      <w:r>
        <w:rPr>
          <w:rFonts w:hint="default" w:ascii="Times New Roman" w:hAnsi="Times New Roman" w:cs="Times New Roman"/>
          <w:sz w:val="28"/>
          <w:szCs w:val="28"/>
        </w:rPr>
        <w:t>существительного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(bluebell);</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сложные существительные путём соединения основ существительных с предлогом (father-in-law);</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сложные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основы</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прилагательного/числительного</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существительного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добавлением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суффикса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–ed (blue-eyed, eight-legged);</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сложных</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соединения</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наречия</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основой</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(well-behaved);</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сложные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путём</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соединения основы</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прилагательного 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основой причастия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(nice-looking);</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конверсии:</w:t>
      </w:r>
    </w:p>
    <w:p>
      <w:pPr>
        <w:pStyle w:val="33"/>
        <w:spacing w:before="111" w:line="336" w:lineRule="auto"/>
        <w:ind w:right="2255"/>
        <w:jc w:val="both"/>
        <w:rPr>
          <w:rFonts w:hint="default" w:ascii="Times New Roman" w:hAnsi="Times New Roman" w:cs="Times New Roman"/>
          <w:sz w:val="28"/>
          <w:szCs w:val="28"/>
        </w:rPr>
      </w:pPr>
      <w:r>
        <w:rPr>
          <w:rFonts w:hint="default" w:ascii="Times New Roman" w:hAnsi="Times New Roman" w:cs="Times New Roman"/>
          <w:sz w:val="28"/>
          <w:szCs w:val="28"/>
        </w:rPr>
        <w:t>образование имён существительных от неопределённых форм глаголов (to run – a run);</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имён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существительных от прилагательных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(rich people</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 the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rich);</w:t>
      </w:r>
    </w:p>
    <w:p>
      <w:pPr>
        <w:pStyle w:val="33"/>
        <w:spacing w:line="336" w:lineRule="auto"/>
        <w:ind w:right="5659"/>
        <w:jc w:val="both"/>
        <w:rPr>
          <w:rFonts w:hint="default" w:ascii="Times New Roman" w:hAnsi="Times New Roman" w:cs="Times New Roman"/>
          <w:sz w:val="28"/>
          <w:szCs w:val="28"/>
        </w:rPr>
      </w:pPr>
      <w:r>
        <w:rPr>
          <w:rFonts w:hint="default" w:ascii="Times New Roman" w:hAnsi="Times New Roman" w:cs="Times New Roman"/>
          <w:sz w:val="28"/>
          <w:szCs w:val="28"/>
        </w:rPr>
        <w:t>глаголов от имён существительных (a hand – to hand);</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глаголов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от</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имён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прилагательных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(cool</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cool);</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употреблять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 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имена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–ed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(excited</w:t>
      </w:r>
    </w:p>
    <w:p>
      <w:pPr>
        <w:pStyle w:val="33"/>
        <w:spacing w:before="111"/>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exciting);</w:t>
      </w:r>
    </w:p>
    <w:p>
      <w:pPr>
        <w:pStyle w:val="33"/>
        <w:spacing w:before="110" w:line="336" w:lineRule="auto"/>
        <w:ind w:right="724"/>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употреблять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изученные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многозначные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лексические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единицы, синонимы, антонимы, интернациональные слова, наиболее частотные фразовые глаголы,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сокращения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аббревиатуры;</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употреблять</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различные</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средства</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связи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обеспечения</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целостности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логичности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устного/письменного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высказывания;</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знать</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понимать</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особенности</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структуры</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простых</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сложных</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предложений</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различных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коммуникативных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предложений английского языка;</w:t>
      </w:r>
    </w:p>
    <w:p>
      <w:pPr>
        <w:pStyle w:val="33"/>
        <w:spacing w:line="336" w:lineRule="auto"/>
        <w:ind w:right="935"/>
        <w:jc w:val="both"/>
        <w:rPr>
          <w:rFonts w:hint="default" w:ascii="Times New Roman" w:hAnsi="Times New Roman" w:cs="Times New Roman"/>
          <w:sz w:val="28"/>
          <w:szCs w:val="28"/>
        </w:rPr>
      </w:pPr>
      <w:r>
        <w:rPr>
          <w:rFonts w:hint="default" w:ascii="Times New Roman" w:hAnsi="Times New Roman" w:cs="Times New Roman"/>
          <w:sz w:val="28"/>
          <w:szCs w:val="28"/>
        </w:rPr>
        <w:t>распознавать в звучащем и письменном тексте и употреблять в устной и письменной 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предложения, в том числе с несколькими обстоятельствами, следующими в определённом порядке;</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начальным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It;</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начальным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There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to be;</w:t>
      </w:r>
    </w:p>
    <w:p>
      <w:pPr>
        <w:pStyle w:val="33"/>
        <w:spacing w:before="11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глагольными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конструкциями,</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содержащими</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глаголы-связки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be,</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look,</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seem,</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feel;</w:t>
      </w:r>
    </w:p>
    <w:p>
      <w:pPr>
        <w:pStyle w:val="33"/>
        <w:spacing w:line="336" w:lineRule="auto"/>
        <w:ind w:right="5152"/>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cо сложным подлежащим – Complex Subject;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сложным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дополнением –</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Complex</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Object;</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сложносочинённые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сочинительными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союзами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and,</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but,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or;</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союзами</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союзными</w:t>
      </w:r>
      <w:r>
        <w:rPr>
          <w:rFonts w:hint="default" w:ascii="Times New Roman" w:hAnsi="Times New Roman" w:cs="Times New Roman"/>
          <w:spacing w:val="43"/>
          <w:sz w:val="28"/>
          <w:szCs w:val="28"/>
        </w:rPr>
        <w:t xml:space="preserve"> </w:t>
      </w:r>
      <w:r>
        <w:rPr>
          <w:rFonts w:hint="default" w:ascii="Times New Roman" w:hAnsi="Times New Roman" w:cs="Times New Roman"/>
          <w:sz w:val="28"/>
          <w:szCs w:val="28"/>
        </w:rPr>
        <w:t>словами</w:t>
      </w:r>
      <w:r>
        <w:rPr>
          <w:rFonts w:hint="default" w:ascii="Times New Roman" w:hAnsi="Times New Roman" w:cs="Times New Roman"/>
          <w:spacing w:val="41"/>
          <w:sz w:val="28"/>
          <w:szCs w:val="28"/>
        </w:rPr>
        <w:t xml:space="preserve"> </w:t>
      </w:r>
      <w:r>
        <w:rPr>
          <w:rFonts w:hint="default" w:ascii="Times New Roman" w:hAnsi="Times New Roman" w:cs="Times New Roman"/>
          <w:sz w:val="28"/>
          <w:szCs w:val="28"/>
        </w:rPr>
        <w:t>because,</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if,</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when,</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where,</w:t>
      </w:r>
      <w:r>
        <w:rPr>
          <w:rFonts w:hint="default" w:ascii="Times New Roman" w:hAnsi="Times New Roman" w:cs="Times New Roman"/>
          <w:spacing w:val="42"/>
          <w:sz w:val="28"/>
          <w:szCs w:val="28"/>
        </w:rPr>
        <w:t xml:space="preserve"> </w:t>
      </w:r>
      <w:r>
        <w:rPr>
          <w:rFonts w:hint="default" w:ascii="Times New Roman" w:hAnsi="Times New Roman" w:cs="Times New Roman"/>
          <w:sz w:val="28"/>
          <w:szCs w:val="28"/>
        </w:rPr>
        <w:t>what,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why, how;</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w:t>
      </w:r>
      <w:r>
        <w:rPr>
          <w:rFonts w:hint="default" w:ascii="Times New Roman" w:hAnsi="Times New Roman" w:cs="Times New Roman"/>
          <w:spacing w:val="45"/>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6"/>
          <w:sz w:val="28"/>
          <w:szCs w:val="28"/>
        </w:rPr>
        <w:t xml:space="preserve"> </w:t>
      </w:r>
      <w:r>
        <w:rPr>
          <w:rFonts w:hint="default" w:ascii="Times New Roman" w:hAnsi="Times New Roman" w:cs="Times New Roman"/>
          <w:sz w:val="28"/>
          <w:szCs w:val="28"/>
        </w:rPr>
        <w:t>определительными</w:t>
      </w:r>
      <w:r>
        <w:rPr>
          <w:rFonts w:hint="default" w:ascii="Times New Roman" w:hAnsi="Times New Roman" w:cs="Times New Roman"/>
          <w:spacing w:val="45"/>
          <w:sz w:val="28"/>
          <w:szCs w:val="28"/>
        </w:rPr>
        <w:t xml:space="preserve"> </w:t>
      </w:r>
      <w:r>
        <w:rPr>
          <w:rFonts w:hint="default" w:ascii="Times New Roman" w:hAnsi="Times New Roman" w:cs="Times New Roman"/>
          <w:sz w:val="28"/>
          <w:szCs w:val="28"/>
        </w:rPr>
        <w:t>придаточными</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46"/>
          <w:sz w:val="28"/>
          <w:szCs w:val="28"/>
        </w:rPr>
        <w:t xml:space="preserve"> </w:t>
      </w:r>
      <w:r>
        <w:rPr>
          <w:rFonts w:hint="default" w:ascii="Times New Roman" w:hAnsi="Times New Roman" w:cs="Times New Roman"/>
          <w:sz w:val="28"/>
          <w:szCs w:val="28"/>
        </w:rPr>
        <w:t>союзными</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словами</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who,</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which, that;</w:t>
      </w:r>
    </w:p>
    <w:p>
      <w:pPr>
        <w:pStyle w:val="33"/>
        <w:spacing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сложноподчинённые предложения с союзными словами whoever, whatever, however, whenever;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условные</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изъявительном</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(Conditional</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0,</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Conditional</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сослагательном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(Conditional II);</w:t>
      </w:r>
    </w:p>
    <w:p>
      <w:pPr>
        <w:pStyle w:val="33"/>
        <w:spacing w:before="1" w:line="336" w:lineRule="auto"/>
        <w:ind w:right="715"/>
        <w:jc w:val="both"/>
        <w:rPr>
          <w:rFonts w:hint="default" w:ascii="Times New Roman" w:hAnsi="Times New Roman" w:cs="Times New Roman"/>
          <w:sz w:val="28"/>
          <w:szCs w:val="28"/>
        </w:rPr>
      </w:pPr>
      <w:r>
        <w:rPr>
          <w:rFonts w:hint="default" w:ascii="Times New Roman" w:hAnsi="Times New Roman" w:cs="Times New Roman"/>
          <w:sz w:val="28"/>
          <w:szCs w:val="28"/>
        </w:rPr>
        <w:t>все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типы</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вопросительных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предложений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(общий,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специальный,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альтернативный,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разделительный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вопросы в Present/Past/Future Simple Tense, Present/Past Continuous Tense, Present/Past Perfect Tense,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Perfect Continuous Tense);</w:t>
      </w:r>
    </w:p>
    <w:p>
      <w:pPr>
        <w:pStyle w:val="33"/>
        <w:spacing w:line="336" w:lineRule="auto"/>
        <w:ind w:right="729"/>
        <w:jc w:val="both"/>
        <w:rPr>
          <w:rFonts w:hint="default" w:ascii="Times New Roman" w:hAnsi="Times New Roman" w:cs="Times New Roman"/>
          <w:sz w:val="28"/>
          <w:szCs w:val="28"/>
        </w:rPr>
      </w:pPr>
      <w:r>
        <w:rPr>
          <w:rFonts w:hint="default" w:ascii="Times New Roman" w:hAnsi="Times New Roman" w:cs="Times New Roman"/>
          <w:sz w:val="28"/>
          <w:szCs w:val="28"/>
        </w:rPr>
        <w:t>повествовательные, вопросительные и побудительные предложения в косвенной речи в настоящем 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прошедшем</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времени, согласование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времён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сложного предложения;</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модальные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косвенной</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настоящем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прошедшем</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времени;</w:t>
      </w:r>
    </w:p>
    <w:p>
      <w:pPr>
        <w:pStyle w:val="33"/>
        <w:spacing w:before="111" w:line="336" w:lineRule="auto"/>
        <w:ind w:right="1614"/>
        <w:jc w:val="both"/>
        <w:rPr>
          <w:rFonts w:hint="default" w:ascii="Times New Roman" w:hAnsi="Times New Roman" w:cs="Times New Roman"/>
          <w:sz w:val="28"/>
          <w:szCs w:val="28"/>
        </w:rPr>
      </w:pPr>
      <w:r>
        <w:rPr>
          <w:rFonts w:hint="default" w:ascii="Times New Roman" w:hAnsi="Times New Roman" w:cs="Times New Roman"/>
          <w:sz w:val="28"/>
          <w:szCs w:val="28"/>
        </w:rPr>
        <w:t>предложения с конструкциями as … as, not so … as, both … and …, either … or, neither … nor;</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предложения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wish;</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на –ing: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love/hate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smth;</w:t>
      </w:r>
    </w:p>
    <w:p>
      <w:pPr>
        <w:pStyle w:val="33"/>
        <w:spacing w:before="110"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 c глаголами to stop, to remember, to forget (разница в значении to stop doing smth и to stop</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to do smth);</w:t>
      </w:r>
    </w:p>
    <w:p>
      <w:pPr>
        <w:pStyle w:val="33"/>
        <w:spacing w:line="336" w:lineRule="auto"/>
        <w:ind w:right="6446"/>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конструкция It takes me … to do smth;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конструкция</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инфинитив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глагола;</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be/get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smth, be/get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used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doing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smth;</w:t>
      </w:r>
    </w:p>
    <w:p>
      <w:pPr>
        <w:pStyle w:val="33"/>
        <w:spacing w:before="111" w:line="336" w:lineRule="auto"/>
        <w:ind w:right="710"/>
        <w:jc w:val="both"/>
        <w:rPr>
          <w:rFonts w:hint="default" w:ascii="Times New Roman" w:hAnsi="Times New Roman" w:cs="Times New Roman"/>
          <w:sz w:val="28"/>
          <w:szCs w:val="28"/>
        </w:rPr>
      </w:pPr>
      <w:r>
        <w:rPr>
          <w:rFonts w:hint="default" w:ascii="Times New Roman" w:hAnsi="Times New Roman" w:cs="Times New Roman"/>
          <w:sz w:val="28"/>
          <w:szCs w:val="28"/>
        </w:rPr>
        <w:t>конструкции</w:t>
      </w:r>
      <w:r>
        <w:rPr>
          <w:rFonts w:hint="default" w:ascii="Times New Roman" w:hAnsi="Times New Roman" w:cs="Times New Roman"/>
          <w:spacing w:val="8"/>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rather</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prefer,</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выражающие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предпочтение,</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а</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также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конструкций</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I’d</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rather,</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You’d better;</w:t>
      </w:r>
    </w:p>
    <w:p>
      <w:pPr>
        <w:pStyle w:val="33"/>
        <w:spacing w:before="90"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подлежащее,</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выраженное</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собирательным</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существительным</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(family,</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police),</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его</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согласование</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сказуемым;</w:t>
      </w:r>
    </w:p>
    <w:p>
      <w:pPr>
        <w:pStyle w:val="33"/>
        <w:spacing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глаголы</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(правильные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неправильные)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видовременных</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формах</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действительного</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залога</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изъявительном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наклонении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(Present/Past/Future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Simple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Present/Past/Future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Present/Past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Perfect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Perfect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Future-in-the-Past</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употребительных формах страдательного залога (Present/Past Simple Passive, Present Perfect Passive);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конструкция</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be</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going</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формы</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Future</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Simple</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Present</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Continuous</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Tense</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для</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выражения</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будущего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действия;</w:t>
      </w:r>
    </w:p>
    <w:p>
      <w:pPr>
        <w:pStyle w:val="33"/>
        <w:spacing w:before="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модальные</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глаголы</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их</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эквиваленты</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(can/be</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able</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could,</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must/have</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to,</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may,</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might,</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should,</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shall,</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would,</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will, need);</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неличные</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формы</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глагола</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инфинитив,</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герундий,</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причастие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(Participle</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Participle</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причастия</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функции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определения (Participle</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I</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playing child, Participle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II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written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text);</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определённый,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неопределённый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нулевой</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артикли;</w:t>
      </w:r>
    </w:p>
    <w:p>
      <w:pPr>
        <w:pStyle w:val="33"/>
        <w:spacing w:before="110" w:line="336" w:lineRule="auto"/>
        <w:ind w:right="1665"/>
        <w:jc w:val="both"/>
        <w:rPr>
          <w:rFonts w:hint="default" w:ascii="Times New Roman" w:hAnsi="Times New Roman" w:cs="Times New Roman"/>
          <w:sz w:val="28"/>
          <w:szCs w:val="28"/>
        </w:rPr>
      </w:pPr>
      <w:r>
        <w:rPr>
          <w:rFonts w:hint="default" w:ascii="Times New Roman" w:hAnsi="Times New Roman" w:cs="Times New Roman"/>
          <w:sz w:val="28"/>
          <w:szCs w:val="28"/>
        </w:rPr>
        <w:t>имена существительные во множественном числе, образованных по правилу, и исключения;</w:t>
      </w:r>
      <w:r>
        <w:rPr>
          <w:rFonts w:hint="default" w:ascii="Times New Roman" w:hAnsi="Times New Roman" w:cs="Times New Roman"/>
          <w:spacing w:val="-58"/>
          <w:sz w:val="28"/>
          <w:szCs w:val="28"/>
        </w:rPr>
        <w:t xml:space="preserve"> </w:t>
      </w:r>
      <w:r>
        <w:rPr>
          <w:rFonts w:hint="default" w:ascii="Times New Roman" w:hAnsi="Times New Roman" w:cs="Times New Roman"/>
          <w:sz w:val="28"/>
          <w:szCs w:val="28"/>
        </w:rPr>
        <w:t>неисчисляемые имена существительные, имеющие форму только множественного числа;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притяжательный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падеж</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имён существительных;</w:t>
      </w:r>
    </w:p>
    <w:p>
      <w:pPr>
        <w:pStyle w:val="33"/>
        <w:spacing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имена</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прилагательные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наречия</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положительной,</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сравнительной</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4"/>
          <w:sz w:val="28"/>
          <w:szCs w:val="28"/>
        </w:rPr>
        <w:t xml:space="preserve"> </w:t>
      </w:r>
      <w:r>
        <w:rPr>
          <w:rFonts w:hint="default" w:ascii="Times New Roman" w:hAnsi="Times New Roman" w:cs="Times New Roman"/>
          <w:sz w:val="28"/>
          <w:szCs w:val="28"/>
        </w:rPr>
        <w:t>превосходной</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степенях,</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образованных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по правилу,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исключения;</w:t>
      </w:r>
    </w:p>
    <w:p>
      <w:pPr>
        <w:pStyle w:val="33"/>
        <w:tabs>
          <w:tab w:val="left" w:pos="1517"/>
          <w:tab w:val="left" w:pos="2896"/>
          <w:tab w:val="left" w:pos="4287"/>
          <w:tab w:val="left" w:pos="6165"/>
          <w:tab w:val="left" w:pos="7219"/>
          <w:tab w:val="left" w:pos="7558"/>
          <w:tab w:val="left" w:pos="8474"/>
          <w:tab w:val="left" w:pos="8813"/>
          <w:tab w:val="left" w:pos="9797"/>
          <w:tab w:val="left" w:pos="10138"/>
          <w:tab w:val="left" w:pos="10810"/>
        </w:tabs>
        <w:spacing w:before="1"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порядок</w:t>
      </w:r>
      <w:r>
        <w:rPr>
          <w:rFonts w:hint="default" w:ascii="Times New Roman" w:hAnsi="Times New Roman" w:cs="Times New Roman"/>
          <w:sz w:val="28"/>
          <w:szCs w:val="28"/>
        </w:rPr>
        <w:tab/>
      </w:r>
      <w:r>
        <w:rPr>
          <w:rFonts w:hint="default" w:ascii="Times New Roman" w:hAnsi="Times New Roman" w:cs="Times New Roman"/>
          <w:sz w:val="28"/>
          <w:szCs w:val="28"/>
        </w:rPr>
        <w:t>следования</w:t>
      </w:r>
      <w:r>
        <w:rPr>
          <w:rFonts w:hint="default" w:ascii="Times New Roman" w:hAnsi="Times New Roman" w:cs="Times New Roman"/>
          <w:sz w:val="28"/>
          <w:szCs w:val="28"/>
        </w:rPr>
        <w:tab/>
      </w:r>
      <w:r>
        <w:rPr>
          <w:rFonts w:hint="default" w:ascii="Times New Roman" w:hAnsi="Times New Roman" w:cs="Times New Roman"/>
          <w:sz w:val="28"/>
          <w:szCs w:val="28"/>
        </w:rPr>
        <w:t>нескольких</w:t>
      </w:r>
      <w:r>
        <w:rPr>
          <w:rFonts w:hint="default" w:ascii="Times New Roman" w:hAnsi="Times New Roman" w:cs="Times New Roman"/>
          <w:sz w:val="28"/>
          <w:szCs w:val="28"/>
        </w:rPr>
        <w:tab/>
      </w:r>
      <w:r>
        <w:rPr>
          <w:rFonts w:hint="default" w:ascii="Times New Roman" w:hAnsi="Times New Roman" w:cs="Times New Roman"/>
          <w:sz w:val="28"/>
          <w:szCs w:val="28"/>
        </w:rPr>
        <w:t>прилагательных</w:t>
      </w:r>
      <w:r>
        <w:rPr>
          <w:rFonts w:hint="default" w:ascii="Times New Roman" w:hAnsi="Times New Roman" w:cs="Times New Roman"/>
          <w:sz w:val="28"/>
          <w:szCs w:val="28"/>
        </w:rPr>
        <w:tab/>
      </w:r>
      <w:r>
        <w:rPr>
          <w:rFonts w:hint="default" w:ascii="Times New Roman" w:hAnsi="Times New Roman" w:cs="Times New Roman"/>
          <w:sz w:val="28"/>
          <w:szCs w:val="28"/>
        </w:rPr>
        <w:t>(мнение</w:t>
      </w:r>
      <w:r>
        <w:rPr>
          <w:rFonts w:hint="default" w:ascii="Times New Roman" w:hAnsi="Times New Roman" w:cs="Times New Roman"/>
          <w:sz w:val="28"/>
          <w:szCs w:val="28"/>
        </w:rPr>
        <w:tab/>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размер</w:t>
      </w:r>
      <w:r>
        <w:rPr>
          <w:rFonts w:hint="default" w:ascii="Times New Roman" w:hAnsi="Times New Roman" w:cs="Times New Roman"/>
          <w:sz w:val="28"/>
          <w:szCs w:val="28"/>
        </w:rPr>
        <w:tab/>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возраст</w:t>
      </w:r>
      <w:r>
        <w:rPr>
          <w:rFonts w:hint="default" w:ascii="Times New Roman" w:hAnsi="Times New Roman" w:cs="Times New Roman"/>
          <w:sz w:val="28"/>
          <w:szCs w:val="28"/>
        </w:rPr>
        <w:tab/>
      </w:r>
      <w:r>
        <w:rPr>
          <w:rFonts w:hint="default" w:ascii="Times New Roman" w:hAnsi="Times New Roman" w:cs="Times New Roman"/>
          <w:sz w:val="28"/>
          <w:szCs w:val="28"/>
        </w:rPr>
        <w:t>–</w:t>
      </w:r>
      <w:r>
        <w:rPr>
          <w:rFonts w:hint="default" w:ascii="Times New Roman" w:hAnsi="Times New Roman" w:cs="Times New Roman"/>
          <w:sz w:val="28"/>
          <w:szCs w:val="28"/>
        </w:rPr>
        <w:tab/>
      </w:r>
      <w:r>
        <w:rPr>
          <w:rFonts w:hint="default" w:ascii="Times New Roman" w:hAnsi="Times New Roman" w:cs="Times New Roman"/>
          <w:sz w:val="28"/>
          <w:szCs w:val="28"/>
        </w:rPr>
        <w:t>цвет</w:t>
      </w:r>
      <w:r>
        <w:rPr>
          <w:rFonts w:hint="default" w:ascii="Times New Roman" w:hAnsi="Times New Roman" w:cs="Times New Roman"/>
          <w:sz w:val="28"/>
          <w:szCs w:val="28"/>
        </w:rPr>
        <w:tab/>
      </w:r>
      <w:r>
        <w:rPr>
          <w:rFonts w:hint="default" w:ascii="Times New Roman" w:hAnsi="Times New Roman" w:cs="Times New Roman"/>
          <w:spacing w:val="-1"/>
          <w:sz w:val="28"/>
          <w:szCs w:val="28"/>
        </w:rPr>
        <w:t>–</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происхождение);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слова,</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выражающие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количество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(many/much,</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little/a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little,</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few/a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few,</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a</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lot</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of);</w:t>
      </w:r>
    </w:p>
    <w:p>
      <w:pPr>
        <w:pStyle w:val="33"/>
        <w:tabs>
          <w:tab w:val="left" w:pos="2357"/>
          <w:tab w:val="left" w:pos="3906"/>
          <w:tab w:val="left" w:pos="4242"/>
          <w:tab w:val="left" w:pos="4697"/>
          <w:tab w:val="left" w:pos="6309"/>
          <w:tab w:val="left" w:pos="8061"/>
          <w:tab w:val="left" w:pos="9613"/>
          <w:tab w:val="left" w:pos="10347"/>
          <w:tab w:val="left" w:pos="10793"/>
        </w:tabs>
        <w:spacing w:before="110"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личные</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именительном</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объектном</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падежах,</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притяжательные</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местоимения</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36"/>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числе в абсолютной форме), возвратные, указательные, вопросительные местоимения;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неопределённые</w:t>
      </w:r>
      <w:r>
        <w:rPr>
          <w:rFonts w:hint="default" w:ascii="Times New Roman" w:hAnsi="Times New Roman" w:cs="Times New Roman"/>
          <w:sz w:val="28"/>
          <w:szCs w:val="28"/>
        </w:rPr>
        <w:tab/>
      </w:r>
      <w:r>
        <w:rPr>
          <w:rFonts w:hint="default" w:ascii="Times New Roman" w:hAnsi="Times New Roman" w:cs="Times New Roman"/>
          <w:sz w:val="28"/>
          <w:szCs w:val="28"/>
        </w:rPr>
        <w:t>местоимения</w:t>
      </w:r>
      <w:r>
        <w:rPr>
          <w:rFonts w:hint="default" w:ascii="Times New Roman" w:hAnsi="Times New Roman" w:cs="Times New Roman"/>
          <w:sz w:val="28"/>
          <w:szCs w:val="28"/>
        </w:rPr>
        <w:tab/>
      </w:r>
      <w:r>
        <w:rPr>
          <w:rFonts w:hint="default" w:ascii="Times New Roman" w:hAnsi="Times New Roman" w:cs="Times New Roman"/>
          <w:sz w:val="28"/>
          <w:szCs w:val="28"/>
        </w:rPr>
        <w:t>и</w:t>
      </w:r>
      <w:r>
        <w:rPr>
          <w:rFonts w:hint="default" w:ascii="Times New Roman" w:hAnsi="Times New Roman" w:cs="Times New Roman"/>
          <w:sz w:val="28"/>
          <w:szCs w:val="28"/>
        </w:rPr>
        <w:tab/>
      </w:r>
      <w:r>
        <w:rPr>
          <w:rFonts w:hint="default" w:ascii="Times New Roman" w:hAnsi="Times New Roman" w:cs="Times New Roman"/>
          <w:sz w:val="28"/>
          <w:szCs w:val="28"/>
        </w:rPr>
        <w:t>их</w:t>
      </w:r>
      <w:r>
        <w:rPr>
          <w:rFonts w:hint="default" w:ascii="Times New Roman" w:hAnsi="Times New Roman" w:cs="Times New Roman"/>
          <w:sz w:val="28"/>
          <w:szCs w:val="28"/>
        </w:rPr>
        <w:tab/>
      </w:r>
      <w:r>
        <w:rPr>
          <w:rFonts w:hint="default" w:ascii="Times New Roman" w:hAnsi="Times New Roman" w:cs="Times New Roman"/>
          <w:sz w:val="28"/>
          <w:szCs w:val="28"/>
        </w:rPr>
        <w:t>производные,</w:t>
      </w:r>
      <w:r>
        <w:rPr>
          <w:rFonts w:hint="default" w:ascii="Times New Roman" w:hAnsi="Times New Roman" w:cs="Times New Roman"/>
          <w:sz w:val="28"/>
          <w:szCs w:val="28"/>
        </w:rPr>
        <w:tab/>
      </w:r>
      <w:r>
        <w:rPr>
          <w:rFonts w:hint="default" w:ascii="Times New Roman" w:hAnsi="Times New Roman" w:cs="Times New Roman"/>
          <w:sz w:val="28"/>
          <w:szCs w:val="28"/>
        </w:rPr>
        <w:t>отрицательные</w:t>
      </w:r>
      <w:r>
        <w:rPr>
          <w:rFonts w:hint="default" w:ascii="Times New Roman" w:hAnsi="Times New Roman" w:cs="Times New Roman"/>
          <w:sz w:val="28"/>
          <w:szCs w:val="28"/>
        </w:rPr>
        <w:tab/>
      </w:r>
      <w:r>
        <w:rPr>
          <w:rFonts w:hint="default" w:ascii="Times New Roman" w:hAnsi="Times New Roman" w:cs="Times New Roman"/>
          <w:sz w:val="28"/>
          <w:szCs w:val="28"/>
        </w:rPr>
        <w:t>местоимения</w:t>
      </w:r>
      <w:r>
        <w:rPr>
          <w:rFonts w:hint="default" w:ascii="Times New Roman" w:hAnsi="Times New Roman" w:cs="Times New Roman"/>
          <w:sz w:val="28"/>
          <w:szCs w:val="28"/>
        </w:rPr>
        <w:tab/>
      </w:r>
      <w:r>
        <w:rPr>
          <w:rFonts w:hint="default" w:ascii="Times New Roman" w:hAnsi="Times New Roman" w:cs="Times New Roman"/>
          <w:sz w:val="28"/>
          <w:szCs w:val="28"/>
        </w:rPr>
        <w:t>none,</w:t>
      </w:r>
      <w:r>
        <w:rPr>
          <w:rFonts w:hint="default" w:ascii="Times New Roman" w:hAnsi="Times New Roman" w:cs="Times New Roman"/>
          <w:sz w:val="28"/>
          <w:szCs w:val="28"/>
        </w:rPr>
        <w:tab/>
      </w:r>
      <w:r>
        <w:rPr>
          <w:rFonts w:hint="default" w:ascii="Times New Roman" w:hAnsi="Times New Roman" w:cs="Times New Roman"/>
          <w:sz w:val="28"/>
          <w:szCs w:val="28"/>
        </w:rPr>
        <w:t>no</w:t>
      </w:r>
      <w:r>
        <w:rPr>
          <w:rFonts w:hint="default" w:ascii="Times New Roman" w:hAnsi="Times New Roman" w:cs="Times New Roman"/>
          <w:sz w:val="28"/>
          <w:szCs w:val="28"/>
        </w:rPr>
        <w:tab/>
      </w:r>
      <w:r>
        <w:rPr>
          <w:rFonts w:hint="default" w:ascii="Times New Roman" w:hAnsi="Times New Roman" w:cs="Times New Roman"/>
          <w:spacing w:val="-2"/>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производные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последнего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(nobody, nothing, и другие);</w:t>
      </w:r>
    </w:p>
    <w:p>
      <w:pPr>
        <w:pStyle w:val="33"/>
        <w:spacing w:before="1"/>
        <w:jc w:val="both"/>
        <w:rPr>
          <w:rFonts w:hint="default" w:ascii="Times New Roman" w:hAnsi="Times New Roman" w:cs="Times New Roman"/>
          <w:sz w:val="28"/>
          <w:szCs w:val="28"/>
        </w:rPr>
      </w:pPr>
      <w:r>
        <w:rPr>
          <w:rFonts w:hint="default" w:ascii="Times New Roman" w:hAnsi="Times New Roman" w:cs="Times New Roman"/>
          <w:sz w:val="28"/>
          <w:szCs w:val="28"/>
        </w:rPr>
        <w:t>количественные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порядковые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числительные;</w:t>
      </w:r>
    </w:p>
    <w:p>
      <w:pPr>
        <w:pStyle w:val="33"/>
        <w:spacing w:before="110" w:line="336" w:lineRule="auto"/>
        <w:ind w:right="723"/>
        <w:jc w:val="both"/>
        <w:rPr>
          <w:rFonts w:hint="default" w:ascii="Times New Roman" w:hAnsi="Times New Roman" w:cs="Times New Roman"/>
          <w:sz w:val="28"/>
          <w:szCs w:val="28"/>
        </w:rPr>
      </w:pPr>
      <w:r>
        <w:rPr>
          <w:rFonts w:hint="default" w:ascii="Times New Roman" w:hAnsi="Times New Roman" w:cs="Times New Roman"/>
          <w:sz w:val="28"/>
          <w:szCs w:val="28"/>
        </w:rPr>
        <w:t>предлоги</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места,</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времени,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направления,</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предлоги,</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употребляемые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глаголами</w:t>
      </w:r>
      <w:r>
        <w:rPr>
          <w:rFonts w:hint="default" w:ascii="Times New Roman" w:hAnsi="Times New Roman" w:cs="Times New Roman"/>
          <w:spacing w:val="17"/>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страдательном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залоге;</w:t>
      </w:r>
    </w:p>
    <w:p>
      <w:pPr>
        <w:pStyle w:val="33"/>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социокультурными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знаниями</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умениями:</w:t>
      </w:r>
    </w:p>
    <w:p>
      <w:pPr>
        <w:pStyle w:val="33"/>
        <w:spacing w:before="111" w:line="336" w:lineRule="auto"/>
        <w:ind w:right="716"/>
        <w:jc w:val="both"/>
        <w:rPr>
          <w:rFonts w:hint="default" w:ascii="Times New Roman" w:hAnsi="Times New Roman" w:cs="Times New Roman"/>
          <w:sz w:val="28"/>
          <w:szCs w:val="28"/>
        </w:rPr>
      </w:pPr>
      <w:r>
        <w:rPr>
          <w:rFonts w:hint="default" w:ascii="Times New Roman" w:hAnsi="Times New Roman" w:cs="Times New Roman"/>
          <w:sz w:val="28"/>
          <w:szCs w:val="28"/>
        </w:rPr>
        <w:t>знать/понимать речевые различия в ситуациях официального и неофициального общения в рамках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содержания</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 использовать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лексико-грамматические средства с учётом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этих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различий;</w:t>
      </w:r>
    </w:p>
    <w:p>
      <w:pPr>
        <w:pStyle w:val="33"/>
        <w:spacing w:line="336" w:lineRule="auto"/>
        <w:ind w:right="720"/>
        <w:jc w:val="both"/>
        <w:rPr>
          <w:rFonts w:hint="default" w:ascii="Times New Roman" w:hAnsi="Times New Roman" w:cs="Times New Roman"/>
          <w:sz w:val="28"/>
          <w:szCs w:val="28"/>
        </w:rPr>
      </w:pPr>
      <w:r>
        <w:rPr>
          <w:rFonts w:hint="default" w:ascii="Times New Roman" w:hAnsi="Times New Roman" w:cs="Times New Roman"/>
          <w:sz w:val="28"/>
          <w:szCs w:val="28"/>
        </w:rPr>
        <w:t>знать/понимать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использовать</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письменной</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речи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наиболее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употребительную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тематическую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фоновую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лексику</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реалии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страны/стран</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изучаемого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(государственное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устройство,</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система</w:t>
      </w:r>
      <w:r>
        <w:rPr>
          <w:rFonts w:hint="default" w:ascii="Times New Roman" w:hAnsi="Times New Roman" w:cs="Times New Roman"/>
          <w:spacing w:val="31"/>
          <w:sz w:val="28"/>
          <w:szCs w:val="28"/>
        </w:rPr>
        <w:t xml:space="preserve"> </w:t>
      </w:r>
      <w:r>
        <w:rPr>
          <w:rFonts w:hint="default" w:ascii="Times New Roman" w:hAnsi="Times New Roman" w:cs="Times New Roman"/>
          <w:sz w:val="28"/>
          <w:szCs w:val="28"/>
        </w:rPr>
        <w:t>образования,</w:t>
      </w:r>
      <w:r>
        <w:rPr>
          <w:rFonts w:hint="default" w:ascii="Times New Roman" w:hAnsi="Times New Roman" w:cs="Times New Roman"/>
          <w:spacing w:val="33"/>
          <w:sz w:val="28"/>
          <w:szCs w:val="28"/>
        </w:rPr>
        <w:t xml:space="preserve"> </w:t>
      </w:r>
      <w:r>
        <w:rPr>
          <w:rFonts w:hint="default" w:ascii="Times New Roman" w:hAnsi="Times New Roman" w:cs="Times New Roman"/>
          <w:sz w:val="28"/>
          <w:szCs w:val="28"/>
        </w:rPr>
        <w:t>страницы</w:t>
      </w:r>
      <w:r>
        <w:rPr>
          <w:rFonts w:hint="default" w:ascii="Times New Roman" w:hAnsi="Times New Roman" w:cs="Times New Roman"/>
          <w:spacing w:val="29"/>
          <w:sz w:val="28"/>
          <w:szCs w:val="28"/>
        </w:rPr>
        <w:t xml:space="preserve"> </w:t>
      </w:r>
      <w:r>
        <w:rPr>
          <w:rFonts w:hint="default" w:ascii="Times New Roman" w:hAnsi="Times New Roman" w:cs="Times New Roman"/>
          <w:sz w:val="28"/>
          <w:szCs w:val="28"/>
        </w:rPr>
        <w:t>истории,</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основные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праздники,</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этикетные</w:t>
      </w:r>
      <w:r>
        <w:rPr>
          <w:rFonts w:hint="default" w:ascii="Times New Roman" w:hAnsi="Times New Roman" w:cs="Times New Roman"/>
          <w:spacing w:val="32"/>
          <w:sz w:val="28"/>
          <w:szCs w:val="28"/>
        </w:rPr>
        <w:t xml:space="preserve"> </w:t>
      </w:r>
      <w:r>
        <w:rPr>
          <w:rFonts w:hint="default" w:ascii="Times New Roman" w:hAnsi="Times New Roman" w:cs="Times New Roman"/>
          <w:sz w:val="28"/>
          <w:szCs w:val="28"/>
        </w:rPr>
        <w:t>особенности</w:t>
      </w:r>
      <w:r>
        <w:rPr>
          <w:rFonts w:hint="default" w:ascii="Times New Roman" w:hAnsi="Times New Roman" w:cs="Times New Roman"/>
          <w:sz w:val="28"/>
          <w:szCs w:val="28"/>
          <w:lang w:val="ru-RU"/>
        </w:rPr>
        <w:t xml:space="preserve"> о</w:t>
      </w:r>
      <w:r>
        <w:rPr>
          <w:rFonts w:hint="default" w:ascii="Times New Roman" w:hAnsi="Times New Roman" w:cs="Times New Roman"/>
          <w:sz w:val="28"/>
          <w:szCs w:val="28"/>
        </w:rPr>
        <w:t>бщения</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другие);</w:t>
      </w:r>
    </w:p>
    <w:p>
      <w:pPr>
        <w:pStyle w:val="33"/>
        <w:spacing w:before="110"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иметь</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базовые</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знания</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о</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социокультурном</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портрете</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культурном</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наследии</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родной̆</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страны</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страны/стран изучаемого языка; представлять родную страну и её культуру на иностранном языке;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проявлять уважение к иной культуре, соблюдать нормы вежливости в межкультурном общении;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владеть</w:t>
      </w:r>
      <w:r>
        <w:rPr>
          <w:rFonts w:hint="default" w:ascii="Times New Roman" w:hAnsi="Times New Roman" w:cs="Times New Roman"/>
          <w:spacing w:val="28"/>
          <w:sz w:val="28"/>
          <w:szCs w:val="28"/>
        </w:rPr>
        <w:t xml:space="preserve"> </w:t>
      </w:r>
      <w:r>
        <w:rPr>
          <w:rFonts w:hint="default" w:ascii="Times New Roman" w:hAnsi="Times New Roman" w:cs="Times New Roman"/>
          <w:sz w:val="28"/>
          <w:szCs w:val="28"/>
        </w:rPr>
        <w:t>компенсаторными</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умениями,</w:t>
      </w:r>
      <w:r>
        <w:rPr>
          <w:rFonts w:hint="default" w:ascii="Times New Roman" w:hAnsi="Times New Roman" w:cs="Times New Roman"/>
          <w:spacing w:val="24"/>
          <w:sz w:val="28"/>
          <w:szCs w:val="28"/>
        </w:rPr>
        <w:t xml:space="preserve"> </w:t>
      </w:r>
      <w:r>
        <w:rPr>
          <w:rFonts w:hint="default" w:ascii="Times New Roman" w:hAnsi="Times New Roman" w:cs="Times New Roman"/>
          <w:sz w:val="28"/>
          <w:szCs w:val="28"/>
        </w:rPr>
        <w:t>позволяющими</w:t>
      </w:r>
      <w:r>
        <w:rPr>
          <w:rFonts w:hint="default" w:ascii="Times New Roman" w:hAnsi="Times New Roman" w:cs="Times New Roman"/>
          <w:spacing w:val="27"/>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случае</w:t>
      </w:r>
      <w:r>
        <w:rPr>
          <w:rFonts w:hint="default" w:ascii="Times New Roman" w:hAnsi="Times New Roman" w:cs="Times New Roman"/>
          <w:spacing w:val="25"/>
          <w:sz w:val="28"/>
          <w:szCs w:val="28"/>
        </w:rPr>
        <w:t xml:space="preserve"> </w:t>
      </w:r>
      <w:r>
        <w:rPr>
          <w:rFonts w:hint="default" w:ascii="Times New Roman" w:hAnsi="Times New Roman" w:cs="Times New Roman"/>
          <w:sz w:val="28"/>
          <w:szCs w:val="28"/>
        </w:rPr>
        <w:t>сбоя</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коммуникации,</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а</w:t>
      </w:r>
      <w:r>
        <w:rPr>
          <w:rFonts w:hint="default" w:ascii="Times New Roman" w:hAnsi="Times New Roman" w:cs="Times New Roman"/>
          <w:spacing w:val="23"/>
          <w:sz w:val="28"/>
          <w:szCs w:val="28"/>
        </w:rPr>
        <w:t xml:space="preserve"> </w:t>
      </w:r>
      <w:r>
        <w:rPr>
          <w:rFonts w:hint="default" w:ascii="Times New Roman" w:hAnsi="Times New Roman" w:cs="Times New Roman"/>
          <w:sz w:val="28"/>
          <w:szCs w:val="28"/>
        </w:rPr>
        <w:t>также</w:t>
      </w:r>
      <w:r>
        <w:rPr>
          <w:rFonts w:hint="default" w:ascii="Times New Roman" w:hAnsi="Times New Roman" w:cs="Times New Roman"/>
          <w:spacing w:val="26"/>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условиях</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дефицита</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языковых</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средств:</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использовать</w:t>
      </w:r>
      <w:r>
        <w:rPr>
          <w:rFonts w:hint="default" w:ascii="Times New Roman" w:hAnsi="Times New Roman" w:cs="Times New Roman"/>
          <w:spacing w:val="40"/>
          <w:sz w:val="28"/>
          <w:szCs w:val="28"/>
        </w:rPr>
        <w:t xml:space="preserve"> </w:t>
      </w:r>
      <w:r>
        <w:rPr>
          <w:rFonts w:hint="default" w:ascii="Times New Roman" w:hAnsi="Times New Roman" w:cs="Times New Roman"/>
          <w:sz w:val="28"/>
          <w:szCs w:val="28"/>
        </w:rPr>
        <w:t>различные</w:t>
      </w:r>
      <w:r>
        <w:rPr>
          <w:rFonts w:hint="default" w:ascii="Times New Roman" w:hAnsi="Times New Roman" w:cs="Times New Roman"/>
          <w:spacing w:val="35"/>
          <w:sz w:val="28"/>
          <w:szCs w:val="28"/>
        </w:rPr>
        <w:t xml:space="preserve"> </w:t>
      </w:r>
      <w:r>
        <w:rPr>
          <w:rFonts w:hint="default" w:ascii="Times New Roman" w:hAnsi="Times New Roman" w:cs="Times New Roman"/>
          <w:sz w:val="28"/>
          <w:szCs w:val="28"/>
        </w:rPr>
        <w:t>приёмы</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переработки</w:t>
      </w:r>
      <w:r>
        <w:rPr>
          <w:rFonts w:hint="default" w:ascii="Times New Roman" w:hAnsi="Times New Roman" w:cs="Times New Roman"/>
          <w:spacing w:val="39"/>
          <w:sz w:val="28"/>
          <w:szCs w:val="28"/>
        </w:rPr>
        <w:t xml:space="preserve"> </w:t>
      </w:r>
      <w:r>
        <w:rPr>
          <w:rFonts w:hint="default" w:ascii="Times New Roman" w:hAnsi="Times New Roman" w:cs="Times New Roman"/>
          <w:sz w:val="28"/>
          <w:szCs w:val="28"/>
        </w:rPr>
        <w:t>информации: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говорении</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переспрос,</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говорении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письме</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описание/перифраз/толкование,</w:t>
      </w:r>
      <w:r>
        <w:rPr>
          <w:rFonts w:hint="default" w:ascii="Times New Roman" w:hAnsi="Times New Roman" w:cs="Times New Roman"/>
          <w:spacing w:val="11"/>
          <w:sz w:val="28"/>
          <w:szCs w:val="28"/>
        </w:rPr>
        <w:t xml:space="preserve"> </w:t>
      </w:r>
      <w:r>
        <w:rPr>
          <w:rFonts w:hint="default" w:ascii="Times New Roman" w:hAnsi="Times New Roman" w:cs="Times New Roman"/>
          <w:sz w:val="28"/>
          <w:szCs w:val="28"/>
        </w:rPr>
        <w:t>при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чтении</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аудировании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языковую и контекстуальную догадку;</w:t>
      </w:r>
    </w:p>
    <w:p>
      <w:pPr>
        <w:pStyle w:val="33"/>
        <w:spacing w:before="1" w:line="336" w:lineRule="auto"/>
        <w:jc w:val="both"/>
        <w:rPr>
          <w:rFonts w:hint="default" w:ascii="Times New Roman" w:hAnsi="Times New Roman" w:cs="Times New Roman"/>
          <w:sz w:val="28"/>
          <w:szCs w:val="28"/>
        </w:rPr>
      </w:pPr>
      <w:r>
        <w:rPr>
          <w:rFonts w:hint="default" w:ascii="Times New Roman" w:hAnsi="Times New Roman" w:cs="Times New Roman"/>
          <w:sz w:val="28"/>
          <w:szCs w:val="28"/>
        </w:rPr>
        <w:t>владеть</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метапредметными</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умениями,</w:t>
      </w:r>
      <w:r>
        <w:rPr>
          <w:rFonts w:hint="default" w:ascii="Times New Roman" w:hAnsi="Times New Roman" w:cs="Times New Roman"/>
          <w:spacing w:val="46"/>
          <w:sz w:val="28"/>
          <w:szCs w:val="28"/>
        </w:rPr>
        <w:t xml:space="preserve"> </w:t>
      </w:r>
      <w:r>
        <w:rPr>
          <w:rFonts w:hint="default" w:ascii="Times New Roman" w:hAnsi="Times New Roman" w:cs="Times New Roman"/>
          <w:sz w:val="28"/>
          <w:szCs w:val="28"/>
        </w:rPr>
        <w:t>позволяющими</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совершенствовать</w:t>
      </w:r>
      <w:r>
        <w:rPr>
          <w:rFonts w:hint="default" w:ascii="Times New Roman" w:hAnsi="Times New Roman" w:cs="Times New Roman"/>
          <w:spacing w:val="47"/>
          <w:sz w:val="28"/>
          <w:szCs w:val="28"/>
        </w:rPr>
        <w:t xml:space="preserve"> </w:t>
      </w:r>
      <w:r>
        <w:rPr>
          <w:rFonts w:hint="default" w:ascii="Times New Roman" w:hAnsi="Times New Roman" w:cs="Times New Roman"/>
          <w:sz w:val="28"/>
          <w:szCs w:val="28"/>
        </w:rPr>
        <w:t>учебную</w:t>
      </w:r>
      <w:r>
        <w:rPr>
          <w:rFonts w:hint="default" w:ascii="Times New Roman" w:hAnsi="Times New Roman" w:cs="Times New Roman"/>
          <w:spacing w:val="46"/>
          <w:sz w:val="28"/>
          <w:szCs w:val="28"/>
        </w:rPr>
        <w:t xml:space="preserve"> </w:t>
      </w:r>
      <w:r>
        <w:rPr>
          <w:rFonts w:hint="default" w:ascii="Times New Roman" w:hAnsi="Times New Roman" w:cs="Times New Roman"/>
          <w:sz w:val="28"/>
          <w:szCs w:val="28"/>
        </w:rPr>
        <w:t>деятельность</w:t>
      </w:r>
      <w:r>
        <w:rPr>
          <w:rFonts w:hint="default" w:ascii="Times New Roman" w:hAnsi="Times New Roman" w:cs="Times New Roman"/>
          <w:spacing w:val="48"/>
          <w:sz w:val="28"/>
          <w:szCs w:val="28"/>
        </w:rPr>
        <w:t xml:space="preserve"> </w:t>
      </w:r>
      <w:r>
        <w:rPr>
          <w:rFonts w:hint="default" w:ascii="Times New Roman" w:hAnsi="Times New Roman" w:cs="Times New Roman"/>
          <w:sz w:val="28"/>
          <w:szCs w:val="28"/>
        </w:rPr>
        <w:t>по</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овладению</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иностранным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языком;</w:t>
      </w:r>
    </w:p>
    <w:p>
      <w:pPr>
        <w:pStyle w:val="33"/>
        <w:tabs>
          <w:tab w:val="left" w:pos="6155"/>
          <w:tab w:val="left" w:pos="9840"/>
        </w:tabs>
        <w:spacing w:line="336" w:lineRule="auto"/>
        <w:ind w:right="722"/>
        <w:jc w:val="both"/>
        <w:rPr>
          <w:rFonts w:hint="default" w:ascii="Times New Roman" w:hAnsi="Times New Roman" w:cs="Times New Roman"/>
          <w:sz w:val="28"/>
          <w:szCs w:val="28"/>
        </w:rPr>
      </w:pPr>
      <w:r>
        <w:rPr>
          <w:rFonts w:hint="default" w:ascii="Times New Roman" w:hAnsi="Times New Roman" w:cs="Times New Roman"/>
          <w:sz w:val="28"/>
          <w:szCs w:val="28"/>
        </w:rPr>
        <w:t xml:space="preserve">сравнивать,  </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 xml:space="preserve">классифицировать,  </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систематизировать</w:t>
      </w:r>
      <w:r>
        <w:rPr>
          <w:rFonts w:hint="default" w:ascii="Times New Roman" w:hAnsi="Times New Roman" w:cs="Times New Roman"/>
          <w:sz w:val="28"/>
          <w:szCs w:val="28"/>
        </w:rPr>
        <w:tab/>
      </w:r>
      <w:r>
        <w:rPr>
          <w:rFonts w:hint="default" w:ascii="Times New Roman" w:hAnsi="Times New Roman" w:cs="Times New Roman"/>
          <w:sz w:val="28"/>
          <w:szCs w:val="28"/>
        </w:rPr>
        <w:t xml:space="preserve">и  </w:t>
      </w:r>
      <w:r>
        <w:rPr>
          <w:rFonts w:hint="default" w:ascii="Times New Roman" w:hAnsi="Times New Roman" w:cs="Times New Roman"/>
          <w:spacing w:val="19"/>
          <w:sz w:val="28"/>
          <w:szCs w:val="28"/>
        </w:rPr>
        <w:t xml:space="preserve"> </w:t>
      </w:r>
      <w:r>
        <w:rPr>
          <w:rFonts w:hint="default" w:ascii="Times New Roman" w:hAnsi="Times New Roman" w:cs="Times New Roman"/>
          <w:sz w:val="28"/>
          <w:szCs w:val="28"/>
        </w:rPr>
        <w:t xml:space="preserve">обобщать  </w:t>
      </w:r>
      <w:r>
        <w:rPr>
          <w:rFonts w:hint="default" w:ascii="Times New Roman" w:hAnsi="Times New Roman" w:cs="Times New Roman"/>
          <w:spacing w:val="16"/>
          <w:sz w:val="28"/>
          <w:szCs w:val="28"/>
        </w:rPr>
        <w:t xml:space="preserve"> </w:t>
      </w:r>
      <w:r>
        <w:rPr>
          <w:rFonts w:hint="default" w:ascii="Times New Roman" w:hAnsi="Times New Roman" w:cs="Times New Roman"/>
          <w:sz w:val="28"/>
          <w:szCs w:val="28"/>
        </w:rPr>
        <w:t xml:space="preserve">по  </w:t>
      </w:r>
      <w:r>
        <w:rPr>
          <w:rFonts w:hint="default" w:ascii="Times New Roman" w:hAnsi="Times New Roman" w:cs="Times New Roman"/>
          <w:spacing w:val="18"/>
          <w:sz w:val="28"/>
          <w:szCs w:val="28"/>
        </w:rPr>
        <w:t xml:space="preserve"> </w:t>
      </w:r>
      <w:r>
        <w:rPr>
          <w:rFonts w:hint="default" w:ascii="Times New Roman" w:hAnsi="Times New Roman" w:cs="Times New Roman"/>
          <w:sz w:val="28"/>
          <w:szCs w:val="28"/>
        </w:rPr>
        <w:t>существенным</w:t>
      </w:r>
      <w:r>
        <w:rPr>
          <w:rFonts w:hint="default" w:ascii="Times New Roman" w:hAnsi="Times New Roman" w:cs="Times New Roman"/>
          <w:sz w:val="28"/>
          <w:szCs w:val="28"/>
        </w:rPr>
        <w:tab/>
      </w:r>
      <w:r>
        <w:rPr>
          <w:rFonts w:hint="default" w:ascii="Times New Roman" w:hAnsi="Times New Roman" w:cs="Times New Roman"/>
          <w:spacing w:val="-1"/>
          <w:sz w:val="28"/>
          <w:szCs w:val="28"/>
        </w:rPr>
        <w:t>признакам</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изученные</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языковые</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явления (лексические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грамматические);</w:t>
      </w:r>
    </w:p>
    <w:p>
      <w:pPr>
        <w:pStyle w:val="33"/>
        <w:spacing w:line="336" w:lineRule="auto"/>
        <w:ind w:right="713"/>
        <w:jc w:val="both"/>
        <w:rPr>
          <w:rFonts w:hint="default" w:ascii="Times New Roman" w:hAnsi="Times New Roman" w:cs="Times New Roman"/>
          <w:sz w:val="28"/>
          <w:szCs w:val="28"/>
        </w:rPr>
      </w:pPr>
      <w:r>
        <w:rPr>
          <w:rFonts w:hint="default" w:ascii="Times New Roman" w:hAnsi="Times New Roman" w:cs="Times New Roman"/>
          <w:sz w:val="28"/>
          <w:szCs w:val="28"/>
        </w:rPr>
        <w:t>использовать</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иноязычные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словари</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справочники,</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том</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числе</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информационно-справочные</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системы</w:t>
      </w:r>
      <w:r>
        <w:rPr>
          <w:rFonts w:hint="default" w:ascii="Times New Roman" w:hAnsi="Times New Roman" w:cs="Times New Roman"/>
          <w:spacing w:val="-57"/>
          <w:sz w:val="28"/>
          <w:szCs w:val="28"/>
        </w:rPr>
        <w:t xml:space="preserve"> </w:t>
      </w:r>
      <w:r>
        <w:rPr>
          <w:rFonts w:hint="default" w:ascii="Times New Roman" w:hAnsi="Times New Roman" w:cs="Times New Roman"/>
          <w:sz w:val="28"/>
          <w:szCs w:val="28"/>
        </w:rPr>
        <w:t>в</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электронной форме;</w:t>
      </w:r>
    </w:p>
    <w:p>
      <w:pPr>
        <w:pStyle w:val="33"/>
        <w:spacing w:line="336" w:lineRule="auto"/>
        <w:ind w:right="712"/>
        <w:jc w:val="both"/>
        <w:rPr>
          <w:rFonts w:hint="default" w:ascii="Times New Roman" w:hAnsi="Times New Roman" w:cs="Times New Roman"/>
          <w:sz w:val="28"/>
          <w:szCs w:val="28"/>
        </w:rPr>
      </w:pPr>
      <w:r>
        <w:rPr>
          <w:rFonts w:hint="default" w:ascii="Times New Roman" w:hAnsi="Times New Roman" w:cs="Times New Roman"/>
          <w:sz w:val="28"/>
          <w:szCs w:val="28"/>
        </w:rPr>
        <w:t>участвовать в учебно-исследовательской, проектной деятельности предметного и межпредметного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характера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использованием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материалов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на</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английском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языке</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применением</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информационно-</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коммуникационных</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технологий;</w:t>
      </w:r>
    </w:p>
    <w:p>
      <w:pPr>
        <w:pStyle w:val="33"/>
        <w:spacing w:before="1" w:line="336" w:lineRule="auto"/>
        <w:ind w:right="719"/>
        <w:jc w:val="both"/>
        <w:rPr>
          <w:rFonts w:hint="default" w:ascii="Times New Roman" w:hAnsi="Times New Roman" w:cs="Times New Roman"/>
          <w:sz w:val="28"/>
          <w:szCs w:val="28"/>
        </w:rPr>
      </w:pPr>
      <w:r>
        <w:rPr>
          <w:rFonts w:hint="default" w:ascii="Times New Roman" w:hAnsi="Times New Roman" w:cs="Times New Roman"/>
          <w:sz w:val="28"/>
          <w:szCs w:val="28"/>
        </w:rPr>
        <w:t>соблюдать правила информационной безопасности в ситуациях повседневной жизни и при работе в</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сети Интернет.</w:t>
      </w:r>
    </w:p>
    <w:p>
      <w:pPr>
        <w:spacing w:before="0"/>
        <w:ind w:left="460" w:right="0" w:firstLine="0"/>
        <w:jc w:val="both"/>
        <w:rPr>
          <w:rFonts w:hint="default" w:ascii="Times New Roman" w:hAnsi="Times New Roman" w:cs="Times New Roman"/>
          <w:i/>
          <w:sz w:val="28"/>
          <w:szCs w:val="28"/>
        </w:rPr>
      </w:pPr>
      <w:r>
        <w:rPr>
          <w:rFonts w:hint="default" w:ascii="Times New Roman" w:hAnsi="Times New Roman" w:cs="Times New Roman"/>
          <w:i/>
          <w:sz w:val="28"/>
          <w:szCs w:val="28"/>
        </w:rPr>
        <w:t>Тематическое</w:t>
      </w:r>
      <w:r>
        <w:rPr>
          <w:rFonts w:hint="default" w:ascii="Times New Roman" w:hAnsi="Times New Roman" w:cs="Times New Roman"/>
          <w:i/>
          <w:spacing w:val="-3"/>
          <w:sz w:val="28"/>
          <w:szCs w:val="28"/>
        </w:rPr>
        <w:t xml:space="preserve"> </w:t>
      </w:r>
      <w:r>
        <w:rPr>
          <w:rFonts w:hint="default" w:ascii="Times New Roman" w:hAnsi="Times New Roman" w:cs="Times New Roman"/>
          <w:i/>
          <w:sz w:val="28"/>
          <w:szCs w:val="28"/>
        </w:rPr>
        <w:t>планирование</w:t>
      </w:r>
    </w:p>
    <w:p>
      <w:pPr>
        <w:pStyle w:val="65"/>
        <w:numPr>
          <w:ilvl w:val="0"/>
          <w:numId w:val="25"/>
        </w:numPr>
        <w:tabs>
          <w:tab w:val="left" w:pos="1469"/>
        </w:tabs>
        <w:spacing w:before="110" w:after="0" w:line="240" w:lineRule="auto"/>
        <w:ind w:left="1468" w:right="0" w:hanging="301"/>
        <w:jc w:val="both"/>
        <w:rPr>
          <w:rFonts w:hint="default" w:ascii="Times New Roman" w:hAnsi="Times New Roman" w:cs="Times New Roman"/>
          <w:sz w:val="24"/>
        </w:rPr>
      </w:pPr>
      <w:r>
        <w:rPr>
          <w:rFonts w:hint="default" w:ascii="Times New Roman" w:hAnsi="Times New Roman" w:cs="Times New Roman"/>
          <w:sz w:val="24"/>
        </w:rPr>
        <w:t>класс</w:t>
      </w:r>
    </w:p>
    <w:p>
      <w:pPr>
        <w:pStyle w:val="33"/>
        <w:ind w:left="0"/>
        <w:rPr>
          <w:rFonts w:hint="default" w:ascii="Times New Roman" w:hAnsi="Times New Roman" w:cs="Times New Roman"/>
          <w:sz w:val="12"/>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4"/>
        <w:gridCol w:w="3883"/>
        <w:gridCol w:w="424"/>
        <w:gridCol w:w="1"/>
        <w:gridCol w:w="709"/>
        <w:gridCol w:w="1"/>
        <w:gridCol w:w="140"/>
        <w:gridCol w:w="2"/>
        <w:gridCol w:w="4477"/>
        <w:gridCol w:w="1"/>
        <w:gridCol w:w="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012" w:hRule="atLeast"/>
        </w:trPr>
        <w:tc>
          <w:tcPr>
            <w:tcW w:w="1044" w:type="dxa"/>
          </w:tcPr>
          <w:p>
            <w:pPr>
              <w:pStyle w:val="450"/>
              <w:spacing w:before="11"/>
              <w:rPr>
                <w:rFonts w:hint="default" w:ascii="Times New Roman" w:hAnsi="Times New Roman" w:cs="Times New Roman"/>
                <w:sz w:val="21"/>
              </w:rPr>
            </w:pPr>
          </w:p>
          <w:p>
            <w:pPr>
              <w:pStyle w:val="450"/>
              <w:ind w:left="107"/>
              <w:rPr>
                <w:rFonts w:hint="default" w:ascii="Times New Roman" w:hAnsi="Times New Roman" w:cs="Times New Roman"/>
                <w:b/>
                <w:sz w:val="22"/>
              </w:rPr>
            </w:pPr>
            <w:r>
              <w:rPr>
                <w:rFonts w:hint="default" w:ascii="Times New Roman" w:hAnsi="Times New Roman" w:cs="Times New Roman"/>
                <w:b/>
                <w:sz w:val="22"/>
              </w:rPr>
              <w:t>№</w:t>
            </w:r>
            <w:r>
              <w:rPr>
                <w:rFonts w:hint="default" w:ascii="Times New Roman" w:hAnsi="Times New Roman" w:cs="Times New Roman"/>
                <w:b/>
                <w:spacing w:val="-1"/>
                <w:sz w:val="22"/>
              </w:rPr>
              <w:t xml:space="preserve"> </w:t>
            </w:r>
            <w:r>
              <w:rPr>
                <w:rFonts w:hint="default" w:ascii="Times New Roman" w:hAnsi="Times New Roman" w:cs="Times New Roman"/>
                <w:b/>
                <w:sz w:val="22"/>
              </w:rPr>
              <w:t>п/п</w:t>
            </w:r>
          </w:p>
        </w:tc>
        <w:tc>
          <w:tcPr>
            <w:tcW w:w="3883" w:type="dxa"/>
          </w:tcPr>
          <w:p>
            <w:pPr>
              <w:pStyle w:val="450"/>
              <w:spacing w:before="125"/>
              <w:ind w:left="108" w:right="743"/>
              <w:rPr>
                <w:rFonts w:hint="default" w:ascii="Times New Roman" w:hAnsi="Times New Roman" w:cs="Times New Roman"/>
                <w:b/>
                <w:sz w:val="22"/>
              </w:rPr>
            </w:pPr>
            <w:r>
              <w:rPr>
                <w:rFonts w:hint="default" w:ascii="Times New Roman" w:hAnsi="Times New Roman" w:cs="Times New Roman"/>
                <w:b/>
                <w:sz w:val="22"/>
              </w:rPr>
              <w:t>Наименование разделов и тем</w:t>
            </w:r>
            <w:r>
              <w:rPr>
                <w:rFonts w:hint="default" w:ascii="Times New Roman" w:hAnsi="Times New Roman" w:cs="Times New Roman"/>
                <w:b/>
                <w:spacing w:val="-52"/>
                <w:sz w:val="22"/>
              </w:rPr>
              <w:t xml:space="preserve"> </w:t>
            </w:r>
            <w:r>
              <w:rPr>
                <w:rFonts w:hint="default" w:ascii="Times New Roman" w:hAnsi="Times New Roman" w:cs="Times New Roman"/>
                <w:b/>
                <w:sz w:val="22"/>
              </w:rPr>
              <w:t>программы</w:t>
            </w:r>
          </w:p>
        </w:tc>
        <w:tc>
          <w:tcPr>
            <w:tcW w:w="1135" w:type="dxa"/>
            <w:gridSpan w:val="4"/>
          </w:tcPr>
          <w:p>
            <w:pPr>
              <w:pStyle w:val="450"/>
              <w:spacing w:before="3"/>
              <w:ind w:left="396" w:right="119" w:hanging="250"/>
              <w:rPr>
                <w:rFonts w:hint="default" w:ascii="Times New Roman" w:hAnsi="Times New Roman" w:cs="Times New Roman"/>
                <w:b/>
                <w:sz w:val="22"/>
              </w:rPr>
            </w:pPr>
            <w:r>
              <w:rPr>
                <w:rFonts w:hint="default" w:ascii="Times New Roman" w:hAnsi="Times New Roman" w:cs="Times New Roman"/>
                <w:b/>
                <w:sz w:val="22"/>
              </w:rPr>
              <w:t>Количес</w:t>
            </w:r>
            <w:r>
              <w:rPr>
                <w:rFonts w:hint="default" w:ascii="Times New Roman" w:hAnsi="Times New Roman" w:cs="Times New Roman"/>
                <w:b/>
                <w:spacing w:val="-52"/>
                <w:sz w:val="22"/>
              </w:rPr>
              <w:t xml:space="preserve"> </w:t>
            </w:r>
            <w:r>
              <w:rPr>
                <w:rFonts w:hint="default" w:ascii="Times New Roman" w:hAnsi="Times New Roman" w:cs="Times New Roman"/>
                <w:b/>
                <w:sz w:val="22"/>
              </w:rPr>
              <w:t>тво</w:t>
            </w:r>
          </w:p>
          <w:p>
            <w:pPr>
              <w:pStyle w:val="450"/>
              <w:spacing w:line="254" w:lineRule="exact"/>
              <w:ind w:left="305" w:right="229" w:hanging="51"/>
              <w:rPr>
                <w:rFonts w:hint="default" w:ascii="Times New Roman" w:hAnsi="Times New Roman" w:cs="Times New Roman"/>
                <w:b/>
                <w:sz w:val="22"/>
              </w:rPr>
            </w:pPr>
            <w:r>
              <w:rPr>
                <w:rFonts w:hint="default" w:ascii="Times New Roman" w:hAnsi="Times New Roman" w:cs="Times New Roman"/>
                <w:b/>
                <w:sz w:val="22"/>
              </w:rPr>
              <w:t>часов/</w:t>
            </w:r>
            <w:r>
              <w:rPr>
                <w:rFonts w:hint="default" w:ascii="Times New Roman" w:hAnsi="Times New Roman" w:cs="Times New Roman"/>
                <w:b/>
                <w:spacing w:val="-52"/>
                <w:sz w:val="22"/>
              </w:rPr>
              <w:t xml:space="preserve"> </w:t>
            </w:r>
            <w:r>
              <w:rPr>
                <w:rFonts w:hint="default" w:ascii="Times New Roman" w:hAnsi="Times New Roman" w:cs="Times New Roman"/>
                <w:b/>
                <w:sz w:val="22"/>
              </w:rPr>
              <w:t>всего</w:t>
            </w:r>
          </w:p>
        </w:tc>
        <w:tc>
          <w:tcPr>
            <w:tcW w:w="4620" w:type="dxa"/>
            <w:gridSpan w:val="4"/>
          </w:tcPr>
          <w:p>
            <w:pPr>
              <w:pStyle w:val="450"/>
              <w:spacing w:before="125"/>
              <w:ind w:left="109" w:right="116"/>
              <w:rPr>
                <w:rFonts w:hint="default" w:ascii="Times New Roman" w:hAnsi="Times New Roman" w:cs="Times New Roman"/>
                <w:b/>
                <w:sz w:val="22"/>
              </w:rPr>
            </w:pPr>
            <w:r>
              <w:rPr>
                <w:rFonts w:hint="default" w:ascii="Times New Roman" w:hAnsi="Times New Roman" w:cs="Times New Roman"/>
                <w:b/>
                <w:sz w:val="22"/>
              </w:rPr>
              <w:t>Электронные (цифровые) образовательные</w:t>
            </w:r>
            <w:r>
              <w:rPr>
                <w:rFonts w:hint="default" w:ascii="Times New Roman" w:hAnsi="Times New Roman" w:cs="Times New Roman"/>
                <w:b/>
                <w:spacing w:val="-52"/>
                <w:sz w:val="22"/>
              </w:rPr>
              <w:t xml:space="preserve"> </w:t>
            </w:r>
            <w:r>
              <w:rPr>
                <w:rFonts w:hint="default" w:ascii="Times New Roman" w:hAnsi="Times New Roman" w:cs="Times New Roman"/>
                <w:b/>
                <w:sz w:val="22"/>
              </w:rPr>
              <w:t>ресурсы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248" w:hRule="atLeast"/>
        </w:trPr>
        <w:tc>
          <w:tcPr>
            <w:tcW w:w="10682" w:type="dxa"/>
            <w:gridSpan w:val="10"/>
          </w:tcPr>
          <w:p>
            <w:pPr>
              <w:pStyle w:val="450"/>
              <w:spacing w:line="229"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1.</w:t>
            </w:r>
            <w:r>
              <w:rPr>
                <w:rFonts w:hint="default" w:ascii="Times New Roman" w:hAnsi="Times New Roman" w:cs="Times New Roman"/>
                <w:b/>
                <w:spacing w:val="-3"/>
                <w:sz w:val="22"/>
              </w:rPr>
              <w:t xml:space="preserve"> </w:t>
            </w:r>
            <w:r>
              <w:rPr>
                <w:rFonts w:hint="default" w:ascii="Times New Roman" w:hAnsi="Times New Roman" w:cs="Times New Roman"/>
                <w:b/>
                <w:sz w:val="22"/>
              </w:rPr>
              <w:t>Моя</w:t>
            </w:r>
            <w:r>
              <w:rPr>
                <w:rFonts w:hint="default" w:ascii="Times New Roman" w:hAnsi="Times New Roman" w:cs="Times New Roman"/>
                <w:b/>
                <w:spacing w:val="-3"/>
                <w:sz w:val="22"/>
              </w:rPr>
              <w:t xml:space="preserve"> </w:t>
            </w:r>
            <w:r>
              <w:rPr>
                <w:rFonts w:hint="default" w:ascii="Times New Roman" w:hAnsi="Times New Roman" w:cs="Times New Roman"/>
                <w:b/>
                <w:sz w:val="22"/>
              </w:rPr>
              <w:t>семья. Мои</w:t>
            </w:r>
            <w:r>
              <w:rPr>
                <w:rFonts w:hint="default" w:ascii="Times New Roman" w:hAnsi="Times New Roman" w:cs="Times New Roman"/>
                <w:b/>
                <w:spacing w:val="-1"/>
                <w:sz w:val="22"/>
              </w:rPr>
              <w:t xml:space="preserve"> </w:t>
            </w:r>
            <w:r>
              <w:rPr>
                <w:rFonts w:hint="default" w:ascii="Times New Roman" w:hAnsi="Times New Roman" w:cs="Times New Roman"/>
                <w:b/>
                <w:sz w:val="22"/>
              </w:rPr>
              <w:t>друзья</w:t>
            </w:r>
            <w:r>
              <w:rPr>
                <w:rFonts w:hint="default" w:ascii="Times New Roman" w:hAnsi="Times New Roman" w:cs="Times New Roman"/>
                <w:b/>
                <w:spacing w:val="-2"/>
                <w:sz w:val="22"/>
              </w:rPr>
              <w:t xml:space="preserve"> </w:t>
            </w:r>
            <w:r>
              <w:rPr>
                <w:rFonts w:hint="default" w:ascii="Times New Roman" w:hAnsi="Times New Roman" w:cs="Times New Roman"/>
                <w:b/>
                <w:sz w:val="22"/>
              </w:rPr>
              <w:t>(14</w:t>
            </w:r>
            <w:r>
              <w:rPr>
                <w:rFonts w:hint="default" w:ascii="Times New Roman" w:hAnsi="Times New Roman" w:cs="Times New Roman"/>
                <w:b/>
                <w:spacing w:val="-1"/>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265" w:hRule="atLeast"/>
        </w:trPr>
        <w:tc>
          <w:tcPr>
            <w:tcW w:w="1044" w:type="dxa"/>
          </w:tcPr>
          <w:p>
            <w:pPr>
              <w:pStyle w:val="450"/>
              <w:rPr>
                <w:rFonts w:hint="default" w:ascii="Times New Roman" w:hAnsi="Times New Roman" w:cs="Times New Roman"/>
                <w:sz w:val="24"/>
              </w:rPr>
            </w:pPr>
          </w:p>
          <w:p>
            <w:pPr>
              <w:pStyle w:val="450"/>
              <w:spacing w:before="10"/>
              <w:rPr>
                <w:rFonts w:hint="default" w:ascii="Times New Roman" w:hAnsi="Times New Roman" w:cs="Times New Roman"/>
                <w:sz w:val="19"/>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1.</w:t>
            </w:r>
          </w:p>
        </w:tc>
        <w:tc>
          <w:tcPr>
            <w:tcW w:w="3883" w:type="dxa"/>
          </w:tcPr>
          <w:p>
            <w:pPr>
              <w:pStyle w:val="450"/>
              <w:ind w:left="108" w:right="282"/>
              <w:rPr>
                <w:rFonts w:hint="default" w:ascii="Times New Roman" w:hAnsi="Times New Roman" w:cs="Times New Roman"/>
                <w:sz w:val="22"/>
              </w:rPr>
            </w:pPr>
            <w:r>
              <w:rPr>
                <w:rFonts w:hint="default" w:ascii="Times New Roman" w:hAnsi="Times New Roman" w:cs="Times New Roman"/>
                <w:sz w:val="22"/>
              </w:rPr>
              <w:t>Повседневная жизнь семьи.</w:t>
            </w:r>
            <w:r>
              <w:rPr>
                <w:rFonts w:hint="default" w:ascii="Times New Roman" w:hAnsi="Times New Roman" w:cs="Times New Roman"/>
                <w:spacing w:val="1"/>
                <w:sz w:val="22"/>
              </w:rPr>
              <w:t xml:space="preserve"> </w:t>
            </w:r>
            <w:r>
              <w:rPr>
                <w:rFonts w:hint="default" w:ascii="Times New Roman" w:hAnsi="Times New Roman" w:cs="Times New Roman"/>
                <w:sz w:val="22"/>
              </w:rPr>
              <w:t>Межличностные отношения в семье,</w:t>
            </w:r>
            <w:r>
              <w:rPr>
                <w:rFonts w:hint="default" w:ascii="Times New Roman" w:hAnsi="Times New Roman" w:cs="Times New Roman"/>
                <w:spacing w:val="-52"/>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друзьями</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знакомыми.</w:t>
            </w:r>
          </w:p>
          <w:p>
            <w:pPr>
              <w:pStyle w:val="450"/>
              <w:spacing w:line="254" w:lineRule="exact"/>
              <w:ind w:left="108" w:right="802"/>
              <w:rPr>
                <w:rFonts w:hint="default" w:ascii="Times New Roman" w:hAnsi="Times New Roman" w:cs="Times New Roman"/>
                <w:sz w:val="22"/>
              </w:rPr>
            </w:pPr>
            <w:r>
              <w:rPr>
                <w:rFonts w:hint="default" w:ascii="Times New Roman" w:hAnsi="Times New Roman" w:cs="Times New Roman"/>
                <w:sz w:val="22"/>
              </w:rPr>
              <w:t>Конфликтные ситуации, их</w:t>
            </w:r>
            <w:r>
              <w:rPr>
                <w:rFonts w:hint="default" w:ascii="Times New Roman" w:hAnsi="Times New Roman" w:cs="Times New Roman"/>
                <w:spacing w:val="1"/>
                <w:sz w:val="22"/>
              </w:rPr>
              <w:t xml:space="preserve"> </w:t>
            </w:r>
            <w:r>
              <w:rPr>
                <w:rFonts w:hint="default" w:ascii="Times New Roman" w:hAnsi="Times New Roman" w:cs="Times New Roman"/>
                <w:sz w:val="22"/>
              </w:rPr>
              <w:t>предупреждение</w:t>
            </w:r>
            <w:r>
              <w:rPr>
                <w:rFonts w:hint="default" w:ascii="Times New Roman" w:hAnsi="Times New Roman" w:cs="Times New Roman"/>
                <w:spacing w:val="-5"/>
                <w:sz w:val="22"/>
              </w:rPr>
              <w:t xml:space="preserve"> </w:t>
            </w:r>
            <w:r>
              <w:rPr>
                <w:rFonts w:hint="default" w:ascii="Times New Roman" w:hAnsi="Times New Roman" w:cs="Times New Roman"/>
                <w:sz w:val="22"/>
              </w:rPr>
              <w:t>и</w:t>
            </w:r>
            <w:r>
              <w:rPr>
                <w:rFonts w:hint="default" w:ascii="Times New Roman" w:hAnsi="Times New Roman" w:cs="Times New Roman"/>
                <w:spacing w:val="-5"/>
                <w:sz w:val="22"/>
              </w:rPr>
              <w:t xml:space="preserve"> </w:t>
            </w:r>
            <w:r>
              <w:rPr>
                <w:rFonts w:hint="default" w:ascii="Times New Roman" w:hAnsi="Times New Roman" w:cs="Times New Roman"/>
                <w:sz w:val="22"/>
              </w:rPr>
              <w:t>разрешение.</w:t>
            </w:r>
          </w:p>
        </w:tc>
        <w:tc>
          <w:tcPr>
            <w:tcW w:w="1135" w:type="dxa"/>
            <w:gridSpan w:val="4"/>
          </w:tcPr>
          <w:p>
            <w:pPr>
              <w:pStyle w:val="450"/>
              <w:rPr>
                <w:rFonts w:hint="default" w:ascii="Times New Roman" w:hAnsi="Times New Roman" w:cs="Times New Roman"/>
                <w:sz w:val="24"/>
              </w:rPr>
            </w:pPr>
          </w:p>
          <w:p>
            <w:pPr>
              <w:pStyle w:val="450"/>
              <w:spacing w:before="8"/>
              <w:rPr>
                <w:rFonts w:hint="default" w:ascii="Times New Roman" w:hAnsi="Times New Roman" w:cs="Times New Roman"/>
                <w:sz w:val="19"/>
              </w:rPr>
            </w:pPr>
          </w:p>
          <w:p>
            <w:pPr>
              <w:pStyle w:val="450"/>
              <w:ind w:left="108"/>
              <w:rPr>
                <w:rFonts w:hint="default" w:ascii="Times New Roman" w:hAnsi="Times New Roman" w:cs="Times New Roman"/>
                <w:sz w:val="22"/>
              </w:rPr>
            </w:pPr>
            <w:r>
              <w:rPr>
                <w:rFonts w:hint="default" w:ascii="Times New Roman" w:hAnsi="Times New Roman" w:cs="Times New Roman"/>
                <w:sz w:val="22"/>
              </w:rPr>
              <w:t>10</w:t>
            </w:r>
          </w:p>
        </w:tc>
        <w:tc>
          <w:tcPr>
            <w:tcW w:w="4620" w:type="dxa"/>
            <w:gridSpan w:val="4"/>
          </w:tcPr>
          <w:p>
            <w:pPr>
              <w:pStyle w:val="450"/>
              <w:ind w:left="109" w:right="154"/>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"https://resh.edu.ru/subject/lesson/5420/start/270033/"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https://resh.edu.ru/subject/lesson/5420/start/2700</w:t>
            </w:r>
            <w:r>
              <w:rPr>
                <w:rFonts w:hint="default" w:ascii="Times New Roman" w:hAnsi="Times New Roman" w:cs="Times New Roman"/>
                <w:color w:val="0462C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"https://resh.edu.ru/subject/lesson/5420/start/270033/"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33/</w:t>
            </w:r>
            <w:r>
              <w:rPr>
                <w:rFonts w:hint="default" w:ascii="Times New Roman" w:hAnsi="Times New Roman" w:cs="Times New Roman"/>
                <w:color w:val="0462C1"/>
                <w:sz w:val="22"/>
                <w:u w:val="single" w:color="0462C1"/>
              </w:rPr>
              <w:fldChar w:fldCharType="end"/>
            </w:r>
          </w:p>
          <w:p>
            <w:pPr>
              <w:pStyle w:val="450"/>
              <w:spacing w:before="9"/>
              <w:rPr>
                <w:rFonts w:hint="default" w:ascii="Times New Roman" w:hAnsi="Times New Roman" w:cs="Times New Roman"/>
                <w:sz w:val="21"/>
              </w:rPr>
            </w:pPr>
          </w:p>
          <w:p>
            <w:pPr>
              <w:pStyle w:val="450"/>
              <w:spacing w:before="1"/>
              <w:ind w:left="164"/>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755" w:hRule="atLeast"/>
        </w:trPr>
        <w:tc>
          <w:tcPr>
            <w:tcW w:w="1044" w:type="dxa"/>
          </w:tcPr>
          <w:p>
            <w:pPr>
              <w:pStyle w:val="450"/>
              <w:spacing w:before="9"/>
              <w:rPr>
                <w:rFonts w:hint="default" w:ascii="Times New Roman" w:hAnsi="Times New Roman" w:cs="Times New Roman"/>
                <w:sz w:val="21"/>
              </w:rPr>
            </w:pPr>
          </w:p>
          <w:p>
            <w:pPr>
              <w:pStyle w:val="450"/>
              <w:ind w:left="107"/>
              <w:rPr>
                <w:rFonts w:hint="default" w:ascii="Times New Roman" w:hAnsi="Times New Roman" w:cs="Times New Roman"/>
                <w:sz w:val="22"/>
              </w:rPr>
            </w:pPr>
            <w:r>
              <w:rPr>
                <w:rFonts w:hint="default" w:ascii="Times New Roman" w:hAnsi="Times New Roman" w:cs="Times New Roman"/>
                <w:sz w:val="22"/>
              </w:rPr>
              <w:t>2.</w:t>
            </w:r>
          </w:p>
        </w:tc>
        <w:tc>
          <w:tcPr>
            <w:tcW w:w="3883" w:type="dxa"/>
          </w:tcPr>
          <w:p>
            <w:pPr>
              <w:pStyle w:val="450"/>
              <w:spacing w:line="242" w:lineRule="auto"/>
              <w:ind w:left="108" w:right="386"/>
              <w:rPr>
                <w:rFonts w:hint="default" w:ascii="Times New Roman" w:hAnsi="Times New Roman" w:cs="Times New Roman"/>
                <w:sz w:val="22"/>
              </w:rPr>
            </w:pPr>
            <w:r>
              <w:rPr>
                <w:rFonts w:hint="default" w:ascii="Times New Roman" w:hAnsi="Times New Roman" w:cs="Times New Roman"/>
                <w:sz w:val="22"/>
              </w:rPr>
              <w:t>Внешность и характеристика</w:t>
            </w:r>
            <w:r>
              <w:rPr>
                <w:rFonts w:hint="default" w:ascii="Times New Roman" w:hAnsi="Times New Roman" w:cs="Times New Roman"/>
                <w:spacing w:val="1"/>
                <w:sz w:val="22"/>
              </w:rPr>
              <w:t xml:space="preserve"> </w:t>
            </w:r>
            <w:r>
              <w:rPr>
                <w:rFonts w:hint="default" w:ascii="Times New Roman" w:hAnsi="Times New Roman" w:cs="Times New Roman"/>
                <w:sz w:val="22"/>
              </w:rPr>
              <w:t>человека,</w:t>
            </w:r>
            <w:r>
              <w:rPr>
                <w:rFonts w:hint="default" w:ascii="Times New Roman" w:hAnsi="Times New Roman" w:cs="Times New Roman"/>
                <w:spacing w:val="-5"/>
                <w:sz w:val="22"/>
              </w:rPr>
              <w:t xml:space="preserve"> </w:t>
            </w:r>
            <w:r>
              <w:rPr>
                <w:rFonts w:hint="default" w:ascii="Times New Roman" w:hAnsi="Times New Roman" w:cs="Times New Roman"/>
                <w:sz w:val="22"/>
              </w:rPr>
              <w:t>литературного</w:t>
            </w:r>
            <w:r>
              <w:rPr>
                <w:rFonts w:hint="default" w:ascii="Times New Roman" w:hAnsi="Times New Roman" w:cs="Times New Roman"/>
                <w:spacing w:val="-7"/>
                <w:sz w:val="22"/>
              </w:rPr>
              <w:t xml:space="preserve"> </w:t>
            </w:r>
            <w:r>
              <w:rPr>
                <w:rFonts w:hint="default" w:ascii="Times New Roman" w:hAnsi="Times New Roman" w:cs="Times New Roman"/>
                <w:sz w:val="22"/>
              </w:rPr>
              <w:t>персонажа</w:t>
            </w:r>
          </w:p>
        </w:tc>
        <w:tc>
          <w:tcPr>
            <w:tcW w:w="1135" w:type="dxa"/>
            <w:gridSpan w:val="4"/>
          </w:tcPr>
          <w:p>
            <w:pPr>
              <w:pStyle w:val="450"/>
              <w:spacing w:before="7"/>
              <w:rPr>
                <w:rFonts w:hint="default" w:ascii="Times New Roman" w:hAnsi="Times New Roman" w:cs="Times New Roman"/>
                <w:sz w:val="21"/>
              </w:rPr>
            </w:pPr>
          </w:p>
          <w:p>
            <w:pPr>
              <w:pStyle w:val="450"/>
              <w:ind w:left="108"/>
              <w:rPr>
                <w:rFonts w:hint="default" w:ascii="Times New Roman" w:hAnsi="Times New Roman" w:cs="Times New Roman"/>
                <w:sz w:val="22"/>
              </w:rPr>
            </w:pPr>
            <w:r>
              <w:rPr>
                <w:rFonts w:hint="default" w:ascii="Times New Roman" w:hAnsi="Times New Roman" w:cs="Times New Roman"/>
                <w:w w:val="100"/>
                <w:sz w:val="22"/>
              </w:rPr>
              <w:t>4</w:t>
            </w:r>
          </w:p>
        </w:tc>
        <w:tc>
          <w:tcPr>
            <w:tcW w:w="4620" w:type="dxa"/>
            <w:gridSpan w:val="4"/>
          </w:tcPr>
          <w:p>
            <w:pPr>
              <w:pStyle w:val="450"/>
              <w:spacing w:before="123"/>
              <w:ind w:left="109"/>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"https://resh.edu.ru/subject/lesson/5427/conspect/"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https://resh.edu.ru/subject/lesson/5427/conspect/</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254" w:hRule="atLeast"/>
        </w:trPr>
        <w:tc>
          <w:tcPr>
            <w:tcW w:w="10682" w:type="dxa"/>
            <w:gridSpan w:val="10"/>
          </w:tcPr>
          <w:p>
            <w:pPr>
              <w:pStyle w:val="450"/>
              <w:spacing w:before="1" w:line="233"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2.</w:t>
            </w:r>
            <w:r>
              <w:rPr>
                <w:rFonts w:hint="default" w:ascii="Times New Roman" w:hAnsi="Times New Roman" w:cs="Times New Roman"/>
                <w:b/>
                <w:spacing w:val="-3"/>
                <w:sz w:val="22"/>
              </w:rPr>
              <w:t xml:space="preserve"> </w:t>
            </w:r>
            <w:r>
              <w:rPr>
                <w:rFonts w:hint="default" w:ascii="Times New Roman" w:hAnsi="Times New Roman" w:cs="Times New Roman"/>
                <w:b/>
                <w:sz w:val="22"/>
              </w:rPr>
              <w:t>Здороввый</w:t>
            </w:r>
            <w:r>
              <w:rPr>
                <w:rFonts w:hint="default" w:ascii="Times New Roman" w:hAnsi="Times New Roman" w:cs="Times New Roman"/>
                <w:b/>
                <w:spacing w:val="-2"/>
                <w:sz w:val="22"/>
              </w:rPr>
              <w:t xml:space="preserve"> </w:t>
            </w:r>
            <w:r>
              <w:rPr>
                <w:rFonts w:hint="default" w:ascii="Times New Roman" w:hAnsi="Times New Roman" w:cs="Times New Roman"/>
                <w:b/>
                <w:sz w:val="22"/>
              </w:rPr>
              <w:t>образ жизни</w:t>
            </w:r>
            <w:r>
              <w:rPr>
                <w:rFonts w:hint="default" w:ascii="Times New Roman" w:hAnsi="Times New Roman" w:cs="Times New Roman"/>
                <w:b/>
                <w:spacing w:val="-1"/>
                <w:sz w:val="22"/>
              </w:rPr>
              <w:t xml:space="preserve"> </w:t>
            </w:r>
            <w:r>
              <w:rPr>
                <w:rFonts w:hint="default" w:ascii="Times New Roman" w:hAnsi="Times New Roman" w:cs="Times New Roman"/>
                <w:b/>
                <w:sz w:val="22"/>
              </w:rPr>
              <w:t>(8</w:t>
            </w:r>
            <w:r>
              <w:rPr>
                <w:rFonts w:hint="default" w:ascii="Times New Roman" w:hAnsi="Times New Roman" w:cs="Times New Roman"/>
                <w:b/>
                <w:spacing w:val="-3"/>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264" w:hRule="atLeast"/>
        </w:trPr>
        <w:tc>
          <w:tcPr>
            <w:tcW w:w="1044" w:type="dxa"/>
          </w:tcPr>
          <w:p>
            <w:pPr>
              <w:pStyle w:val="450"/>
              <w:rPr>
                <w:rFonts w:hint="default" w:ascii="Times New Roman" w:hAnsi="Times New Roman" w:cs="Times New Roman"/>
                <w:sz w:val="24"/>
              </w:rPr>
            </w:pPr>
          </w:p>
          <w:p>
            <w:pPr>
              <w:pStyle w:val="450"/>
              <w:spacing w:before="10"/>
              <w:rPr>
                <w:rFonts w:hint="default" w:ascii="Times New Roman" w:hAnsi="Times New Roman" w:cs="Times New Roman"/>
                <w:sz w:val="19"/>
              </w:rPr>
            </w:pPr>
          </w:p>
          <w:p>
            <w:pPr>
              <w:pStyle w:val="450"/>
              <w:ind w:left="107"/>
              <w:rPr>
                <w:rFonts w:hint="default" w:ascii="Times New Roman" w:hAnsi="Times New Roman" w:cs="Times New Roman"/>
                <w:sz w:val="22"/>
              </w:rPr>
            </w:pPr>
            <w:r>
              <w:rPr>
                <w:rFonts w:hint="default" w:ascii="Times New Roman" w:hAnsi="Times New Roman" w:cs="Times New Roman"/>
                <w:sz w:val="22"/>
              </w:rPr>
              <w:t>3.</w:t>
            </w:r>
          </w:p>
        </w:tc>
        <w:tc>
          <w:tcPr>
            <w:tcW w:w="3883" w:type="dxa"/>
          </w:tcPr>
          <w:p>
            <w:pPr>
              <w:pStyle w:val="450"/>
              <w:spacing w:line="251" w:lineRule="exact"/>
              <w:ind w:left="108"/>
              <w:rPr>
                <w:rFonts w:hint="default" w:ascii="Times New Roman" w:hAnsi="Times New Roman" w:cs="Times New Roman"/>
                <w:sz w:val="22"/>
              </w:rPr>
            </w:pPr>
            <w:r>
              <w:rPr>
                <w:rFonts w:hint="default" w:ascii="Times New Roman" w:hAnsi="Times New Roman" w:cs="Times New Roman"/>
                <w:sz w:val="22"/>
              </w:rPr>
              <w:t>Здоровый образ</w:t>
            </w:r>
            <w:r>
              <w:rPr>
                <w:rFonts w:hint="default" w:ascii="Times New Roman" w:hAnsi="Times New Roman" w:cs="Times New Roman"/>
                <w:spacing w:val="-4"/>
                <w:sz w:val="22"/>
              </w:rPr>
              <w:t xml:space="preserve"> </w:t>
            </w:r>
            <w:r>
              <w:rPr>
                <w:rFonts w:hint="default" w:ascii="Times New Roman" w:hAnsi="Times New Roman" w:cs="Times New Roman"/>
                <w:sz w:val="22"/>
              </w:rPr>
              <w:t>жизни</w:t>
            </w:r>
            <w:r>
              <w:rPr>
                <w:rFonts w:hint="default" w:ascii="Times New Roman" w:hAnsi="Times New Roman" w:cs="Times New Roman"/>
                <w:spacing w:val="-1"/>
                <w:sz w:val="22"/>
              </w:rPr>
              <w:t xml:space="preserve"> </w:t>
            </w:r>
            <w:r>
              <w:rPr>
                <w:rFonts w:hint="default" w:ascii="Times New Roman" w:hAnsi="Times New Roman" w:cs="Times New Roman"/>
                <w:sz w:val="22"/>
              </w:rPr>
              <w:t>и забота</w:t>
            </w:r>
          </w:p>
          <w:p>
            <w:pPr>
              <w:pStyle w:val="450"/>
              <w:spacing w:before="1"/>
              <w:ind w:left="108" w:right="390"/>
              <w:rPr>
                <w:rFonts w:hint="default" w:ascii="Times New Roman" w:hAnsi="Times New Roman" w:cs="Times New Roman"/>
                <w:sz w:val="22"/>
              </w:rPr>
            </w:pPr>
            <w:r>
              <w:rPr>
                <w:rFonts w:hint="default" w:ascii="Times New Roman" w:hAnsi="Times New Roman" w:cs="Times New Roman"/>
                <w:sz w:val="22"/>
              </w:rPr>
              <w:t>о здоровье: режим труда и отдыха,</w:t>
            </w:r>
            <w:r>
              <w:rPr>
                <w:rFonts w:hint="default" w:ascii="Times New Roman" w:hAnsi="Times New Roman" w:cs="Times New Roman"/>
                <w:spacing w:val="1"/>
                <w:sz w:val="22"/>
              </w:rPr>
              <w:t xml:space="preserve"> </w:t>
            </w:r>
            <w:r>
              <w:rPr>
                <w:rFonts w:hint="default" w:ascii="Times New Roman" w:hAnsi="Times New Roman" w:cs="Times New Roman"/>
                <w:sz w:val="22"/>
              </w:rPr>
              <w:t>спорт, сбалансированное питание,</w:t>
            </w:r>
            <w:r>
              <w:rPr>
                <w:rFonts w:hint="default" w:ascii="Times New Roman" w:hAnsi="Times New Roman" w:cs="Times New Roman"/>
                <w:spacing w:val="1"/>
                <w:sz w:val="22"/>
              </w:rPr>
              <w:t xml:space="preserve"> </w:t>
            </w:r>
            <w:r>
              <w:rPr>
                <w:rFonts w:hint="default" w:ascii="Times New Roman" w:hAnsi="Times New Roman" w:cs="Times New Roman"/>
                <w:sz w:val="22"/>
              </w:rPr>
              <w:t>посещение</w:t>
            </w:r>
            <w:r>
              <w:rPr>
                <w:rFonts w:hint="default" w:ascii="Times New Roman" w:hAnsi="Times New Roman" w:cs="Times New Roman"/>
                <w:spacing w:val="-4"/>
                <w:sz w:val="22"/>
              </w:rPr>
              <w:t xml:space="preserve"> </w:t>
            </w:r>
            <w:r>
              <w:rPr>
                <w:rFonts w:hint="default" w:ascii="Times New Roman" w:hAnsi="Times New Roman" w:cs="Times New Roman"/>
                <w:sz w:val="22"/>
              </w:rPr>
              <w:t>врача.</w:t>
            </w:r>
            <w:r>
              <w:rPr>
                <w:rFonts w:hint="default" w:ascii="Times New Roman" w:hAnsi="Times New Roman" w:cs="Times New Roman"/>
                <w:spacing w:val="-4"/>
                <w:sz w:val="22"/>
              </w:rPr>
              <w:t xml:space="preserve"> </w:t>
            </w:r>
            <w:r>
              <w:rPr>
                <w:rFonts w:hint="default" w:ascii="Times New Roman" w:hAnsi="Times New Roman" w:cs="Times New Roman"/>
                <w:sz w:val="22"/>
              </w:rPr>
              <w:t>Отказ</w:t>
            </w:r>
            <w:r>
              <w:rPr>
                <w:rFonts w:hint="default" w:ascii="Times New Roman" w:hAnsi="Times New Roman" w:cs="Times New Roman"/>
                <w:spacing w:val="-3"/>
                <w:sz w:val="22"/>
              </w:rPr>
              <w:t xml:space="preserve"> </w:t>
            </w:r>
            <w:r>
              <w:rPr>
                <w:rFonts w:hint="default" w:ascii="Times New Roman" w:hAnsi="Times New Roman" w:cs="Times New Roman"/>
                <w:sz w:val="22"/>
              </w:rPr>
              <w:t>от</w:t>
            </w:r>
            <w:r>
              <w:rPr>
                <w:rFonts w:hint="default" w:ascii="Times New Roman" w:hAnsi="Times New Roman" w:cs="Times New Roman"/>
                <w:spacing w:val="-4"/>
                <w:sz w:val="22"/>
              </w:rPr>
              <w:t xml:space="preserve"> </w:t>
            </w:r>
            <w:r>
              <w:rPr>
                <w:rFonts w:hint="default" w:ascii="Times New Roman" w:hAnsi="Times New Roman" w:cs="Times New Roman"/>
                <w:sz w:val="22"/>
              </w:rPr>
              <w:t>вредных</w:t>
            </w:r>
          </w:p>
          <w:p>
            <w:pPr>
              <w:pStyle w:val="450"/>
              <w:spacing w:line="233" w:lineRule="exact"/>
              <w:ind w:left="108"/>
              <w:rPr>
                <w:rFonts w:hint="default" w:ascii="Times New Roman" w:hAnsi="Times New Roman" w:cs="Times New Roman"/>
                <w:sz w:val="22"/>
              </w:rPr>
            </w:pPr>
            <w:r>
              <w:rPr>
                <w:rFonts w:hint="default" w:ascii="Times New Roman" w:hAnsi="Times New Roman" w:cs="Times New Roman"/>
                <w:sz w:val="22"/>
              </w:rPr>
              <w:t>привычек</w:t>
            </w:r>
          </w:p>
        </w:tc>
        <w:tc>
          <w:tcPr>
            <w:tcW w:w="1135" w:type="dxa"/>
            <w:gridSpan w:val="4"/>
          </w:tcPr>
          <w:p>
            <w:pPr>
              <w:pStyle w:val="450"/>
              <w:rPr>
                <w:rFonts w:hint="default" w:ascii="Times New Roman" w:hAnsi="Times New Roman" w:cs="Times New Roman"/>
                <w:sz w:val="24"/>
              </w:rPr>
            </w:pPr>
          </w:p>
          <w:p>
            <w:pPr>
              <w:pStyle w:val="450"/>
              <w:spacing w:before="7"/>
              <w:rPr>
                <w:rFonts w:hint="default" w:ascii="Times New Roman" w:hAnsi="Times New Roman" w:cs="Times New Roman"/>
                <w:sz w:val="19"/>
              </w:rPr>
            </w:pPr>
          </w:p>
          <w:p>
            <w:pPr>
              <w:pStyle w:val="450"/>
              <w:spacing w:before="1"/>
              <w:ind w:left="108"/>
              <w:rPr>
                <w:rFonts w:hint="default" w:ascii="Times New Roman" w:hAnsi="Times New Roman" w:cs="Times New Roman"/>
                <w:sz w:val="22"/>
              </w:rPr>
            </w:pPr>
            <w:r>
              <w:rPr>
                <w:rFonts w:hint="default" w:ascii="Times New Roman" w:hAnsi="Times New Roman" w:cs="Times New Roman"/>
                <w:w w:val="100"/>
                <w:sz w:val="22"/>
              </w:rPr>
              <w:t>8</w:t>
            </w:r>
          </w:p>
        </w:tc>
        <w:tc>
          <w:tcPr>
            <w:tcW w:w="4620" w:type="dxa"/>
            <w:gridSpan w:val="4"/>
          </w:tcPr>
          <w:p>
            <w:pPr>
              <w:pStyle w:val="450"/>
              <w:ind w:left="109" w:right="154"/>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"https://resh.edu.ru/subject/lesson/5420/start/270033/"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https://resh.edu.ru/subject/lesson/5420/start/2700</w:t>
            </w:r>
            <w:r>
              <w:rPr>
                <w:rFonts w:hint="default" w:ascii="Times New Roman" w:hAnsi="Times New Roman" w:cs="Times New Roman"/>
                <w:color w:val="0462C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"https://resh.edu.ru/subject/lesson/5420/start/270033/"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33/</w:t>
            </w:r>
            <w:r>
              <w:rPr>
                <w:rFonts w:hint="default" w:ascii="Times New Roman" w:hAnsi="Times New Roman" w:cs="Times New Roman"/>
                <w:color w:val="0462C1"/>
                <w:sz w:val="22"/>
                <w:u w:val="single" w:color="0462C1"/>
              </w:rPr>
              <w:fldChar w:fldCharType="end"/>
            </w:r>
          </w:p>
          <w:p>
            <w:pPr>
              <w:pStyle w:val="450"/>
              <w:spacing w:before="9"/>
              <w:rPr>
                <w:rFonts w:hint="default" w:ascii="Times New Roman" w:hAnsi="Times New Roman" w:cs="Times New Roman"/>
                <w:sz w:val="21"/>
              </w:rPr>
            </w:pPr>
          </w:p>
          <w:p>
            <w:pPr>
              <w:pStyle w:val="450"/>
              <w:ind w:left="109"/>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254" w:hRule="atLeast"/>
        </w:trPr>
        <w:tc>
          <w:tcPr>
            <w:tcW w:w="10682" w:type="dxa"/>
            <w:gridSpan w:val="10"/>
          </w:tcPr>
          <w:p>
            <w:pPr>
              <w:pStyle w:val="450"/>
              <w:spacing w:line="234"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3.</w:t>
            </w:r>
            <w:r>
              <w:rPr>
                <w:rFonts w:hint="default" w:ascii="Times New Roman" w:hAnsi="Times New Roman" w:cs="Times New Roman"/>
                <w:b/>
                <w:spacing w:val="-4"/>
                <w:sz w:val="22"/>
              </w:rPr>
              <w:t xml:space="preserve"> </w:t>
            </w:r>
            <w:r>
              <w:rPr>
                <w:rFonts w:hint="default" w:ascii="Times New Roman" w:hAnsi="Times New Roman" w:cs="Times New Roman"/>
                <w:b/>
                <w:sz w:val="22"/>
              </w:rPr>
              <w:t>Школа (10</w:t>
            </w:r>
            <w:r>
              <w:rPr>
                <w:rFonts w:hint="default" w:ascii="Times New Roman" w:hAnsi="Times New Roman" w:cs="Times New Roman"/>
                <w:b/>
                <w:spacing w:val="-1"/>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253" w:hRule="atLeast"/>
        </w:trPr>
        <w:tc>
          <w:tcPr>
            <w:tcW w:w="1044" w:type="dxa"/>
          </w:tcPr>
          <w:p>
            <w:pPr>
              <w:pStyle w:val="450"/>
              <w:spacing w:line="234" w:lineRule="exact"/>
              <w:ind w:left="107"/>
              <w:rPr>
                <w:rFonts w:hint="default" w:ascii="Times New Roman" w:hAnsi="Times New Roman" w:cs="Times New Roman"/>
                <w:sz w:val="22"/>
              </w:rPr>
            </w:pPr>
            <w:r>
              <w:rPr>
                <w:rFonts w:hint="default" w:ascii="Times New Roman" w:hAnsi="Times New Roman" w:cs="Times New Roman"/>
                <w:sz w:val="22"/>
              </w:rPr>
              <w:t>4.</w:t>
            </w:r>
          </w:p>
        </w:tc>
        <w:tc>
          <w:tcPr>
            <w:tcW w:w="3883" w:type="dxa"/>
          </w:tcPr>
          <w:p>
            <w:pPr>
              <w:pStyle w:val="450"/>
              <w:spacing w:line="234" w:lineRule="exact"/>
              <w:ind w:left="108"/>
              <w:rPr>
                <w:rFonts w:hint="default" w:ascii="Times New Roman" w:hAnsi="Times New Roman" w:cs="Times New Roman"/>
                <w:sz w:val="22"/>
              </w:rPr>
            </w:pPr>
            <w:r>
              <w:rPr>
                <w:rFonts w:hint="default" w:ascii="Times New Roman" w:hAnsi="Times New Roman" w:cs="Times New Roman"/>
                <w:sz w:val="22"/>
              </w:rPr>
              <w:t>Школьное</w:t>
            </w:r>
            <w:r>
              <w:rPr>
                <w:rFonts w:hint="default" w:ascii="Times New Roman" w:hAnsi="Times New Roman" w:cs="Times New Roman"/>
                <w:spacing w:val="-2"/>
                <w:sz w:val="22"/>
              </w:rPr>
              <w:t xml:space="preserve"> </w:t>
            </w:r>
            <w:r>
              <w:rPr>
                <w:rFonts w:hint="default" w:ascii="Times New Roman" w:hAnsi="Times New Roman" w:cs="Times New Roman"/>
                <w:sz w:val="22"/>
              </w:rPr>
              <w:t>образование,</w:t>
            </w:r>
            <w:r>
              <w:rPr>
                <w:rFonts w:hint="default" w:ascii="Times New Roman" w:hAnsi="Times New Roman" w:cs="Times New Roman"/>
                <w:spacing w:val="-3"/>
                <w:sz w:val="22"/>
              </w:rPr>
              <w:t xml:space="preserve"> </w:t>
            </w:r>
            <w:r>
              <w:rPr>
                <w:rFonts w:hint="default" w:ascii="Times New Roman" w:hAnsi="Times New Roman" w:cs="Times New Roman"/>
                <w:sz w:val="22"/>
              </w:rPr>
              <w:t>школьная</w:t>
            </w:r>
          </w:p>
        </w:tc>
        <w:tc>
          <w:tcPr>
            <w:tcW w:w="1135" w:type="dxa"/>
            <w:gridSpan w:val="4"/>
          </w:tcPr>
          <w:p>
            <w:pPr>
              <w:pStyle w:val="450"/>
              <w:spacing w:line="234" w:lineRule="exact"/>
              <w:ind w:left="108"/>
              <w:rPr>
                <w:rFonts w:hint="default" w:ascii="Times New Roman" w:hAnsi="Times New Roman" w:cs="Times New Roman"/>
                <w:sz w:val="22"/>
              </w:rPr>
            </w:pPr>
            <w:r>
              <w:rPr>
                <w:rFonts w:hint="default" w:ascii="Times New Roman" w:hAnsi="Times New Roman" w:cs="Times New Roman"/>
                <w:sz w:val="22"/>
              </w:rPr>
              <w:t>10</w:t>
            </w:r>
          </w:p>
        </w:tc>
        <w:tc>
          <w:tcPr>
            <w:tcW w:w="4620" w:type="dxa"/>
            <w:gridSpan w:val="4"/>
          </w:tcPr>
          <w:p>
            <w:pPr>
              <w:pStyle w:val="450"/>
              <w:spacing w:line="234" w:lineRule="exact"/>
              <w:ind w:left="109"/>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"https://resh.edu.ru/subject/lesson/5429/start/134699"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https://resh.edu.ru/subject/lesson/5429/start/1346</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1264" w:hRule="atLeast"/>
        </w:trPr>
        <w:tc>
          <w:tcPr>
            <w:tcW w:w="1044" w:type="dxa"/>
          </w:tcPr>
          <w:p>
            <w:pPr>
              <w:pStyle w:val="450"/>
              <w:rPr>
                <w:rFonts w:hint="default" w:ascii="Times New Roman" w:hAnsi="Times New Roman" w:cs="Times New Roman"/>
                <w:sz w:val="22"/>
              </w:rPr>
            </w:pPr>
          </w:p>
        </w:tc>
        <w:tc>
          <w:tcPr>
            <w:tcW w:w="3883" w:type="dxa"/>
          </w:tcPr>
          <w:p>
            <w:pPr>
              <w:pStyle w:val="450"/>
              <w:ind w:left="108" w:right="282"/>
              <w:rPr>
                <w:rFonts w:hint="default" w:ascii="Times New Roman" w:hAnsi="Times New Roman" w:cs="Times New Roman"/>
                <w:sz w:val="22"/>
              </w:rPr>
            </w:pPr>
            <w:r>
              <w:rPr>
                <w:rFonts w:hint="default" w:ascii="Times New Roman" w:hAnsi="Times New Roman" w:cs="Times New Roman"/>
                <w:sz w:val="22"/>
              </w:rPr>
              <w:t>жизнь, школьные праздники.</w:t>
            </w:r>
            <w:r>
              <w:rPr>
                <w:rFonts w:hint="default" w:ascii="Times New Roman" w:hAnsi="Times New Roman" w:cs="Times New Roman"/>
                <w:spacing w:val="1"/>
                <w:sz w:val="22"/>
              </w:rPr>
              <w:t xml:space="preserve"> </w:t>
            </w:r>
            <w:r>
              <w:rPr>
                <w:rFonts w:hint="default" w:ascii="Times New Roman" w:hAnsi="Times New Roman" w:cs="Times New Roman"/>
                <w:sz w:val="22"/>
              </w:rPr>
              <w:t>Переписка с зарубежными</w:t>
            </w:r>
            <w:r>
              <w:rPr>
                <w:rFonts w:hint="default" w:ascii="Times New Roman" w:hAnsi="Times New Roman" w:cs="Times New Roman"/>
                <w:spacing w:val="1"/>
                <w:sz w:val="22"/>
              </w:rPr>
              <w:t xml:space="preserve"> </w:t>
            </w:r>
            <w:r>
              <w:rPr>
                <w:rFonts w:hint="default" w:ascii="Times New Roman" w:hAnsi="Times New Roman" w:cs="Times New Roman"/>
                <w:sz w:val="22"/>
              </w:rPr>
              <w:t>сверстниками.</w:t>
            </w:r>
            <w:r>
              <w:rPr>
                <w:rFonts w:hint="default" w:ascii="Times New Roman" w:hAnsi="Times New Roman" w:cs="Times New Roman"/>
                <w:spacing w:val="-3"/>
                <w:sz w:val="22"/>
              </w:rPr>
              <w:t xml:space="preserve"> </w:t>
            </w:r>
            <w:r>
              <w:rPr>
                <w:rFonts w:hint="default" w:ascii="Times New Roman" w:hAnsi="Times New Roman" w:cs="Times New Roman"/>
                <w:sz w:val="22"/>
              </w:rPr>
              <w:t>Взаимоотношения</w:t>
            </w:r>
            <w:r>
              <w:rPr>
                <w:rFonts w:hint="default" w:ascii="Times New Roman" w:hAnsi="Times New Roman" w:cs="Times New Roman"/>
                <w:spacing w:val="-3"/>
                <w:sz w:val="22"/>
              </w:rPr>
              <w:t xml:space="preserve"> </w:t>
            </w:r>
            <w:r>
              <w:rPr>
                <w:rFonts w:hint="default" w:ascii="Times New Roman" w:hAnsi="Times New Roman" w:cs="Times New Roman"/>
                <w:sz w:val="22"/>
              </w:rPr>
              <w:t>в</w:t>
            </w:r>
          </w:p>
          <w:p>
            <w:pPr>
              <w:pStyle w:val="450"/>
              <w:spacing w:line="252" w:lineRule="exact"/>
              <w:ind w:left="108" w:right="338"/>
              <w:rPr>
                <w:rFonts w:hint="default" w:ascii="Times New Roman" w:hAnsi="Times New Roman" w:cs="Times New Roman"/>
                <w:sz w:val="22"/>
              </w:rPr>
            </w:pPr>
            <w:r>
              <w:rPr>
                <w:rFonts w:hint="default" w:ascii="Times New Roman" w:hAnsi="Times New Roman" w:cs="Times New Roman"/>
                <w:sz w:val="22"/>
              </w:rPr>
              <w:t>школе. Проблемы и решения. Права</w:t>
            </w:r>
            <w:r>
              <w:rPr>
                <w:rFonts w:hint="default" w:ascii="Times New Roman" w:hAnsi="Times New Roman" w:cs="Times New Roman"/>
                <w:spacing w:val="-52"/>
                <w:sz w:val="22"/>
              </w:rPr>
              <w:t xml:space="preserve"> </w:t>
            </w: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обязанности старшеклассника</w:t>
            </w:r>
          </w:p>
        </w:tc>
        <w:tc>
          <w:tcPr>
            <w:tcW w:w="1134" w:type="dxa"/>
            <w:gridSpan w:val="3"/>
          </w:tcPr>
          <w:p>
            <w:pPr>
              <w:pStyle w:val="450"/>
              <w:rPr>
                <w:rFonts w:hint="default" w:ascii="Times New Roman" w:hAnsi="Times New Roman" w:cs="Times New Roman"/>
                <w:sz w:val="22"/>
              </w:rPr>
            </w:pPr>
          </w:p>
        </w:tc>
        <w:tc>
          <w:tcPr>
            <w:tcW w:w="4620" w:type="dxa"/>
            <w:gridSpan w:val="4"/>
          </w:tcPr>
          <w:p>
            <w:pPr>
              <w:pStyle w:val="450"/>
              <w:spacing w:line="251"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"https://resh.edu.ru/subject/lesson/5429/start/134699"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99</w:t>
            </w:r>
            <w:r>
              <w:rPr>
                <w:rFonts w:hint="default" w:ascii="Times New Roman" w:hAnsi="Times New Roman" w:cs="Times New Roman"/>
                <w:color w:val="0462C1"/>
                <w:sz w:val="22"/>
                <w:u w:val="single" w:color="0462C1"/>
              </w:rPr>
              <w:fldChar w:fldCharType="end"/>
            </w:r>
          </w:p>
          <w:p>
            <w:pPr>
              <w:pStyle w:val="450"/>
              <w:spacing w:before="1"/>
              <w:ind w:left="110" w:right="2591"/>
              <w:rPr>
                <w:rFonts w:hint="default" w:ascii="Times New Roman" w:hAnsi="Times New Roman" w:cs="Times New Roman"/>
                <w:sz w:val="22"/>
              </w:rPr>
            </w:pPr>
            <w:r>
              <w:rPr>
                <w:rFonts w:hint="default" w:ascii="Times New Roman" w:hAnsi="Times New Roman" w:cs="Times New Roman"/>
                <w:sz w:val="22"/>
              </w:rPr>
              <w:t>/</w:t>
            </w:r>
            <w:r>
              <w:rPr>
                <w:rFonts w:hint="default" w:ascii="Times New Roman" w:hAnsi="Times New Roman" w:cs="Times New Roman"/>
                <w:spacing w:val="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254" w:hRule="atLeast"/>
        </w:trPr>
        <w:tc>
          <w:tcPr>
            <w:tcW w:w="10681" w:type="dxa"/>
            <w:gridSpan w:val="9"/>
          </w:tcPr>
          <w:p>
            <w:pPr>
              <w:pStyle w:val="450"/>
              <w:spacing w:before="1" w:line="233"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4.</w:t>
            </w:r>
            <w:r>
              <w:rPr>
                <w:rFonts w:hint="default" w:ascii="Times New Roman" w:hAnsi="Times New Roman" w:cs="Times New Roman"/>
                <w:b/>
                <w:spacing w:val="-3"/>
                <w:sz w:val="22"/>
              </w:rPr>
              <w:t xml:space="preserve"> </w:t>
            </w:r>
            <w:r>
              <w:rPr>
                <w:rFonts w:hint="default" w:ascii="Times New Roman" w:hAnsi="Times New Roman" w:cs="Times New Roman"/>
                <w:b/>
                <w:sz w:val="22"/>
              </w:rPr>
              <w:t>Профессии</w:t>
            </w:r>
            <w:r>
              <w:rPr>
                <w:rFonts w:hint="default" w:ascii="Times New Roman" w:hAnsi="Times New Roman" w:cs="Times New Roman"/>
                <w:b/>
                <w:spacing w:val="-2"/>
                <w:sz w:val="22"/>
              </w:rPr>
              <w:t xml:space="preserve"> </w:t>
            </w:r>
            <w:r>
              <w:rPr>
                <w:rFonts w:hint="default" w:ascii="Times New Roman" w:hAnsi="Times New Roman" w:cs="Times New Roman"/>
                <w:b/>
                <w:sz w:val="22"/>
              </w:rPr>
              <w:t>(10</w:t>
            </w:r>
            <w:r>
              <w:rPr>
                <w:rFonts w:hint="default" w:ascii="Times New Roman" w:hAnsi="Times New Roman" w:cs="Times New Roman"/>
                <w:b/>
                <w:spacing w:val="-3"/>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2023" w:hRule="atLeast"/>
        </w:trPr>
        <w:tc>
          <w:tcPr>
            <w:tcW w:w="1044" w:type="dxa"/>
          </w:tcPr>
          <w:p>
            <w:pPr>
              <w:pStyle w:val="450"/>
              <w:rPr>
                <w:rFonts w:hint="default" w:ascii="Times New Roman" w:hAnsi="Times New Roman" w:cs="Times New Roman"/>
                <w:sz w:val="24"/>
              </w:rPr>
            </w:pPr>
          </w:p>
          <w:p>
            <w:pPr>
              <w:pStyle w:val="450"/>
              <w:rPr>
                <w:rFonts w:hint="default" w:ascii="Times New Roman" w:hAnsi="Times New Roman" w:cs="Times New Roman"/>
                <w:sz w:val="24"/>
              </w:rPr>
            </w:pPr>
          </w:p>
          <w:p>
            <w:pPr>
              <w:pStyle w:val="450"/>
              <w:spacing w:before="10"/>
              <w:rPr>
                <w:rFonts w:hint="default" w:ascii="Times New Roman" w:hAnsi="Times New Roman" w:cs="Times New Roman"/>
                <w:sz w:val="28"/>
              </w:rPr>
            </w:pPr>
          </w:p>
          <w:p>
            <w:pPr>
              <w:pStyle w:val="450"/>
              <w:ind w:left="107"/>
              <w:rPr>
                <w:rFonts w:hint="default" w:ascii="Times New Roman" w:hAnsi="Times New Roman" w:cs="Times New Roman"/>
                <w:sz w:val="22"/>
              </w:rPr>
            </w:pPr>
            <w:r>
              <w:rPr>
                <w:rFonts w:hint="default" w:ascii="Times New Roman" w:hAnsi="Times New Roman" w:cs="Times New Roman"/>
                <w:sz w:val="22"/>
              </w:rPr>
              <w:t>5.</w:t>
            </w:r>
          </w:p>
        </w:tc>
        <w:tc>
          <w:tcPr>
            <w:tcW w:w="3883" w:type="dxa"/>
          </w:tcPr>
          <w:p>
            <w:pPr>
              <w:pStyle w:val="450"/>
              <w:ind w:left="108" w:right="898"/>
              <w:rPr>
                <w:rFonts w:hint="default" w:ascii="Times New Roman" w:hAnsi="Times New Roman" w:cs="Times New Roman"/>
                <w:sz w:val="22"/>
              </w:rPr>
            </w:pPr>
            <w:r>
              <w:rPr>
                <w:rFonts w:hint="default" w:ascii="Times New Roman" w:hAnsi="Times New Roman" w:cs="Times New Roman"/>
                <w:sz w:val="22"/>
              </w:rPr>
              <w:t>Современный мир профессий.</w:t>
            </w:r>
            <w:r>
              <w:rPr>
                <w:rFonts w:hint="default" w:ascii="Times New Roman" w:hAnsi="Times New Roman" w:cs="Times New Roman"/>
                <w:spacing w:val="-52"/>
                <w:sz w:val="22"/>
              </w:rPr>
              <w:t xml:space="preserve"> </w:t>
            </w:r>
            <w:r>
              <w:rPr>
                <w:rFonts w:hint="default" w:ascii="Times New Roman" w:hAnsi="Times New Roman" w:cs="Times New Roman"/>
                <w:sz w:val="22"/>
              </w:rPr>
              <w:t>Проблемы выбора профессии</w:t>
            </w:r>
            <w:r>
              <w:rPr>
                <w:rFonts w:hint="default" w:ascii="Times New Roman" w:hAnsi="Times New Roman" w:cs="Times New Roman"/>
                <w:spacing w:val="1"/>
                <w:sz w:val="22"/>
              </w:rPr>
              <w:t xml:space="preserve"> </w:t>
            </w:r>
            <w:r>
              <w:rPr>
                <w:rFonts w:hint="default" w:ascii="Times New Roman" w:hAnsi="Times New Roman" w:cs="Times New Roman"/>
                <w:sz w:val="22"/>
              </w:rPr>
              <w:t>(возможности продолжения</w:t>
            </w:r>
            <w:r>
              <w:rPr>
                <w:rFonts w:hint="default" w:ascii="Times New Roman" w:hAnsi="Times New Roman" w:cs="Times New Roman"/>
                <w:spacing w:val="1"/>
                <w:sz w:val="22"/>
              </w:rPr>
              <w:t xml:space="preserve"> </w:t>
            </w:r>
            <w:r>
              <w:rPr>
                <w:rFonts w:hint="default" w:ascii="Times New Roman" w:hAnsi="Times New Roman" w:cs="Times New Roman"/>
                <w:sz w:val="22"/>
              </w:rPr>
              <w:t>образования</w:t>
            </w:r>
            <w:r>
              <w:rPr>
                <w:rFonts w:hint="default" w:ascii="Times New Roman" w:hAnsi="Times New Roman" w:cs="Times New Roman"/>
                <w:spacing w:val="-2"/>
                <w:sz w:val="22"/>
              </w:rPr>
              <w:t xml:space="preserve"> </w:t>
            </w:r>
            <w:r>
              <w:rPr>
                <w:rFonts w:hint="default" w:ascii="Times New Roman" w:hAnsi="Times New Roman" w:cs="Times New Roman"/>
                <w:sz w:val="22"/>
              </w:rPr>
              <w:t>в</w:t>
            </w:r>
            <w:r>
              <w:rPr>
                <w:rFonts w:hint="default" w:ascii="Times New Roman" w:hAnsi="Times New Roman" w:cs="Times New Roman"/>
                <w:spacing w:val="-2"/>
                <w:sz w:val="22"/>
              </w:rPr>
              <w:t xml:space="preserve"> </w:t>
            </w:r>
            <w:r>
              <w:rPr>
                <w:rFonts w:hint="default" w:ascii="Times New Roman" w:hAnsi="Times New Roman" w:cs="Times New Roman"/>
                <w:sz w:val="22"/>
              </w:rPr>
              <w:t>высшей</w:t>
            </w:r>
            <w:r>
              <w:rPr>
                <w:rFonts w:hint="default" w:ascii="Times New Roman" w:hAnsi="Times New Roman" w:cs="Times New Roman"/>
                <w:spacing w:val="-1"/>
                <w:sz w:val="22"/>
              </w:rPr>
              <w:t xml:space="preserve"> </w:t>
            </w:r>
            <w:r>
              <w:rPr>
                <w:rFonts w:hint="default" w:ascii="Times New Roman" w:hAnsi="Times New Roman" w:cs="Times New Roman"/>
                <w:sz w:val="22"/>
              </w:rPr>
              <w:t>школе,</w:t>
            </w:r>
          </w:p>
          <w:p>
            <w:pPr>
              <w:pStyle w:val="450"/>
              <w:ind w:left="108" w:right="148"/>
              <w:rPr>
                <w:rFonts w:hint="default" w:ascii="Times New Roman" w:hAnsi="Times New Roman" w:cs="Times New Roman"/>
                <w:sz w:val="22"/>
              </w:rPr>
            </w:pPr>
            <w:r>
              <w:rPr>
                <w:rFonts w:hint="default" w:ascii="Times New Roman" w:hAnsi="Times New Roman" w:cs="Times New Roman"/>
                <w:sz w:val="22"/>
              </w:rPr>
              <w:t>в профессиональном колледже, выбор</w:t>
            </w:r>
            <w:r>
              <w:rPr>
                <w:rFonts w:hint="default" w:ascii="Times New Roman" w:hAnsi="Times New Roman" w:cs="Times New Roman"/>
                <w:spacing w:val="-53"/>
                <w:sz w:val="22"/>
              </w:rPr>
              <w:t xml:space="preserve"> </w:t>
            </w:r>
            <w:r>
              <w:rPr>
                <w:rFonts w:hint="default" w:ascii="Times New Roman" w:hAnsi="Times New Roman" w:cs="Times New Roman"/>
                <w:sz w:val="22"/>
              </w:rPr>
              <w:t>рабочей</w:t>
            </w:r>
            <w:r>
              <w:rPr>
                <w:rFonts w:hint="default" w:ascii="Times New Roman" w:hAnsi="Times New Roman" w:cs="Times New Roman"/>
                <w:spacing w:val="-3"/>
                <w:sz w:val="22"/>
              </w:rPr>
              <w:t xml:space="preserve"> </w:t>
            </w:r>
            <w:r>
              <w:rPr>
                <w:rFonts w:hint="default" w:ascii="Times New Roman" w:hAnsi="Times New Roman" w:cs="Times New Roman"/>
                <w:sz w:val="22"/>
              </w:rPr>
              <w:t>специальности, подработка</w:t>
            </w:r>
          </w:p>
          <w:p>
            <w:pPr>
              <w:pStyle w:val="450"/>
              <w:spacing w:line="252" w:lineRule="exact"/>
              <w:ind w:left="108" w:right="357"/>
              <w:rPr>
                <w:rFonts w:hint="default" w:ascii="Times New Roman" w:hAnsi="Times New Roman" w:cs="Times New Roman"/>
                <w:sz w:val="22"/>
              </w:rPr>
            </w:pPr>
            <w:r>
              <w:rPr>
                <w:rFonts w:hint="default" w:ascii="Times New Roman" w:hAnsi="Times New Roman" w:cs="Times New Roman"/>
                <w:sz w:val="22"/>
              </w:rPr>
              <w:t>для школьника). Роль иностранного</w:t>
            </w:r>
            <w:r>
              <w:rPr>
                <w:rFonts w:hint="default" w:ascii="Times New Roman" w:hAnsi="Times New Roman" w:cs="Times New Roman"/>
                <w:spacing w:val="-52"/>
                <w:sz w:val="22"/>
              </w:rPr>
              <w:t xml:space="preserve"> </w:t>
            </w:r>
            <w:r>
              <w:rPr>
                <w:rFonts w:hint="default" w:ascii="Times New Roman" w:hAnsi="Times New Roman" w:cs="Times New Roman"/>
                <w:sz w:val="22"/>
              </w:rPr>
              <w:t>языка</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планах</w:t>
            </w:r>
            <w:r>
              <w:rPr>
                <w:rFonts w:hint="default" w:ascii="Times New Roman" w:hAnsi="Times New Roman" w:cs="Times New Roman"/>
                <w:spacing w:val="-1"/>
                <w:sz w:val="22"/>
              </w:rPr>
              <w:t xml:space="preserve"> </w:t>
            </w:r>
            <w:r>
              <w:rPr>
                <w:rFonts w:hint="default" w:ascii="Times New Roman" w:hAnsi="Times New Roman" w:cs="Times New Roman"/>
                <w:sz w:val="22"/>
              </w:rPr>
              <w:t>на будущее</w:t>
            </w:r>
          </w:p>
        </w:tc>
        <w:tc>
          <w:tcPr>
            <w:tcW w:w="1134" w:type="dxa"/>
            <w:gridSpan w:val="3"/>
          </w:tcPr>
          <w:p>
            <w:pPr>
              <w:pStyle w:val="450"/>
              <w:rPr>
                <w:rFonts w:hint="default" w:ascii="Times New Roman" w:hAnsi="Times New Roman" w:cs="Times New Roman"/>
                <w:sz w:val="24"/>
              </w:rPr>
            </w:pPr>
          </w:p>
          <w:p>
            <w:pPr>
              <w:pStyle w:val="450"/>
              <w:rPr>
                <w:rFonts w:hint="default" w:ascii="Times New Roman" w:hAnsi="Times New Roman" w:cs="Times New Roman"/>
                <w:sz w:val="24"/>
              </w:rPr>
            </w:pPr>
          </w:p>
          <w:p>
            <w:pPr>
              <w:pStyle w:val="450"/>
              <w:spacing w:before="7"/>
              <w:rPr>
                <w:rFonts w:hint="default" w:ascii="Times New Roman" w:hAnsi="Times New Roman" w:cs="Times New Roman"/>
                <w:sz w:val="28"/>
              </w:rPr>
            </w:pPr>
          </w:p>
          <w:p>
            <w:pPr>
              <w:pStyle w:val="450"/>
              <w:ind w:left="108"/>
              <w:rPr>
                <w:rFonts w:hint="default" w:ascii="Times New Roman" w:hAnsi="Times New Roman" w:cs="Times New Roman"/>
                <w:sz w:val="22"/>
              </w:rPr>
            </w:pPr>
            <w:r>
              <w:rPr>
                <w:rFonts w:hint="default" w:ascii="Times New Roman" w:hAnsi="Times New Roman" w:cs="Times New Roman"/>
                <w:sz w:val="22"/>
              </w:rPr>
              <w:t>10</w:t>
            </w:r>
          </w:p>
        </w:tc>
        <w:tc>
          <w:tcPr>
            <w:tcW w:w="4620" w:type="dxa"/>
            <w:gridSpan w:val="4"/>
          </w:tcPr>
          <w:p>
            <w:pPr>
              <w:pStyle w:val="450"/>
              <w:spacing w:line="251"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"https://resh.edu.ru/subject/lesson/4607/start/"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https://resh.edu.ru/subject/lesson/4607/start/</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254" w:hRule="atLeast"/>
        </w:trPr>
        <w:tc>
          <w:tcPr>
            <w:tcW w:w="10681" w:type="dxa"/>
            <w:gridSpan w:val="9"/>
          </w:tcPr>
          <w:p>
            <w:pPr>
              <w:pStyle w:val="450"/>
              <w:spacing w:before="1" w:line="233" w:lineRule="exact"/>
              <w:ind w:left="107"/>
              <w:rPr>
                <w:rFonts w:hint="default" w:ascii="Times New Roman" w:hAnsi="Times New Roman" w:cs="Times New Roman"/>
                <w:b/>
                <w:sz w:val="22"/>
              </w:rPr>
            </w:pPr>
            <w:r>
              <w:rPr>
                <w:rFonts w:hint="default" w:ascii="Times New Roman" w:hAnsi="Times New Roman" w:cs="Times New Roman"/>
                <w:b/>
                <w:sz w:val="22"/>
              </w:rPr>
              <w:t>Раздел 5.</w:t>
            </w:r>
            <w:r>
              <w:rPr>
                <w:rFonts w:hint="default" w:ascii="Times New Roman" w:hAnsi="Times New Roman" w:cs="Times New Roman"/>
                <w:b/>
                <w:spacing w:val="-1"/>
                <w:sz w:val="22"/>
              </w:rPr>
              <w:t xml:space="preserve"> </w:t>
            </w:r>
            <w:r>
              <w:rPr>
                <w:rFonts w:hint="default" w:ascii="Times New Roman" w:hAnsi="Times New Roman" w:cs="Times New Roman"/>
                <w:b/>
                <w:sz w:val="22"/>
              </w:rPr>
              <w:t>Современнаая</w:t>
            </w:r>
            <w:r>
              <w:rPr>
                <w:rFonts w:hint="default" w:ascii="Times New Roman" w:hAnsi="Times New Roman" w:cs="Times New Roman"/>
                <w:b/>
                <w:spacing w:val="-3"/>
                <w:sz w:val="22"/>
              </w:rPr>
              <w:t xml:space="preserve"> </w:t>
            </w:r>
            <w:r>
              <w:rPr>
                <w:rFonts w:hint="default" w:ascii="Times New Roman" w:hAnsi="Times New Roman" w:cs="Times New Roman"/>
                <w:b/>
                <w:sz w:val="22"/>
              </w:rPr>
              <w:t>молодежь</w:t>
            </w:r>
            <w:r>
              <w:rPr>
                <w:rFonts w:hint="default" w:ascii="Times New Roman" w:hAnsi="Times New Roman" w:cs="Times New Roman"/>
                <w:b/>
                <w:spacing w:val="-3"/>
                <w:sz w:val="22"/>
              </w:rPr>
              <w:t xml:space="preserve"> </w:t>
            </w:r>
            <w:r>
              <w:rPr>
                <w:rFonts w:hint="default" w:ascii="Times New Roman" w:hAnsi="Times New Roman" w:cs="Times New Roman"/>
                <w:b/>
                <w:sz w:val="22"/>
              </w:rPr>
              <w:t>(14</w:t>
            </w:r>
            <w:r>
              <w:rPr>
                <w:rFonts w:hint="default" w:ascii="Times New Roman" w:hAnsi="Times New Roman" w:cs="Times New Roman"/>
                <w:b/>
                <w:spacing w:val="-3"/>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1264" w:hRule="atLeast"/>
        </w:trPr>
        <w:tc>
          <w:tcPr>
            <w:tcW w:w="1044" w:type="dxa"/>
          </w:tcPr>
          <w:p>
            <w:pPr>
              <w:pStyle w:val="450"/>
              <w:rPr>
                <w:rFonts w:hint="default" w:ascii="Times New Roman" w:hAnsi="Times New Roman" w:cs="Times New Roman"/>
                <w:sz w:val="24"/>
              </w:rPr>
            </w:pPr>
          </w:p>
          <w:p>
            <w:pPr>
              <w:pStyle w:val="450"/>
              <w:spacing w:before="10"/>
              <w:rPr>
                <w:rFonts w:hint="default" w:ascii="Times New Roman" w:hAnsi="Times New Roman" w:cs="Times New Roman"/>
                <w:sz w:val="19"/>
              </w:rPr>
            </w:pPr>
          </w:p>
          <w:p>
            <w:pPr>
              <w:pStyle w:val="450"/>
              <w:ind w:left="107"/>
              <w:rPr>
                <w:rFonts w:hint="default" w:ascii="Times New Roman" w:hAnsi="Times New Roman" w:cs="Times New Roman"/>
                <w:sz w:val="22"/>
              </w:rPr>
            </w:pPr>
            <w:r>
              <w:rPr>
                <w:rFonts w:hint="default" w:ascii="Times New Roman" w:hAnsi="Times New Roman" w:cs="Times New Roman"/>
                <w:sz w:val="22"/>
              </w:rPr>
              <w:t>6.</w:t>
            </w:r>
          </w:p>
        </w:tc>
        <w:tc>
          <w:tcPr>
            <w:tcW w:w="3883" w:type="dxa"/>
          </w:tcPr>
          <w:p>
            <w:pPr>
              <w:pStyle w:val="450"/>
              <w:ind w:left="108" w:right="205"/>
              <w:rPr>
                <w:rFonts w:hint="default" w:ascii="Times New Roman" w:hAnsi="Times New Roman" w:cs="Times New Roman"/>
                <w:sz w:val="22"/>
              </w:rPr>
            </w:pPr>
            <w:r>
              <w:rPr>
                <w:rFonts w:hint="default" w:ascii="Times New Roman" w:hAnsi="Times New Roman" w:cs="Times New Roman"/>
                <w:sz w:val="22"/>
              </w:rPr>
              <w:t>Молодёжь в современном обществе.</w:t>
            </w:r>
            <w:r>
              <w:rPr>
                <w:rFonts w:hint="default" w:ascii="Times New Roman" w:hAnsi="Times New Roman" w:cs="Times New Roman"/>
                <w:spacing w:val="1"/>
                <w:sz w:val="22"/>
              </w:rPr>
              <w:t xml:space="preserve"> </w:t>
            </w:r>
            <w:r>
              <w:rPr>
                <w:rFonts w:hint="default" w:ascii="Times New Roman" w:hAnsi="Times New Roman" w:cs="Times New Roman"/>
                <w:sz w:val="22"/>
              </w:rPr>
              <w:t>Досуг молодёжи: чтение, кино, театр,</w:t>
            </w:r>
            <w:r>
              <w:rPr>
                <w:rFonts w:hint="default" w:ascii="Times New Roman" w:hAnsi="Times New Roman" w:cs="Times New Roman"/>
                <w:spacing w:val="-52"/>
                <w:sz w:val="22"/>
              </w:rPr>
              <w:t xml:space="preserve"> </w:t>
            </w:r>
            <w:r>
              <w:rPr>
                <w:rFonts w:hint="default" w:ascii="Times New Roman" w:hAnsi="Times New Roman" w:cs="Times New Roman"/>
                <w:sz w:val="22"/>
              </w:rPr>
              <w:t>музыка, музеи, Интернет,</w:t>
            </w:r>
            <w:r>
              <w:rPr>
                <w:rFonts w:hint="default" w:ascii="Times New Roman" w:hAnsi="Times New Roman" w:cs="Times New Roman"/>
                <w:spacing w:val="1"/>
                <w:sz w:val="22"/>
              </w:rPr>
              <w:t xml:space="preserve"> </w:t>
            </w:r>
            <w:r>
              <w:rPr>
                <w:rFonts w:hint="default" w:ascii="Times New Roman" w:hAnsi="Times New Roman" w:cs="Times New Roman"/>
                <w:sz w:val="22"/>
              </w:rPr>
              <w:t>компьютерные</w:t>
            </w:r>
            <w:r>
              <w:rPr>
                <w:rFonts w:hint="default" w:ascii="Times New Roman" w:hAnsi="Times New Roman" w:cs="Times New Roman"/>
                <w:spacing w:val="-1"/>
                <w:sz w:val="22"/>
              </w:rPr>
              <w:t xml:space="preserve"> </w:t>
            </w:r>
            <w:r>
              <w:rPr>
                <w:rFonts w:hint="default" w:ascii="Times New Roman" w:hAnsi="Times New Roman" w:cs="Times New Roman"/>
                <w:sz w:val="22"/>
              </w:rPr>
              <w:t>игры.</w:t>
            </w:r>
            <w:r>
              <w:rPr>
                <w:rFonts w:hint="default" w:ascii="Times New Roman" w:hAnsi="Times New Roman" w:cs="Times New Roman"/>
                <w:spacing w:val="1"/>
                <w:sz w:val="22"/>
              </w:rPr>
              <w:t xml:space="preserve"> </w:t>
            </w:r>
            <w:r>
              <w:rPr>
                <w:rFonts w:hint="default" w:ascii="Times New Roman" w:hAnsi="Times New Roman" w:cs="Times New Roman"/>
                <w:sz w:val="22"/>
              </w:rPr>
              <w:t>Любовь</w:t>
            </w:r>
            <w:r>
              <w:rPr>
                <w:rFonts w:hint="default" w:ascii="Times New Roman" w:hAnsi="Times New Roman" w:cs="Times New Roman"/>
                <w:spacing w:val="-1"/>
                <w:sz w:val="22"/>
              </w:rPr>
              <w:t xml:space="preserve"> </w:t>
            </w:r>
            <w:r>
              <w:rPr>
                <w:rFonts w:hint="default" w:ascii="Times New Roman" w:hAnsi="Times New Roman" w:cs="Times New Roman"/>
                <w:sz w:val="22"/>
              </w:rPr>
              <w:t>и</w:t>
            </w:r>
          </w:p>
          <w:p>
            <w:pPr>
              <w:pStyle w:val="450"/>
              <w:spacing w:line="233" w:lineRule="exact"/>
              <w:ind w:left="108"/>
              <w:rPr>
                <w:rFonts w:hint="default" w:ascii="Times New Roman" w:hAnsi="Times New Roman" w:cs="Times New Roman"/>
                <w:sz w:val="22"/>
              </w:rPr>
            </w:pPr>
            <w:r>
              <w:rPr>
                <w:rFonts w:hint="default" w:ascii="Times New Roman" w:hAnsi="Times New Roman" w:cs="Times New Roman"/>
                <w:sz w:val="22"/>
              </w:rPr>
              <w:t>дружба</w:t>
            </w:r>
          </w:p>
        </w:tc>
        <w:tc>
          <w:tcPr>
            <w:tcW w:w="1134" w:type="dxa"/>
            <w:gridSpan w:val="3"/>
          </w:tcPr>
          <w:p>
            <w:pPr>
              <w:pStyle w:val="450"/>
              <w:rPr>
                <w:rFonts w:hint="default" w:ascii="Times New Roman" w:hAnsi="Times New Roman" w:cs="Times New Roman"/>
                <w:sz w:val="24"/>
              </w:rPr>
            </w:pPr>
          </w:p>
          <w:p>
            <w:pPr>
              <w:pStyle w:val="450"/>
              <w:spacing w:before="7"/>
              <w:rPr>
                <w:rFonts w:hint="default" w:ascii="Times New Roman" w:hAnsi="Times New Roman" w:cs="Times New Roman"/>
                <w:sz w:val="19"/>
              </w:rPr>
            </w:pPr>
          </w:p>
          <w:p>
            <w:pPr>
              <w:pStyle w:val="450"/>
              <w:spacing w:before="1"/>
              <w:ind w:left="108"/>
              <w:rPr>
                <w:rFonts w:hint="default" w:ascii="Times New Roman" w:hAnsi="Times New Roman" w:cs="Times New Roman"/>
                <w:sz w:val="22"/>
              </w:rPr>
            </w:pPr>
            <w:r>
              <w:rPr>
                <w:rFonts w:hint="default" w:ascii="Times New Roman" w:hAnsi="Times New Roman" w:cs="Times New Roman"/>
                <w:w w:val="100"/>
                <w:sz w:val="22"/>
              </w:rPr>
              <w:t>8</w:t>
            </w:r>
          </w:p>
        </w:tc>
        <w:tc>
          <w:tcPr>
            <w:tcW w:w="4620" w:type="dxa"/>
            <w:gridSpan w:val="4"/>
          </w:tcPr>
          <w:p>
            <w:pPr>
              <w:pStyle w:val="450"/>
              <w:spacing w:line="251"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"https://apple-tour.ru/ege/ege13/archives/13614"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https://apple-tour.ru/ege/ege13/archives/13614</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760" w:hRule="atLeast"/>
        </w:trPr>
        <w:tc>
          <w:tcPr>
            <w:tcW w:w="1044" w:type="dxa"/>
          </w:tcPr>
          <w:p>
            <w:pPr>
              <w:pStyle w:val="450"/>
              <w:spacing w:before="11"/>
              <w:rPr>
                <w:rFonts w:hint="default" w:ascii="Times New Roman" w:hAnsi="Times New Roman" w:cs="Times New Roman"/>
                <w:sz w:val="21"/>
              </w:rPr>
            </w:pPr>
          </w:p>
          <w:p>
            <w:pPr>
              <w:pStyle w:val="450"/>
              <w:ind w:left="107"/>
              <w:rPr>
                <w:rFonts w:hint="default" w:ascii="Times New Roman" w:hAnsi="Times New Roman" w:cs="Times New Roman"/>
                <w:sz w:val="22"/>
              </w:rPr>
            </w:pPr>
            <w:r>
              <w:rPr>
                <w:rFonts w:hint="default" w:ascii="Times New Roman" w:hAnsi="Times New Roman" w:cs="Times New Roman"/>
                <w:sz w:val="22"/>
              </w:rPr>
              <w:t>7.</w:t>
            </w:r>
          </w:p>
        </w:tc>
        <w:tc>
          <w:tcPr>
            <w:tcW w:w="3883" w:type="dxa"/>
          </w:tcPr>
          <w:p>
            <w:pPr>
              <w:pStyle w:val="450"/>
              <w:ind w:left="108" w:right="335"/>
              <w:rPr>
                <w:rFonts w:hint="default" w:ascii="Times New Roman" w:hAnsi="Times New Roman" w:cs="Times New Roman"/>
                <w:sz w:val="22"/>
              </w:rPr>
            </w:pPr>
            <w:r>
              <w:rPr>
                <w:rFonts w:hint="default" w:ascii="Times New Roman" w:hAnsi="Times New Roman" w:cs="Times New Roman"/>
                <w:sz w:val="22"/>
              </w:rPr>
              <w:t>Покупки: одежда, обувь и продукты</w:t>
            </w:r>
            <w:r>
              <w:rPr>
                <w:rFonts w:hint="default" w:ascii="Times New Roman" w:hAnsi="Times New Roman" w:cs="Times New Roman"/>
                <w:spacing w:val="-52"/>
                <w:sz w:val="22"/>
              </w:rPr>
              <w:t xml:space="preserve"> </w:t>
            </w:r>
            <w:r>
              <w:rPr>
                <w:rFonts w:hint="default" w:ascii="Times New Roman" w:hAnsi="Times New Roman" w:cs="Times New Roman"/>
                <w:sz w:val="22"/>
              </w:rPr>
              <w:t>питания.</w:t>
            </w:r>
            <w:r>
              <w:rPr>
                <w:rFonts w:hint="default" w:ascii="Times New Roman" w:hAnsi="Times New Roman" w:cs="Times New Roman"/>
                <w:spacing w:val="-1"/>
                <w:sz w:val="22"/>
              </w:rPr>
              <w:t xml:space="preserve"> </w:t>
            </w:r>
            <w:r>
              <w:rPr>
                <w:rFonts w:hint="default" w:ascii="Times New Roman" w:hAnsi="Times New Roman" w:cs="Times New Roman"/>
                <w:sz w:val="22"/>
              </w:rPr>
              <w:t>Карманные</w:t>
            </w:r>
            <w:r>
              <w:rPr>
                <w:rFonts w:hint="default" w:ascii="Times New Roman" w:hAnsi="Times New Roman" w:cs="Times New Roman"/>
                <w:spacing w:val="-2"/>
                <w:sz w:val="22"/>
              </w:rPr>
              <w:t xml:space="preserve"> </w:t>
            </w:r>
            <w:r>
              <w:rPr>
                <w:rFonts w:hint="default" w:ascii="Times New Roman" w:hAnsi="Times New Roman" w:cs="Times New Roman"/>
                <w:sz w:val="22"/>
              </w:rPr>
              <w:t>деньги.</w:t>
            </w:r>
          </w:p>
          <w:p>
            <w:pPr>
              <w:pStyle w:val="450"/>
              <w:spacing w:line="236" w:lineRule="exact"/>
              <w:ind w:left="108"/>
              <w:rPr>
                <w:rFonts w:hint="default" w:ascii="Times New Roman" w:hAnsi="Times New Roman" w:cs="Times New Roman"/>
                <w:sz w:val="22"/>
              </w:rPr>
            </w:pPr>
            <w:r>
              <w:rPr>
                <w:rFonts w:hint="default" w:ascii="Times New Roman" w:hAnsi="Times New Roman" w:cs="Times New Roman"/>
                <w:sz w:val="22"/>
              </w:rPr>
              <w:t>Молодёжная</w:t>
            </w:r>
            <w:r>
              <w:rPr>
                <w:rFonts w:hint="default" w:ascii="Times New Roman" w:hAnsi="Times New Roman" w:cs="Times New Roman"/>
                <w:spacing w:val="-1"/>
                <w:sz w:val="22"/>
              </w:rPr>
              <w:t xml:space="preserve"> </w:t>
            </w:r>
            <w:r>
              <w:rPr>
                <w:rFonts w:hint="default" w:ascii="Times New Roman" w:hAnsi="Times New Roman" w:cs="Times New Roman"/>
                <w:sz w:val="22"/>
              </w:rPr>
              <w:t>мода</w:t>
            </w:r>
          </w:p>
        </w:tc>
        <w:tc>
          <w:tcPr>
            <w:tcW w:w="1134" w:type="dxa"/>
            <w:gridSpan w:val="3"/>
          </w:tcPr>
          <w:p>
            <w:pPr>
              <w:pStyle w:val="450"/>
              <w:spacing w:before="8"/>
              <w:rPr>
                <w:rFonts w:hint="default" w:ascii="Times New Roman" w:hAnsi="Times New Roman" w:cs="Times New Roman"/>
                <w:sz w:val="21"/>
              </w:rPr>
            </w:pPr>
          </w:p>
          <w:p>
            <w:pPr>
              <w:pStyle w:val="450"/>
              <w:spacing w:before="1"/>
              <w:ind w:left="108"/>
              <w:rPr>
                <w:rFonts w:hint="default" w:ascii="Times New Roman" w:hAnsi="Times New Roman" w:cs="Times New Roman"/>
                <w:sz w:val="22"/>
              </w:rPr>
            </w:pPr>
            <w:r>
              <w:rPr>
                <w:rFonts w:hint="default" w:ascii="Times New Roman" w:hAnsi="Times New Roman" w:cs="Times New Roman"/>
                <w:w w:val="100"/>
                <w:sz w:val="22"/>
              </w:rPr>
              <w:t>6</w:t>
            </w:r>
          </w:p>
        </w:tc>
        <w:tc>
          <w:tcPr>
            <w:tcW w:w="4620" w:type="dxa"/>
            <w:gridSpan w:val="4"/>
          </w:tcPr>
          <w:p>
            <w:pPr>
              <w:pStyle w:val="450"/>
              <w:spacing w:line="251"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"https://resh.edu.ru/subject/lesson/5431/conspect/"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https://resh.edu.ru/subject/lesson/5431/conspect/</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251" w:hRule="atLeast"/>
        </w:trPr>
        <w:tc>
          <w:tcPr>
            <w:tcW w:w="10681" w:type="dxa"/>
            <w:gridSpan w:val="9"/>
          </w:tcPr>
          <w:p>
            <w:pPr>
              <w:pStyle w:val="450"/>
              <w:spacing w:line="232"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6.</w:t>
            </w:r>
            <w:r>
              <w:rPr>
                <w:rFonts w:hint="default" w:ascii="Times New Roman" w:hAnsi="Times New Roman" w:cs="Times New Roman"/>
                <w:b/>
                <w:spacing w:val="-4"/>
                <w:sz w:val="22"/>
              </w:rPr>
              <w:t xml:space="preserve"> </w:t>
            </w:r>
            <w:r>
              <w:rPr>
                <w:rFonts w:hint="default" w:ascii="Times New Roman" w:hAnsi="Times New Roman" w:cs="Times New Roman"/>
                <w:b/>
                <w:sz w:val="22"/>
              </w:rPr>
              <w:t>Путешествия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1012" w:hRule="atLeast"/>
        </w:trPr>
        <w:tc>
          <w:tcPr>
            <w:tcW w:w="1044" w:type="dxa"/>
          </w:tcPr>
          <w:p>
            <w:pPr>
              <w:pStyle w:val="450"/>
              <w:rPr>
                <w:rFonts w:hint="default" w:ascii="Times New Roman" w:hAnsi="Times New Roman" w:cs="Times New Roman"/>
                <w:sz w:val="33"/>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8.</w:t>
            </w:r>
          </w:p>
        </w:tc>
        <w:tc>
          <w:tcPr>
            <w:tcW w:w="3883" w:type="dxa"/>
          </w:tcPr>
          <w:p>
            <w:pPr>
              <w:pStyle w:val="450"/>
              <w:ind w:left="108" w:right="725"/>
              <w:rPr>
                <w:rFonts w:hint="default" w:ascii="Times New Roman" w:hAnsi="Times New Roman" w:cs="Times New Roman"/>
                <w:sz w:val="22"/>
              </w:rPr>
            </w:pPr>
            <w:r>
              <w:rPr>
                <w:rFonts w:hint="default" w:ascii="Times New Roman" w:hAnsi="Times New Roman" w:cs="Times New Roman"/>
                <w:sz w:val="22"/>
              </w:rPr>
              <w:t>Туризм, отдых. Путешествие по</w:t>
            </w:r>
            <w:r>
              <w:rPr>
                <w:rFonts w:hint="default" w:ascii="Times New Roman" w:hAnsi="Times New Roman" w:cs="Times New Roman"/>
                <w:spacing w:val="-53"/>
                <w:sz w:val="22"/>
              </w:rPr>
              <w:t xml:space="preserve"> </w:t>
            </w:r>
            <w:r>
              <w:rPr>
                <w:rFonts w:hint="default" w:ascii="Times New Roman" w:hAnsi="Times New Roman" w:cs="Times New Roman"/>
                <w:sz w:val="22"/>
              </w:rPr>
              <w:t>России</w:t>
            </w:r>
            <w:r>
              <w:rPr>
                <w:rFonts w:hint="default" w:ascii="Times New Roman" w:hAnsi="Times New Roman" w:cs="Times New Roman"/>
                <w:spacing w:val="-2"/>
                <w:sz w:val="22"/>
              </w:rPr>
              <w:t xml:space="preserve"> </w:t>
            </w: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зарубежным</w:t>
            </w:r>
            <w:r>
              <w:rPr>
                <w:rFonts w:hint="default" w:ascii="Times New Roman" w:hAnsi="Times New Roman" w:cs="Times New Roman"/>
                <w:spacing w:val="-2"/>
                <w:sz w:val="22"/>
              </w:rPr>
              <w:t xml:space="preserve"> </w:t>
            </w:r>
            <w:r>
              <w:rPr>
                <w:rFonts w:hint="default" w:ascii="Times New Roman" w:hAnsi="Times New Roman" w:cs="Times New Roman"/>
                <w:sz w:val="22"/>
              </w:rPr>
              <w:t>странам</w:t>
            </w:r>
          </w:p>
        </w:tc>
        <w:tc>
          <w:tcPr>
            <w:tcW w:w="1134" w:type="dxa"/>
            <w:gridSpan w:val="3"/>
          </w:tcPr>
          <w:p>
            <w:pPr>
              <w:pStyle w:val="450"/>
              <w:spacing w:before="10"/>
              <w:rPr>
                <w:rFonts w:hint="default" w:ascii="Times New Roman" w:hAnsi="Times New Roman" w:cs="Times New Roman"/>
                <w:sz w:val="32"/>
              </w:rPr>
            </w:pPr>
          </w:p>
          <w:p>
            <w:pPr>
              <w:pStyle w:val="450"/>
              <w:ind w:left="108"/>
              <w:rPr>
                <w:rFonts w:hint="default" w:ascii="Times New Roman" w:hAnsi="Times New Roman" w:cs="Times New Roman"/>
                <w:sz w:val="22"/>
              </w:rPr>
            </w:pPr>
            <w:r>
              <w:rPr>
                <w:rFonts w:hint="default" w:ascii="Times New Roman" w:hAnsi="Times New Roman" w:cs="Times New Roman"/>
                <w:w w:val="100"/>
                <w:sz w:val="22"/>
              </w:rPr>
              <w:t>8</w:t>
            </w:r>
          </w:p>
        </w:tc>
        <w:tc>
          <w:tcPr>
            <w:tcW w:w="4620" w:type="dxa"/>
            <w:gridSpan w:val="4"/>
          </w:tcPr>
          <w:p>
            <w:pPr>
              <w:pStyle w:val="450"/>
              <w:ind w:left="110" w:right="153"/>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"https://resh.edu.ru/subject/lesson/4602/start/22192"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https://resh.edu.ru/subject/lesson/4602/start/2219</w:t>
            </w:r>
            <w:r>
              <w:rPr>
                <w:rFonts w:hint="default" w:ascii="Times New Roman" w:hAnsi="Times New Roman" w:cs="Times New Roman"/>
                <w:color w:val="0462C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"https://resh.edu.ru/subject/lesson/4602/start/22192"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2</w:t>
            </w:r>
            <w:r>
              <w:rPr>
                <w:rFonts w:hint="default" w:ascii="Times New Roman" w:hAnsi="Times New Roman" w:cs="Times New Roman"/>
                <w:color w:val="0462C1"/>
                <w:sz w:val="22"/>
                <w:u w:val="single" w:color="0462C1"/>
              </w:rPr>
              <w:fldChar w:fldCharType="end"/>
            </w:r>
          </w:p>
          <w:p>
            <w:pPr>
              <w:pStyle w:val="450"/>
              <w:rPr>
                <w:rFonts w:hint="default" w:ascii="Times New Roman" w:hAnsi="Times New Roman" w:cs="Times New Roman"/>
                <w:sz w:val="22"/>
              </w:rPr>
            </w:pPr>
          </w:p>
          <w:p>
            <w:pPr>
              <w:pStyle w:val="450"/>
              <w:spacing w:line="233"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254" w:hRule="atLeast"/>
        </w:trPr>
        <w:tc>
          <w:tcPr>
            <w:tcW w:w="10681" w:type="dxa"/>
            <w:gridSpan w:val="9"/>
          </w:tcPr>
          <w:p>
            <w:pPr>
              <w:pStyle w:val="450"/>
              <w:spacing w:line="234"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2"/>
                <w:sz w:val="22"/>
              </w:rPr>
              <w:t xml:space="preserve"> </w:t>
            </w:r>
            <w:r>
              <w:rPr>
                <w:rFonts w:hint="default" w:ascii="Times New Roman" w:hAnsi="Times New Roman" w:cs="Times New Roman"/>
                <w:b/>
                <w:sz w:val="22"/>
              </w:rPr>
              <w:t>7.</w:t>
            </w:r>
            <w:r>
              <w:rPr>
                <w:rFonts w:hint="default" w:ascii="Times New Roman" w:hAnsi="Times New Roman" w:cs="Times New Roman"/>
                <w:b/>
                <w:spacing w:val="-2"/>
                <w:sz w:val="22"/>
              </w:rPr>
              <w:t xml:space="preserve"> </w:t>
            </w:r>
            <w:r>
              <w:rPr>
                <w:rFonts w:hint="default" w:ascii="Times New Roman" w:hAnsi="Times New Roman" w:cs="Times New Roman"/>
                <w:b/>
                <w:sz w:val="22"/>
              </w:rPr>
              <w:t>Технический</w:t>
            </w:r>
            <w:r>
              <w:rPr>
                <w:rFonts w:hint="default" w:ascii="Times New Roman" w:hAnsi="Times New Roman" w:cs="Times New Roman"/>
                <w:b/>
                <w:spacing w:val="-5"/>
                <w:sz w:val="22"/>
              </w:rPr>
              <w:t xml:space="preserve"> </w:t>
            </w:r>
            <w:r>
              <w:rPr>
                <w:rFonts w:hint="default" w:ascii="Times New Roman" w:hAnsi="Times New Roman" w:cs="Times New Roman"/>
                <w:b/>
                <w:sz w:val="22"/>
              </w:rPr>
              <w:t>прогресс.</w:t>
            </w:r>
            <w:r>
              <w:rPr>
                <w:rFonts w:hint="default" w:ascii="Times New Roman" w:hAnsi="Times New Roman" w:cs="Times New Roman"/>
                <w:b/>
                <w:spacing w:val="-2"/>
                <w:sz w:val="22"/>
              </w:rPr>
              <w:t xml:space="preserve"> </w:t>
            </w:r>
            <w:r>
              <w:rPr>
                <w:rFonts w:hint="default" w:ascii="Times New Roman" w:hAnsi="Times New Roman" w:cs="Times New Roman"/>
                <w:b/>
                <w:sz w:val="22"/>
              </w:rPr>
              <w:t>Природа</w:t>
            </w:r>
            <w:r>
              <w:rPr>
                <w:rFonts w:hint="default" w:ascii="Times New Roman" w:hAnsi="Times New Roman" w:cs="Times New Roman"/>
                <w:b/>
                <w:spacing w:val="-1"/>
                <w:sz w:val="22"/>
              </w:rPr>
              <w:t xml:space="preserve"> </w:t>
            </w:r>
            <w:r>
              <w:rPr>
                <w:rFonts w:hint="default" w:ascii="Times New Roman" w:hAnsi="Times New Roman" w:cs="Times New Roman"/>
                <w:b/>
                <w:sz w:val="22"/>
              </w:rPr>
              <w:t>и</w:t>
            </w:r>
            <w:r>
              <w:rPr>
                <w:rFonts w:hint="default" w:ascii="Times New Roman" w:hAnsi="Times New Roman" w:cs="Times New Roman"/>
                <w:b/>
                <w:spacing w:val="-2"/>
                <w:sz w:val="22"/>
              </w:rPr>
              <w:t xml:space="preserve"> </w:t>
            </w:r>
            <w:r>
              <w:rPr>
                <w:rFonts w:hint="default" w:ascii="Times New Roman" w:hAnsi="Times New Roman" w:cs="Times New Roman"/>
                <w:b/>
                <w:sz w:val="22"/>
              </w:rPr>
              <w:t>экология</w:t>
            </w:r>
            <w:r>
              <w:rPr>
                <w:rFonts w:hint="default" w:ascii="Times New Roman" w:hAnsi="Times New Roman" w:cs="Times New Roman"/>
                <w:b/>
                <w:spacing w:val="-4"/>
                <w:sz w:val="22"/>
              </w:rPr>
              <w:t xml:space="preserve"> </w:t>
            </w:r>
            <w:r>
              <w:rPr>
                <w:rFonts w:hint="default" w:ascii="Times New Roman" w:hAnsi="Times New Roman" w:cs="Times New Roman"/>
                <w:b/>
                <w:sz w:val="22"/>
              </w:rPr>
              <w:t>(20</w:t>
            </w:r>
            <w:r>
              <w:rPr>
                <w:rFonts w:hint="default" w:ascii="Times New Roman" w:hAnsi="Times New Roman" w:cs="Times New Roman"/>
                <w:b/>
                <w:spacing w:val="-2"/>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1009" w:hRule="atLeast"/>
        </w:trPr>
        <w:tc>
          <w:tcPr>
            <w:tcW w:w="1044" w:type="dxa"/>
          </w:tcPr>
          <w:p>
            <w:pPr>
              <w:pStyle w:val="450"/>
              <w:spacing w:before="9"/>
              <w:rPr>
                <w:rFonts w:hint="default" w:ascii="Times New Roman" w:hAnsi="Times New Roman" w:cs="Times New Roman"/>
                <w:sz w:val="32"/>
              </w:rPr>
            </w:pPr>
          </w:p>
          <w:p>
            <w:pPr>
              <w:pStyle w:val="450"/>
              <w:ind w:left="107"/>
              <w:rPr>
                <w:rFonts w:hint="default" w:ascii="Times New Roman" w:hAnsi="Times New Roman" w:cs="Times New Roman"/>
                <w:sz w:val="22"/>
              </w:rPr>
            </w:pPr>
            <w:r>
              <w:rPr>
                <w:rFonts w:hint="default" w:ascii="Times New Roman" w:hAnsi="Times New Roman" w:cs="Times New Roman"/>
                <w:sz w:val="22"/>
              </w:rPr>
              <w:t>9.</w:t>
            </w:r>
          </w:p>
        </w:tc>
        <w:tc>
          <w:tcPr>
            <w:tcW w:w="3883" w:type="dxa"/>
          </w:tcPr>
          <w:p>
            <w:pPr>
              <w:pStyle w:val="450"/>
              <w:ind w:left="108" w:right="653"/>
              <w:rPr>
                <w:rFonts w:hint="default" w:ascii="Times New Roman" w:hAnsi="Times New Roman" w:cs="Times New Roman"/>
                <w:sz w:val="22"/>
              </w:rPr>
            </w:pPr>
            <w:r>
              <w:rPr>
                <w:rFonts w:hint="default" w:ascii="Times New Roman" w:hAnsi="Times New Roman" w:cs="Times New Roman"/>
                <w:sz w:val="22"/>
              </w:rPr>
              <w:t>Проблемы экологии. Защита</w:t>
            </w:r>
            <w:r>
              <w:rPr>
                <w:rFonts w:hint="default" w:ascii="Times New Roman" w:hAnsi="Times New Roman" w:cs="Times New Roman"/>
                <w:spacing w:val="1"/>
                <w:sz w:val="22"/>
              </w:rPr>
              <w:t xml:space="preserve"> </w:t>
            </w:r>
            <w:r>
              <w:rPr>
                <w:rFonts w:hint="default" w:ascii="Times New Roman" w:hAnsi="Times New Roman" w:cs="Times New Roman"/>
                <w:sz w:val="22"/>
              </w:rPr>
              <w:t>окружающей среды. Стихийные</w:t>
            </w:r>
            <w:r>
              <w:rPr>
                <w:rFonts w:hint="default" w:ascii="Times New Roman" w:hAnsi="Times New Roman" w:cs="Times New Roman"/>
                <w:spacing w:val="1"/>
                <w:sz w:val="22"/>
              </w:rPr>
              <w:t xml:space="preserve"> </w:t>
            </w:r>
            <w:r>
              <w:rPr>
                <w:rFonts w:hint="default" w:ascii="Times New Roman" w:hAnsi="Times New Roman" w:cs="Times New Roman"/>
                <w:sz w:val="22"/>
              </w:rPr>
              <w:t>бедствия.</w:t>
            </w:r>
            <w:r>
              <w:rPr>
                <w:rFonts w:hint="default" w:ascii="Times New Roman" w:hAnsi="Times New Roman" w:cs="Times New Roman"/>
                <w:spacing w:val="-3"/>
                <w:sz w:val="22"/>
              </w:rPr>
              <w:t xml:space="preserve"> </w:t>
            </w:r>
            <w:r>
              <w:rPr>
                <w:rFonts w:hint="default" w:ascii="Times New Roman" w:hAnsi="Times New Roman" w:cs="Times New Roman"/>
                <w:sz w:val="22"/>
              </w:rPr>
              <w:t>Условия</w:t>
            </w:r>
            <w:r>
              <w:rPr>
                <w:rFonts w:hint="default" w:ascii="Times New Roman" w:hAnsi="Times New Roman" w:cs="Times New Roman"/>
                <w:spacing w:val="-5"/>
                <w:sz w:val="22"/>
              </w:rPr>
              <w:t xml:space="preserve"> </w:t>
            </w:r>
            <w:r>
              <w:rPr>
                <w:rFonts w:hint="default" w:ascii="Times New Roman" w:hAnsi="Times New Roman" w:cs="Times New Roman"/>
                <w:sz w:val="22"/>
              </w:rPr>
              <w:t>проживания</w:t>
            </w:r>
            <w:r>
              <w:rPr>
                <w:rFonts w:hint="default" w:ascii="Times New Roman" w:hAnsi="Times New Roman" w:cs="Times New Roman"/>
                <w:spacing w:val="-4"/>
                <w:sz w:val="22"/>
              </w:rPr>
              <w:t xml:space="preserve"> </w:t>
            </w:r>
            <w:r>
              <w:rPr>
                <w:rFonts w:hint="default" w:ascii="Times New Roman" w:hAnsi="Times New Roman" w:cs="Times New Roman"/>
                <w:sz w:val="22"/>
              </w:rPr>
              <w:t>в</w:t>
            </w:r>
          </w:p>
          <w:p>
            <w:pPr>
              <w:pStyle w:val="450"/>
              <w:spacing w:line="233" w:lineRule="exact"/>
              <w:ind w:left="108"/>
              <w:rPr>
                <w:rFonts w:hint="default" w:ascii="Times New Roman" w:hAnsi="Times New Roman" w:cs="Times New Roman"/>
                <w:sz w:val="22"/>
              </w:rPr>
            </w:pPr>
            <w:r>
              <w:rPr>
                <w:rFonts w:hint="default" w:ascii="Times New Roman" w:hAnsi="Times New Roman" w:cs="Times New Roman"/>
                <w:sz w:val="22"/>
              </w:rPr>
              <w:t>городской/сельской</w:t>
            </w:r>
            <w:r>
              <w:rPr>
                <w:rFonts w:hint="default" w:ascii="Times New Roman" w:hAnsi="Times New Roman" w:cs="Times New Roman"/>
                <w:spacing w:val="-4"/>
                <w:sz w:val="22"/>
              </w:rPr>
              <w:t xml:space="preserve"> </w:t>
            </w:r>
            <w:r>
              <w:rPr>
                <w:rFonts w:hint="default" w:ascii="Times New Roman" w:hAnsi="Times New Roman" w:cs="Times New Roman"/>
                <w:sz w:val="22"/>
              </w:rPr>
              <w:t>местности</w:t>
            </w:r>
          </w:p>
        </w:tc>
        <w:tc>
          <w:tcPr>
            <w:tcW w:w="1134" w:type="dxa"/>
            <w:gridSpan w:val="3"/>
          </w:tcPr>
          <w:p>
            <w:pPr>
              <w:pStyle w:val="450"/>
              <w:spacing w:before="7"/>
              <w:rPr>
                <w:rFonts w:hint="default" w:ascii="Times New Roman" w:hAnsi="Times New Roman" w:cs="Times New Roman"/>
                <w:sz w:val="32"/>
              </w:rPr>
            </w:pPr>
          </w:p>
          <w:p>
            <w:pPr>
              <w:pStyle w:val="450"/>
              <w:ind w:left="108"/>
              <w:rPr>
                <w:rFonts w:hint="default" w:ascii="Times New Roman" w:hAnsi="Times New Roman" w:cs="Times New Roman"/>
                <w:sz w:val="22"/>
              </w:rPr>
            </w:pPr>
            <w:r>
              <w:rPr>
                <w:rFonts w:hint="default" w:ascii="Times New Roman" w:hAnsi="Times New Roman" w:cs="Times New Roman"/>
                <w:sz w:val="22"/>
              </w:rPr>
              <w:t>10</w:t>
            </w:r>
          </w:p>
        </w:tc>
        <w:tc>
          <w:tcPr>
            <w:tcW w:w="4620" w:type="dxa"/>
            <w:gridSpan w:val="4"/>
          </w:tcPr>
          <w:p>
            <w:pPr>
              <w:pStyle w:val="450"/>
              <w:spacing w:line="251"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"https://resh.edu.ru/subject/lesson/6338/conspect/"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https://resh.edu.ru/subject/lesson/6338/conspect/</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1012" w:hRule="atLeast"/>
        </w:trPr>
        <w:tc>
          <w:tcPr>
            <w:tcW w:w="1044" w:type="dxa"/>
          </w:tcPr>
          <w:p>
            <w:pPr>
              <w:pStyle w:val="450"/>
              <w:rPr>
                <w:rFonts w:hint="default" w:ascii="Times New Roman" w:hAnsi="Times New Roman" w:cs="Times New Roman"/>
                <w:sz w:val="33"/>
              </w:rPr>
            </w:pPr>
          </w:p>
          <w:p>
            <w:pPr>
              <w:pStyle w:val="450"/>
              <w:ind w:left="107"/>
              <w:rPr>
                <w:rFonts w:hint="default" w:ascii="Times New Roman" w:hAnsi="Times New Roman" w:cs="Times New Roman"/>
                <w:sz w:val="22"/>
              </w:rPr>
            </w:pPr>
            <w:r>
              <w:rPr>
                <w:rFonts w:hint="default" w:ascii="Times New Roman" w:hAnsi="Times New Roman" w:cs="Times New Roman"/>
                <w:sz w:val="22"/>
              </w:rPr>
              <w:t>10.</w:t>
            </w:r>
          </w:p>
        </w:tc>
        <w:tc>
          <w:tcPr>
            <w:tcW w:w="3883" w:type="dxa"/>
          </w:tcPr>
          <w:p>
            <w:pPr>
              <w:pStyle w:val="450"/>
              <w:spacing w:before="1"/>
              <w:ind w:left="108" w:right="152"/>
              <w:rPr>
                <w:rFonts w:hint="default" w:ascii="Times New Roman" w:hAnsi="Times New Roman" w:cs="Times New Roman"/>
                <w:sz w:val="22"/>
              </w:rPr>
            </w:pPr>
            <w:r>
              <w:rPr>
                <w:rFonts w:hint="default" w:ascii="Times New Roman" w:hAnsi="Times New Roman" w:cs="Times New Roman"/>
                <w:sz w:val="22"/>
              </w:rPr>
              <w:t>Технический</w:t>
            </w:r>
            <w:r>
              <w:rPr>
                <w:rFonts w:hint="default" w:ascii="Times New Roman" w:hAnsi="Times New Roman" w:cs="Times New Roman"/>
                <w:spacing w:val="1"/>
                <w:sz w:val="22"/>
              </w:rPr>
              <w:t xml:space="preserve"> </w:t>
            </w:r>
            <w:r>
              <w:rPr>
                <w:rFonts w:hint="default" w:ascii="Times New Roman" w:hAnsi="Times New Roman" w:cs="Times New Roman"/>
                <w:sz w:val="22"/>
              </w:rPr>
              <w:t>прогресс:</w:t>
            </w:r>
            <w:r>
              <w:rPr>
                <w:rFonts w:hint="default" w:ascii="Times New Roman" w:hAnsi="Times New Roman" w:cs="Times New Roman"/>
                <w:spacing w:val="55"/>
                <w:sz w:val="22"/>
              </w:rPr>
              <w:t xml:space="preserve"> </w:t>
            </w:r>
            <w:r>
              <w:rPr>
                <w:rFonts w:hint="default" w:ascii="Times New Roman" w:hAnsi="Times New Roman" w:cs="Times New Roman"/>
                <w:sz w:val="22"/>
              </w:rPr>
              <w:t>перспективы</w:t>
            </w:r>
            <w:r>
              <w:rPr>
                <w:rFonts w:hint="default" w:ascii="Times New Roman" w:hAnsi="Times New Roman" w:cs="Times New Roman"/>
                <w:spacing w:val="-52"/>
                <w:sz w:val="22"/>
              </w:rPr>
              <w:t xml:space="preserve"> </w:t>
            </w:r>
            <w:r>
              <w:rPr>
                <w:rFonts w:hint="default" w:ascii="Times New Roman" w:hAnsi="Times New Roman" w:cs="Times New Roman"/>
                <w:sz w:val="22"/>
              </w:rPr>
              <w:t>и последствия. Современные средства</w:t>
            </w:r>
            <w:r>
              <w:rPr>
                <w:rFonts w:hint="default" w:ascii="Times New Roman" w:hAnsi="Times New Roman" w:cs="Times New Roman"/>
                <w:spacing w:val="-52"/>
                <w:sz w:val="22"/>
              </w:rPr>
              <w:t xml:space="preserve"> </w:t>
            </w:r>
            <w:r>
              <w:rPr>
                <w:rFonts w:hint="default" w:ascii="Times New Roman" w:hAnsi="Times New Roman" w:cs="Times New Roman"/>
                <w:sz w:val="22"/>
              </w:rPr>
              <w:t>связи</w:t>
            </w:r>
            <w:r>
              <w:rPr>
                <w:rFonts w:hint="default" w:ascii="Times New Roman" w:hAnsi="Times New Roman" w:cs="Times New Roman"/>
                <w:spacing w:val="-1"/>
                <w:sz w:val="22"/>
              </w:rPr>
              <w:t xml:space="preserve"> </w:t>
            </w:r>
            <w:r>
              <w:rPr>
                <w:rFonts w:hint="default" w:ascii="Times New Roman" w:hAnsi="Times New Roman" w:cs="Times New Roman"/>
                <w:sz w:val="22"/>
              </w:rPr>
              <w:t>(мобильные телефоны,</w:t>
            </w:r>
          </w:p>
          <w:p>
            <w:pPr>
              <w:pStyle w:val="450"/>
              <w:spacing w:line="233" w:lineRule="exact"/>
              <w:ind w:left="108"/>
              <w:rPr>
                <w:rFonts w:hint="default" w:ascii="Times New Roman" w:hAnsi="Times New Roman" w:cs="Times New Roman"/>
                <w:sz w:val="22"/>
              </w:rPr>
            </w:pPr>
            <w:r>
              <w:rPr>
                <w:rFonts w:hint="default" w:ascii="Times New Roman" w:hAnsi="Times New Roman" w:cs="Times New Roman"/>
                <w:sz w:val="22"/>
              </w:rPr>
              <w:t>смартфоны,</w:t>
            </w:r>
            <w:r>
              <w:rPr>
                <w:rFonts w:hint="default" w:ascii="Times New Roman" w:hAnsi="Times New Roman" w:cs="Times New Roman"/>
                <w:spacing w:val="-3"/>
                <w:sz w:val="22"/>
              </w:rPr>
              <w:t xml:space="preserve"> </w:t>
            </w:r>
            <w:r>
              <w:rPr>
                <w:rFonts w:hint="default" w:ascii="Times New Roman" w:hAnsi="Times New Roman" w:cs="Times New Roman"/>
                <w:sz w:val="22"/>
              </w:rPr>
              <w:t>планшеты,</w:t>
            </w:r>
            <w:r>
              <w:rPr>
                <w:rFonts w:hint="default" w:ascii="Times New Roman" w:hAnsi="Times New Roman" w:cs="Times New Roman"/>
                <w:spacing w:val="-3"/>
                <w:sz w:val="22"/>
              </w:rPr>
              <w:t xml:space="preserve"> </w:t>
            </w:r>
            <w:r>
              <w:rPr>
                <w:rFonts w:hint="default" w:ascii="Times New Roman" w:hAnsi="Times New Roman" w:cs="Times New Roman"/>
                <w:sz w:val="22"/>
              </w:rPr>
              <w:t>компьютеры)</w:t>
            </w:r>
          </w:p>
        </w:tc>
        <w:tc>
          <w:tcPr>
            <w:tcW w:w="1134" w:type="dxa"/>
            <w:gridSpan w:val="3"/>
          </w:tcPr>
          <w:p>
            <w:pPr>
              <w:pStyle w:val="450"/>
              <w:spacing w:before="9"/>
              <w:rPr>
                <w:rFonts w:hint="default" w:ascii="Times New Roman" w:hAnsi="Times New Roman" w:cs="Times New Roman"/>
                <w:sz w:val="32"/>
              </w:rPr>
            </w:pPr>
          </w:p>
          <w:p>
            <w:pPr>
              <w:pStyle w:val="450"/>
              <w:ind w:left="108"/>
              <w:rPr>
                <w:rFonts w:hint="default" w:ascii="Times New Roman" w:hAnsi="Times New Roman" w:cs="Times New Roman"/>
                <w:sz w:val="22"/>
              </w:rPr>
            </w:pPr>
            <w:r>
              <w:rPr>
                <w:rFonts w:hint="default" w:ascii="Times New Roman" w:hAnsi="Times New Roman" w:cs="Times New Roman"/>
                <w:sz w:val="22"/>
              </w:rPr>
              <w:t>10</w:t>
            </w:r>
          </w:p>
        </w:tc>
        <w:tc>
          <w:tcPr>
            <w:tcW w:w="4620" w:type="dxa"/>
            <w:gridSpan w:val="4"/>
          </w:tcPr>
          <w:p>
            <w:pPr>
              <w:pStyle w:val="450"/>
              <w:spacing w:before="1"/>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"https://resh.edu.ru/subject/lesson/6346/conspect/"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https://resh.edu.ru/subject/lesson/6346/conspect/</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254" w:hRule="atLeast"/>
        </w:trPr>
        <w:tc>
          <w:tcPr>
            <w:tcW w:w="10681" w:type="dxa"/>
            <w:gridSpan w:val="9"/>
          </w:tcPr>
          <w:p>
            <w:pPr>
              <w:pStyle w:val="450"/>
              <w:spacing w:line="234"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2"/>
                <w:sz w:val="22"/>
              </w:rPr>
              <w:t xml:space="preserve"> </w:t>
            </w:r>
            <w:r>
              <w:rPr>
                <w:rFonts w:hint="default" w:ascii="Times New Roman" w:hAnsi="Times New Roman" w:cs="Times New Roman"/>
                <w:b/>
                <w:sz w:val="22"/>
              </w:rPr>
              <w:t>8.</w:t>
            </w:r>
            <w:r>
              <w:rPr>
                <w:rFonts w:hint="default" w:ascii="Times New Roman" w:hAnsi="Times New Roman" w:cs="Times New Roman"/>
                <w:b/>
                <w:spacing w:val="-1"/>
                <w:sz w:val="22"/>
              </w:rPr>
              <w:t xml:space="preserve"> </w:t>
            </w:r>
            <w:r>
              <w:rPr>
                <w:rFonts w:hint="default" w:ascii="Times New Roman" w:hAnsi="Times New Roman" w:cs="Times New Roman"/>
                <w:b/>
                <w:sz w:val="22"/>
              </w:rPr>
              <w:t>Страна</w:t>
            </w:r>
            <w:r>
              <w:rPr>
                <w:rFonts w:hint="default" w:ascii="Times New Roman" w:hAnsi="Times New Roman" w:cs="Times New Roman"/>
                <w:b/>
                <w:spacing w:val="-1"/>
                <w:sz w:val="22"/>
              </w:rPr>
              <w:t xml:space="preserve"> </w:t>
            </w:r>
            <w:r>
              <w:rPr>
                <w:rFonts w:hint="default" w:ascii="Times New Roman" w:hAnsi="Times New Roman" w:cs="Times New Roman"/>
                <w:b/>
                <w:sz w:val="22"/>
              </w:rPr>
              <w:t>изучаемого</w:t>
            </w:r>
            <w:r>
              <w:rPr>
                <w:rFonts w:hint="default" w:ascii="Times New Roman" w:hAnsi="Times New Roman" w:cs="Times New Roman"/>
                <w:b/>
                <w:spacing w:val="-3"/>
                <w:sz w:val="22"/>
              </w:rPr>
              <w:t xml:space="preserve"> </w:t>
            </w:r>
            <w:r>
              <w:rPr>
                <w:rFonts w:hint="default" w:ascii="Times New Roman" w:hAnsi="Times New Roman" w:cs="Times New Roman"/>
                <w:b/>
                <w:sz w:val="22"/>
              </w:rPr>
              <w:t>языка.</w:t>
            </w:r>
            <w:r>
              <w:rPr>
                <w:rFonts w:hint="default" w:ascii="Times New Roman" w:hAnsi="Times New Roman" w:cs="Times New Roman"/>
                <w:b/>
                <w:spacing w:val="-1"/>
                <w:sz w:val="22"/>
              </w:rPr>
              <w:t xml:space="preserve"> </w:t>
            </w:r>
            <w:r>
              <w:rPr>
                <w:rFonts w:hint="default" w:ascii="Times New Roman" w:hAnsi="Times New Roman" w:cs="Times New Roman"/>
                <w:b/>
                <w:sz w:val="22"/>
              </w:rPr>
              <w:t>Родная</w:t>
            </w:r>
            <w:r>
              <w:rPr>
                <w:rFonts w:hint="default" w:ascii="Times New Roman" w:hAnsi="Times New Roman" w:cs="Times New Roman"/>
                <w:b/>
                <w:spacing w:val="-3"/>
                <w:sz w:val="22"/>
              </w:rPr>
              <w:t xml:space="preserve"> </w:t>
            </w:r>
            <w:r>
              <w:rPr>
                <w:rFonts w:hint="default" w:ascii="Times New Roman" w:hAnsi="Times New Roman" w:cs="Times New Roman"/>
                <w:b/>
                <w:sz w:val="22"/>
              </w:rPr>
              <w:t>страна</w:t>
            </w:r>
            <w:r>
              <w:rPr>
                <w:rFonts w:hint="default" w:ascii="Times New Roman" w:hAnsi="Times New Roman" w:cs="Times New Roman"/>
                <w:b/>
                <w:spacing w:val="-1"/>
                <w:sz w:val="22"/>
              </w:rPr>
              <w:t xml:space="preserve"> </w:t>
            </w:r>
            <w:r>
              <w:rPr>
                <w:rFonts w:hint="default" w:ascii="Times New Roman" w:hAnsi="Times New Roman" w:cs="Times New Roman"/>
                <w:b/>
                <w:sz w:val="22"/>
              </w:rPr>
              <w:t>(16</w:t>
            </w:r>
            <w:r>
              <w:rPr>
                <w:rFonts w:hint="default" w:ascii="Times New Roman" w:hAnsi="Times New Roman" w:cs="Times New Roman"/>
                <w:b/>
                <w:spacing w:val="-3"/>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2467" w:hRule="atLeast"/>
        </w:trPr>
        <w:tc>
          <w:tcPr>
            <w:tcW w:w="1044" w:type="dxa"/>
          </w:tcPr>
          <w:p>
            <w:pPr>
              <w:pStyle w:val="450"/>
              <w:spacing w:line="252" w:lineRule="exact"/>
              <w:ind w:left="107"/>
              <w:rPr>
                <w:rFonts w:hint="default" w:ascii="Times New Roman" w:hAnsi="Times New Roman" w:cs="Times New Roman"/>
                <w:sz w:val="22"/>
              </w:rPr>
            </w:pPr>
            <w:r>
              <w:rPr>
                <w:rFonts w:hint="default" w:ascii="Times New Roman" w:hAnsi="Times New Roman" w:cs="Times New Roman"/>
                <w:sz w:val="22"/>
              </w:rPr>
              <w:t>11.</w:t>
            </w:r>
          </w:p>
        </w:tc>
        <w:tc>
          <w:tcPr>
            <w:tcW w:w="4307" w:type="dxa"/>
            <w:gridSpan w:val="2"/>
          </w:tcPr>
          <w:p>
            <w:pPr>
              <w:pStyle w:val="450"/>
              <w:ind w:left="108" w:right="138"/>
              <w:rPr>
                <w:rFonts w:hint="default" w:ascii="Times New Roman" w:hAnsi="Times New Roman" w:cs="Times New Roman"/>
                <w:sz w:val="22"/>
              </w:rPr>
            </w:pPr>
            <w:r>
              <w:rPr>
                <w:rFonts w:hint="default" w:ascii="Times New Roman" w:hAnsi="Times New Roman" w:cs="Times New Roman"/>
                <w:sz w:val="22"/>
              </w:rPr>
              <w:t>Родная страна и страна/страны изучаемого</w:t>
            </w:r>
            <w:r>
              <w:rPr>
                <w:rFonts w:hint="default" w:ascii="Times New Roman" w:hAnsi="Times New Roman" w:cs="Times New Roman"/>
                <w:spacing w:val="-52"/>
                <w:sz w:val="22"/>
              </w:rPr>
              <w:t xml:space="preserve"> </w:t>
            </w:r>
            <w:r>
              <w:rPr>
                <w:rFonts w:hint="default" w:ascii="Times New Roman" w:hAnsi="Times New Roman" w:cs="Times New Roman"/>
                <w:sz w:val="22"/>
              </w:rPr>
              <w:t>языка: географическое положение,</w:t>
            </w:r>
            <w:r>
              <w:rPr>
                <w:rFonts w:hint="default" w:ascii="Times New Roman" w:hAnsi="Times New Roman" w:cs="Times New Roman"/>
                <w:spacing w:val="1"/>
                <w:sz w:val="22"/>
              </w:rPr>
              <w:t xml:space="preserve"> </w:t>
            </w:r>
            <w:r>
              <w:rPr>
                <w:rFonts w:hint="default" w:ascii="Times New Roman" w:hAnsi="Times New Roman" w:cs="Times New Roman"/>
                <w:sz w:val="22"/>
              </w:rPr>
              <w:t>столица, крупные города, регионы;</w:t>
            </w:r>
            <w:r>
              <w:rPr>
                <w:rFonts w:hint="default" w:ascii="Times New Roman" w:hAnsi="Times New Roman" w:cs="Times New Roman"/>
                <w:spacing w:val="1"/>
                <w:sz w:val="22"/>
              </w:rPr>
              <w:t xml:space="preserve"> </w:t>
            </w:r>
            <w:r>
              <w:rPr>
                <w:rFonts w:hint="default" w:ascii="Times New Roman" w:hAnsi="Times New Roman" w:cs="Times New Roman"/>
                <w:sz w:val="22"/>
              </w:rPr>
              <w:t>система образования,</w:t>
            </w:r>
            <w:r>
              <w:rPr>
                <w:rFonts w:hint="default" w:ascii="Times New Roman" w:hAnsi="Times New Roman" w:cs="Times New Roman"/>
                <w:spacing w:val="1"/>
                <w:sz w:val="22"/>
              </w:rPr>
              <w:t xml:space="preserve"> </w:t>
            </w:r>
            <w:r>
              <w:rPr>
                <w:rFonts w:hint="default" w:ascii="Times New Roman" w:hAnsi="Times New Roman" w:cs="Times New Roman"/>
                <w:sz w:val="22"/>
              </w:rPr>
              <w:t>достопримечательности, культурные</w:t>
            </w:r>
            <w:r>
              <w:rPr>
                <w:rFonts w:hint="default" w:ascii="Times New Roman" w:hAnsi="Times New Roman" w:cs="Times New Roman"/>
                <w:spacing w:val="1"/>
                <w:sz w:val="22"/>
              </w:rPr>
              <w:t xml:space="preserve"> </w:t>
            </w:r>
            <w:r>
              <w:rPr>
                <w:rFonts w:hint="default" w:ascii="Times New Roman" w:hAnsi="Times New Roman" w:cs="Times New Roman"/>
                <w:sz w:val="22"/>
              </w:rPr>
              <w:t>особенности (национальные и популярные</w:t>
            </w:r>
            <w:r>
              <w:rPr>
                <w:rFonts w:hint="default" w:ascii="Times New Roman" w:hAnsi="Times New Roman" w:cs="Times New Roman"/>
                <w:spacing w:val="-52"/>
                <w:sz w:val="22"/>
              </w:rPr>
              <w:t xml:space="preserve"> </w:t>
            </w:r>
            <w:r>
              <w:rPr>
                <w:rFonts w:hint="default" w:ascii="Times New Roman" w:hAnsi="Times New Roman" w:cs="Times New Roman"/>
                <w:sz w:val="22"/>
              </w:rPr>
              <w:t>праздники, знаменательные даты,</w:t>
            </w:r>
            <w:r>
              <w:rPr>
                <w:rFonts w:hint="default" w:ascii="Times New Roman" w:hAnsi="Times New Roman" w:cs="Times New Roman"/>
                <w:spacing w:val="1"/>
                <w:sz w:val="22"/>
              </w:rPr>
              <w:t xml:space="preserve"> </w:t>
            </w:r>
            <w:r>
              <w:rPr>
                <w:rFonts w:hint="default" w:ascii="Times New Roman" w:hAnsi="Times New Roman" w:cs="Times New Roman"/>
                <w:sz w:val="22"/>
              </w:rPr>
              <w:t>традиции,</w:t>
            </w:r>
            <w:r>
              <w:rPr>
                <w:rFonts w:hint="default" w:ascii="Times New Roman" w:hAnsi="Times New Roman" w:cs="Times New Roman"/>
                <w:spacing w:val="-1"/>
                <w:sz w:val="22"/>
              </w:rPr>
              <w:t xml:space="preserve"> </w:t>
            </w:r>
            <w:r>
              <w:rPr>
                <w:rFonts w:hint="default" w:ascii="Times New Roman" w:hAnsi="Times New Roman" w:cs="Times New Roman"/>
                <w:sz w:val="22"/>
              </w:rPr>
              <w:t>обычаи); страницы</w:t>
            </w:r>
            <w:r>
              <w:rPr>
                <w:rFonts w:hint="default" w:ascii="Times New Roman" w:hAnsi="Times New Roman" w:cs="Times New Roman"/>
                <w:spacing w:val="-1"/>
                <w:sz w:val="22"/>
              </w:rPr>
              <w:t xml:space="preserve"> </w:t>
            </w:r>
            <w:r>
              <w:rPr>
                <w:rFonts w:hint="default" w:ascii="Times New Roman" w:hAnsi="Times New Roman" w:cs="Times New Roman"/>
                <w:sz w:val="22"/>
              </w:rPr>
              <w:t>истории</w:t>
            </w:r>
          </w:p>
        </w:tc>
        <w:tc>
          <w:tcPr>
            <w:tcW w:w="851" w:type="dxa"/>
            <w:gridSpan w:val="4"/>
          </w:tcPr>
          <w:p>
            <w:pPr>
              <w:pStyle w:val="450"/>
              <w:spacing w:line="252" w:lineRule="exact"/>
              <w:ind w:left="109"/>
              <w:rPr>
                <w:rFonts w:hint="default" w:ascii="Times New Roman" w:hAnsi="Times New Roman" w:cs="Times New Roman"/>
                <w:sz w:val="22"/>
              </w:rPr>
            </w:pPr>
            <w:r>
              <w:rPr>
                <w:rFonts w:hint="default" w:ascii="Times New Roman" w:hAnsi="Times New Roman" w:cs="Times New Roman"/>
                <w:sz w:val="22"/>
              </w:rPr>
              <w:t>10</w:t>
            </w:r>
          </w:p>
        </w:tc>
        <w:tc>
          <w:tcPr>
            <w:tcW w:w="4479" w:type="dxa"/>
            <w:gridSpan w:val="2"/>
          </w:tcPr>
          <w:p>
            <w:pPr>
              <w:pStyle w:val="450"/>
              <w:spacing w:line="480" w:lineRule="auto"/>
              <w:ind w:left="111"/>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"https://resh.edu.ru/subject/11/10/"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https://resh.edu.ru/subject/11/10/</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2" w:type="dxa"/>
          <w:trHeight w:val="1264" w:hRule="atLeast"/>
        </w:trPr>
        <w:tc>
          <w:tcPr>
            <w:tcW w:w="1044" w:type="dxa"/>
            <w:vMerge w:val="restart"/>
          </w:tcPr>
          <w:p>
            <w:pPr>
              <w:pStyle w:val="450"/>
              <w:spacing w:line="251" w:lineRule="exact"/>
              <w:ind w:left="107"/>
              <w:rPr>
                <w:rFonts w:hint="default" w:ascii="Times New Roman" w:hAnsi="Times New Roman" w:cs="Times New Roman"/>
                <w:sz w:val="22"/>
              </w:rPr>
            </w:pPr>
            <w:r>
              <w:rPr>
                <w:rFonts w:hint="default" w:ascii="Times New Roman" w:hAnsi="Times New Roman" w:cs="Times New Roman"/>
                <w:sz w:val="22"/>
              </w:rPr>
              <w:t>12.</w:t>
            </w:r>
          </w:p>
        </w:tc>
        <w:tc>
          <w:tcPr>
            <w:tcW w:w="4307" w:type="dxa"/>
            <w:gridSpan w:val="2"/>
            <w:vMerge w:val="restart"/>
          </w:tcPr>
          <w:p>
            <w:pPr>
              <w:pStyle w:val="450"/>
              <w:spacing w:line="248" w:lineRule="exact"/>
              <w:ind w:left="108"/>
              <w:rPr>
                <w:rFonts w:hint="default" w:ascii="Times New Roman" w:hAnsi="Times New Roman" w:cs="Times New Roman"/>
                <w:sz w:val="22"/>
              </w:rPr>
            </w:pPr>
            <w:r>
              <w:rPr>
                <w:rFonts w:hint="default" w:ascii="Times New Roman" w:hAnsi="Times New Roman" w:cs="Times New Roman"/>
                <w:sz w:val="22"/>
              </w:rPr>
              <w:t>Выдающиеся</w:t>
            </w:r>
            <w:r>
              <w:rPr>
                <w:rFonts w:hint="default" w:ascii="Times New Roman" w:hAnsi="Times New Roman" w:cs="Times New Roman"/>
                <w:spacing w:val="-3"/>
                <w:sz w:val="22"/>
              </w:rPr>
              <w:t xml:space="preserve"> </w:t>
            </w:r>
            <w:r>
              <w:rPr>
                <w:rFonts w:hint="default" w:ascii="Times New Roman" w:hAnsi="Times New Roman" w:cs="Times New Roman"/>
                <w:sz w:val="22"/>
              </w:rPr>
              <w:t>люди</w:t>
            </w:r>
            <w:r>
              <w:rPr>
                <w:rFonts w:hint="default" w:ascii="Times New Roman" w:hAnsi="Times New Roman" w:cs="Times New Roman"/>
                <w:spacing w:val="-2"/>
                <w:sz w:val="22"/>
              </w:rPr>
              <w:t xml:space="preserve"> </w:t>
            </w:r>
            <w:r>
              <w:rPr>
                <w:rFonts w:hint="default" w:ascii="Times New Roman" w:hAnsi="Times New Roman" w:cs="Times New Roman"/>
                <w:sz w:val="22"/>
              </w:rPr>
              <w:t>родной</w:t>
            </w:r>
            <w:r>
              <w:rPr>
                <w:rFonts w:hint="default" w:ascii="Times New Roman" w:hAnsi="Times New Roman" w:cs="Times New Roman"/>
                <w:spacing w:val="1"/>
                <w:sz w:val="22"/>
              </w:rPr>
              <w:t xml:space="preserve"> </w:t>
            </w:r>
            <w:r>
              <w:rPr>
                <w:rFonts w:hint="default" w:ascii="Times New Roman" w:hAnsi="Times New Roman" w:cs="Times New Roman"/>
                <w:sz w:val="22"/>
              </w:rPr>
              <w:t>страны</w:t>
            </w:r>
          </w:p>
          <w:p>
            <w:pPr>
              <w:pStyle w:val="450"/>
              <w:ind w:left="108" w:right="105"/>
              <w:rPr>
                <w:rFonts w:hint="default" w:ascii="Times New Roman" w:hAnsi="Times New Roman" w:cs="Times New Roman"/>
                <w:sz w:val="22"/>
              </w:rPr>
            </w:pPr>
            <w:r>
              <w:rPr>
                <w:rFonts w:hint="default" w:ascii="Times New Roman" w:hAnsi="Times New Roman" w:cs="Times New Roman"/>
                <w:sz w:val="22"/>
              </w:rPr>
              <w:t>и страны/стран изучаемого языка, их вклад</w:t>
            </w:r>
            <w:r>
              <w:rPr>
                <w:rFonts w:hint="default" w:ascii="Times New Roman" w:hAnsi="Times New Roman" w:cs="Times New Roman"/>
                <w:spacing w:val="-52"/>
                <w:sz w:val="22"/>
              </w:rPr>
              <w:t xml:space="preserve"> </w:t>
            </w:r>
            <w:r>
              <w:rPr>
                <w:rFonts w:hint="default" w:ascii="Times New Roman" w:hAnsi="Times New Roman" w:cs="Times New Roman"/>
                <w:sz w:val="22"/>
              </w:rPr>
              <w:t>в науку и мировую культуру:</w:t>
            </w:r>
            <w:r>
              <w:rPr>
                <w:rFonts w:hint="default" w:ascii="Times New Roman" w:hAnsi="Times New Roman" w:cs="Times New Roman"/>
                <w:spacing w:val="1"/>
                <w:sz w:val="22"/>
              </w:rPr>
              <w:t xml:space="preserve"> </w:t>
            </w:r>
            <w:r>
              <w:rPr>
                <w:rFonts w:hint="default" w:ascii="Times New Roman" w:hAnsi="Times New Roman" w:cs="Times New Roman"/>
                <w:sz w:val="22"/>
              </w:rPr>
              <w:t>государственные</w:t>
            </w:r>
            <w:r>
              <w:rPr>
                <w:rFonts w:hint="default" w:ascii="Times New Roman" w:hAnsi="Times New Roman" w:cs="Times New Roman"/>
                <w:spacing w:val="-1"/>
                <w:sz w:val="22"/>
              </w:rPr>
              <w:t xml:space="preserve"> </w:t>
            </w:r>
            <w:r>
              <w:rPr>
                <w:rFonts w:hint="default" w:ascii="Times New Roman" w:hAnsi="Times New Roman" w:cs="Times New Roman"/>
                <w:sz w:val="22"/>
              </w:rPr>
              <w:t>деятели,</w:t>
            </w:r>
          </w:p>
          <w:p>
            <w:pPr>
              <w:pStyle w:val="450"/>
              <w:spacing w:before="1" w:line="236" w:lineRule="exact"/>
              <w:ind w:left="108"/>
              <w:rPr>
                <w:rFonts w:hint="default" w:ascii="Times New Roman" w:hAnsi="Times New Roman" w:cs="Times New Roman"/>
                <w:sz w:val="22"/>
              </w:rPr>
            </w:pPr>
            <w:r>
              <w:rPr>
                <w:rFonts w:hint="default" w:ascii="Times New Roman" w:hAnsi="Times New Roman" w:cs="Times New Roman"/>
                <w:sz w:val="22"/>
              </w:rPr>
              <w:t>учёные,</w:t>
            </w:r>
            <w:r>
              <w:rPr>
                <w:rFonts w:hint="default" w:ascii="Times New Roman" w:hAnsi="Times New Roman" w:cs="Times New Roman"/>
                <w:spacing w:val="-2"/>
                <w:sz w:val="22"/>
              </w:rPr>
              <w:t xml:space="preserve"> </w:t>
            </w:r>
            <w:r>
              <w:rPr>
                <w:rFonts w:hint="default" w:ascii="Times New Roman" w:hAnsi="Times New Roman" w:cs="Times New Roman"/>
                <w:sz w:val="22"/>
              </w:rPr>
              <w:t>писатели,</w:t>
            </w:r>
            <w:r>
              <w:rPr>
                <w:rFonts w:hint="default" w:ascii="Times New Roman" w:hAnsi="Times New Roman" w:cs="Times New Roman"/>
                <w:spacing w:val="-1"/>
                <w:sz w:val="22"/>
              </w:rPr>
              <w:t xml:space="preserve"> </w:t>
            </w:r>
            <w:r>
              <w:rPr>
                <w:rFonts w:hint="default" w:ascii="Times New Roman" w:hAnsi="Times New Roman" w:cs="Times New Roman"/>
                <w:sz w:val="22"/>
              </w:rPr>
              <w:t>поэты,</w:t>
            </w:r>
            <w:r>
              <w:rPr>
                <w:rFonts w:hint="default" w:ascii="Times New Roman" w:hAnsi="Times New Roman" w:cs="Times New Roman"/>
                <w:spacing w:val="-6"/>
                <w:sz w:val="22"/>
              </w:rPr>
              <w:t xml:space="preserve"> </w:t>
            </w:r>
            <w:r>
              <w:rPr>
                <w:rFonts w:hint="default" w:ascii="Times New Roman" w:hAnsi="Times New Roman" w:cs="Times New Roman"/>
                <w:sz w:val="22"/>
              </w:rPr>
              <w:t>художники,</w:t>
            </w:r>
          </w:p>
          <w:p>
            <w:pPr>
              <w:pStyle w:val="450"/>
              <w:spacing w:line="242" w:lineRule="auto"/>
              <w:ind w:left="108" w:right="1101"/>
              <w:rPr>
                <w:rFonts w:hint="default" w:ascii="Times New Roman" w:hAnsi="Times New Roman" w:cs="Times New Roman"/>
                <w:sz w:val="22"/>
              </w:rPr>
            </w:pPr>
            <w:r>
              <w:rPr>
                <w:rFonts w:hint="default" w:ascii="Times New Roman" w:hAnsi="Times New Roman" w:cs="Times New Roman"/>
                <w:sz w:val="22"/>
              </w:rPr>
              <w:t>композиторы,</w:t>
            </w:r>
            <w:r>
              <w:rPr>
                <w:rFonts w:hint="default" w:ascii="Times New Roman" w:hAnsi="Times New Roman" w:cs="Times New Roman"/>
                <w:spacing w:val="-11"/>
                <w:sz w:val="22"/>
              </w:rPr>
              <w:t xml:space="preserve"> </w:t>
            </w:r>
            <w:r>
              <w:rPr>
                <w:rFonts w:hint="default" w:ascii="Times New Roman" w:hAnsi="Times New Roman" w:cs="Times New Roman"/>
                <w:sz w:val="22"/>
              </w:rPr>
              <w:t>путешественники,</w:t>
            </w:r>
            <w:r>
              <w:rPr>
                <w:rFonts w:hint="default" w:ascii="Times New Roman" w:hAnsi="Times New Roman" w:cs="Times New Roman"/>
                <w:spacing w:val="-52"/>
                <w:sz w:val="22"/>
              </w:rPr>
              <w:t xml:space="preserve"> </w:t>
            </w:r>
            <w:r>
              <w:rPr>
                <w:rFonts w:hint="default" w:ascii="Times New Roman" w:hAnsi="Times New Roman" w:cs="Times New Roman"/>
                <w:sz w:val="22"/>
              </w:rPr>
              <w:t>спортсмены, актёры и т.</w:t>
            </w:r>
            <w:r>
              <w:rPr>
                <w:rFonts w:hint="default" w:ascii="Times New Roman" w:hAnsi="Times New Roman" w:cs="Times New Roman"/>
                <w:spacing w:val="-3"/>
                <w:sz w:val="22"/>
              </w:rPr>
              <w:t xml:space="preserve"> </w:t>
            </w:r>
            <w:r>
              <w:rPr>
                <w:rFonts w:hint="default" w:ascii="Times New Roman" w:hAnsi="Times New Roman" w:cs="Times New Roman"/>
                <w:sz w:val="22"/>
              </w:rPr>
              <w:t>Д.</w:t>
            </w:r>
          </w:p>
        </w:tc>
        <w:tc>
          <w:tcPr>
            <w:tcW w:w="851" w:type="dxa"/>
            <w:gridSpan w:val="4"/>
          </w:tcPr>
          <w:p>
            <w:pPr>
              <w:pStyle w:val="450"/>
              <w:spacing w:line="251" w:lineRule="exact"/>
              <w:ind w:left="109"/>
              <w:rPr>
                <w:rFonts w:hint="default" w:ascii="Times New Roman" w:hAnsi="Times New Roman" w:cs="Times New Roman"/>
                <w:sz w:val="22"/>
              </w:rPr>
            </w:pPr>
            <w:r>
              <w:rPr>
                <w:rFonts w:hint="default" w:ascii="Times New Roman" w:hAnsi="Times New Roman" w:cs="Times New Roman"/>
                <w:w w:val="100"/>
                <w:sz w:val="22"/>
              </w:rPr>
              <w:t>8</w:t>
            </w:r>
          </w:p>
        </w:tc>
        <w:tc>
          <w:tcPr>
            <w:tcW w:w="4479" w:type="dxa"/>
            <w:gridSpan w:val="2"/>
          </w:tcPr>
          <w:p>
            <w:pPr>
              <w:pStyle w:val="450"/>
              <w:ind w:left="111"/>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"https://resh.edu.ru/subject/lesson/5427/start/134730"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https://resh.edu.ru/subject/lesson/5427/start/134</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"https://resh.edu.ru/subject/lesson/5427/start/134730"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730</w:t>
            </w:r>
            <w:r>
              <w:rPr>
                <w:rFonts w:hint="default" w:ascii="Times New Roman" w:hAnsi="Times New Roman" w:cs="Times New Roman"/>
                <w:color w:val="0462C1"/>
                <w:sz w:val="22"/>
                <w:u w:val="single" w:color="0462C1"/>
              </w:rPr>
              <w:fldChar w:fldCharType="end"/>
            </w:r>
            <w:r>
              <w:rPr>
                <w:rFonts w:hint="default" w:ascii="Times New Roman" w:hAnsi="Times New Roman" w:cs="Times New Roman"/>
                <w:sz w:val="22"/>
              </w:rPr>
              <w:t>/</w:t>
            </w:r>
          </w:p>
          <w:p>
            <w:pPr>
              <w:pStyle w:val="450"/>
              <w:ind w:left="111"/>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044" w:type="dxa"/>
            <w:vMerge w:val="continue"/>
          </w:tcPr>
          <w:p>
            <w:pPr>
              <w:pStyle w:val="450"/>
              <w:rPr>
                <w:rFonts w:hint="default" w:ascii="Times New Roman" w:hAnsi="Times New Roman" w:cs="Times New Roman"/>
                <w:sz w:val="22"/>
              </w:rPr>
            </w:pPr>
          </w:p>
        </w:tc>
        <w:tc>
          <w:tcPr>
            <w:tcW w:w="4308" w:type="dxa"/>
            <w:gridSpan w:val="3"/>
            <w:vMerge w:val="continue"/>
          </w:tcPr>
          <w:p>
            <w:pPr>
              <w:pStyle w:val="450"/>
              <w:spacing w:line="242" w:lineRule="auto"/>
              <w:ind w:left="108" w:right="1101"/>
              <w:rPr>
                <w:rFonts w:hint="default" w:ascii="Times New Roman" w:hAnsi="Times New Roman" w:cs="Times New Roman"/>
                <w:sz w:val="22"/>
              </w:rPr>
            </w:pPr>
          </w:p>
        </w:tc>
        <w:tc>
          <w:tcPr>
            <w:tcW w:w="852" w:type="dxa"/>
            <w:gridSpan w:val="4"/>
          </w:tcPr>
          <w:p>
            <w:pPr>
              <w:pStyle w:val="450"/>
              <w:rPr>
                <w:rFonts w:hint="default" w:ascii="Times New Roman" w:hAnsi="Times New Roman" w:cs="Times New Roman"/>
                <w:sz w:val="22"/>
              </w:rPr>
            </w:pPr>
          </w:p>
        </w:tc>
        <w:tc>
          <w:tcPr>
            <w:tcW w:w="4479" w:type="dxa"/>
            <w:gridSpan w:val="3"/>
          </w:tcPr>
          <w:p>
            <w:pPr>
              <w:pStyle w:val="450"/>
              <w:rPr>
                <w:rFonts w:hint="default" w:ascii="Times New Roman" w:hAnsi="Times New Roman" w:cs="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044" w:type="dxa"/>
          </w:tcPr>
          <w:p>
            <w:pPr>
              <w:pStyle w:val="450"/>
              <w:spacing w:line="251" w:lineRule="exact"/>
              <w:ind w:left="107"/>
              <w:rPr>
                <w:rFonts w:hint="default" w:ascii="Times New Roman" w:hAnsi="Times New Roman" w:cs="Times New Roman"/>
                <w:sz w:val="22"/>
              </w:rPr>
            </w:pPr>
            <w:r>
              <w:rPr>
                <w:rFonts w:hint="default" w:ascii="Times New Roman" w:hAnsi="Times New Roman" w:cs="Times New Roman"/>
                <w:sz w:val="22"/>
              </w:rPr>
              <w:t>Итого</w:t>
            </w:r>
          </w:p>
        </w:tc>
        <w:tc>
          <w:tcPr>
            <w:tcW w:w="4308" w:type="dxa"/>
            <w:gridSpan w:val="3"/>
          </w:tcPr>
          <w:p>
            <w:pPr>
              <w:pStyle w:val="450"/>
              <w:rPr>
                <w:rFonts w:hint="default" w:ascii="Times New Roman" w:hAnsi="Times New Roman" w:cs="Times New Roman"/>
                <w:sz w:val="22"/>
              </w:rPr>
            </w:pPr>
          </w:p>
        </w:tc>
        <w:tc>
          <w:tcPr>
            <w:tcW w:w="852" w:type="dxa"/>
            <w:gridSpan w:val="4"/>
          </w:tcPr>
          <w:p>
            <w:pPr>
              <w:pStyle w:val="450"/>
              <w:spacing w:line="251" w:lineRule="exact"/>
              <w:ind w:left="108"/>
              <w:rPr>
                <w:rFonts w:hint="default" w:ascii="Times New Roman" w:hAnsi="Times New Roman" w:cs="Times New Roman"/>
                <w:sz w:val="22"/>
              </w:rPr>
            </w:pPr>
            <w:r>
              <w:rPr>
                <w:rFonts w:hint="default" w:ascii="Times New Roman" w:hAnsi="Times New Roman" w:cs="Times New Roman"/>
                <w:sz w:val="22"/>
              </w:rPr>
              <w:t>102</w:t>
            </w:r>
          </w:p>
          <w:p>
            <w:pPr>
              <w:pStyle w:val="450"/>
              <w:spacing w:line="235" w:lineRule="exact"/>
              <w:ind w:left="108"/>
              <w:rPr>
                <w:rFonts w:hint="default" w:ascii="Times New Roman" w:hAnsi="Times New Roman" w:cs="Times New Roman"/>
                <w:sz w:val="22"/>
              </w:rPr>
            </w:pPr>
            <w:r>
              <w:rPr>
                <w:rFonts w:hint="default" w:ascii="Times New Roman" w:hAnsi="Times New Roman" w:cs="Times New Roman"/>
                <w:sz w:val="22"/>
              </w:rPr>
              <w:t>часа</w:t>
            </w:r>
          </w:p>
        </w:tc>
        <w:tc>
          <w:tcPr>
            <w:tcW w:w="4479" w:type="dxa"/>
            <w:gridSpan w:val="3"/>
          </w:tcPr>
          <w:p>
            <w:pPr>
              <w:pStyle w:val="450"/>
              <w:rPr>
                <w:rFonts w:hint="default" w:ascii="Times New Roman" w:hAnsi="Times New Roman" w:cs="Times New Roman"/>
                <w:sz w:val="22"/>
              </w:rPr>
            </w:pPr>
          </w:p>
        </w:tc>
      </w:tr>
    </w:tbl>
    <w:p>
      <w:pPr>
        <w:pStyle w:val="33"/>
        <w:ind w:left="0"/>
        <w:rPr>
          <w:rFonts w:hint="default" w:ascii="Times New Roman" w:hAnsi="Times New Roman" w:cs="Times New Roman"/>
          <w:sz w:val="28"/>
        </w:rPr>
      </w:pPr>
    </w:p>
    <w:p>
      <w:pPr>
        <w:pStyle w:val="65"/>
        <w:numPr>
          <w:ilvl w:val="0"/>
          <w:numId w:val="25"/>
        </w:numPr>
        <w:tabs>
          <w:tab w:val="left" w:pos="1469"/>
        </w:tabs>
        <w:spacing w:before="90" w:after="0" w:line="240" w:lineRule="auto"/>
        <w:ind w:left="1468" w:right="0" w:hanging="301"/>
        <w:jc w:val="left"/>
        <w:rPr>
          <w:rFonts w:hint="default" w:ascii="Times New Roman" w:hAnsi="Times New Roman" w:cs="Times New Roman"/>
          <w:sz w:val="24"/>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page">
                  <wp:posOffset>385445</wp:posOffset>
                </wp:positionH>
                <wp:positionV relativeFrom="paragraph">
                  <wp:posOffset>321310</wp:posOffset>
                </wp:positionV>
                <wp:extent cx="7181215" cy="7338060"/>
                <wp:effectExtent l="0" t="0" r="0" b="0"/>
                <wp:wrapNone/>
                <wp:docPr id="3" name="Надпись 2"/>
                <wp:cNvGraphicFramePr/>
                <a:graphic xmlns:a="http://schemas.openxmlformats.org/drawingml/2006/main">
                  <a:graphicData uri="http://schemas.microsoft.com/office/word/2010/wordprocessingShape">
                    <wps:wsp>
                      <wps:cNvSpPr txBox="1"/>
                      <wps:spPr>
                        <a:xfrm>
                          <a:off x="0" y="0"/>
                          <a:ext cx="7181215" cy="7338060"/>
                        </a:xfrm>
                        <a:prstGeom prst="rect">
                          <a:avLst/>
                        </a:prstGeom>
                        <a:noFill/>
                        <a:ln>
                          <a:noFill/>
                        </a:ln>
                      </wps:spPr>
                      <wps:txbx>
                        <w:txbxContent>
                          <w:tbl>
                            <w:tblPr>
                              <w:tblStyle w:val="1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4"/>
                              <w:gridCol w:w="4310"/>
                              <w:gridCol w:w="849"/>
                              <w:gridCol w:w="4486"/>
                              <w:gridCol w:w="6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1044" w:type="dxa"/>
                                </w:tcPr>
                                <w:p>
                                  <w:pPr>
                                    <w:pStyle w:val="450"/>
                                    <w:spacing w:before="9"/>
                                    <w:rPr>
                                      <w:rFonts w:hint="default" w:ascii="Times New Roman" w:hAnsi="Times New Roman" w:cs="Times New Roman"/>
                                      <w:sz w:val="32"/>
                                    </w:rPr>
                                  </w:pPr>
                                </w:p>
                                <w:p>
                                  <w:pPr>
                                    <w:pStyle w:val="450"/>
                                    <w:ind w:left="107"/>
                                    <w:rPr>
                                      <w:rFonts w:hint="default" w:ascii="Times New Roman" w:hAnsi="Times New Roman" w:cs="Times New Roman"/>
                                      <w:b/>
                                      <w:sz w:val="22"/>
                                    </w:rPr>
                                  </w:pPr>
                                  <w:r>
                                    <w:rPr>
                                      <w:rFonts w:hint="default" w:ascii="Times New Roman" w:hAnsi="Times New Roman" w:cs="Times New Roman"/>
                                      <w:b/>
                                      <w:sz w:val="22"/>
                                    </w:rPr>
                                    <w:t>№</w:t>
                                  </w:r>
                                  <w:r>
                                    <w:rPr>
                                      <w:rFonts w:hint="default" w:ascii="Times New Roman" w:hAnsi="Times New Roman" w:cs="Times New Roman"/>
                                      <w:b/>
                                      <w:spacing w:val="-1"/>
                                      <w:sz w:val="22"/>
                                    </w:rPr>
                                    <w:t xml:space="preserve"> </w:t>
                                  </w:r>
                                  <w:r>
                                    <w:rPr>
                                      <w:rFonts w:hint="default" w:ascii="Times New Roman" w:hAnsi="Times New Roman" w:cs="Times New Roman"/>
                                      <w:b/>
                                      <w:sz w:val="22"/>
                                    </w:rPr>
                                    <w:t>п/п</w:t>
                                  </w:r>
                                </w:p>
                              </w:tc>
                              <w:tc>
                                <w:tcPr>
                                  <w:tcW w:w="4310" w:type="dxa"/>
                                </w:tcPr>
                                <w:p>
                                  <w:pPr>
                                    <w:pStyle w:val="450"/>
                                    <w:spacing w:before="8"/>
                                    <w:rPr>
                                      <w:rFonts w:hint="default" w:ascii="Times New Roman" w:hAnsi="Times New Roman" w:cs="Times New Roman"/>
                                      <w:sz w:val="21"/>
                                    </w:rPr>
                                  </w:pPr>
                                </w:p>
                                <w:p>
                                  <w:pPr>
                                    <w:pStyle w:val="450"/>
                                    <w:spacing w:before="1"/>
                                    <w:ind w:left="108" w:right="1170"/>
                                    <w:rPr>
                                      <w:rFonts w:hint="default" w:ascii="Times New Roman" w:hAnsi="Times New Roman" w:cs="Times New Roman"/>
                                      <w:b/>
                                      <w:sz w:val="22"/>
                                    </w:rPr>
                                  </w:pPr>
                                  <w:r>
                                    <w:rPr>
                                      <w:rFonts w:hint="default" w:ascii="Times New Roman" w:hAnsi="Times New Roman" w:cs="Times New Roman"/>
                                      <w:b/>
                                      <w:sz w:val="22"/>
                                    </w:rPr>
                                    <w:t>Наименование разделов и тем</w:t>
                                  </w:r>
                                  <w:r>
                                    <w:rPr>
                                      <w:rFonts w:hint="default" w:ascii="Times New Roman" w:hAnsi="Times New Roman" w:cs="Times New Roman"/>
                                      <w:b/>
                                      <w:spacing w:val="-52"/>
                                      <w:sz w:val="22"/>
                                    </w:rPr>
                                    <w:t xml:space="preserve"> </w:t>
                                  </w:r>
                                  <w:r>
                                    <w:rPr>
                                      <w:rFonts w:hint="default" w:ascii="Times New Roman" w:hAnsi="Times New Roman" w:cs="Times New Roman"/>
                                      <w:b/>
                                      <w:sz w:val="22"/>
                                    </w:rPr>
                                    <w:t>программы</w:t>
                                  </w:r>
                                </w:p>
                              </w:tc>
                              <w:tc>
                                <w:tcPr>
                                  <w:tcW w:w="849" w:type="dxa"/>
                                </w:tcPr>
                                <w:p>
                                  <w:pPr>
                                    <w:pStyle w:val="450"/>
                                    <w:spacing w:before="1"/>
                                    <w:ind w:left="152" w:right="135" w:hanging="3"/>
                                    <w:jc w:val="center"/>
                                    <w:rPr>
                                      <w:rFonts w:hint="default" w:ascii="Times New Roman" w:hAnsi="Times New Roman" w:cs="Times New Roman"/>
                                      <w:b/>
                                      <w:sz w:val="22"/>
                                    </w:rPr>
                                  </w:pPr>
                                  <w:r>
                                    <w:rPr>
                                      <w:rFonts w:hint="default" w:ascii="Times New Roman" w:hAnsi="Times New Roman" w:cs="Times New Roman"/>
                                      <w:b/>
                                      <w:sz w:val="22"/>
                                    </w:rPr>
                                    <w:t>Коли</w:t>
                                  </w:r>
                                  <w:r>
                                    <w:rPr>
                                      <w:rFonts w:hint="default" w:ascii="Times New Roman" w:hAnsi="Times New Roman" w:cs="Times New Roman"/>
                                      <w:b/>
                                      <w:spacing w:val="-52"/>
                                      <w:sz w:val="22"/>
                                    </w:rPr>
                                    <w:t xml:space="preserve"> </w:t>
                                  </w:r>
                                  <w:r>
                                    <w:rPr>
                                      <w:rFonts w:hint="default" w:ascii="Times New Roman" w:hAnsi="Times New Roman" w:cs="Times New Roman"/>
                                      <w:b/>
                                      <w:sz w:val="22"/>
                                    </w:rPr>
                                    <w:t>честв</w:t>
                                  </w:r>
                                  <w:r>
                                    <w:rPr>
                                      <w:rFonts w:hint="default" w:ascii="Times New Roman" w:hAnsi="Times New Roman" w:cs="Times New Roman"/>
                                      <w:b/>
                                      <w:spacing w:val="-52"/>
                                      <w:sz w:val="22"/>
                                    </w:rPr>
                                    <w:t xml:space="preserve"> </w:t>
                                  </w:r>
                                  <w:r>
                                    <w:rPr>
                                      <w:rFonts w:hint="default" w:ascii="Times New Roman" w:hAnsi="Times New Roman" w:cs="Times New Roman"/>
                                      <w:b/>
                                      <w:sz w:val="22"/>
                                    </w:rPr>
                                    <w:t>о</w:t>
                                  </w:r>
                                </w:p>
                                <w:p>
                                  <w:pPr>
                                    <w:pStyle w:val="450"/>
                                    <w:spacing w:line="254" w:lineRule="exact"/>
                                    <w:ind w:left="113" w:right="100"/>
                                    <w:jc w:val="center"/>
                                    <w:rPr>
                                      <w:rFonts w:hint="default" w:ascii="Times New Roman" w:hAnsi="Times New Roman" w:cs="Times New Roman"/>
                                      <w:b/>
                                      <w:sz w:val="22"/>
                                    </w:rPr>
                                  </w:pPr>
                                  <w:r>
                                    <w:rPr>
                                      <w:rFonts w:hint="default" w:ascii="Times New Roman" w:hAnsi="Times New Roman" w:cs="Times New Roman"/>
                                      <w:b/>
                                      <w:sz w:val="22"/>
                                    </w:rPr>
                                    <w:t>часов/</w:t>
                                  </w:r>
                                  <w:r>
                                    <w:rPr>
                                      <w:rFonts w:hint="default" w:ascii="Times New Roman" w:hAnsi="Times New Roman" w:cs="Times New Roman"/>
                                      <w:b/>
                                      <w:spacing w:val="-52"/>
                                      <w:sz w:val="22"/>
                                    </w:rPr>
                                    <w:t xml:space="preserve"> </w:t>
                                  </w:r>
                                  <w:r>
                                    <w:rPr>
                                      <w:rFonts w:hint="default" w:ascii="Times New Roman" w:hAnsi="Times New Roman" w:cs="Times New Roman"/>
                                      <w:b/>
                                      <w:sz w:val="22"/>
                                    </w:rPr>
                                    <w:t>всего</w:t>
                                  </w:r>
                                </w:p>
                              </w:tc>
                              <w:tc>
                                <w:tcPr>
                                  <w:tcW w:w="4486" w:type="dxa"/>
                                </w:tcPr>
                                <w:p>
                                  <w:pPr>
                                    <w:pStyle w:val="450"/>
                                    <w:spacing w:before="8"/>
                                    <w:rPr>
                                      <w:rFonts w:hint="default" w:ascii="Times New Roman" w:hAnsi="Times New Roman" w:cs="Times New Roman"/>
                                      <w:sz w:val="21"/>
                                    </w:rPr>
                                  </w:pPr>
                                </w:p>
                                <w:p>
                                  <w:pPr>
                                    <w:pStyle w:val="450"/>
                                    <w:spacing w:before="1"/>
                                    <w:ind w:left="110" w:right="1756"/>
                                    <w:rPr>
                                      <w:rFonts w:hint="default" w:ascii="Times New Roman" w:hAnsi="Times New Roman" w:cs="Times New Roman"/>
                                      <w:b/>
                                      <w:sz w:val="22"/>
                                    </w:rPr>
                                  </w:pPr>
                                  <w:r>
                                    <w:rPr>
                                      <w:rFonts w:hint="default" w:ascii="Times New Roman" w:hAnsi="Times New Roman" w:cs="Times New Roman"/>
                                      <w:b/>
                                      <w:sz w:val="22"/>
                                    </w:rPr>
                                    <w:t>Электронные (цифровые)</w:t>
                                  </w:r>
                                  <w:r>
                                    <w:rPr>
                                      <w:rFonts w:hint="default" w:ascii="Times New Roman" w:hAnsi="Times New Roman" w:cs="Times New Roman"/>
                                      <w:b/>
                                      <w:spacing w:val="-52"/>
                                      <w:sz w:val="22"/>
                                    </w:rPr>
                                    <w:t xml:space="preserve"> </w:t>
                                  </w:r>
                                  <w:r>
                                    <w:rPr>
                                      <w:rFonts w:hint="default" w:ascii="Times New Roman" w:hAnsi="Times New Roman" w:cs="Times New Roman"/>
                                      <w:b/>
                                      <w:sz w:val="22"/>
                                    </w:rPr>
                                    <w:t>образовательные</w:t>
                                  </w:r>
                                  <w:r>
                                    <w:rPr>
                                      <w:rFonts w:hint="default" w:ascii="Times New Roman" w:hAnsi="Times New Roman" w:cs="Times New Roman"/>
                                      <w:b/>
                                      <w:spacing w:val="-6"/>
                                      <w:sz w:val="22"/>
                                    </w:rPr>
                                    <w:t xml:space="preserve"> </w:t>
                                  </w:r>
                                  <w:r>
                                    <w:rPr>
                                      <w:rFonts w:hint="default" w:ascii="Times New Roman" w:hAnsi="Times New Roman" w:cs="Times New Roman"/>
                                      <w:b/>
                                      <w:sz w:val="22"/>
                                    </w:rPr>
                                    <w:t>ресурсы</w:t>
                                  </w:r>
                                </w:p>
                              </w:tc>
                              <w:tc>
                                <w:tcPr>
                                  <w:tcW w:w="602" w:type="dxa"/>
                                  <w:vMerge w:val="restart"/>
                                  <w:tcBorders>
                                    <w:top w:val="nil"/>
                                    <w:right w:val="nil"/>
                                  </w:tcBorders>
                                </w:tcPr>
                                <w:p>
                                  <w:pPr>
                                    <w:pStyle w:val="450"/>
                                    <w:rPr>
                                      <w:rFonts w:hint="default" w:ascii="Times New Roman" w:hAnsi="Times New Roman" w:cs="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689" w:type="dxa"/>
                                  <w:gridSpan w:val="4"/>
                                </w:tcPr>
                                <w:p>
                                  <w:pPr>
                                    <w:pStyle w:val="450"/>
                                    <w:spacing w:line="231"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1.</w:t>
                                  </w:r>
                                  <w:r>
                                    <w:rPr>
                                      <w:rFonts w:hint="default" w:ascii="Times New Roman" w:hAnsi="Times New Roman" w:cs="Times New Roman"/>
                                      <w:b/>
                                      <w:spacing w:val="-3"/>
                                      <w:sz w:val="22"/>
                                    </w:rPr>
                                    <w:t xml:space="preserve"> </w:t>
                                  </w:r>
                                  <w:r>
                                    <w:rPr>
                                      <w:rFonts w:hint="default" w:ascii="Times New Roman" w:hAnsi="Times New Roman" w:cs="Times New Roman"/>
                                      <w:b/>
                                      <w:sz w:val="22"/>
                                    </w:rPr>
                                    <w:t>Моя</w:t>
                                  </w:r>
                                  <w:r>
                                    <w:rPr>
                                      <w:rFonts w:hint="default" w:ascii="Times New Roman" w:hAnsi="Times New Roman" w:cs="Times New Roman"/>
                                      <w:b/>
                                      <w:spacing w:val="-3"/>
                                      <w:sz w:val="22"/>
                                    </w:rPr>
                                    <w:t xml:space="preserve"> </w:t>
                                  </w:r>
                                  <w:r>
                                    <w:rPr>
                                      <w:rFonts w:hint="default" w:ascii="Times New Roman" w:hAnsi="Times New Roman" w:cs="Times New Roman"/>
                                      <w:b/>
                                      <w:sz w:val="22"/>
                                    </w:rPr>
                                    <w:t>семья. Мои</w:t>
                                  </w:r>
                                  <w:r>
                                    <w:rPr>
                                      <w:rFonts w:hint="default" w:ascii="Times New Roman" w:hAnsi="Times New Roman" w:cs="Times New Roman"/>
                                      <w:b/>
                                      <w:spacing w:val="-1"/>
                                      <w:sz w:val="22"/>
                                    </w:rPr>
                                    <w:t xml:space="preserve"> </w:t>
                                  </w:r>
                                  <w:r>
                                    <w:rPr>
                                      <w:rFonts w:hint="default" w:ascii="Times New Roman" w:hAnsi="Times New Roman" w:cs="Times New Roman"/>
                                      <w:b/>
                                      <w:sz w:val="22"/>
                                    </w:rPr>
                                    <w:t>друзья</w:t>
                                  </w:r>
                                  <w:r>
                                    <w:rPr>
                                      <w:rFonts w:hint="default" w:ascii="Times New Roman" w:hAnsi="Times New Roman" w:cs="Times New Roman"/>
                                      <w:b/>
                                      <w:spacing w:val="-2"/>
                                      <w:sz w:val="22"/>
                                    </w:rPr>
                                    <w:t xml:space="preserve"> </w:t>
                                  </w:r>
                                  <w:r>
                                    <w:rPr>
                                      <w:rFonts w:hint="default" w:ascii="Times New Roman" w:hAnsi="Times New Roman" w:cs="Times New Roman"/>
                                      <w:b/>
                                      <w:sz w:val="22"/>
                                    </w:rPr>
                                    <w:t>(11</w:t>
                                  </w:r>
                                  <w:r>
                                    <w:rPr>
                                      <w:rFonts w:hint="default" w:ascii="Times New Roman" w:hAnsi="Times New Roman" w:cs="Times New Roman"/>
                                      <w:b/>
                                      <w:spacing w:val="-1"/>
                                      <w:sz w:val="22"/>
                                    </w:rPr>
                                    <w:t xml:space="preserve"> </w:t>
                                  </w:r>
                                  <w:r>
                                    <w:rPr>
                                      <w:rFonts w:hint="default" w:ascii="Times New Roman" w:hAnsi="Times New Roman" w:cs="Times New Roman"/>
                                      <w:b/>
                                      <w:sz w:val="22"/>
                                    </w:rPr>
                                    <w:t>часов)</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1044" w:type="dxa"/>
                                </w:tcPr>
                                <w:p>
                                  <w:pPr>
                                    <w:pStyle w:val="450"/>
                                    <w:rPr>
                                      <w:rFonts w:hint="default" w:ascii="Times New Roman" w:hAnsi="Times New Roman" w:cs="Times New Roman"/>
                                      <w:sz w:val="24"/>
                                    </w:rPr>
                                  </w:pPr>
                                </w:p>
                                <w:p>
                                  <w:pPr>
                                    <w:pStyle w:val="450"/>
                                    <w:spacing w:before="10"/>
                                    <w:rPr>
                                      <w:rFonts w:hint="default" w:ascii="Times New Roman" w:hAnsi="Times New Roman" w:cs="Times New Roman"/>
                                      <w:sz w:val="19"/>
                                    </w:rPr>
                                  </w:pPr>
                                </w:p>
                                <w:p>
                                  <w:pPr>
                                    <w:pStyle w:val="450"/>
                                    <w:ind w:left="107"/>
                                    <w:rPr>
                                      <w:rFonts w:hint="default" w:ascii="Times New Roman" w:hAnsi="Times New Roman" w:cs="Times New Roman"/>
                                      <w:sz w:val="22"/>
                                    </w:rPr>
                                  </w:pPr>
                                  <w:r>
                                    <w:rPr>
                                      <w:rFonts w:hint="default" w:ascii="Times New Roman" w:hAnsi="Times New Roman" w:cs="Times New Roman"/>
                                      <w:sz w:val="22"/>
                                    </w:rPr>
                                    <w:t>1.</w:t>
                                  </w:r>
                                </w:p>
                              </w:tc>
                              <w:tc>
                                <w:tcPr>
                                  <w:tcW w:w="4310" w:type="dxa"/>
                                </w:tcPr>
                                <w:p>
                                  <w:pPr>
                                    <w:pStyle w:val="450"/>
                                    <w:ind w:left="108" w:right="719"/>
                                    <w:rPr>
                                      <w:rFonts w:hint="default" w:ascii="Times New Roman" w:hAnsi="Times New Roman" w:cs="Times New Roman"/>
                                      <w:sz w:val="22"/>
                                    </w:rPr>
                                  </w:pPr>
                                  <w:r>
                                    <w:rPr>
                                      <w:rFonts w:hint="default" w:ascii="Times New Roman" w:hAnsi="Times New Roman" w:cs="Times New Roman"/>
                                      <w:sz w:val="22"/>
                                    </w:rPr>
                                    <w:t>Повседневная жизнь семьи.</w:t>
                                  </w:r>
                                  <w:r>
                                    <w:rPr>
                                      <w:rFonts w:hint="default" w:ascii="Times New Roman" w:hAnsi="Times New Roman" w:cs="Times New Roman"/>
                                      <w:spacing w:val="1"/>
                                      <w:sz w:val="22"/>
                                    </w:rPr>
                                    <w:t xml:space="preserve"> </w:t>
                                  </w:r>
                                  <w:r>
                                    <w:rPr>
                                      <w:rFonts w:hint="default" w:ascii="Times New Roman" w:hAnsi="Times New Roman" w:cs="Times New Roman"/>
                                      <w:sz w:val="22"/>
                                    </w:rPr>
                                    <w:t>Межличностные</w:t>
                                  </w:r>
                                  <w:r>
                                    <w:rPr>
                                      <w:rFonts w:hint="default" w:ascii="Times New Roman" w:hAnsi="Times New Roman" w:cs="Times New Roman"/>
                                      <w:spacing w:val="-3"/>
                                      <w:sz w:val="22"/>
                                    </w:rPr>
                                    <w:t xml:space="preserve"> </w:t>
                                  </w:r>
                                  <w:r>
                                    <w:rPr>
                                      <w:rFonts w:hint="default" w:ascii="Times New Roman" w:hAnsi="Times New Roman" w:cs="Times New Roman"/>
                                      <w:sz w:val="22"/>
                                    </w:rPr>
                                    <w:t>отношения</w:t>
                                  </w:r>
                                  <w:r>
                                    <w:rPr>
                                      <w:rFonts w:hint="default" w:ascii="Times New Roman" w:hAnsi="Times New Roman" w:cs="Times New Roman"/>
                                      <w:spacing w:val="-4"/>
                                      <w:sz w:val="22"/>
                                    </w:rPr>
                                    <w:t xml:space="preserve"> </w:t>
                                  </w:r>
                                  <w:r>
                                    <w:rPr>
                                      <w:rFonts w:hint="default" w:ascii="Times New Roman" w:hAnsi="Times New Roman" w:cs="Times New Roman"/>
                                      <w:sz w:val="22"/>
                                    </w:rPr>
                                    <w:t>в</w:t>
                                  </w:r>
                                  <w:r>
                                    <w:rPr>
                                      <w:rFonts w:hint="default" w:ascii="Times New Roman" w:hAnsi="Times New Roman" w:cs="Times New Roman"/>
                                      <w:spacing w:val="-3"/>
                                      <w:sz w:val="22"/>
                                    </w:rPr>
                                    <w:t xml:space="preserve"> </w:t>
                                  </w:r>
                                  <w:r>
                                    <w:rPr>
                                      <w:rFonts w:hint="default" w:ascii="Times New Roman" w:hAnsi="Times New Roman" w:cs="Times New Roman"/>
                                      <w:sz w:val="22"/>
                                    </w:rPr>
                                    <w:t>семье,</w:t>
                                  </w:r>
                                  <w:r>
                                    <w:rPr>
                                      <w:rFonts w:hint="default" w:ascii="Times New Roman" w:hAnsi="Times New Roman" w:cs="Times New Roman"/>
                                      <w:sz w:val="22"/>
                                      <w:lang w:val="ru-RU"/>
                                    </w:rPr>
                                    <w:t xml:space="preserve"> </w:t>
                                  </w:r>
                                  <w:r>
                                    <w:rPr>
                                      <w:rFonts w:hint="default" w:ascii="Times New Roman" w:hAnsi="Times New Roman" w:cs="Times New Roman"/>
                                      <w:sz w:val="22"/>
                                    </w:rPr>
                                    <w:t>с друзьями и знакомыми. Конфликтные</w:t>
                                  </w:r>
                                  <w:r>
                                    <w:rPr>
                                      <w:rFonts w:hint="default" w:ascii="Times New Roman" w:hAnsi="Times New Roman" w:cs="Times New Roman"/>
                                      <w:spacing w:val="-52"/>
                                      <w:sz w:val="22"/>
                                    </w:rPr>
                                    <w:t xml:space="preserve"> </w:t>
                                  </w:r>
                                  <w:r>
                                    <w:rPr>
                                      <w:rFonts w:hint="default" w:ascii="Times New Roman" w:hAnsi="Times New Roman" w:cs="Times New Roman"/>
                                      <w:sz w:val="22"/>
                                    </w:rPr>
                                    <w:t>ситуации,</w:t>
                                  </w:r>
                                  <w:r>
                                    <w:rPr>
                                      <w:rFonts w:hint="default" w:ascii="Times New Roman" w:hAnsi="Times New Roman" w:cs="Times New Roman"/>
                                      <w:spacing w:val="-1"/>
                                      <w:sz w:val="22"/>
                                    </w:rPr>
                                    <w:t xml:space="preserve"> </w:t>
                                  </w:r>
                                  <w:r>
                                    <w:rPr>
                                      <w:rFonts w:hint="default" w:ascii="Times New Roman" w:hAnsi="Times New Roman" w:cs="Times New Roman"/>
                                      <w:sz w:val="22"/>
                                    </w:rPr>
                                    <w:t>их предупреждение</w:t>
                                  </w:r>
                                </w:p>
                                <w:p>
                                  <w:pPr>
                                    <w:pStyle w:val="450"/>
                                    <w:spacing w:line="234" w:lineRule="exact"/>
                                    <w:ind w:left="108"/>
                                    <w:rPr>
                                      <w:rFonts w:hint="default" w:ascii="Times New Roman" w:hAnsi="Times New Roman" w:cs="Times New Roman"/>
                                      <w:sz w:val="22"/>
                                    </w:rPr>
                                  </w:pP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разрешение</w:t>
                                  </w:r>
                                </w:p>
                              </w:tc>
                              <w:tc>
                                <w:tcPr>
                                  <w:tcW w:w="849" w:type="dxa"/>
                                </w:tcPr>
                                <w:p>
                                  <w:pPr>
                                    <w:pStyle w:val="450"/>
                                    <w:rPr>
                                      <w:rFonts w:hint="default" w:ascii="Times New Roman" w:hAnsi="Times New Roman" w:cs="Times New Roman"/>
                                      <w:sz w:val="24"/>
                                    </w:rPr>
                                  </w:pPr>
                                </w:p>
                                <w:p>
                                  <w:pPr>
                                    <w:pStyle w:val="450"/>
                                    <w:spacing w:before="7"/>
                                    <w:rPr>
                                      <w:rFonts w:hint="default" w:ascii="Times New Roman" w:hAnsi="Times New Roman" w:cs="Times New Roman"/>
                                      <w:sz w:val="19"/>
                                    </w:rPr>
                                  </w:pPr>
                                </w:p>
                                <w:p>
                                  <w:pPr>
                                    <w:pStyle w:val="450"/>
                                    <w:spacing w:before="1"/>
                                    <w:ind w:left="109"/>
                                    <w:rPr>
                                      <w:rFonts w:hint="default" w:ascii="Times New Roman" w:hAnsi="Times New Roman" w:cs="Times New Roman"/>
                                      <w:sz w:val="22"/>
                                    </w:rPr>
                                  </w:pPr>
                                  <w:r>
                                    <w:rPr>
                                      <w:rFonts w:hint="default" w:ascii="Times New Roman" w:hAnsi="Times New Roman" w:cs="Times New Roman"/>
                                      <w:w w:val="100"/>
                                      <w:sz w:val="22"/>
                                    </w:rPr>
                                    <w:t>8</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https://resh.edu.ru/subject/lesson/6334/start/160</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490/</w:t>
                                  </w:r>
                                  <w:r>
                                    <w:rPr>
                                      <w:rFonts w:hint="default" w:ascii="Times New Roman" w:hAnsi="Times New Roman" w:cs="Times New Roman"/>
                                      <w:color w:val="0462C1"/>
                                      <w:sz w:val="22"/>
                                      <w:u w:val="single" w:color="0462C1"/>
                                    </w:rPr>
                                    <w:fldChar w:fldCharType="end"/>
                                  </w:r>
                                </w:p>
                                <w:p>
                                  <w:pPr>
                                    <w:pStyle w:val="450"/>
                                    <w:ind w:left="165"/>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044" w:type="dxa"/>
                                </w:tcPr>
                                <w:p>
                                  <w:pPr>
                                    <w:pStyle w:val="450"/>
                                    <w:spacing w:before="8"/>
                                    <w:rPr>
                                      <w:rFonts w:hint="default" w:ascii="Times New Roman" w:hAnsi="Times New Roman" w:cs="Times New Roman"/>
                                      <w:sz w:val="21"/>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2.</w:t>
                                  </w:r>
                                </w:p>
                              </w:tc>
                              <w:tc>
                                <w:tcPr>
                                  <w:tcW w:w="4310" w:type="dxa"/>
                                </w:tcPr>
                                <w:p>
                                  <w:pPr>
                                    <w:pStyle w:val="450"/>
                                    <w:ind w:left="108" w:right="487"/>
                                    <w:rPr>
                                      <w:rFonts w:hint="default" w:ascii="Times New Roman" w:hAnsi="Times New Roman" w:cs="Times New Roman"/>
                                      <w:sz w:val="22"/>
                                    </w:rPr>
                                  </w:pPr>
                                  <w:r>
                                    <w:rPr>
                                      <w:rFonts w:hint="default" w:ascii="Times New Roman" w:hAnsi="Times New Roman" w:cs="Times New Roman"/>
                                      <w:sz w:val="22"/>
                                    </w:rPr>
                                    <w:t>Внешность и характеристика человека,</w:t>
                                  </w:r>
                                  <w:r>
                                    <w:rPr>
                                      <w:rFonts w:hint="default" w:ascii="Times New Roman" w:hAnsi="Times New Roman" w:cs="Times New Roman"/>
                                      <w:spacing w:val="-52"/>
                                      <w:sz w:val="22"/>
                                    </w:rPr>
                                    <w:t xml:space="preserve"> </w:t>
                                  </w:r>
                                  <w:r>
                                    <w:rPr>
                                      <w:rFonts w:hint="default" w:ascii="Times New Roman" w:hAnsi="Times New Roman" w:cs="Times New Roman"/>
                                      <w:sz w:val="22"/>
                                    </w:rPr>
                                    <w:t>литературного</w:t>
                                  </w:r>
                                  <w:r>
                                    <w:rPr>
                                      <w:rFonts w:hint="default" w:ascii="Times New Roman" w:hAnsi="Times New Roman" w:cs="Times New Roman"/>
                                      <w:spacing w:val="-1"/>
                                      <w:sz w:val="22"/>
                                    </w:rPr>
                                    <w:t xml:space="preserve"> </w:t>
                                  </w:r>
                                  <w:r>
                                    <w:rPr>
                                      <w:rFonts w:hint="default" w:ascii="Times New Roman" w:hAnsi="Times New Roman" w:cs="Times New Roman"/>
                                      <w:sz w:val="22"/>
                                    </w:rPr>
                                    <w:t>персонажа</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w w:val="100"/>
                                      <w:sz w:val="22"/>
                                    </w:rPr>
                                    <w:t>3</w:t>
                                  </w:r>
                                </w:p>
                              </w:tc>
                              <w:tc>
                                <w:tcPr>
                                  <w:tcW w:w="4486" w:type="dxa"/>
                                </w:tcPr>
                                <w:p>
                                  <w:pPr>
                                    <w:pStyle w:val="450"/>
                                    <w:spacing w:line="251"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"https://resh.edu.ru/subject/lesson/5427/conspect/"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https://resh.edu.ru/subject/lesson/5427/conspect</w:t>
                                  </w:r>
                                  <w:r>
                                    <w:rPr>
                                      <w:rFonts w:hint="default" w:ascii="Times New Roman" w:hAnsi="Times New Roman" w:cs="Times New Roman"/>
                                      <w:color w:val="0462C1"/>
                                      <w:sz w:val="22"/>
                                      <w:u w:val="single" w:color="0462C1"/>
                                    </w:rPr>
                                    <w:fldChar w:fldCharType="end"/>
                                  </w:r>
                                </w:p>
                                <w:p>
                                  <w:pPr>
                                    <w:pStyle w:val="450"/>
                                    <w:spacing w:line="252"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"https://resh.edu.ru/subject/lesson/5427/conspect/" \h </w:instrText>
                                  </w:r>
                                  <w:r>
                                    <w:rPr>
                                      <w:rFonts w:hint="default" w:ascii="Times New Roman" w:hAnsi="Times New Roman" w:cs="Times New Roman"/>
                                    </w:rPr>
                                    <w:fldChar w:fldCharType="separate"/>
                                  </w:r>
                                  <w:r>
                                    <w:rPr>
                                      <w:rFonts w:hint="default" w:ascii="Times New Roman" w:hAnsi="Times New Roman" w:cs="Times New Roman"/>
                                      <w:color w:val="0462C1"/>
                                      <w:w w:val="100"/>
                                      <w:sz w:val="22"/>
                                    </w:rPr>
                                    <w:t>/</w:t>
                                  </w:r>
                                  <w:r>
                                    <w:rPr>
                                      <w:rFonts w:hint="default" w:ascii="Times New Roman" w:hAnsi="Times New Roman" w:cs="Times New Roman"/>
                                      <w:color w:val="0462C1"/>
                                      <w:w w:val="100"/>
                                      <w:sz w:val="22"/>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10689" w:type="dxa"/>
                                  <w:gridSpan w:val="4"/>
                                </w:tcPr>
                                <w:p>
                                  <w:pPr>
                                    <w:pStyle w:val="450"/>
                                    <w:spacing w:line="234"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2.</w:t>
                                  </w:r>
                                  <w:r>
                                    <w:rPr>
                                      <w:rFonts w:hint="default" w:ascii="Times New Roman" w:hAnsi="Times New Roman" w:cs="Times New Roman"/>
                                      <w:b/>
                                      <w:spacing w:val="-3"/>
                                      <w:sz w:val="22"/>
                                    </w:rPr>
                                    <w:t xml:space="preserve"> </w:t>
                                  </w:r>
                                  <w:r>
                                    <w:rPr>
                                      <w:rFonts w:hint="default" w:ascii="Times New Roman" w:hAnsi="Times New Roman" w:cs="Times New Roman"/>
                                      <w:b/>
                                      <w:sz w:val="22"/>
                                    </w:rPr>
                                    <w:t>Здоровый</w:t>
                                  </w:r>
                                  <w:r>
                                    <w:rPr>
                                      <w:rFonts w:hint="default" w:ascii="Times New Roman" w:hAnsi="Times New Roman" w:cs="Times New Roman"/>
                                      <w:b/>
                                      <w:spacing w:val="-1"/>
                                      <w:sz w:val="22"/>
                                    </w:rPr>
                                    <w:t xml:space="preserve"> </w:t>
                                  </w:r>
                                  <w:r>
                                    <w:rPr>
                                      <w:rFonts w:hint="default" w:ascii="Times New Roman" w:hAnsi="Times New Roman" w:cs="Times New Roman"/>
                                      <w:b/>
                                      <w:sz w:val="22"/>
                                    </w:rPr>
                                    <w:t>образ жизни</w:t>
                                  </w:r>
                                  <w:r>
                                    <w:rPr>
                                      <w:rFonts w:hint="default" w:ascii="Times New Roman" w:hAnsi="Times New Roman" w:cs="Times New Roman"/>
                                      <w:b/>
                                      <w:spacing w:val="-4"/>
                                      <w:sz w:val="22"/>
                                    </w:rPr>
                                    <w:t xml:space="preserve"> </w:t>
                                  </w:r>
                                  <w:r>
                                    <w:rPr>
                                      <w:rFonts w:hint="default" w:ascii="Times New Roman" w:hAnsi="Times New Roman" w:cs="Times New Roman"/>
                                      <w:b/>
                                      <w:sz w:val="22"/>
                                    </w:rPr>
                                    <w:t>(6</w:t>
                                  </w:r>
                                  <w:r>
                                    <w:rPr>
                                      <w:rFonts w:hint="default" w:ascii="Times New Roman" w:hAnsi="Times New Roman" w:cs="Times New Roman"/>
                                      <w:b/>
                                      <w:spacing w:val="-1"/>
                                      <w:sz w:val="22"/>
                                    </w:rPr>
                                    <w:t xml:space="preserve"> </w:t>
                                  </w:r>
                                  <w:r>
                                    <w:rPr>
                                      <w:rFonts w:hint="default" w:ascii="Times New Roman" w:hAnsi="Times New Roman" w:cs="Times New Roman"/>
                                      <w:b/>
                                      <w:sz w:val="22"/>
                                    </w:rPr>
                                    <w:t>часов)</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1044" w:type="dxa"/>
                                </w:tcPr>
                                <w:p>
                                  <w:pPr>
                                    <w:pStyle w:val="450"/>
                                    <w:spacing w:before="10"/>
                                    <w:rPr>
                                      <w:rFonts w:hint="default" w:ascii="Times New Roman" w:hAnsi="Times New Roman" w:cs="Times New Roman"/>
                                      <w:sz w:val="32"/>
                                    </w:rPr>
                                  </w:pPr>
                                </w:p>
                                <w:p>
                                  <w:pPr>
                                    <w:pStyle w:val="450"/>
                                    <w:ind w:left="107"/>
                                    <w:rPr>
                                      <w:rFonts w:hint="default" w:ascii="Times New Roman" w:hAnsi="Times New Roman" w:cs="Times New Roman"/>
                                      <w:sz w:val="22"/>
                                    </w:rPr>
                                  </w:pPr>
                                  <w:r>
                                    <w:rPr>
                                      <w:rFonts w:hint="default" w:ascii="Times New Roman" w:hAnsi="Times New Roman" w:cs="Times New Roman"/>
                                      <w:sz w:val="22"/>
                                    </w:rPr>
                                    <w:t>3.</w:t>
                                  </w:r>
                                </w:p>
                              </w:tc>
                              <w:tc>
                                <w:tcPr>
                                  <w:tcW w:w="4310" w:type="dxa"/>
                                </w:tcPr>
                                <w:p>
                                  <w:pPr>
                                    <w:pStyle w:val="450"/>
                                    <w:ind w:left="108" w:right="92"/>
                                    <w:rPr>
                                      <w:rFonts w:hint="default" w:ascii="Times New Roman" w:hAnsi="Times New Roman" w:cs="Times New Roman"/>
                                      <w:sz w:val="22"/>
                                    </w:rPr>
                                  </w:pPr>
                                  <w:r>
                                    <w:rPr>
                                      <w:rFonts w:hint="default" w:ascii="Times New Roman" w:hAnsi="Times New Roman" w:cs="Times New Roman"/>
                                      <w:sz w:val="22"/>
                                    </w:rPr>
                                    <w:t>Здоровый образ жизни и забота о здоровье:</w:t>
                                  </w:r>
                                  <w:r>
                                    <w:rPr>
                                      <w:rFonts w:hint="default" w:ascii="Times New Roman" w:hAnsi="Times New Roman" w:cs="Times New Roman"/>
                                      <w:spacing w:val="-52"/>
                                      <w:sz w:val="22"/>
                                    </w:rPr>
                                    <w:t xml:space="preserve"> </w:t>
                                  </w:r>
                                  <w:r>
                                    <w:rPr>
                                      <w:rFonts w:hint="default" w:ascii="Times New Roman" w:hAnsi="Times New Roman" w:cs="Times New Roman"/>
                                      <w:sz w:val="22"/>
                                    </w:rPr>
                                    <w:t>режим труда и отдыха, спорт,</w:t>
                                  </w:r>
                                  <w:r>
                                    <w:rPr>
                                      <w:rFonts w:hint="default" w:ascii="Times New Roman" w:hAnsi="Times New Roman" w:cs="Times New Roman"/>
                                      <w:spacing w:val="1"/>
                                      <w:sz w:val="22"/>
                                    </w:rPr>
                                    <w:t xml:space="preserve"> </w:t>
                                  </w:r>
                                  <w:r>
                                    <w:rPr>
                                      <w:rFonts w:hint="default" w:ascii="Times New Roman" w:hAnsi="Times New Roman" w:cs="Times New Roman"/>
                                      <w:sz w:val="22"/>
                                    </w:rPr>
                                    <w:t>сбалансированное</w:t>
                                  </w:r>
                                  <w:r>
                                    <w:rPr>
                                      <w:rFonts w:hint="default" w:ascii="Times New Roman" w:hAnsi="Times New Roman" w:cs="Times New Roman"/>
                                      <w:spacing w:val="-3"/>
                                      <w:sz w:val="22"/>
                                    </w:rPr>
                                    <w:t xml:space="preserve"> </w:t>
                                  </w:r>
                                  <w:r>
                                    <w:rPr>
                                      <w:rFonts w:hint="default" w:ascii="Times New Roman" w:hAnsi="Times New Roman" w:cs="Times New Roman"/>
                                      <w:sz w:val="22"/>
                                    </w:rPr>
                                    <w:t>питание,</w:t>
                                  </w:r>
                                  <w:r>
                                    <w:rPr>
                                      <w:rFonts w:hint="default" w:ascii="Times New Roman" w:hAnsi="Times New Roman" w:cs="Times New Roman"/>
                                      <w:spacing w:val="-1"/>
                                      <w:sz w:val="22"/>
                                    </w:rPr>
                                    <w:t xml:space="preserve"> </w:t>
                                  </w:r>
                                  <w:r>
                                    <w:rPr>
                                      <w:rFonts w:hint="default" w:ascii="Times New Roman" w:hAnsi="Times New Roman" w:cs="Times New Roman"/>
                                      <w:sz w:val="22"/>
                                    </w:rPr>
                                    <w:t>посещение</w:t>
                                  </w:r>
                                </w:p>
                                <w:p>
                                  <w:pPr>
                                    <w:pStyle w:val="450"/>
                                    <w:spacing w:line="235" w:lineRule="exact"/>
                                    <w:ind w:left="108"/>
                                    <w:rPr>
                                      <w:rFonts w:hint="default" w:ascii="Times New Roman" w:hAnsi="Times New Roman" w:cs="Times New Roman"/>
                                      <w:sz w:val="22"/>
                                    </w:rPr>
                                  </w:pPr>
                                  <w:r>
                                    <w:rPr>
                                      <w:rFonts w:hint="default" w:ascii="Times New Roman" w:hAnsi="Times New Roman" w:cs="Times New Roman"/>
                                      <w:sz w:val="22"/>
                                    </w:rPr>
                                    <w:t>врача.</w:t>
                                  </w:r>
                                  <w:r>
                                    <w:rPr>
                                      <w:rFonts w:hint="default" w:ascii="Times New Roman" w:hAnsi="Times New Roman" w:cs="Times New Roman"/>
                                      <w:spacing w:val="-1"/>
                                      <w:sz w:val="22"/>
                                    </w:rPr>
                                    <w:t xml:space="preserve"> </w:t>
                                  </w:r>
                                  <w:r>
                                    <w:rPr>
                                      <w:rFonts w:hint="default" w:ascii="Times New Roman" w:hAnsi="Times New Roman" w:cs="Times New Roman"/>
                                      <w:sz w:val="22"/>
                                    </w:rPr>
                                    <w:t>Отказ от</w:t>
                                  </w:r>
                                  <w:r>
                                    <w:rPr>
                                      <w:rFonts w:hint="default" w:ascii="Times New Roman" w:hAnsi="Times New Roman" w:cs="Times New Roman"/>
                                      <w:spacing w:val="-2"/>
                                      <w:sz w:val="22"/>
                                    </w:rPr>
                                    <w:t xml:space="preserve"> </w:t>
                                  </w:r>
                                  <w:r>
                                    <w:rPr>
                                      <w:rFonts w:hint="default" w:ascii="Times New Roman" w:hAnsi="Times New Roman" w:cs="Times New Roman"/>
                                      <w:sz w:val="22"/>
                                    </w:rPr>
                                    <w:t>вредных</w:t>
                                  </w:r>
                                  <w:r>
                                    <w:rPr>
                                      <w:rFonts w:hint="default" w:ascii="Times New Roman" w:hAnsi="Times New Roman" w:cs="Times New Roman"/>
                                      <w:spacing w:val="-2"/>
                                      <w:sz w:val="22"/>
                                    </w:rPr>
                                    <w:t xml:space="preserve"> </w:t>
                                  </w:r>
                                  <w:r>
                                    <w:rPr>
                                      <w:rFonts w:hint="default" w:ascii="Times New Roman" w:hAnsi="Times New Roman" w:cs="Times New Roman"/>
                                      <w:sz w:val="22"/>
                                    </w:rPr>
                                    <w:t>привычек</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w w:val="100"/>
                                      <w:sz w:val="22"/>
                                    </w:rPr>
                                    <w:t>6</w:t>
                                  </w:r>
                                </w:p>
                              </w:tc>
                              <w:tc>
                                <w:tcPr>
                                  <w:tcW w:w="4486" w:type="dxa"/>
                                </w:tcPr>
                                <w:p>
                                  <w:pPr>
                                    <w:pStyle w:val="450"/>
                                    <w:ind w:left="110" w:right="47"/>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"https://resh.edu.ru/subject/lesson/2877/additional/"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https://resh.edu.ru/subject/lesson/2877/additiona</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"https://resh.edu.ru/subject/lesson/2877/additional/"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l/</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689" w:type="dxa"/>
                                  <w:gridSpan w:val="4"/>
                                </w:tcPr>
                                <w:p>
                                  <w:pPr>
                                    <w:pStyle w:val="450"/>
                                    <w:spacing w:line="232"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3.</w:t>
                                  </w:r>
                                  <w:r>
                                    <w:rPr>
                                      <w:rFonts w:hint="default" w:ascii="Times New Roman" w:hAnsi="Times New Roman" w:cs="Times New Roman"/>
                                      <w:b/>
                                      <w:spacing w:val="-4"/>
                                      <w:sz w:val="22"/>
                                    </w:rPr>
                                    <w:t xml:space="preserve"> </w:t>
                                  </w:r>
                                  <w:r>
                                    <w:rPr>
                                      <w:rFonts w:hint="default" w:ascii="Times New Roman" w:hAnsi="Times New Roman" w:cs="Times New Roman"/>
                                      <w:b/>
                                      <w:sz w:val="22"/>
                                    </w:rPr>
                                    <w:t>Школа (22</w:t>
                                  </w:r>
                                  <w:r>
                                    <w:rPr>
                                      <w:rFonts w:hint="default" w:ascii="Times New Roman" w:hAnsi="Times New Roman" w:cs="Times New Roman"/>
                                      <w:b/>
                                      <w:spacing w:val="-1"/>
                                      <w:sz w:val="22"/>
                                    </w:rPr>
                                    <w:t xml:space="preserve"> </w:t>
                                  </w:r>
                                  <w:r>
                                    <w:rPr>
                                      <w:rFonts w:hint="default" w:ascii="Times New Roman" w:hAnsi="Times New Roman" w:cs="Times New Roman"/>
                                      <w:b/>
                                      <w:sz w:val="22"/>
                                    </w:rPr>
                                    <w:t>часа)</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044" w:type="dxa"/>
                                </w:tcPr>
                                <w:p>
                                  <w:pPr>
                                    <w:pStyle w:val="450"/>
                                    <w:rPr>
                                      <w:rFonts w:hint="default" w:ascii="Times New Roman" w:hAnsi="Times New Roman" w:cs="Times New Roman"/>
                                      <w:sz w:val="24"/>
                                    </w:rPr>
                                  </w:pPr>
                                </w:p>
                                <w:p>
                                  <w:pPr>
                                    <w:pStyle w:val="450"/>
                                    <w:spacing w:before="11"/>
                                    <w:rPr>
                                      <w:rFonts w:hint="default" w:ascii="Times New Roman" w:hAnsi="Times New Roman" w:cs="Times New Roman"/>
                                      <w:sz w:val="30"/>
                                    </w:rPr>
                                  </w:pPr>
                                </w:p>
                                <w:p>
                                  <w:pPr>
                                    <w:pStyle w:val="450"/>
                                    <w:ind w:left="107"/>
                                    <w:rPr>
                                      <w:rFonts w:hint="default" w:ascii="Times New Roman" w:hAnsi="Times New Roman" w:cs="Times New Roman"/>
                                      <w:sz w:val="22"/>
                                    </w:rPr>
                                  </w:pPr>
                                  <w:r>
                                    <w:rPr>
                                      <w:rFonts w:hint="default" w:ascii="Times New Roman" w:hAnsi="Times New Roman" w:cs="Times New Roman"/>
                                      <w:sz w:val="22"/>
                                    </w:rPr>
                                    <w:t>4.</w:t>
                                  </w:r>
                                </w:p>
                              </w:tc>
                              <w:tc>
                                <w:tcPr>
                                  <w:tcW w:w="4310" w:type="dxa"/>
                                </w:tcPr>
                                <w:p>
                                  <w:pPr>
                                    <w:pStyle w:val="450"/>
                                    <w:ind w:left="108" w:right="264"/>
                                    <w:rPr>
                                      <w:rFonts w:hint="default" w:ascii="Times New Roman" w:hAnsi="Times New Roman" w:cs="Times New Roman"/>
                                      <w:sz w:val="22"/>
                                    </w:rPr>
                                  </w:pPr>
                                  <w:r>
                                    <w:rPr>
                                      <w:rFonts w:hint="default" w:ascii="Times New Roman" w:hAnsi="Times New Roman" w:cs="Times New Roman"/>
                                      <w:sz w:val="22"/>
                                    </w:rPr>
                                    <w:t>Школьное образование, школьная жизнь.</w:t>
                                  </w:r>
                                  <w:r>
                                    <w:rPr>
                                      <w:rFonts w:hint="default" w:ascii="Times New Roman" w:hAnsi="Times New Roman" w:cs="Times New Roman"/>
                                      <w:spacing w:val="-52"/>
                                      <w:sz w:val="22"/>
                                    </w:rPr>
                                    <w:t xml:space="preserve"> </w:t>
                                  </w:r>
                                  <w:r>
                                    <w:rPr>
                                      <w:rFonts w:hint="default" w:ascii="Times New Roman" w:hAnsi="Times New Roman" w:cs="Times New Roman"/>
                                      <w:sz w:val="22"/>
                                    </w:rPr>
                                    <w:t>Переписка с зарубежными сверстниками.</w:t>
                                  </w:r>
                                  <w:r>
                                    <w:rPr>
                                      <w:rFonts w:hint="default" w:ascii="Times New Roman" w:hAnsi="Times New Roman" w:cs="Times New Roman"/>
                                      <w:spacing w:val="-52"/>
                                      <w:sz w:val="22"/>
                                    </w:rPr>
                                    <w:t xml:space="preserve"> </w:t>
                                  </w:r>
                                  <w:r>
                                    <w:rPr>
                                      <w:rFonts w:hint="default" w:ascii="Times New Roman" w:hAnsi="Times New Roman" w:cs="Times New Roman"/>
                                      <w:sz w:val="22"/>
                                    </w:rPr>
                                    <w:t>Взаимоотношения в школе. Проблемы и</w:t>
                                  </w:r>
                                  <w:r>
                                    <w:rPr>
                                      <w:rFonts w:hint="default" w:ascii="Times New Roman" w:hAnsi="Times New Roman" w:cs="Times New Roman"/>
                                      <w:spacing w:val="1"/>
                                      <w:sz w:val="22"/>
                                    </w:rPr>
                                    <w:t xml:space="preserve"> </w:t>
                                  </w:r>
                                  <w:r>
                                    <w:rPr>
                                      <w:rFonts w:hint="default" w:ascii="Times New Roman" w:hAnsi="Times New Roman" w:cs="Times New Roman"/>
                                      <w:sz w:val="22"/>
                                    </w:rPr>
                                    <w:t>решения.</w:t>
                                  </w:r>
                                  <w:r>
                                    <w:rPr>
                                      <w:rFonts w:hint="default" w:ascii="Times New Roman" w:hAnsi="Times New Roman" w:cs="Times New Roman"/>
                                      <w:spacing w:val="-1"/>
                                      <w:sz w:val="22"/>
                                    </w:rPr>
                                    <w:t xml:space="preserve"> </w:t>
                                  </w:r>
                                  <w:r>
                                    <w:rPr>
                                      <w:rFonts w:hint="default" w:ascii="Times New Roman" w:hAnsi="Times New Roman" w:cs="Times New Roman"/>
                                      <w:sz w:val="22"/>
                                    </w:rPr>
                                    <w:t>Подготовка к</w:t>
                                  </w:r>
                                  <w:r>
                                    <w:rPr>
                                      <w:rFonts w:hint="default" w:ascii="Times New Roman" w:hAnsi="Times New Roman" w:cs="Times New Roman"/>
                                      <w:spacing w:val="1"/>
                                      <w:sz w:val="22"/>
                                    </w:rPr>
                                    <w:t xml:space="preserve"> </w:t>
                                  </w:r>
                                  <w:r>
                                    <w:rPr>
                                      <w:rFonts w:hint="default" w:ascii="Times New Roman" w:hAnsi="Times New Roman" w:cs="Times New Roman"/>
                                      <w:sz w:val="22"/>
                                    </w:rPr>
                                    <w:t>выпускным</w:t>
                                  </w:r>
                                  <w:r>
                                    <w:rPr>
                                      <w:rFonts w:hint="default" w:ascii="Times New Roman" w:hAnsi="Times New Roman" w:cs="Times New Roman"/>
                                      <w:spacing w:val="1"/>
                                      <w:sz w:val="22"/>
                                    </w:rPr>
                                    <w:t xml:space="preserve"> </w:t>
                                  </w:r>
                                  <w:r>
                                    <w:rPr>
                                      <w:rFonts w:hint="default" w:ascii="Times New Roman" w:hAnsi="Times New Roman" w:cs="Times New Roman"/>
                                      <w:sz w:val="22"/>
                                    </w:rPr>
                                    <w:t>экзаменам.</w:t>
                                  </w:r>
                                  <w:r>
                                    <w:rPr>
                                      <w:rFonts w:hint="default" w:ascii="Times New Roman" w:hAnsi="Times New Roman" w:cs="Times New Roman"/>
                                      <w:spacing w:val="-1"/>
                                      <w:sz w:val="22"/>
                                    </w:rPr>
                                    <w:t xml:space="preserve"> </w:t>
                                  </w:r>
                                  <w:r>
                                    <w:rPr>
                                      <w:rFonts w:hint="default" w:ascii="Times New Roman" w:hAnsi="Times New Roman" w:cs="Times New Roman"/>
                                      <w:sz w:val="22"/>
                                    </w:rPr>
                                    <w:t>Выбор профессии.</w:t>
                                  </w:r>
                                </w:p>
                                <w:p>
                                  <w:pPr>
                                    <w:pStyle w:val="450"/>
                                    <w:spacing w:line="235" w:lineRule="exact"/>
                                    <w:ind w:left="108"/>
                                    <w:rPr>
                                      <w:rFonts w:hint="default" w:ascii="Times New Roman" w:hAnsi="Times New Roman" w:cs="Times New Roman"/>
                                      <w:sz w:val="22"/>
                                    </w:rPr>
                                  </w:pPr>
                                  <w:r>
                                    <w:rPr>
                                      <w:rFonts w:hint="default" w:ascii="Times New Roman" w:hAnsi="Times New Roman" w:cs="Times New Roman"/>
                                      <w:sz w:val="22"/>
                                    </w:rPr>
                                    <w:t>Альтернативы</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2"/>
                                      <w:sz w:val="22"/>
                                    </w:rPr>
                                    <w:t xml:space="preserve"> </w:t>
                                  </w:r>
                                  <w:r>
                                    <w:rPr>
                                      <w:rFonts w:hint="default" w:ascii="Times New Roman" w:hAnsi="Times New Roman" w:cs="Times New Roman"/>
                                      <w:sz w:val="22"/>
                                    </w:rPr>
                                    <w:t>продолжении образования</w:t>
                                  </w:r>
                                </w:p>
                              </w:tc>
                              <w:tc>
                                <w:tcPr>
                                  <w:tcW w:w="849" w:type="dxa"/>
                                </w:tcPr>
                                <w:p>
                                  <w:pPr>
                                    <w:pStyle w:val="450"/>
                                    <w:rPr>
                                      <w:rFonts w:hint="default" w:ascii="Times New Roman" w:hAnsi="Times New Roman" w:cs="Times New Roman"/>
                                      <w:sz w:val="24"/>
                                    </w:rPr>
                                  </w:pPr>
                                </w:p>
                                <w:p>
                                  <w:pPr>
                                    <w:pStyle w:val="450"/>
                                    <w:spacing w:before="8"/>
                                    <w:rPr>
                                      <w:rFonts w:hint="default" w:ascii="Times New Roman" w:hAnsi="Times New Roman" w:cs="Times New Roman"/>
                                      <w:sz w:val="30"/>
                                    </w:rPr>
                                  </w:pPr>
                                </w:p>
                                <w:p>
                                  <w:pPr>
                                    <w:pStyle w:val="450"/>
                                    <w:ind w:left="109"/>
                                    <w:rPr>
                                      <w:rFonts w:hint="default" w:ascii="Times New Roman" w:hAnsi="Times New Roman" w:cs="Times New Roman"/>
                                      <w:sz w:val="22"/>
                                    </w:rPr>
                                  </w:pPr>
                                  <w:r>
                                    <w:rPr>
                                      <w:rFonts w:hint="default" w:ascii="Times New Roman" w:hAnsi="Times New Roman" w:cs="Times New Roman"/>
                                      <w:sz w:val="22"/>
                                    </w:rPr>
                                    <w:t>18</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https://resh.edu.ru/subject/lesson/6334/start/160</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490/</w:t>
                                  </w:r>
                                  <w:r>
                                    <w:rPr>
                                      <w:rFonts w:hint="default" w:ascii="Times New Roman" w:hAnsi="Times New Roman" w:cs="Times New Roman"/>
                                      <w:color w:val="0462C1"/>
                                      <w:sz w:val="22"/>
                                      <w:u w:val="single" w:color="0462C1"/>
                                    </w:rPr>
                                    <w:fldChar w:fldCharType="end"/>
                                  </w:r>
                                </w:p>
                                <w:p>
                                  <w:pPr>
                                    <w:pStyle w:val="450"/>
                                    <w:ind w:left="165"/>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044" w:type="dxa"/>
                                </w:tcPr>
                                <w:p>
                                  <w:pPr>
                                    <w:pStyle w:val="450"/>
                                    <w:spacing w:before="8"/>
                                    <w:rPr>
                                      <w:rFonts w:hint="default" w:ascii="Times New Roman" w:hAnsi="Times New Roman" w:cs="Times New Roman"/>
                                      <w:sz w:val="21"/>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5.</w:t>
                                  </w:r>
                                </w:p>
                              </w:tc>
                              <w:tc>
                                <w:tcPr>
                                  <w:tcW w:w="4310" w:type="dxa"/>
                                </w:tcPr>
                                <w:p>
                                  <w:pPr>
                                    <w:pStyle w:val="450"/>
                                    <w:ind w:left="108" w:right="114"/>
                                    <w:rPr>
                                      <w:rFonts w:hint="default" w:ascii="Times New Roman" w:hAnsi="Times New Roman" w:cs="Times New Roman"/>
                                      <w:sz w:val="22"/>
                                    </w:rPr>
                                  </w:pPr>
                                  <w:r>
                                    <w:rPr>
                                      <w:rFonts w:hint="default" w:ascii="Times New Roman" w:hAnsi="Times New Roman" w:cs="Times New Roman"/>
                                      <w:sz w:val="22"/>
                                    </w:rPr>
                                    <w:t>Место иностранного языка в повседневной</w:t>
                                  </w:r>
                                  <w:r>
                                    <w:rPr>
                                      <w:rFonts w:hint="default" w:ascii="Times New Roman" w:hAnsi="Times New Roman" w:cs="Times New Roman"/>
                                      <w:spacing w:val="-52"/>
                                      <w:sz w:val="22"/>
                                    </w:rPr>
                                    <w:t xml:space="preserve"> </w:t>
                                  </w:r>
                                  <w:r>
                                    <w:rPr>
                                      <w:rFonts w:hint="default" w:ascii="Times New Roman" w:hAnsi="Times New Roman" w:cs="Times New Roman"/>
                                      <w:sz w:val="22"/>
                                    </w:rPr>
                                    <w:t>жизни</w:t>
                                  </w:r>
                                  <w:r>
                                    <w:rPr>
                                      <w:rFonts w:hint="default" w:ascii="Times New Roman" w:hAnsi="Times New Roman" w:cs="Times New Roman"/>
                                      <w:spacing w:val="-3"/>
                                      <w:sz w:val="22"/>
                                    </w:rPr>
                                    <w:t xml:space="preserve"> </w:t>
                                  </w: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профессиональной</w:t>
                                  </w:r>
                                  <w:r>
                                    <w:rPr>
                                      <w:rFonts w:hint="default" w:ascii="Times New Roman" w:hAnsi="Times New Roman" w:cs="Times New Roman"/>
                                      <w:spacing w:val="-2"/>
                                      <w:sz w:val="22"/>
                                    </w:rPr>
                                    <w:t xml:space="preserve"> </w:t>
                                  </w:r>
                                  <w:r>
                                    <w:rPr>
                                      <w:rFonts w:hint="default" w:ascii="Times New Roman" w:hAnsi="Times New Roman" w:cs="Times New Roman"/>
                                      <w:sz w:val="22"/>
                                    </w:rPr>
                                    <w:t>деятельности</w:t>
                                  </w:r>
                                </w:p>
                                <w:p>
                                  <w:pPr>
                                    <w:pStyle w:val="450"/>
                                    <w:spacing w:line="233" w:lineRule="exact"/>
                                    <w:ind w:left="108"/>
                                    <w:rPr>
                                      <w:rFonts w:hint="default" w:ascii="Times New Roman" w:hAnsi="Times New Roman" w:cs="Times New Roman"/>
                                      <w:sz w:val="22"/>
                                    </w:rPr>
                                  </w:pPr>
                                  <w:r>
                                    <w:rPr>
                                      <w:rFonts w:hint="default" w:ascii="Times New Roman" w:hAnsi="Times New Roman" w:cs="Times New Roman"/>
                                      <w:sz w:val="22"/>
                                    </w:rPr>
                                    <w:t>в</w:t>
                                  </w:r>
                                  <w:r>
                                    <w:rPr>
                                      <w:rFonts w:hint="default" w:ascii="Times New Roman" w:hAnsi="Times New Roman" w:cs="Times New Roman"/>
                                      <w:spacing w:val="-2"/>
                                      <w:sz w:val="22"/>
                                    </w:rPr>
                                    <w:t xml:space="preserve"> </w:t>
                                  </w:r>
                                  <w:r>
                                    <w:rPr>
                                      <w:rFonts w:hint="default" w:ascii="Times New Roman" w:hAnsi="Times New Roman" w:cs="Times New Roman"/>
                                      <w:sz w:val="22"/>
                                    </w:rPr>
                                    <w:t>современном мире</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w w:val="100"/>
                                      <w:sz w:val="22"/>
                                    </w:rPr>
                                    <w:t>4</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https://resh.edu.ru/subject/lesson/6334/start/160</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490/</w:t>
                                  </w:r>
                                  <w:r>
                                    <w:rPr>
                                      <w:rFonts w:hint="default" w:ascii="Times New Roman" w:hAnsi="Times New Roman" w:cs="Times New Roman"/>
                                      <w:color w:val="0462C1"/>
                                      <w:sz w:val="22"/>
                                      <w:u w:val="single" w:color="0462C1"/>
                                    </w:rPr>
                                    <w:fldChar w:fldCharType="end"/>
                                  </w:r>
                                </w:p>
                                <w:p>
                                  <w:pPr>
                                    <w:pStyle w:val="450"/>
                                    <w:spacing w:line="233" w:lineRule="exact"/>
                                    <w:ind w:left="165"/>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689" w:type="dxa"/>
                                  <w:gridSpan w:val="4"/>
                                  <w:tcBorders>
                                    <w:bottom w:val="single" w:color="000000" w:sz="6" w:space="0"/>
                                  </w:tcBorders>
                                </w:tcPr>
                                <w:p>
                                  <w:pPr>
                                    <w:pStyle w:val="450"/>
                                    <w:spacing w:line="232"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4.</w:t>
                                  </w:r>
                                  <w:r>
                                    <w:rPr>
                                      <w:rFonts w:hint="default" w:ascii="Times New Roman" w:hAnsi="Times New Roman" w:cs="Times New Roman"/>
                                      <w:b/>
                                      <w:spacing w:val="-1"/>
                                      <w:sz w:val="22"/>
                                    </w:rPr>
                                    <w:t xml:space="preserve"> </w:t>
                                  </w:r>
                                  <w:r>
                                    <w:rPr>
                                      <w:rFonts w:hint="default" w:ascii="Times New Roman" w:hAnsi="Times New Roman" w:cs="Times New Roman"/>
                                      <w:b/>
                                      <w:sz w:val="22"/>
                                    </w:rPr>
                                    <w:t>Современная</w:t>
                                  </w:r>
                                  <w:r>
                                    <w:rPr>
                                      <w:rFonts w:hint="default" w:ascii="Times New Roman" w:hAnsi="Times New Roman" w:cs="Times New Roman"/>
                                      <w:b/>
                                      <w:spacing w:val="-3"/>
                                      <w:sz w:val="22"/>
                                    </w:rPr>
                                    <w:t xml:space="preserve"> </w:t>
                                  </w:r>
                                  <w:r>
                                    <w:rPr>
                                      <w:rFonts w:hint="default" w:ascii="Times New Roman" w:hAnsi="Times New Roman" w:cs="Times New Roman"/>
                                      <w:b/>
                                      <w:sz w:val="22"/>
                                    </w:rPr>
                                    <w:t>молодежь</w:t>
                                  </w:r>
                                  <w:r>
                                    <w:rPr>
                                      <w:rFonts w:hint="default" w:ascii="Times New Roman" w:hAnsi="Times New Roman" w:cs="Times New Roman"/>
                                      <w:b/>
                                      <w:spacing w:val="-3"/>
                                      <w:sz w:val="22"/>
                                    </w:rPr>
                                    <w:t xml:space="preserve"> </w:t>
                                  </w:r>
                                  <w:r>
                                    <w:rPr>
                                      <w:rFonts w:hint="default" w:ascii="Times New Roman" w:hAnsi="Times New Roman" w:cs="Times New Roman"/>
                                      <w:b/>
                                      <w:sz w:val="22"/>
                                    </w:rPr>
                                    <w:t>(8</w:t>
                                  </w:r>
                                  <w:r>
                                    <w:rPr>
                                      <w:rFonts w:hint="default" w:ascii="Times New Roman" w:hAnsi="Times New Roman" w:cs="Times New Roman"/>
                                      <w:b/>
                                      <w:spacing w:val="-4"/>
                                      <w:sz w:val="22"/>
                                    </w:rPr>
                                    <w:t xml:space="preserve"> </w:t>
                                  </w:r>
                                  <w:r>
                                    <w:rPr>
                                      <w:rFonts w:hint="default" w:ascii="Times New Roman" w:hAnsi="Times New Roman" w:cs="Times New Roman"/>
                                      <w:b/>
                                      <w:sz w:val="22"/>
                                    </w:rPr>
                                    <w:t>часов)</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1044" w:type="dxa"/>
                                  <w:tcBorders>
                                    <w:top w:val="single" w:color="000000" w:sz="6" w:space="0"/>
                                  </w:tcBorders>
                                </w:tcPr>
                                <w:p>
                                  <w:pPr>
                                    <w:pStyle w:val="450"/>
                                    <w:rPr>
                                      <w:rFonts w:hint="default" w:ascii="Times New Roman" w:hAnsi="Times New Roman" w:cs="Times New Roman"/>
                                      <w:sz w:val="24"/>
                                    </w:rPr>
                                  </w:pPr>
                                </w:p>
                                <w:p>
                                  <w:pPr>
                                    <w:pStyle w:val="450"/>
                                    <w:spacing w:before="8"/>
                                    <w:rPr>
                                      <w:rFonts w:hint="default" w:ascii="Times New Roman" w:hAnsi="Times New Roman" w:cs="Times New Roman"/>
                                      <w:sz w:val="19"/>
                                    </w:rPr>
                                  </w:pPr>
                                </w:p>
                                <w:p>
                                  <w:pPr>
                                    <w:pStyle w:val="450"/>
                                    <w:ind w:left="107"/>
                                    <w:rPr>
                                      <w:rFonts w:hint="default" w:ascii="Times New Roman" w:hAnsi="Times New Roman" w:cs="Times New Roman"/>
                                      <w:sz w:val="22"/>
                                    </w:rPr>
                                  </w:pPr>
                                  <w:r>
                                    <w:rPr>
                                      <w:rFonts w:hint="default" w:ascii="Times New Roman" w:hAnsi="Times New Roman" w:cs="Times New Roman"/>
                                      <w:sz w:val="22"/>
                                    </w:rPr>
                                    <w:t>6.</w:t>
                                  </w:r>
                                </w:p>
                              </w:tc>
                              <w:tc>
                                <w:tcPr>
                                  <w:tcW w:w="4310" w:type="dxa"/>
                                  <w:tcBorders>
                                    <w:top w:val="single" w:color="000000" w:sz="6" w:space="0"/>
                                  </w:tcBorders>
                                </w:tcPr>
                                <w:p>
                                  <w:pPr>
                                    <w:pStyle w:val="450"/>
                                    <w:ind w:left="108" w:right="187"/>
                                    <w:rPr>
                                      <w:rFonts w:hint="default" w:ascii="Times New Roman" w:hAnsi="Times New Roman" w:cs="Times New Roman"/>
                                      <w:sz w:val="22"/>
                                    </w:rPr>
                                  </w:pPr>
                                  <w:r>
                                    <w:rPr>
                                      <w:rFonts w:hint="default" w:ascii="Times New Roman" w:hAnsi="Times New Roman" w:cs="Times New Roman"/>
                                      <w:sz w:val="22"/>
                                    </w:rPr>
                                    <w:t>Молодёжь в современном обществе.</w:t>
                                  </w:r>
                                  <w:r>
                                    <w:rPr>
                                      <w:rFonts w:hint="default" w:ascii="Times New Roman" w:hAnsi="Times New Roman" w:cs="Times New Roman"/>
                                      <w:spacing w:val="1"/>
                                      <w:sz w:val="22"/>
                                    </w:rPr>
                                    <w:t xml:space="preserve"> </w:t>
                                  </w:r>
                                  <w:r>
                                    <w:rPr>
                                      <w:rFonts w:hint="default" w:ascii="Times New Roman" w:hAnsi="Times New Roman" w:cs="Times New Roman"/>
                                      <w:sz w:val="22"/>
                                    </w:rPr>
                                    <w:t>Ценностные ориентиры. Участие</w:t>
                                  </w:r>
                                  <w:r>
                                    <w:rPr>
                                      <w:rFonts w:hint="default" w:ascii="Times New Roman" w:hAnsi="Times New Roman" w:cs="Times New Roman"/>
                                      <w:spacing w:val="1"/>
                                      <w:sz w:val="22"/>
                                    </w:rPr>
                                    <w:t xml:space="preserve"> </w:t>
                                  </w:r>
                                  <w:r>
                                    <w:rPr>
                                      <w:rFonts w:hint="default" w:ascii="Times New Roman" w:hAnsi="Times New Roman" w:cs="Times New Roman"/>
                                      <w:sz w:val="22"/>
                                    </w:rPr>
                                    <w:t>молодёжи в жизни общества. Досуг</w:t>
                                  </w:r>
                                  <w:r>
                                    <w:rPr>
                                      <w:rFonts w:hint="default" w:ascii="Times New Roman" w:hAnsi="Times New Roman" w:cs="Times New Roman"/>
                                      <w:spacing w:val="1"/>
                                      <w:sz w:val="22"/>
                                    </w:rPr>
                                    <w:t xml:space="preserve"> </w:t>
                                  </w:r>
                                  <w:r>
                                    <w:rPr>
                                      <w:rFonts w:hint="default" w:ascii="Times New Roman" w:hAnsi="Times New Roman" w:cs="Times New Roman"/>
                                      <w:sz w:val="22"/>
                                    </w:rPr>
                                    <w:t>молодёжи:</w:t>
                                  </w:r>
                                  <w:r>
                                    <w:rPr>
                                      <w:rFonts w:hint="default" w:ascii="Times New Roman" w:hAnsi="Times New Roman" w:cs="Times New Roman"/>
                                      <w:spacing w:val="-2"/>
                                      <w:sz w:val="22"/>
                                    </w:rPr>
                                    <w:t xml:space="preserve"> </w:t>
                                  </w:r>
                                  <w:r>
                                    <w:rPr>
                                      <w:rFonts w:hint="default" w:ascii="Times New Roman" w:hAnsi="Times New Roman" w:cs="Times New Roman"/>
                                      <w:sz w:val="22"/>
                                    </w:rPr>
                                    <w:t>увлечения</w:t>
                                  </w:r>
                                  <w:r>
                                    <w:rPr>
                                      <w:rFonts w:hint="default" w:ascii="Times New Roman" w:hAnsi="Times New Roman" w:cs="Times New Roman"/>
                                      <w:spacing w:val="-1"/>
                                      <w:sz w:val="22"/>
                                    </w:rPr>
                                    <w:t xml:space="preserve"> </w:t>
                                  </w:r>
                                  <w:r>
                                    <w:rPr>
                                      <w:rFonts w:hint="default" w:ascii="Times New Roman" w:hAnsi="Times New Roman" w:cs="Times New Roman"/>
                                      <w:sz w:val="22"/>
                                    </w:rPr>
                                    <w:t>и интересы.</w:t>
                                  </w:r>
                                  <w:r>
                                    <w:rPr>
                                      <w:rFonts w:hint="default" w:ascii="Times New Roman" w:hAnsi="Times New Roman" w:cs="Times New Roman"/>
                                      <w:spacing w:val="-3"/>
                                      <w:sz w:val="22"/>
                                    </w:rPr>
                                    <w:t xml:space="preserve"> </w:t>
                                  </w:r>
                                  <w:r>
                                    <w:rPr>
                                      <w:rFonts w:hint="default" w:ascii="Times New Roman" w:hAnsi="Times New Roman" w:cs="Times New Roman"/>
                                      <w:sz w:val="22"/>
                                    </w:rPr>
                                    <w:t>Любовь</w:t>
                                  </w:r>
                                </w:p>
                                <w:p>
                                  <w:pPr>
                                    <w:pStyle w:val="450"/>
                                    <w:spacing w:line="234" w:lineRule="exact"/>
                                    <w:ind w:left="108"/>
                                    <w:rPr>
                                      <w:rFonts w:hint="default" w:ascii="Times New Roman" w:hAnsi="Times New Roman" w:cs="Times New Roman"/>
                                      <w:sz w:val="22"/>
                                    </w:rPr>
                                  </w:pPr>
                                  <w:r>
                                    <w:rPr>
                                      <w:rFonts w:hint="default" w:ascii="Times New Roman" w:hAnsi="Times New Roman" w:cs="Times New Roman"/>
                                      <w:sz w:val="22"/>
                                    </w:rPr>
                                    <w:t>и дружба</w:t>
                                  </w:r>
                                </w:p>
                              </w:tc>
                              <w:tc>
                                <w:tcPr>
                                  <w:tcW w:w="849" w:type="dxa"/>
                                  <w:tcBorders>
                                    <w:top w:val="single" w:color="000000" w:sz="6" w:space="0"/>
                                  </w:tcBorders>
                                </w:tcPr>
                                <w:p>
                                  <w:pPr>
                                    <w:pStyle w:val="450"/>
                                    <w:spacing w:line="247" w:lineRule="exact"/>
                                    <w:ind w:left="109"/>
                                    <w:rPr>
                                      <w:rFonts w:hint="default" w:ascii="Times New Roman" w:hAnsi="Times New Roman" w:cs="Times New Roman"/>
                                      <w:sz w:val="22"/>
                                    </w:rPr>
                                  </w:pPr>
                                  <w:r>
                                    <w:rPr>
                                      <w:rFonts w:hint="default" w:ascii="Times New Roman" w:hAnsi="Times New Roman" w:cs="Times New Roman"/>
                                      <w:w w:val="100"/>
                                      <w:sz w:val="22"/>
                                    </w:rPr>
                                    <w:t>8</w:t>
                                  </w:r>
                                </w:p>
                              </w:tc>
                              <w:tc>
                                <w:tcPr>
                                  <w:tcW w:w="4486" w:type="dxa"/>
                                  <w:tcBorders>
                                    <w:top w:val="single" w:color="000000" w:sz="6" w:space="0"/>
                                  </w:tcBorders>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https://resh.edu.ru/subject/lesson/6334/start/160</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490/</w:t>
                                  </w:r>
                                  <w:r>
                                    <w:rPr>
                                      <w:rFonts w:hint="default" w:ascii="Times New Roman" w:hAnsi="Times New Roman" w:cs="Times New Roman"/>
                                      <w:color w:val="0462C1"/>
                                      <w:sz w:val="22"/>
                                      <w:u w:val="single" w:color="0462C1"/>
                                    </w:rPr>
                                    <w:fldChar w:fldCharType="end"/>
                                  </w:r>
                                </w:p>
                                <w:p>
                                  <w:pPr>
                                    <w:pStyle w:val="450"/>
                                    <w:ind w:left="165"/>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689" w:type="dxa"/>
                                  <w:gridSpan w:val="4"/>
                                </w:tcPr>
                                <w:p>
                                  <w:pPr>
                                    <w:pStyle w:val="450"/>
                                    <w:spacing w:line="232"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5. Спорт.</w:t>
                                  </w:r>
                                  <w:r>
                                    <w:rPr>
                                      <w:rFonts w:hint="default" w:ascii="Times New Roman" w:hAnsi="Times New Roman" w:cs="Times New Roman"/>
                                      <w:b/>
                                      <w:spacing w:val="-4"/>
                                      <w:sz w:val="22"/>
                                    </w:rPr>
                                    <w:t xml:space="preserve"> </w:t>
                                  </w:r>
                                  <w:r>
                                    <w:rPr>
                                      <w:rFonts w:hint="default" w:ascii="Times New Roman" w:hAnsi="Times New Roman" w:cs="Times New Roman"/>
                                      <w:b/>
                                      <w:sz w:val="22"/>
                                    </w:rPr>
                                    <w:t>Туризм</w:t>
                                  </w:r>
                                  <w:r>
                                    <w:rPr>
                                      <w:rFonts w:hint="default" w:ascii="Times New Roman" w:hAnsi="Times New Roman" w:cs="Times New Roman"/>
                                      <w:b/>
                                      <w:spacing w:val="-2"/>
                                      <w:sz w:val="22"/>
                                    </w:rPr>
                                    <w:t xml:space="preserve"> </w:t>
                                  </w:r>
                                  <w:r>
                                    <w:rPr>
                                      <w:rFonts w:hint="default" w:ascii="Times New Roman" w:hAnsi="Times New Roman" w:cs="Times New Roman"/>
                                      <w:b/>
                                      <w:sz w:val="22"/>
                                    </w:rPr>
                                    <w:t>(10 часов)</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044" w:type="dxa"/>
                                </w:tcPr>
                                <w:p>
                                  <w:pPr>
                                    <w:pStyle w:val="450"/>
                                    <w:spacing w:before="11"/>
                                    <w:rPr>
                                      <w:rFonts w:hint="default" w:ascii="Times New Roman" w:hAnsi="Times New Roman" w:cs="Times New Roman"/>
                                      <w:sz w:val="21"/>
                                    </w:rPr>
                                  </w:pPr>
                                </w:p>
                                <w:p>
                                  <w:pPr>
                                    <w:pStyle w:val="450"/>
                                    <w:ind w:left="107"/>
                                    <w:rPr>
                                      <w:rFonts w:hint="default" w:ascii="Times New Roman" w:hAnsi="Times New Roman" w:cs="Times New Roman"/>
                                      <w:sz w:val="22"/>
                                    </w:rPr>
                                  </w:pPr>
                                  <w:r>
                                    <w:rPr>
                                      <w:rFonts w:hint="default" w:ascii="Times New Roman" w:hAnsi="Times New Roman" w:cs="Times New Roman"/>
                                      <w:sz w:val="22"/>
                                    </w:rPr>
                                    <w:t>7.</w:t>
                                  </w:r>
                                </w:p>
                              </w:tc>
                              <w:tc>
                                <w:tcPr>
                                  <w:tcW w:w="4310" w:type="dxa"/>
                                </w:tcPr>
                                <w:p>
                                  <w:pPr>
                                    <w:pStyle w:val="450"/>
                                    <w:spacing w:line="252" w:lineRule="exact"/>
                                    <w:ind w:left="108" w:right="186"/>
                                    <w:rPr>
                                      <w:rFonts w:hint="default" w:ascii="Times New Roman" w:hAnsi="Times New Roman" w:cs="Times New Roman"/>
                                      <w:sz w:val="22"/>
                                    </w:rPr>
                                  </w:pPr>
                                  <w:r>
                                    <w:rPr>
                                      <w:rFonts w:hint="default" w:ascii="Times New Roman" w:hAnsi="Times New Roman" w:cs="Times New Roman"/>
                                      <w:sz w:val="22"/>
                                    </w:rPr>
                                    <w:t>Роль спорта в современной жизни: виды</w:t>
                                  </w:r>
                                  <w:r>
                                    <w:rPr>
                                      <w:rFonts w:hint="default" w:ascii="Times New Roman" w:hAnsi="Times New Roman" w:cs="Times New Roman"/>
                                      <w:spacing w:val="1"/>
                                      <w:sz w:val="22"/>
                                    </w:rPr>
                                    <w:t xml:space="preserve"> </w:t>
                                  </w:r>
                                  <w:r>
                                    <w:rPr>
                                      <w:rFonts w:hint="default" w:ascii="Times New Roman" w:hAnsi="Times New Roman" w:cs="Times New Roman"/>
                                      <w:sz w:val="22"/>
                                    </w:rPr>
                                    <w:t>спорта, экстремальный спорт, спортивные</w:t>
                                  </w:r>
                                  <w:r>
                                    <w:rPr>
                                      <w:rFonts w:hint="default" w:ascii="Times New Roman" w:hAnsi="Times New Roman" w:cs="Times New Roman"/>
                                      <w:spacing w:val="-52"/>
                                      <w:sz w:val="22"/>
                                    </w:rPr>
                                    <w:t xml:space="preserve"> </w:t>
                                  </w:r>
                                  <w:r>
                                    <w:rPr>
                                      <w:rFonts w:hint="default" w:ascii="Times New Roman" w:hAnsi="Times New Roman" w:cs="Times New Roman"/>
                                      <w:sz w:val="22"/>
                                    </w:rPr>
                                    <w:t>соревнования,</w:t>
                                  </w:r>
                                  <w:r>
                                    <w:rPr>
                                      <w:rFonts w:hint="default" w:ascii="Times New Roman" w:hAnsi="Times New Roman" w:cs="Times New Roman"/>
                                      <w:spacing w:val="-1"/>
                                      <w:sz w:val="22"/>
                                    </w:rPr>
                                    <w:t xml:space="preserve"> </w:t>
                                  </w:r>
                                  <w:r>
                                    <w:rPr>
                                      <w:rFonts w:hint="default" w:ascii="Times New Roman" w:hAnsi="Times New Roman" w:cs="Times New Roman"/>
                                      <w:sz w:val="22"/>
                                    </w:rPr>
                                    <w:t>Олимпийские</w:t>
                                  </w:r>
                                  <w:r>
                                    <w:rPr>
                                      <w:rFonts w:hint="default" w:ascii="Times New Roman" w:hAnsi="Times New Roman" w:cs="Times New Roman"/>
                                      <w:spacing w:val="-1"/>
                                      <w:sz w:val="22"/>
                                    </w:rPr>
                                    <w:t xml:space="preserve"> </w:t>
                                  </w:r>
                                  <w:r>
                                    <w:rPr>
                                      <w:rFonts w:hint="default" w:ascii="Times New Roman" w:hAnsi="Times New Roman" w:cs="Times New Roman"/>
                                      <w:sz w:val="22"/>
                                    </w:rPr>
                                    <w:t>игры</w:t>
                                  </w:r>
                                </w:p>
                              </w:tc>
                              <w:tc>
                                <w:tcPr>
                                  <w:tcW w:w="849" w:type="dxa"/>
                                </w:tcPr>
                                <w:p>
                                  <w:pPr>
                                    <w:pStyle w:val="450"/>
                                    <w:spacing w:line="251" w:lineRule="exact"/>
                                    <w:ind w:left="109"/>
                                    <w:rPr>
                                      <w:rFonts w:hint="default" w:ascii="Times New Roman" w:hAnsi="Times New Roman" w:cs="Times New Roman"/>
                                      <w:sz w:val="22"/>
                                    </w:rPr>
                                  </w:pPr>
                                  <w:r>
                                    <w:rPr>
                                      <w:rFonts w:hint="default" w:ascii="Times New Roman" w:hAnsi="Times New Roman" w:cs="Times New Roman"/>
                                      <w:w w:val="100"/>
                                      <w:sz w:val="22"/>
                                    </w:rPr>
                                    <w:t>4</w:t>
                                  </w:r>
                                </w:p>
                              </w:tc>
                              <w:tc>
                                <w:tcPr>
                                  <w:tcW w:w="4486" w:type="dxa"/>
                                </w:tcPr>
                                <w:p>
                                  <w:pPr>
                                    <w:pStyle w:val="450"/>
                                    <w:spacing w:before="1"/>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"https://resh.edu.ru/subject/11/11/"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https://resh.edu.ru/subject/11/11/</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044" w:type="dxa"/>
                                </w:tcPr>
                                <w:p>
                                  <w:pPr>
                                    <w:pStyle w:val="450"/>
                                    <w:spacing w:before="8"/>
                                    <w:rPr>
                                      <w:rFonts w:hint="default" w:ascii="Times New Roman" w:hAnsi="Times New Roman" w:cs="Times New Roman"/>
                                      <w:sz w:val="21"/>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8.</w:t>
                                  </w:r>
                                </w:p>
                              </w:tc>
                              <w:tc>
                                <w:tcPr>
                                  <w:tcW w:w="4310" w:type="dxa"/>
                                </w:tcPr>
                                <w:p>
                                  <w:pPr>
                                    <w:pStyle w:val="450"/>
                                    <w:spacing w:line="249" w:lineRule="exact"/>
                                    <w:ind w:left="108"/>
                                    <w:rPr>
                                      <w:rFonts w:hint="default" w:ascii="Times New Roman" w:hAnsi="Times New Roman" w:cs="Times New Roman"/>
                                      <w:sz w:val="22"/>
                                    </w:rPr>
                                  </w:pPr>
                                  <w:r>
                                    <w:rPr>
                                      <w:rFonts w:hint="default" w:ascii="Times New Roman" w:hAnsi="Times New Roman" w:cs="Times New Roman"/>
                                      <w:sz w:val="22"/>
                                    </w:rPr>
                                    <w:t>Туризм.</w:t>
                                  </w:r>
                                  <w:r>
                                    <w:rPr>
                                      <w:rFonts w:hint="default" w:ascii="Times New Roman" w:hAnsi="Times New Roman" w:cs="Times New Roman"/>
                                      <w:spacing w:val="-2"/>
                                      <w:sz w:val="22"/>
                                    </w:rPr>
                                    <w:t xml:space="preserve"> </w:t>
                                  </w:r>
                                  <w:r>
                                    <w:rPr>
                                      <w:rFonts w:hint="default" w:ascii="Times New Roman" w:hAnsi="Times New Roman" w:cs="Times New Roman"/>
                                      <w:sz w:val="22"/>
                                    </w:rPr>
                                    <w:t>Виды</w:t>
                                  </w:r>
                                  <w:r>
                                    <w:rPr>
                                      <w:rFonts w:hint="default" w:ascii="Times New Roman" w:hAnsi="Times New Roman" w:cs="Times New Roman"/>
                                      <w:spacing w:val="-1"/>
                                      <w:sz w:val="22"/>
                                    </w:rPr>
                                    <w:t xml:space="preserve"> </w:t>
                                  </w:r>
                                  <w:r>
                                    <w:rPr>
                                      <w:rFonts w:hint="default" w:ascii="Times New Roman" w:hAnsi="Times New Roman" w:cs="Times New Roman"/>
                                      <w:sz w:val="22"/>
                                    </w:rPr>
                                    <w:t>отдыха.</w:t>
                                  </w:r>
                                </w:p>
                                <w:p>
                                  <w:pPr>
                                    <w:pStyle w:val="450"/>
                                    <w:spacing w:line="250" w:lineRule="atLeast"/>
                                    <w:ind w:left="108" w:right="792"/>
                                    <w:rPr>
                                      <w:rFonts w:hint="default" w:ascii="Times New Roman" w:hAnsi="Times New Roman" w:cs="Times New Roman"/>
                                      <w:sz w:val="22"/>
                                    </w:rPr>
                                  </w:pPr>
                                  <w:r>
                                    <w:rPr>
                                      <w:rFonts w:hint="default" w:ascii="Times New Roman" w:hAnsi="Times New Roman" w:cs="Times New Roman"/>
                                      <w:sz w:val="22"/>
                                    </w:rPr>
                                    <w:t>Экотуризм. Путешествия по России</w:t>
                                  </w:r>
                                  <w:r>
                                    <w:rPr>
                                      <w:rFonts w:hint="default" w:ascii="Times New Roman" w:hAnsi="Times New Roman" w:cs="Times New Roman"/>
                                      <w:spacing w:val="-52"/>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зарубежным</w:t>
                                  </w:r>
                                  <w:r>
                                    <w:rPr>
                                      <w:rFonts w:hint="default" w:ascii="Times New Roman" w:hAnsi="Times New Roman" w:cs="Times New Roman"/>
                                      <w:spacing w:val="-3"/>
                                      <w:sz w:val="22"/>
                                    </w:rPr>
                                    <w:t xml:space="preserve"> </w:t>
                                  </w:r>
                                  <w:r>
                                    <w:rPr>
                                      <w:rFonts w:hint="default" w:ascii="Times New Roman" w:hAnsi="Times New Roman" w:cs="Times New Roman"/>
                                      <w:sz w:val="22"/>
                                    </w:rPr>
                                    <w:t>странам</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w w:val="100"/>
                                      <w:sz w:val="22"/>
                                    </w:rPr>
                                    <w:t>6</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"https://resh.edu.ru/subject/11/11/"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https://resh.edu.ru/subject/11/11/</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tcBorders>
                                    <w:right w:val="nil"/>
                                  </w:tcBorders>
                                </w:tcPr>
                                <w:p>
                                  <w:pPr>
                                    <w:pStyle w:val="450"/>
                                    <w:rPr>
                                      <w:rFonts w:hint="default" w:ascii="Times New Roman" w:hAnsi="Times New Roman" w:cs="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11291" w:type="dxa"/>
                                  <w:gridSpan w:val="5"/>
                                  <w:tcBorders>
                                    <w:right w:val="nil"/>
                                  </w:tcBorders>
                                </w:tcPr>
                                <w:p>
                                  <w:pPr>
                                    <w:pStyle w:val="450"/>
                                    <w:spacing w:line="234"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2"/>
                                      <w:sz w:val="22"/>
                                    </w:rPr>
                                    <w:t xml:space="preserve"> </w:t>
                                  </w:r>
                                  <w:r>
                                    <w:rPr>
                                      <w:rFonts w:hint="default" w:ascii="Times New Roman" w:hAnsi="Times New Roman" w:cs="Times New Roman"/>
                                      <w:b/>
                                      <w:sz w:val="22"/>
                                    </w:rPr>
                                    <w:t>6.</w:t>
                                  </w:r>
                                  <w:r>
                                    <w:rPr>
                                      <w:rFonts w:hint="default" w:ascii="Times New Roman" w:hAnsi="Times New Roman" w:cs="Times New Roman"/>
                                      <w:b/>
                                      <w:spacing w:val="-2"/>
                                      <w:sz w:val="22"/>
                                    </w:rPr>
                                    <w:t xml:space="preserve"> </w:t>
                                  </w:r>
                                  <w:r>
                                    <w:rPr>
                                      <w:rFonts w:hint="default" w:ascii="Times New Roman" w:hAnsi="Times New Roman" w:cs="Times New Roman"/>
                                      <w:b/>
                                      <w:sz w:val="22"/>
                                    </w:rPr>
                                    <w:t>Технический</w:t>
                                  </w:r>
                                  <w:r>
                                    <w:rPr>
                                      <w:rFonts w:hint="default" w:ascii="Times New Roman" w:hAnsi="Times New Roman" w:cs="Times New Roman"/>
                                      <w:b/>
                                      <w:spacing w:val="-5"/>
                                      <w:sz w:val="22"/>
                                    </w:rPr>
                                    <w:t xml:space="preserve"> </w:t>
                                  </w:r>
                                  <w:r>
                                    <w:rPr>
                                      <w:rFonts w:hint="default" w:ascii="Times New Roman" w:hAnsi="Times New Roman" w:cs="Times New Roman"/>
                                      <w:b/>
                                      <w:sz w:val="22"/>
                                    </w:rPr>
                                    <w:t>прогресс.</w:t>
                                  </w:r>
                                  <w:r>
                                    <w:rPr>
                                      <w:rFonts w:hint="default" w:ascii="Times New Roman" w:hAnsi="Times New Roman" w:cs="Times New Roman"/>
                                      <w:b/>
                                      <w:spacing w:val="-2"/>
                                      <w:sz w:val="22"/>
                                    </w:rPr>
                                    <w:t xml:space="preserve"> </w:t>
                                  </w:r>
                                  <w:r>
                                    <w:rPr>
                                      <w:rFonts w:hint="default" w:ascii="Times New Roman" w:hAnsi="Times New Roman" w:cs="Times New Roman"/>
                                      <w:b/>
                                      <w:sz w:val="22"/>
                                    </w:rPr>
                                    <w:t>Природа</w:t>
                                  </w:r>
                                  <w:r>
                                    <w:rPr>
                                      <w:rFonts w:hint="default" w:ascii="Times New Roman" w:hAnsi="Times New Roman" w:cs="Times New Roman"/>
                                      <w:b/>
                                      <w:spacing w:val="-1"/>
                                      <w:sz w:val="22"/>
                                    </w:rPr>
                                    <w:t xml:space="preserve"> </w:t>
                                  </w:r>
                                  <w:r>
                                    <w:rPr>
                                      <w:rFonts w:hint="default" w:ascii="Times New Roman" w:hAnsi="Times New Roman" w:cs="Times New Roman"/>
                                      <w:b/>
                                      <w:sz w:val="22"/>
                                    </w:rPr>
                                    <w:t>и</w:t>
                                  </w:r>
                                  <w:r>
                                    <w:rPr>
                                      <w:rFonts w:hint="default" w:ascii="Times New Roman" w:hAnsi="Times New Roman" w:cs="Times New Roman"/>
                                      <w:b/>
                                      <w:spacing w:val="-2"/>
                                      <w:sz w:val="22"/>
                                    </w:rPr>
                                    <w:t xml:space="preserve"> </w:t>
                                  </w:r>
                                  <w:r>
                                    <w:rPr>
                                      <w:rFonts w:hint="default" w:ascii="Times New Roman" w:hAnsi="Times New Roman" w:cs="Times New Roman"/>
                                      <w:b/>
                                      <w:sz w:val="22"/>
                                    </w:rPr>
                                    <w:t>экология</w:t>
                                  </w:r>
                                  <w:r>
                                    <w:rPr>
                                      <w:rFonts w:hint="default" w:ascii="Times New Roman" w:hAnsi="Times New Roman" w:cs="Times New Roman"/>
                                      <w:b/>
                                      <w:spacing w:val="-4"/>
                                      <w:sz w:val="22"/>
                                    </w:rPr>
                                    <w:t xml:space="preserve"> </w:t>
                                  </w:r>
                                  <w:r>
                                    <w:rPr>
                                      <w:rFonts w:hint="default" w:ascii="Times New Roman" w:hAnsi="Times New Roman" w:cs="Times New Roman"/>
                                      <w:b/>
                                      <w:sz w:val="22"/>
                                    </w:rPr>
                                    <w:t>(27</w:t>
                                  </w:r>
                                  <w:r>
                                    <w:rPr>
                                      <w:rFonts w:hint="default" w:ascii="Times New Roman" w:hAnsi="Times New Roman" w:cs="Times New Roman"/>
                                      <w:b/>
                                      <w:spacing w:val="-2"/>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044" w:type="dxa"/>
                                </w:tcPr>
                                <w:p>
                                  <w:pPr>
                                    <w:pStyle w:val="450"/>
                                    <w:spacing w:before="126"/>
                                    <w:ind w:left="107"/>
                                    <w:rPr>
                                      <w:rFonts w:hint="default" w:ascii="Times New Roman" w:hAnsi="Times New Roman" w:cs="Times New Roman"/>
                                      <w:sz w:val="22"/>
                                    </w:rPr>
                                  </w:pPr>
                                  <w:r>
                                    <w:rPr>
                                      <w:rFonts w:hint="default" w:ascii="Times New Roman" w:hAnsi="Times New Roman" w:cs="Times New Roman"/>
                                      <w:sz w:val="22"/>
                                    </w:rPr>
                                    <w:t>9.</w:t>
                                  </w:r>
                                </w:p>
                              </w:tc>
                              <w:tc>
                                <w:tcPr>
                                  <w:tcW w:w="4310" w:type="dxa"/>
                                </w:tcPr>
                                <w:p>
                                  <w:pPr>
                                    <w:pStyle w:val="450"/>
                                    <w:spacing w:line="252" w:lineRule="exact"/>
                                    <w:ind w:left="108" w:right="202"/>
                                    <w:rPr>
                                      <w:rFonts w:hint="default" w:ascii="Times New Roman" w:hAnsi="Times New Roman" w:cs="Times New Roman"/>
                                      <w:sz w:val="22"/>
                                    </w:rPr>
                                  </w:pPr>
                                  <w:r>
                                    <w:rPr>
                                      <w:rFonts w:hint="default" w:ascii="Times New Roman" w:hAnsi="Times New Roman" w:cs="Times New Roman"/>
                                      <w:sz w:val="22"/>
                                    </w:rPr>
                                    <w:t>Вселенная и человек. Природа. Проблемы</w:t>
                                  </w:r>
                                  <w:r>
                                    <w:rPr>
                                      <w:rFonts w:hint="default" w:ascii="Times New Roman" w:hAnsi="Times New Roman" w:cs="Times New Roman"/>
                                      <w:spacing w:val="-52"/>
                                      <w:sz w:val="22"/>
                                    </w:rPr>
                                    <w:t xml:space="preserve"> </w:t>
                                  </w:r>
                                  <w:r>
                                    <w:rPr>
                                      <w:rFonts w:hint="default" w:ascii="Times New Roman" w:hAnsi="Times New Roman" w:cs="Times New Roman"/>
                                      <w:sz w:val="22"/>
                                    </w:rPr>
                                    <w:t>экологии.</w:t>
                                  </w:r>
                                  <w:r>
                                    <w:rPr>
                                      <w:rFonts w:hint="default" w:ascii="Times New Roman" w:hAnsi="Times New Roman" w:cs="Times New Roman"/>
                                      <w:spacing w:val="-1"/>
                                      <w:sz w:val="22"/>
                                    </w:rPr>
                                    <w:t xml:space="preserve"> </w:t>
                                  </w:r>
                                  <w:r>
                                    <w:rPr>
                                      <w:rFonts w:hint="default" w:ascii="Times New Roman" w:hAnsi="Times New Roman" w:cs="Times New Roman"/>
                                      <w:sz w:val="22"/>
                                    </w:rPr>
                                    <w:t>Защита</w:t>
                                  </w:r>
                                  <w:r>
                                    <w:rPr>
                                      <w:rFonts w:hint="default" w:ascii="Times New Roman" w:hAnsi="Times New Roman" w:cs="Times New Roman"/>
                                      <w:spacing w:val="-1"/>
                                      <w:sz w:val="22"/>
                                    </w:rPr>
                                    <w:t xml:space="preserve"> </w:t>
                                  </w:r>
                                  <w:r>
                                    <w:rPr>
                                      <w:rFonts w:hint="default" w:ascii="Times New Roman" w:hAnsi="Times New Roman" w:cs="Times New Roman"/>
                                      <w:sz w:val="22"/>
                                    </w:rPr>
                                    <w:t>окружающей</w:t>
                                  </w:r>
                                  <w:r>
                                    <w:rPr>
                                      <w:rFonts w:hint="default" w:ascii="Times New Roman" w:hAnsi="Times New Roman" w:cs="Times New Roman"/>
                                      <w:spacing w:val="-4"/>
                                      <w:sz w:val="22"/>
                                    </w:rPr>
                                    <w:t xml:space="preserve"> </w:t>
                                  </w:r>
                                  <w:r>
                                    <w:rPr>
                                      <w:rFonts w:hint="default" w:ascii="Times New Roman" w:hAnsi="Times New Roman" w:cs="Times New Roman"/>
                                      <w:sz w:val="22"/>
                                    </w:rPr>
                                    <w:t>среды.</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sz w:val="22"/>
                                    </w:rPr>
                                    <w:t>10</w:t>
                                  </w:r>
                                </w:p>
                              </w:tc>
                              <w:tc>
                                <w:tcPr>
                                  <w:tcW w:w="4486" w:type="dxa"/>
                                </w:tcPr>
                                <w:p>
                                  <w:pPr>
                                    <w:pStyle w:val="450"/>
                                    <w:spacing w:line="252"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"https://resh.edu.ru/subject/11/11/"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https://resh.edu.ru/subject/11/11/</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tcBorders>
                                    <w:bottom w:val="nil"/>
                                    <w:right w:val="nil"/>
                                  </w:tcBorders>
                                </w:tcPr>
                                <w:p>
                                  <w:pPr>
                                    <w:pStyle w:val="450"/>
                                    <w:rPr>
                                      <w:rFonts w:hint="default" w:ascii="Times New Roman" w:hAnsi="Times New Roman" w:cs="Times New Roman"/>
                                      <w:sz w:val="22"/>
                                    </w:rPr>
                                  </w:pPr>
                                </w:p>
                              </w:tc>
                            </w:tr>
                          </w:tbl>
                          <w:p>
                            <w:pPr>
                              <w:pStyle w:val="33"/>
                              <w:ind w:left="0"/>
                              <w:rPr>
                                <w:rFonts w:hint="default" w:ascii="Times New Roman" w:hAnsi="Times New Roman" w:cs="Times New Roman"/>
                              </w:rPr>
                            </w:pPr>
                          </w:p>
                        </w:txbxContent>
                      </wps:txbx>
                      <wps:bodyPr lIns="0" tIns="0" rIns="0" bIns="0" upright="1"/>
                    </wps:wsp>
                  </a:graphicData>
                </a:graphic>
              </wp:anchor>
            </w:drawing>
          </mc:Choice>
          <mc:Fallback>
            <w:pict>
              <v:shape id="Надпись 2" o:spid="_x0000_s1026" o:spt="202" type="#_x0000_t202" style="position:absolute;left:0pt;margin-left:30.35pt;margin-top:25.3pt;height:577.8pt;width:565.45pt;mso-position-horizontal-relative:page;z-index:251660288;mso-width-relative:page;mso-height-relative:page;" filled="f" stroked="f" coordsize="21600,21600" o:gfxdata="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zyQ622AAAAAsBAAAPAAAAAAAAAAEAIAAAACIAAABkcnMvZG93bnJl&#10;di54bWxQSwECFAAUAAAACACHTuJAgQFRG8QBAAB4AwAADgAAAAAAAAABACAAAAAnAQAAZHJzL2Uy&#10;b0RvYy54bWxQSwUGAAAAAAYABgBZAQAAXQUAAAAA&#10;">
                <v:fill on="f" focussize="0,0"/>
                <v:stroke on="f"/>
                <v:imagedata o:title=""/>
                <o:lock v:ext="edit" aspectratio="f"/>
                <v:textbox inset="0mm,0mm,0mm,0mm">
                  <w:txbxContent>
                    <w:tbl>
                      <w:tblPr>
                        <w:tblStyle w:val="1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4"/>
                        <w:gridCol w:w="4310"/>
                        <w:gridCol w:w="849"/>
                        <w:gridCol w:w="4486"/>
                        <w:gridCol w:w="6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1044" w:type="dxa"/>
                          </w:tcPr>
                          <w:p>
                            <w:pPr>
                              <w:pStyle w:val="450"/>
                              <w:spacing w:before="9"/>
                              <w:rPr>
                                <w:rFonts w:hint="default" w:ascii="Times New Roman" w:hAnsi="Times New Roman" w:cs="Times New Roman"/>
                                <w:sz w:val="32"/>
                              </w:rPr>
                            </w:pPr>
                          </w:p>
                          <w:p>
                            <w:pPr>
                              <w:pStyle w:val="450"/>
                              <w:ind w:left="107"/>
                              <w:rPr>
                                <w:rFonts w:hint="default" w:ascii="Times New Roman" w:hAnsi="Times New Roman" w:cs="Times New Roman"/>
                                <w:b/>
                                <w:sz w:val="22"/>
                              </w:rPr>
                            </w:pPr>
                            <w:r>
                              <w:rPr>
                                <w:rFonts w:hint="default" w:ascii="Times New Roman" w:hAnsi="Times New Roman" w:cs="Times New Roman"/>
                                <w:b/>
                                <w:sz w:val="22"/>
                              </w:rPr>
                              <w:t>№</w:t>
                            </w:r>
                            <w:r>
                              <w:rPr>
                                <w:rFonts w:hint="default" w:ascii="Times New Roman" w:hAnsi="Times New Roman" w:cs="Times New Roman"/>
                                <w:b/>
                                <w:spacing w:val="-1"/>
                                <w:sz w:val="22"/>
                              </w:rPr>
                              <w:t xml:space="preserve"> </w:t>
                            </w:r>
                            <w:r>
                              <w:rPr>
                                <w:rFonts w:hint="default" w:ascii="Times New Roman" w:hAnsi="Times New Roman" w:cs="Times New Roman"/>
                                <w:b/>
                                <w:sz w:val="22"/>
                              </w:rPr>
                              <w:t>п/п</w:t>
                            </w:r>
                          </w:p>
                        </w:tc>
                        <w:tc>
                          <w:tcPr>
                            <w:tcW w:w="4310" w:type="dxa"/>
                          </w:tcPr>
                          <w:p>
                            <w:pPr>
                              <w:pStyle w:val="450"/>
                              <w:spacing w:before="8"/>
                              <w:rPr>
                                <w:rFonts w:hint="default" w:ascii="Times New Roman" w:hAnsi="Times New Roman" w:cs="Times New Roman"/>
                                <w:sz w:val="21"/>
                              </w:rPr>
                            </w:pPr>
                          </w:p>
                          <w:p>
                            <w:pPr>
                              <w:pStyle w:val="450"/>
                              <w:spacing w:before="1"/>
                              <w:ind w:left="108" w:right="1170"/>
                              <w:rPr>
                                <w:rFonts w:hint="default" w:ascii="Times New Roman" w:hAnsi="Times New Roman" w:cs="Times New Roman"/>
                                <w:b/>
                                <w:sz w:val="22"/>
                              </w:rPr>
                            </w:pPr>
                            <w:r>
                              <w:rPr>
                                <w:rFonts w:hint="default" w:ascii="Times New Roman" w:hAnsi="Times New Roman" w:cs="Times New Roman"/>
                                <w:b/>
                                <w:sz w:val="22"/>
                              </w:rPr>
                              <w:t>Наименование разделов и тем</w:t>
                            </w:r>
                            <w:r>
                              <w:rPr>
                                <w:rFonts w:hint="default" w:ascii="Times New Roman" w:hAnsi="Times New Roman" w:cs="Times New Roman"/>
                                <w:b/>
                                <w:spacing w:val="-52"/>
                                <w:sz w:val="22"/>
                              </w:rPr>
                              <w:t xml:space="preserve"> </w:t>
                            </w:r>
                            <w:r>
                              <w:rPr>
                                <w:rFonts w:hint="default" w:ascii="Times New Roman" w:hAnsi="Times New Roman" w:cs="Times New Roman"/>
                                <w:b/>
                                <w:sz w:val="22"/>
                              </w:rPr>
                              <w:t>программы</w:t>
                            </w:r>
                          </w:p>
                        </w:tc>
                        <w:tc>
                          <w:tcPr>
                            <w:tcW w:w="849" w:type="dxa"/>
                          </w:tcPr>
                          <w:p>
                            <w:pPr>
                              <w:pStyle w:val="450"/>
                              <w:spacing w:before="1"/>
                              <w:ind w:left="152" w:right="135" w:hanging="3"/>
                              <w:jc w:val="center"/>
                              <w:rPr>
                                <w:rFonts w:hint="default" w:ascii="Times New Roman" w:hAnsi="Times New Roman" w:cs="Times New Roman"/>
                                <w:b/>
                                <w:sz w:val="22"/>
                              </w:rPr>
                            </w:pPr>
                            <w:r>
                              <w:rPr>
                                <w:rFonts w:hint="default" w:ascii="Times New Roman" w:hAnsi="Times New Roman" w:cs="Times New Roman"/>
                                <w:b/>
                                <w:sz w:val="22"/>
                              </w:rPr>
                              <w:t>Коли</w:t>
                            </w:r>
                            <w:r>
                              <w:rPr>
                                <w:rFonts w:hint="default" w:ascii="Times New Roman" w:hAnsi="Times New Roman" w:cs="Times New Roman"/>
                                <w:b/>
                                <w:spacing w:val="-52"/>
                                <w:sz w:val="22"/>
                              </w:rPr>
                              <w:t xml:space="preserve"> </w:t>
                            </w:r>
                            <w:r>
                              <w:rPr>
                                <w:rFonts w:hint="default" w:ascii="Times New Roman" w:hAnsi="Times New Roman" w:cs="Times New Roman"/>
                                <w:b/>
                                <w:sz w:val="22"/>
                              </w:rPr>
                              <w:t>честв</w:t>
                            </w:r>
                            <w:r>
                              <w:rPr>
                                <w:rFonts w:hint="default" w:ascii="Times New Roman" w:hAnsi="Times New Roman" w:cs="Times New Roman"/>
                                <w:b/>
                                <w:spacing w:val="-52"/>
                                <w:sz w:val="22"/>
                              </w:rPr>
                              <w:t xml:space="preserve"> </w:t>
                            </w:r>
                            <w:r>
                              <w:rPr>
                                <w:rFonts w:hint="default" w:ascii="Times New Roman" w:hAnsi="Times New Roman" w:cs="Times New Roman"/>
                                <w:b/>
                                <w:sz w:val="22"/>
                              </w:rPr>
                              <w:t>о</w:t>
                            </w:r>
                          </w:p>
                          <w:p>
                            <w:pPr>
                              <w:pStyle w:val="450"/>
                              <w:spacing w:line="254" w:lineRule="exact"/>
                              <w:ind w:left="113" w:right="100"/>
                              <w:jc w:val="center"/>
                              <w:rPr>
                                <w:rFonts w:hint="default" w:ascii="Times New Roman" w:hAnsi="Times New Roman" w:cs="Times New Roman"/>
                                <w:b/>
                                <w:sz w:val="22"/>
                              </w:rPr>
                            </w:pPr>
                            <w:r>
                              <w:rPr>
                                <w:rFonts w:hint="default" w:ascii="Times New Roman" w:hAnsi="Times New Roman" w:cs="Times New Roman"/>
                                <w:b/>
                                <w:sz w:val="22"/>
                              </w:rPr>
                              <w:t>часов/</w:t>
                            </w:r>
                            <w:r>
                              <w:rPr>
                                <w:rFonts w:hint="default" w:ascii="Times New Roman" w:hAnsi="Times New Roman" w:cs="Times New Roman"/>
                                <w:b/>
                                <w:spacing w:val="-52"/>
                                <w:sz w:val="22"/>
                              </w:rPr>
                              <w:t xml:space="preserve"> </w:t>
                            </w:r>
                            <w:r>
                              <w:rPr>
                                <w:rFonts w:hint="default" w:ascii="Times New Roman" w:hAnsi="Times New Roman" w:cs="Times New Roman"/>
                                <w:b/>
                                <w:sz w:val="22"/>
                              </w:rPr>
                              <w:t>всего</w:t>
                            </w:r>
                          </w:p>
                        </w:tc>
                        <w:tc>
                          <w:tcPr>
                            <w:tcW w:w="4486" w:type="dxa"/>
                          </w:tcPr>
                          <w:p>
                            <w:pPr>
                              <w:pStyle w:val="450"/>
                              <w:spacing w:before="8"/>
                              <w:rPr>
                                <w:rFonts w:hint="default" w:ascii="Times New Roman" w:hAnsi="Times New Roman" w:cs="Times New Roman"/>
                                <w:sz w:val="21"/>
                              </w:rPr>
                            </w:pPr>
                          </w:p>
                          <w:p>
                            <w:pPr>
                              <w:pStyle w:val="450"/>
                              <w:spacing w:before="1"/>
                              <w:ind w:left="110" w:right="1756"/>
                              <w:rPr>
                                <w:rFonts w:hint="default" w:ascii="Times New Roman" w:hAnsi="Times New Roman" w:cs="Times New Roman"/>
                                <w:b/>
                                <w:sz w:val="22"/>
                              </w:rPr>
                            </w:pPr>
                            <w:r>
                              <w:rPr>
                                <w:rFonts w:hint="default" w:ascii="Times New Roman" w:hAnsi="Times New Roman" w:cs="Times New Roman"/>
                                <w:b/>
                                <w:sz w:val="22"/>
                              </w:rPr>
                              <w:t>Электронные (цифровые)</w:t>
                            </w:r>
                            <w:r>
                              <w:rPr>
                                <w:rFonts w:hint="default" w:ascii="Times New Roman" w:hAnsi="Times New Roman" w:cs="Times New Roman"/>
                                <w:b/>
                                <w:spacing w:val="-52"/>
                                <w:sz w:val="22"/>
                              </w:rPr>
                              <w:t xml:space="preserve"> </w:t>
                            </w:r>
                            <w:r>
                              <w:rPr>
                                <w:rFonts w:hint="default" w:ascii="Times New Roman" w:hAnsi="Times New Roman" w:cs="Times New Roman"/>
                                <w:b/>
                                <w:sz w:val="22"/>
                              </w:rPr>
                              <w:t>образовательные</w:t>
                            </w:r>
                            <w:r>
                              <w:rPr>
                                <w:rFonts w:hint="default" w:ascii="Times New Roman" w:hAnsi="Times New Roman" w:cs="Times New Roman"/>
                                <w:b/>
                                <w:spacing w:val="-6"/>
                                <w:sz w:val="22"/>
                              </w:rPr>
                              <w:t xml:space="preserve"> </w:t>
                            </w:r>
                            <w:r>
                              <w:rPr>
                                <w:rFonts w:hint="default" w:ascii="Times New Roman" w:hAnsi="Times New Roman" w:cs="Times New Roman"/>
                                <w:b/>
                                <w:sz w:val="22"/>
                              </w:rPr>
                              <w:t>ресурсы</w:t>
                            </w:r>
                          </w:p>
                        </w:tc>
                        <w:tc>
                          <w:tcPr>
                            <w:tcW w:w="602" w:type="dxa"/>
                            <w:vMerge w:val="restart"/>
                            <w:tcBorders>
                              <w:top w:val="nil"/>
                              <w:right w:val="nil"/>
                            </w:tcBorders>
                          </w:tcPr>
                          <w:p>
                            <w:pPr>
                              <w:pStyle w:val="450"/>
                              <w:rPr>
                                <w:rFonts w:hint="default" w:ascii="Times New Roman" w:hAnsi="Times New Roman" w:cs="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689" w:type="dxa"/>
                            <w:gridSpan w:val="4"/>
                          </w:tcPr>
                          <w:p>
                            <w:pPr>
                              <w:pStyle w:val="450"/>
                              <w:spacing w:line="231"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1.</w:t>
                            </w:r>
                            <w:r>
                              <w:rPr>
                                <w:rFonts w:hint="default" w:ascii="Times New Roman" w:hAnsi="Times New Roman" w:cs="Times New Roman"/>
                                <w:b/>
                                <w:spacing w:val="-3"/>
                                <w:sz w:val="22"/>
                              </w:rPr>
                              <w:t xml:space="preserve"> </w:t>
                            </w:r>
                            <w:r>
                              <w:rPr>
                                <w:rFonts w:hint="default" w:ascii="Times New Roman" w:hAnsi="Times New Roman" w:cs="Times New Roman"/>
                                <w:b/>
                                <w:sz w:val="22"/>
                              </w:rPr>
                              <w:t>Моя</w:t>
                            </w:r>
                            <w:r>
                              <w:rPr>
                                <w:rFonts w:hint="default" w:ascii="Times New Roman" w:hAnsi="Times New Roman" w:cs="Times New Roman"/>
                                <w:b/>
                                <w:spacing w:val="-3"/>
                                <w:sz w:val="22"/>
                              </w:rPr>
                              <w:t xml:space="preserve"> </w:t>
                            </w:r>
                            <w:r>
                              <w:rPr>
                                <w:rFonts w:hint="default" w:ascii="Times New Roman" w:hAnsi="Times New Roman" w:cs="Times New Roman"/>
                                <w:b/>
                                <w:sz w:val="22"/>
                              </w:rPr>
                              <w:t>семья. Мои</w:t>
                            </w:r>
                            <w:r>
                              <w:rPr>
                                <w:rFonts w:hint="default" w:ascii="Times New Roman" w:hAnsi="Times New Roman" w:cs="Times New Roman"/>
                                <w:b/>
                                <w:spacing w:val="-1"/>
                                <w:sz w:val="22"/>
                              </w:rPr>
                              <w:t xml:space="preserve"> </w:t>
                            </w:r>
                            <w:r>
                              <w:rPr>
                                <w:rFonts w:hint="default" w:ascii="Times New Roman" w:hAnsi="Times New Roman" w:cs="Times New Roman"/>
                                <w:b/>
                                <w:sz w:val="22"/>
                              </w:rPr>
                              <w:t>друзья</w:t>
                            </w:r>
                            <w:r>
                              <w:rPr>
                                <w:rFonts w:hint="default" w:ascii="Times New Roman" w:hAnsi="Times New Roman" w:cs="Times New Roman"/>
                                <w:b/>
                                <w:spacing w:val="-2"/>
                                <w:sz w:val="22"/>
                              </w:rPr>
                              <w:t xml:space="preserve"> </w:t>
                            </w:r>
                            <w:r>
                              <w:rPr>
                                <w:rFonts w:hint="default" w:ascii="Times New Roman" w:hAnsi="Times New Roman" w:cs="Times New Roman"/>
                                <w:b/>
                                <w:sz w:val="22"/>
                              </w:rPr>
                              <w:t>(11</w:t>
                            </w:r>
                            <w:r>
                              <w:rPr>
                                <w:rFonts w:hint="default" w:ascii="Times New Roman" w:hAnsi="Times New Roman" w:cs="Times New Roman"/>
                                <w:b/>
                                <w:spacing w:val="-1"/>
                                <w:sz w:val="22"/>
                              </w:rPr>
                              <w:t xml:space="preserve"> </w:t>
                            </w:r>
                            <w:r>
                              <w:rPr>
                                <w:rFonts w:hint="default" w:ascii="Times New Roman" w:hAnsi="Times New Roman" w:cs="Times New Roman"/>
                                <w:b/>
                                <w:sz w:val="22"/>
                              </w:rPr>
                              <w:t>часов)</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1044" w:type="dxa"/>
                          </w:tcPr>
                          <w:p>
                            <w:pPr>
                              <w:pStyle w:val="450"/>
                              <w:rPr>
                                <w:rFonts w:hint="default" w:ascii="Times New Roman" w:hAnsi="Times New Roman" w:cs="Times New Roman"/>
                                <w:sz w:val="24"/>
                              </w:rPr>
                            </w:pPr>
                          </w:p>
                          <w:p>
                            <w:pPr>
                              <w:pStyle w:val="450"/>
                              <w:spacing w:before="10"/>
                              <w:rPr>
                                <w:rFonts w:hint="default" w:ascii="Times New Roman" w:hAnsi="Times New Roman" w:cs="Times New Roman"/>
                                <w:sz w:val="19"/>
                              </w:rPr>
                            </w:pPr>
                          </w:p>
                          <w:p>
                            <w:pPr>
                              <w:pStyle w:val="450"/>
                              <w:ind w:left="107"/>
                              <w:rPr>
                                <w:rFonts w:hint="default" w:ascii="Times New Roman" w:hAnsi="Times New Roman" w:cs="Times New Roman"/>
                                <w:sz w:val="22"/>
                              </w:rPr>
                            </w:pPr>
                            <w:r>
                              <w:rPr>
                                <w:rFonts w:hint="default" w:ascii="Times New Roman" w:hAnsi="Times New Roman" w:cs="Times New Roman"/>
                                <w:sz w:val="22"/>
                              </w:rPr>
                              <w:t>1.</w:t>
                            </w:r>
                          </w:p>
                        </w:tc>
                        <w:tc>
                          <w:tcPr>
                            <w:tcW w:w="4310" w:type="dxa"/>
                          </w:tcPr>
                          <w:p>
                            <w:pPr>
                              <w:pStyle w:val="450"/>
                              <w:ind w:left="108" w:right="719"/>
                              <w:rPr>
                                <w:rFonts w:hint="default" w:ascii="Times New Roman" w:hAnsi="Times New Roman" w:cs="Times New Roman"/>
                                <w:sz w:val="22"/>
                              </w:rPr>
                            </w:pPr>
                            <w:r>
                              <w:rPr>
                                <w:rFonts w:hint="default" w:ascii="Times New Roman" w:hAnsi="Times New Roman" w:cs="Times New Roman"/>
                                <w:sz w:val="22"/>
                              </w:rPr>
                              <w:t>Повседневная жизнь семьи.</w:t>
                            </w:r>
                            <w:r>
                              <w:rPr>
                                <w:rFonts w:hint="default" w:ascii="Times New Roman" w:hAnsi="Times New Roman" w:cs="Times New Roman"/>
                                <w:spacing w:val="1"/>
                                <w:sz w:val="22"/>
                              </w:rPr>
                              <w:t xml:space="preserve"> </w:t>
                            </w:r>
                            <w:r>
                              <w:rPr>
                                <w:rFonts w:hint="default" w:ascii="Times New Roman" w:hAnsi="Times New Roman" w:cs="Times New Roman"/>
                                <w:sz w:val="22"/>
                              </w:rPr>
                              <w:t>Межличностные</w:t>
                            </w:r>
                            <w:r>
                              <w:rPr>
                                <w:rFonts w:hint="default" w:ascii="Times New Roman" w:hAnsi="Times New Roman" w:cs="Times New Roman"/>
                                <w:spacing w:val="-3"/>
                                <w:sz w:val="22"/>
                              </w:rPr>
                              <w:t xml:space="preserve"> </w:t>
                            </w:r>
                            <w:r>
                              <w:rPr>
                                <w:rFonts w:hint="default" w:ascii="Times New Roman" w:hAnsi="Times New Roman" w:cs="Times New Roman"/>
                                <w:sz w:val="22"/>
                              </w:rPr>
                              <w:t>отношения</w:t>
                            </w:r>
                            <w:r>
                              <w:rPr>
                                <w:rFonts w:hint="default" w:ascii="Times New Roman" w:hAnsi="Times New Roman" w:cs="Times New Roman"/>
                                <w:spacing w:val="-4"/>
                                <w:sz w:val="22"/>
                              </w:rPr>
                              <w:t xml:space="preserve"> </w:t>
                            </w:r>
                            <w:r>
                              <w:rPr>
                                <w:rFonts w:hint="default" w:ascii="Times New Roman" w:hAnsi="Times New Roman" w:cs="Times New Roman"/>
                                <w:sz w:val="22"/>
                              </w:rPr>
                              <w:t>в</w:t>
                            </w:r>
                            <w:r>
                              <w:rPr>
                                <w:rFonts w:hint="default" w:ascii="Times New Roman" w:hAnsi="Times New Roman" w:cs="Times New Roman"/>
                                <w:spacing w:val="-3"/>
                                <w:sz w:val="22"/>
                              </w:rPr>
                              <w:t xml:space="preserve"> </w:t>
                            </w:r>
                            <w:r>
                              <w:rPr>
                                <w:rFonts w:hint="default" w:ascii="Times New Roman" w:hAnsi="Times New Roman" w:cs="Times New Roman"/>
                                <w:sz w:val="22"/>
                              </w:rPr>
                              <w:t>семье,</w:t>
                            </w:r>
                            <w:r>
                              <w:rPr>
                                <w:rFonts w:hint="default" w:ascii="Times New Roman" w:hAnsi="Times New Roman" w:cs="Times New Roman"/>
                                <w:sz w:val="22"/>
                                <w:lang w:val="ru-RU"/>
                              </w:rPr>
                              <w:t xml:space="preserve"> </w:t>
                            </w:r>
                            <w:r>
                              <w:rPr>
                                <w:rFonts w:hint="default" w:ascii="Times New Roman" w:hAnsi="Times New Roman" w:cs="Times New Roman"/>
                                <w:sz w:val="22"/>
                              </w:rPr>
                              <w:t>с друзьями и знакомыми. Конфликтные</w:t>
                            </w:r>
                            <w:r>
                              <w:rPr>
                                <w:rFonts w:hint="default" w:ascii="Times New Roman" w:hAnsi="Times New Roman" w:cs="Times New Roman"/>
                                <w:spacing w:val="-52"/>
                                <w:sz w:val="22"/>
                              </w:rPr>
                              <w:t xml:space="preserve"> </w:t>
                            </w:r>
                            <w:r>
                              <w:rPr>
                                <w:rFonts w:hint="default" w:ascii="Times New Roman" w:hAnsi="Times New Roman" w:cs="Times New Roman"/>
                                <w:sz w:val="22"/>
                              </w:rPr>
                              <w:t>ситуации,</w:t>
                            </w:r>
                            <w:r>
                              <w:rPr>
                                <w:rFonts w:hint="default" w:ascii="Times New Roman" w:hAnsi="Times New Roman" w:cs="Times New Roman"/>
                                <w:spacing w:val="-1"/>
                                <w:sz w:val="22"/>
                              </w:rPr>
                              <w:t xml:space="preserve"> </w:t>
                            </w:r>
                            <w:r>
                              <w:rPr>
                                <w:rFonts w:hint="default" w:ascii="Times New Roman" w:hAnsi="Times New Roman" w:cs="Times New Roman"/>
                                <w:sz w:val="22"/>
                              </w:rPr>
                              <w:t>их предупреждение</w:t>
                            </w:r>
                          </w:p>
                          <w:p>
                            <w:pPr>
                              <w:pStyle w:val="450"/>
                              <w:spacing w:line="234" w:lineRule="exact"/>
                              <w:ind w:left="108"/>
                              <w:rPr>
                                <w:rFonts w:hint="default" w:ascii="Times New Roman" w:hAnsi="Times New Roman" w:cs="Times New Roman"/>
                                <w:sz w:val="22"/>
                              </w:rPr>
                            </w:pP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разрешение</w:t>
                            </w:r>
                          </w:p>
                        </w:tc>
                        <w:tc>
                          <w:tcPr>
                            <w:tcW w:w="849" w:type="dxa"/>
                          </w:tcPr>
                          <w:p>
                            <w:pPr>
                              <w:pStyle w:val="450"/>
                              <w:rPr>
                                <w:rFonts w:hint="default" w:ascii="Times New Roman" w:hAnsi="Times New Roman" w:cs="Times New Roman"/>
                                <w:sz w:val="24"/>
                              </w:rPr>
                            </w:pPr>
                          </w:p>
                          <w:p>
                            <w:pPr>
                              <w:pStyle w:val="450"/>
                              <w:spacing w:before="7"/>
                              <w:rPr>
                                <w:rFonts w:hint="default" w:ascii="Times New Roman" w:hAnsi="Times New Roman" w:cs="Times New Roman"/>
                                <w:sz w:val="19"/>
                              </w:rPr>
                            </w:pPr>
                          </w:p>
                          <w:p>
                            <w:pPr>
                              <w:pStyle w:val="450"/>
                              <w:spacing w:before="1"/>
                              <w:ind w:left="109"/>
                              <w:rPr>
                                <w:rFonts w:hint="default" w:ascii="Times New Roman" w:hAnsi="Times New Roman" w:cs="Times New Roman"/>
                                <w:sz w:val="22"/>
                              </w:rPr>
                            </w:pPr>
                            <w:r>
                              <w:rPr>
                                <w:rFonts w:hint="default" w:ascii="Times New Roman" w:hAnsi="Times New Roman" w:cs="Times New Roman"/>
                                <w:w w:val="100"/>
                                <w:sz w:val="22"/>
                              </w:rPr>
                              <w:t>8</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https://resh.edu.ru/subject/lesson/6334/start/160</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490/</w:t>
                            </w:r>
                            <w:r>
                              <w:rPr>
                                <w:rFonts w:hint="default" w:ascii="Times New Roman" w:hAnsi="Times New Roman" w:cs="Times New Roman"/>
                                <w:color w:val="0462C1"/>
                                <w:sz w:val="22"/>
                                <w:u w:val="single" w:color="0462C1"/>
                              </w:rPr>
                              <w:fldChar w:fldCharType="end"/>
                            </w:r>
                          </w:p>
                          <w:p>
                            <w:pPr>
                              <w:pStyle w:val="450"/>
                              <w:ind w:left="165"/>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044" w:type="dxa"/>
                          </w:tcPr>
                          <w:p>
                            <w:pPr>
                              <w:pStyle w:val="450"/>
                              <w:spacing w:before="8"/>
                              <w:rPr>
                                <w:rFonts w:hint="default" w:ascii="Times New Roman" w:hAnsi="Times New Roman" w:cs="Times New Roman"/>
                                <w:sz w:val="21"/>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2.</w:t>
                            </w:r>
                          </w:p>
                        </w:tc>
                        <w:tc>
                          <w:tcPr>
                            <w:tcW w:w="4310" w:type="dxa"/>
                          </w:tcPr>
                          <w:p>
                            <w:pPr>
                              <w:pStyle w:val="450"/>
                              <w:ind w:left="108" w:right="487"/>
                              <w:rPr>
                                <w:rFonts w:hint="default" w:ascii="Times New Roman" w:hAnsi="Times New Roman" w:cs="Times New Roman"/>
                                <w:sz w:val="22"/>
                              </w:rPr>
                            </w:pPr>
                            <w:r>
                              <w:rPr>
                                <w:rFonts w:hint="default" w:ascii="Times New Roman" w:hAnsi="Times New Roman" w:cs="Times New Roman"/>
                                <w:sz w:val="22"/>
                              </w:rPr>
                              <w:t>Внешность и характеристика человека,</w:t>
                            </w:r>
                            <w:r>
                              <w:rPr>
                                <w:rFonts w:hint="default" w:ascii="Times New Roman" w:hAnsi="Times New Roman" w:cs="Times New Roman"/>
                                <w:spacing w:val="-52"/>
                                <w:sz w:val="22"/>
                              </w:rPr>
                              <w:t xml:space="preserve"> </w:t>
                            </w:r>
                            <w:r>
                              <w:rPr>
                                <w:rFonts w:hint="default" w:ascii="Times New Roman" w:hAnsi="Times New Roman" w:cs="Times New Roman"/>
                                <w:sz w:val="22"/>
                              </w:rPr>
                              <w:t>литературного</w:t>
                            </w:r>
                            <w:r>
                              <w:rPr>
                                <w:rFonts w:hint="default" w:ascii="Times New Roman" w:hAnsi="Times New Roman" w:cs="Times New Roman"/>
                                <w:spacing w:val="-1"/>
                                <w:sz w:val="22"/>
                              </w:rPr>
                              <w:t xml:space="preserve"> </w:t>
                            </w:r>
                            <w:r>
                              <w:rPr>
                                <w:rFonts w:hint="default" w:ascii="Times New Roman" w:hAnsi="Times New Roman" w:cs="Times New Roman"/>
                                <w:sz w:val="22"/>
                              </w:rPr>
                              <w:t>персонажа</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w w:val="100"/>
                                <w:sz w:val="22"/>
                              </w:rPr>
                              <w:t>3</w:t>
                            </w:r>
                          </w:p>
                        </w:tc>
                        <w:tc>
                          <w:tcPr>
                            <w:tcW w:w="4486" w:type="dxa"/>
                          </w:tcPr>
                          <w:p>
                            <w:pPr>
                              <w:pStyle w:val="450"/>
                              <w:spacing w:line="251"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"https://resh.edu.ru/subject/lesson/5427/conspect/"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https://resh.edu.ru/subject/lesson/5427/conspect</w:t>
                            </w:r>
                            <w:r>
                              <w:rPr>
                                <w:rFonts w:hint="default" w:ascii="Times New Roman" w:hAnsi="Times New Roman" w:cs="Times New Roman"/>
                                <w:color w:val="0462C1"/>
                                <w:sz w:val="22"/>
                                <w:u w:val="single" w:color="0462C1"/>
                              </w:rPr>
                              <w:fldChar w:fldCharType="end"/>
                            </w:r>
                          </w:p>
                          <w:p>
                            <w:pPr>
                              <w:pStyle w:val="450"/>
                              <w:spacing w:line="252"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"https://resh.edu.ru/subject/lesson/5427/conspect/" \h </w:instrText>
                            </w:r>
                            <w:r>
                              <w:rPr>
                                <w:rFonts w:hint="default" w:ascii="Times New Roman" w:hAnsi="Times New Roman" w:cs="Times New Roman"/>
                              </w:rPr>
                              <w:fldChar w:fldCharType="separate"/>
                            </w:r>
                            <w:r>
                              <w:rPr>
                                <w:rFonts w:hint="default" w:ascii="Times New Roman" w:hAnsi="Times New Roman" w:cs="Times New Roman"/>
                                <w:color w:val="0462C1"/>
                                <w:w w:val="100"/>
                                <w:sz w:val="22"/>
                              </w:rPr>
                              <w:t>/</w:t>
                            </w:r>
                            <w:r>
                              <w:rPr>
                                <w:rFonts w:hint="default" w:ascii="Times New Roman" w:hAnsi="Times New Roman" w:cs="Times New Roman"/>
                                <w:color w:val="0462C1"/>
                                <w:w w:val="100"/>
                                <w:sz w:val="22"/>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10689" w:type="dxa"/>
                            <w:gridSpan w:val="4"/>
                          </w:tcPr>
                          <w:p>
                            <w:pPr>
                              <w:pStyle w:val="450"/>
                              <w:spacing w:line="234"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2.</w:t>
                            </w:r>
                            <w:r>
                              <w:rPr>
                                <w:rFonts w:hint="default" w:ascii="Times New Roman" w:hAnsi="Times New Roman" w:cs="Times New Roman"/>
                                <w:b/>
                                <w:spacing w:val="-3"/>
                                <w:sz w:val="22"/>
                              </w:rPr>
                              <w:t xml:space="preserve"> </w:t>
                            </w:r>
                            <w:r>
                              <w:rPr>
                                <w:rFonts w:hint="default" w:ascii="Times New Roman" w:hAnsi="Times New Roman" w:cs="Times New Roman"/>
                                <w:b/>
                                <w:sz w:val="22"/>
                              </w:rPr>
                              <w:t>Здоровый</w:t>
                            </w:r>
                            <w:r>
                              <w:rPr>
                                <w:rFonts w:hint="default" w:ascii="Times New Roman" w:hAnsi="Times New Roman" w:cs="Times New Roman"/>
                                <w:b/>
                                <w:spacing w:val="-1"/>
                                <w:sz w:val="22"/>
                              </w:rPr>
                              <w:t xml:space="preserve"> </w:t>
                            </w:r>
                            <w:r>
                              <w:rPr>
                                <w:rFonts w:hint="default" w:ascii="Times New Roman" w:hAnsi="Times New Roman" w:cs="Times New Roman"/>
                                <w:b/>
                                <w:sz w:val="22"/>
                              </w:rPr>
                              <w:t>образ жизни</w:t>
                            </w:r>
                            <w:r>
                              <w:rPr>
                                <w:rFonts w:hint="default" w:ascii="Times New Roman" w:hAnsi="Times New Roman" w:cs="Times New Roman"/>
                                <w:b/>
                                <w:spacing w:val="-4"/>
                                <w:sz w:val="22"/>
                              </w:rPr>
                              <w:t xml:space="preserve"> </w:t>
                            </w:r>
                            <w:r>
                              <w:rPr>
                                <w:rFonts w:hint="default" w:ascii="Times New Roman" w:hAnsi="Times New Roman" w:cs="Times New Roman"/>
                                <w:b/>
                                <w:sz w:val="22"/>
                              </w:rPr>
                              <w:t>(6</w:t>
                            </w:r>
                            <w:r>
                              <w:rPr>
                                <w:rFonts w:hint="default" w:ascii="Times New Roman" w:hAnsi="Times New Roman" w:cs="Times New Roman"/>
                                <w:b/>
                                <w:spacing w:val="-1"/>
                                <w:sz w:val="22"/>
                              </w:rPr>
                              <w:t xml:space="preserve"> </w:t>
                            </w:r>
                            <w:r>
                              <w:rPr>
                                <w:rFonts w:hint="default" w:ascii="Times New Roman" w:hAnsi="Times New Roman" w:cs="Times New Roman"/>
                                <w:b/>
                                <w:sz w:val="22"/>
                              </w:rPr>
                              <w:t>часов)</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1044" w:type="dxa"/>
                          </w:tcPr>
                          <w:p>
                            <w:pPr>
                              <w:pStyle w:val="450"/>
                              <w:spacing w:before="10"/>
                              <w:rPr>
                                <w:rFonts w:hint="default" w:ascii="Times New Roman" w:hAnsi="Times New Roman" w:cs="Times New Roman"/>
                                <w:sz w:val="32"/>
                              </w:rPr>
                            </w:pPr>
                          </w:p>
                          <w:p>
                            <w:pPr>
                              <w:pStyle w:val="450"/>
                              <w:ind w:left="107"/>
                              <w:rPr>
                                <w:rFonts w:hint="default" w:ascii="Times New Roman" w:hAnsi="Times New Roman" w:cs="Times New Roman"/>
                                <w:sz w:val="22"/>
                              </w:rPr>
                            </w:pPr>
                            <w:r>
                              <w:rPr>
                                <w:rFonts w:hint="default" w:ascii="Times New Roman" w:hAnsi="Times New Roman" w:cs="Times New Roman"/>
                                <w:sz w:val="22"/>
                              </w:rPr>
                              <w:t>3.</w:t>
                            </w:r>
                          </w:p>
                        </w:tc>
                        <w:tc>
                          <w:tcPr>
                            <w:tcW w:w="4310" w:type="dxa"/>
                          </w:tcPr>
                          <w:p>
                            <w:pPr>
                              <w:pStyle w:val="450"/>
                              <w:ind w:left="108" w:right="92"/>
                              <w:rPr>
                                <w:rFonts w:hint="default" w:ascii="Times New Roman" w:hAnsi="Times New Roman" w:cs="Times New Roman"/>
                                <w:sz w:val="22"/>
                              </w:rPr>
                            </w:pPr>
                            <w:r>
                              <w:rPr>
                                <w:rFonts w:hint="default" w:ascii="Times New Roman" w:hAnsi="Times New Roman" w:cs="Times New Roman"/>
                                <w:sz w:val="22"/>
                              </w:rPr>
                              <w:t>Здоровый образ жизни и забота о здоровье:</w:t>
                            </w:r>
                            <w:r>
                              <w:rPr>
                                <w:rFonts w:hint="default" w:ascii="Times New Roman" w:hAnsi="Times New Roman" w:cs="Times New Roman"/>
                                <w:spacing w:val="-52"/>
                                <w:sz w:val="22"/>
                              </w:rPr>
                              <w:t xml:space="preserve"> </w:t>
                            </w:r>
                            <w:r>
                              <w:rPr>
                                <w:rFonts w:hint="default" w:ascii="Times New Roman" w:hAnsi="Times New Roman" w:cs="Times New Roman"/>
                                <w:sz w:val="22"/>
                              </w:rPr>
                              <w:t>режим труда и отдыха, спорт,</w:t>
                            </w:r>
                            <w:r>
                              <w:rPr>
                                <w:rFonts w:hint="default" w:ascii="Times New Roman" w:hAnsi="Times New Roman" w:cs="Times New Roman"/>
                                <w:spacing w:val="1"/>
                                <w:sz w:val="22"/>
                              </w:rPr>
                              <w:t xml:space="preserve"> </w:t>
                            </w:r>
                            <w:r>
                              <w:rPr>
                                <w:rFonts w:hint="default" w:ascii="Times New Roman" w:hAnsi="Times New Roman" w:cs="Times New Roman"/>
                                <w:sz w:val="22"/>
                              </w:rPr>
                              <w:t>сбалансированное</w:t>
                            </w:r>
                            <w:r>
                              <w:rPr>
                                <w:rFonts w:hint="default" w:ascii="Times New Roman" w:hAnsi="Times New Roman" w:cs="Times New Roman"/>
                                <w:spacing w:val="-3"/>
                                <w:sz w:val="22"/>
                              </w:rPr>
                              <w:t xml:space="preserve"> </w:t>
                            </w:r>
                            <w:r>
                              <w:rPr>
                                <w:rFonts w:hint="default" w:ascii="Times New Roman" w:hAnsi="Times New Roman" w:cs="Times New Roman"/>
                                <w:sz w:val="22"/>
                              </w:rPr>
                              <w:t>питание,</w:t>
                            </w:r>
                            <w:r>
                              <w:rPr>
                                <w:rFonts w:hint="default" w:ascii="Times New Roman" w:hAnsi="Times New Roman" w:cs="Times New Roman"/>
                                <w:spacing w:val="-1"/>
                                <w:sz w:val="22"/>
                              </w:rPr>
                              <w:t xml:space="preserve"> </w:t>
                            </w:r>
                            <w:r>
                              <w:rPr>
                                <w:rFonts w:hint="default" w:ascii="Times New Roman" w:hAnsi="Times New Roman" w:cs="Times New Roman"/>
                                <w:sz w:val="22"/>
                              </w:rPr>
                              <w:t>посещение</w:t>
                            </w:r>
                          </w:p>
                          <w:p>
                            <w:pPr>
                              <w:pStyle w:val="450"/>
                              <w:spacing w:line="235" w:lineRule="exact"/>
                              <w:ind w:left="108"/>
                              <w:rPr>
                                <w:rFonts w:hint="default" w:ascii="Times New Roman" w:hAnsi="Times New Roman" w:cs="Times New Roman"/>
                                <w:sz w:val="22"/>
                              </w:rPr>
                            </w:pPr>
                            <w:r>
                              <w:rPr>
                                <w:rFonts w:hint="default" w:ascii="Times New Roman" w:hAnsi="Times New Roman" w:cs="Times New Roman"/>
                                <w:sz w:val="22"/>
                              </w:rPr>
                              <w:t>врача.</w:t>
                            </w:r>
                            <w:r>
                              <w:rPr>
                                <w:rFonts w:hint="default" w:ascii="Times New Roman" w:hAnsi="Times New Roman" w:cs="Times New Roman"/>
                                <w:spacing w:val="-1"/>
                                <w:sz w:val="22"/>
                              </w:rPr>
                              <w:t xml:space="preserve"> </w:t>
                            </w:r>
                            <w:r>
                              <w:rPr>
                                <w:rFonts w:hint="default" w:ascii="Times New Roman" w:hAnsi="Times New Roman" w:cs="Times New Roman"/>
                                <w:sz w:val="22"/>
                              </w:rPr>
                              <w:t>Отказ от</w:t>
                            </w:r>
                            <w:r>
                              <w:rPr>
                                <w:rFonts w:hint="default" w:ascii="Times New Roman" w:hAnsi="Times New Roman" w:cs="Times New Roman"/>
                                <w:spacing w:val="-2"/>
                                <w:sz w:val="22"/>
                              </w:rPr>
                              <w:t xml:space="preserve"> </w:t>
                            </w:r>
                            <w:r>
                              <w:rPr>
                                <w:rFonts w:hint="default" w:ascii="Times New Roman" w:hAnsi="Times New Roman" w:cs="Times New Roman"/>
                                <w:sz w:val="22"/>
                              </w:rPr>
                              <w:t>вредных</w:t>
                            </w:r>
                            <w:r>
                              <w:rPr>
                                <w:rFonts w:hint="default" w:ascii="Times New Roman" w:hAnsi="Times New Roman" w:cs="Times New Roman"/>
                                <w:spacing w:val="-2"/>
                                <w:sz w:val="22"/>
                              </w:rPr>
                              <w:t xml:space="preserve"> </w:t>
                            </w:r>
                            <w:r>
                              <w:rPr>
                                <w:rFonts w:hint="default" w:ascii="Times New Roman" w:hAnsi="Times New Roman" w:cs="Times New Roman"/>
                                <w:sz w:val="22"/>
                              </w:rPr>
                              <w:t>привычек</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w w:val="100"/>
                                <w:sz w:val="22"/>
                              </w:rPr>
                              <w:t>6</w:t>
                            </w:r>
                          </w:p>
                        </w:tc>
                        <w:tc>
                          <w:tcPr>
                            <w:tcW w:w="4486" w:type="dxa"/>
                          </w:tcPr>
                          <w:p>
                            <w:pPr>
                              <w:pStyle w:val="450"/>
                              <w:ind w:left="110" w:right="47"/>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"https://resh.edu.ru/subject/lesson/2877/additional/"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https://resh.edu.ru/subject/lesson/2877/additiona</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"https://resh.edu.ru/subject/lesson/2877/additional/"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l/</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689" w:type="dxa"/>
                            <w:gridSpan w:val="4"/>
                          </w:tcPr>
                          <w:p>
                            <w:pPr>
                              <w:pStyle w:val="450"/>
                              <w:spacing w:line="232"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3.</w:t>
                            </w:r>
                            <w:r>
                              <w:rPr>
                                <w:rFonts w:hint="default" w:ascii="Times New Roman" w:hAnsi="Times New Roman" w:cs="Times New Roman"/>
                                <w:b/>
                                <w:spacing w:val="-4"/>
                                <w:sz w:val="22"/>
                              </w:rPr>
                              <w:t xml:space="preserve"> </w:t>
                            </w:r>
                            <w:r>
                              <w:rPr>
                                <w:rFonts w:hint="default" w:ascii="Times New Roman" w:hAnsi="Times New Roman" w:cs="Times New Roman"/>
                                <w:b/>
                                <w:sz w:val="22"/>
                              </w:rPr>
                              <w:t>Школа (22</w:t>
                            </w:r>
                            <w:r>
                              <w:rPr>
                                <w:rFonts w:hint="default" w:ascii="Times New Roman" w:hAnsi="Times New Roman" w:cs="Times New Roman"/>
                                <w:b/>
                                <w:spacing w:val="-1"/>
                                <w:sz w:val="22"/>
                              </w:rPr>
                              <w:t xml:space="preserve"> </w:t>
                            </w:r>
                            <w:r>
                              <w:rPr>
                                <w:rFonts w:hint="default" w:ascii="Times New Roman" w:hAnsi="Times New Roman" w:cs="Times New Roman"/>
                                <w:b/>
                                <w:sz w:val="22"/>
                              </w:rPr>
                              <w:t>часа)</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1044" w:type="dxa"/>
                          </w:tcPr>
                          <w:p>
                            <w:pPr>
                              <w:pStyle w:val="450"/>
                              <w:rPr>
                                <w:rFonts w:hint="default" w:ascii="Times New Roman" w:hAnsi="Times New Roman" w:cs="Times New Roman"/>
                                <w:sz w:val="24"/>
                              </w:rPr>
                            </w:pPr>
                          </w:p>
                          <w:p>
                            <w:pPr>
                              <w:pStyle w:val="450"/>
                              <w:spacing w:before="11"/>
                              <w:rPr>
                                <w:rFonts w:hint="default" w:ascii="Times New Roman" w:hAnsi="Times New Roman" w:cs="Times New Roman"/>
                                <w:sz w:val="30"/>
                              </w:rPr>
                            </w:pPr>
                          </w:p>
                          <w:p>
                            <w:pPr>
                              <w:pStyle w:val="450"/>
                              <w:ind w:left="107"/>
                              <w:rPr>
                                <w:rFonts w:hint="default" w:ascii="Times New Roman" w:hAnsi="Times New Roman" w:cs="Times New Roman"/>
                                <w:sz w:val="22"/>
                              </w:rPr>
                            </w:pPr>
                            <w:r>
                              <w:rPr>
                                <w:rFonts w:hint="default" w:ascii="Times New Roman" w:hAnsi="Times New Roman" w:cs="Times New Roman"/>
                                <w:sz w:val="22"/>
                              </w:rPr>
                              <w:t>4.</w:t>
                            </w:r>
                          </w:p>
                        </w:tc>
                        <w:tc>
                          <w:tcPr>
                            <w:tcW w:w="4310" w:type="dxa"/>
                          </w:tcPr>
                          <w:p>
                            <w:pPr>
                              <w:pStyle w:val="450"/>
                              <w:ind w:left="108" w:right="264"/>
                              <w:rPr>
                                <w:rFonts w:hint="default" w:ascii="Times New Roman" w:hAnsi="Times New Roman" w:cs="Times New Roman"/>
                                <w:sz w:val="22"/>
                              </w:rPr>
                            </w:pPr>
                            <w:r>
                              <w:rPr>
                                <w:rFonts w:hint="default" w:ascii="Times New Roman" w:hAnsi="Times New Roman" w:cs="Times New Roman"/>
                                <w:sz w:val="22"/>
                              </w:rPr>
                              <w:t>Школьное образование, школьная жизнь.</w:t>
                            </w:r>
                            <w:r>
                              <w:rPr>
                                <w:rFonts w:hint="default" w:ascii="Times New Roman" w:hAnsi="Times New Roman" w:cs="Times New Roman"/>
                                <w:spacing w:val="-52"/>
                                <w:sz w:val="22"/>
                              </w:rPr>
                              <w:t xml:space="preserve"> </w:t>
                            </w:r>
                            <w:r>
                              <w:rPr>
                                <w:rFonts w:hint="default" w:ascii="Times New Roman" w:hAnsi="Times New Roman" w:cs="Times New Roman"/>
                                <w:sz w:val="22"/>
                              </w:rPr>
                              <w:t>Переписка с зарубежными сверстниками.</w:t>
                            </w:r>
                            <w:r>
                              <w:rPr>
                                <w:rFonts w:hint="default" w:ascii="Times New Roman" w:hAnsi="Times New Roman" w:cs="Times New Roman"/>
                                <w:spacing w:val="-52"/>
                                <w:sz w:val="22"/>
                              </w:rPr>
                              <w:t xml:space="preserve"> </w:t>
                            </w:r>
                            <w:r>
                              <w:rPr>
                                <w:rFonts w:hint="default" w:ascii="Times New Roman" w:hAnsi="Times New Roman" w:cs="Times New Roman"/>
                                <w:sz w:val="22"/>
                              </w:rPr>
                              <w:t>Взаимоотношения в школе. Проблемы и</w:t>
                            </w:r>
                            <w:r>
                              <w:rPr>
                                <w:rFonts w:hint="default" w:ascii="Times New Roman" w:hAnsi="Times New Roman" w:cs="Times New Roman"/>
                                <w:spacing w:val="1"/>
                                <w:sz w:val="22"/>
                              </w:rPr>
                              <w:t xml:space="preserve"> </w:t>
                            </w:r>
                            <w:r>
                              <w:rPr>
                                <w:rFonts w:hint="default" w:ascii="Times New Roman" w:hAnsi="Times New Roman" w:cs="Times New Roman"/>
                                <w:sz w:val="22"/>
                              </w:rPr>
                              <w:t>решения.</w:t>
                            </w:r>
                            <w:r>
                              <w:rPr>
                                <w:rFonts w:hint="default" w:ascii="Times New Roman" w:hAnsi="Times New Roman" w:cs="Times New Roman"/>
                                <w:spacing w:val="-1"/>
                                <w:sz w:val="22"/>
                              </w:rPr>
                              <w:t xml:space="preserve"> </w:t>
                            </w:r>
                            <w:r>
                              <w:rPr>
                                <w:rFonts w:hint="default" w:ascii="Times New Roman" w:hAnsi="Times New Roman" w:cs="Times New Roman"/>
                                <w:sz w:val="22"/>
                              </w:rPr>
                              <w:t>Подготовка к</w:t>
                            </w:r>
                            <w:r>
                              <w:rPr>
                                <w:rFonts w:hint="default" w:ascii="Times New Roman" w:hAnsi="Times New Roman" w:cs="Times New Roman"/>
                                <w:spacing w:val="1"/>
                                <w:sz w:val="22"/>
                              </w:rPr>
                              <w:t xml:space="preserve"> </w:t>
                            </w:r>
                            <w:r>
                              <w:rPr>
                                <w:rFonts w:hint="default" w:ascii="Times New Roman" w:hAnsi="Times New Roman" w:cs="Times New Roman"/>
                                <w:sz w:val="22"/>
                              </w:rPr>
                              <w:t>выпускным</w:t>
                            </w:r>
                            <w:r>
                              <w:rPr>
                                <w:rFonts w:hint="default" w:ascii="Times New Roman" w:hAnsi="Times New Roman" w:cs="Times New Roman"/>
                                <w:spacing w:val="1"/>
                                <w:sz w:val="22"/>
                              </w:rPr>
                              <w:t xml:space="preserve"> </w:t>
                            </w:r>
                            <w:r>
                              <w:rPr>
                                <w:rFonts w:hint="default" w:ascii="Times New Roman" w:hAnsi="Times New Roman" w:cs="Times New Roman"/>
                                <w:sz w:val="22"/>
                              </w:rPr>
                              <w:t>экзаменам.</w:t>
                            </w:r>
                            <w:r>
                              <w:rPr>
                                <w:rFonts w:hint="default" w:ascii="Times New Roman" w:hAnsi="Times New Roman" w:cs="Times New Roman"/>
                                <w:spacing w:val="-1"/>
                                <w:sz w:val="22"/>
                              </w:rPr>
                              <w:t xml:space="preserve"> </w:t>
                            </w:r>
                            <w:r>
                              <w:rPr>
                                <w:rFonts w:hint="default" w:ascii="Times New Roman" w:hAnsi="Times New Roman" w:cs="Times New Roman"/>
                                <w:sz w:val="22"/>
                              </w:rPr>
                              <w:t>Выбор профессии.</w:t>
                            </w:r>
                          </w:p>
                          <w:p>
                            <w:pPr>
                              <w:pStyle w:val="450"/>
                              <w:spacing w:line="235" w:lineRule="exact"/>
                              <w:ind w:left="108"/>
                              <w:rPr>
                                <w:rFonts w:hint="default" w:ascii="Times New Roman" w:hAnsi="Times New Roman" w:cs="Times New Roman"/>
                                <w:sz w:val="22"/>
                              </w:rPr>
                            </w:pPr>
                            <w:r>
                              <w:rPr>
                                <w:rFonts w:hint="default" w:ascii="Times New Roman" w:hAnsi="Times New Roman" w:cs="Times New Roman"/>
                                <w:sz w:val="22"/>
                              </w:rPr>
                              <w:t>Альтернативы</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2"/>
                                <w:sz w:val="22"/>
                              </w:rPr>
                              <w:t xml:space="preserve"> </w:t>
                            </w:r>
                            <w:r>
                              <w:rPr>
                                <w:rFonts w:hint="default" w:ascii="Times New Roman" w:hAnsi="Times New Roman" w:cs="Times New Roman"/>
                                <w:sz w:val="22"/>
                              </w:rPr>
                              <w:t>продолжении образования</w:t>
                            </w:r>
                          </w:p>
                        </w:tc>
                        <w:tc>
                          <w:tcPr>
                            <w:tcW w:w="849" w:type="dxa"/>
                          </w:tcPr>
                          <w:p>
                            <w:pPr>
                              <w:pStyle w:val="450"/>
                              <w:rPr>
                                <w:rFonts w:hint="default" w:ascii="Times New Roman" w:hAnsi="Times New Roman" w:cs="Times New Roman"/>
                                <w:sz w:val="24"/>
                              </w:rPr>
                            </w:pPr>
                          </w:p>
                          <w:p>
                            <w:pPr>
                              <w:pStyle w:val="450"/>
                              <w:spacing w:before="8"/>
                              <w:rPr>
                                <w:rFonts w:hint="default" w:ascii="Times New Roman" w:hAnsi="Times New Roman" w:cs="Times New Roman"/>
                                <w:sz w:val="30"/>
                              </w:rPr>
                            </w:pPr>
                          </w:p>
                          <w:p>
                            <w:pPr>
                              <w:pStyle w:val="450"/>
                              <w:ind w:left="109"/>
                              <w:rPr>
                                <w:rFonts w:hint="default" w:ascii="Times New Roman" w:hAnsi="Times New Roman" w:cs="Times New Roman"/>
                                <w:sz w:val="22"/>
                              </w:rPr>
                            </w:pPr>
                            <w:r>
                              <w:rPr>
                                <w:rFonts w:hint="default" w:ascii="Times New Roman" w:hAnsi="Times New Roman" w:cs="Times New Roman"/>
                                <w:sz w:val="22"/>
                              </w:rPr>
                              <w:t>18</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https://resh.edu.ru/subject/lesson/6334/start/160</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490/</w:t>
                            </w:r>
                            <w:r>
                              <w:rPr>
                                <w:rFonts w:hint="default" w:ascii="Times New Roman" w:hAnsi="Times New Roman" w:cs="Times New Roman"/>
                                <w:color w:val="0462C1"/>
                                <w:sz w:val="22"/>
                                <w:u w:val="single" w:color="0462C1"/>
                              </w:rPr>
                              <w:fldChar w:fldCharType="end"/>
                            </w:r>
                          </w:p>
                          <w:p>
                            <w:pPr>
                              <w:pStyle w:val="450"/>
                              <w:ind w:left="165"/>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044" w:type="dxa"/>
                          </w:tcPr>
                          <w:p>
                            <w:pPr>
                              <w:pStyle w:val="450"/>
                              <w:spacing w:before="8"/>
                              <w:rPr>
                                <w:rFonts w:hint="default" w:ascii="Times New Roman" w:hAnsi="Times New Roman" w:cs="Times New Roman"/>
                                <w:sz w:val="21"/>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5.</w:t>
                            </w:r>
                          </w:p>
                        </w:tc>
                        <w:tc>
                          <w:tcPr>
                            <w:tcW w:w="4310" w:type="dxa"/>
                          </w:tcPr>
                          <w:p>
                            <w:pPr>
                              <w:pStyle w:val="450"/>
                              <w:ind w:left="108" w:right="114"/>
                              <w:rPr>
                                <w:rFonts w:hint="default" w:ascii="Times New Roman" w:hAnsi="Times New Roman" w:cs="Times New Roman"/>
                                <w:sz w:val="22"/>
                              </w:rPr>
                            </w:pPr>
                            <w:r>
                              <w:rPr>
                                <w:rFonts w:hint="default" w:ascii="Times New Roman" w:hAnsi="Times New Roman" w:cs="Times New Roman"/>
                                <w:sz w:val="22"/>
                              </w:rPr>
                              <w:t>Место иностранного языка в повседневной</w:t>
                            </w:r>
                            <w:r>
                              <w:rPr>
                                <w:rFonts w:hint="default" w:ascii="Times New Roman" w:hAnsi="Times New Roman" w:cs="Times New Roman"/>
                                <w:spacing w:val="-52"/>
                                <w:sz w:val="22"/>
                              </w:rPr>
                              <w:t xml:space="preserve"> </w:t>
                            </w:r>
                            <w:r>
                              <w:rPr>
                                <w:rFonts w:hint="default" w:ascii="Times New Roman" w:hAnsi="Times New Roman" w:cs="Times New Roman"/>
                                <w:sz w:val="22"/>
                              </w:rPr>
                              <w:t>жизни</w:t>
                            </w:r>
                            <w:r>
                              <w:rPr>
                                <w:rFonts w:hint="default" w:ascii="Times New Roman" w:hAnsi="Times New Roman" w:cs="Times New Roman"/>
                                <w:spacing w:val="-3"/>
                                <w:sz w:val="22"/>
                              </w:rPr>
                              <w:t xml:space="preserve"> </w:t>
                            </w: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профессиональной</w:t>
                            </w:r>
                            <w:r>
                              <w:rPr>
                                <w:rFonts w:hint="default" w:ascii="Times New Roman" w:hAnsi="Times New Roman" w:cs="Times New Roman"/>
                                <w:spacing w:val="-2"/>
                                <w:sz w:val="22"/>
                              </w:rPr>
                              <w:t xml:space="preserve"> </w:t>
                            </w:r>
                            <w:r>
                              <w:rPr>
                                <w:rFonts w:hint="default" w:ascii="Times New Roman" w:hAnsi="Times New Roman" w:cs="Times New Roman"/>
                                <w:sz w:val="22"/>
                              </w:rPr>
                              <w:t>деятельности</w:t>
                            </w:r>
                          </w:p>
                          <w:p>
                            <w:pPr>
                              <w:pStyle w:val="450"/>
                              <w:spacing w:line="233" w:lineRule="exact"/>
                              <w:ind w:left="108"/>
                              <w:rPr>
                                <w:rFonts w:hint="default" w:ascii="Times New Roman" w:hAnsi="Times New Roman" w:cs="Times New Roman"/>
                                <w:sz w:val="22"/>
                              </w:rPr>
                            </w:pPr>
                            <w:r>
                              <w:rPr>
                                <w:rFonts w:hint="default" w:ascii="Times New Roman" w:hAnsi="Times New Roman" w:cs="Times New Roman"/>
                                <w:sz w:val="22"/>
                              </w:rPr>
                              <w:t>в</w:t>
                            </w:r>
                            <w:r>
                              <w:rPr>
                                <w:rFonts w:hint="default" w:ascii="Times New Roman" w:hAnsi="Times New Roman" w:cs="Times New Roman"/>
                                <w:spacing w:val="-2"/>
                                <w:sz w:val="22"/>
                              </w:rPr>
                              <w:t xml:space="preserve"> </w:t>
                            </w:r>
                            <w:r>
                              <w:rPr>
                                <w:rFonts w:hint="default" w:ascii="Times New Roman" w:hAnsi="Times New Roman" w:cs="Times New Roman"/>
                                <w:sz w:val="22"/>
                              </w:rPr>
                              <w:t>современном мире</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w w:val="100"/>
                                <w:sz w:val="22"/>
                              </w:rPr>
                              <w:t>4</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https://resh.edu.ru/subject/lesson/6334/start/160</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490/</w:t>
                            </w:r>
                            <w:r>
                              <w:rPr>
                                <w:rFonts w:hint="default" w:ascii="Times New Roman" w:hAnsi="Times New Roman" w:cs="Times New Roman"/>
                                <w:color w:val="0462C1"/>
                                <w:sz w:val="22"/>
                                <w:u w:val="single" w:color="0462C1"/>
                              </w:rPr>
                              <w:fldChar w:fldCharType="end"/>
                            </w:r>
                          </w:p>
                          <w:p>
                            <w:pPr>
                              <w:pStyle w:val="450"/>
                              <w:spacing w:line="233" w:lineRule="exact"/>
                              <w:ind w:left="165"/>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689" w:type="dxa"/>
                            <w:gridSpan w:val="4"/>
                            <w:tcBorders>
                              <w:bottom w:val="single" w:color="000000" w:sz="6" w:space="0"/>
                            </w:tcBorders>
                          </w:tcPr>
                          <w:p>
                            <w:pPr>
                              <w:pStyle w:val="450"/>
                              <w:spacing w:line="232"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4.</w:t>
                            </w:r>
                            <w:r>
                              <w:rPr>
                                <w:rFonts w:hint="default" w:ascii="Times New Roman" w:hAnsi="Times New Roman" w:cs="Times New Roman"/>
                                <w:b/>
                                <w:spacing w:val="-1"/>
                                <w:sz w:val="22"/>
                              </w:rPr>
                              <w:t xml:space="preserve"> </w:t>
                            </w:r>
                            <w:r>
                              <w:rPr>
                                <w:rFonts w:hint="default" w:ascii="Times New Roman" w:hAnsi="Times New Roman" w:cs="Times New Roman"/>
                                <w:b/>
                                <w:sz w:val="22"/>
                              </w:rPr>
                              <w:t>Современная</w:t>
                            </w:r>
                            <w:r>
                              <w:rPr>
                                <w:rFonts w:hint="default" w:ascii="Times New Roman" w:hAnsi="Times New Roman" w:cs="Times New Roman"/>
                                <w:b/>
                                <w:spacing w:val="-3"/>
                                <w:sz w:val="22"/>
                              </w:rPr>
                              <w:t xml:space="preserve"> </w:t>
                            </w:r>
                            <w:r>
                              <w:rPr>
                                <w:rFonts w:hint="default" w:ascii="Times New Roman" w:hAnsi="Times New Roman" w:cs="Times New Roman"/>
                                <w:b/>
                                <w:sz w:val="22"/>
                              </w:rPr>
                              <w:t>молодежь</w:t>
                            </w:r>
                            <w:r>
                              <w:rPr>
                                <w:rFonts w:hint="default" w:ascii="Times New Roman" w:hAnsi="Times New Roman" w:cs="Times New Roman"/>
                                <w:b/>
                                <w:spacing w:val="-3"/>
                                <w:sz w:val="22"/>
                              </w:rPr>
                              <w:t xml:space="preserve"> </w:t>
                            </w:r>
                            <w:r>
                              <w:rPr>
                                <w:rFonts w:hint="default" w:ascii="Times New Roman" w:hAnsi="Times New Roman" w:cs="Times New Roman"/>
                                <w:b/>
                                <w:sz w:val="22"/>
                              </w:rPr>
                              <w:t>(8</w:t>
                            </w:r>
                            <w:r>
                              <w:rPr>
                                <w:rFonts w:hint="default" w:ascii="Times New Roman" w:hAnsi="Times New Roman" w:cs="Times New Roman"/>
                                <w:b/>
                                <w:spacing w:val="-4"/>
                                <w:sz w:val="22"/>
                              </w:rPr>
                              <w:t xml:space="preserve"> </w:t>
                            </w:r>
                            <w:r>
                              <w:rPr>
                                <w:rFonts w:hint="default" w:ascii="Times New Roman" w:hAnsi="Times New Roman" w:cs="Times New Roman"/>
                                <w:b/>
                                <w:sz w:val="22"/>
                              </w:rPr>
                              <w:t>часов)</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1044" w:type="dxa"/>
                            <w:tcBorders>
                              <w:top w:val="single" w:color="000000" w:sz="6" w:space="0"/>
                            </w:tcBorders>
                          </w:tcPr>
                          <w:p>
                            <w:pPr>
                              <w:pStyle w:val="450"/>
                              <w:rPr>
                                <w:rFonts w:hint="default" w:ascii="Times New Roman" w:hAnsi="Times New Roman" w:cs="Times New Roman"/>
                                <w:sz w:val="24"/>
                              </w:rPr>
                            </w:pPr>
                          </w:p>
                          <w:p>
                            <w:pPr>
                              <w:pStyle w:val="450"/>
                              <w:spacing w:before="8"/>
                              <w:rPr>
                                <w:rFonts w:hint="default" w:ascii="Times New Roman" w:hAnsi="Times New Roman" w:cs="Times New Roman"/>
                                <w:sz w:val="19"/>
                              </w:rPr>
                            </w:pPr>
                          </w:p>
                          <w:p>
                            <w:pPr>
                              <w:pStyle w:val="450"/>
                              <w:ind w:left="107"/>
                              <w:rPr>
                                <w:rFonts w:hint="default" w:ascii="Times New Roman" w:hAnsi="Times New Roman" w:cs="Times New Roman"/>
                                <w:sz w:val="22"/>
                              </w:rPr>
                            </w:pPr>
                            <w:r>
                              <w:rPr>
                                <w:rFonts w:hint="default" w:ascii="Times New Roman" w:hAnsi="Times New Roman" w:cs="Times New Roman"/>
                                <w:sz w:val="22"/>
                              </w:rPr>
                              <w:t>6.</w:t>
                            </w:r>
                          </w:p>
                        </w:tc>
                        <w:tc>
                          <w:tcPr>
                            <w:tcW w:w="4310" w:type="dxa"/>
                            <w:tcBorders>
                              <w:top w:val="single" w:color="000000" w:sz="6" w:space="0"/>
                            </w:tcBorders>
                          </w:tcPr>
                          <w:p>
                            <w:pPr>
                              <w:pStyle w:val="450"/>
                              <w:ind w:left="108" w:right="187"/>
                              <w:rPr>
                                <w:rFonts w:hint="default" w:ascii="Times New Roman" w:hAnsi="Times New Roman" w:cs="Times New Roman"/>
                                <w:sz w:val="22"/>
                              </w:rPr>
                            </w:pPr>
                            <w:r>
                              <w:rPr>
                                <w:rFonts w:hint="default" w:ascii="Times New Roman" w:hAnsi="Times New Roman" w:cs="Times New Roman"/>
                                <w:sz w:val="22"/>
                              </w:rPr>
                              <w:t>Молодёжь в современном обществе.</w:t>
                            </w:r>
                            <w:r>
                              <w:rPr>
                                <w:rFonts w:hint="default" w:ascii="Times New Roman" w:hAnsi="Times New Roman" w:cs="Times New Roman"/>
                                <w:spacing w:val="1"/>
                                <w:sz w:val="22"/>
                              </w:rPr>
                              <w:t xml:space="preserve"> </w:t>
                            </w:r>
                            <w:r>
                              <w:rPr>
                                <w:rFonts w:hint="default" w:ascii="Times New Roman" w:hAnsi="Times New Roman" w:cs="Times New Roman"/>
                                <w:sz w:val="22"/>
                              </w:rPr>
                              <w:t>Ценностные ориентиры. Участие</w:t>
                            </w:r>
                            <w:r>
                              <w:rPr>
                                <w:rFonts w:hint="default" w:ascii="Times New Roman" w:hAnsi="Times New Roman" w:cs="Times New Roman"/>
                                <w:spacing w:val="1"/>
                                <w:sz w:val="22"/>
                              </w:rPr>
                              <w:t xml:space="preserve"> </w:t>
                            </w:r>
                            <w:r>
                              <w:rPr>
                                <w:rFonts w:hint="default" w:ascii="Times New Roman" w:hAnsi="Times New Roman" w:cs="Times New Roman"/>
                                <w:sz w:val="22"/>
                              </w:rPr>
                              <w:t>молодёжи в жизни общества. Досуг</w:t>
                            </w:r>
                            <w:r>
                              <w:rPr>
                                <w:rFonts w:hint="default" w:ascii="Times New Roman" w:hAnsi="Times New Roman" w:cs="Times New Roman"/>
                                <w:spacing w:val="1"/>
                                <w:sz w:val="22"/>
                              </w:rPr>
                              <w:t xml:space="preserve"> </w:t>
                            </w:r>
                            <w:r>
                              <w:rPr>
                                <w:rFonts w:hint="default" w:ascii="Times New Roman" w:hAnsi="Times New Roman" w:cs="Times New Roman"/>
                                <w:sz w:val="22"/>
                              </w:rPr>
                              <w:t>молодёжи:</w:t>
                            </w:r>
                            <w:r>
                              <w:rPr>
                                <w:rFonts w:hint="default" w:ascii="Times New Roman" w:hAnsi="Times New Roman" w:cs="Times New Roman"/>
                                <w:spacing w:val="-2"/>
                                <w:sz w:val="22"/>
                              </w:rPr>
                              <w:t xml:space="preserve"> </w:t>
                            </w:r>
                            <w:r>
                              <w:rPr>
                                <w:rFonts w:hint="default" w:ascii="Times New Roman" w:hAnsi="Times New Roman" w:cs="Times New Roman"/>
                                <w:sz w:val="22"/>
                              </w:rPr>
                              <w:t>увлечения</w:t>
                            </w:r>
                            <w:r>
                              <w:rPr>
                                <w:rFonts w:hint="default" w:ascii="Times New Roman" w:hAnsi="Times New Roman" w:cs="Times New Roman"/>
                                <w:spacing w:val="-1"/>
                                <w:sz w:val="22"/>
                              </w:rPr>
                              <w:t xml:space="preserve"> </w:t>
                            </w:r>
                            <w:r>
                              <w:rPr>
                                <w:rFonts w:hint="default" w:ascii="Times New Roman" w:hAnsi="Times New Roman" w:cs="Times New Roman"/>
                                <w:sz w:val="22"/>
                              </w:rPr>
                              <w:t>и интересы.</w:t>
                            </w:r>
                            <w:r>
                              <w:rPr>
                                <w:rFonts w:hint="default" w:ascii="Times New Roman" w:hAnsi="Times New Roman" w:cs="Times New Roman"/>
                                <w:spacing w:val="-3"/>
                                <w:sz w:val="22"/>
                              </w:rPr>
                              <w:t xml:space="preserve"> </w:t>
                            </w:r>
                            <w:r>
                              <w:rPr>
                                <w:rFonts w:hint="default" w:ascii="Times New Roman" w:hAnsi="Times New Roman" w:cs="Times New Roman"/>
                                <w:sz w:val="22"/>
                              </w:rPr>
                              <w:t>Любовь</w:t>
                            </w:r>
                          </w:p>
                          <w:p>
                            <w:pPr>
                              <w:pStyle w:val="450"/>
                              <w:spacing w:line="234" w:lineRule="exact"/>
                              <w:ind w:left="108"/>
                              <w:rPr>
                                <w:rFonts w:hint="default" w:ascii="Times New Roman" w:hAnsi="Times New Roman" w:cs="Times New Roman"/>
                                <w:sz w:val="22"/>
                              </w:rPr>
                            </w:pPr>
                            <w:r>
                              <w:rPr>
                                <w:rFonts w:hint="default" w:ascii="Times New Roman" w:hAnsi="Times New Roman" w:cs="Times New Roman"/>
                                <w:sz w:val="22"/>
                              </w:rPr>
                              <w:t>и дружба</w:t>
                            </w:r>
                          </w:p>
                        </w:tc>
                        <w:tc>
                          <w:tcPr>
                            <w:tcW w:w="849" w:type="dxa"/>
                            <w:tcBorders>
                              <w:top w:val="single" w:color="000000" w:sz="6" w:space="0"/>
                            </w:tcBorders>
                          </w:tcPr>
                          <w:p>
                            <w:pPr>
                              <w:pStyle w:val="450"/>
                              <w:spacing w:line="247" w:lineRule="exact"/>
                              <w:ind w:left="109"/>
                              <w:rPr>
                                <w:rFonts w:hint="default" w:ascii="Times New Roman" w:hAnsi="Times New Roman" w:cs="Times New Roman"/>
                                <w:sz w:val="22"/>
                              </w:rPr>
                            </w:pPr>
                            <w:r>
                              <w:rPr>
                                <w:rFonts w:hint="default" w:ascii="Times New Roman" w:hAnsi="Times New Roman" w:cs="Times New Roman"/>
                                <w:w w:val="100"/>
                                <w:sz w:val="22"/>
                              </w:rPr>
                              <w:t>8</w:t>
                            </w:r>
                          </w:p>
                        </w:tc>
                        <w:tc>
                          <w:tcPr>
                            <w:tcW w:w="4486" w:type="dxa"/>
                            <w:tcBorders>
                              <w:top w:val="single" w:color="000000" w:sz="6" w:space="0"/>
                            </w:tcBorders>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https://resh.edu.ru/subject/lesson/6334/start/160</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"https://resh.edu.ru/subject/lesson/6334/start/160490/"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490/</w:t>
                            </w:r>
                            <w:r>
                              <w:rPr>
                                <w:rFonts w:hint="default" w:ascii="Times New Roman" w:hAnsi="Times New Roman" w:cs="Times New Roman"/>
                                <w:color w:val="0462C1"/>
                                <w:sz w:val="22"/>
                                <w:u w:val="single" w:color="0462C1"/>
                              </w:rPr>
                              <w:fldChar w:fldCharType="end"/>
                            </w:r>
                          </w:p>
                          <w:p>
                            <w:pPr>
                              <w:pStyle w:val="450"/>
                              <w:ind w:left="165"/>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689" w:type="dxa"/>
                            <w:gridSpan w:val="4"/>
                          </w:tcPr>
                          <w:p>
                            <w:pPr>
                              <w:pStyle w:val="450"/>
                              <w:spacing w:line="232"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1"/>
                                <w:sz w:val="22"/>
                              </w:rPr>
                              <w:t xml:space="preserve"> </w:t>
                            </w:r>
                            <w:r>
                              <w:rPr>
                                <w:rFonts w:hint="default" w:ascii="Times New Roman" w:hAnsi="Times New Roman" w:cs="Times New Roman"/>
                                <w:b/>
                                <w:sz w:val="22"/>
                              </w:rPr>
                              <w:t>5. Спорт.</w:t>
                            </w:r>
                            <w:r>
                              <w:rPr>
                                <w:rFonts w:hint="default" w:ascii="Times New Roman" w:hAnsi="Times New Roman" w:cs="Times New Roman"/>
                                <w:b/>
                                <w:spacing w:val="-4"/>
                                <w:sz w:val="22"/>
                              </w:rPr>
                              <w:t xml:space="preserve"> </w:t>
                            </w:r>
                            <w:r>
                              <w:rPr>
                                <w:rFonts w:hint="default" w:ascii="Times New Roman" w:hAnsi="Times New Roman" w:cs="Times New Roman"/>
                                <w:b/>
                                <w:sz w:val="22"/>
                              </w:rPr>
                              <w:t>Туризм</w:t>
                            </w:r>
                            <w:r>
                              <w:rPr>
                                <w:rFonts w:hint="default" w:ascii="Times New Roman" w:hAnsi="Times New Roman" w:cs="Times New Roman"/>
                                <w:b/>
                                <w:spacing w:val="-2"/>
                                <w:sz w:val="22"/>
                              </w:rPr>
                              <w:t xml:space="preserve"> </w:t>
                            </w:r>
                            <w:r>
                              <w:rPr>
                                <w:rFonts w:hint="default" w:ascii="Times New Roman" w:hAnsi="Times New Roman" w:cs="Times New Roman"/>
                                <w:b/>
                                <w:sz w:val="22"/>
                              </w:rPr>
                              <w:t>(10 часов)</w:t>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044" w:type="dxa"/>
                          </w:tcPr>
                          <w:p>
                            <w:pPr>
                              <w:pStyle w:val="450"/>
                              <w:spacing w:before="11"/>
                              <w:rPr>
                                <w:rFonts w:hint="default" w:ascii="Times New Roman" w:hAnsi="Times New Roman" w:cs="Times New Roman"/>
                                <w:sz w:val="21"/>
                              </w:rPr>
                            </w:pPr>
                          </w:p>
                          <w:p>
                            <w:pPr>
                              <w:pStyle w:val="450"/>
                              <w:ind w:left="107"/>
                              <w:rPr>
                                <w:rFonts w:hint="default" w:ascii="Times New Roman" w:hAnsi="Times New Roman" w:cs="Times New Roman"/>
                                <w:sz w:val="22"/>
                              </w:rPr>
                            </w:pPr>
                            <w:r>
                              <w:rPr>
                                <w:rFonts w:hint="default" w:ascii="Times New Roman" w:hAnsi="Times New Roman" w:cs="Times New Roman"/>
                                <w:sz w:val="22"/>
                              </w:rPr>
                              <w:t>7.</w:t>
                            </w:r>
                          </w:p>
                        </w:tc>
                        <w:tc>
                          <w:tcPr>
                            <w:tcW w:w="4310" w:type="dxa"/>
                          </w:tcPr>
                          <w:p>
                            <w:pPr>
                              <w:pStyle w:val="450"/>
                              <w:spacing w:line="252" w:lineRule="exact"/>
                              <w:ind w:left="108" w:right="186"/>
                              <w:rPr>
                                <w:rFonts w:hint="default" w:ascii="Times New Roman" w:hAnsi="Times New Roman" w:cs="Times New Roman"/>
                                <w:sz w:val="22"/>
                              </w:rPr>
                            </w:pPr>
                            <w:r>
                              <w:rPr>
                                <w:rFonts w:hint="default" w:ascii="Times New Roman" w:hAnsi="Times New Roman" w:cs="Times New Roman"/>
                                <w:sz w:val="22"/>
                              </w:rPr>
                              <w:t>Роль спорта в современной жизни: виды</w:t>
                            </w:r>
                            <w:r>
                              <w:rPr>
                                <w:rFonts w:hint="default" w:ascii="Times New Roman" w:hAnsi="Times New Roman" w:cs="Times New Roman"/>
                                <w:spacing w:val="1"/>
                                <w:sz w:val="22"/>
                              </w:rPr>
                              <w:t xml:space="preserve"> </w:t>
                            </w:r>
                            <w:r>
                              <w:rPr>
                                <w:rFonts w:hint="default" w:ascii="Times New Roman" w:hAnsi="Times New Roman" w:cs="Times New Roman"/>
                                <w:sz w:val="22"/>
                              </w:rPr>
                              <w:t>спорта, экстремальный спорт, спортивные</w:t>
                            </w:r>
                            <w:r>
                              <w:rPr>
                                <w:rFonts w:hint="default" w:ascii="Times New Roman" w:hAnsi="Times New Roman" w:cs="Times New Roman"/>
                                <w:spacing w:val="-52"/>
                                <w:sz w:val="22"/>
                              </w:rPr>
                              <w:t xml:space="preserve"> </w:t>
                            </w:r>
                            <w:r>
                              <w:rPr>
                                <w:rFonts w:hint="default" w:ascii="Times New Roman" w:hAnsi="Times New Roman" w:cs="Times New Roman"/>
                                <w:sz w:val="22"/>
                              </w:rPr>
                              <w:t>соревнования,</w:t>
                            </w:r>
                            <w:r>
                              <w:rPr>
                                <w:rFonts w:hint="default" w:ascii="Times New Roman" w:hAnsi="Times New Roman" w:cs="Times New Roman"/>
                                <w:spacing w:val="-1"/>
                                <w:sz w:val="22"/>
                              </w:rPr>
                              <w:t xml:space="preserve"> </w:t>
                            </w:r>
                            <w:r>
                              <w:rPr>
                                <w:rFonts w:hint="default" w:ascii="Times New Roman" w:hAnsi="Times New Roman" w:cs="Times New Roman"/>
                                <w:sz w:val="22"/>
                              </w:rPr>
                              <w:t>Олимпийские</w:t>
                            </w:r>
                            <w:r>
                              <w:rPr>
                                <w:rFonts w:hint="default" w:ascii="Times New Roman" w:hAnsi="Times New Roman" w:cs="Times New Roman"/>
                                <w:spacing w:val="-1"/>
                                <w:sz w:val="22"/>
                              </w:rPr>
                              <w:t xml:space="preserve"> </w:t>
                            </w:r>
                            <w:r>
                              <w:rPr>
                                <w:rFonts w:hint="default" w:ascii="Times New Roman" w:hAnsi="Times New Roman" w:cs="Times New Roman"/>
                                <w:sz w:val="22"/>
                              </w:rPr>
                              <w:t>игры</w:t>
                            </w:r>
                          </w:p>
                        </w:tc>
                        <w:tc>
                          <w:tcPr>
                            <w:tcW w:w="849" w:type="dxa"/>
                          </w:tcPr>
                          <w:p>
                            <w:pPr>
                              <w:pStyle w:val="450"/>
                              <w:spacing w:line="251" w:lineRule="exact"/>
                              <w:ind w:left="109"/>
                              <w:rPr>
                                <w:rFonts w:hint="default" w:ascii="Times New Roman" w:hAnsi="Times New Roman" w:cs="Times New Roman"/>
                                <w:sz w:val="22"/>
                              </w:rPr>
                            </w:pPr>
                            <w:r>
                              <w:rPr>
                                <w:rFonts w:hint="default" w:ascii="Times New Roman" w:hAnsi="Times New Roman" w:cs="Times New Roman"/>
                                <w:w w:val="100"/>
                                <w:sz w:val="22"/>
                              </w:rPr>
                              <w:t>4</w:t>
                            </w:r>
                          </w:p>
                        </w:tc>
                        <w:tc>
                          <w:tcPr>
                            <w:tcW w:w="4486" w:type="dxa"/>
                          </w:tcPr>
                          <w:p>
                            <w:pPr>
                              <w:pStyle w:val="450"/>
                              <w:spacing w:before="1"/>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"https://resh.edu.ru/subject/11/11/"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https://resh.edu.ru/subject/11/11/</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vMerge w:val="continue"/>
                            <w:tcBorders>
                              <w:top w:val="nil"/>
                              <w:right w:val="nil"/>
                            </w:tcBorders>
                          </w:tcPr>
                          <w:p>
                            <w:pPr>
                              <w:rPr>
                                <w:rFonts w:hint="default"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044" w:type="dxa"/>
                          </w:tcPr>
                          <w:p>
                            <w:pPr>
                              <w:pStyle w:val="450"/>
                              <w:spacing w:before="8"/>
                              <w:rPr>
                                <w:rFonts w:hint="default" w:ascii="Times New Roman" w:hAnsi="Times New Roman" w:cs="Times New Roman"/>
                                <w:sz w:val="21"/>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8.</w:t>
                            </w:r>
                          </w:p>
                        </w:tc>
                        <w:tc>
                          <w:tcPr>
                            <w:tcW w:w="4310" w:type="dxa"/>
                          </w:tcPr>
                          <w:p>
                            <w:pPr>
                              <w:pStyle w:val="450"/>
                              <w:spacing w:line="249" w:lineRule="exact"/>
                              <w:ind w:left="108"/>
                              <w:rPr>
                                <w:rFonts w:hint="default" w:ascii="Times New Roman" w:hAnsi="Times New Roman" w:cs="Times New Roman"/>
                                <w:sz w:val="22"/>
                              </w:rPr>
                            </w:pPr>
                            <w:r>
                              <w:rPr>
                                <w:rFonts w:hint="default" w:ascii="Times New Roman" w:hAnsi="Times New Roman" w:cs="Times New Roman"/>
                                <w:sz w:val="22"/>
                              </w:rPr>
                              <w:t>Туризм.</w:t>
                            </w:r>
                            <w:r>
                              <w:rPr>
                                <w:rFonts w:hint="default" w:ascii="Times New Roman" w:hAnsi="Times New Roman" w:cs="Times New Roman"/>
                                <w:spacing w:val="-2"/>
                                <w:sz w:val="22"/>
                              </w:rPr>
                              <w:t xml:space="preserve"> </w:t>
                            </w:r>
                            <w:r>
                              <w:rPr>
                                <w:rFonts w:hint="default" w:ascii="Times New Roman" w:hAnsi="Times New Roman" w:cs="Times New Roman"/>
                                <w:sz w:val="22"/>
                              </w:rPr>
                              <w:t>Виды</w:t>
                            </w:r>
                            <w:r>
                              <w:rPr>
                                <w:rFonts w:hint="default" w:ascii="Times New Roman" w:hAnsi="Times New Roman" w:cs="Times New Roman"/>
                                <w:spacing w:val="-1"/>
                                <w:sz w:val="22"/>
                              </w:rPr>
                              <w:t xml:space="preserve"> </w:t>
                            </w:r>
                            <w:r>
                              <w:rPr>
                                <w:rFonts w:hint="default" w:ascii="Times New Roman" w:hAnsi="Times New Roman" w:cs="Times New Roman"/>
                                <w:sz w:val="22"/>
                              </w:rPr>
                              <w:t>отдыха.</w:t>
                            </w:r>
                          </w:p>
                          <w:p>
                            <w:pPr>
                              <w:pStyle w:val="450"/>
                              <w:spacing w:line="250" w:lineRule="atLeast"/>
                              <w:ind w:left="108" w:right="792"/>
                              <w:rPr>
                                <w:rFonts w:hint="default" w:ascii="Times New Roman" w:hAnsi="Times New Roman" w:cs="Times New Roman"/>
                                <w:sz w:val="22"/>
                              </w:rPr>
                            </w:pPr>
                            <w:r>
                              <w:rPr>
                                <w:rFonts w:hint="default" w:ascii="Times New Roman" w:hAnsi="Times New Roman" w:cs="Times New Roman"/>
                                <w:sz w:val="22"/>
                              </w:rPr>
                              <w:t>Экотуризм. Путешествия по России</w:t>
                            </w:r>
                            <w:r>
                              <w:rPr>
                                <w:rFonts w:hint="default" w:ascii="Times New Roman" w:hAnsi="Times New Roman" w:cs="Times New Roman"/>
                                <w:spacing w:val="-52"/>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зарубежным</w:t>
                            </w:r>
                            <w:r>
                              <w:rPr>
                                <w:rFonts w:hint="default" w:ascii="Times New Roman" w:hAnsi="Times New Roman" w:cs="Times New Roman"/>
                                <w:spacing w:val="-3"/>
                                <w:sz w:val="22"/>
                              </w:rPr>
                              <w:t xml:space="preserve"> </w:t>
                            </w:r>
                            <w:r>
                              <w:rPr>
                                <w:rFonts w:hint="default" w:ascii="Times New Roman" w:hAnsi="Times New Roman" w:cs="Times New Roman"/>
                                <w:sz w:val="22"/>
                              </w:rPr>
                              <w:t>странам</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w w:val="100"/>
                                <w:sz w:val="22"/>
                              </w:rPr>
                              <w:t>6</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"https://resh.edu.ru/subject/11/11/"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https://resh.edu.ru/subject/11/11/</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tcBorders>
                              <w:right w:val="nil"/>
                            </w:tcBorders>
                          </w:tcPr>
                          <w:p>
                            <w:pPr>
                              <w:pStyle w:val="450"/>
                              <w:rPr>
                                <w:rFonts w:hint="default" w:ascii="Times New Roman" w:hAnsi="Times New Roman" w:cs="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11291" w:type="dxa"/>
                            <w:gridSpan w:val="5"/>
                            <w:tcBorders>
                              <w:right w:val="nil"/>
                            </w:tcBorders>
                          </w:tcPr>
                          <w:p>
                            <w:pPr>
                              <w:pStyle w:val="450"/>
                              <w:spacing w:line="234"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2"/>
                                <w:sz w:val="22"/>
                              </w:rPr>
                              <w:t xml:space="preserve"> </w:t>
                            </w:r>
                            <w:r>
                              <w:rPr>
                                <w:rFonts w:hint="default" w:ascii="Times New Roman" w:hAnsi="Times New Roman" w:cs="Times New Roman"/>
                                <w:b/>
                                <w:sz w:val="22"/>
                              </w:rPr>
                              <w:t>6.</w:t>
                            </w:r>
                            <w:r>
                              <w:rPr>
                                <w:rFonts w:hint="default" w:ascii="Times New Roman" w:hAnsi="Times New Roman" w:cs="Times New Roman"/>
                                <w:b/>
                                <w:spacing w:val="-2"/>
                                <w:sz w:val="22"/>
                              </w:rPr>
                              <w:t xml:space="preserve"> </w:t>
                            </w:r>
                            <w:r>
                              <w:rPr>
                                <w:rFonts w:hint="default" w:ascii="Times New Roman" w:hAnsi="Times New Roman" w:cs="Times New Roman"/>
                                <w:b/>
                                <w:sz w:val="22"/>
                              </w:rPr>
                              <w:t>Технический</w:t>
                            </w:r>
                            <w:r>
                              <w:rPr>
                                <w:rFonts w:hint="default" w:ascii="Times New Roman" w:hAnsi="Times New Roman" w:cs="Times New Roman"/>
                                <w:b/>
                                <w:spacing w:val="-5"/>
                                <w:sz w:val="22"/>
                              </w:rPr>
                              <w:t xml:space="preserve"> </w:t>
                            </w:r>
                            <w:r>
                              <w:rPr>
                                <w:rFonts w:hint="default" w:ascii="Times New Roman" w:hAnsi="Times New Roman" w:cs="Times New Roman"/>
                                <w:b/>
                                <w:sz w:val="22"/>
                              </w:rPr>
                              <w:t>прогресс.</w:t>
                            </w:r>
                            <w:r>
                              <w:rPr>
                                <w:rFonts w:hint="default" w:ascii="Times New Roman" w:hAnsi="Times New Roman" w:cs="Times New Roman"/>
                                <w:b/>
                                <w:spacing w:val="-2"/>
                                <w:sz w:val="22"/>
                              </w:rPr>
                              <w:t xml:space="preserve"> </w:t>
                            </w:r>
                            <w:r>
                              <w:rPr>
                                <w:rFonts w:hint="default" w:ascii="Times New Roman" w:hAnsi="Times New Roman" w:cs="Times New Roman"/>
                                <w:b/>
                                <w:sz w:val="22"/>
                              </w:rPr>
                              <w:t>Природа</w:t>
                            </w:r>
                            <w:r>
                              <w:rPr>
                                <w:rFonts w:hint="default" w:ascii="Times New Roman" w:hAnsi="Times New Roman" w:cs="Times New Roman"/>
                                <w:b/>
                                <w:spacing w:val="-1"/>
                                <w:sz w:val="22"/>
                              </w:rPr>
                              <w:t xml:space="preserve"> </w:t>
                            </w:r>
                            <w:r>
                              <w:rPr>
                                <w:rFonts w:hint="default" w:ascii="Times New Roman" w:hAnsi="Times New Roman" w:cs="Times New Roman"/>
                                <w:b/>
                                <w:sz w:val="22"/>
                              </w:rPr>
                              <w:t>и</w:t>
                            </w:r>
                            <w:r>
                              <w:rPr>
                                <w:rFonts w:hint="default" w:ascii="Times New Roman" w:hAnsi="Times New Roman" w:cs="Times New Roman"/>
                                <w:b/>
                                <w:spacing w:val="-2"/>
                                <w:sz w:val="22"/>
                              </w:rPr>
                              <w:t xml:space="preserve"> </w:t>
                            </w:r>
                            <w:r>
                              <w:rPr>
                                <w:rFonts w:hint="default" w:ascii="Times New Roman" w:hAnsi="Times New Roman" w:cs="Times New Roman"/>
                                <w:b/>
                                <w:sz w:val="22"/>
                              </w:rPr>
                              <w:t>экология</w:t>
                            </w:r>
                            <w:r>
                              <w:rPr>
                                <w:rFonts w:hint="default" w:ascii="Times New Roman" w:hAnsi="Times New Roman" w:cs="Times New Roman"/>
                                <w:b/>
                                <w:spacing w:val="-4"/>
                                <w:sz w:val="22"/>
                              </w:rPr>
                              <w:t xml:space="preserve"> </w:t>
                            </w:r>
                            <w:r>
                              <w:rPr>
                                <w:rFonts w:hint="default" w:ascii="Times New Roman" w:hAnsi="Times New Roman" w:cs="Times New Roman"/>
                                <w:b/>
                                <w:sz w:val="22"/>
                              </w:rPr>
                              <w:t>(27</w:t>
                            </w:r>
                            <w:r>
                              <w:rPr>
                                <w:rFonts w:hint="default" w:ascii="Times New Roman" w:hAnsi="Times New Roman" w:cs="Times New Roman"/>
                                <w:b/>
                                <w:spacing w:val="-2"/>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044" w:type="dxa"/>
                          </w:tcPr>
                          <w:p>
                            <w:pPr>
                              <w:pStyle w:val="450"/>
                              <w:spacing w:before="126"/>
                              <w:ind w:left="107"/>
                              <w:rPr>
                                <w:rFonts w:hint="default" w:ascii="Times New Roman" w:hAnsi="Times New Roman" w:cs="Times New Roman"/>
                                <w:sz w:val="22"/>
                              </w:rPr>
                            </w:pPr>
                            <w:r>
                              <w:rPr>
                                <w:rFonts w:hint="default" w:ascii="Times New Roman" w:hAnsi="Times New Roman" w:cs="Times New Roman"/>
                                <w:sz w:val="22"/>
                              </w:rPr>
                              <w:t>9.</w:t>
                            </w:r>
                          </w:p>
                        </w:tc>
                        <w:tc>
                          <w:tcPr>
                            <w:tcW w:w="4310" w:type="dxa"/>
                          </w:tcPr>
                          <w:p>
                            <w:pPr>
                              <w:pStyle w:val="450"/>
                              <w:spacing w:line="252" w:lineRule="exact"/>
                              <w:ind w:left="108" w:right="202"/>
                              <w:rPr>
                                <w:rFonts w:hint="default" w:ascii="Times New Roman" w:hAnsi="Times New Roman" w:cs="Times New Roman"/>
                                <w:sz w:val="22"/>
                              </w:rPr>
                            </w:pPr>
                            <w:r>
                              <w:rPr>
                                <w:rFonts w:hint="default" w:ascii="Times New Roman" w:hAnsi="Times New Roman" w:cs="Times New Roman"/>
                                <w:sz w:val="22"/>
                              </w:rPr>
                              <w:t>Вселенная и человек. Природа. Проблемы</w:t>
                            </w:r>
                            <w:r>
                              <w:rPr>
                                <w:rFonts w:hint="default" w:ascii="Times New Roman" w:hAnsi="Times New Roman" w:cs="Times New Roman"/>
                                <w:spacing w:val="-52"/>
                                <w:sz w:val="22"/>
                              </w:rPr>
                              <w:t xml:space="preserve"> </w:t>
                            </w:r>
                            <w:r>
                              <w:rPr>
                                <w:rFonts w:hint="default" w:ascii="Times New Roman" w:hAnsi="Times New Roman" w:cs="Times New Roman"/>
                                <w:sz w:val="22"/>
                              </w:rPr>
                              <w:t>экологии.</w:t>
                            </w:r>
                            <w:r>
                              <w:rPr>
                                <w:rFonts w:hint="default" w:ascii="Times New Roman" w:hAnsi="Times New Roman" w:cs="Times New Roman"/>
                                <w:spacing w:val="-1"/>
                                <w:sz w:val="22"/>
                              </w:rPr>
                              <w:t xml:space="preserve"> </w:t>
                            </w:r>
                            <w:r>
                              <w:rPr>
                                <w:rFonts w:hint="default" w:ascii="Times New Roman" w:hAnsi="Times New Roman" w:cs="Times New Roman"/>
                                <w:sz w:val="22"/>
                              </w:rPr>
                              <w:t>Защита</w:t>
                            </w:r>
                            <w:r>
                              <w:rPr>
                                <w:rFonts w:hint="default" w:ascii="Times New Roman" w:hAnsi="Times New Roman" w:cs="Times New Roman"/>
                                <w:spacing w:val="-1"/>
                                <w:sz w:val="22"/>
                              </w:rPr>
                              <w:t xml:space="preserve"> </w:t>
                            </w:r>
                            <w:r>
                              <w:rPr>
                                <w:rFonts w:hint="default" w:ascii="Times New Roman" w:hAnsi="Times New Roman" w:cs="Times New Roman"/>
                                <w:sz w:val="22"/>
                              </w:rPr>
                              <w:t>окружающей</w:t>
                            </w:r>
                            <w:r>
                              <w:rPr>
                                <w:rFonts w:hint="default" w:ascii="Times New Roman" w:hAnsi="Times New Roman" w:cs="Times New Roman"/>
                                <w:spacing w:val="-4"/>
                                <w:sz w:val="22"/>
                              </w:rPr>
                              <w:t xml:space="preserve"> </w:t>
                            </w:r>
                            <w:r>
                              <w:rPr>
                                <w:rFonts w:hint="default" w:ascii="Times New Roman" w:hAnsi="Times New Roman" w:cs="Times New Roman"/>
                                <w:sz w:val="22"/>
                              </w:rPr>
                              <w:t>среды.</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sz w:val="22"/>
                              </w:rPr>
                              <w:t>10</w:t>
                            </w:r>
                          </w:p>
                        </w:tc>
                        <w:tc>
                          <w:tcPr>
                            <w:tcW w:w="4486" w:type="dxa"/>
                          </w:tcPr>
                          <w:p>
                            <w:pPr>
                              <w:pStyle w:val="450"/>
                              <w:spacing w:line="252" w:lineRule="exact"/>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"https://resh.edu.ru/subject/11/11/"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https://resh.edu.ru/subject/11/11/</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c>
                          <w:tcPr>
                            <w:tcW w:w="602" w:type="dxa"/>
                            <w:tcBorders>
                              <w:bottom w:val="nil"/>
                              <w:right w:val="nil"/>
                            </w:tcBorders>
                          </w:tcPr>
                          <w:p>
                            <w:pPr>
                              <w:pStyle w:val="450"/>
                              <w:rPr>
                                <w:rFonts w:hint="default" w:ascii="Times New Roman" w:hAnsi="Times New Roman" w:cs="Times New Roman"/>
                                <w:sz w:val="22"/>
                              </w:rPr>
                            </w:pPr>
                          </w:p>
                        </w:tc>
                      </w:tr>
                    </w:tbl>
                    <w:p>
                      <w:pPr>
                        <w:pStyle w:val="33"/>
                        <w:ind w:left="0"/>
                        <w:rPr>
                          <w:rFonts w:hint="default" w:ascii="Times New Roman" w:hAnsi="Times New Roman" w:cs="Times New Roman"/>
                        </w:rPr>
                      </w:pPr>
                    </w:p>
                  </w:txbxContent>
                </v:textbox>
              </v:shape>
            </w:pict>
          </mc:Fallback>
        </mc:AlternateContent>
      </w:r>
      <w:r>
        <w:rPr>
          <w:rFonts w:hint="default" w:ascii="Times New Roman" w:hAnsi="Times New Roman" w:cs="Times New Roman"/>
          <w:sz w:val="24"/>
        </w:rPr>
        <w:t>класс</w:t>
      </w: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16"/>
        </w:rPr>
      </w:pPr>
      <w:r>
        <w:rPr>
          <w:rFonts w:hint="default" w:ascii="Times New Roman" w:hAnsi="Times New Roman" w:cs="Times New Roman"/>
        </w:rPr>
        <mc:AlternateContent>
          <mc:Choice Requires="wps">
            <w:drawing>
              <wp:anchor distT="0" distB="0" distL="114300" distR="114300" simplePos="0" relativeHeight="251662336" behindDoc="1" locked="0" layoutInCell="1" allowOverlap="1">
                <wp:simplePos x="0" y="0"/>
                <wp:positionH relativeFrom="page">
                  <wp:posOffset>4397375</wp:posOffset>
                </wp:positionH>
                <wp:positionV relativeFrom="paragraph">
                  <wp:posOffset>140970</wp:posOffset>
                </wp:positionV>
                <wp:extent cx="38100" cy="5715"/>
                <wp:effectExtent l="0" t="0" r="0" b="0"/>
                <wp:wrapTopAndBottom/>
                <wp:docPr id="4" name="Прямоугольник 3"/>
                <wp:cNvGraphicFramePr/>
                <a:graphic xmlns:a="http://schemas.openxmlformats.org/drawingml/2006/main">
                  <a:graphicData uri="http://schemas.microsoft.com/office/word/2010/wordprocessingShape">
                    <wps:wsp>
                      <wps:cNvSpPr/>
                      <wps:spPr>
                        <a:xfrm>
                          <a:off x="0" y="0"/>
                          <a:ext cx="38100" cy="5715"/>
                        </a:xfrm>
                        <a:prstGeom prst="rect">
                          <a:avLst/>
                        </a:prstGeom>
                        <a:solidFill>
                          <a:srgbClr val="0462C1"/>
                        </a:solidFill>
                        <a:ln>
                          <a:noFill/>
                        </a:ln>
                      </wps:spPr>
                      <wps:txbx>
                        <w:txbxContent>
                          <w:p/>
                        </w:txbxContent>
                      </wps:txbx>
                      <wps:bodyPr upright="1"/>
                    </wps:wsp>
                  </a:graphicData>
                </a:graphic>
              </wp:anchor>
            </w:drawing>
          </mc:Choice>
          <mc:Fallback>
            <w:pict>
              <v:rect id="Прямоугольник 3" o:spid="_x0000_s1026" o:spt="1" style="position:absolute;left:0pt;margin-left:346.25pt;margin-top:11.1pt;height:0.45pt;width:3pt;mso-position-horizontal-relative:page;mso-wrap-distance-bottom:0pt;mso-wrap-distance-top:0pt;z-index:-251654144;mso-width-relative:page;mso-height-relative:page;" fillcolor="#0462C1" filled="t" stroked="f" coordsize="21600,21600" o:gfxdata="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EkrsTYAAAACQEAAA8AAAAAAAAAAQAgAAAAIgAA&#10;AGRycy9kb3ducmV2LnhtbFBLAQIUABQAAAAIAIdO4kCO8Ci/zwEAAHoDAAAOAAAAAAAAAAEAIAAA&#10;ACcBAABkcnMvZTJvRG9jLnhtbFBLBQYAAAAABgAGAFkBAABoBQAAAAA=&#10;">
                <v:fill on="t" focussize="0,0"/>
                <v:stroke on="f"/>
                <v:imagedata o:title=""/>
                <o:lock v:ext="edit" aspectratio="f"/>
                <v:textbox>
                  <w:txbxContent>
                    <w:p/>
                  </w:txbxContent>
                </v:textbox>
                <w10:wrap type="topAndBottom"/>
              </v:rect>
            </w:pict>
          </mc:Fallback>
        </mc:AlternateContent>
      </w:r>
    </w:p>
    <w:p>
      <w:pPr>
        <w:spacing w:after="0"/>
        <w:rPr>
          <w:rFonts w:hint="default" w:ascii="Times New Roman" w:hAnsi="Times New Roman" w:cs="Times New Roman"/>
          <w:sz w:val="16"/>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4"/>
        <w:gridCol w:w="4310"/>
        <w:gridCol w:w="849"/>
        <w:gridCol w:w="44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044" w:type="dxa"/>
          </w:tcPr>
          <w:p>
            <w:pPr>
              <w:pStyle w:val="450"/>
              <w:rPr>
                <w:rFonts w:hint="default" w:ascii="Times New Roman" w:hAnsi="Times New Roman" w:cs="Times New Roman"/>
                <w:sz w:val="22"/>
              </w:rPr>
            </w:pPr>
          </w:p>
        </w:tc>
        <w:tc>
          <w:tcPr>
            <w:tcW w:w="4310" w:type="dxa"/>
          </w:tcPr>
          <w:p>
            <w:pPr>
              <w:pStyle w:val="450"/>
              <w:spacing w:line="254" w:lineRule="exact"/>
              <w:ind w:left="108" w:right="911"/>
              <w:rPr>
                <w:rFonts w:hint="default" w:ascii="Times New Roman" w:hAnsi="Times New Roman" w:cs="Times New Roman"/>
                <w:sz w:val="22"/>
              </w:rPr>
            </w:pPr>
            <w:r>
              <w:rPr>
                <w:rFonts w:hint="default" w:ascii="Times New Roman" w:hAnsi="Times New Roman" w:cs="Times New Roman"/>
                <w:sz w:val="22"/>
              </w:rPr>
              <w:t>Проживание в городской/сельской</w:t>
            </w:r>
            <w:r>
              <w:rPr>
                <w:rFonts w:hint="default" w:ascii="Times New Roman" w:hAnsi="Times New Roman" w:cs="Times New Roman"/>
                <w:spacing w:val="-52"/>
                <w:sz w:val="22"/>
              </w:rPr>
              <w:t xml:space="preserve"> </w:t>
            </w:r>
            <w:r>
              <w:rPr>
                <w:rFonts w:hint="default" w:ascii="Times New Roman" w:hAnsi="Times New Roman" w:cs="Times New Roman"/>
                <w:sz w:val="22"/>
              </w:rPr>
              <w:t>местности</w:t>
            </w:r>
          </w:p>
        </w:tc>
        <w:tc>
          <w:tcPr>
            <w:tcW w:w="849" w:type="dxa"/>
          </w:tcPr>
          <w:p>
            <w:pPr>
              <w:pStyle w:val="450"/>
              <w:rPr>
                <w:rFonts w:hint="default" w:ascii="Times New Roman" w:hAnsi="Times New Roman" w:cs="Times New Roman"/>
                <w:sz w:val="22"/>
              </w:rPr>
            </w:pPr>
          </w:p>
        </w:tc>
        <w:tc>
          <w:tcPr>
            <w:tcW w:w="4486" w:type="dxa"/>
          </w:tcPr>
          <w:p>
            <w:pPr>
              <w:pStyle w:val="450"/>
              <w:rPr>
                <w:rFonts w:hint="default" w:ascii="Times New Roman" w:hAnsi="Times New Roman" w:cs="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1044" w:type="dxa"/>
          </w:tcPr>
          <w:p>
            <w:pPr>
              <w:pStyle w:val="450"/>
              <w:rPr>
                <w:rFonts w:hint="default" w:ascii="Times New Roman" w:hAnsi="Times New Roman" w:cs="Times New Roman"/>
                <w:sz w:val="24"/>
              </w:rPr>
            </w:pPr>
          </w:p>
          <w:p>
            <w:pPr>
              <w:pStyle w:val="450"/>
              <w:spacing w:before="8"/>
              <w:rPr>
                <w:rFonts w:hint="default" w:ascii="Times New Roman" w:hAnsi="Times New Roman" w:cs="Times New Roman"/>
                <w:sz w:val="19"/>
              </w:rPr>
            </w:pPr>
          </w:p>
          <w:p>
            <w:pPr>
              <w:pStyle w:val="450"/>
              <w:ind w:left="107"/>
              <w:rPr>
                <w:rFonts w:hint="default" w:ascii="Times New Roman" w:hAnsi="Times New Roman" w:cs="Times New Roman"/>
                <w:sz w:val="22"/>
              </w:rPr>
            </w:pPr>
            <w:r>
              <w:rPr>
                <w:rFonts w:hint="default" w:ascii="Times New Roman" w:hAnsi="Times New Roman" w:cs="Times New Roman"/>
                <w:sz w:val="22"/>
              </w:rPr>
              <w:t>10.</w:t>
            </w:r>
          </w:p>
        </w:tc>
        <w:tc>
          <w:tcPr>
            <w:tcW w:w="4310" w:type="dxa"/>
          </w:tcPr>
          <w:p>
            <w:pPr>
              <w:pStyle w:val="450"/>
              <w:spacing w:line="242" w:lineRule="auto"/>
              <w:ind w:left="108" w:right="587"/>
              <w:rPr>
                <w:rFonts w:hint="default" w:ascii="Times New Roman" w:hAnsi="Times New Roman" w:cs="Times New Roman"/>
                <w:sz w:val="22"/>
              </w:rPr>
            </w:pPr>
            <w:r>
              <w:rPr>
                <w:rFonts w:hint="default" w:ascii="Times New Roman" w:hAnsi="Times New Roman" w:cs="Times New Roman"/>
                <w:sz w:val="22"/>
              </w:rPr>
              <w:t>Технический</w:t>
            </w:r>
            <w:r>
              <w:rPr>
                <w:rFonts w:hint="default" w:ascii="Times New Roman" w:hAnsi="Times New Roman" w:cs="Times New Roman"/>
                <w:spacing w:val="1"/>
                <w:sz w:val="22"/>
              </w:rPr>
              <w:t xml:space="preserve"> </w:t>
            </w:r>
            <w:r>
              <w:rPr>
                <w:rFonts w:hint="default" w:ascii="Times New Roman" w:hAnsi="Times New Roman" w:cs="Times New Roman"/>
                <w:sz w:val="22"/>
              </w:rPr>
              <w:t>прогресс:</w:t>
            </w:r>
            <w:r>
              <w:rPr>
                <w:rFonts w:hint="default" w:ascii="Times New Roman" w:hAnsi="Times New Roman" w:cs="Times New Roman"/>
                <w:spacing w:val="55"/>
                <w:sz w:val="22"/>
              </w:rPr>
              <w:t xml:space="preserve"> </w:t>
            </w:r>
            <w:r>
              <w:rPr>
                <w:rFonts w:hint="default" w:ascii="Times New Roman" w:hAnsi="Times New Roman" w:cs="Times New Roman"/>
                <w:sz w:val="22"/>
              </w:rPr>
              <w:t>перспективы</w:t>
            </w:r>
            <w:r>
              <w:rPr>
                <w:rFonts w:hint="default" w:ascii="Times New Roman" w:hAnsi="Times New Roman" w:cs="Times New Roman"/>
                <w:spacing w:val="-52"/>
                <w:sz w:val="22"/>
              </w:rPr>
              <w:t xml:space="preserve"> </w:t>
            </w:r>
            <w:r>
              <w:rPr>
                <w:rFonts w:hint="default" w:ascii="Times New Roman" w:hAnsi="Times New Roman" w:cs="Times New Roman"/>
                <w:sz w:val="22"/>
              </w:rPr>
              <w:t>и</w:t>
            </w:r>
            <w:r>
              <w:rPr>
                <w:rFonts w:hint="default" w:ascii="Times New Roman" w:hAnsi="Times New Roman" w:cs="Times New Roman"/>
                <w:spacing w:val="-5"/>
                <w:sz w:val="22"/>
              </w:rPr>
              <w:t xml:space="preserve"> </w:t>
            </w:r>
            <w:r>
              <w:rPr>
                <w:rFonts w:hint="default" w:ascii="Times New Roman" w:hAnsi="Times New Roman" w:cs="Times New Roman"/>
                <w:sz w:val="22"/>
              </w:rPr>
              <w:t>последствия.</w:t>
            </w:r>
            <w:r>
              <w:rPr>
                <w:rFonts w:hint="default" w:ascii="Times New Roman" w:hAnsi="Times New Roman" w:cs="Times New Roman"/>
                <w:spacing w:val="-4"/>
                <w:sz w:val="22"/>
              </w:rPr>
              <w:t xml:space="preserve"> </w:t>
            </w:r>
            <w:r>
              <w:rPr>
                <w:rFonts w:hint="default" w:ascii="Times New Roman" w:hAnsi="Times New Roman" w:cs="Times New Roman"/>
                <w:sz w:val="22"/>
              </w:rPr>
              <w:t>Современные</w:t>
            </w:r>
            <w:r>
              <w:rPr>
                <w:rFonts w:hint="default" w:ascii="Times New Roman" w:hAnsi="Times New Roman" w:cs="Times New Roman"/>
                <w:spacing w:val="-4"/>
                <w:sz w:val="22"/>
              </w:rPr>
              <w:t xml:space="preserve"> </w:t>
            </w:r>
            <w:r>
              <w:rPr>
                <w:rFonts w:hint="default" w:ascii="Times New Roman" w:hAnsi="Times New Roman" w:cs="Times New Roman"/>
                <w:sz w:val="22"/>
              </w:rPr>
              <w:t>средства</w:t>
            </w:r>
          </w:p>
          <w:p>
            <w:pPr>
              <w:pStyle w:val="450"/>
              <w:spacing w:line="248" w:lineRule="exact"/>
              <w:ind w:left="108"/>
              <w:rPr>
                <w:rFonts w:hint="default" w:ascii="Times New Roman" w:hAnsi="Times New Roman" w:cs="Times New Roman"/>
                <w:sz w:val="22"/>
              </w:rPr>
            </w:pPr>
            <w:r>
              <w:rPr>
                <w:rFonts w:hint="default" w:ascii="Times New Roman" w:hAnsi="Times New Roman" w:cs="Times New Roman"/>
                <w:sz w:val="22"/>
              </w:rPr>
              <w:t>информации</w:t>
            </w:r>
            <w:r>
              <w:rPr>
                <w:rFonts w:hint="default" w:ascii="Times New Roman" w:hAnsi="Times New Roman" w:cs="Times New Roman"/>
                <w:spacing w:val="-3"/>
                <w:sz w:val="22"/>
              </w:rPr>
              <w:t xml:space="preserve"> </w:t>
            </w: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коммуникации</w:t>
            </w:r>
            <w:r>
              <w:rPr>
                <w:rFonts w:hint="default" w:ascii="Times New Roman" w:hAnsi="Times New Roman" w:cs="Times New Roman"/>
                <w:spacing w:val="-1"/>
                <w:sz w:val="22"/>
              </w:rPr>
              <w:t xml:space="preserve"> </w:t>
            </w:r>
            <w:r>
              <w:rPr>
                <w:rFonts w:hint="default" w:ascii="Times New Roman" w:hAnsi="Times New Roman" w:cs="Times New Roman"/>
                <w:sz w:val="22"/>
              </w:rPr>
              <w:t>(пресса,</w:t>
            </w:r>
          </w:p>
          <w:p>
            <w:pPr>
              <w:pStyle w:val="450"/>
              <w:spacing w:line="252" w:lineRule="exact"/>
              <w:ind w:left="108" w:right="316"/>
              <w:rPr>
                <w:rFonts w:hint="default" w:ascii="Times New Roman" w:hAnsi="Times New Roman" w:cs="Times New Roman"/>
                <w:sz w:val="22"/>
              </w:rPr>
            </w:pPr>
            <w:r>
              <w:rPr>
                <w:rFonts w:hint="default" w:ascii="Times New Roman" w:hAnsi="Times New Roman" w:cs="Times New Roman"/>
                <w:sz w:val="22"/>
              </w:rPr>
              <w:t>телевидение, Интернет, социальные сети</w:t>
            </w:r>
            <w:r>
              <w:rPr>
                <w:rFonts w:hint="default" w:ascii="Times New Roman" w:hAnsi="Times New Roman" w:cs="Times New Roman"/>
                <w:spacing w:val="-52"/>
                <w:sz w:val="22"/>
              </w:rPr>
              <w:t xml:space="preserve"> </w:t>
            </w: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т. Д.).</w:t>
            </w:r>
            <w:r>
              <w:rPr>
                <w:rFonts w:hint="default" w:ascii="Times New Roman" w:hAnsi="Times New Roman" w:cs="Times New Roman"/>
                <w:spacing w:val="-1"/>
                <w:sz w:val="22"/>
              </w:rPr>
              <w:t xml:space="preserve"> </w:t>
            </w:r>
            <w:r>
              <w:rPr>
                <w:rFonts w:hint="default" w:ascii="Times New Roman" w:hAnsi="Times New Roman" w:cs="Times New Roman"/>
                <w:sz w:val="22"/>
              </w:rPr>
              <w:t>Интернет-безопасность</w:t>
            </w:r>
          </w:p>
        </w:tc>
        <w:tc>
          <w:tcPr>
            <w:tcW w:w="849" w:type="dxa"/>
          </w:tcPr>
          <w:p>
            <w:pPr>
              <w:pStyle w:val="450"/>
              <w:spacing w:line="247" w:lineRule="exact"/>
              <w:ind w:left="109"/>
              <w:rPr>
                <w:rFonts w:hint="default" w:ascii="Times New Roman" w:hAnsi="Times New Roman" w:cs="Times New Roman"/>
                <w:sz w:val="22"/>
              </w:rPr>
            </w:pPr>
            <w:r>
              <w:rPr>
                <w:rFonts w:hint="default" w:ascii="Times New Roman" w:hAnsi="Times New Roman" w:cs="Times New Roman"/>
                <w:sz w:val="22"/>
              </w:rPr>
              <w:t>17</w:t>
            </w:r>
          </w:p>
        </w:tc>
        <w:tc>
          <w:tcPr>
            <w:tcW w:w="4486" w:type="dxa"/>
          </w:tcPr>
          <w:p>
            <w:pPr>
              <w:pStyle w:val="450"/>
              <w:spacing w:line="242" w:lineRule="auto"/>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"https://resh.edu.ru/subject/11/11/"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https://resh.edu.ru/subject/11/11/</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pacing w:val="-52"/>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10689" w:type="dxa"/>
            <w:gridSpan w:val="4"/>
          </w:tcPr>
          <w:p>
            <w:pPr>
              <w:pStyle w:val="450"/>
              <w:spacing w:line="233" w:lineRule="exact"/>
              <w:ind w:left="107"/>
              <w:rPr>
                <w:rFonts w:hint="default" w:ascii="Times New Roman" w:hAnsi="Times New Roman" w:cs="Times New Roman"/>
                <w:b/>
                <w:sz w:val="22"/>
              </w:rPr>
            </w:pPr>
            <w:r>
              <w:rPr>
                <w:rFonts w:hint="default" w:ascii="Times New Roman" w:hAnsi="Times New Roman" w:cs="Times New Roman"/>
                <w:b/>
                <w:sz w:val="22"/>
              </w:rPr>
              <w:t>Раздел</w:t>
            </w:r>
            <w:r>
              <w:rPr>
                <w:rFonts w:hint="default" w:ascii="Times New Roman" w:hAnsi="Times New Roman" w:cs="Times New Roman"/>
                <w:b/>
                <w:spacing w:val="-2"/>
                <w:sz w:val="22"/>
              </w:rPr>
              <w:t xml:space="preserve"> </w:t>
            </w:r>
            <w:r>
              <w:rPr>
                <w:rFonts w:hint="default" w:ascii="Times New Roman" w:hAnsi="Times New Roman" w:cs="Times New Roman"/>
                <w:b/>
                <w:sz w:val="22"/>
              </w:rPr>
              <w:t>8.</w:t>
            </w:r>
            <w:r>
              <w:rPr>
                <w:rFonts w:hint="default" w:ascii="Times New Roman" w:hAnsi="Times New Roman" w:cs="Times New Roman"/>
                <w:b/>
                <w:spacing w:val="-1"/>
                <w:sz w:val="22"/>
              </w:rPr>
              <w:t xml:space="preserve"> </w:t>
            </w:r>
            <w:r>
              <w:rPr>
                <w:rFonts w:hint="default" w:ascii="Times New Roman" w:hAnsi="Times New Roman" w:cs="Times New Roman"/>
                <w:b/>
                <w:sz w:val="22"/>
              </w:rPr>
              <w:t>Страна</w:t>
            </w:r>
            <w:r>
              <w:rPr>
                <w:rFonts w:hint="default" w:ascii="Times New Roman" w:hAnsi="Times New Roman" w:cs="Times New Roman"/>
                <w:b/>
                <w:spacing w:val="-1"/>
                <w:sz w:val="22"/>
              </w:rPr>
              <w:t xml:space="preserve"> </w:t>
            </w:r>
            <w:r>
              <w:rPr>
                <w:rFonts w:hint="default" w:ascii="Times New Roman" w:hAnsi="Times New Roman" w:cs="Times New Roman"/>
                <w:b/>
                <w:sz w:val="22"/>
              </w:rPr>
              <w:t>изучаемого</w:t>
            </w:r>
            <w:r>
              <w:rPr>
                <w:rFonts w:hint="default" w:ascii="Times New Roman" w:hAnsi="Times New Roman" w:cs="Times New Roman"/>
                <w:b/>
                <w:spacing w:val="-3"/>
                <w:sz w:val="22"/>
              </w:rPr>
              <w:t xml:space="preserve"> </w:t>
            </w:r>
            <w:r>
              <w:rPr>
                <w:rFonts w:hint="default" w:ascii="Times New Roman" w:hAnsi="Times New Roman" w:cs="Times New Roman"/>
                <w:b/>
                <w:sz w:val="22"/>
              </w:rPr>
              <w:t>языка.</w:t>
            </w:r>
            <w:r>
              <w:rPr>
                <w:rFonts w:hint="default" w:ascii="Times New Roman" w:hAnsi="Times New Roman" w:cs="Times New Roman"/>
                <w:b/>
                <w:spacing w:val="-1"/>
                <w:sz w:val="22"/>
              </w:rPr>
              <w:t xml:space="preserve"> </w:t>
            </w:r>
            <w:r>
              <w:rPr>
                <w:rFonts w:hint="default" w:ascii="Times New Roman" w:hAnsi="Times New Roman" w:cs="Times New Roman"/>
                <w:b/>
                <w:sz w:val="22"/>
              </w:rPr>
              <w:t>Родная</w:t>
            </w:r>
            <w:r>
              <w:rPr>
                <w:rFonts w:hint="default" w:ascii="Times New Roman" w:hAnsi="Times New Roman" w:cs="Times New Roman"/>
                <w:b/>
                <w:spacing w:val="-3"/>
                <w:sz w:val="22"/>
              </w:rPr>
              <w:t xml:space="preserve"> </w:t>
            </w:r>
            <w:r>
              <w:rPr>
                <w:rFonts w:hint="default" w:ascii="Times New Roman" w:hAnsi="Times New Roman" w:cs="Times New Roman"/>
                <w:b/>
                <w:sz w:val="22"/>
              </w:rPr>
              <w:t>страна</w:t>
            </w:r>
            <w:r>
              <w:rPr>
                <w:rFonts w:hint="default" w:ascii="Times New Roman" w:hAnsi="Times New Roman" w:cs="Times New Roman"/>
                <w:b/>
                <w:spacing w:val="-1"/>
                <w:sz w:val="22"/>
              </w:rPr>
              <w:t xml:space="preserve"> </w:t>
            </w:r>
            <w:r>
              <w:rPr>
                <w:rFonts w:hint="default" w:ascii="Times New Roman" w:hAnsi="Times New Roman" w:cs="Times New Roman"/>
                <w:b/>
                <w:sz w:val="22"/>
              </w:rPr>
              <w:t>(18</w:t>
            </w:r>
            <w:r>
              <w:rPr>
                <w:rFonts w:hint="default" w:ascii="Times New Roman" w:hAnsi="Times New Roman" w:cs="Times New Roman"/>
                <w:b/>
                <w:spacing w:val="-3"/>
                <w:sz w:val="22"/>
              </w:rPr>
              <w:t xml:space="preserve"> </w:t>
            </w:r>
            <w:r>
              <w:rPr>
                <w:rFonts w:hint="default" w:ascii="Times New Roman" w:hAnsi="Times New Roman" w:cs="Times New Roman"/>
                <w:b/>
                <w:sz w:val="22"/>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7" w:hRule="atLeast"/>
        </w:trPr>
        <w:tc>
          <w:tcPr>
            <w:tcW w:w="1044" w:type="dxa"/>
          </w:tcPr>
          <w:p>
            <w:pPr>
              <w:pStyle w:val="450"/>
              <w:rPr>
                <w:rFonts w:hint="default" w:ascii="Times New Roman" w:hAnsi="Times New Roman" w:cs="Times New Roman"/>
                <w:sz w:val="24"/>
              </w:rPr>
            </w:pPr>
          </w:p>
          <w:p>
            <w:pPr>
              <w:pStyle w:val="450"/>
              <w:rPr>
                <w:rFonts w:hint="default" w:ascii="Times New Roman" w:hAnsi="Times New Roman" w:cs="Times New Roman"/>
                <w:sz w:val="24"/>
              </w:rPr>
            </w:pPr>
          </w:p>
          <w:p>
            <w:pPr>
              <w:pStyle w:val="450"/>
              <w:rPr>
                <w:rFonts w:hint="default" w:ascii="Times New Roman" w:hAnsi="Times New Roman" w:cs="Times New Roman"/>
                <w:sz w:val="24"/>
              </w:rPr>
            </w:pPr>
          </w:p>
          <w:p>
            <w:pPr>
              <w:pStyle w:val="450"/>
              <w:spacing w:before="184"/>
              <w:ind w:left="107"/>
              <w:rPr>
                <w:rFonts w:hint="default" w:ascii="Times New Roman" w:hAnsi="Times New Roman" w:cs="Times New Roman"/>
                <w:sz w:val="22"/>
              </w:rPr>
            </w:pPr>
            <w:r>
              <w:rPr>
                <w:rFonts w:hint="default" w:ascii="Times New Roman" w:hAnsi="Times New Roman" w:cs="Times New Roman"/>
                <w:sz w:val="22"/>
              </w:rPr>
              <w:t>11.</w:t>
            </w:r>
          </w:p>
        </w:tc>
        <w:tc>
          <w:tcPr>
            <w:tcW w:w="4310" w:type="dxa"/>
          </w:tcPr>
          <w:p>
            <w:pPr>
              <w:pStyle w:val="450"/>
              <w:ind w:left="108" w:right="141"/>
              <w:rPr>
                <w:rFonts w:hint="default" w:ascii="Times New Roman" w:hAnsi="Times New Roman" w:cs="Times New Roman"/>
                <w:sz w:val="22"/>
              </w:rPr>
            </w:pPr>
            <w:r>
              <w:rPr>
                <w:rFonts w:hint="default" w:ascii="Times New Roman" w:hAnsi="Times New Roman" w:cs="Times New Roman"/>
                <w:sz w:val="22"/>
              </w:rPr>
              <w:t>Родная страна и страна/страны изучаемого</w:t>
            </w:r>
            <w:r>
              <w:rPr>
                <w:rFonts w:hint="default" w:ascii="Times New Roman" w:hAnsi="Times New Roman" w:cs="Times New Roman"/>
                <w:spacing w:val="-52"/>
                <w:sz w:val="22"/>
              </w:rPr>
              <w:t xml:space="preserve"> </w:t>
            </w:r>
            <w:r>
              <w:rPr>
                <w:rFonts w:hint="default" w:ascii="Times New Roman" w:hAnsi="Times New Roman" w:cs="Times New Roman"/>
                <w:sz w:val="22"/>
              </w:rPr>
              <w:t>языка: географическое положение,</w:t>
            </w:r>
            <w:r>
              <w:rPr>
                <w:rFonts w:hint="default" w:ascii="Times New Roman" w:hAnsi="Times New Roman" w:cs="Times New Roman"/>
                <w:spacing w:val="1"/>
                <w:sz w:val="22"/>
              </w:rPr>
              <w:t xml:space="preserve"> </w:t>
            </w:r>
            <w:r>
              <w:rPr>
                <w:rFonts w:hint="default" w:ascii="Times New Roman" w:hAnsi="Times New Roman" w:cs="Times New Roman"/>
                <w:sz w:val="22"/>
              </w:rPr>
              <w:t>столица, крупные города, регионы;</w:t>
            </w:r>
            <w:r>
              <w:rPr>
                <w:rFonts w:hint="default" w:ascii="Times New Roman" w:hAnsi="Times New Roman" w:cs="Times New Roman"/>
                <w:spacing w:val="1"/>
                <w:sz w:val="22"/>
              </w:rPr>
              <w:t xml:space="preserve"> </w:t>
            </w:r>
            <w:r>
              <w:rPr>
                <w:rFonts w:hint="default" w:ascii="Times New Roman" w:hAnsi="Times New Roman" w:cs="Times New Roman"/>
                <w:sz w:val="22"/>
              </w:rPr>
              <w:t>система образования;</w:t>
            </w:r>
            <w:r>
              <w:rPr>
                <w:rFonts w:hint="default" w:ascii="Times New Roman" w:hAnsi="Times New Roman" w:cs="Times New Roman"/>
                <w:spacing w:val="1"/>
                <w:sz w:val="22"/>
              </w:rPr>
              <w:t xml:space="preserve"> </w:t>
            </w:r>
            <w:r>
              <w:rPr>
                <w:rFonts w:hint="default" w:ascii="Times New Roman" w:hAnsi="Times New Roman" w:cs="Times New Roman"/>
                <w:sz w:val="22"/>
              </w:rPr>
              <w:t>достопримечательности, культурные</w:t>
            </w:r>
            <w:r>
              <w:rPr>
                <w:rFonts w:hint="default" w:ascii="Times New Roman" w:hAnsi="Times New Roman" w:cs="Times New Roman"/>
                <w:spacing w:val="1"/>
                <w:sz w:val="22"/>
              </w:rPr>
              <w:t xml:space="preserve"> </w:t>
            </w:r>
            <w:r>
              <w:rPr>
                <w:rFonts w:hint="default" w:ascii="Times New Roman" w:hAnsi="Times New Roman" w:cs="Times New Roman"/>
                <w:sz w:val="22"/>
              </w:rPr>
              <w:t>особенности (национальные и популярные</w:t>
            </w:r>
            <w:r>
              <w:rPr>
                <w:rFonts w:hint="default" w:ascii="Times New Roman" w:hAnsi="Times New Roman" w:cs="Times New Roman"/>
                <w:spacing w:val="-52"/>
                <w:sz w:val="22"/>
              </w:rPr>
              <w:t xml:space="preserve"> </w:t>
            </w:r>
            <w:r>
              <w:rPr>
                <w:rFonts w:hint="default" w:ascii="Times New Roman" w:hAnsi="Times New Roman" w:cs="Times New Roman"/>
                <w:sz w:val="22"/>
              </w:rPr>
              <w:t>праздники, знаменательные даты,</w:t>
            </w:r>
            <w:r>
              <w:rPr>
                <w:rFonts w:hint="default" w:ascii="Times New Roman" w:hAnsi="Times New Roman" w:cs="Times New Roman"/>
                <w:spacing w:val="1"/>
                <w:sz w:val="22"/>
              </w:rPr>
              <w:t xml:space="preserve"> </w:t>
            </w:r>
            <w:r>
              <w:rPr>
                <w:rFonts w:hint="default" w:ascii="Times New Roman" w:hAnsi="Times New Roman" w:cs="Times New Roman"/>
                <w:sz w:val="22"/>
              </w:rPr>
              <w:t>традиции,</w:t>
            </w:r>
            <w:r>
              <w:rPr>
                <w:rFonts w:hint="default" w:ascii="Times New Roman" w:hAnsi="Times New Roman" w:cs="Times New Roman"/>
                <w:spacing w:val="-1"/>
                <w:sz w:val="22"/>
              </w:rPr>
              <w:t xml:space="preserve"> </w:t>
            </w:r>
            <w:r>
              <w:rPr>
                <w:rFonts w:hint="default" w:ascii="Times New Roman" w:hAnsi="Times New Roman" w:cs="Times New Roman"/>
                <w:sz w:val="22"/>
              </w:rPr>
              <w:t>обычаи); страницы</w:t>
            </w:r>
            <w:r>
              <w:rPr>
                <w:rFonts w:hint="default" w:ascii="Times New Roman" w:hAnsi="Times New Roman" w:cs="Times New Roman"/>
                <w:spacing w:val="-1"/>
                <w:sz w:val="22"/>
              </w:rPr>
              <w:t xml:space="preserve"> </w:t>
            </w:r>
            <w:r>
              <w:rPr>
                <w:rFonts w:hint="default" w:ascii="Times New Roman" w:hAnsi="Times New Roman" w:cs="Times New Roman"/>
                <w:sz w:val="22"/>
              </w:rPr>
              <w:t>истории</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sz w:val="22"/>
              </w:rPr>
              <w:t>10</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"https://resh.edu.ru/subject/lesson/5430/start/115980"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https://resh.edu.ru/subject/lesson/5430/start/115</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"https://resh.edu.ru/subject/lesson/5430/start/115980"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980</w:t>
            </w:r>
            <w:r>
              <w:rPr>
                <w:rFonts w:hint="default" w:ascii="Times New Roman" w:hAnsi="Times New Roman" w:cs="Times New Roman"/>
                <w:color w:val="0462C1"/>
                <w:sz w:val="22"/>
                <w:u w:val="single" w:color="0462C1"/>
              </w:rPr>
              <w:fldChar w:fldCharType="end"/>
            </w:r>
            <w:r>
              <w:rPr>
                <w:rFonts w:hint="default" w:ascii="Times New Roman" w:hAnsi="Times New Roman" w:cs="Times New Roman"/>
                <w:sz w:val="22"/>
              </w:rPr>
              <w:t>/</w:t>
            </w:r>
          </w:p>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6" w:hRule="atLeast"/>
        </w:trPr>
        <w:tc>
          <w:tcPr>
            <w:tcW w:w="1044" w:type="dxa"/>
          </w:tcPr>
          <w:p>
            <w:pPr>
              <w:pStyle w:val="450"/>
              <w:rPr>
                <w:rFonts w:hint="default" w:ascii="Times New Roman" w:hAnsi="Times New Roman" w:cs="Times New Roman"/>
                <w:sz w:val="24"/>
              </w:rPr>
            </w:pPr>
          </w:p>
          <w:p>
            <w:pPr>
              <w:pStyle w:val="450"/>
              <w:spacing w:before="11"/>
              <w:rPr>
                <w:rFonts w:hint="default" w:ascii="Times New Roman" w:hAnsi="Times New Roman" w:cs="Times New Roman"/>
                <w:sz w:val="30"/>
              </w:rPr>
            </w:pPr>
          </w:p>
          <w:p>
            <w:pPr>
              <w:pStyle w:val="450"/>
              <w:ind w:left="107"/>
              <w:rPr>
                <w:rFonts w:hint="default" w:ascii="Times New Roman" w:hAnsi="Times New Roman" w:cs="Times New Roman"/>
                <w:sz w:val="22"/>
              </w:rPr>
            </w:pPr>
            <w:r>
              <w:rPr>
                <w:rFonts w:hint="default" w:ascii="Times New Roman" w:hAnsi="Times New Roman" w:cs="Times New Roman"/>
                <w:sz w:val="22"/>
              </w:rPr>
              <w:t>12.</w:t>
            </w:r>
          </w:p>
        </w:tc>
        <w:tc>
          <w:tcPr>
            <w:tcW w:w="4310" w:type="dxa"/>
          </w:tcPr>
          <w:p>
            <w:pPr>
              <w:pStyle w:val="450"/>
              <w:ind w:left="108" w:right="906"/>
              <w:rPr>
                <w:rFonts w:hint="default" w:ascii="Times New Roman" w:hAnsi="Times New Roman" w:cs="Times New Roman"/>
                <w:sz w:val="22"/>
              </w:rPr>
            </w:pPr>
            <w:r>
              <w:rPr>
                <w:rFonts w:hint="default" w:ascii="Times New Roman" w:hAnsi="Times New Roman" w:cs="Times New Roman"/>
                <w:sz w:val="22"/>
              </w:rPr>
              <w:t>Выдающиеся люди родной страны</w:t>
            </w:r>
            <w:r>
              <w:rPr>
                <w:rFonts w:hint="default" w:ascii="Times New Roman" w:hAnsi="Times New Roman" w:cs="Times New Roman"/>
                <w:spacing w:val="-52"/>
                <w:sz w:val="22"/>
              </w:rPr>
              <w:t xml:space="preserve"> </w:t>
            </w:r>
            <w:r>
              <w:rPr>
                <w:rFonts w:hint="default" w:ascii="Times New Roman" w:hAnsi="Times New Roman" w:cs="Times New Roman"/>
                <w:sz w:val="22"/>
              </w:rPr>
              <w:t>и страны/стран изучаемого языка:</w:t>
            </w:r>
            <w:r>
              <w:rPr>
                <w:rFonts w:hint="default" w:ascii="Times New Roman" w:hAnsi="Times New Roman" w:cs="Times New Roman"/>
                <w:spacing w:val="1"/>
                <w:sz w:val="22"/>
              </w:rPr>
              <w:t xml:space="preserve"> </w:t>
            </w:r>
            <w:r>
              <w:rPr>
                <w:rFonts w:hint="default" w:ascii="Times New Roman" w:hAnsi="Times New Roman" w:cs="Times New Roman"/>
                <w:sz w:val="22"/>
              </w:rPr>
              <w:t>государственные деятели, учёные,</w:t>
            </w:r>
            <w:r>
              <w:rPr>
                <w:rFonts w:hint="default" w:ascii="Times New Roman" w:hAnsi="Times New Roman" w:cs="Times New Roman"/>
                <w:spacing w:val="-52"/>
                <w:sz w:val="22"/>
              </w:rPr>
              <w:t xml:space="preserve"> </w:t>
            </w:r>
            <w:r>
              <w:rPr>
                <w:rFonts w:hint="default" w:ascii="Times New Roman" w:hAnsi="Times New Roman" w:cs="Times New Roman"/>
                <w:sz w:val="22"/>
              </w:rPr>
              <w:t>писатели, поэты, художники,</w:t>
            </w:r>
            <w:r>
              <w:rPr>
                <w:rFonts w:hint="default" w:ascii="Times New Roman" w:hAnsi="Times New Roman" w:cs="Times New Roman"/>
                <w:spacing w:val="1"/>
                <w:sz w:val="22"/>
              </w:rPr>
              <w:t xml:space="preserve"> </w:t>
            </w:r>
            <w:r>
              <w:rPr>
                <w:rFonts w:hint="default" w:ascii="Times New Roman" w:hAnsi="Times New Roman" w:cs="Times New Roman"/>
                <w:sz w:val="22"/>
              </w:rPr>
              <w:t>композиторы,</w:t>
            </w:r>
            <w:r>
              <w:rPr>
                <w:rFonts w:hint="default" w:ascii="Times New Roman" w:hAnsi="Times New Roman" w:cs="Times New Roman"/>
                <w:spacing w:val="-3"/>
                <w:sz w:val="22"/>
              </w:rPr>
              <w:t xml:space="preserve"> </w:t>
            </w:r>
            <w:r>
              <w:rPr>
                <w:rFonts w:hint="default" w:ascii="Times New Roman" w:hAnsi="Times New Roman" w:cs="Times New Roman"/>
                <w:sz w:val="22"/>
              </w:rPr>
              <w:t>путешественники,</w:t>
            </w:r>
          </w:p>
          <w:p>
            <w:pPr>
              <w:pStyle w:val="450"/>
              <w:spacing w:line="233" w:lineRule="exact"/>
              <w:ind w:left="108"/>
              <w:rPr>
                <w:rFonts w:hint="default" w:ascii="Times New Roman" w:hAnsi="Times New Roman" w:cs="Times New Roman"/>
                <w:sz w:val="22"/>
              </w:rPr>
            </w:pPr>
            <w:r>
              <w:rPr>
                <w:rFonts w:hint="default" w:ascii="Times New Roman" w:hAnsi="Times New Roman" w:cs="Times New Roman"/>
                <w:sz w:val="22"/>
              </w:rPr>
              <w:t>спортсмены, актёры и т.</w:t>
            </w:r>
            <w:r>
              <w:rPr>
                <w:rFonts w:hint="default" w:ascii="Times New Roman" w:hAnsi="Times New Roman" w:cs="Times New Roman"/>
                <w:spacing w:val="-3"/>
                <w:sz w:val="22"/>
              </w:rPr>
              <w:t xml:space="preserve"> </w:t>
            </w:r>
            <w:r>
              <w:rPr>
                <w:rFonts w:hint="default" w:ascii="Times New Roman" w:hAnsi="Times New Roman" w:cs="Times New Roman"/>
                <w:sz w:val="22"/>
              </w:rPr>
              <w:t>Д.</w:t>
            </w:r>
          </w:p>
        </w:tc>
        <w:tc>
          <w:tcPr>
            <w:tcW w:w="849" w:type="dxa"/>
          </w:tcPr>
          <w:p>
            <w:pPr>
              <w:pStyle w:val="450"/>
              <w:spacing w:line="249" w:lineRule="exact"/>
              <w:ind w:left="109"/>
              <w:rPr>
                <w:rFonts w:hint="default" w:ascii="Times New Roman" w:hAnsi="Times New Roman" w:cs="Times New Roman"/>
                <w:sz w:val="22"/>
              </w:rPr>
            </w:pPr>
            <w:r>
              <w:rPr>
                <w:rFonts w:hint="default" w:ascii="Times New Roman" w:hAnsi="Times New Roman" w:cs="Times New Roman"/>
                <w:w w:val="100"/>
                <w:sz w:val="22"/>
              </w:rPr>
              <w:t>8</w:t>
            </w:r>
          </w:p>
        </w:tc>
        <w:tc>
          <w:tcPr>
            <w:tcW w:w="4486" w:type="dxa"/>
          </w:tcPr>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"https://resh.edu.ru/subject/lesson/5430/start/115980" \h </w:instrText>
            </w:r>
            <w:r>
              <w:rPr>
                <w:rFonts w:hint="default" w:ascii="Times New Roman" w:hAnsi="Times New Roman" w:cs="Times New Roman"/>
              </w:rPr>
              <w:fldChar w:fldCharType="separate"/>
            </w:r>
            <w:r>
              <w:rPr>
                <w:rFonts w:hint="default" w:ascii="Times New Roman" w:hAnsi="Times New Roman" w:cs="Times New Roman"/>
                <w:color w:val="0462C1"/>
                <w:spacing w:val="-1"/>
                <w:sz w:val="22"/>
                <w:u w:val="single" w:color="0462C1"/>
              </w:rPr>
              <w:t>https://resh.edu.ru/subject/lesson/5430/start/115</w:t>
            </w:r>
            <w:r>
              <w:rPr>
                <w:rFonts w:hint="default" w:ascii="Times New Roman" w:hAnsi="Times New Roman" w:cs="Times New Roman"/>
                <w:color w:val="0462C1"/>
                <w:spacing w:val="-1"/>
                <w:sz w:val="22"/>
                <w:u w:val="single" w:color="0462C1"/>
              </w:rPr>
              <w:fldChar w:fldCharType="end"/>
            </w:r>
            <w:r>
              <w:rPr>
                <w:rFonts w:hint="default" w:ascii="Times New Roman" w:hAnsi="Times New Roman" w:cs="Times New Roman"/>
                <w:color w:val="0462C1"/>
                <w:sz w:val="22"/>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"https://resh.edu.ru/subject/lesson/5430/start/115980"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980</w:t>
            </w:r>
            <w:r>
              <w:rPr>
                <w:rFonts w:hint="default" w:ascii="Times New Roman" w:hAnsi="Times New Roman" w:cs="Times New Roman"/>
                <w:color w:val="0462C1"/>
                <w:sz w:val="22"/>
                <w:u w:val="single" w:color="0462C1"/>
              </w:rPr>
              <w:fldChar w:fldCharType="end"/>
            </w:r>
            <w:r>
              <w:rPr>
                <w:rFonts w:hint="default" w:ascii="Times New Roman" w:hAnsi="Times New Roman" w:cs="Times New Roman"/>
                <w:sz w:val="22"/>
              </w:rPr>
              <w:t>/</w:t>
            </w:r>
          </w:p>
          <w:p>
            <w:pPr>
              <w:pStyle w:val="450"/>
              <w:ind w:left="110"/>
              <w:rPr>
                <w:rFonts w:hint="default" w:ascii="Times New Roman" w:hAnsi="Times New Roman" w:cs="Times New Roman"/>
                <w:sz w:val="22"/>
              </w:rPr>
            </w:pPr>
            <w:r>
              <w:rPr>
                <w:rFonts w:hint="default" w:ascii="Times New Roman" w:hAnsi="Times New Roman" w:cs="Times New Roman"/>
              </w:rPr>
              <w:fldChar w:fldCharType="begin"/>
            </w:r>
            <w:r>
              <w:rPr>
                <w:rFonts w:hint="default" w:ascii="Times New Roman" w:hAnsi="Times New Roman" w:cs="Times New Roman"/>
              </w:rPr>
              <w:instrText xml:space="preserve"> HYPERLINK "https://fg.resh.edu.ru/" \h </w:instrText>
            </w:r>
            <w:r>
              <w:rPr>
                <w:rFonts w:hint="default" w:ascii="Times New Roman" w:hAnsi="Times New Roman" w:cs="Times New Roman"/>
              </w:rPr>
              <w:fldChar w:fldCharType="separate"/>
            </w:r>
            <w:r>
              <w:rPr>
                <w:rFonts w:hint="default" w:ascii="Times New Roman" w:hAnsi="Times New Roman" w:cs="Times New Roman"/>
                <w:color w:val="0462C1"/>
                <w:sz w:val="22"/>
                <w:u w:val="single" w:color="0462C1"/>
              </w:rPr>
              <w:t>https://fg.resh.edu.ru/</w:t>
            </w:r>
            <w:r>
              <w:rPr>
                <w:rFonts w:hint="default" w:ascii="Times New Roman" w:hAnsi="Times New Roman" w:cs="Times New Roman"/>
                <w:color w:val="0462C1"/>
                <w:sz w:val="22"/>
                <w:u w:val="single" w:color="0462C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044" w:type="dxa"/>
          </w:tcPr>
          <w:p>
            <w:pPr>
              <w:pStyle w:val="450"/>
              <w:spacing w:before="1" w:line="233" w:lineRule="exact"/>
              <w:ind w:left="107"/>
              <w:rPr>
                <w:rFonts w:hint="default" w:ascii="Times New Roman" w:hAnsi="Times New Roman" w:cs="Times New Roman"/>
                <w:sz w:val="22"/>
              </w:rPr>
            </w:pPr>
            <w:r>
              <w:rPr>
                <w:rFonts w:hint="default" w:ascii="Times New Roman" w:hAnsi="Times New Roman" w:cs="Times New Roman"/>
                <w:sz w:val="22"/>
              </w:rPr>
              <w:t>ВСЕГО</w:t>
            </w:r>
          </w:p>
        </w:tc>
        <w:tc>
          <w:tcPr>
            <w:tcW w:w="4310" w:type="dxa"/>
          </w:tcPr>
          <w:p>
            <w:pPr>
              <w:pStyle w:val="450"/>
              <w:rPr>
                <w:rFonts w:hint="default" w:ascii="Times New Roman" w:hAnsi="Times New Roman" w:cs="Times New Roman"/>
                <w:sz w:val="18"/>
              </w:rPr>
            </w:pPr>
          </w:p>
        </w:tc>
        <w:tc>
          <w:tcPr>
            <w:tcW w:w="849" w:type="dxa"/>
          </w:tcPr>
          <w:p>
            <w:pPr>
              <w:pStyle w:val="450"/>
              <w:spacing w:line="234" w:lineRule="exact"/>
              <w:ind w:left="109"/>
              <w:rPr>
                <w:rFonts w:hint="default" w:ascii="Times New Roman" w:hAnsi="Times New Roman" w:cs="Times New Roman"/>
                <w:sz w:val="22"/>
              </w:rPr>
            </w:pPr>
            <w:r>
              <w:rPr>
                <w:rFonts w:hint="default" w:ascii="Times New Roman" w:hAnsi="Times New Roman" w:cs="Times New Roman"/>
                <w:sz w:val="22"/>
              </w:rPr>
              <w:t>102</w:t>
            </w:r>
          </w:p>
        </w:tc>
        <w:tc>
          <w:tcPr>
            <w:tcW w:w="4486" w:type="dxa"/>
          </w:tcPr>
          <w:p>
            <w:pPr>
              <w:pStyle w:val="450"/>
              <w:rPr>
                <w:rFonts w:hint="default" w:ascii="Times New Roman" w:hAnsi="Times New Roman" w:cs="Times New Roman"/>
                <w:sz w:val="18"/>
              </w:rPr>
            </w:pPr>
          </w:p>
        </w:tc>
      </w:tr>
    </w:tbl>
    <w:p>
      <w:pPr>
        <w:pStyle w:val="33"/>
        <w:spacing w:before="2"/>
        <w:ind w:left="0"/>
        <w:rPr>
          <w:rFonts w:hint="default" w:ascii="Times New Roman" w:hAnsi="Times New Roman" w:cs="Times New Roman"/>
          <w:sz w:val="28"/>
        </w:rPr>
      </w:pPr>
    </w:p>
    <w:bookmarkEnd w:id="45"/>
    <w:p>
      <w:pPr>
        <w:spacing w:after="0" w:line="360" w:lineRule="auto"/>
        <w:ind w:firstLine="709"/>
        <w:contextualSpacing/>
        <w:jc w:val="both"/>
      </w:pPr>
      <w:r>
        <w:rPr>
          <w:rFonts w:ascii="Times New Roman" w:hAnsi="Times New Roman"/>
          <w:sz w:val="28"/>
          <w:szCs w:val="28"/>
        </w:rPr>
        <w:t> </w:t>
      </w:r>
      <w:r>
        <w:rPr>
          <w:rFonts w:ascii="Times New Roman" w:hAnsi="Times New Roman"/>
          <w:b/>
          <w:sz w:val="28"/>
          <w:szCs w:val="28"/>
        </w:rPr>
        <w:t>Рабочая программа по учебному предмету «Математика»</w:t>
      </w:r>
      <w:r>
        <w:rPr>
          <w:rFonts w:ascii="Times New Roman" w:hAnsi="Times New Roman"/>
          <w:sz w:val="28"/>
          <w:szCs w:val="28"/>
        </w:rPr>
        <w:t xml:space="preserve"> (базовый уровень). </w:t>
      </w:r>
    </w:p>
    <w:p>
      <w:pPr>
        <w:spacing w:after="0" w:line="360" w:lineRule="auto"/>
        <w:ind w:firstLine="709"/>
        <w:contextualSpacing/>
        <w:jc w:val="both"/>
      </w:pPr>
      <w:r>
        <w:rPr>
          <w:rFonts w:ascii="Times New Roman" w:hAnsi="Times New Roman"/>
          <w:sz w:val="28"/>
          <w:szCs w:val="28"/>
        </w:rPr>
        <w:t>Рабочая программа по учебному предмету «Математика» (базовый уровень) (предметная область «</w:t>
      </w:r>
      <w:r>
        <w:rPr>
          <w:rFonts w:ascii="Times New Roman" w:hAnsi="Times New Roman" w:eastAsia="Times New Roman"/>
          <w:color w:val="000000"/>
          <w:sz w:val="28"/>
          <w:szCs w:val="28"/>
          <w:lang w:eastAsia="ru-RU"/>
        </w:rPr>
        <w:t>Математика и информатика</w:t>
      </w:r>
      <w:r>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pPr>
        <w:spacing w:after="0" w:line="360" w:lineRule="auto"/>
        <w:ind w:firstLine="709"/>
        <w:jc w:val="both"/>
      </w:pPr>
      <w:r>
        <w:rPr>
          <w:rFonts w:ascii="Times New Roman" w:hAnsi="Times New Roman" w:eastAsia="SchoolBookSanPin;Times New Roma"/>
          <w:sz w:val="28"/>
          <w:szCs w:val="28"/>
        </w:rPr>
        <w:t>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pPr>
        <w:spacing w:after="0" w:line="360" w:lineRule="auto"/>
        <w:ind w:firstLine="709"/>
        <w:jc w:val="both"/>
      </w:pPr>
      <w:r>
        <w:rPr>
          <w:rFonts w:ascii="Times New Roman" w:hAnsi="Times New Roman" w:eastAsia="SchoolBookSanPin;Times New Roma"/>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pPr>
        <w:spacing w:after="0" w:line="360" w:lineRule="auto"/>
        <w:ind w:firstLine="709"/>
        <w:jc w:val="both"/>
      </w:pPr>
      <w:r>
        <w:rPr>
          <w:rFonts w:ascii="Times New Roman" w:hAnsi="Times New Roman" w:eastAsia="SchoolBookSanPin;Times New Roma"/>
          <w:sz w:val="28"/>
          <w:szCs w:val="28"/>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spacing w:after="0" w:line="360" w:lineRule="auto"/>
        <w:ind w:firstLine="709"/>
        <w:jc w:val="both"/>
      </w:pPr>
      <w:r>
        <w:rPr>
          <w:rFonts w:ascii="Times New Roman" w:hAnsi="Times New Roman" w:eastAsia="officinasansbolditc;franklin go"/>
          <w:sz w:val="28"/>
          <w:szCs w:val="28"/>
        </w:rPr>
        <w:t xml:space="preserve"> Пояснительная записка.</w:t>
      </w:r>
    </w:p>
    <w:p>
      <w:pPr>
        <w:spacing w:after="0" w:line="360" w:lineRule="auto"/>
        <w:ind w:firstLine="709"/>
        <w:contextualSpacing/>
        <w:jc w:val="both"/>
      </w:pPr>
      <w:r>
        <w:rPr>
          <w:rFonts w:ascii="Times New Roman" w:hAnsi="Times New Roman" w:eastAsia="SchoolBookSanPin;Times New Roma"/>
          <w:sz w:val="28"/>
          <w:szCs w:val="28"/>
        </w:rPr>
        <w:t xml:space="preserve">Программа по математике на уровне среднего общего образования разработана </w:t>
      </w:r>
      <w:r>
        <w:rPr>
          <w:rFonts w:ascii="Times New Roman" w:hAnsi="Times New Roman"/>
          <w:sz w:val="28"/>
          <w:szCs w:val="28"/>
        </w:rPr>
        <w:t xml:space="preserve">на основе </w:t>
      </w:r>
      <w:r>
        <w:rPr>
          <w:rFonts w:ascii="Times New Roman" w:hAnsi="Times New Roman" w:eastAsia="SchoolBookSanPin;Times New Roma"/>
          <w:sz w:val="28"/>
          <w:szCs w:val="28"/>
        </w:rPr>
        <w:t>ФГОС СОО</w:t>
      </w:r>
      <w:r>
        <w:rPr>
          <w:rFonts w:ascii="Times New Roman" w:hAnsi="Times New Roman"/>
          <w:sz w:val="28"/>
          <w:szCs w:val="28"/>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pPr>
        <w:spacing w:after="0" w:line="360" w:lineRule="auto"/>
        <w:ind w:firstLine="709"/>
        <w:contextualSpacing/>
        <w:jc w:val="both"/>
      </w:pPr>
      <w:r>
        <w:rPr>
          <w:rFonts w:ascii="Times New Roman" w:hAnsi="Times New Roman"/>
          <w:sz w:val="28"/>
          <w:szCs w:val="28"/>
        </w:rPr>
        <w:t>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pPr>
        <w:pStyle w:val="472"/>
        <w:spacing w:line="360" w:lineRule="auto"/>
        <w:ind w:firstLine="709"/>
      </w:pPr>
      <w:r>
        <w:rPr>
          <w:rFonts w:ascii="Times New Roman" w:hAnsi="Times New Roman" w:cs="Times New Roman"/>
          <w:sz w:val="28"/>
          <w:szCs w:val="28"/>
        </w:rPr>
        <w:t> Математика – опорный предмет для изучения смежных дисциплин, что делает базовую математическую подготовку необходимой.</w:t>
      </w:r>
    </w:p>
    <w:p>
      <w:pPr>
        <w:spacing w:after="0" w:line="360" w:lineRule="auto"/>
        <w:ind w:firstLine="709"/>
        <w:contextualSpacing/>
        <w:jc w:val="both"/>
      </w:pPr>
      <w:r>
        <w:rPr>
          <w:rFonts w:ascii="Times New Roman" w:hAnsi="Times New Roman"/>
          <w:sz w:val="28"/>
          <w:szCs w:val="28"/>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pPr>
        <w:spacing w:after="0" w:line="360" w:lineRule="auto"/>
        <w:ind w:firstLine="709"/>
        <w:contextualSpacing/>
        <w:jc w:val="both"/>
      </w:pPr>
      <w:r>
        <w:rPr>
          <w:rFonts w:ascii="Times New Roman" w:hAnsi="Times New Roman"/>
          <w:sz w:val="28"/>
          <w:szCs w:val="28"/>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pPr>
        <w:spacing w:after="0" w:line="360" w:lineRule="auto"/>
        <w:ind w:firstLine="709"/>
        <w:contextualSpacing/>
        <w:jc w:val="both"/>
      </w:pPr>
      <w:r>
        <w:rPr>
          <w:rFonts w:ascii="Times New Roman" w:hAnsi="Times New Roman"/>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pPr>
        <w:spacing w:after="0" w:line="360" w:lineRule="auto"/>
        <w:ind w:firstLine="709"/>
        <w:contextualSpacing/>
        <w:jc w:val="both"/>
      </w:pPr>
      <w:r>
        <w:rPr>
          <w:rFonts w:ascii="Times New Roman" w:hAnsi="Times New Roman"/>
          <w:sz w:val="28"/>
          <w:szCs w:val="28"/>
        </w:rPr>
        <w:t>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pPr>
        <w:spacing w:after="0" w:line="360" w:lineRule="auto"/>
        <w:ind w:firstLine="709"/>
        <w:contextualSpacing/>
        <w:jc w:val="both"/>
      </w:pPr>
      <w:r>
        <w:rPr>
          <w:rFonts w:ascii="Times New Roman" w:hAnsi="Times New Roman"/>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pPr>
        <w:spacing w:after="0" w:line="360" w:lineRule="auto"/>
        <w:ind w:firstLine="709"/>
        <w:contextualSpacing/>
        <w:jc w:val="both"/>
      </w:pPr>
      <w:r>
        <w:rPr>
          <w:rFonts w:ascii="Times New Roman" w:hAnsi="Times New Roman"/>
          <w:sz w:val="28"/>
          <w:szCs w:val="28"/>
        </w:rPr>
        <w:t> Приоритетными целями обучения математике в 10–11 классах на базовом уровне являются:</w:t>
      </w:r>
    </w:p>
    <w:p>
      <w:pPr>
        <w:spacing w:after="0" w:line="360" w:lineRule="auto"/>
        <w:ind w:firstLine="709"/>
        <w:contextualSpacing/>
        <w:jc w:val="both"/>
      </w:pPr>
      <w:r>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pPr>
        <w:spacing w:after="0" w:line="360" w:lineRule="auto"/>
        <w:ind w:firstLine="709"/>
        <w:contextualSpacing/>
        <w:jc w:val="both"/>
      </w:pPr>
      <w:r>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pPr>
        <w:spacing w:after="0" w:line="360" w:lineRule="auto"/>
        <w:ind w:firstLine="709"/>
        <w:contextualSpacing/>
        <w:jc w:val="both"/>
      </w:pPr>
      <w:r>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pPr>
        <w:spacing w:after="0" w:line="360" w:lineRule="auto"/>
        <w:ind w:firstLine="709"/>
        <w:contextualSpacing/>
        <w:jc w:val="both"/>
      </w:pPr>
      <w:r>
        <w:rPr>
          <w:rFonts w:ascii="Times New Roman" w:hAnsi="Times New Roman"/>
          <w:sz w:val="28"/>
          <w:szCs w:val="28"/>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pPr>
        <w:spacing w:after="0" w:line="360" w:lineRule="auto"/>
        <w:ind w:firstLine="709"/>
        <w:contextualSpacing/>
        <w:jc w:val="both"/>
      </w:pPr>
      <w:r>
        <w:rPr>
          <w:rFonts w:ascii="Times New Roman" w:hAnsi="Times New Roman"/>
          <w:sz w:val="28"/>
          <w:szCs w:val="28"/>
        </w:rPr>
        <w:t>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pPr>
        <w:spacing w:after="0" w:line="360" w:lineRule="auto"/>
        <w:ind w:firstLine="709"/>
        <w:contextualSpacing/>
        <w:jc w:val="both"/>
      </w:pPr>
      <w:r>
        <w:rPr>
          <w:rFonts w:ascii="Times New Roman" w:hAnsi="Times New Roman"/>
          <w:sz w:val="28"/>
          <w:szCs w:val="28"/>
        </w:rPr>
        <w:t xml:space="preserve"> Общее число часов для изучения математики – 340 часов: в 10 классе – 170 часов (5 часов в неделю), в 11 классе – 170 часов (5 часов в неделю).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p>
    <w:p>
      <w:pPr>
        <w:spacing w:after="0" w:line="360" w:lineRule="auto"/>
        <w:ind w:firstLine="709"/>
        <w:contextualSpacing/>
        <w:jc w:val="both"/>
        <w:rPr>
          <w:rFonts w:ascii="Times New Roman" w:hAnsi="Times New Roman"/>
          <w:sz w:val="28"/>
          <w:szCs w:val="28"/>
        </w:rPr>
      </w:pPr>
      <w:r>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pPr>
        <w:spacing w:after="0" w:line="360" w:lineRule="auto"/>
        <w:ind w:firstLine="709"/>
        <w:contextualSpacing/>
        <w:jc w:val="both"/>
      </w:pPr>
      <w:r>
        <w:rPr>
          <w:rFonts w:ascii="Times New Roman" w:hAnsi="Times New Roman"/>
          <w:sz w:val="28"/>
          <w:szCs w:val="28"/>
        </w:rPr>
        <w:t>1) гражданского воспитания:</w:t>
      </w:r>
    </w:p>
    <w:p>
      <w:pPr>
        <w:spacing w:after="0" w:line="360" w:lineRule="auto"/>
        <w:ind w:firstLine="709"/>
        <w:contextualSpacing/>
        <w:jc w:val="both"/>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pPr>
        <w:spacing w:after="0" w:line="360" w:lineRule="auto"/>
        <w:ind w:firstLine="709"/>
        <w:contextualSpacing/>
        <w:jc w:val="both"/>
      </w:pPr>
      <w:r>
        <w:rPr>
          <w:rFonts w:ascii="Times New Roman" w:hAnsi="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pPr>
        <w:spacing w:after="0" w:line="360" w:lineRule="auto"/>
        <w:ind w:firstLine="709"/>
        <w:contextualSpacing/>
        <w:jc w:val="both"/>
      </w:pPr>
      <w:r>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pPr>
        <w:spacing w:after="0" w:line="360" w:lineRule="auto"/>
        <w:ind w:firstLine="709"/>
        <w:contextualSpacing/>
        <w:jc w:val="both"/>
      </w:pPr>
      <w:r>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pPr>
        <w:spacing w:after="0" w:line="360" w:lineRule="auto"/>
        <w:ind w:firstLine="709"/>
        <w:contextualSpacing/>
        <w:jc w:val="both"/>
      </w:pPr>
      <w:r>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pPr>
        <w:spacing w:after="0" w:line="360" w:lineRule="auto"/>
        <w:ind w:firstLine="709"/>
        <w:contextualSpacing/>
        <w:jc w:val="both"/>
      </w:pPr>
      <w:r>
        <w:rPr>
          <w:rFonts w:ascii="Times New Roman" w:hAnsi="Times New Roman"/>
          <w:sz w:val="28"/>
          <w:szCs w:val="28"/>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pPr>
        <w:spacing w:after="0" w:line="360" w:lineRule="auto"/>
        <w:ind w:firstLine="709"/>
        <w:contextualSpacing/>
        <w:jc w:val="both"/>
      </w:pPr>
      <w:r>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8) ценности научного познания: </w:t>
      </w:r>
    </w:p>
    <w:p>
      <w:pPr>
        <w:spacing w:after="0" w:line="360" w:lineRule="auto"/>
        <w:ind w:firstLine="709"/>
        <w:contextualSpacing/>
        <w:jc w:val="both"/>
      </w:pPr>
      <w:r>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pPr>
        <w:spacing w:after="0" w:line="360" w:lineRule="auto"/>
        <w:ind w:firstLine="709"/>
        <w:contextualSpacing/>
        <w:jc w:val="both"/>
      </w:pPr>
      <w:r>
        <w:rPr>
          <w:rFonts w:ascii="Times New Roman" w:hAnsi="Times New Roman"/>
          <w:sz w:val="28"/>
          <w:szCs w:val="28"/>
        </w:rPr>
        <w:t xml:space="preserve">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after="0" w:line="360" w:lineRule="auto"/>
        <w:ind w:firstLine="709"/>
        <w:jc w:val="both"/>
      </w:pPr>
      <w:r>
        <w:rPr>
          <w:rFonts w:ascii="Times New Roman" w:hAnsi="Times New Roman"/>
          <w:color w:val="000000"/>
          <w:sz w:val="28"/>
          <w:szCs w:val="28"/>
        </w:rPr>
        <w:t> </w:t>
      </w:r>
      <w:r>
        <w:rPr>
          <w:rFonts w:ascii="Times New Roman" w:hAnsi="Times New Roman" w:eastAsia="SchoolBookSanPin;Times New Roma"/>
          <w:color w:val="000000"/>
          <w:sz w:val="28"/>
          <w:szCs w:val="28"/>
        </w:rPr>
        <w:t>У</w:t>
      </w:r>
      <w:r>
        <w:rPr>
          <w:rFonts w:ascii="Times New Roman" w:hAnsi="Times New Roman" w:eastAsia="SchoolBookSanPin;Times New Roma"/>
          <w:sz w:val="28"/>
          <w:szCs w:val="28"/>
        </w:rPr>
        <w:t xml:space="preserve"> обучающегося будут сформированы следующие базовые логические действия как часть </w:t>
      </w:r>
      <w:r>
        <w:rPr>
          <w:rFonts w:ascii="Times New Roman" w:hAnsi="Times New Roman" w:eastAsia="SchoolBookSanPin;Times New Roma"/>
          <w:bCs/>
          <w:sz w:val="28"/>
          <w:szCs w:val="28"/>
        </w:rPr>
        <w:t>познавательных универсальных учебных действий</w:t>
      </w:r>
      <w:r>
        <w:rPr>
          <w:rFonts w:ascii="Times New Roman" w:hAnsi="Times New Roman" w:eastAsia="SchoolBookSanPin;Times New Roma"/>
          <w:sz w:val="28"/>
          <w:szCs w:val="28"/>
        </w:rPr>
        <w:t>:</w:t>
      </w:r>
    </w:p>
    <w:p>
      <w:pPr>
        <w:spacing w:after="0" w:line="360" w:lineRule="auto"/>
        <w:ind w:firstLine="709"/>
        <w:contextualSpacing/>
        <w:jc w:val="both"/>
      </w:pPr>
      <w:r>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spacing w:after="0" w:line="360" w:lineRule="auto"/>
        <w:ind w:firstLine="709"/>
        <w:contextualSpacing/>
        <w:jc w:val="both"/>
      </w:pPr>
      <w:r>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pPr>
        <w:spacing w:after="0" w:line="360" w:lineRule="auto"/>
        <w:ind w:firstLine="709"/>
        <w:contextualSpacing/>
        <w:jc w:val="both"/>
      </w:pPr>
      <w:r>
        <w:rPr>
          <w:rFonts w:ascii="Times New Roman" w:hAnsi="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pPr>
        <w:spacing w:after="0" w:line="360" w:lineRule="auto"/>
        <w:ind w:firstLine="709"/>
        <w:contextualSpacing/>
        <w:jc w:val="both"/>
      </w:pPr>
      <w:r>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spacing w:after="0" w:line="360" w:lineRule="auto"/>
        <w:ind w:firstLine="709"/>
        <w:contextualSpacing/>
        <w:jc w:val="both"/>
        <w:rPr>
          <w:rFonts w:ascii="Times New Roman" w:hAnsi="Times New Roman"/>
          <w:sz w:val="28"/>
          <w:szCs w:val="28"/>
        </w:rPr>
      </w:pPr>
      <w:r>
        <w:rPr>
          <w:rFonts w:ascii="Times New Roman" w:hAnsi="Times New Roman" w:eastAsia="SchoolBookSanPin;Times New Roma"/>
          <w:sz w:val="28"/>
          <w:szCs w:val="28"/>
        </w:rPr>
        <w:t xml:space="preserve">У обучающегося будут сформированы следующие базовые исследовательские действия как часть </w:t>
      </w:r>
      <w:r>
        <w:rPr>
          <w:rFonts w:ascii="Times New Roman" w:hAnsi="Times New Roman" w:eastAsia="SchoolBookSanPin;Times New Roma"/>
          <w:bCs/>
          <w:sz w:val="28"/>
          <w:szCs w:val="28"/>
        </w:rPr>
        <w:t>познавательных универсальных учебных действий</w:t>
      </w:r>
      <w:r>
        <w:rPr>
          <w:rFonts w:ascii="Times New Roman" w:hAnsi="Times New Roman" w:eastAsia="SchoolBookSanPin;Times New Roma"/>
          <w:sz w:val="28"/>
          <w:szCs w:val="28"/>
        </w:rPr>
        <w:t>:</w:t>
      </w:r>
    </w:p>
    <w:p>
      <w:pPr>
        <w:spacing w:after="0" w:line="360" w:lineRule="auto"/>
        <w:ind w:firstLine="709"/>
        <w:contextualSpacing/>
        <w:jc w:val="both"/>
      </w:pPr>
      <w:r>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spacing w:after="0" w:line="360" w:lineRule="auto"/>
        <w:ind w:firstLine="709"/>
        <w:contextualSpacing/>
        <w:jc w:val="both"/>
      </w:pPr>
      <w:r>
        <w:rPr>
          <w:rFonts w:ascii="Times New Roman" w:hAnsi="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spacing w:after="0" w:line="360" w:lineRule="auto"/>
        <w:ind w:firstLine="709"/>
        <w:contextualSpacing/>
        <w:jc w:val="both"/>
      </w:pPr>
      <w:r>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pPr>
        <w:spacing w:after="0" w:line="360" w:lineRule="auto"/>
        <w:ind w:firstLine="709"/>
        <w:contextualSpacing/>
        <w:jc w:val="both"/>
        <w:rPr>
          <w:rFonts w:ascii="Times New Roman" w:hAnsi="Times New Roman"/>
          <w:sz w:val="28"/>
          <w:szCs w:val="28"/>
        </w:rPr>
      </w:pPr>
      <w:r>
        <w:rPr>
          <w:rFonts w:ascii="Times New Roman" w:hAnsi="Times New Roman" w:eastAsia="SchoolBookSanPin;Times New Roma"/>
          <w:sz w:val="28"/>
          <w:szCs w:val="28"/>
        </w:rPr>
        <w:t xml:space="preserve">У обучающегося будут сформированы умения работать с информацией как часть </w:t>
      </w:r>
      <w:r>
        <w:rPr>
          <w:rFonts w:ascii="Times New Roman" w:hAnsi="Times New Roman" w:eastAsia="SchoolBookSanPin;Times New Roma"/>
          <w:bCs/>
          <w:sz w:val="28"/>
          <w:szCs w:val="28"/>
        </w:rPr>
        <w:t>познавательных универсальных учебных действий</w:t>
      </w:r>
      <w:r>
        <w:rPr>
          <w:rFonts w:ascii="Times New Roman" w:hAnsi="Times New Roman" w:eastAsia="SchoolBookSanPin;Times New Roma"/>
          <w:sz w:val="28"/>
          <w:szCs w:val="28"/>
        </w:rPr>
        <w:t>:</w:t>
      </w:r>
    </w:p>
    <w:p>
      <w:pPr>
        <w:spacing w:after="0" w:line="360" w:lineRule="auto"/>
        <w:ind w:firstLine="709"/>
        <w:contextualSpacing/>
        <w:jc w:val="both"/>
      </w:pPr>
      <w:r>
        <w:rPr>
          <w:rFonts w:ascii="Times New Roman" w:hAnsi="Times New Roman"/>
          <w:sz w:val="28"/>
          <w:szCs w:val="28"/>
        </w:rPr>
        <w:t>выявлять дефициты информации, данных, необходимых для ответа на вопрос и для решения задачи;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структурировать информацию, представлять её в различных формах, иллюстрировать графически;</w:t>
      </w:r>
    </w:p>
    <w:p>
      <w:pPr>
        <w:spacing w:after="0" w:line="360" w:lineRule="auto"/>
        <w:ind w:firstLine="709"/>
        <w:contextualSpacing/>
        <w:jc w:val="both"/>
      </w:pPr>
      <w:r>
        <w:rPr>
          <w:rFonts w:ascii="Times New Roman" w:hAnsi="Times New Roman"/>
          <w:sz w:val="28"/>
          <w:szCs w:val="28"/>
        </w:rPr>
        <w:t>оценивать надёжность информации по самостоятельно сформулированным критериям.</w:t>
      </w:r>
    </w:p>
    <w:p>
      <w:pPr>
        <w:spacing w:after="0" w:line="360" w:lineRule="auto"/>
        <w:ind w:firstLine="709"/>
        <w:contextualSpacing/>
        <w:jc w:val="both"/>
      </w:pPr>
      <w:r>
        <w:rPr>
          <w:rFonts w:ascii="Times New Roman" w:hAnsi="Times New Roman" w:eastAsia="SchoolBookSanPin;Times New Roma"/>
          <w:sz w:val="28"/>
          <w:szCs w:val="28"/>
        </w:rPr>
        <w:t xml:space="preserve">У обучающегося будут сформированы умения общения как часть </w:t>
      </w:r>
      <w:r>
        <w:rPr>
          <w:rFonts w:ascii="Times New Roman" w:hAnsi="Times New Roman" w:eastAsia="SchoolBookSanPin;Times New Roma"/>
          <w:bCs/>
          <w:sz w:val="28"/>
          <w:szCs w:val="28"/>
        </w:rPr>
        <w:t>коммуникативных универсальных учебных действий</w:t>
      </w:r>
      <w:r>
        <w:rPr>
          <w:rFonts w:ascii="Times New Roman" w:hAnsi="Times New Roman" w:eastAsia="SchoolBookSanPin;Times New Roma"/>
          <w:sz w:val="28"/>
          <w:szCs w:val="28"/>
        </w:rPr>
        <w:t>:</w:t>
      </w:r>
    </w:p>
    <w:p>
      <w:pPr>
        <w:spacing w:after="0" w:line="360" w:lineRule="auto"/>
        <w:ind w:firstLine="709"/>
        <w:contextualSpacing/>
        <w:jc w:val="both"/>
      </w:pPr>
      <w:r>
        <w:rPr>
          <w:rFonts w:ascii="Times New Roman" w:hAnsi="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pPr>
        <w:spacing w:after="0" w:line="360" w:lineRule="auto"/>
        <w:ind w:firstLine="709"/>
        <w:contextualSpacing/>
        <w:jc w:val="both"/>
      </w:pPr>
      <w:r>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spacing w:after="0" w:line="360" w:lineRule="auto"/>
        <w:ind w:firstLine="709"/>
        <w:contextualSpacing/>
        <w:jc w:val="both"/>
      </w:pPr>
      <w:r>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spacing w:after="0" w:line="360" w:lineRule="auto"/>
        <w:ind w:firstLine="709"/>
        <w:contextualSpacing/>
        <w:jc w:val="both"/>
        <w:rPr>
          <w:rFonts w:ascii="Times New Roman" w:hAnsi="Times New Roman"/>
          <w:sz w:val="28"/>
          <w:szCs w:val="28"/>
        </w:rPr>
      </w:pPr>
      <w:r>
        <w:rPr>
          <w:rFonts w:ascii="Times New Roman" w:hAnsi="Times New Roman" w:eastAsia="SchoolBookSanPin;Times New Roma"/>
          <w:sz w:val="28"/>
          <w:szCs w:val="28"/>
        </w:rPr>
        <w:t xml:space="preserve">У обучающегося будут сформированы умения самоорганизации как часть </w:t>
      </w:r>
      <w:r>
        <w:rPr>
          <w:rFonts w:ascii="Times New Roman" w:hAnsi="Times New Roman" w:eastAsia="SchoolBookSanPin;Times New Roma"/>
          <w:bCs/>
          <w:sz w:val="28"/>
          <w:szCs w:val="28"/>
        </w:rPr>
        <w:t>регулятивных универсальных учебных действий</w:t>
      </w:r>
      <w:r>
        <w:rPr>
          <w:rFonts w:ascii="Times New Roman" w:hAnsi="Times New Roman" w:eastAsia="SchoolBookSanPin;Times New Roma"/>
          <w:sz w:val="28"/>
          <w:szCs w:val="28"/>
        </w:rPr>
        <w:t>:</w:t>
      </w:r>
    </w:p>
    <w:p>
      <w:pPr>
        <w:spacing w:after="0" w:line="360" w:lineRule="auto"/>
        <w:ind w:firstLine="709"/>
        <w:contextualSpacing/>
        <w:jc w:val="both"/>
      </w:pPr>
      <w:r>
        <w:rPr>
          <w:rFonts w:ascii="Times New Roman" w:hAnsi="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spacing w:after="0" w:line="360" w:lineRule="auto"/>
        <w:ind w:firstLine="709"/>
        <w:contextualSpacing/>
        <w:jc w:val="both"/>
      </w:pPr>
      <w:r>
        <w:rPr>
          <w:rFonts w:ascii="Times New Roman" w:hAnsi="Times New Roman" w:eastAsia="SchoolBookSanPin;Times New Roma"/>
          <w:sz w:val="28"/>
          <w:szCs w:val="28"/>
        </w:rPr>
        <w:t xml:space="preserve">У обучающегося будут сформированы умения самоконтроля как часть </w:t>
      </w:r>
      <w:r>
        <w:rPr>
          <w:rFonts w:ascii="Times New Roman" w:hAnsi="Times New Roman" w:eastAsia="SchoolBookSanPin;Times New Roma"/>
          <w:bCs/>
          <w:sz w:val="28"/>
          <w:szCs w:val="28"/>
        </w:rPr>
        <w:t>регулятивных универсальных учебных действий</w:t>
      </w:r>
      <w:r>
        <w:rPr>
          <w:rFonts w:ascii="Times New Roman" w:hAnsi="Times New Roman" w:eastAsia="SchoolBookSanPin;Times New Roma"/>
          <w:sz w:val="28"/>
          <w:szCs w:val="28"/>
        </w:rPr>
        <w:t>:</w:t>
      </w:r>
    </w:p>
    <w:p>
      <w:pPr>
        <w:spacing w:after="0" w:line="360" w:lineRule="auto"/>
        <w:ind w:firstLine="709"/>
        <w:contextualSpacing/>
        <w:jc w:val="both"/>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spacing w:after="0" w:line="360" w:lineRule="auto"/>
        <w:ind w:firstLine="709"/>
        <w:contextualSpacing/>
        <w:jc w:val="both"/>
      </w:pPr>
      <w:r>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spacing w:after="0" w:line="360" w:lineRule="auto"/>
        <w:ind w:firstLine="709"/>
        <w:contextualSpacing/>
        <w:jc w:val="both"/>
      </w:pPr>
      <w:r>
        <w:rPr>
          <w:rFonts w:ascii="Times New Roman" w:hAnsi="Times New Roman" w:eastAsia="SchoolBookSanPin;Times New Roma"/>
          <w:sz w:val="28"/>
          <w:szCs w:val="28"/>
        </w:rPr>
        <w:t>У обучающегося будут сформированы умения совместной деятельности:</w:t>
      </w:r>
    </w:p>
    <w:p>
      <w:pPr>
        <w:spacing w:after="0" w:line="360" w:lineRule="auto"/>
        <w:ind w:firstLine="709"/>
        <w:contextualSpacing/>
        <w:jc w:val="both"/>
      </w:pPr>
      <w:r>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spacing w:after="0" w:line="360" w:lineRule="auto"/>
        <w:ind w:firstLine="709"/>
        <w:contextualSpacing/>
        <w:jc w:val="both"/>
      </w:pPr>
      <w:r>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Pr>
          <w:rFonts w:ascii="Times New Roman" w:hAnsi="Times New Roman"/>
          <w:sz w:val="28"/>
          <w:szCs w:val="28"/>
        </w:rPr>
        <w:t>учебных</w:t>
      </w:r>
      <w:r>
        <w:rPr>
          <w:rFonts w:ascii="Times New Roman" w:hAnsi="Times New Roman"/>
          <w:color w:val="000000"/>
          <w:sz w:val="28"/>
          <w:szCs w:val="28"/>
        </w:rPr>
        <w:t xml:space="preserve"> курсов в соответствующих разделах программы по математике. </w:t>
      </w:r>
    </w:p>
    <w:p>
      <w:pPr>
        <w:spacing w:after="0" w:line="360" w:lineRule="auto"/>
        <w:ind w:firstLine="709"/>
        <w:contextualSpacing/>
        <w:jc w:val="both"/>
        <w:rPr>
          <w:b/>
        </w:rPr>
      </w:pPr>
      <w:r>
        <w:rPr>
          <w:rFonts w:ascii="Times New Roman" w:hAnsi="Times New Roman"/>
          <w:b/>
          <w:sz w:val="28"/>
          <w:szCs w:val="28"/>
        </w:rPr>
        <w:t>Рабочая программа учебного курса «Алгебра и начала математического анализа».</w:t>
      </w:r>
    </w:p>
    <w:p>
      <w:pPr>
        <w:spacing w:after="0" w:line="360" w:lineRule="auto"/>
        <w:ind w:firstLine="709"/>
        <w:contextualSpacing/>
        <w:jc w:val="both"/>
      </w:pPr>
      <w:r>
        <w:rPr>
          <w:rFonts w:ascii="Times New Roman" w:hAnsi="Times New Roman"/>
          <w:sz w:val="28"/>
          <w:szCs w:val="28"/>
        </w:rPr>
        <w:t>Пояснительная записка.</w:t>
      </w:r>
    </w:p>
    <w:p>
      <w:pPr>
        <w:spacing w:after="0" w:line="360" w:lineRule="auto"/>
        <w:ind w:firstLine="709"/>
        <w:contextualSpacing/>
        <w:jc w:val="both"/>
      </w:pPr>
      <w:r>
        <w:rPr>
          <w:rFonts w:ascii="Times New Roman" w:hAnsi="Times New Roman"/>
          <w:sz w:val="28"/>
          <w:szCs w:val="28"/>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pPr>
        <w:spacing w:after="0" w:line="360" w:lineRule="auto"/>
        <w:ind w:firstLine="709"/>
        <w:contextualSpacing/>
        <w:jc w:val="both"/>
      </w:pPr>
      <w:r>
        <w:rPr>
          <w:rFonts w:ascii="Times New Roman" w:hAnsi="Times New Roman"/>
          <w:sz w:val="28"/>
          <w:szCs w:val="28"/>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pPr>
        <w:spacing w:after="0" w:line="360" w:lineRule="auto"/>
        <w:ind w:firstLine="709"/>
        <w:contextualSpacing/>
        <w:jc w:val="both"/>
      </w:pPr>
      <w:r>
        <w:rPr>
          <w:rFonts w:ascii="Times New Roman" w:hAnsi="Times New Roman"/>
          <w:sz w:val="28"/>
          <w:szCs w:val="28"/>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pPr>
        <w:spacing w:after="0" w:line="360" w:lineRule="auto"/>
        <w:contextualSpacing/>
        <w:jc w:val="both"/>
      </w:pPr>
      <w:r>
        <w:rPr>
          <w:rFonts w:ascii="Times New Roman" w:hAnsi="Times New Roman"/>
          <w:sz w:val="28"/>
          <w:szCs w:val="28"/>
        </w:rPr>
        <w:t> В основе методики обучения алгебре и началам математического анализа лежит деятельностный принцип обучения.</w:t>
      </w:r>
    </w:p>
    <w:p>
      <w:pPr>
        <w:spacing w:after="0" w:line="360" w:lineRule="auto"/>
        <w:ind w:firstLine="709"/>
        <w:contextualSpacing/>
        <w:jc w:val="both"/>
      </w:pPr>
      <w:r>
        <w:rPr>
          <w:rFonts w:ascii="Times New Roman" w:hAnsi="Times New Roman"/>
          <w:sz w:val="28"/>
          <w:szCs w:val="28"/>
        </w:rPr>
        <w:t>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pPr>
        <w:spacing w:after="0" w:line="360" w:lineRule="auto"/>
        <w:ind w:firstLine="709"/>
        <w:contextualSpacing/>
        <w:jc w:val="both"/>
      </w:pPr>
      <w:r>
        <w:rPr>
          <w:rFonts w:ascii="Times New Roman" w:hAnsi="Times New Roman"/>
          <w:sz w:val="28"/>
          <w:szCs w:val="28"/>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pPr>
        <w:spacing w:after="0" w:line="360" w:lineRule="auto"/>
        <w:ind w:firstLine="709"/>
        <w:contextualSpacing/>
        <w:jc w:val="both"/>
      </w:pPr>
      <w:r>
        <w:rPr>
          <w:rFonts w:ascii="Times New Roman" w:hAnsi="Times New Roman"/>
          <w:sz w:val="28"/>
          <w:szCs w:val="28"/>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pPr>
        <w:spacing w:after="0" w:line="360" w:lineRule="auto"/>
        <w:ind w:firstLine="709"/>
        <w:contextualSpacing/>
        <w:jc w:val="both"/>
      </w:pPr>
      <w:r>
        <w:rPr>
          <w:rFonts w:ascii="Times New Roman" w:hAnsi="Times New Roman"/>
          <w:sz w:val="28"/>
          <w:szCs w:val="28"/>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pPr>
        <w:spacing w:after="0" w:line="360" w:lineRule="auto"/>
        <w:ind w:firstLine="709"/>
        <w:contextualSpacing/>
        <w:jc w:val="both"/>
      </w:pPr>
      <w:r>
        <w:rPr>
          <w:rFonts w:ascii="Times New Roman" w:hAnsi="Times New Roman"/>
          <w:sz w:val="28"/>
          <w:szCs w:val="28"/>
        </w:rPr>
        <w:t>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pPr>
        <w:spacing w:after="0" w:line="360" w:lineRule="auto"/>
        <w:ind w:firstLine="709"/>
        <w:contextualSpacing/>
        <w:jc w:val="both"/>
      </w:pPr>
      <w:r>
        <w:rPr>
          <w:rFonts w:ascii="Times New Roman" w:hAnsi="Times New Roman"/>
          <w:sz w:val="28"/>
          <w:szCs w:val="28"/>
        </w:rPr>
        <w:t>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pPr>
        <w:spacing w:after="0" w:line="360" w:lineRule="auto"/>
        <w:ind w:firstLine="709"/>
        <w:contextualSpacing/>
        <w:jc w:val="both"/>
      </w:pPr>
      <w:r>
        <w:rPr>
          <w:rFonts w:ascii="Times New Roman" w:hAnsi="Times New Roman"/>
          <w:sz w:val="28"/>
          <w:szCs w:val="28"/>
        </w:rPr>
        <w:t>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pPr>
        <w:spacing w:after="0" w:line="360" w:lineRule="auto"/>
        <w:ind w:firstLine="709"/>
        <w:contextualSpacing/>
        <w:jc w:val="both"/>
      </w:pPr>
      <w:r>
        <w:rPr>
          <w:rFonts w:ascii="Times New Roman" w:hAnsi="Times New Roman"/>
          <w:sz w:val="28"/>
          <w:szCs w:val="28"/>
        </w:rPr>
        <w:t>Общее число часов для изучения учебного курса «Алгебра и начала математического анализа», – 170 часов: в 10 классе – 68 часов (2 часа в неделю), в 11 классе –102 часа (3 часа в неделю).</w:t>
      </w:r>
    </w:p>
    <w:p>
      <w:pPr>
        <w:spacing w:after="0" w:line="360" w:lineRule="auto"/>
        <w:ind w:firstLine="709"/>
        <w:contextualSpacing/>
        <w:jc w:val="both"/>
      </w:pPr>
      <w:r>
        <w:rPr>
          <w:rFonts w:ascii="Times New Roman" w:hAnsi="Times New Roman"/>
          <w:sz w:val="28"/>
          <w:szCs w:val="28"/>
        </w:rPr>
        <w:t> Содержание обучения в 10 классе.</w:t>
      </w:r>
    </w:p>
    <w:p>
      <w:pPr>
        <w:spacing w:after="0" w:line="360" w:lineRule="auto"/>
        <w:ind w:firstLine="709"/>
        <w:contextualSpacing/>
        <w:jc w:val="both"/>
      </w:pPr>
      <w:r>
        <w:rPr>
          <w:rFonts w:ascii="Times New Roman" w:hAnsi="Times New Roman"/>
          <w:sz w:val="28"/>
          <w:szCs w:val="28"/>
        </w:rPr>
        <w:t>Числа и вычисления.</w:t>
      </w:r>
    </w:p>
    <w:p>
      <w:pPr>
        <w:spacing w:after="0" w:line="360" w:lineRule="auto"/>
        <w:ind w:firstLine="709"/>
        <w:contextualSpacing/>
        <w:jc w:val="both"/>
      </w:pPr>
      <w:r>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pPr>
        <w:spacing w:after="0" w:line="360" w:lineRule="auto"/>
        <w:ind w:firstLine="709"/>
        <w:contextualSpacing/>
        <w:jc w:val="both"/>
      </w:pPr>
      <w:r>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pPr>
        <w:spacing w:after="0" w:line="360" w:lineRule="auto"/>
        <w:ind w:firstLine="709"/>
        <w:contextualSpacing/>
        <w:jc w:val="both"/>
      </w:pPr>
      <w:r>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pPr>
        <w:spacing w:after="0" w:line="360" w:lineRule="auto"/>
        <w:ind w:firstLine="709"/>
        <w:contextualSpacing/>
        <w:jc w:val="both"/>
      </w:pPr>
      <w:r>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pPr>
        <w:spacing w:after="0" w:line="360" w:lineRule="auto"/>
        <w:ind w:firstLine="709"/>
        <w:contextualSpacing/>
        <w:jc w:val="both"/>
      </w:pPr>
      <w:r>
        <w:rPr>
          <w:rFonts w:ascii="Times New Roman" w:hAnsi="Times New Roman"/>
          <w:sz w:val="28"/>
          <w:szCs w:val="28"/>
        </w:rPr>
        <w:t>Уравнения и неравенства.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Тождества и тождественные преобразования.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тригонометрических выражений. Основные тригонометрические формулы.</w:t>
      </w:r>
    </w:p>
    <w:p>
      <w:pPr>
        <w:spacing w:after="0" w:line="360" w:lineRule="auto"/>
        <w:ind w:firstLine="709"/>
        <w:contextualSpacing/>
        <w:jc w:val="both"/>
      </w:pPr>
      <w:r>
        <w:rPr>
          <w:rFonts w:ascii="Times New Roman" w:hAnsi="Times New Roman"/>
          <w:sz w:val="28"/>
          <w:szCs w:val="28"/>
        </w:rPr>
        <w:t>Уравнение, корень уравнения. Неравенство, решение неравенства. Метод интервалов.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целых и дробно-рациональных уравнений и неравенств.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иррациональных уравнений и неравенств.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 тригонометрических уравнений.</w:t>
      </w:r>
    </w:p>
    <w:p>
      <w:pPr>
        <w:spacing w:after="0" w:line="360" w:lineRule="auto"/>
        <w:ind w:firstLine="709"/>
        <w:contextualSpacing/>
        <w:jc w:val="both"/>
      </w:pPr>
      <w:r>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pPr>
        <w:spacing w:after="0" w:line="360" w:lineRule="auto"/>
        <w:ind w:firstLine="709"/>
        <w:contextualSpacing/>
        <w:jc w:val="both"/>
      </w:pPr>
      <w:r>
        <w:rPr>
          <w:rFonts w:ascii="Times New Roman" w:hAnsi="Times New Roman"/>
          <w:sz w:val="28"/>
          <w:szCs w:val="28"/>
        </w:rPr>
        <w:t>Функции и графики.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Функция, способы задания функции. График функции. Взаимно обратные функции.</w:t>
      </w:r>
    </w:p>
    <w:p>
      <w:pPr>
        <w:spacing w:after="0" w:line="360" w:lineRule="auto"/>
        <w:ind w:firstLine="709"/>
        <w:contextualSpacing/>
        <w:jc w:val="both"/>
      </w:pPr>
      <w:r>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pPr>
        <w:spacing w:after="0" w:line="360" w:lineRule="auto"/>
        <w:ind w:firstLine="709"/>
        <w:contextualSpacing/>
        <w:jc w:val="both"/>
      </w:pPr>
      <w:r>
        <w:rPr>
          <w:rFonts w:ascii="Times New Roman" w:hAnsi="Times New Roman"/>
          <w:sz w:val="28"/>
          <w:szCs w:val="28"/>
        </w:rPr>
        <w:t xml:space="preserve">Степенная функция с натуральным и целым показателем. Её свойства и график. Свойства и график корня n-ой степени.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Тригонометрическая окружность, определение тригонометрических функций числового аргумента.</w:t>
      </w:r>
    </w:p>
    <w:p>
      <w:pPr>
        <w:spacing w:after="0" w:line="360" w:lineRule="auto"/>
        <w:ind w:firstLine="709"/>
        <w:contextualSpacing/>
        <w:jc w:val="both"/>
      </w:pPr>
      <w:r>
        <w:rPr>
          <w:rFonts w:ascii="Times New Roman" w:hAnsi="Times New Roman"/>
          <w:sz w:val="28"/>
          <w:szCs w:val="28"/>
        </w:rPr>
        <w:t>Начала математического анализа.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pPr>
        <w:spacing w:after="0" w:line="360" w:lineRule="auto"/>
        <w:ind w:firstLine="709"/>
        <w:contextualSpacing/>
        <w:jc w:val="both"/>
      </w:pPr>
      <w:r>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pPr>
        <w:spacing w:after="0" w:line="360" w:lineRule="auto"/>
        <w:ind w:firstLine="709"/>
        <w:contextualSpacing/>
        <w:jc w:val="both"/>
      </w:pPr>
      <w:r>
        <w:rPr>
          <w:rFonts w:ascii="Times New Roman" w:hAnsi="Times New Roman"/>
          <w:sz w:val="28"/>
          <w:szCs w:val="28"/>
        </w:rPr>
        <w:t> Множества и логика.</w:t>
      </w:r>
    </w:p>
    <w:p>
      <w:pPr>
        <w:spacing w:after="0" w:line="360" w:lineRule="auto"/>
        <w:ind w:firstLine="709"/>
        <w:contextualSpacing/>
        <w:jc w:val="both"/>
      </w:pPr>
      <w:r>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теорема, следствие, доказательство.</w:t>
      </w:r>
    </w:p>
    <w:p>
      <w:pPr>
        <w:spacing w:after="0" w:line="360" w:lineRule="auto"/>
        <w:ind w:firstLine="709"/>
        <w:contextualSpacing/>
        <w:jc w:val="both"/>
      </w:pPr>
      <w:r>
        <w:rPr>
          <w:rFonts w:ascii="Times New Roman" w:hAnsi="Times New Roman"/>
          <w:sz w:val="28"/>
          <w:szCs w:val="28"/>
        </w:rPr>
        <w:t> Содержание обучения в 11 классе.</w:t>
      </w:r>
    </w:p>
    <w:p>
      <w:pPr>
        <w:spacing w:after="0" w:line="360" w:lineRule="auto"/>
        <w:ind w:firstLine="709"/>
        <w:contextualSpacing/>
        <w:jc w:val="both"/>
      </w:pPr>
      <w:r>
        <w:rPr>
          <w:rFonts w:ascii="Times New Roman" w:hAnsi="Times New Roman"/>
          <w:sz w:val="28"/>
          <w:szCs w:val="28"/>
        </w:rPr>
        <w:t>. Числа и вычисления.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Натуральные и целые числа. Признаки делимости целых чисел.</w:t>
      </w:r>
    </w:p>
    <w:p>
      <w:pPr>
        <w:spacing w:after="0" w:line="360" w:lineRule="auto"/>
        <w:ind w:firstLine="709"/>
        <w:contextualSpacing/>
        <w:jc w:val="both"/>
      </w:pPr>
      <w:r>
        <w:rPr>
          <w:rFonts w:ascii="Times New Roman" w:hAnsi="Times New Roman"/>
          <w:sz w:val="28"/>
          <w:szCs w:val="28"/>
        </w:rPr>
        <w:t>Степень с рациональным показателем. Свойства степени.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Логарифм числа. Десятичные и натуральные логарифмы.</w:t>
      </w:r>
    </w:p>
    <w:p>
      <w:pPr>
        <w:spacing w:after="0" w:line="360" w:lineRule="auto"/>
        <w:ind w:firstLine="709"/>
        <w:contextualSpacing/>
        <w:jc w:val="both"/>
      </w:pPr>
      <w:r>
        <w:rPr>
          <w:rFonts w:ascii="Times New Roman" w:hAnsi="Times New Roman"/>
          <w:sz w:val="28"/>
          <w:szCs w:val="28"/>
        </w:rPr>
        <w:t> Уравнения и неравенства.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логарифмы.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Преобразование выражений, содержащих степени с рациональным показателем.</w:t>
      </w:r>
    </w:p>
    <w:p>
      <w:pPr>
        <w:spacing w:after="0" w:line="360" w:lineRule="auto"/>
        <w:ind w:firstLine="709"/>
        <w:contextualSpacing/>
        <w:jc w:val="both"/>
      </w:pPr>
      <w:r>
        <w:rPr>
          <w:rFonts w:ascii="Times New Roman" w:hAnsi="Times New Roman"/>
          <w:sz w:val="28"/>
          <w:szCs w:val="28"/>
        </w:rPr>
        <w:t>Примеры тригонометрических неравенств.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Показательные уравнения и неравенства.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Логарифмические уравнения и неравенства.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Системы линейных уравнений. Решение прикладных задач с помощью системы линейных уравнений.</w:t>
      </w:r>
    </w:p>
    <w:p>
      <w:pPr>
        <w:spacing w:after="0" w:line="360" w:lineRule="auto"/>
        <w:ind w:firstLine="709"/>
        <w:contextualSpacing/>
        <w:jc w:val="both"/>
      </w:pPr>
      <w:r>
        <w:rPr>
          <w:rFonts w:ascii="Times New Roman" w:hAnsi="Times New Roman"/>
          <w:sz w:val="28"/>
          <w:szCs w:val="28"/>
        </w:rPr>
        <w:t>Системы и совокупности рациональных уравнений и неравенств.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pPr>
        <w:spacing w:after="0" w:line="360" w:lineRule="auto"/>
        <w:ind w:firstLine="709"/>
        <w:contextualSpacing/>
        <w:jc w:val="both"/>
      </w:pPr>
      <w:r>
        <w:rPr>
          <w:rFonts w:ascii="Times New Roman" w:hAnsi="Times New Roman"/>
          <w:sz w:val="28"/>
          <w:szCs w:val="28"/>
        </w:rPr>
        <w:t> Функции и графики.</w:t>
      </w:r>
    </w:p>
    <w:p>
      <w:pPr>
        <w:spacing w:after="0" w:line="360" w:lineRule="auto"/>
        <w:ind w:firstLine="709"/>
        <w:contextualSpacing/>
        <w:jc w:val="both"/>
      </w:pPr>
      <w:r>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Тригонометрические функции, их свойства и графики.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Показательная и логарифмическая функции, их свойства и графики.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Использование графиков функций для решения уравнений и линейных систем.</w:t>
      </w:r>
    </w:p>
    <w:p>
      <w:pPr>
        <w:spacing w:after="0" w:line="360" w:lineRule="auto"/>
        <w:ind w:firstLine="709"/>
        <w:contextualSpacing/>
        <w:jc w:val="both"/>
      </w:pPr>
      <w:r>
        <w:rPr>
          <w:rFonts w:ascii="Times New Roman" w:hAnsi="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pPr>
        <w:spacing w:after="0" w:line="360" w:lineRule="auto"/>
        <w:ind w:firstLine="709"/>
        <w:contextualSpacing/>
        <w:jc w:val="both"/>
      </w:pPr>
      <w:r>
        <w:rPr>
          <w:rFonts w:ascii="Times New Roman" w:hAnsi="Times New Roman"/>
          <w:sz w:val="28"/>
          <w:szCs w:val="28"/>
        </w:rPr>
        <w:t>Начала математического анализа.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Непрерывные функции. Метод интервалов для решения неравенств.</w:t>
      </w:r>
    </w:p>
    <w:p>
      <w:pPr>
        <w:spacing w:after="0" w:line="360" w:lineRule="auto"/>
        <w:ind w:firstLine="709"/>
        <w:contextualSpacing/>
        <w:jc w:val="both"/>
      </w:pPr>
      <w:r>
        <w:rPr>
          <w:rFonts w:ascii="Times New Roman" w:hAnsi="Times New Roman"/>
          <w:sz w:val="28"/>
          <w:szCs w:val="28"/>
        </w:rPr>
        <w:t xml:space="preserve">Производная функции. Геометрический и физический смысл производной.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pPr>
        <w:spacing w:after="0" w:line="360" w:lineRule="auto"/>
        <w:ind w:firstLine="709"/>
        <w:contextualSpacing/>
        <w:jc w:val="both"/>
      </w:pPr>
      <w:r>
        <w:rPr>
          <w:rFonts w:ascii="Times New Roman" w:hAnsi="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Первообразная. Таблица первообразных.</w:t>
      </w:r>
    </w:p>
    <w:p>
      <w:pPr>
        <w:spacing w:after="0" w:line="360" w:lineRule="auto"/>
        <w:ind w:firstLine="709"/>
        <w:contextualSpacing/>
        <w:jc w:val="both"/>
      </w:pPr>
      <w:r>
        <w:rPr>
          <w:rFonts w:ascii="Times New Roman" w:hAnsi="Times New Roman"/>
          <w:sz w:val="28"/>
          <w:szCs w:val="28"/>
        </w:rPr>
        <w:t>Интеграл, его геометрический и физический смысл. Вычисление интеграла по формуле Ньютона–Лейбница.</w:t>
      </w:r>
    </w:p>
    <w:p>
      <w:pPr>
        <w:spacing w:after="0" w:line="360" w:lineRule="auto"/>
        <w:ind w:firstLine="709"/>
        <w:contextualSpacing/>
        <w:jc w:val="both"/>
        <w:rPr>
          <w:rFonts w:ascii="Times New Roman" w:hAnsi="Times New Roman"/>
          <w:caps/>
          <w:color w:val="000000"/>
          <w:sz w:val="28"/>
          <w:szCs w:val="28"/>
        </w:rPr>
      </w:pPr>
      <w:r>
        <w:rPr>
          <w:rFonts w:ascii="Times New Roman" w:hAnsi="Times New Roman"/>
          <w:color w:val="000000"/>
          <w:sz w:val="28"/>
          <w:szCs w:val="28"/>
        </w:rPr>
        <w:t xml:space="preserve">Планируемые предметные результаты освоения федеральной рабочей программы </w:t>
      </w:r>
      <w:r>
        <w:rPr>
          <w:rFonts w:ascii="Times New Roman" w:hAnsi="Times New Roman"/>
          <w:sz w:val="28"/>
          <w:szCs w:val="28"/>
        </w:rPr>
        <w:t>учебного</w:t>
      </w:r>
      <w:r>
        <w:rPr>
          <w:rFonts w:ascii="Times New Roman" w:hAnsi="Times New Roman"/>
          <w:color w:val="000000"/>
          <w:sz w:val="28"/>
          <w:szCs w:val="28"/>
        </w:rPr>
        <w:t xml:space="preserve"> курса «Алгебра и начала математического анализа» на уровне среднего общего образования.</w:t>
      </w:r>
    </w:p>
    <w:p>
      <w:pPr>
        <w:spacing w:after="0" w:line="360" w:lineRule="auto"/>
        <w:ind w:firstLine="709"/>
        <w:contextualSpacing/>
        <w:jc w:val="both"/>
        <w:rPr>
          <w:rFonts w:ascii="Times New Roman" w:hAnsi="Times New Roman" w:eastAsia="officinasansbolditc;franklin go"/>
          <w:sz w:val="28"/>
          <w:szCs w:val="28"/>
        </w:rPr>
      </w:pPr>
      <w:r>
        <w:rPr>
          <w:rFonts w:ascii="Times New Roman" w:hAnsi="Times New Roman"/>
          <w:sz w:val="28"/>
          <w:szCs w:val="28"/>
        </w:rPr>
        <w:t>П</w:t>
      </w:r>
      <w:r>
        <w:rPr>
          <w:rFonts w:ascii="Times New Roman" w:hAnsi="Times New Roman" w:eastAsia="officinasansbolditc;franklin go"/>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10 класса обучающийся научится:</w:t>
      </w:r>
    </w:p>
    <w:p>
      <w:pPr>
        <w:spacing w:after="0" w:line="360" w:lineRule="auto"/>
        <w:ind w:firstLine="709"/>
        <w:contextualSpacing/>
        <w:jc w:val="both"/>
      </w:pPr>
      <w:r>
        <w:rPr>
          <w:rFonts w:ascii="Times New Roman" w:hAnsi="Times New Roman"/>
          <w:sz w:val="28"/>
          <w:szCs w:val="28"/>
        </w:rPr>
        <w:t>Числа и вычисления:</w:t>
      </w:r>
    </w:p>
    <w:p>
      <w:pPr>
        <w:spacing w:after="0" w:line="360" w:lineRule="auto"/>
        <w:ind w:firstLine="709"/>
        <w:contextualSpacing/>
        <w:jc w:val="both"/>
      </w:pPr>
      <w:r>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арифметические операции с рациональными и действительными числами;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pPr>
        <w:spacing w:after="0" w:line="360" w:lineRule="auto"/>
        <w:ind w:firstLine="709"/>
        <w:contextualSpacing/>
        <w:jc w:val="both"/>
      </w:pPr>
      <w:r>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pPr>
        <w:spacing w:after="0" w:line="360" w:lineRule="auto"/>
        <w:ind w:firstLine="709"/>
        <w:contextualSpacing/>
        <w:jc w:val="both"/>
      </w:pPr>
      <w:r>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pPr>
        <w:spacing w:after="0" w:line="360" w:lineRule="auto"/>
        <w:ind w:firstLine="709"/>
        <w:contextualSpacing/>
        <w:jc w:val="both"/>
      </w:pPr>
      <w:r>
        <w:rPr>
          <w:rFonts w:ascii="Times New Roman" w:hAnsi="Times New Roman"/>
          <w:sz w:val="28"/>
          <w:szCs w:val="28"/>
        </w:rPr>
        <w:t>Уравнения и неравенства:</w:t>
      </w:r>
    </w:p>
    <w:p>
      <w:pPr>
        <w:spacing w:after="0" w:line="360" w:lineRule="auto"/>
        <w:ind w:firstLine="709"/>
        <w:contextualSpacing/>
        <w:jc w:val="both"/>
      </w:pPr>
      <w:r>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тригонометрических выражений и решать тригонометрические уравнения;</w:t>
      </w:r>
    </w:p>
    <w:p>
      <w:pPr>
        <w:spacing w:after="0" w:line="360" w:lineRule="auto"/>
        <w:ind w:firstLine="709"/>
        <w:contextualSpacing/>
        <w:jc w:val="both"/>
      </w:pPr>
      <w:r>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pPr>
        <w:spacing w:after="0" w:line="360" w:lineRule="auto"/>
        <w:ind w:firstLine="709"/>
        <w:contextualSpacing/>
        <w:jc w:val="both"/>
      </w:pPr>
      <w:r>
        <w:rPr>
          <w:rFonts w:ascii="Times New Roman" w:hAnsi="Times New Roman"/>
          <w:sz w:val="28"/>
          <w:szCs w:val="28"/>
        </w:rPr>
        <w:t>применять уравнения и неравенства для решения математических задач и задач из различных областей науки и реальной жизни;</w:t>
      </w:r>
    </w:p>
    <w:p>
      <w:pPr>
        <w:spacing w:after="0" w:line="360" w:lineRule="auto"/>
        <w:ind w:firstLine="709"/>
        <w:contextualSpacing/>
        <w:jc w:val="both"/>
      </w:pPr>
      <w:r>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pPr>
        <w:spacing w:after="0" w:line="360" w:lineRule="auto"/>
        <w:ind w:firstLine="709"/>
        <w:contextualSpacing/>
        <w:jc w:val="both"/>
      </w:pPr>
      <w:r>
        <w:rPr>
          <w:rFonts w:ascii="Times New Roman" w:hAnsi="Times New Roman"/>
          <w:sz w:val="28"/>
          <w:szCs w:val="28"/>
        </w:rPr>
        <w:t> Функции и графики:</w:t>
      </w:r>
    </w:p>
    <w:p>
      <w:pPr>
        <w:spacing w:after="0" w:line="360" w:lineRule="auto"/>
        <w:ind w:firstLine="709"/>
        <w:contextualSpacing/>
        <w:jc w:val="both"/>
      </w:pPr>
      <w:r>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чётность и нечётность функции, нули функции, промежутки знакопостоянства;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решения уравнений;</w:t>
      </w:r>
    </w:p>
    <w:p>
      <w:pPr>
        <w:spacing w:after="0" w:line="360" w:lineRule="auto"/>
        <w:ind w:firstLine="709"/>
        <w:contextualSpacing/>
        <w:jc w:val="both"/>
      </w:pPr>
      <w:r>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pPr>
        <w:spacing w:after="0" w:line="360" w:lineRule="auto"/>
        <w:ind w:firstLine="709"/>
        <w:contextualSpacing/>
        <w:jc w:val="both"/>
      </w:pPr>
      <w:r>
        <w:rPr>
          <w:rFonts w:ascii="Times New Roman" w:hAnsi="Times New Roman"/>
          <w:sz w:val="28"/>
          <w:szCs w:val="28"/>
        </w:rPr>
        <w:t>Начала математического анализа:</w:t>
      </w:r>
    </w:p>
    <w:p>
      <w:pPr>
        <w:spacing w:after="0" w:line="360" w:lineRule="auto"/>
        <w:ind w:firstLine="709"/>
        <w:contextualSpacing/>
        <w:jc w:val="both"/>
      </w:pPr>
      <w:r>
        <w:rPr>
          <w:rFonts w:ascii="Times New Roman" w:hAnsi="Times New Roman"/>
          <w:sz w:val="28"/>
          <w:szCs w:val="28"/>
        </w:rPr>
        <w:t>оперировать понятиями: последовательность, арифметическая и геометрическая прогрессии;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последовательности различными способами;</w:t>
      </w:r>
    </w:p>
    <w:p>
      <w:pPr>
        <w:spacing w:after="0" w:line="360" w:lineRule="auto"/>
        <w:ind w:firstLine="709"/>
        <w:contextualSpacing/>
        <w:jc w:val="both"/>
      </w:pPr>
      <w:r>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pPr>
        <w:spacing w:after="0" w:line="360" w:lineRule="auto"/>
        <w:ind w:firstLine="709"/>
        <w:contextualSpacing/>
        <w:jc w:val="both"/>
      </w:pPr>
      <w:r>
        <w:rPr>
          <w:rFonts w:ascii="Times New Roman" w:hAnsi="Times New Roman"/>
          <w:sz w:val="28"/>
          <w:szCs w:val="28"/>
        </w:rPr>
        <w:t>Множества и логика: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множество, операции над множествами;</w:t>
      </w:r>
    </w:p>
    <w:p>
      <w:pPr>
        <w:spacing w:after="0" w:line="360" w:lineRule="auto"/>
        <w:ind w:firstLine="709"/>
        <w:contextualSpacing/>
        <w:jc w:val="both"/>
      </w:pPr>
      <w:r>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определение, теорема, следствие, доказательство.</w:t>
      </w:r>
    </w:p>
    <w:p>
      <w:pPr>
        <w:spacing w:after="0" w:line="360" w:lineRule="auto"/>
        <w:ind w:firstLine="709"/>
        <w:contextualSpacing/>
        <w:jc w:val="both"/>
        <w:rPr>
          <w:rFonts w:ascii="Times New Roman" w:hAnsi="Times New Roman" w:eastAsia="officinasansbolditc;franklin go"/>
          <w:sz w:val="28"/>
          <w:szCs w:val="28"/>
        </w:rPr>
      </w:pPr>
      <w:r>
        <w:rPr>
          <w:rFonts w:ascii="Times New Roman" w:hAnsi="Times New Roman"/>
          <w:sz w:val="28"/>
          <w:szCs w:val="28"/>
        </w:rPr>
        <w:t> П</w:t>
      </w:r>
      <w:r>
        <w:rPr>
          <w:rFonts w:ascii="Times New Roman" w:hAnsi="Times New Roman" w:eastAsia="officinasansbolditc;franklin go"/>
          <w:sz w:val="28"/>
          <w:szCs w:val="28"/>
        </w:rPr>
        <w:t xml:space="preserve">редметные результаты по отдельным темам учебного курса «Алгебра и начала математического анализа». </w:t>
      </w:r>
      <w:r>
        <w:rPr>
          <w:rFonts w:ascii="Times New Roman" w:hAnsi="Times New Roman"/>
          <w:sz w:val="28"/>
          <w:szCs w:val="28"/>
        </w:rPr>
        <w:t>К концу 11 класса обучающийся научится:</w:t>
      </w:r>
    </w:p>
    <w:p>
      <w:pPr>
        <w:spacing w:after="0" w:line="360" w:lineRule="auto"/>
        <w:ind w:firstLine="709"/>
        <w:contextualSpacing/>
        <w:jc w:val="both"/>
      </w:pPr>
      <w:r>
        <w:rPr>
          <w:rFonts w:ascii="Times New Roman" w:hAnsi="Times New Roman"/>
          <w:sz w:val="28"/>
          <w:szCs w:val="28"/>
        </w:rPr>
        <w:t> Числа и вычисления: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pPr>
        <w:spacing w:after="0" w:line="360" w:lineRule="auto"/>
        <w:ind w:firstLine="709"/>
        <w:contextualSpacing/>
        <w:jc w:val="both"/>
      </w:pPr>
      <w:r>
        <w:rPr>
          <w:rFonts w:ascii="Times New Roman" w:hAnsi="Times New Roman"/>
          <w:sz w:val="28"/>
          <w:szCs w:val="28"/>
        </w:rPr>
        <w:t>оперировать понятием: степень с рациональным показателем;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логарифм числа, десятичные и натуральные логарифмы.</w:t>
      </w:r>
    </w:p>
    <w:p>
      <w:pPr>
        <w:spacing w:after="0" w:line="360" w:lineRule="auto"/>
        <w:ind w:firstLine="709"/>
        <w:contextualSpacing/>
        <w:jc w:val="both"/>
      </w:pPr>
      <w:r>
        <w:rPr>
          <w:rFonts w:ascii="Times New Roman" w:hAnsi="Times New Roman"/>
          <w:sz w:val="28"/>
          <w:szCs w:val="28"/>
        </w:rPr>
        <w:t> Уравнения и неравенства:</w:t>
      </w:r>
    </w:p>
    <w:p>
      <w:pPr>
        <w:spacing w:after="0" w:line="360" w:lineRule="auto"/>
        <w:ind w:firstLine="709"/>
        <w:contextualSpacing/>
        <w:jc w:val="both"/>
      </w:pPr>
      <w:r>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pPr>
        <w:spacing w:after="0" w:line="360" w:lineRule="auto"/>
        <w:ind w:firstLine="709"/>
        <w:contextualSpacing/>
        <w:jc w:val="both"/>
      </w:pPr>
      <w:r>
        <w:rPr>
          <w:rFonts w:ascii="Times New Roman" w:hAnsi="Times New Roman"/>
          <w:sz w:val="28"/>
          <w:szCs w:val="28"/>
        </w:rPr>
        <w:t>находить решения простейших тригонометрических неравенств;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pPr>
        <w:spacing w:after="0" w:line="360" w:lineRule="auto"/>
        <w:ind w:firstLine="709"/>
        <w:contextualSpacing/>
        <w:jc w:val="both"/>
      </w:pPr>
      <w:r>
        <w:rPr>
          <w:rFonts w:ascii="Times New Roman" w:hAnsi="Times New Roman"/>
          <w:sz w:val="28"/>
          <w:szCs w:val="28"/>
        </w:rPr>
        <w:t>находить решения простейших систем и совокупностей рациональных уравнений и неравенств;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pPr>
        <w:spacing w:after="0" w:line="360" w:lineRule="auto"/>
        <w:ind w:firstLine="709"/>
        <w:contextualSpacing/>
        <w:jc w:val="both"/>
      </w:pPr>
      <w:r>
        <w:rPr>
          <w:rFonts w:ascii="Times New Roman" w:hAnsi="Times New Roman"/>
          <w:sz w:val="28"/>
          <w:szCs w:val="28"/>
        </w:rPr>
        <w:t> Функции и графики:</w:t>
      </w:r>
    </w:p>
    <w:p>
      <w:pPr>
        <w:spacing w:after="0" w:line="360" w:lineRule="auto"/>
        <w:ind w:firstLine="709"/>
        <w:contextualSpacing/>
        <w:jc w:val="both"/>
      </w:pPr>
      <w:r>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pPr>
        <w:spacing w:after="0" w:line="360" w:lineRule="auto"/>
        <w:ind w:firstLine="709"/>
        <w:contextualSpacing/>
        <w:jc w:val="both"/>
      </w:pPr>
      <w:r>
        <w:rPr>
          <w:rFonts w:ascii="Times New Roman" w:hAnsi="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pPr>
        <w:spacing w:after="0" w:line="360" w:lineRule="auto"/>
        <w:ind w:firstLine="709"/>
        <w:contextualSpacing/>
        <w:jc w:val="both"/>
      </w:pPr>
      <w:r>
        <w:rPr>
          <w:rFonts w:ascii="Times New Roman" w:hAnsi="Times New Roman"/>
          <w:sz w:val="28"/>
          <w:szCs w:val="28"/>
        </w:rPr>
        <w:t>изображать на координатной плоскости графики линейных уравнений и использовать их для решения системы линейных уравнений;</w:t>
      </w:r>
    </w:p>
    <w:p>
      <w:pPr>
        <w:spacing w:after="0" w:line="360" w:lineRule="auto"/>
        <w:ind w:firstLine="709"/>
        <w:contextualSpacing/>
        <w:jc w:val="both"/>
      </w:pPr>
      <w:r>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pPr>
        <w:spacing w:after="0" w:line="360" w:lineRule="auto"/>
        <w:ind w:firstLine="709"/>
        <w:contextualSpacing/>
        <w:jc w:val="both"/>
      </w:pPr>
      <w:r>
        <w:rPr>
          <w:rFonts w:ascii="Times New Roman" w:hAnsi="Times New Roman"/>
          <w:sz w:val="28"/>
          <w:szCs w:val="28"/>
        </w:rPr>
        <w:t>Начала математического анализа:</w:t>
      </w:r>
    </w:p>
    <w:p>
      <w:pPr>
        <w:spacing w:after="0" w:line="360" w:lineRule="auto"/>
        <w:ind w:firstLine="709"/>
        <w:contextualSpacing/>
        <w:jc w:val="both"/>
      </w:pPr>
      <w:r>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pPr>
        <w:spacing w:after="0" w:line="360" w:lineRule="auto"/>
        <w:ind w:firstLine="709"/>
        <w:contextualSpacing/>
        <w:jc w:val="both"/>
      </w:pPr>
      <w:r>
        <w:rPr>
          <w:rFonts w:ascii="Times New Roman" w:hAnsi="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pPr>
        <w:spacing w:after="0" w:line="360" w:lineRule="auto"/>
        <w:ind w:firstLine="709"/>
        <w:contextualSpacing/>
        <w:jc w:val="both"/>
      </w:pPr>
      <w:r>
        <w:rPr>
          <w:rFonts w:ascii="Times New Roman" w:hAnsi="Times New Roman"/>
          <w:sz w:val="28"/>
          <w:szCs w:val="28"/>
        </w:rPr>
        <w:t>использовать производную для нахождения наилучшего решения в прикладных, в том числе социально-экономических, задачах;</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pPr>
        <w:spacing w:after="0" w:line="360" w:lineRule="auto"/>
        <w:ind w:firstLine="709"/>
        <w:contextualSpacing/>
        <w:jc w:val="both"/>
      </w:pPr>
      <w:r>
        <w:rPr>
          <w:rFonts w:ascii="Times New Roman" w:hAnsi="Times New Roman"/>
          <w:sz w:val="28"/>
          <w:szCs w:val="28"/>
        </w:rPr>
        <w:t>находить первообразные элементарных функций, вычислять интеграл по формуле Ньютона–Лейбница;</w:t>
      </w:r>
    </w:p>
    <w:p>
      <w:pPr>
        <w:spacing w:after="0" w:line="360" w:lineRule="auto"/>
        <w:ind w:firstLine="709"/>
        <w:contextualSpacing/>
        <w:jc w:val="both"/>
      </w:pPr>
      <w:r>
        <w:rPr>
          <w:rFonts w:ascii="Times New Roman" w:hAnsi="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pPr>
        <w:spacing w:after="0" w:line="360" w:lineRule="auto"/>
        <w:ind w:firstLine="709"/>
        <w:contextualSpacing/>
        <w:jc w:val="both"/>
        <w:rPr>
          <w:b/>
        </w:rPr>
      </w:pPr>
      <w:r>
        <w:rPr>
          <w:rFonts w:ascii="Times New Roman" w:hAnsi="Times New Roman"/>
          <w:b/>
          <w:sz w:val="28"/>
          <w:szCs w:val="28"/>
        </w:rPr>
        <w:t>Рабочая программа учебного курса «Геометрия».</w:t>
      </w:r>
    </w:p>
    <w:p>
      <w:pPr>
        <w:spacing w:after="0" w:line="360" w:lineRule="auto"/>
        <w:ind w:firstLine="709"/>
        <w:contextualSpacing/>
        <w:jc w:val="both"/>
      </w:pPr>
      <w:r>
        <w:rPr>
          <w:rFonts w:ascii="Times New Roman" w:hAnsi="Times New Roman"/>
          <w:sz w:val="28"/>
          <w:szCs w:val="28"/>
        </w:rPr>
        <w:t>Пояснительная записка.</w:t>
      </w:r>
    </w:p>
    <w:p>
      <w:pPr>
        <w:spacing w:after="0" w:line="360" w:lineRule="auto"/>
        <w:ind w:firstLine="709"/>
        <w:contextualSpacing/>
        <w:jc w:val="both"/>
      </w:pPr>
      <w:r>
        <w:rPr>
          <w:rFonts w:ascii="Times New Roman" w:hAnsi="Times New Roman"/>
          <w:sz w:val="28"/>
          <w:szCs w:val="28"/>
        </w:rPr>
        <w:t>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pPr>
        <w:spacing w:after="0" w:line="360" w:lineRule="auto"/>
        <w:ind w:firstLine="709"/>
        <w:contextualSpacing/>
        <w:jc w:val="both"/>
      </w:pPr>
      <w:r>
        <w:rPr>
          <w:rFonts w:ascii="Times New Roman" w:hAnsi="Times New Roman"/>
          <w:sz w:val="28"/>
          <w:szCs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pPr>
        <w:spacing w:after="0" w:line="360" w:lineRule="auto"/>
        <w:ind w:firstLine="709"/>
        <w:contextualSpacing/>
        <w:jc w:val="both"/>
      </w:pPr>
      <w:r>
        <w:rPr>
          <w:rFonts w:ascii="Times New Roman" w:hAnsi="Times New Roman"/>
          <w:sz w:val="28"/>
          <w:szCs w:val="28"/>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pPr>
        <w:spacing w:after="0" w:line="360" w:lineRule="auto"/>
        <w:ind w:firstLine="709"/>
        <w:contextualSpacing/>
        <w:jc w:val="both"/>
      </w:pPr>
      <w:r>
        <w:rPr>
          <w:rFonts w:ascii="Times New Roman" w:hAnsi="Times New Roman"/>
          <w:sz w:val="28"/>
          <w:szCs w:val="28"/>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pPr>
        <w:spacing w:after="0" w:line="360" w:lineRule="auto"/>
        <w:ind w:firstLine="709"/>
        <w:contextualSpacing/>
        <w:jc w:val="both"/>
      </w:pPr>
      <w:r>
        <w:rPr>
          <w:rFonts w:ascii="Times New Roman" w:hAnsi="Times New Roman"/>
          <w:sz w:val="28"/>
          <w:szCs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pPr>
        <w:spacing w:after="0" w:line="360" w:lineRule="auto"/>
        <w:ind w:firstLine="709"/>
        <w:contextualSpacing/>
        <w:jc w:val="both"/>
      </w:pPr>
      <w:r>
        <w:rPr>
          <w:rFonts w:ascii="Times New Roman" w:hAnsi="Times New Roman"/>
          <w:sz w:val="28"/>
          <w:szCs w:val="28"/>
        </w:rPr>
        <w:t xml:space="preserve">Приоритетными задачами освоения учебного курса «Геометрии» на базовом уровне в 10–11 классах являются: </w:t>
      </w:r>
    </w:p>
    <w:p>
      <w:pPr>
        <w:spacing w:after="0" w:line="360" w:lineRule="auto"/>
        <w:ind w:firstLine="709"/>
        <w:contextualSpacing/>
        <w:jc w:val="both"/>
      </w:pPr>
      <w:r>
        <w:rPr>
          <w:rFonts w:ascii="Times New Roman" w:hAnsi="Times New Roman"/>
          <w:sz w:val="28"/>
          <w:szCs w:val="28"/>
        </w:rPr>
        <w:t>формирование представления о геометрии как части мировой культуры и осознание её взаимосвязи с окружающим миром;</w:t>
      </w:r>
    </w:p>
    <w:p>
      <w:pPr>
        <w:spacing w:after="0" w:line="360" w:lineRule="auto"/>
        <w:ind w:firstLine="709"/>
        <w:contextualSpacing/>
        <w:jc w:val="both"/>
      </w:pPr>
      <w:r>
        <w:rPr>
          <w:rFonts w:ascii="Times New Roman" w:hAnsi="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pPr>
        <w:spacing w:after="0" w:line="360" w:lineRule="auto"/>
        <w:ind w:firstLine="709"/>
        <w:contextualSpacing/>
        <w:jc w:val="both"/>
      </w:pPr>
      <w:r>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pPr>
        <w:spacing w:after="0" w:line="360" w:lineRule="auto"/>
        <w:ind w:firstLine="709"/>
        <w:contextualSpacing/>
        <w:jc w:val="both"/>
      </w:pPr>
      <w:r>
        <w:rPr>
          <w:rFonts w:ascii="Times New Roman" w:hAnsi="Times New Roman"/>
          <w:sz w:val="28"/>
          <w:szCs w:val="28"/>
        </w:rPr>
        <w:t>формирование умения оперировать основными понятиями о многогранниках и телах вращения и их основными свойствами;</w:t>
      </w:r>
    </w:p>
    <w:p>
      <w:pPr>
        <w:spacing w:after="0" w:line="360" w:lineRule="auto"/>
        <w:ind w:firstLine="709"/>
        <w:contextualSpacing/>
        <w:jc w:val="both"/>
      </w:pPr>
      <w:r>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pPr>
        <w:spacing w:after="0" w:line="360" w:lineRule="auto"/>
        <w:ind w:firstLine="709"/>
        <w:contextualSpacing/>
        <w:jc w:val="both"/>
      </w:pPr>
      <w:r>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pPr>
        <w:spacing w:after="0" w:line="360" w:lineRule="auto"/>
        <w:ind w:firstLine="709"/>
        <w:contextualSpacing/>
        <w:jc w:val="both"/>
      </w:pPr>
      <w:r>
        <w:rPr>
          <w:rFonts w:ascii="Times New Roman" w:hAnsi="Times New Roman"/>
          <w:sz w:val="28"/>
          <w:szCs w:val="28"/>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pPr>
        <w:spacing w:after="0" w:line="360" w:lineRule="auto"/>
        <w:ind w:firstLine="709"/>
        <w:contextualSpacing/>
        <w:jc w:val="both"/>
      </w:pPr>
      <w:r>
        <w:rPr>
          <w:rFonts w:ascii="Times New Roman" w:hAnsi="Times New Roman"/>
          <w:sz w:val="28"/>
          <w:szCs w:val="28"/>
        </w:rPr>
        <w:t xml:space="preserve">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pPr>
        <w:spacing w:after="0" w:line="360" w:lineRule="auto"/>
        <w:ind w:firstLine="709"/>
        <w:contextualSpacing/>
        <w:jc w:val="both"/>
      </w:pPr>
      <w:r>
        <w:rPr>
          <w:rFonts w:ascii="Times New Roman" w:hAnsi="Times New Roman"/>
          <w:sz w:val="28"/>
          <w:szCs w:val="28"/>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pPr>
        <w:spacing w:after="0" w:line="360" w:lineRule="auto"/>
        <w:ind w:firstLine="709"/>
        <w:contextualSpacing/>
        <w:jc w:val="both"/>
      </w:pPr>
      <w:r>
        <w:rPr>
          <w:rFonts w:ascii="Times New Roman" w:hAnsi="Times New Roman"/>
          <w:sz w:val="28"/>
          <w:szCs w:val="28"/>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pPr>
        <w:spacing w:after="0" w:line="360" w:lineRule="auto"/>
        <w:ind w:firstLine="709"/>
        <w:contextualSpacing/>
        <w:jc w:val="both"/>
        <w:rPr>
          <w:rFonts w:ascii="Times New Roman" w:hAnsi="Times New Roman"/>
          <w:sz w:val="28"/>
          <w:szCs w:val="28"/>
        </w:rPr>
      </w:pPr>
      <w:r>
        <w:rPr>
          <w:rFonts w:ascii="Times New Roman" w:hAnsi="Times New Roman" w:eastAsia="SchoolBookSanPin;Times New Roma"/>
          <w:sz w:val="28"/>
          <w:szCs w:val="28"/>
        </w:rPr>
        <w:t>Общее число часов для изучения учебного курса «Г</w:t>
      </w:r>
      <w:r>
        <w:rPr>
          <w:rFonts w:ascii="Times New Roman" w:hAnsi="Times New Roman" w:eastAsia="SchoolBookSanPin;Times New Roma"/>
          <w:color w:val="000000"/>
          <w:sz w:val="28"/>
          <w:szCs w:val="28"/>
        </w:rPr>
        <w:t xml:space="preserve">еометрия» – </w:t>
      </w:r>
      <w:r>
        <w:rPr>
          <w:rFonts w:ascii="Times New Roman" w:hAnsi="Times New Roman" w:eastAsia="SchoolBookSanPin;Times New Roma"/>
          <w:color w:val="000000"/>
          <w:position w:val="1"/>
          <w:sz w:val="28"/>
          <w:szCs w:val="28"/>
        </w:rPr>
        <w:t>102 часа: в 10 классе – 68 часов (2 часа в неделю), в 11 классе – 34 часа</w:t>
      </w:r>
      <w:r>
        <w:rPr>
          <w:rFonts w:ascii="Times New Roman" w:hAnsi="Times New Roman" w:eastAsia="SchoolBookSanPin;Times New Roma"/>
          <w:position w:val="1"/>
          <w:sz w:val="28"/>
          <w:szCs w:val="28"/>
        </w:rPr>
        <w:t xml:space="preserve"> (1 час в неделю). </w:t>
      </w:r>
    </w:p>
    <w:p>
      <w:pPr>
        <w:spacing w:after="0" w:line="360" w:lineRule="auto"/>
        <w:ind w:firstLine="709"/>
        <w:contextualSpacing/>
        <w:jc w:val="both"/>
      </w:pPr>
      <w:r>
        <w:rPr>
          <w:rFonts w:ascii="Times New Roman" w:hAnsi="Times New Roman"/>
          <w:sz w:val="28"/>
          <w:szCs w:val="28"/>
        </w:rPr>
        <w:t>Содержание обучения в 10 классе.</w:t>
      </w:r>
    </w:p>
    <w:p>
      <w:pPr>
        <w:spacing w:after="0" w:line="360" w:lineRule="auto"/>
        <w:ind w:firstLine="709"/>
        <w:contextualSpacing/>
        <w:jc w:val="both"/>
      </w:pPr>
      <w:r>
        <w:rPr>
          <w:rFonts w:ascii="Times New Roman" w:hAnsi="Times New Roman"/>
          <w:sz w:val="28"/>
          <w:szCs w:val="28"/>
        </w:rPr>
        <w:t> Прямые и плоскости в пространстве.</w:t>
      </w:r>
    </w:p>
    <w:p>
      <w:pPr>
        <w:spacing w:after="0" w:line="360" w:lineRule="auto"/>
        <w:ind w:firstLine="709"/>
        <w:contextualSpacing/>
        <w:jc w:val="both"/>
      </w:pPr>
      <w:r>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spacing w:after="0" w:line="360" w:lineRule="auto"/>
        <w:ind w:firstLine="709"/>
        <w:contextualSpacing/>
        <w:jc w:val="both"/>
      </w:pPr>
      <w:r>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pPr>
        <w:spacing w:after="0" w:line="360" w:lineRule="auto"/>
        <w:ind w:firstLine="709"/>
        <w:contextualSpacing/>
        <w:jc w:val="both"/>
      </w:pPr>
      <w:r>
        <w:rPr>
          <w:rFonts w:ascii="Times New Roman" w:hAnsi="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pPr>
        <w:spacing w:after="0" w:line="360" w:lineRule="auto"/>
        <w:ind w:firstLine="709"/>
        <w:contextualSpacing/>
        <w:jc w:val="both"/>
      </w:pPr>
      <w:r>
        <w:rPr>
          <w:rFonts w:ascii="Times New Roman" w:hAnsi="Times New Roman"/>
          <w:sz w:val="28"/>
          <w:szCs w:val="28"/>
        </w:rPr>
        <w:t>Многогранники.</w:t>
      </w:r>
    </w:p>
    <w:p>
      <w:pPr>
        <w:spacing w:after="0" w:line="360" w:lineRule="auto"/>
        <w:ind w:firstLine="709"/>
        <w:contextualSpacing/>
        <w:jc w:val="both"/>
      </w:pPr>
      <w:r>
        <w:rPr>
          <w:rFonts w:ascii="Times New Roman" w:hAnsi="Times New Roman"/>
          <w:sz w:val="28"/>
          <w:szCs w:val="28"/>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pPr>
        <w:spacing w:after="0" w:line="360" w:lineRule="auto"/>
        <w:ind w:firstLine="709"/>
        <w:contextualSpacing/>
        <w:jc w:val="both"/>
      </w:pPr>
      <w:r>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pPr>
        <w:spacing w:after="0" w:line="360" w:lineRule="auto"/>
        <w:contextualSpacing/>
        <w:jc w:val="both"/>
      </w:pPr>
      <w:r>
        <w:rPr>
          <w:rFonts w:ascii="Times New Roman" w:hAnsi="Times New Roman"/>
          <w:sz w:val="28"/>
          <w:szCs w:val="28"/>
        </w:rPr>
        <w:t>Содержание обучения в 11 классе.</w:t>
      </w:r>
    </w:p>
    <w:p>
      <w:pPr>
        <w:spacing w:after="0" w:line="360" w:lineRule="auto"/>
        <w:ind w:firstLine="709"/>
        <w:contextualSpacing/>
        <w:jc w:val="both"/>
      </w:pPr>
      <w:r>
        <w:rPr>
          <w:rFonts w:ascii="Times New Roman" w:hAnsi="Times New Roman"/>
          <w:sz w:val="28"/>
          <w:szCs w:val="28"/>
        </w:rPr>
        <w:t> Тела вращения.</w:t>
      </w:r>
    </w:p>
    <w:p>
      <w:pPr>
        <w:spacing w:after="0" w:line="360" w:lineRule="auto"/>
        <w:ind w:firstLine="709"/>
        <w:contextualSpacing/>
        <w:jc w:val="both"/>
      </w:pPr>
      <w:r>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pPr>
        <w:spacing w:after="0" w:line="360" w:lineRule="auto"/>
        <w:ind w:firstLine="709"/>
        <w:contextualSpacing/>
        <w:jc w:val="both"/>
      </w:pPr>
      <w:r>
        <w:rPr>
          <w:rFonts w:ascii="Times New Roman" w:hAnsi="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pPr>
        <w:spacing w:after="0" w:line="360" w:lineRule="auto"/>
        <w:ind w:firstLine="709"/>
        <w:contextualSpacing/>
        <w:jc w:val="both"/>
      </w:pPr>
      <w:r>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Изображение тел вращения на плоскости. Развёртка цилиндра и конуса.</w:t>
      </w:r>
    </w:p>
    <w:p>
      <w:pPr>
        <w:spacing w:after="0" w:line="360" w:lineRule="auto"/>
        <w:ind w:firstLine="709"/>
        <w:contextualSpacing/>
        <w:jc w:val="both"/>
      </w:pPr>
      <w:r>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pPr>
        <w:spacing w:after="0" w:line="360" w:lineRule="auto"/>
        <w:ind w:firstLine="709"/>
        <w:contextualSpacing/>
        <w:jc w:val="both"/>
      </w:pPr>
      <w:r>
        <w:rPr>
          <w:rFonts w:ascii="Times New Roman" w:hAnsi="Times New Roman"/>
          <w:sz w:val="28"/>
          <w:szCs w:val="28"/>
        </w:rPr>
        <w:t>Подобные тела в пространстве. Соотношения между площадями поверхностей, объёмами подобных тел.</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pPr>
        <w:spacing w:after="0" w:line="360" w:lineRule="auto"/>
        <w:ind w:firstLine="709"/>
        <w:contextualSpacing/>
        <w:jc w:val="both"/>
      </w:pPr>
      <w:r>
        <w:rPr>
          <w:rFonts w:ascii="Times New Roman" w:hAnsi="Times New Roman"/>
          <w:sz w:val="28"/>
          <w:szCs w:val="28"/>
        </w:rPr>
        <w:t> Векторы и координаты в пространстве.</w:t>
      </w:r>
    </w:p>
    <w:p>
      <w:pPr>
        <w:spacing w:after="0" w:line="360" w:lineRule="auto"/>
        <w:ind w:firstLine="709"/>
        <w:contextualSpacing/>
        <w:jc w:val="both"/>
      </w:pPr>
      <w:r>
        <w:rPr>
          <w:rFonts w:ascii="Times New Roman" w:hAnsi="Times New Roman"/>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pPr>
        <w:spacing w:after="0" w:line="360" w:lineRule="auto"/>
        <w:ind w:firstLine="709"/>
        <w:contextualSpacing/>
        <w:jc w:val="both"/>
      </w:pPr>
      <w:r>
        <w:rPr>
          <w:rFonts w:ascii="Times New Roman" w:hAnsi="Times New Roman"/>
          <w:sz w:val="28"/>
          <w:szCs w:val="28"/>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pPr>
        <w:spacing w:after="0" w:line="360" w:lineRule="auto"/>
        <w:ind w:firstLine="709"/>
        <w:contextualSpacing/>
        <w:jc w:val="both"/>
        <w:rPr>
          <w:rFonts w:ascii="Times New Roman" w:hAnsi="Times New Roman" w:eastAsia="officinasansbolditc;franklin go"/>
          <w:sz w:val="28"/>
          <w:szCs w:val="28"/>
        </w:rPr>
      </w:pPr>
      <w:r>
        <w:rPr>
          <w:rFonts w:ascii="Times New Roman" w:hAnsi="Times New Roman" w:eastAsia="SchoolBookSanPin;Times New Roma"/>
          <w:sz w:val="28"/>
          <w:szCs w:val="28"/>
        </w:rPr>
        <w:t> </w:t>
      </w:r>
      <w:r>
        <w:rPr>
          <w:rFonts w:ascii="Times New Roman" w:hAnsi="Times New Roman"/>
          <w:sz w:val="28"/>
          <w:szCs w:val="28"/>
        </w:rPr>
        <w:t>П</w:t>
      </w:r>
      <w:r>
        <w:rPr>
          <w:rFonts w:ascii="Times New Roman" w:hAnsi="Times New Roman" w:eastAsia="officinasansbolditc;franklin go"/>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10 класса обучающийся научится: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точка, прямая, плоскость;</w:t>
      </w:r>
    </w:p>
    <w:p>
      <w:pPr>
        <w:spacing w:after="0" w:line="360" w:lineRule="auto"/>
        <w:ind w:firstLine="709"/>
        <w:contextualSpacing/>
        <w:jc w:val="both"/>
      </w:pPr>
      <w:r>
        <w:rPr>
          <w:rFonts w:ascii="Times New Roman" w:hAnsi="Times New Roman"/>
          <w:sz w:val="28"/>
          <w:szCs w:val="28"/>
        </w:rPr>
        <w:t>применять аксиомы стереометрии и следствия из них при решении геометрических задач;</w:t>
      </w:r>
    </w:p>
    <w:p>
      <w:pPr>
        <w:spacing w:after="0" w:line="360" w:lineRule="auto"/>
        <w:ind w:firstLine="709"/>
        <w:contextualSpacing/>
        <w:jc w:val="both"/>
      </w:pPr>
      <w:r>
        <w:rPr>
          <w:rFonts w:ascii="Times New Roman" w:hAnsi="Times New Roman"/>
          <w:sz w:val="28"/>
          <w:szCs w:val="28"/>
        </w:rPr>
        <w:t>оперировать понятиями: параллельность и перпендикулярность прямых и плоскостей;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прямых и плоскостей в пространстве;</w:t>
      </w:r>
    </w:p>
    <w:p>
      <w:pPr>
        <w:spacing w:after="0" w:line="360" w:lineRule="auto"/>
        <w:ind w:firstLine="709"/>
        <w:contextualSpacing/>
        <w:jc w:val="both"/>
      </w:pPr>
      <w:r>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pPr>
        <w:spacing w:after="0" w:line="360" w:lineRule="auto"/>
        <w:ind w:firstLine="709"/>
        <w:contextualSpacing/>
        <w:jc w:val="both"/>
      </w:pPr>
      <w:r>
        <w:rPr>
          <w:rFonts w:ascii="Times New Roman" w:hAnsi="Times New Roman"/>
          <w:sz w:val="28"/>
          <w:szCs w:val="28"/>
        </w:rPr>
        <w:t>распознавать основные виды многогранников (пирамида, призма, прямоугольный параллелепипед, куб);</w:t>
      </w:r>
    </w:p>
    <w:p>
      <w:pPr>
        <w:spacing w:after="0" w:line="360" w:lineRule="auto"/>
        <w:ind w:firstLine="709"/>
        <w:contextualSpacing/>
        <w:jc w:val="both"/>
      </w:pPr>
      <w:r>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pPr>
        <w:spacing w:after="0" w:line="360" w:lineRule="auto"/>
        <w:ind w:firstLine="709"/>
        <w:contextualSpacing/>
        <w:jc w:val="both"/>
      </w:pPr>
      <w:r>
        <w:rPr>
          <w:rFonts w:ascii="Times New Roman" w:hAnsi="Times New Roman"/>
          <w:sz w:val="28"/>
          <w:szCs w:val="28"/>
        </w:rPr>
        <w:t>оперировать понятиями: секущая плоскость, сечение многогранников;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принципы построения сечений, используя метод следов;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pPr>
        <w:spacing w:after="0" w:line="360" w:lineRule="auto"/>
        <w:ind w:firstLine="709"/>
        <w:contextualSpacing/>
        <w:jc w:val="both"/>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pPr>
        <w:spacing w:after="0" w:line="360" w:lineRule="auto"/>
        <w:ind w:firstLine="709"/>
        <w:contextualSpacing/>
        <w:jc w:val="both"/>
      </w:pPr>
      <w:r>
        <w:rPr>
          <w:rFonts w:ascii="Times New Roman" w:hAnsi="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pPr>
        <w:spacing w:after="0" w:line="360" w:lineRule="auto"/>
        <w:ind w:firstLine="709"/>
        <w:contextualSpacing/>
        <w:jc w:val="both"/>
      </w:pPr>
      <w:r>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pPr>
        <w:spacing w:after="0" w:line="360" w:lineRule="auto"/>
        <w:ind w:firstLine="709"/>
        <w:contextualSpacing/>
        <w:jc w:val="both"/>
      </w:pPr>
      <w:r>
        <w:rPr>
          <w:rFonts w:ascii="Times New Roman" w:hAnsi="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spacing w:after="0" w:line="360" w:lineRule="auto"/>
        <w:ind w:firstLine="709"/>
        <w:contextualSpacing/>
        <w:jc w:val="both"/>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pPr>
        <w:spacing w:after="0" w:line="360" w:lineRule="auto"/>
        <w:ind w:firstLine="709"/>
        <w:contextualSpacing/>
        <w:jc w:val="both"/>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pPr>
        <w:spacing w:after="0" w:line="360" w:lineRule="auto"/>
        <w:ind w:firstLine="709"/>
        <w:contextualSpacing/>
        <w:jc w:val="both"/>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spacing w:after="0" w:line="360" w:lineRule="auto"/>
        <w:ind w:firstLine="709"/>
        <w:contextualSpacing/>
        <w:jc w:val="both"/>
        <w:rPr>
          <w:rFonts w:ascii="Times New Roman" w:hAnsi="Times New Roman" w:eastAsia="officinasansbolditc;franklin go"/>
          <w:sz w:val="28"/>
          <w:szCs w:val="28"/>
        </w:rPr>
      </w:pPr>
      <w:r>
        <w:rPr>
          <w:rFonts w:ascii="Times New Roman" w:hAnsi="Times New Roman"/>
          <w:sz w:val="28"/>
          <w:szCs w:val="28"/>
        </w:rPr>
        <w:t> П</w:t>
      </w:r>
      <w:r>
        <w:rPr>
          <w:rFonts w:ascii="Times New Roman" w:hAnsi="Times New Roman" w:eastAsia="officinasansbolditc;franklin go"/>
          <w:sz w:val="28"/>
          <w:szCs w:val="28"/>
        </w:rPr>
        <w:t xml:space="preserve">редметные результаты по отдельным темам учебного курса «Геометрия». </w:t>
      </w:r>
      <w:r>
        <w:rPr>
          <w:rFonts w:ascii="Times New Roman" w:hAnsi="Times New Roman"/>
          <w:sz w:val="28"/>
          <w:szCs w:val="28"/>
        </w:rPr>
        <w:t>К концу 11 класса обучающийся научится:</w:t>
      </w:r>
    </w:p>
    <w:p>
      <w:pPr>
        <w:spacing w:after="0" w:line="360" w:lineRule="auto"/>
        <w:ind w:firstLine="709"/>
        <w:contextualSpacing/>
        <w:jc w:val="both"/>
      </w:pPr>
      <w:r>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тела вращения (цилиндр, конус, сфера и шар);</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объяснять способы получения тел вращения;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классифицировать взаимное расположение сферы и плоскости;</w:t>
      </w:r>
    </w:p>
    <w:p>
      <w:pPr>
        <w:spacing w:after="0" w:line="360" w:lineRule="auto"/>
        <w:ind w:firstLine="709"/>
        <w:contextualSpacing/>
        <w:jc w:val="both"/>
      </w:pPr>
      <w:r>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объёмы и площади поверхностей тел вращения, геометрических тел с применением формул;</w:t>
      </w:r>
    </w:p>
    <w:p>
      <w:pPr>
        <w:spacing w:after="0" w:line="360" w:lineRule="auto"/>
        <w:ind w:firstLine="709"/>
        <w:contextualSpacing/>
        <w:jc w:val="both"/>
      </w:pPr>
      <w:r>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вычислять соотношения между площадями поверхностей и объёмами подобных тел;</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изображать изучаемые фигуры от руки и с применением простых чертёжных инструментов;</w:t>
      </w:r>
    </w:p>
    <w:p>
      <w:pPr>
        <w:spacing w:after="0" w:line="360" w:lineRule="auto"/>
        <w:ind w:firstLine="709"/>
        <w:contextualSpacing/>
        <w:jc w:val="both"/>
      </w:pPr>
      <w:r>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pPr>
        <w:spacing w:after="0" w:line="360" w:lineRule="auto"/>
        <w:ind w:firstLine="709"/>
        <w:contextualSpacing/>
        <w:jc w:val="both"/>
      </w:pPr>
      <w:r>
        <w:rPr>
          <w:rFonts w:ascii="Times New Roman" w:hAnsi="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понятием вектор в пространстве;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правило параллелепипеда;</w:t>
      </w:r>
    </w:p>
    <w:p>
      <w:pPr>
        <w:spacing w:after="0" w:line="360" w:lineRule="auto"/>
        <w:ind w:firstLine="709"/>
        <w:contextualSpacing/>
        <w:jc w:val="both"/>
      </w:pPr>
      <w:r>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pPr>
        <w:spacing w:after="0" w:line="360" w:lineRule="auto"/>
        <w:ind w:firstLine="709"/>
        <w:contextualSpacing/>
        <w:jc w:val="both"/>
      </w:pPr>
      <w:r>
        <w:rPr>
          <w:rFonts w:ascii="Times New Roman" w:hAnsi="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задавать плоскость уравнением в декартовой системе координат;</w:t>
      </w:r>
    </w:p>
    <w:p>
      <w:pPr>
        <w:spacing w:after="0" w:line="360" w:lineRule="auto"/>
        <w:ind w:firstLine="709"/>
        <w:contextualSpacing/>
        <w:jc w:val="both"/>
      </w:pPr>
      <w:r>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простейшие геометрические задачи на применение векторно-координатного метода;</w:t>
      </w:r>
    </w:p>
    <w:p>
      <w:pPr>
        <w:spacing w:after="0" w:line="360" w:lineRule="auto"/>
        <w:ind w:firstLine="709"/>
        <w:contextualSpacing/>
        <w:jc w:val="both"/>
      </w:pPr>
      <w:r>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pPr>
        <w:spacing w:after="0" w:line="360" w:lineRule="auto"/>
        <w:ind w:firstLine="709"/>
        <w:contextualSpacing/>
        <w:jc w:val="both"/>
      </w:pPr>
      <w:r>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pPr>
        <w:spacing w:after="0" w:line="360" w:lineRule="auto"/>
        <w:ind w:firstLine="709"/>
        <w:contextualSpacing/>
        <w:jc w:val="both"/>
      </w:pPr>
      <w:r>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spacing w:after="0" w:line="360" w:lineRule="auto"/>
        <w:ind w:firstLine="709"/>
        <w:contextualSpacing/>
        <w:jc w:val="both"/>
        <w:rPr>
          <w:b/>
        </w:rPr>
      </w:pPr>
      <w:r>
        <w:rPr>
          <w:rFonts w:ascii="Times New Roman" w:hAnsi="Times New Roman"/>
          <w:b/>
          <w:sz w:val="28"/>
          <w:szCs w:val="28"/>
        </w:rPr>
        <w:t>Рабочая программа учебного курса «Вероятность и статистика».</w:t>
      </w:r>
    </w:p>
    <w:p>
      <w:pPr>
        <w:spacing w:after="0" w:line="360" w:lineRule="auto"/>
        <w:ind w:firstLine="709"/>
        <w:contextualSpacing/>
        <w:jc w:val="both"/>
      </w:pPr>
      <w:r>
        <w:rPr>
          <w:rFonts w:ascii="Times New Roman" w:hAnsi="Times New Roman"/>
          <w:sz w:val="28"/>
          <w:szCs w:val="28"/>
        </w:rPr>
        <w:t>111.9.1. Пояснительная записка.</w:t>
      </w:r>
    </w:p>
    <w:p>
      <w:pPr>
        <w:spacing w:after="0" w:line="360" w:lineRule="auto"/>
        <w:ind w:firstLine="709"/>
        <w:contextualSpacing/>
        <w:jc w:val="both"/>
      </w:pPr>
      <w:r>
        <w:rPr>
          <w:rFonts w:ascii="Times New Roman" w:hAnsi="Times New Roman"/>
          <w:sz w:val="28"/>
          <w:szCs w:val="28"/>
        </w:rPr>
        <w:t>111.9.1.1.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pPr>
        <w:spacing w:after="0" w:line="360" w:lineRule="auto"/>
        <w:ind w:firstLine="709"/>
        <w:contextualSpacing/>
        <w:jc w:val="both"/>
      </w:pPr>
      <w:r>
        <w:rPr>
          <w:rFonts w:ascii="Times New Roman" w:hAnsi="Times New Roman"/>
          <w:sz w:val="28"/>
          <w:szCs w:val="28"/>
        </w:rP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pPr>
        <w:spacing w:after="0" w:line="360" w:lineRule="auto"/>
        <w:ind w:firstLine="709"/>
        <w:contextualSpacing/>
        <w:jc w:val="both"/>
      </w:pPr>
      <w:r>
        <w:rPr>
          <w:rFonts w:ascii="Times New Roman" w:hAnsi="Times New Roman"/>
          <w:sz w:val="28"/>
          <w:szCs w:val="28"/>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pPr>
        <w:spacing w:after="0" w:line="360" w:lineRule="auto"/>
        <w:ind w:firstLine="709"/>
        <w:contextualSpacing/>
        <w:jc w:val="both"/>
      </w:pPr>
      <w:r>
        <w:rPr>
          <w:rFonts w:ascii="Times New Roman" w:hAnsi="Times New Roman"/>
          <w:sz w:val="28"/>
          <w:szCs w:val="28"/>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pPr>
        <w:spacing w:after="0" w:line="360" w:lineRule="auto"/>
        <w:ind w:firstLine="709"/>
        <w:contextualSpacing/>
        <w:jc w:val="both"/>
      </w:pPr>
      <w:r>
        <w:rPr>
          <w:rFonts w:ascii="Times New Roman" w:hAnsi="Times New Roman"/>
          <w:sz w:val="28"/>
          <w:szCs w:val="28"/>
        </w:rPr>
        <w:t xml:space="preserve">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pPr>
        <w:spacing w:after="0" w:line="360" w:lineRule="auto"/>
        <w:ind w:firstLine="709"/>
        <w:contextualSpacing/>
        <w:jc w:val="both"/>
      </w:pPr>
      <w:r>
        <w:rPr>
          <w:rFonts w:ascii="Times New Roman" w:hAnsi="Times New Roman"/>
          <w:sz w:val="28"/>
          <w:szCs w:val="28"/>
        </w:rPr>
        <w:t xml:space="preserve">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111.9.1.7. </w:t>
      </w:r>
      <w:r>
        <w:rPr>
          <w:rFonts w:ascii="Times New Roman" w:hAnsi="Times New Roman" w:eastAsia="SchoolBookSanPin;Times New Roma"/>
          <w:color w:val="000000"/>
          <w:sz w:val="28"/>
          <w:szCs w:val="28"/>
        </w:rPr>
        <w:t xml:space="preserve">Общее число часов, рекомендованных для изучения учебного курса «Вероятность и статистика» – </w:t>
      </w:r>
      <w:r>
        <w:rPr>
          <w:rFonts w:ascii="Times New Roman" w:hAnsi="Times New Roman" w:eastAsia="SchoolBookSanPin;Times New Roma"/>
          <w:color w:val="000000"/>
          <w:position w:val="1"/>
          <w:sz w:val="28"/>
          <w:szCs w:val="28"/>
        </w:rPr>
        <w:t>68 часов: в 10 классе – 34 часа (1 час в неделю), в 11 классе – 34 часа (1 час в неделю).</w:t>
      </w:r>
    </w:p>
    <w:p>
      <w:pPr>
        <w:spacing w:after="0" w:line="360" w:lineRule="auto"/>
        <w:ind w:firstLine="709"/>
        <w:contextualSpacing/>
        <w:jc w:val="both"/>
      </w:pPr>
      <w:r>
        <w:rPr>
          <w:rFonts w:ascii="Times New Roman" w:hAnsi="Times New Roman"/>
          <w:sz w:val="28"/>
          <w:szCs w:val="28"/>
        </w:rPr>
        <w:t>111.9.2. Содержание обучения в 10 классе.</w:t>
      </w:r>
    </w:p>
    <w:p>
      <w:pPr>
        <w:spacing w:after="0" w:line="360" w:lineRule="auto"/>
        <w:ind w:firstLine="709"/>
        <w:contextualSpacing/>
        <w:jc w:val="both"/>
      </w:pPr>
      <w:r>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pPr>
        <w:spacing w:after="0" w:line="360" w:lineRule="auto"/>
        <w:ind w:firstLine="709"/>
        <w:contextualSpacing/>
        <w:jc w:val="both"/>
      </w:pPr>
      <w:r>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pPr>
        <w:spacing w:after="0" w:line="360" w:lineRule="auto"/>
        <w:ind w:firstLine="709"/>
        <w:contextualSpacing/>
        <w:jc w:val="both"/>
      </w:pPr>
      <w:r>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pPr>
        <w:spacing w:after="0" w:line="360" w:lineRule="auto"/>
        <w:ind w:firstLine="709"/>
        <w:contextualSpacing/>
        <w:jc w:val="both"/>
      </w:pPr>
      <w:r>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pPr>
        <w:spacing w:after="0" w:line="360" w:lineRule="auto"/>
        <w:ind w:firstLine="709"/>
        <w:contextualSpacing/>
        <w:jc w:val="both"/>
      </w:pPr>
      <w:r>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pPr>
        <w:spacing w:after="0" w:line="360" w:lineRule="auto"/>
        <w:ind w:firstLine="709"/>
        <w:contextualSpacing/>
        <w:jc w:val="both"/>
      </w:pPr>
      <w:r>
        <w:rPr>
          <w:rFonts w:ascii="Times New Roman" w:hAnsi="Times New Roman"/>
          <w:sz w:val="28"/>
          <w:szCs w:val="28"/>
        </w:rPr>
        <w:t>111.9.3. Содержание обучения в 11 классе.</w:t>
      </w:r>
    </w:p>
    <w:p>
      <w:pPr>
        <w:spacing w:after="0" w:line="360" w:lineRule="auto"/>
        <w:ind w:firstLine="709"/>
        <w:contextualSpacing/>
        <w:jc w:val="both"/>
      </w:pPr>
      <w:r>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больших чисел и его роль в науке, природе и обществе. Выборочный метод исследований.</w:t>
      </w:r>
    </w:p>
    <w:p>
      <w:pPr>
        <w:spacing w:after="0" w:line="360" w:lineRule="auto"/>
        <w:ind w:firstLine="709"/>
        <w:contextualSpacing/>
        <w:jc w:val="both"/>
      </w:pPr>
      <w:r>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pPr>
        <w:spacing w:after="0" w:line="360" w:lineRule="auto"/>
        <w:ind w:firstLine="709"/>
        <w:contextualSpacing/>
        <w:jc w:val="both"/>
      </w:pPr>
      <w:r>
        <w:rPr>
          <w:rFonts w:ascii="Times New Roman" w:hAnsi="Times New Roman"/>
          <w:sz w:val="28"/>
          <w:szCs w:val="28"/>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pPr>
        <w:spacing w:after="0" w:line="360" w:lineRule="auto"/>
        <w:ind w:firstLine="709"/>
        <w:contextualSpacing/>
        <w:jc w:val="both"/>
        <w:rPr>
          <w:rFonts w:ascii="Times New Roman" w:hAnsi="Times New Roman" w:eastAsia="officinasansbolditc;franklin go"/>
          <w:sz w:val="28"/>
          <w:szCs w:val="28"/>
        </w:rPr>
      </w:pPr>
      <w:r>
        <w:rPr>
          <w:rFonts w:ascii="Times New Roman" w:hAnsi="Times New Roman"/>
          <w:sz w:val="28"/>
          <w:szCs w:val="28"/>
        </w:rPr>
        <w:t>111.9.4.1.</w:t>
      </w:r>
      <w:r>
        <w:rPr>
          <w:rFonts w:ascii="Times New Roman" w:hAnsi="Times New Roman" w:eastAsia="SchoolBookSanPin;Times New Roma"/>
          <w:sz w:val="28"/>
          <w:szCs w:val="28"/>
        </w:rPr>
        <w:t> </w:t>
      </w:r>
      <w:r>
        <w:rPr>
          <w:rFonts w:ascii="Times New Roman" w:hAnsi="Times New Roman"/>
          <w:sz w:val="28"/>
          <w:szCs w:val="28"/>
        </w:rPr>
        <w:t>П</w:t>
      </w:r>
      <w:r>
        <w:rPr>
          <w:rFonts w:ascii="Times New Roman" w:hAnsi="Times New Roman" w:eastAsia="officinasansbolditc;franklin go"/>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10 класса обучающийся научится:</w:t>
      </w:r>
    </w:p>
    <w:p>
      <w:pPr>
        <w:spacing w:after="0" w:line="360" w:lineRule="auto"/>
        <w:ind w:firstLine="709"/>
        <w:contextualSpacing/>
        <w:jc w:val="both"/>
      </w:pPr>
      <w:r>
        <w:rPr>
          <w:rFonts w:ascii="Times New Roman" w:hAnsi="Times New Roman"/>
          <w:sz w:val="28"/>
          <w:szCs w:val="28"/>
        </w:rPr>
        <w:t>читать и строить таблицы и диаграммы;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pPr>
        <w:spacing w:after="0" w:line="360" w:lineRule="auto"/>
        <w:ind w:firstLine="709"/>
        <w:contextualSpacing/>
        <w:jc w:val="both"/>
      </w:pPr>
      <w:r>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pPr>
        <w:spacing w:after="0" w:line="360" w:lineRule="auto"/>
        <w:ind w:firstLine="709"/>
        <w:contextualSpacing/>
        <w:jc w:val="both"/>
      </w:pPr>
      <w:r>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pPr>
        <w:spacing w:after="0" w:line="360" w:lineRule="auto"/>
        <w:ind w:firstLine="709"/>
        <w:contextualSpacing/>
        <w:jc w:val="both"/>
      </w:pPr>
      <w:r>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применять комбинаторное правило умножения при решении задач;</w:t>
      </w:r>
    </w:p>
    <w:p>
      <w:pPr>
        <w:spacing w:after="0" w:line="360" w:lineRule="auto"/>
        <w:ind w:firstLine="709"/>
        <w:contextualSpacing/>
        <w:jc w:val="both"/>
      </w:pPr>
      <w:r>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pPr>
        <w:spacing w:after="0" w:line="360" w:lineRule="auto"/>
        <w:ind w:firstLine="709"/>
        <w:contextualSpacing/>
        <w:jc w:val="both"/>
        <w:rPr>
          <w:rFonts w:ascii="Times New Roman" w:hAnsi="Times New Roman" w:eastAsia="officinasansbolditc;franklin go"/>
          <w:sz w:val="28"/>
          <w:szCs w:val="28"/>
        </w:rPr>
      </w:pPr>
      <w:r>
        <w:rPr>
          <w:rFonts w:ascii="Times New Roman" w:hAnsi="Times New Roman"/>
          <w:sz w:val="28"/>
          <w:szCs w:val="28"/>
        </w:rPr>
        <w:t>111.9.4.2.</w:t>
      </w:r>
      <w:r>
        <w:rPr>
          <w:rFonts w:ascii="Times New Roman" w:hAnsi="Times New Roman" w:eastAsia="SchoolBookSanPin;Times New Roma"/>
          <w:sz w:val="28"/>
          <w:szCs w:val="28"/>
        </w:rPr>
        <w:t> </w:t>
      </w:r>
      <w:r>
        <w:rPr>
          <w:rFonts w:ascii="Times New Roman" w:hAnsi="Times New Roman"/>
          <w:sz w:val="28"/>
          <w:szCs w:val="28"/>
        </w:rPr>
        <w:t>П</w:t>
      </w:r>
      <w:r>
        <w:rPr>
          <w:rFonts w:ascii="Times New Roman" w:hAnsi="Times New Roman" w:eastAsia="officinasansbolditc;franklin go"/>
          <w:sz w:val="28"/>
          <w:szCs w:val="28"/>
        </w:rPr>
        <w:t xml:space="preserve">редметные результаты по отдельным темам учебного курса «Вероятность и статистика». </w:t>
      </w:r>
      <w:r>
        <w:rPr>
          <w:rFonts w:ascii="Times New Roman" w:hAnsi="Times New Roman"/>
          <w:sz w:val="28"/>
          <w:szCs w:val="28"/>
        </w:rPr>
        <w:t>К концу 11 класса обучающийся научится:</w:t>
      </w:r>
    </w:p>
    <w:p>
      <w:pPr>
        <w:spacing w:after="0" w:line="360" w:lineRule="auto"/>
        <w:ind w:firstLine="709"/>
        <w:contextualSpacing/>
        <w:jc w:val="both"/>
      </w:pPr>
      <w:r>
        <w:rPr>
          <w:rFonts w:ascii="Times New Roman" w:hAnsi="Times New Roman"/>
          <w:sz w:val="28"/>
          <w:szCs w:val="28"/>
        </w:rPr>
        <w:t>сравнивать вероятности значений случайной величины по распределению или с помощью диаграмм;</w:t>
      </w:r>
    </w:p>
    <w:p>
      <w:pPr>
        <w:spacing w:after="0" w:line="360" w:lineRule="auto"/>
        <w:ind w:firstLine="709"/>
        <w:contextualSpacing/>
        <w:jc w:val="both"/>
      </w:pPr>
      <w:r>
        <w:rPr>
          <w:rFonts w:ascii="Times New Roman" w:hAnsi="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законе больших чисел;</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иметь представление о нормальном распределении.</w:t>
      </w:r>
    </w:p>
    <w:p>
      <w:pPr>
        <w:spacing w:after="0" w:line="360" w:lineRule="auto"/>
        <w:ind w:firstLine="709"/>
        <w:contextualSpacing/>
        <w:jc w:val="both"/>
        <w:rPr>
          <w:rFonts w:ascii="Times New Roman" w:hAnsi="Times New Roman"/>
          <w:sz w:val="28"/>
          <w:szCs w:val="28"/>
        </w:rPr>
      </w:pPr>
    </w:p>
    <w:p>
      <w:pPr>
        <w:spacing w:after="0" w:line="360" w:lineRule="auto"/>
        <w:ind w:firstLine="709"/>
        <w:contextualSpacing/>
        <w:jc w:val="both"/>
        <w:rPr>
          <w:rFonts w:ascii="Times New Roman" w:hAnsi="Times New Roman"/>
          <w:sz w:val="28"/>
          <w:szCs w:val="28"/>
        </w:rPr>
      </w:pPr>
    </w:p>
    <w:p>
      <w:pPr>
        <w:spacing w:after="0" w:line="360" w:lineRule="auto"/>
        <w:ind w:firstLine="709"/>
        <w:jc w:val="both"/>
        <w:rPr>
          <w:b/>
        </w:rPr>
      </w:pPr>
      <w:r>
        <w:rPr>
          <w:rFonts w:ascii="Times New Roman" w:hAnsi="Times New Roman"/>
          <w:sz w:val="28"/>
          <w:szCs w:val="28"/>
        </w:rPr>
        <w:t> </w:t>
      </w:r>
      <w:r>
        <w:rPr>
          <w:rFonts w:ascii="Times New Roman" w:hAnsi="Times New Roman"/>
          <w:b/>
          <w:sz w:val="28"/>
          <w:szCs w:val="28"/>
        </w:rPr>
        <w:t xml:space="preserve">Рабочая программа по учебному предмету «Информатика» (базовый уровень). </w:t>
      </w:r>
    </w:p>
    <w:p>
      <w:pPr>
        <w:spacing w:after="0" w:line="360" w:lineRule="auto"/>
        <w:ind w:firstLine="709"/>
        <w:contextualSpacing/>
        <w:jc w:val="both"/>
      </w:pPr>
      <w:r>
        <w:rPr>
          <w:rFonts w:ascii="Times New Roman" w:hAnsi="Times New Roman"/>
          <w:sz w:val="28"/>
          <w:szCs w:val="28"/>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pPr>
        <w:spacing w:after="0" w:line="360" w:lineRule="auto"/>
        <w:ind w:firstLine="709"/>
        <w:jc w:val="both"/>
      </w:pPr>
      <w:r>
        <w:rPr>
          <w:rFonts w:ascii="Times New Roman" w:hAnsi="Times New Roman" w:eastAsia="SchoolBookSanPin;Times New Roma"/>
          <w:sz w:val="28"/>
          <w:szCs w:val="28"/>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spacing w:after="0" w:line="360" w:lineRule="auto"/>
        <w:ind w:firstLine="709"/>
        <w:jc w:val="both"/>
      </w:pPr>
      <w:r>
        <w:rPr>
          <w:rFonts w:ascii="Times New Roman" w:hAnsi="Times New Roman" w:eastAsia="SchoolBookSanPin;Times New Roma"/>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pPr>
        <w:spacing w:after="0" w:line="360" w:lineRule="auto"/>
        <w:ind w:firstLine="709"/>
        <w:jc w:val="both"/>
      </w:pPr>
      <w:r>
        <w:rPr>
          <w:rFonts w:ascii="Times New Roman" w:hAnsi="Times New Roman" w:eastAsia="SchoolBookSanPin;Times New Roma"/>
          <w:sz w:val="28"/>
          <w:szCs w:val="28"/>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pPr>
        <w:spacing w:after="0" w:line="360" w:lineRule="auto"/>
        <w:ind w:firstLine="709"/>
        <w:jc w:val="both"/>
      </w:pPr>
      <w:r>
        <w:rPr>
          <w:rFonts w:ascii="Times New Roman" w:hAnsi="Times New Roman" w:eastAsia="officinasansbolditc;franklin go"/>
          <w:sz w:val="28"/>
          <w:szCs w:val="28"/>
        </w:rPr>
        <w:t>Пояснительная записка.</w:t>
      </w:r>
    </w:p>
    <w:p>
      <w:pPr>
        <w:spacing w:after="0" w:line="360" w:lineRule="auto"/>
        <w:ind w:firstLine="709"/>
        <w:contextualSpacing/>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pPr>
        <w:spacing w:after="0" w:line="360" w:lineRule="auto"/>
        <w:ind w:firstLine="709"/>
        <w:contextualSpacing/>
        <w:jc w:val="both"/>
      </w:pPr>
      <w:r>
        <w:rPr>
          <w:rFonts w:ascii="Times New Roman" w:hAnsi="Times New Roman" w:eastAsia="SchoolBookSanPin;Times New Roma"/>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pPr>
        <w:spacing w:after="0" w:line="360" w:lineRule="auto"/>
        <w:ind w:firstLine="709"/>
        <w:contextualSpacing/>
        <w:jc w:val="both"/>
      </w:pPr>
      <w:r>
        <w:rPr>
          <w:rFonts w:ascii="Times New Roman" w:hAnsi="Times New Roman" w:eastAsia="SchoolBookSanPin;Times New Roma"/>
          <w:sz w:val="28"/>
          <w:szCs w:val="28"/>
        </w:rPr>
        <w:t> Информатика на уровне среднего общего образовании отражает:</w:t>
      </w:r>
    </w:p>
    <w:p>
      <w:pPr>
        <w:spacing w:after="0" w:line="360" w:lineRule="auto"/>
        <w:ind w:firstLine="709"/>
        <w:contextualSpacing/>
        <w:jc w:val="both"/>
      </w:pPr>
      <w:r>
        <w:rPr>
          <w:rFonts w:ascii="Times New Roman" w:hAnsi="Times New Roman" w:eastAsia="SchoolBookSanPin;Times New Roma"/>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основные области применения информатики, прежде всего информационные технологии, управление и социальную сферу;</w:t>
      </w:r>
    </w:p>
    <w:p>
      <w:pPr>
        <w:spacing w:after="0" w:line="360" w:lineRule="auto"/>
        <w:ind w:firstLine="709"/>
        <w:contextualSpacing/>
        <w:jc w:val="both"/>
      </w:pPr>
      <w:r>
        <w:rPr>
          <w:rFonts w:ascii="Times New Roman" w:hAnsi="Times New Roman" w:eastAsia="SchoolBookSanPin;Times New Roma"/>
          <w:sz w:val="28"/>
          <w:szCs w:val="28"/>
        </w:rPr>
        <w:t>междисциплинарный характер информатики и информационной деятельности.</w:t>
      </w:r>
    </w:p>
    <w:p>
      <w:pPr>
        <w:spacing w:after="0" w:line="360" w:lineRule="auto"/>
        <w:ind w:firstLine="709"/>
        <w:contextualSpacing/>
        <w:jc w:val="both"/>
      </w:pPr>
      <w:r>
        <w:rPr>
          <w:rFonts w:ascii="Times New Roman" w:hAnsi="Times New Roman" w:eastAsia="SchoolBookSanPin;Times New Roma"/>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pPr>
        <w:spacing w:after="0" w:line="360" w:lineRule="auto"/>
        <w:ind w:firstLine="709"/>
        <w:contextualSpacing/>
        <w:jc w:val="both"/>
      </w:pPr>
      <w:r>
        <w:rPr>
          <w:rFonts w:ascii="Times New Roman" w:hAnsi="Times New Roman" w:eastAsia="SchoolBookSanPin;Times New Roma"/>
          <w:sz w:val="28"/>
          <w:szCs w:val="28"/>
        </w:rPr>
        <w:t>В содержании учебного предмета «Информатика» выделяются четыре тематических раздела.</w:t>
      </w:r>
    </w:p>
    <w:p>
      <w:pPr>
        <w:spacing w:after="0" w:line="360" w:lineRule="auto"/>
        <w:ind w:firstLine="709"/>
        <w:contextualSpacing/>
        <w:jc w:val="both"/>
      </w:pPr>
      <w:r>
        <w:rPr>
          <w:rFonts w:ascii="Times New Roman" w:hAnsi="Times New Roman" w:eastAsia="SchoolBookSanPin;Times New Roma"/>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pPr>
        <w:spacing w:after="0" w:line="360" w:lineRule="auto"/>
        <w:ind w:firstLine="709"/>
        <w:contextualSpacing/>
        <w:jc w:val="both"/>
      </w:pPr>
      <w:r>
        <w:rPr>
          <w:rFonts w:ascii="Times New Roman" w:hAnsi="Times New Roman" w:eastAsia="SchoolBookSanPin;Times New Roma"/>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pPr>
        <w:spacing w:after="0" w:line="360" w:lineRule="auto"/>
        <w:ind w:firstLine="709"/>
        <w:contextualSpacing/>
        <w:jc w:val="both"/>
      </w:pPr>
      <w:r>
        <w:rPr>
          <w:rFonts w:ascii="Times New Roman" w:hAnsi="Times New Roman" w:eastAsia="SchoolBookSanPin;Times New Roma"/>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pPr>
        <w:spacing w:after="0" w:line="360" w:lineRule="auto"/>
        <w:ind w:firstLine="709"/>
        <w:contextualSpacing/>
        <w:jc w:val="both"/>
      </w:pPr>
      <w:r>
        <w:rPr>
          <w:rFonts w:ascii="Times New Roman" w:hAnsi="Times New Roman" w:eastAsia="SchoolBookSanPin;Times New Roma"/>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pPr>
        <w:spacing w:after="0" w:line="360" w:lineRule="auto"/>
        <w:ind w:firstLine="709"/>
        <w:contextualSpacing/>
        <w:jc w:val="both"/>
      </w:pPr>
      <w:r>
        <w:rPr>
          <w:rFonts w:ascii="Times New Roman" w:hAnsi="Times New Roman" w:eastAsia="SchoolBookSanPin;Times New Roma"/>
          <w:sz w:val="28"/>
          <w:szCs w:val="28"/>
        </w:rPr>
        <w:t xml:space="preserve">понимание предмета, ключевых вопросов и основных составляющих элементов изучаемой предметной области; </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pPr>
        <w:spacing w:after="0" w:line="360" w:lineRule="auto"/>
        <w:ind w:firstLine="709"/>
        <w:contextualSpacing/>
        <w:jc w:val="both"/>
      </w:pPr>
      <w:r>
        <w:rPr>
          <w:rFonts w:ascii="Times New Roman" w:hAnsi="Times New Roman" w:eastAsia="SchoolBookSanPin;Times New Roma"/>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pPr>
        <w:spacing w:after="0" w:line="360" w:lineRule="auto"/>
        <w:ind w:firstLine="709"/>
        <w:contextualSpacing/>
        <w:jc w:val="both"/>
      </w:pPr>
      <w:r>
        <w:rPr>
          <w:rFonts w:ascii="Times New Roman" w:hAnsi="Times New Roman" w:eastAsia="SchoolBookSanPin;Times New Roma"/>
          <w:sz w:val="28"/>
          <w:szCs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pPr>
        <w:spacing w:after="0" w:line="360" w:lineRule="auto"/>
        <w:ind w:firstLine="709"/>
        <w:contextualSpacing/>
        <w:jc w:val="both"/>
      </w:pPr>
      <w:r>
        <w:rPr>
          <w:rFonts w:ascii="Times New Roman" w:hAnsi="Times New Roman" w:eastAsia="SchoolBookSanPin;Times New Roma"/>
          <w:sz w:val="28"/>
          <w:szCs w:val="28"/>
        </w:rPr>
        <w:t>сформированность представлений о роли информатики, информационных и коммуникационных технологий в современном обществе;</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сформированность основ логического и алгоритмического мышления;</w:t>
      </w:r>
    </w:p>
    <w:p>
      <w:pPr>
        <w:spacing w:after="0" w:line="360" w:lineRule="auto"/>
        <w:ind w:firstLine="709"/>
        <w:contextualSpacing/>
        <w:jc w:val="both"/>
      </w:pPr>
      <w:r>
        <w:rPr>
          <w:rFonts w:ascii="Times New Roman" w:hAnsi="Times New Roman" w:eastAsia="SchoolBookSanPin;Times New Roma"/>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pPr>
        <w:spacing w:after="0" w:line="360" w:lineRule="auto"/>
        <w:ind w:firstLine="709"/>
        <w:contextualSpacing/>
        <w:jc w:val="both"/>
      </w:pPr>
      <w:r>
        <w:rPr>
          <w:rFonts w:ascii="Times New Roman" w:hAnsi="Times New Roman" w:eastAsia="SchoolBookSanPin;Times New Roma"/>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pPr>
        <w:spacing w:after="0" w:line="360" w:lineRule="auto"/>
        <w:ind w:firstLine="709"/>
        <w:contextualSpacing/>
        <w:jc w:val="both"/>
      </w:pPr>
      <w:r>
        <w:rPr>
          <w:rFonts w:ascii="Times New Roman" w:hAnsi="Times New Roman" w:eastAsia="SchoolBookSanPin;Times New Roma"/>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pPr>
        <w:spacing w:after="0" w:line="360" w:lineRule="auto"/>
        <w:ind w:firstLine="709"/>
        <w:contextualSpacing/>
        <w:jc w:val="both"/>
      </w:pPr>
      <w:r>
        <w:rPr>
          <w:rFonts w:ascii="Times New Roman" w:hAnsi="Times New Roman" w:eastAsia="SchoolBookSanPin;Times New Roma"/>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pPr>
        <w:spacing w:after="0" w:line="360" w:lineRule="auto"/>
        <w:ind w:firstLine="709"/>
        <w:contextualSpacing/>
        <w:jc w:val="both"/>
      </w:pPr>
      <w:r>
        <w:rPr>
          <w:rFonts w:ascii="Times New Roman" w:hAnsi="Times New Roman" w:eastAsia="SchoolBookSanPin;Times New Roma"/>
          <w:sz w:val="28"/>
          <w:szCs w:val="28"/>
        </w:rPr>
        <w:t>Общее число часов для изучения информатики – 68 часов: в 10 классе – 34 часа (1 час в неделю), в 11 классе – 34 часа (1 час в неделю).</w:t>
      </w:r>
    </w:p>
    <w:p>
      <w:pPr>
        <w:spacing w:after="0" w:line="360" w:lineRule="auto"/>
        <w:ind w:firstLine="709"/>
        <w:contextualSpacing/>
        <w:jc w:val="both"/>
      </w:pPr>
      <w:r>
        <w:rPr>
          <w:rFonts w:ascii="Times New Roman" w:hAnsi="Times New Roman" w:eastAsia="SchoolBookSanPin;Times New Roma"/>
          <w:sz w:val="28"/>
          <w:szCs w:val="28"/>
        </w:rPr>
        <w:t>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pPr>
        <w:spacing w:after="0" w:line="360" w:lineRule="auto"/>
        <w:ind w:firstLine="709"/>
        <w:contextualSpacing/>
        <w:jc w:val="both"/>
      </w:pPr>
      <w:r>
        <w:rPr>
          <w:rFonts w:ascii="Times New Roman" w:hAnsi="Times New Roman" w:eastAsia="SchoolBookSanPin;Times New Roma"/>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pPr>
        <w:spacing w:after="0" w:line="360" w:lineRule="auto"/>
        <w:ind w:firstLine="709"/>
        <w:contextualSpacing/>
        <w:jc w:val="both"/>
      </w:pPr>
      <w:r>
        <w:rPr>
          <w:rFonts w:ascii="Times New Roman" w:hAnsi="Times New Roman" w:eastAsia="SchoolBookSanPin;Times New Roma"/>
          <w:sz w:val="28"/>
          <w:szCs w:val="28"/>
        </w:rPr>
        <w:t>Содержание обучения в 10 классе.</w:t>
      </w:r>
    </w:p>
    <w:p>
      <w:pPr>
        <w:spacing w:after="0" w:line="360" w:lineRule="auto"/>
        <w:ind w:firstLine="709"/>
        <w:contextualSpacing/>
        <w:jc w:val="both"/>
      </w:pPr>
      <w:r>
        <w:rPr>
          <w:rFonts w:ascii="Times New Roman" w:hAnsi="Times New Roman" w:eastAsia="SchoolBookSanPin;Times New Roma"/>
          <w:sz w:val="28"/>
          <w:szCs w:val="28"/>
        </w:rPr>
        <w:t> Цифровая грамотность.</w:t>
      </w:r>
    </w:p>
    <w:p>
      <w:pPr>
        <w:spacing w:after="0" w:line="360" w:lineRule="auto"/>
        <w:ind w:firstLine="709"/>
        <w:contextualSpacing/>
        <w:jc w:val="both"/>
      </w:pPr>
      <w:r>
        <w:rPr>
          <w:rFonts w:ascii="Times New Roman" w:hAnsi="Times New Roman" w:eastAsia="SchoolBookSanPin;Times New Roma"/>
          <w:sz w:val="28"/>
          <w:szCs w:val="28"/>
        </w:rPr>
        <w:t>Требования техники безопасности и гигиены при работе с компьютерами и другими компонентами цифрового окружения.</w:t>
      </w:r>
    </w:p>
    <w:p>
      <w:pPr>
        <w:spacing w:after="0" w:line="360" w:lineRule="auto"/>
        <w:ind w:firstLine="709"/>
        <w:contextualSpacing/>
        <w:jc w:val="both"/>
      </w:pPr>
      <w:r>
        <w:rPr>
          <w:rFonts w:ascii="Times New Roman" w:hAnsi="Times New Roman" w:eastAsia="SchoolBookSanPin;Times New Roma"/>
          <w:sz w:val="28"/>
          <w:szCs w:val="28"/>
        </w:rPr>
        <w:t>Принципы работы компьютера. Персональный компьютер. Выбор конфигурации компьютера в зависимости от решаемых задач.</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pPr>
        <w:spacing w:after="0" w:line="360" w:lineRule="auto"/>
        <w:ind w:firstLine="709"/>
        <w:contextualSpacing/>
        <w:jc w:val="both"/>
      </w:pPr>
      <w:r>
        <w:rPr>
          <w:rFonts w:ascii="Times New Roman" w:hAnsi="Times New Roman" w:eastAsia="SchoolBookSanPin;Times New Roma"/>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pPr>
        <w:spacing w:after="0" w:line="360" w:lineRule="auto"/>
        <w:ind w:firstLine="709"/>
        <w:contextualSpacing/>
        <w:jc w:val="both"/>
      </w:pPr>
      <w:r>
        <w:rPr>
          <w:rFonts w:ascii="Times New Roman" w:hAnsi="Times New Roman" w:eastAsia="SchoolBookSanPin;Times New Roma"/>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pPr>
        <w:spacing w:after="0" w:line="360" w:lineRule="auto"/>
        <w:ind w:firstLine="709"/>
        <w:contextualSpacing/>
        <w:jc w:val="both"/>
      </w:pPr>
      <w:r>
        <w:rPr>
          <w:rFonts w:ascii="Times New Roman" w:hAnsi="Times New Roman" w:eastAsia="SchoolBookSanPin;Times New Roma"/>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pPr>
        <w:spacing w:after="0" w:line="360" w:lineRule="auto"/>
        <w:ind w:firstLine="709"/>
        <w:contextualSpacing/>
        <w:jc w:val="both"/>
      </w:pPr>
      <w:r>
        <w:rPr>
          <w:rFonts w:ascii="Times New Roman" w:hAnsi="Times New Roman" w:eastAsia="SchoolBookSanPin;Times New Roma"/>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pPr>
        <w:spacing w:after="0" w:line="360" w:lineRule="auto"/>
        <w:ind w:firstLine="709"/>
        <w:contextualSpacing/>
        <w:jc w:val="both"/>
      </w:pPr>
      <w:r>
        <w:rPr>
          <w:rFonts w:ascii="Times New Roman" w:hAnsi="Times New Roman" w:eastAsia="SchoolBookSanPin;Times New Roma"/>
          <w:sz w:val="28"/>
          <w:szCs w:val="28"/>
        </w:rPr>
        <w:t>Теоретические основы информатики.</w:t>
      </w:r>
    </w:p>
    <w:p>
      <w:pPr>
        <w:spacing w:after="0" w:line="360" w:lineRule="auto"/>
        <w:ind w:firstLine="709"/>
        <w:contextualSpacing/>
        <w:jc w:val="both"/>
      </w:pPr>
      <w:r>
        <w:rPr>
          <w:rFonts w:ascii="Times New Roman" w:hAnsi="Times New Roman" w:eastAsia="SchoolBookSanPin;Times New Roma"/>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pPr>
        <w:spacing w:after="0" w:line="360" w:lineRule="auto"/>
        <w:ind w:firstLine="709"/>
        <w:contextualSpacing/>
        <w:jc w:val="both"/>
      </w:pPr>
      <w:r>
        <w:rPr>
          <w:rFonts w:ascii="Times New Roman" w:hAnsi="Times New Roman" w:eastAsia="SchoolBookSanPin;Times New Roma"/>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pPr>
        <w:spacing w:after="0" w:line="360" w:lineRule="auto"/>
        <w:ind w:firstLine="709"/>
        <w:contextualSpacing/>
        <w:jc w:val="both"/>
      </w:pPr>
      <w:r>
        <w:rPr>
          <w:rFonts w:ascii="Times New Roman" w:hAnsi="Times New Roman" w:eastAsia="SchoolBookSanPin;Times New Roma"/>
          <w:sz w:val="28"/>
          <w:szCs w:val="28"/>
        </w:rPr>
        <w:t>Системы. Компоненты системы и их взаимодействие. Системы управления. Управление как информационный процесс. Обратная связь.</w:t>
      </w:r>
    </w:p>
    <w:p>
      <w:pPr>
        <w:spacing w:after="0" w:line="360" w:lineRule="auto"/>
        <w:ind w:firstLine="709"/>
        <w:contextualSpacing/>
        <w:jc w:val="both"/>
      </w:pPr>
      <w:r>
        <w:rPr>
          <w:rFonts w:ascii="Times New Roman" w:hAnsi="Times New Roman" w:eastAsia="SchoolBookSanPin;Times New Roma"/>
          <w:sz w:val="28"/>
          <w:szCs w:val="28"/>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Представление целых и вещественных чисел в памяти компьютера. </w:t>
      </w:r>
    </w:p>
    <w:p>
      <w:pPr>
        <w:spacing w:after="0" w:line="360" w:lineRule="auto"/>
        <w:ind w:firstLine="709"/>
        <w:contextualSpacing/>
        <w:jc w:val="both"/>
      </w:pPr>
      <w:r>
        <w:rPr>
          <w:rFonts w:ascii="Times New Roman" w:hAnsi="Times New Roman" w:eastAsia="SchoolBookSanPin;Times New Roma"/>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pPr>
        <w:spacing w:after="0" w:line="360" w:lineRule="auto"/>
        <w:ind w:firstLine="709"/>
        <w:contextualSpacing/>
        <w:jc w:val="both"/>
      </w:pPr>
      <w:r>
        <w:rPr>
          <w:rFonts w:ascii="Times New Roman" w:hAnsi="Times New Roman" w:eastAsia="SchoolBookSanPin;Times New Roma"/>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pPr>
        <w:spacing w:after="0" w:line="360" w:lineRule="auto"/>
        <w:ind w:firstLine="709"/>
        <w:contextualSpacing/>
        <w:jc w:val="both"/>
      </w:pPr>
      <w:r>
        <w:rPr>
          <w:rFonts w:ascii="Times New Roman" w:hAnsi="Times New Roman" w:eastAsia="SchoolBookSanPin;Times New Roma"/>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pPr>
        <w:spacing w:after="0" w:line="360" w:lineRule="auto"/>
        <w:ind w:firstLine="709"/>
        <w:contextualSpacing/>
        <w:jc w:val="both"/>
      </w:pPr>
      <w:r>
        <w:rPr>
          <w:rFonts w:ascii="Times New Roman" w:hAnsi="Times New Roman" w:eastAsia="SchoolBookSanPin;Times New Roma"/>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pPr>
        <w:spacing w:after="0" w:line="360" w:lineRule="auto"/>
        <w:ind w:firstLine="709"/>
        <w:contextualSpacing/>
        <w:jc w:val="both"/>
      </w:pPr>
      <w:r>
        <w:rPr>
          <w:rFonts w:ascii="Times New Roman" w:hAnsi="Times New Roman" w:eastAsia="SchoolBookSanPin;Times New Roma"/>
          <w:sz w:val="28"/>
          <w:szCs w:val="28"/>
        </w:rPr>
        <w:t>Информационные технологии.</w:t>
      </w:r>
    </w:p>
    <w:p>
      <w:pPr>
        <w:spacing w:after="0" w:line="360" w:lineRule="auto"/>
        <w:ind w:firstLine="709"/>
        <w:contextualSpacing/>
        <w:jc w:val="both"/>
        <w:rPr>
          <w:rFonts w:ascii="Times New Roman" w:hAnsi="Times New Roman" w:eastAsia="SchoolBookSanPin;Times New Roma"/>
          <w:i/>
          <w:iCs/>
          <w:sz w:val="28"/>
          <w:szCs w:val="28"/>
        </w:rPr>
      </w:pPr>
      <w:r>
        <w:rPr>
          <w:rFonts w:ascii="Times New Roman" w:hAnsi="Times New Roman" w:eastAsia="SchoolBookSanPin;Times New Roma"/>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pPr>
        <w:spacing w:after="0" w:line="360" w:lineRule="auto"/>
        <w:ind w:firstLine="709"/>
        <w:contextualSpacing/>
        <w:jc w:val="both"/>
      </w:pPr>
      <w:r>
        <w:rPr>
          <w:rFonts w:ascii="Times New Roman" w:hAnsi="Times New Roman" w:eastAsia="SchoolBookSanPin;Times New Roma"/>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pPr>
        <w:spacing w:after="0" w:line="360" w:lineRule="auto"/>
        <w:ind w:firstLine="709"/>
        <w:contextualSpacing/>
        <w:jc w:val="both"/>
        <w:rPr>
          <w:rFonts w:ascii="Times New Roman" w:hAnsi="Times New Roman" w:eastAsia="SchoolBookSanPin;Times New Roma"/>
          <w:iCs/>
          <w:sz w:val="28"/>
          <w:szCs w:val="28"/>
        </w:rPr>
      </w:pPr>
      <w:r>
        <w:rPr>
          <w:rFonts w:ascii="Times New Roman" w:hAnsi="Times New Roman" w:eastAsia="SchoolBookSanPin;Times New Roma"/>
          <w:iCs/>
          <w:sz w:val="28"/>
          <w:szCs w:val="28"/>
        </w:rPr>
        <w:t>Обработка изображения и звука с использованием интернет-приложений.</w:t>
      </w:r>
    </w:p>
    <w:p>
      <w:pPr>
        <w:spacing w:after="0" w:line="360" w:lineRule="auto"/>
        <w:ind w:firstLine="709"/>
        <w:contextualSpacing/>
        <w:jc w:val="both"/>
        <w:rPr>
          <w:rFonts w:ascii="Times New Roman" w:hAnsi="Times New Roman" w:eastAsia="SchoolBookSanPin;Times New Roma"/>
          <w:iCs/>
          <w:sz w:val="28"/>
          <w:szCs w:val="28"/>
        </w:rPr>
      </w:pPr>
      <w:r>
        <w:rPr>
          <w:rFonts w:ascii="Times New Roman" w:hAnsi="Times New Roman" w:eastAsia="SchoolBookSanPin;Times New Roma"/>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pPr>
        <w:spacing w:after="0" w:line="360" w:lineRule="auto"/>
        <w:ind w:firstLine="709"/>
        <w:contextualSpacing/>
        <w:jc w:val="both"/>
      </w:pPr>
      <w:r>
        <w:rPr>
          <w:rFonts w:ascii="Times New Roman" w:hAnsi="Times New Roman" w:eastAsia="SchoolBookSanPin;Times New Roma"/>
          <w:iCs/>
          <w:sz w:val="28"/>
          <w:szCs w:val="28"/>
        </w:rPr>
        <w:t>Принципы построения и редактирования трёхмерных моделей.</w:t>
      </w:r>
    </w:p>
    <w:p>
      <w:pPr>
        <w:spacing w:after="0" w:line="360" w:lineRule="auto"/>
        <w:ind w:firstLine="709"/>
        <w:contextualSpacing/>
        <w:jc w:val="both"/>
      </w:pPr>
      <w:r>
        <w:rPr>
          <w:rFonts w:ascii="Times New Roman" w:hAnsi="Times New Roman" w:eastAsia="SchoolBookSanPin;Times New Roma"/>
          <w:sz w:val="28"/>
          <w:szCs w:val="28"/>
        </w:rPr>
        <w:t>Содержание обучения в 11 классе.</w:t>
      </w:r>
    </w:p>
    <w:p>
      <w:pPr>
        <w:spacing w:after="0" w:line="360" w:lineRule="auto"/>
        <w:ind w:firstLine="709"/>
        <w:contextualSpacing/>
        <w:jc w:val="both"/>
      </w:pPr>
      <w:r>
        <w:rPr>
          <w:rFonts w:ascii="Times New Roman" w:hAnsi="Times New Roman" w:eastAsia="SchoolBookSanPin;Times New Roma"/>
          <w:sz w:val="28"/>
          <w:szCs w:val="28"/>
        </w:rPr>
        <w:t>Цифровая грамотность.</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pPr>
        <w:spacing w:after="0" w:line="360" w:lineRule="auto"/>
        <w:ind w:firstLine="709"/>
        <w:contextualSpacing/>
        <w:jc w:val="both"/>
      </w:pPr>
      <w:r>
        <w:rPr>
          <w:rFonts w:ascii="Times New Roman" w:hAnsi="Times New Roman" w:eastAsia="SchoolBookSanPin;Times New Roma"/>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pPr>
        <w:spacing w:after="0" w:line="360" w:lineRule="auto"/>
        <w:ind w:firstLine="709"/>
        <w:contextualSpacing/>
        <w:jc w:val="both"/>
      </w:pPr>
      <w:r>
        <w:rPr>
          <w:rFonts w:ascii="Times New Roman" w:hAnsi="Times New Roman" w:eastAsia="SchoolBookSanPin;Times New Roma"/>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pPr>
        <w:spacing w:after="0" w:line="360" w:lineRule="auto"/>
        <w:ind w:firstLine="709"/>
        <w:contextualSpacing/>
        <w:jc w:val="both"/>
      </w:pPr>
      <w:r>
        <w:rPr>
          <w:rFonts w:ascii="Times New Roman" w:hAnsi="Times New Roman" w:eastAsia="SchoolBookSanPin;Times New Roma"/>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pPr>
        <w:spacing w:after="0" w:line="360" w:lineRule="auto"/>
        <w:ind w:firstLine="709"/>
        <w:contextualSpacing/>
        <w:jc w:val="both"/>
        <w:rPr>
          <w:rFonts w:ascii="Times New Roman" w:hAnsi="Times New Roman" w:eastAsia="SchoolBookSanPin;Times New Roma"/>
          <w:i/>
          <w:iCs/>
          <w:sz w:val="28"/>
          <w:szCs w:val="28"/>
        </w:rPr>
      </w:pPr>
      <w:r>
        <w:rPr>
          <w:rFonts w:ascii="Times New Roman" w:hAnsi="Times New Roman" w:eastAsia="SchoolBookSanPin;Times New Roma"/>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pPr>
        <w:spacing w:after="0" w:line="360" w:lineRule="auto"/>
        <w:ind w:firstLine="709"/>
        <w:contextualSpacing/>
        <w:jc w:val="both"/>
      </w:pPr>
      <w:r>
        <w:rPr>
          <w:rFonts w:ascii="Times New Roman" w:hAnsi="Times New Roman" w:eastAsia="SchoolBookSanPin;Times New Roma"/>
          <w:sz w:val="28"/>
          <w:szCs w:val="28"/>
        </w:rPr>
        <w:t>Теоретические основы информатики.</w:t>
      </w:r>
    </w:p>
    <w:p>
      <w:pPr>
        <w:spacing w:after="0" w:line="360" w:lineRule="auto"/>
        <w:ind w:firstLine="709"/>
        <w:contextualSpacing/>
        <w:jc w:val="both"/>
      </w:pPr>
      <w:r>
        <w:rPr>
          <w:rFonts w:ascii="Times New Roman" w:hAnsi="Times New Roman" w:eastAsia="SchoolBookSanPin;Times New Roma"/>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pPr>
        <w:spacing w:after="0" w:line="360" w:lineRule="auto"/>
        <w:ind w:firstLine="709"/>
        <w:contextualSpacing/>
        <w:jc w:val="both"/>
      </w:pPr>
      <w:r>
        <w:rPr>
          <w:rFonts w:ascii="Times New Roman" w:hAnsi="Times New Roman" w:eastAsia="SchoolBookSanPin;Times New Roma"/>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pPr>
        <w:spacing w:after="0" w:line="360" w:lineRule="auto"/>
        <w:ind w:firstLine="709"/>
        <w:contextualSpacing/>
        <w:jc w:val="both"/>
      </w:pPr>
      <w:r>
        <w:rPr>
          <w:rFonts w:ascii="Times New Roman" w:hAnsi="Times New Roman" w:eastAsia="SchoolBookSanPin;Times New Roma"/>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Использование графов и деревьев при описании объектов и процессов окружающего мира.</w:t>
      </w:r>
    </w:p>
    <w:p>
      <w:pPr>
        <w:spacing w:after="0" w:line="360" w:lineRule="auto"/>
        <w:ind w:firstLine="709"/>
        <w:contextualSpacing/>
        <w:jc w:val="both"/>
      </w:pPr>
      <w:r>
        <w:rPr>
          <w:rFonts w:ascii="Times New Roman" w:hAnsi="Times New Roman" w:eastAsia="SchoolBookSanPin;Times New Roma"/>
          <w:sz w:val="28"/>
          <w:szCs w:val="28"/>
        </w:rPr>
        <w:t>Алгоритмы и программирование.</w:t>
      </w:r>
    </w:p>
    <w:p>
      <w:pPr>
        <w:spacing w:after="0" w:line="360" w:lineRule="auto"/>
        <w:ind w:firstLine="709"/>
        <w:contextualSpacing/>
        <w:jc w:val="both"/>
      </w:pPr>
      <w:r>
        <w:rPr>
          <w:rFonts w:ascii="Times New Roman" w:hAnsi="Times New Roman" w:eastAsia="SchoolBookSanPin;Times New Roma"/>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pPr>
        <w:spacing w:after="0" w:line="360" w:lineRule="auto"/>
        <w:ind w:firstLine="709"/>
        <w:contextualSpacing/>
        <w:jc w:val="both"/>
      </w:pPr>
      <w:r>
        <w:rPr>
          <w:rFonts w:ascii="Times New Roman" w:hAnsi="Times New Roman" w:eastAsia="SchoolBookSanPin;Times New Roma"/>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pPr>
        <w:spacing w:after="0" w:line="360" w:lineRule="auto"/>
        <w:ind w:firstLine="709"/>
        <w:contextualSpacing/>
        <w:jc w:val="both"/>
      </w:pPr>
      <w:r>
        <w:rPr>
          <w:rFonts w:ascii="Times New Roman" w:hAnsi="Times New Roman" w:eastAsia="SchoolBookSanPin;Times New Roma"/>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Обработка символьных данных. Встроенные функции языка программирования для обработки символьных строк. </w:t>
      </w:r>
    </w:p>
    <w:p>
      <w:pPr>
        <w:spacing w:after="0" w:line="360" w:lineRule="auto"/>
        <w:ind w:firstLine="709"/>
        <w:contextualSpacing/>
        <w:jc w:val="both"/>
      </w:pPr>
      <w:r>
        <w:rPr>
          <w:rFonts w:ascii="Times New Roman" w:hAnsi="Times New Roman" w:eastAsia="SchoolBookSanPin;Times New Roma"/>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pPr>
        <w:spacing w:after="0" w:line="360" w:lineRule="auto"/>
        <w:ind w:firstLine="709"/>
        <w:contextualSpacing/>
        <w:jc w:val="both"/>
        <w:rPr>
          <w:rFonts w:ascii="Times New Roman" w:hAnsi="Times New Roman" w:eastAsia="SchoolBookSanPin;Times New Roma"/>
          <w:i/>
          <w:iCs/>
          <w:sz w:val="28"/>
          <w:szCs w:val="28"/>
        </w:rPr>
      </w:pPr>
      <w:r>
        <w:rPr>
          <w:rFonts w:ascii="Times New Roman" w:hAnsi="Times New Roman" w:eastAsia="SchoolBookSanPin;Times New Roma"/>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pPr>
        <w:spacing w:after="0" w:line="360" w:lineRule="auto"/>
        <w:ind w:firstLine="709"/>
        <w:contextualSpacing/>
        <w:jc w:val="both"/>
      </w:pPr>
      <w:r>
        <w:rPr>
          <w:rFonts w:ascii="Times New Roman" w:hAnsi="Times New Roman" w:eastAsia="SchoolBookSanPin;Times New Roma"/>
          <w:sz w:val="28"/>
          <w:szCs w:val="28"/>
        </w:rPr>
        <w:t>Информационные технологии.</w:t>
      </w:r>
    </w:p>
    <w:p>
      <w:pPr>
        <w:spacing w:after="0" w:line="360" w:lineRule="auto"/>
        <w:ind w:firstLine="709"/>
        <w:contextualSpacing/>
        <w:jc w:val="both"/>
        <w:rPr>
          <w:rFonts w:ascii="Times New Roman" w:hAnsi="Times New Roman" w:eastAsia="SchoolBookSanPin;Times New Roma"/>
          <w:i/>
          <w:sz w:val="28"/>
          <w:szCs w:val="28"/>
        </w:rPr>
      </w:pPr>
      <w:r>
        <w:rPr>
          <w:rFonts w:ascii="Times New Roman" w:hAnsi="Times New Roman" w:eastAsia="SchoolBookSanPin;Times New Roma"/>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pPr>
        <w:spacing w:after="0"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pPr>
        <w:spacing w:after="0" w:line="360" w:lineRule="auto"/>
        <w:ind w:firstLine="709"/>
        <w:contextualSpacing/>
        <w:jc w:val="both"/>
        <w:rPr>
          <w:rFonts w:ascii="Times New Roman" w:hAnsi="Times New Roman" w:eastAsia="SchoolBookSanPin;Times New Roma"/>
          <w:i/>
          <w:iCs/>
          <w:sz w:val="28"/>
          <w:szCs w:val="28"/>
        </w:rPr>
      </w:pPr>
      <w:r>
        <w:rPr>
          <w:rFonts w:ascii="Times New Roman" w:hAnsi="Times New Roman" w:eastAsia="SchoolBookSanPin;Times New Roma"/>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pPr>
        <w:spacing w:after="0" w:line="360" w:lineRule="auto"/>
        <w:ind w:firstLine="709"/>
        <w:contextualSpacing/>
        <w:jc w:val="both"/>
        <w:rPr>
          <w:rFonts w:ascii="Times New Roman" w:hAnsi="Times New Roman" w:eastAsia="SchoolBookSanPin;Times New Roma"/>
          <w:i/>
          <w:iCs/>
          <w:sz w:val="28"/>
          <w:szCs w:val="28"/>
        </w:rPr>
      </w:pPr>
      <w:r>
        <w:rPr>
          <w:rFonts w:ascii="Times New Roman" w:hAnsi="Times New Roman" w:eastAsia="SchoolBookSanPin;Times New Roma"/>
          <w:sz w:val="28"/>
          <w:szCs w:val="28"/>
        </w:rPr>
        <w:t xml:space="preserve">Численное решение уравнений с помощью подбора параметра. </w:t>
      </w:r>
    </w:p>
    <w:p>
      <w:pPr>
        <w:spacing w:after="0" w:line="360" w:lineRule="auto"/>
        <w:ind w:firstLine="709"/>
        <w:contextualSpacing/>
        <w:jc w:val="both"/>
      </w:pPr>
      <w:r>
        <w:rPr>
          <w:rFonts w:ascii="Times New Roman" w:hAnsi="Times New Roman" w:eastAsia="SchoolBookSanPin;Times New Roma"/>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pPr>
        <w:spacing w:after="0" w:line="360" w:lineRule="auto"/>
        <w:ind w:firstLine="709"/>
        <w:contextualSpacing/>
        <w:jc w:val="both"/>
      </w:pPr>
      <w:r>
        <w:rPr>
          <w:rFonts w:ascii="Times New Roman" w:hAnsi="Times New Roman" w:eastAsia="SchoolBookSanPin;Times New Roma"/>
          <w:sz w:val="28"/>
          <w:szCs w:val="28"/>
        </w:rPr>
        <w:t>Многотабличные базы данных. Типы связей между таблицами. Запросы к многотабличным базам данных.</w:t>
      </w:r>
    </w:p>
    <w:p>
      <w:pPr>
        <w:spacing w:after="0" w:line="360" w:lineRule="auto"/>
        <w:ind w:firstLine="709"/>
        <w:contextualSpacing/>
        <w:jc w:val="both"/>
      </w:pPr>
      <w:r>
        <w:rPr>
          <w:rFonts w:ascii="Times New Roman" w:hAnsi="Times New Roman" w:eastAsia="SchoolBookSanPin;Times New Roma"/>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pPr>
        <w:spacing w:after="0" w:line="360" w:lineRule="auto"/>
        <w:ind w:firstLine="709"/>
        <w:contextualSpacing/>
        <w:jc w:val="both"/>
      </w:pPr>
      <w:r>
        <w:rPr>
          <w:rFonts w:ascii="Times New Roman" w:hAnsi="Times New Roman"/>
          <w:sz w:val="28"/>
          <w:szCs w:val="28"/>
        </w:rPr>
        <w:t>Планируемые результаты освоения программы по информатике на уровне среднего общего образования.</w:t>
      </w:r>
    </w:p>
    <w:p>
      <w:pPr>
        <w:spacing w:line="360" w:lineRule="auto"/>
        <w:ind w:firstLine="709"/>
        <w:contextualSpacing/>
        <w:jc w:val="both"/>
      </w:pPr>
      <w:r>
        <w:rPr>
          <w:rFonts w:ascii="Times New Roman" w:hAnsi="Times New Roman"/>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hAnsi="Times New Roman" w:eastAsia="SchoolBookSanPin;Times New Roma"/>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bCs/>
          <w:position w:val="1"/>
          <w:sz w:val="28"/>
          <w:szCs w:val="28"/>
        </w:rPr>
        <w:t>1) гражданского воспитания:</w:t>
      </w:r>
    </w:p>
    <w:p>
      <w:pPr>
        <w:spacing w:line="360" w:lineRule="auto"/>
        <w:ind w:firstLine="709"/>
        <w:contextualSpacing/>
        <w:jc w:val="both"/>
      </w:pPr>
      <w:r>
        <w:rPr>
          <w:rFonts w:ascii="Times New Roman" w:hAnsi="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pPr>
        <w:spacing w:line="360" w:lineRule="auto"/>
        <w:ind w:firstLine="709"/>
        <w:contextualSpacing/>
        <w:jc w:val="both"/>
      </w:pPr>
      <w:r>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pPr>
        <w:spacing w:line="360" w:lineRule="auto"/>
        <w:ind w:firstLine="709"/>
        <w:contextualSpacing/>
        <w:jc w:val="both"/>
      </w:pPr>
      <w:r>
        <w:rPr>
          <w:rFonts w:ascii="Times New Roman" w:hAnsi="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pPr>
        <w:spacing w:line="360" w:lineRule="auto"/>
        <w:ind w:firstLine="709"/>
        <w:contextualSpacing/>
        <w:jc w:val="both"/>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и технического творчества;</w:t>
      </w:r>
    </w:p>
    <w:p>
      <w:pPr>
        <w:spacing w:line="360" w:lineRule="auto"/>
        <w:ind w:firstLine="709"/>
        <w:contextualSpacing/>
        <w:jc w:val="both"/>
      </w:pPr>
      <w:r>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5) физического воспитания:</w:t>
      </w:r>
    </w:p>
    <w:p>
      <w:pPr>
        <w:spacing w:line="360" w:lineRule="auto"/>
        <w:ind w:firstLine="709"/>
        <w:contextualSpacing/>
        <w:jc w:val="both"/>
      </w:pPr>
      <w:r>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6) трудового воспитания:</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pPr>
        <w:spacing w:line="360" w:lineRule="auto"/>
        <w:ind w:firstLine="709"/>
        <w:contextualSpacing/>
        <w:jc w:val="both"/>
      </w:pPr>
      <w:r>
        <w:rPr>
          <w:rFonts w:ascii="Times New Roman" w:hAnsi="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pPr>
        <w:spacing w:line="360" w:lineRule="auto"/>
        <w:ind w:firstLine="709"/>
        <w:contextualSpacing/>
        <w:jc w:val="both"/>
      </w:pPr>
      <w:r>
        <w:rPr>
          <w:rFonts w:ascii="Times New Roman" w:hAnsi="Times New Roman"/>
          <w:sz w:val="28"/>
          <w:szCs w:val="28"/>
        </w:rPr>
        <w:t>готовность и способность к образованию и самообразованию на протяжении всей жизни;</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7) экологического воспитания:</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pPr>
        <w:spacing w:line="360" w:lineRule="auto"/>
        <w:ind w:firstLine="709"/>
        <w:contextualSpacing/>
        <w:jc w:val="both"/>
      </w:pPr>
      <w:r>
        <w:rPr>
          <w:rFonts w:ascii="Times New Roman" w:hAnsi="Times New Roman"/>
          <w:sz w:val="28"/>
          <w:szCs w:val="28"/>
        </w:rPr>
        <w:t>8) ценности научного познания:</w:t>
      </w:r>
    </w:p>
    <w:p>
      <w:pPr>
        <w:spacing w:line="360" w:lineRule="auto"/>
        <w:ind w:firstLine="709"/>
        <w:contextualSpacing/>
        <w:jc w:val="both"/>
      </w:pPr>
      <w:r>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pPr>
        <w:spacing w:line="360" w:lineRule="auto"/>
        <w:ind w:firstLine="709"/>
        <w:contextualSpacing/>
        <w:jc w:val="both"/>
      </w:pPr>
      <w:r>
        <w:rPr>
          <w:rFonts w:ascii="Times New Roman" w:hAnsi="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pPr>
        <w:spacing w:line="360" w:lineRule="auto"/>
        <w:ind w:firstLine="709"/>
        <w:contextualSpacing/>
        <w:jc w:val="both"/>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spacing w:line="360" w:lineRule="auto"/>
        <w:ind w:firstLine="709"/>
        <w:contextualSpacing/>
        <w:jc w:val="both"/>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spacing w:line="360" w:lineRule="auto"/>
        <w:ind w:firstLine="709"/>
        <w:contextualSpacing/>
        <w:jc w:val="both"/>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spacing w:line="360" w:lineRule="auto"/>
        <w:ind w:firstLine="709"/>
        <w:contextualSpacing/>
        <w:jc w:val="both"/>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pPr>
        <w:spacing w:line="360" w:lineRule="auto"/>
        <w:ind w:firstLine="709"/>
        <w:contextualSpacing/>
        <w:jc w:val="both"/>
      </w:pPr>
      <w:r>
        <w:rPr>
          <w:rFonts w:ascii="Times New Roman" w:hAnsi="Times New Roman"/>
          <w:sz w:val="28"/>
          <w:szCs w:val="28"/>
        </w:rPr>
        <w:t> </w:t>
      </w:r>
      <w:r>
        <w:rPr>
          <w:rFonts w:ascii="Times New Roman" w:hAnsi="Times New Roman" w:eastAsia="SchoolBookSanPin;Times New Roma"/>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hAnsi="Times New Roman" w:eastAsia="SchoolBookSanPin;Times New Roma"/>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after="0" w:line="360" w:lineRule="auto"/>
        <w:ind w:firstLine="709"/>
        <w:jc w:val="both"/>
      </w:pPr>
      <w:r>
        <w:rPr>
          <w:rFonts w:ascii="Times New Roman" w:hAnsi="Times New Roman"/>
          <w:sz w:val="28"/>
          <w:szCs w:val="28"/>
        </w:rPr>
        <w:t> </w:t>
      </w:r>
      <w:r>
        <w:rPr>
          <w:rFonts w:ascii="Times New Roman" w:hAnsi="Times New Roman" w:eastAsia="SchoolBookSanPin;Times New Roma"/>
          <w:sz w:val="28"/>
          <w:szCs w:val="28"/>
        </w:rPr>
        <w:t>Овладение универсальными познавательными действиями: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1) базовые логические действия:</w:t>
      </w:r>
    </w:p>
    <w:p>
      <w:pPr>
        <w:spacing w:line="360" w:lineRule="auto"/>
        <w:ind w:firstLine="709"/>
        <w:contextualSpacing/>
        <w:jc w:val="both"/>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существенный признак или основания для сравнения, классификации и обобщения;</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pPr>
        <w:spacing w:line="360" w:lineRule="auto"/>
        <w:ind w:firstLine="709"/>
        <w:contextualSpacing/>
        <w:jc w:val="both"/>
      </w:pPr>
      <w:r>
        <w:rPr>
          <w:rFonts w:ascii="Times New Roman" w:hAnsi="Times New Roman"/>
          <w:sz w:val="28"/>
          <w:szCs w:val="28"/>
        </w:rPr>
        <w:t xml:space="preserve">выявлять закономерности и противоречия в рассматриваемых явлениях; </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pPr>
        <w:spacing w:line="360" w:lineRule="auto"/>
        <w:ind w:firstLine="709"/>
        <w:contextualSpacing/>
        <w:jc w:val="both"/>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pPr>
        <w:spacing w:line="360" w:lineRule="auto"/>
        <w:ind w:firstLine="709"/>
        <w:contextualSpacing/>
        <w:jc w:val="both"/>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pPr>
        <w:spacing w:line="360" w:lineRule="auto"/>
        <w:ind w:firstLine="709"/>
        <w:contextualSpacing/>
        <w:jc w:val="both"/>
      </w:pPr>
      <w:r>
        <w:rPr>
          <w:rFonts w:ascii="Times New Roman" w:hAnsi="Times New Roman"/>
          <w:sz w:val="28"/>
          <w:szCs w:val="28"/>
        </w:rPr>
        <w:t>2)</w:t>
      </w:r>
      <w:r>
        <w:rPr>
          <w:rFonts w:ascii="Times New Roman" w:hAnsi="Times New Roman" w:eastAsia="SchoolBookSanPin;Times New Roma"/>
          <w:sz w:val="28"/>
          <w:szCs w:val="28"/>
        </w:rPr>
        <w:t xml:space="preserve"> базовые исследовательские действия:</w:t>
      </w:r>
    </w:p>
    <w:p>
      <w:pPr>
        <w:spacing w:line="360" w:lineRule="auto"/>
        <w:ind w:firstLine="709"/>
        <w:contextualSpacing/>
        <w:jc w:val="both"/>
      </w:pPr>
      <w:r>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pPr>
        <w:spacing w:line="360" w:lineRule="auto"/>
        <w:ind w:firstLine="709"/>
        <w:contextualSpacing/>
        <w:jc w:val="both"/>
      </w:pPr>
      <w:r>
        <w:rPr>
          <w:rFonts w:ascii="Times New Roman" w:hAnsi="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pPr>
        <w:spacing w:line="360" w:lineRule="auto"/>
        <w:ind w:firstLine="709"/>
        <w:contextualSpacing/>
        <w:jc w:val="both"/>
      </w:pPr>
      <w:r>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pPr>
        <w:spacing w:line="360" w:lineRule="auto"/>
        <w:ind w:firstLine="709"/>
        <w:contextualSpacing/>
        <w:jc w:val="both"/>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pPr>
        <w:spacing w:line="360" w:lineRule="auto"/>
        <w:ind w:firstLine="709"/>
        <w:contextualSpacing/>
        <w:jc w:val="both"/>
      </w:pPr>
      <w:r>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переносить знания в познавательную и практическую области жизнедеятельности;</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интегрировать знания из разных предметных областей; </w:t>
      </w:r>
    </w:p>
    <w:p>
      <w:pPr>
        <w:spacing w:line="360" w:lineRule="auto"/>
        <w:ind w:firstLine="709"/>
        <w:contextualSpacing/>
        <w:jc w:val="both"/>
      </w:pPr>
      <w:r>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pPr>
        <w:spacing w:line="360" w:lineRule="auto"/>
        <w:ind w:firstLine="709"/>
        <w:contextualSpacing/>
        <w:jc w:val="both"/>
      </w:pPr>
      <w:r>
        <w:rPr>
          <w:rFonts w:ascii="Times New Roman" w:hAnsi="Times New Roman"/>
          <w:sz w:val="28"/>
          <w:szCs w:val="28"/>
        </w:rPr>
        <w:t>3)</w:t>
      </w:r>
      <w:r>
        <w:rPr>
          <w:rFonts w:ascii="Times New Roman" w:hAnsi="Times New Roman" w:eastAsia="SchoolBookSanPin;Times New Roma"/>
          <w:sz w:val="28"/>
          <w:szCs w:val="28"/>
        </w:rPr>
        <w:t xml:space="preserve"> работа с информацией:</w:t>
      </w:r>
    </w:p>
    <w:p>
      <w:pPr>
        <w:spacing w:line="360" w:lineRule="auto"/>
        <w:ind w:firstLine="709"/>
        <w:contextualSpacing/>
        <w:jc w:val="both"/>
      </w:pPr>
      <w:r>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spacing w:line="360" w:lineRule="auto"/>
        <w:ind w:firstLine="709"/>
        <w:contextualSpacing/>
        <w:jc w:val="both"/>
      </w:pPr>
      <w:r>
        <w:rPr>
          <w:rFonts w:ascii="Times New Roman" w:hAnsi="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spacing w:line="360" w:lineRule="auto"/>
        <w:ind w:firstLine="709"/>
        <w:contextualSpacing/>
        <w:jc w:val="both"/>
      </w:pPr>
      <w:r>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pPr>
        <w:spacing w:line="360" w:lineRule="auto"/>
        <w:ind w:firstLine="709"/>
        <w:contextualSpacing/>
        <w:jc w:val="both"/>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навыками распознавания и защиты информации, информационной безопасности личности.</w:t>
      </w:r>
    </w:p>
    <w:p>
      <w:pPr>
        <w:spacing w:line="360" w:lineRule="auto"/>
        <w:ind w:firstLine="709"/>
        <w:contextualSpacing/>
        <w:jc w:val="both"/>
      </w:pPr>
      <w:r>
        <w:rPr>
          <w:rFonts w:ascii="Times New Roman" w:hAnsi="Times New Roman"/>
          <w:sz w:val="28"/>
          <w:szCs w:val="28"/>
        </w:rPr>
        <w:t> </w:t>
      </w:r>
      <w:r>
        <w:rPr>
          <w:rFonts w:ascii="Times New Roman" w:hAnsi="Times New Roman" w:eastAsia="SchoolBookSanPin;Times New Roma"/>
          <w:sz w:val="28"/>
          <w:szCs w:val="28"/>
        </w:rPr>
        <w:t xml:space="preserve">Овладение </w:t>
      </w:r>
      <w:r>
        <w:rPr>
          <w:rFonts w:ascii="Times New Roman" w:hAnsi="Times New Roman" w:eastAsia="SchoolBookSanPin;Times New Roma"/>
          <w:bCs/>
          <w:sz w:val="28"/>
          <w:szCs w:val="28"/>
        </w:rPr>
        <w:t>универсальными коммуникативными действиями</w:t>
      </w:r>
      <w:r>
        <w:rPr>
          <w:rFonts w:ascii="Times New Roman" w:hAnsi="Times New Roman" w:eastAsia="SchoolBookSanPin;Times New Roma"/>
          <w:sz w:val="28"/>
          <w:szCs w:val="28"/>
        </w:rPr>
        <w:t>:</w:t>
      </w:r>
    </w:p>
    <w:p>
      <w:pPr>
        <w:spacing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1) общение:</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коммуникации во всех сферах жизни;</w:t>
      </w:r>
    </w:p>
    <w:p>
      <w:pPr>
        <w:spacing w:line="360" w:lineRule="auto"/>
        <w:ind w:firstLine="709"/>
        <w:contextualSpacing/>
        <w:jc w:val="both"/>
      </w:pPr>
      <w:r>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владеть различными способами общения и взаимодействия, аргументированно вести диалог;</w:t>
      </w:r>
    </w:p>
    <w:p>
      <w:pPr>
        <w:spacing w:line="360" w:lineRule="auto"/>
        <w:ind w:firstLine="709"/>
        <w:contextualSpacing/>
        <w:jc w:val="both"/>
      </w:pPr>
      <w:r>
        <w:rPr>
          <w:rFonts w:ascii="Times New Roman" w:hAnsi="Times New Roman"/>
          <w:sz w:val="28"/>
          <w:szCs w:val="28"/>
        </w:rPr>
        <w:t>развёрнуто и логично излагать свою точку зрения.</w:t>
      </w:r>
    </w:p>
    <w:p>
      <w:pPr>
        <w:spacing w:after="0" w:line="360" w:lineRule="auto"/>
        <w:ind w:firstLine="709"/>
        <w:jc w:val="both"/>
      </w:pPr>
      <w:r>
        <w:rPr>
          <w:rFonts w:ascii="Times New Roman" w:hAnsi="Times New Roman" w:eastAsia="SchoolBookSanPin;Times New Roma"/>
          <w:sz w:val="28"/>
          <w:szCs w:val="28"/>
        </w:rPr>
        <w:t>2) совместная деятельность:</w:t>
      </w:r>
    </w:p>
    <w:p>
      <w:pPr>
        <w:spacing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понимать и использовать преимущества командной и индивидуальной работы;</w:t>
      </w:r>
    </w:p>
    <w:p>
      <w:pPr>
        <w:spacing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выбирать тематику и методы совместных действий с учётом общих интересов и возможностей каждого члена коллектива;</w:t>
      </w:r>
    </w:p>
    <w:p>
      <w:pPr>
        <w:spacing w:line="360" w:lineRule="auto"/>
        <w:ind w:firstLine="709"/>
        <w:contextualSpacing/>
        <w:jc w:val="both"/>
      </w:pPr>
      <w:r>
        <w:rPr>
          <w:rFonts w:ascii="Times New Roman" w:hAnsi="Times New Roman" w:eastAsia="SchoolBookSanPin;Times New Roma"/>
          <w:sz w:val="28"/>
          <w:szCs w:val="28"/>
        </w:rPr>
        <w:t>принимать цели совместной деятельности, организовывать и координировать действия по её достижению: составлять</w:t>
      </w:r>
    </w:p>
    <w:p>
      <w:pPr>
        <w:spacing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план действий, распределять роли с учётом мнений участников, обсуждать результаты совместной работы;</w:t>
      </w:r>
    </w:p>
    <w:p>
      <w:pPr>
        <w:spacing w:line="360" w:lineRule="auto"/>
        <w:ind w:firstLine="709"/>
        <w:contextualSpacing/>
        <w:jc w:val="both"/>
      </w:pPr>
      <w:r>
        <w:rPr>
          <w:rFonts w:ascii="Times New Roman" w:hAnsi="Times New Roman" w:eastAsia="SchoolBookSanPin;Times New Roma"/>
          <w:sz w:val="28"/>
          <w:szCs w:val="28"/>
        </w:rPr>
        <w:t>оценивать качество своего вклада и каждого участника команды в общий результат по разработанным критериям;</w:t>
      </w:r>
    </w:p>
    <w:p>
      <w:pPr>
        <w:spacing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предлагать новые проекты, оценивать идеи с позиции новизны, оригинальности, практической значимости;</w:t>
      </w:r>
    </w:p>
    <w:p>
      <w:pPr>
        <w:spacing w:line="360" w:lineRule="auto"/>
        <w:ind w:firstLine="709"/>
        <w:contextualSpacing/>
        <w:jc w:val="both"/>
      </w:pPr>
      <w:r>
        <w:rPr>
          <w:rFonts w:ascii="Times New Roman" w:hAnsi="Times New Roman" w:eastAsia="SchoolBookSanPin;Times New Roma"/>
          <w:sz w:val="28"/>
          <w:szCs w:val="28"/>
        </w:rPr>
        <w:t>осуществлять позитивное стратегическое поведение в различных ситуациях, проявлять творчество и воображение, быть инициативным.</w:t>
      </w:r>
    </w:p>
    <w:p>
      <w:pPr>
        <w:spacing w:line="360" w:lineRule="auto"/>
        <w:ind w:firstLine="709"/>
        <w:contextualSpacing/>
        <w:jc w:val="both"/>
      </w:pPr>
      <w:r>
        <w:rPr>
          <w:rFonts w:ascii="Times New Roman" w:hAnsi="Times New Roman" w:eastAsia="SchoolBookSanPin;Times New Roma"/>
          <w:sz w:val="28"/>
          <w:szCs w:val="28"/>
        </w:rPr>
        <w:t xml:space="preserve">Овладение </w:t>
      </w:r>
      <w:r>
        <w:rPr>
          <w:rFonts w:ascii="Times New Roman" w:hAnsi="Times New Roman" w:eastAsia="SchoolBookSanPin;Times New Roma"/>
          <w:bCs/>
          <w:sz w:val="28"/>
          <w:szCs w:val="28"/>
        </w:rPr>
        <w:t>универсальными регулятивными действиями</w:t>
      </w:r>
      <w:r>
        <w:rPr>
          <w:rFonts w:ascii="Times New Roman" w:hAnsi="Times New Roman" w:eastAsia="SchoolBookSanPin;Times New Roma"/>
          <w:sz w:val="28"/>
          <w:szCs w:val="28"/>
        </w:rPr>
        <w:t>:</w:t>
      </w:r>
    </w:p>
    <w:p>
      <w:pPr>
        <w:spacing w:line="360" w:lineRule="auto"/>
        <w:ind w:firstLine="709"/>
        <w:contextualSpacing/>
        <w:jc w:val="both"/>
        <w:rPr>
          <w:rFonts w:ascii="Times New Roman" w:hAnsi="Times New Roman" w:eastAsia="SchoolBookSanPin;Times New Roma"/>
          <w:sz w:val="28"/>
          <w:szCs w:val="28"/>
        </w:rPr>
      </w:pPr>
      <w:r>
        <w:rPr>
          <w:rFonts w:ascii="Times New Roman" w:hAnsi="Times New Roman" w:eastAsia="SchoolBookSanPin;Times New Roma"/>
          <w:sz w:val="28"/>
          <w:szCs w:val="28"/>
        </w:rPr>
        <w:t>1) самоорганизация:</w:t>
      </w:r>
    </w:p>
    <w:p>
      <w:pPr>
        <w:spacing w:line="360" w:lineRule="auto"/>
        <w:ind w:firstLine="709"/>
        <w:contextualSpacing/>
        <w:jc w:val="both"/>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pPr>
        <w:spacing w:line="360" w:lineRule="auto"/>
        <w:ind w:firstLine="709"/>
        <w:contextualSpacing/>
        <w:jc w:val="both"/>
      </w:pPr>
      <w:r>
        <w:rPr>
          <w:rFonts w:ascii="Times New Roman" w:hAnsi="Times New Roman"/>
          <w:sz w:val="28"/>
          <w:szCs w:val="28"/>
        </w:rPr>
        <w:t>делать осознанный выбор, аргументировать его, брать ответственность за решение;</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pPr>
        <w:spacing w:line="360" w:lineRule="auto"/>
        <w:ind w:firstLine="709"/>
        <w:contextualSpacing/>
        <w:jc w:val="both"/>
      </w:pPr>
      <w:r>
        <w:rPr>
          <w:rFonts w:ascii="Times New Roman" w:hAnsi="Times New Roman"/>
          <w:sz w:val="28"/>
          <w:szCs w:val="28"/>
        </w:rPr>
        <w:t>2)</w:t>
      </w:r>
      <w:r>
        <w:rPr>
          <w:rFonts w:ascii="Times New Roman" w:hAnsi="Times New Roman" w:eastAsia="SchoolBookSanPin;Times New Roma"/>
          <w:sz w:val="28"/>
          <w:szCs w:val="28"/>
        </w:rPr>
        <w:t xml:space="preserve"> самоконтроль:</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pPr>
        <w:spacing w:line="360" w:lineRule="auto"/>
        <w:ind w:firstLine="709"/>
        <w:contextualSpacing/>
        <w:jc w:val="both"/>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spacing w:line="360" w:lineRule="auto"/>
        <w:ind w:firstLine="709"/>
        <w:contextualSpacing/>
        <w:jc w:val="both"/>
      </w:pPr>
      <w:r>
        <w:rPr>
          <w:rFonts w:ascii="Times New Roman" w:hAnsi="Times New Roman"/>
          <w:sz w:val="28"/>
          <w:szCs w:val="28"/>
        </w:rPr>
        <w:t>оценивать риски и своевременно принимать решения по их снижению;</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3) принятия себя и других:</w:t>
      </w:r>
    </w:p>
    <w:p>
      <w:pPr>
        <w:spacing w:line="360" w:lineRule="auto"/>
        <w:ind w:firstLine="709"/>
        <w:contextualSpacing/>
        <w:jc w:val="both"/>
      </w:pPr>
      <w:r>
        <w:rPr>
          <w:rFonts w:ascii="Times New Roman" w:hAnsi="Times New Roman"/>
          <w:sz w:val="28"/>
          <w:szCs w:val="28"/>
        </w:rPr>
        <w:t>принимать себя, понимая свои недостатки и достоинства;</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признавать своё право и право других на ошибку;</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Предметные результаты освоения программы по информатике базового уровня в 10 классе. </w:t>
      </w:r>
    </w:p>
    <w:p>
      <w:pPr>
        <w:spacing w:line="360" w:lineRule="auto"/>
        <w:ind w:firstLine="709"/>
        <w:contextualSpacing/>
        <w:jc w:val="both"/>
      </w:pPr>
      <w:r>
        <w:rPr>
          <w:rFonts w:ascii="Times New Roman" w:hAnsi="Times New Roman"/>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pPr>
        <w:spacing w:line="360" w:lineRule="auto"/>
        <w:ind w:firstLine="709"/>
        <w:contextualSpacing/>
        <w:jc w:val="both"/>
      </w:pPr>
      <w:r>
        <w:rPr>
          <w:rFonts w:ascii="Times New Roman" w:hAnsi="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pPr>
        <w:spacing w:line="360" w:lineRule="auto"/>
        <w:ind w:firstLine="709"/>
        <w:contextualSpacing/>
        <w:jc w:val="both"/>
      </w:pPr>
      <w:r>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pPr>
        <w:spacing w:line="360" w:lineRule="auto"/>
        <w:ind w:firstLine="709"/>
        <w:contextualSpacing/>
        <w:jc w:val="both"/>
      </w:pPr>
      <w:r>
        <w:rPr>
          <w:rFonts w:ascii="Times New Roman" w:hAnsi="Times New Roman"/>
          <w:sz w:val="28"/>
          <w:szCs w:val="28"/>
        </w:rPr>
        <w:t>умение характеризовать большие данные, приводить примеры источников их получения и направления использования;</w:t>
      </w:r>
    </w:p>
    <w:p>
      <w:pPr>
        <w:spacing w:line="360" w:lineRule="auto"/>
        <w:ind w:firstLine="709"/>
        <w:contextualSpacing/>
        <w:jc w:val="both"/>
      </w:pPr>
      <w:r>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pPr>
        <w:spacing w:line="360" w:lineRule="auto"/>
        <w:ind w:firstLine="709"/>
        <w:contextualSpacing/>
        <w:jc w:val="both"/>
      </w:pPr>
      <w:r>
        <w:rPr>
          <w:rFonts w:ascii="Times New Roman" w:hAnsi="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pPr>
        <w:spacing w:line="360" w:lineRule="auto"/>
        <w:ind w:firstLine="709"/>
        <w:contextualSpacing/>
        <w:jc w:val="both"/>
      </w:pPr>
      <w:r>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pPr>
        <w:spacing w:line="360" w:lineRule="auto"/>
        <w:ind w:firstLine="709"/>
        <w:contextualSpacing/>
        <w:jc w:val="both"/>
      </w:pPr>
      <w:r>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pPr>
        <w:spacing w:line="360" w:lineRule="auto"/>
        <w:ind w:firstLine="709"/>
        <w:contextualSpacing/>
        <w:jc w:val="both"/>
      </w:pPr>
      <w:r>
        <w:rPr>
          <w:rFonts w:ascii="Times New Roman" w:hAnsi="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pPr>
        <w:spacing w:line="360" w:lineRule="auto"/>
        <w:ind w:firstLine="709"/>
        <w:contextualSpacing/>
        <w:jc w:val="both"/>
      </w:pPr>
      <w:r>
        <w:rPr>
          <w:rFonts w:ascii="Times New Roman" w:hAnsi="Times New Roman"/>
          <w:sz w:val="28"/>
          <w:szCs w:val="28"/>
        </w:rPr>
        <w:t>Предметные результаты освоения программы по информатике базового уровня в 11 классе.</w:t>
      </w:r>
    </w:p>
    <w:p>
      <w:pPr>
        <w:spacing w:line="360" w:lineRule="auto"/>
        <w:ind w:firstLine="709"/>
        <w:contextualSpacing/>
        <w:jc w:val="both"/>
      </w:pPr>
      <w:r>
        <w:rPr>
          <w:rFonts w:ascii="Times New Roman" w:hAnsi="Times New Roman"/>
          <w:sz w:val="28"/>
          <w:szCs w:val="28"/>
        </w:rPr>
        <w:t>В процессе изучения курса информатики базового уровня в 11 классе обучающимися будут достигнуты следующин предметные результаты:</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pPr>
        <w:spacing w:line="360" w:lineRule="auto"/>
        <w:ind w:firstLine="709"/>
        <w:contextualSpacing/>
        <w:jc w:val="both"/>
      </w:pPr>
      <w:r>
        <w:rPr>
          <w:rFonts w:ascii="Times New Roman" w:hAnsi="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pPr>
        <w:spacing w:line="360" w:lineRule="auto"/>
        <w:ind w:firstLine="709"/>
        <w:contextualSpacing/>
        <w:jc w:val="both"/>
      </w:pPr>
      <w:r>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pPr>
        <w:spacing w:line="360" w:lineRule="auto"/>
        <w:ind w:firstLine="709"/>
        <w:contextualSpacing/>
        <w:jc w:val="both"/>
      </w:pPr>
      <w:r>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pPr>
        <w:spacing w:line="360" w:lineRule="auto"/>
        <w:ind w:firstLine="709"/>
        <w:contextualSpacing/>
        <w:jc w:val="both"/>
      </w:pPr>
      <w:r>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pPr>
        <w:spacing w:line="360" w:lineRule="auto"/>
        <w:ind w:firstLine="709"/>
        <w:contextualSpacing/>
        <w:jc w:val="both"/>
      </w:pPr>
      <w:r>
        <w:rPr>
          <w:rFonts w:ascii="Times New Roman" w:hAnsi="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pPr>
        <w:spacing w:line="360" w:lineRule="auto"/>
        <w:ind w:firstLine="709"/>
        <w:contextualSpacing/>
        <w:jc w:val="both"/>
      </w:pPr>
      <w:r>
        <w:rPr>
          <w:rFonts w:ascii="Times New Roman" w:hAnsi="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pPr>
        <w:spacing w:after="0" w:line="360" w:lineRule="auto"/>
        <w:ind w:firstLine="709"/>
        <w:contextualSpacing/>
        <w:jc w:val="both"/>
        <w:rPr>
          <w:b/>
        </w:rPr>
      </w:pPr>
      <w:r>
        <w:rPr>
          <w:rFonts w:ascii="Times New Roman" w:hAnsi="Times New Roman"/>
          <w:sz w:val="28"/>
          <w:szCs w:val="28"/>
        </w:rPr>
        <w:t> </w:t>
      </w:r>
      <w:r>
        <w:rPr>
          <w:rFonts w:ascii="Times New Roman" w:hAnsi="Times New Roman"/>
          <w:b/>
          <w:sz w:val="28"/>
          <w:szCs w:val="28"/>
        </w:rPr>
        <w:t xml:space="preserve">Рабочая программа по учебному предмету «Физика» (базовый уровень). </w:t>
      </w:r>
    </w:p>
    <w:p>
      <w:pPr>
        <w:spacing w:after="0" w:line="360" w:lineRule="auto"/>
        <w:ind w:firstLine="709"/>
        <w:contextualSpacing/>
        <w:jc w:val="both"/>
      </w:pPr>
      <w:r>
        <w:rPr>
          <w:rFonts w:ascii="Times New Roman" w:hAnsi="Times New Roman"/>
          <w:sz w:val="28"/>
          <w:szCs w:val="28"/>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pPr>
        <w:spacing w:after="0" w:line="360" w:lineRule="auto"/>
        <w:ind w:firstLine="709"/>
        <w:contextualSpacing/>
        <w:jc w:val="both"/>
      </w:pPr>
      <w:r>
        <w:rPr>
          <w:rFonts w:ascii="Times New Roman" w:hAnsi="Times New Roman"/>
          <w:sz w:val="28"/>
          <w:szCs w:val="28"/>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pPr>
        <w:spacing w:after="0" w:line="360" w:lineRule="auto"/>
        <w:ind w:firstLine="709"/>
        <w:contextualSpacing/>
        <w:jc w:val="both"/>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pPr>
        <w:spacing w:after="0" w:line="360" w:lineRule="auto"/>
        <w:ind w:firstLine="709"/>
        <w:contextualSpacing/>
        <w:jc w:val="both"/>
      </w:pPr>
      <w:r>
        <w:rPr>
          <w:rFonts w:ascii="Times New Roman" w:hAnsi="Times New Roman"/>
          <w:sz w:val="28"/>
          <w:szCs w:val="28"/>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spacing w:after="0" w:line="360" w:lineRule="auto"/>
        <w:ind w:firstLine="709"/>
        <w:contextualSpacing/>
        <w:jc w:val="both"/>
      </w:pPr>
      <w:r>
        <w:rPr>
          <w:rFonts w:ascii="Times New Roman" w:hAnsi="Times New Roman"/>
          <w:sz w:val="28"/>
          <w:szCs w:val="28"/>
        </w:rPr>
        <w:t>Пояснительная записка.</w:t>
      </w:r>
    </w:p>
    <w:p>
      <w:pPr>
        <w:spacing w:after="0" w:line="360" w:lineRule="auto"/>
        <w:ind w:firstLine="709"/>
        <w:contextualSpacing/>
        <w:jc w:val="both"/>
      </w:pPr>
      <w:r>
        <w:rPr>
          <w:rFonts w:ascii="Times New Roman" w:hAnsi="Times New Roman"/>
          <w:sz w:val="28"/>
          <w:szCs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pPr>
        <w:spacing w:after="0" w:line="360" w:lineRule="auto"/>
        <w:ind w:firstLine="709"/>
        <w:contextualSpacing/>
        <w:jc w:val="both"/>
      </w:pPr>
      <w:r>
        <w:rPr>
          <w:rFonts w:ascii="Times New Roman" w:hAnsi="Times New Roman"/>
          <w:sz w:val="28"/>
          <w:szCs w:val="28"/>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pPr>
        <w:spacing w:after="0" w:line="360" w:lineRule="auto"/>
        <w:ind w:firstLine="709"/>
        <w:contextualSpacing/>
        <w:jc w:val="both"/>
      </w:pPr>
      <w:r>
        <w:rPr>
          <w:rFonts w:ascii="Times New Roman" w:hAnsi="Times New Roman"/>
          <w:sz w:val="28"/>
          <w:szCs w:val="28"/>
        </w:rPr>
        <w:t>Программа по физике включает:</w:t>
      </w:r>
    </w:p>
    <w:p>
      <w:pPr>
        <w:spacing w:after="0" w:line="360" w:lineRule="auto"/>
        <w:ind w:firstLine="709"/>
        <w:contextualSpacing/>
        <w:jc w:val="both"/>
      </w:pPr>
      <w:r>
        <w:rPr>
          <w:rFonts w:ascii="Times New Roman" w:hAnsi="Times New Roman"/>
          <w:sz w:val="28"/>
          <w:szCs w:val="28"/>
        </w:rPr>
        <w:t>Планируемые результаты освоения курса физики на базовом уровне, в том числе предметные результаты по годам обучения;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Содержание учебного предмета «Физика» по годам обучения;</w:t>
      </w:r>
    </w:p>
    <w:p>
      <w:pPr>
        <w:spacing w:after="0" w:line="360" w:lineRule="auto"/>
        <w:ind w:firstLine="709"/>
        <w:contextualSpacing/>
        <w:jc w:val="both"/>
      </w:pPr>
      <w:r>
        <w:rPr>
          <w:rFonts w:ascii="Times New Roman" w:hAnsi="Times New Roman"/>
          <w:sz w:val="28"/>
          <w:szCs w:val="28"/>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pPr>
        <w:spacing w:after="0" w:line="360" w:lineRule="auto"/>
        <w:ind w:firstLine="709"/>
        <w:contextualSpacing/>
        <w:jc w:val="both"/>
      </w:pPr>
      <w:r>
        <w:rPr>
          <w:rFonts w:ascii="Times New Roman" w:hAnsi="Times New Roman"/>
          <w:sz w:val="28"/>
          <w:szCs w:val="28"/>
        </w:rPr>
        <w:t xml:space="preserve">.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pPr>
        <w:spacing w:after="0" w:line="360" w:lineRule="auto"/>
        <w:ind w:firstLine="709"/>
        <w:contextualSpacing/>
        <w:jc w:val="both"/>
      </w:pPr>
      <w:r>
        <w:rPr>
          <w:rFonts w:ascii="Times New Roman" w:hAnsi="Times New Roman"/>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pPr>
        <w:spacing w:after="0" w:line="360" w:lineRule="auto"/>
        <w:ind w:firstLine="709"/>
        <w:contextualSpacing/>
        <w:jc w:val="both"/>
      </w:pPr>
      <w:r>
        <w:rPr>
          <w:rFonts w:ascii="Times New Roman" w:hAnsi="Times New Roman"/>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pPr>
        <w:spacing w:after="0" w:line="360" w:lineRule="auto"/>
        <w:ind w:firstLine="709"/>
        <w:contextualSpacing/>
        <w:jc w:val="both"/>
      </w:pPr>
      <w:r>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pPr>
        <w:spacing w:after="0" w:line="360" w:lineRule="auto"/>
        <w:ind w:firstLine="709"/>
        <w:contextualSpacing/>
        <w:jc w:val="both"/>
      </w:pPr>
      <w:r>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spacing w:after="0" w:line="360" w:lineRule="auto"/>
        <w:ind w:firstLine="709"/>
        <w:contextualSpacing/>
        <w:jc w:val="both"/>
      </w:pPr>
      <w:r>
        <w:rPr>
          <w:rFonts w:ascii="Times New Roman" w:hAnsi="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pPr>
        <w:spacing w:after="0" w:line="360" w:lineRule="auto"/>
        <w:ind w:firstLine="709"/>
        <w:contextualSpacing/>
        <w:jc w:val="both"/>
      </w:pPr>
      <w:r>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spacing w:after="0" w:line="360" w:lineRule="auto"/>
        <w:ind w:firstLine="709"/>
        <w:contextualSpacing/>
        <w:jc w:val="both"/>
      </w:pPr>
      <w:r>
        <w:rPr>
          <w:rFonts w:ascii="Times New Roman" w:hAnsi="Times New Roman"/>
          <w:sz w:val="28"/>
          <w:szCs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pPr>
        <w:spacing w:after="0" w:line="360" w:lineRule="auto"/>
        <w:ind w:firstLine="709"/>
        <w:contextualSpacing/>
        <w:jc w:val="both"/>
      </w:pPr>
      <w:r>
        <w:rPr>
          <w:rFonts w:ascii="Times New Roman" w:hAnsi="Times New Roman"/>
          <w:sz w:val="28"/>
          <w:szCs w:val="28"/>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pPr>
        <w:spacing w:after="0" w:line="360" w:lineRule="auto"/>
        <w:ind w:firstLine="709"/>
        <w:contextualSpacing/>
        <w:jc w:val="both"/>
      </w:pPr>
      <w:r>
        <w:rPr>
          <w:rFonts w:ascii="Times New Roman" w:hAnsi="Times New Roman"/>
          <w:sz w:val="28"/>
          <w:szCs w:val="28"/>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pPr>
        <w:spacing w:after="0" w:line="360" w:lineRule="auto"/>
        <w:ind w:firstLine="709"/>
        <w:contextualSpacing/>
        <w:jc w:val="both"/>
      </w:pPr>
      <w:r>
        <w:rPr>
          <w:rFonts w:ascii="Times New Roman" w:hAnsi="Times New Roman"/>
          <w:sz w:val="28"/>
          <w:szCs w:val="28"/>
        </w:rPr>
        <w:t xml:space="preserve">1В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pPr>
        <w:spacing w:after="0" w:line="360" w:lineRule="auto"/>
        <w:ind w:firstLine="709"/>
        <w:contextualSpacing/>
        <w:jc w:val="both"/>
      </w:pPr>
      <w:r>
        <w:rPr>
          <w:rFonts w:ascii="Times New Roman" w:hAnsi="Times New Roman"/>
          <w:sz w:val="28"/>
          <w:szCs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pPr>
        <w:spacing w:after="0" w:line="360" w:lineRule="auto"/>
        <w:ind w:firstLine="709"/>
        <w:contextualSpacing/>
        <w:jc w:val="both"/>
      </w:pPr>
      <w:r>
        <w:rPr>
          <w:rFonts w:ascii="Times New Roman" w:hAnsi="Times New Roman"/>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spacing w:after="0" w:line="360" w:lineRule="auto"/>
        <w:ind w:firstLine="709"/>
        <w:contextualSpacing/>
        <w:jc w:val="both"/>
      </w:pPr>
      <w:r>
        <w:rPr>
          <w:rFonts w:ascii="Times New Roman" w:hAnsi="Times New Roman"/>
          <w:sz w:val="28"/>
          <w:szCs w:val="28"/>
        </w:rPr>
        <w:t xml:space="preserve">Основными целями изучения физики в общем образовании являются: </w:t>
      </w:r>
    </w:p>
    <w:p>
      <w:pPr>
        <w:spacing w:after="0" w:line="360" w:lineRule="auto"/>
        <w:ind w:firstLine="709"/>
        <w:contextualSpacing/>
        <w:jc w:val="both"/>
      </w:pPr>
      <w:r>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pPr>
        <w:spacing w:after="0" w:line="360" w:lineRule="auto"/>
        <w:ind w:firstLine="709"/>
        <w:contextualSpacing/>
        <w:jc w:val="both"/>
      </w:pPr>
      <w:r>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pPr>
        <w:spacing w:after="0" w:line="360" w:lineRule="auto"/>
        <w:ind w:firstLine="709"/>
        <w:contextualSpacing/>
        <w:jc w:val="both"/>
      </w:pPr>
      <w:r>
        <w:rPr>
          <w:rFonts w:ascii="Times New Roman" w:hAnsi="Times New Roman"/>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pPr>
        <w:spacing w:after="0" w:line="360" w:lineRule="auto"/>
        <w:ind w:firstLine="709"/>
        <w:contextualSpacing/>
        <w:jc w:val="both"/>
      </w:pPr>
      <w:r>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spacing w:after="0" w:line="360" w:lineRule="auto"/>
        <w:ind w:firstLine="709"/>
        <w:contextualSpacing/>
        <w:jc w:val="both"/>
      </w:pPr>
      <w:r>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spacing w:after="0" w:line="360" w:lineRule="auto"/>
        <w:ind w:firstLine="709"/>
        <w:contextualSpacing/>
        <w:jc w:val="both"/>
      </w:pPr>
      <w:r>
        <w:rPr>
          <w:rFonts w:ascii="Times New Roman" w:hAnsi="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pPr>
        <w:spacing w:after="0" w:line="360" w:lineRule="auto"/>
        <w:ind w:firstLine="709"/>
        <w:contextualSpacing/>
        <w:jc w:val="both"/>
      </w:pPr>
      <w:r>
        <w:rPr>
          <w:rFonts w:ascii="Times New Roman" w:hAnsi="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pPr>
        <w:spacing w:after="0" w:line="360" w:lineRule="auto"/>
        <w:ind w:firstLine="709"/>
        <w:contextualSpacing/>
        <w:jc w:val="both"/>
      </w:pPr>
      <w:r>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Создание условий для развития умений проектно-исследовательской, творческой деятельности.</w:t>
      </w:r>
    </w:p>
    <w:p>
      <w:pPr>
        <w:spacing w:after="0" w:line="360" w:lineRule="auto"/>
        <w:ind w:firstLine="709"/>
        <w:contextualSpacing/>
        <w:jc w:val="both"/>
      </w:pPr>
      <w:r>
        <w:rPr>
          <w:rFonts w:ascii="Times New Roman" w:hAnsi="Times New Roman"/>
          <w:sz w:val="28"/>
          <w:szCs w:val="28"/>
        </w:rPr>
        <w:t> Общее число часов для изучения физики – 136 часов: в 10 классе – 68 часов (2 часа в неделю), в 11 классе – 68 часов (2 часа в неделю).</w:t>
      </w:r>
    </w:p>
    <w:p>
      <w:pPr>
        <w:spacing w:after="0" w:line="360" w:lineRule="auto"/>
        <w:ind w:firstLine="709"/>
        <w:contextualSpacing/>
        <w:jc w:val="both"/>
      </w:pPr>
      <w:r>
        <w:rPr>
          <w:rFonts w:ascii="Times New Roman" w:hAnsi="Times New Roman"/>
          <w:sz w:val="28"/>
          <w:szCs w:val="28"/>
        </w:rPr>
        <w:t xml:space="preserve">Учитель делает выбор проведения лабораторных работ и опытов с учётом индивидуальных особенностей обучающихся. </w:t>
      </w:r>
    </w:p>
    <w:p>
      <w:pPr>
        <w:spacing w:after="0" w:line="360" w:lineRule="auto"/>
        <w:ind w:firstLine="709"/>
        <w:contextualSpacing/>
        <w:jc w:val="both"/>
      </w:pPr>
      <w:r>
        <w:rPr>
          <w:rFonts w:ascii="Times New Roman" w:hAnsi="Times New Roman"/>
          <w:sz w:val="28"/>
          <w:szCs w:val="28"/>
        </w:rPr>
        <w:t> </w:t>
      </w:r>
    </w:p>
    <w:p>
      <w:pPr>
        <w:spacing w:after="0" w:line="360" w:lineRule="auto"/>
        <w:ind w:firstLine="709"/>
        <w:contextualSpacing/>
        <w:jc w:val="both"/>
      </w:pPr>
      <w:r>
        <w:rPr>
          <w:rFonts w:ascii="Times New Roman" w:hAnsi="Times New Roman"/>
          <w:sz w:val="28"/>
          <w:szCs w:val="28"/>
        </w:rPr>
        <w:t xml:space="preserve">Содержание обучения в 10 классе. </w:t>
      </w:r>
    </w:p>
    <w:p>
      <w:pPr>
        <w:spacing w:after="0" w:line="360" w:lineRule="auto"/>
        <w:ind w:firstLine="709"/>
        <w:contextualSpacing/>
        <w:jc w:val="both"/>
      </w:pPr>
      <w:r>
        <w:rPr>
          <w:rFonts w:ascii="Times New Roman" w:hAnsi="Times New Roman"/>
          <w:sz w:val="28"/>
          <w:szCs w:val="28"/>
        </w:rPr>
        <w:t> Раздел 1. Физика и методы научного познания.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pPr>
        <w:spacing w:after="0" w:line="360" w:lineRule="auto"/>
        <w:ind w:firstLine="709"/>
        <w:contextualSpacing/>
        <w:jc w:val="both"/>
      </w:pPr>
      <w:r>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pPr>
        <w:spacing w:after="0" w:line="360" w:lineRule="auto"/>
        <w:ind w:firstLine="709"/>
        <w:contextualSpacing/>
        <w:jc w:val="both"/>
      </w:pPr>
      <w:r>
        <w:rPr>
          <w:rFonts w:ascii="Times New Roman" w:hAnsi="Times New Roman"/>
          <w:sz w:val="28"/>
          <w:szCs w:val="28"/>
        </w:rPr>
        <w:t xml:space="preserve">Роль и место физики в формировании современной научной картины мира, в практической деятельности людей. </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pPr>
      <w:r>
        <w:rPr>
          <w:rFonts w:ascii="Times New Roman" w:hAnsi="Times New Roman"/>
          <w:sz w:val="28"/>
          <w:szCs w:val="28"/>
        </w:rPr>
        <w:t>Аналоговые и цифровые измерительные приборы, компьютерные датчики.</w:t>
      </w:r>
    </w:p>
    <w:p>
      <w:pPr>
        <w:spacing w:after="0" w:line="360" w:lineRule="auto"/>
        <w:ind w:firstLine="709"/>
        <w:contextualSpacing/>
        <w:jc w:val="both"/>
      </w:pPr>
      <w:r>
        <w:rPr>
          <w:rFonts w:ascii="Times New Roman" w:hAnsi="Times New Roman"/>
          <w:sz w:val="28"/>
          <w:szCs w:val="28"/>
        </w:rPr>
        <w:t> Раздел 2. Механика.</w:t>
      </w:r>
    </w:p>
    <w:p>
      <w:pPr>
        <w:spacing w:after="0" w:line="360" w:lineRule="auto"/>
        <w:ind w:firstLine="709"/>
        <w:contextualSpacing/>
        <w:jc w:val="both"/>
      </w:pPr>
      <w:r>
        <w:rPr>
          <w:rFonts w:ascii="Times New Roman" w:hAnsi="Times New Roman"/>
          <w:sz w:val="28"/>
          <w:szCs w:val="28"/>
        </w:rPr>
        <w:t xml:space="preserve">Тема 1. Кинематика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pPr>
        <w:spacing w:after="0" w:line="360" w:lineRule="auto"/>
        <w:ind w:firstLine="709"/>
        <w:contextualSpacing/>
        <w:jc w:val="both"/>
      </w:pPr>
      <w:r>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pPr>
        <w:spacing w:after="0" w:line="360" w:lineRule="auto"/>
        <w:ind w:firstLine="709"/>
        <w:contextualSpacing/>
        <w:jc w:val="both"/>
      </w:pPr>
      <w:r>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Свободное падение. Ускорение свободного падения. </w:t>
      </w:r>
    </w:p>
    <w:p>
      <w:pPr>
        <w:spacing w:after="0" w:line="360" w:lineRule="auto"/>
        <w:ind w:firstLine="709"/>
        <w:contextualSpacing/>
        <w:jc w:val="both"/>
      </w:pPr>
      <w:r>
        <w:rPr>
          <w:rFonts w:ascii="Times New Roman" w:hAnsi="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системы отсчёта, иллюстрация кинематических характеристик движения.</w:t>
      </w:r>
    </w:p>
    <w:p>
      <w:pPr>
        <w:spacing w:after="0" w:line="360" w:lineRule="auto"/>
        <w:ind w:firstLine="709"/>
        <w:contextualSpacing/>
        <w:jc w:val="both"/>
      </w:pPr>
      <w:r>
        <w:rPr>
          <w:rFonts w:ascii="Times New Roman" w:hAnsi="Times New Roman"/>
          <w:sz w:val="28"/>
          <w:szCs w:val="28"/>
        </w:rPr>
        <w:t xml:space="preserve">Преобразование движений с использованием простых механизмов.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Падение тел в воздухе и в разреженном пространстве. </w:t>
      </w:r>
    </w:p>
    <w:p>
      <w:pPr>
        <w:spacing w:after="0" w:line="360" w:lineRule="auto"/>
        <w:ind w:firstLine="709"/>
        <w:contextualSpacing/>
        <w:jc w:val="both"/>
      </w:pPr>
      <w:r>
        <w:rPr>
          <w:rFonts w:ascii="Times New Roman" w:hAnsi="Times New Roman"/>
          <w:sz w:val="28"/>
          <w:szCs w:val="28"/>
        </w:rPr>
        <w:t xml:space="preserve">Наблюдение движения тела, брошенного под углом к горизонту и горизонтально.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ускорения свободного падения.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Направление скорости при движении по окружности.</w:t>
      </w:r>
    </w:p>
    <w:p>
      <w:pPr>
        <w:spacing w:after="0" w:line="360" w:lineRule="auto"/>
        <w:ind w:firstLine="709"/>
        <w:contextualSpacing/>
        <w:jc w:val="both"/>
        <w:rPr>
          <w:rFonts w:ascii="Times New Roman" w:hAnsi="Times New Roman"/>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неравномерного движения с целью определения мгновенной скорости.</w:t>
      </w:r>
    </w:p>
    <w:p>
      <w:pPr>
        <w:spacing w:after="0" w:line="360" w:lineRule="auto"/>
        <w:ind w:firstLine="709"/>
        <w:contextualSpacing/>
        <w:jc w:val="both"/>
      </w:pPr>
      <w:r>
        <w:rPr>
          <w:rFonts w:ascii="Times New Roman" w:hAnsi="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шарика в вязкой жидкости.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движения тела, брошенного горизонтально.</w:t>
      </w:r>
    </w:p>
    <w:p>
      <w:pPr>
        <w:spacing w:after="0" w:line="360" w:lineRule="auto"/>
        <w:ind w:firstLine="709"/>
        <w:contextualSpacing/>
        <w:jc w:val="both"/>
      </w:pPr>
      <w:r>
        <w:rPr>
          <w:rFonts w:ascii="Times New Roman" w:hAnsi="Times New Roman"/>
          <w:sz w:val="28"/>
          <w:szCs w:val="28"/>
        </w:rPr>
        <w:t>Тема 2. Динамика.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Принцип относительности Галилея. Первый закон Ньютона. Инерциальные системы отсчёта. </w:t>
      </w:r>
    </w:p>
    <w:p>
      <w:pPr>
        <w:spacing w:after="0" w:line="360" w:lineRule="auto"/>
        <w:ind w:firstLine="709"/>
        <w:contextualSpacing/>
        <w:jc w:val="both"/>
      </w:pPr>
      <w:r>
        <w:rPr>
          <w:rFonts w:ascii="Times New Roman" w:hAnsi="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 всемирного тяготения. Сила тяжести. Первая космическая скорость.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упругости. Закон Гука. Вес тела.</w:t>
      </w:r>
    </w:p>
    <w:p>
      <w:pPr>
        <w:spacing w:after="0" w:line="360" w:lineRule="auto"/>
        <w:ind w:firstLine="709"/>
        <w:contextualSpacing/>
        <w:jc w:val="both"/>
      </w:pPr>
      <w:r>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Поступательное и вращательное движение абсолютно твёрдого тела.</w:t>
      </w:r>
    </w:p>
    <w:p>
      <w:pPr>
        <w:spacing w:after="0" w:line="360" w:lineRule="auto"/>
        <w:ind w:firstLine="709"/>
        <w:contextualSpacing/>
        <w:jc w:val="both"/>
      </w:pPr>
      <w:r>
        <w:rPr>
          <w:rFonts w:ascii="Times New Roman" w:hAnsi="Times New Roman"/>
          <w:sz w:val="28"/>
          <w:szCs w:val="28"/>
        </w:rPr>
        <w:t>Момент силы относительно оси вращения. Плечо силы. Условия равновесия твёрдого тела.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подшипники, движение искусственных спутников.</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инерции.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масс взаимодействующих тел.</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Ньютона.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w:t>
      </w:r>
    </w:p>
    <w:p>
      <w:pPr>
        <w:spacing w:after="0" w:line="360" w:lineRule="auto"/>
        <w:ind w:firstLine="709"/>
        <w:contextualSpacing/>
        <w:jc w:val="both"/>
      </w:pPr>
      <w:r>
        <w:rPr>
          <w:rFonts w:ascii="Times New Roman" w:hAnsi="Times New Roman"/>
          <w:sz w:val="28"/>
          <w:szCs w:val="28"/>
        </w:rPr>
        <w:t>Сложение сил.</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силы упругости от деформации.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Невесомость. Вес тела при ускоренном подъёме и падении.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сил трения покоя, качения и скольжения.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Условия равновесия твёрдого тела. Виды равновесия.</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pPr>
      <w:r>
        <w:rPr>
          <w:rFonts w:ascii="Times New Roman" w:hAnsi="Times New Roman"/>
          <w:sz w:val="28"/>
          <w:szCs w:val="28"/>
        </w:rPr>
        <w:t>Изучение движения бруска по наклонной плоскости.</w:t>
      </w:r>
    </w:p>
    <w:p>
      <w:pPr>
        <w:spacing w:after="0" w:line="360" w:lineRule="auto"/>
        <w:ind w:firstLine="709"/>
        <w:contextualSpacing/>
        <w:jc w:val="both"/>
      </w:pPr>
      <w:r>
        <w:rPr>
          <w:rFonts w:ascii="Times New Roman" w:hAnsi="Times New Roman"/>
          <w:sz w:val="28"/>
          <w:szCs w:val="28"/>
        </w:rPr>
        <w:t xml:space="preserve">Исследование зависимости сил упругости, возникающих в пружине и резиновом образце, от их деформации.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условий равновесия твёрдого тела, имеющего ось вращения.</w:t>
      </w:r>
    </w:p>
    <w:p>
      <w:pPr>
        <w:spacing w:after="0" w:line="360" w:lineRule="auto"/>
        <w:ind w:firstLine="709"/>
        <w:contextualSpacing/>
        <w:jc w:val="both"/>
      </w:pPr>
      <w:r>
        <w:rPr>
          <w:rFonts w:ascii="Times New Roman" w:hAnsi="Times New Roman"/>
          <w:sz w:val="28"/>
          <w:szCs w:val="28"/>
        </w:rPr>
        <w:t>Тема 3. Законы сохранения в механике.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 силы. Мощность силы.</w:t>
      </w:r>
    </w:p>
    <w:p>
      <w:pPr>
        <w:spacing w:after="0" w:line="360" w:lineRule="auto"/>
        <w:ind w:firstLine="709"/>
        <w:contextualSpacing/>
        <w:jc w:val="both"/>
      </w:pPr>
      <w:r>
        <w:rPr>
          <w:rFonts w:ascii="Times New Roman" w:hAnsi="Times New Roman"/>
          <w:sz w:val="28"/>
          <w:szCs w:val="28"/>
        </w:rPr>
        <w:t>Кинетическая энергия материальной точки. Теорема об изменении кинетической энергии.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pPr>
        <w:spacing w:after="0" w:line="360" w:lineRule="auto"/>
        <w:ind w:firstLine="709"/>
        <w:contextualSpacing/>
        <w:jc w:val="both"/>
      </w:pPr>
      <w:r>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Упругие и неупругие столкновения.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Закон сохранения импульса.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Реактивное движение.</w:t>
      </w:r>
    </w:p>
    <w:p>
      <w:pPr>
        <w:spacing w:after="0" w:line="360" w:lineRule="auto"/>
        <w:ind w:firstLine="709"/>
        <w:contextualSpacing/>
        <w:jc w:val="both"/>
      </w:pPr>
      <w:r>
        <w:rPr>
          <w:rFonts w:ascii="Times New Roman" w:hAnsi="Times New Roman"/>
          <w:sz w:val="28"/>
          <w:szCs w:val="28"/>
        </w:rPr>
        <w:t>Переход потенциальной энергии в кинетическую и обратно.</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Изучение абсолютно неупругого удара с помощью двух одинаковых нитяных маятников. </w:t>
      </w:r>
    </w:p>
    <w:p>
      <w:pPr>
        <w:spacing w:after="0" w:line="360" w:lineRule="auto"/>
        <w:ind w:firstLine="709"/>
        <w:contextualSpacing/>
        <w:jc w:val="both"/>
      </w:pPr>
      <w:r>
        <w:rPr>
          <w:rFonts w:ascii="Times New Roman" w:hAnsi="Times New Roman"/>
          <w:sz w:val="28"/>
          <w:szCs w:val="28"/>
        </w:rPr>
        <w:t>Исследование связи работы силы с изменением механической энергии тела на примере растяжения резинового жгута.</w:t>
      </w:r>
    </w:p>
    <w:p>
      <w:pPr>
        <w:spacing w:after="0" w:line="360" w:lineRule="auto"/>
        <w:ind w:firstLine="709"/>
        <w:contextualSpacing/>
        <w:jc w:val="both"/>
      </w:pPr>
      <w:r>
        <w:rPr>
          <w:rFonts w:ascii="Times New Roman" w:hAnsi="Times New Roman"/>
          <w:sz w:val="28"/>
          <w:szCs w:val="28"/>
        </w:rPr>
        <w:t> Раздел 3. Молекулярная физика и термодинамика.</w:t>
      </w:r>
    </w:p>
    <w:p>
      <w:pPr>
        <w:spacing w:after="0" w:line="360" w:lineRule="auto"/>
        <w:ind w:firstLine="709"/>
        <w:contextualSpacing/>
        <w:jc w:val="both"/>
      </w:pPr>
      <w:r>
        <w:rPr>
          <w:rFonts w:ascii="Times New Roman" w:hAnsi="Times New Roman"/>
          <w:sz w:val="28"/>
          <w:szCs w:val="28"/>
        </w:rPr>
        <w:t>Тема 1. Основы молекулярно-кинетической теории.</w:t>
      </w:r>
    </w:p>
    <w:p>
      <w:pPr>
        <w:spacing w:after="0" w:line="360" w:lineRule="auto"/>
        <w:ind w:firstLine="709"/>
        <w:contextualSpacing/>
        <w:jc w:val="both"/>
      </w:pPr>
      <w:r>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pPr>
        <w:spacing w:after="0" w:line="360" w:lineRule="auto"/>
        <w:ind w:firstLine="709"/>
        <w:contextualSpacing/>
        <w:jc w:val="both"/>
      </w:pPr>
      <w:r>
        <w:rPr>
          <w:rFonts w:ascii="Times New Roman" w:hAnsi="Times New Roman"/>
          <w:sz w:val="28"/>
          <w:szCs w:val="28"/>
        </w:rPr>
        <w:t xml:space="preserve">Тепловое равновесие. Температура и её измерение. Шкала температур Цельсия. </w:t>
      </w:r>
    </w:p>
    <w:p>
      <w:pPr>
        <w:spacing w:after="0" w:line="360" w:lineRule="auto"/>
        <w:ind w:firstLine="709"/>
        <w:contextualSpacing/>
        <w:jc w:val="both"/>
      </w:pPr>
      <w:r>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термометр, барометр.</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доказывающие дискретное строение вещества, фотографии молекул органических соединений.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Опыты по диффузии жидкостей и газов.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Модель броуновского движения.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Штерна.</w:t>
      </w:r>
    </w:p>
    <w:p>
      <w:pPr>
        <w:spacing w:after="0" w:line="360" w:lineRule="auto"/>
        <w:ind w:firstLine="709"/>
        <w:contextualSpacing/>
        <w:jc w:val="both"/>
      </w:pPr>
      <w:r>
        <w:rPr>
          <w:rFonts w:ascii="Times New Roman" w:hAnsi="Times New Roman"/>
          <w:sz w:val="28"/>
          <w:szCs w:val="28"/>
        </w:rPr>
        <w:t>Опыты, доказывающие существование межмолекулярного взаимодействия.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иллюстрирующая природу давления газа на стенки сосуда.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Опыты, иллюстрирующие уравнение состояния идеального газа, изопроцессы.</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pPr>
      <w:r>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между параметрами состояния разреженного газа.</w:t>
      </w:r>
    </w:p>
    <w:p>
      <w:pPr>
        <w:spacing w:after="0" w:line="360" w:lineRule="auto"/>
        <w:ind w:firstLine="709"/>
        <w:contextualSpacing/>
        <w:jc w:val="both"/>
      </w:pPr>
      <w:r>
        <w:rPr>
          <w:rFonts w:ascii="Times New Roman" w:hAnsi="Times New Roman"/>
          <w:sz w:val="28"/>
          <w:szCs w:val="28"/>
        </w:rPr>
        <w:t>Тема 2. Основы термодинамики.</w:t>
      </w:r>
    </w:p>
    <w:p>
      <w:pPr>
        <w:spacing w:after="0" w:line="360" w:lineRule="auto"/>
        <w:ind w:firstLine="709"/>
        <w:contextualSpacing/>
        <w:jc w:val="both"/>
      </w:pPr>
      <w:r>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pPr>
        <w:spacing w:after="0" w:line="360" w:lineRule="auto"/>
        <w:ind w:firstLine="709"/>
        <w:contextualSpacing/>
        <w:jc w:val="both"/>
      </w:pPr>
      <w:r>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Второй закон термодинамики. Необратимость процессов в природе.</w:t>
      </w:r>
    </w:p>
    <w:p>
      <w:pPr>
        <w:spacing w:after="0" w:line="360" w:lineRule="auto"/>
        <w:ind w:firstLine="709"/>
        <w:contextualSpacing/>
        <w:jc w:val="both"/>
      </w:pPr>
      <w:r>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pPr>
      <w:r>
        <w:rPr>
          <w:rFonts w:ascii="Times New Roman" w:hAnsi="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pPr>
        <w:spacing w:after="0" w:line="360" w:lineRule="auto"/>
        <w:ind w:firstLine="709"/>
        <w:contextualSpacing/>
        <w:jc w:val="both"/>
      </w:pPr>
      <w:r>
        <w:rPr>
          <w:rFonts w:ascii="Times New Roman" w:hAnsi="Times New Roman"/>
          <w:sz w:val="28"/>
          <w:szCs w:val="28"/>
        </w:rPr>
        <w:t>Изменение внутренней энергии (температуры) тела при теплопередаче.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Опыт по адиабатному расширению воздуха (опыт с воздушным огнивом).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Модели паровой турбины, двигателя внутреннего сгорания, реактивного двигателя.</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удельной теплоёмкости.</w:t>
      </w:r>
    </w:p>
    <w:p>
      <w:pPr>
        <w:spacing w:after="0" w:line="360" w:lineRule="auto"/>
        <w:ind w:firstLine="709"/>
        <w:contextualSpacing/>
        <w:jc w:val="both"/>
      </w:pPr>
      <w:r>
        <w:rPr>
          <w:rFonts w:ascii="Times New Roman" w:hAnsi="Times New Roman"/>
          <w:sz w:val="28"/>
          <w:szCs w:val="28"/>
        </w:rPr>
        <w:t>Тема 3. Агрегатные состояния вещества. Фазовые переходы.</w:t>
      </w:r>
    </w:p>
    <w:p>
      <w:pPr>
        <w:spacing w:after="0" w:line="360" w:lineRule="auto"/>
        <w:ind w:firstLine="709"/>
        <w:contextualSpacing/>
        <w:jc w:val="both"/>
      </w:pPr>
      <w:r>
        <w:rPr>
          <w:rFonts w:ascii="Times New Roman" w:hAnsi="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pPr>
        <w:spacing w:after="0" w:line="360" w:lineRule="auto"/>
        <w:ind w:firstLine="709"/>
        <w:contextualSpacing/>
        <w:jc w:val="both"/>
      </w:pPr>
      <w:r>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Уравнение теплового баланса.</w:t>
      </w:r>
    </w:p>
    <w:p>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Свойства насыщенных паров.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Кипение при пониженном давлении.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Способы измерения влажности.</w:t>
      </w:r>
    </w:p>
    <w:p>
      <w:pPr>
        <w:spacing w:after="0" w:line="360" w:lineRule="auto"/>
        <w:ind w:firstLine="709"/>
        <w:contextualSpacing/>
        <w:jc w:val="both"/>
      </w:pPr>
      <w:r>
        <w:rPr>
          <w:rFonts w:ascii="Times New Roman" w:hAnsi="Times New Roman"/>
          <w:sz w:val="28"/>
          <w:szCs w:val="28"/>
        </w:rPr>
        <w:t>Наблюдение нагревания и плавления кристаллического вещества.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Демонстрация кристаллов.</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относительной влажности воздуха.</w:t>
      </w:r>
    </w:p>
    <w:p>
      <w:pPr>
        <w:spacing w:after="0" w:line="360" w:lineRule="auto"/>
        <w:ind w:firstLine="709"/>
        <w:contextualSpacing/>
        <w:jc w:val="both"/>
      </w:pPr>
      <w:r>
        <w:rPr>
          <w:rFonts w:ascii="Times New Roman" w:hAnsi="Times New Roman"/>
          <w:sz w:val="28"/>
          <w:szCs w:val="28"/>
        </w:rPr>
        <w:t> Раздел 4. Электродинамика.</w:t>
      </w:r>
    </w:p>
    <w:p>
      <w:pPr>
        <w:spacing w:after="0" w:line="360" w:lineRule="auto"/>
        <w:ind w:firstLine="709"/>
        <w:contextualSpacing/>
        <w:jc w:val="both"/>
      </w:pPr>
      <w:r>
        <w:rPr>
          <w:rFonts w:ascii="Times New Roman" w:hAnsi="Times New Roman"/>
          <w:sz w:val="28"/>
          <w:szCs w:val="28"/>
        </w:rPr>
        <w:t>Тема 1. Электростатика.</w:t>
      </w:r>
    </w:p>
    <w:p>
      <w:pPr>
        <w:spacing w:after="0" w:line="360" w:lineRule="auto"/>
        <w:ind w:firstLine="709"/>
        <w:contextualSpacing/>
        <w:jc w:val="both"/>
      </w:pPr>
      <w:r>
        <w:rPr>
          <w:rFonts w:ascii="Times New Roman" w:hAnsi="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pPr>
        <w:spacing w:after="0" w:line="360" w:lineRule="auto"/>
        <w:ind w:firstLine="709"/>
        <w:contextualSpacing/>
        <w:jc w:val="both"/>
      </w:pPr>
      <w:r>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pPr>
        <w:spacing w:after="0" w:line="360" w:lineRule="auto"/>
        <w:ind w:firstLine="709"/>
        <w:contextualSpacing/>
        <w:jc w:val="both"/>
      </w:pPr>
      <w:r>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Устройство и принцип действия электрометра.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наэлектризованных тел.</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Электрическое поле заряженных тел.</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Проводники в электростатическом поле.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Электростатическая защита.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Диэлектрики в электростатическом поле.</w:t>
      </w:r>
    </w:p>
    <w:p>
      <w:pPr>
        <w:spacing w:after="0" w:line="360" w:lineRule="auto"/>
        <w:ind w:firstLine="709"/>
        <w:contextualSpacing/>
        <w:jc w:val="both"/>
      </w:pPr>
      <w:r>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заряженного конденсатора.</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электроёмкости конденсатора.</w:t>
      </w:r>
    </w:p>
    <w:p>
      <w:pPr>
        <w:spacing w:after="0" w:line="360" w:lineRule="auto"/>
        <w:ind w:firstLine="709"/>
        <w:contextualSpacing/>
        <w:jc w:val="both"/>
      </w:pPr>
      <w:r>
        <w:rPr>
          <w:rFonts w:ascii="Times New Roman" w:hAnsi="Times New Roman"/>
          <w:sz w:val="28"/>
          <w:szCs w:val="28"/>
        </w:rPr>
        <w:t>Тема 2. Постоянный электрический ток. Токи в различных средах.</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Напряжение. Закон Ома для участка цепи. </w:t>
      </w:r>
    </w:p>
    <w:p>
      <w:pPr>
        <w:spacing w:after="0" w:line="360" w:lineRule="auto"/>
        <w:ind w:firstLine="709"/>
        <w:contextualSpacing/>
        <w:jc w:val="both"/>
      </w:pPr>
      <w:r>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Работа электрического тока. Закон Джоуля–Ленца. Мощность электрического тока. </w:t>
      </w:r>
    </w:p>
    <w:p>
      <w:pPr>
        <w:spacing w:after="0" w:line="360" w:lineRule="auto"/>
        <w:ind w:firstLine="709"/>
        <w:contextualSpacing/>
        <w:jc w:val="both"/>
      </w:pPr>
      <w:r>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вакууме. Свойства электронных пучков.</w:t>
      </w:r>
    </w:p>
    <w:p>
      <w:pPr>
        <w:spacing w:after="0" w:line="360" w:lineRule="auto"/>
        <w:ind w:firstLine="709"/>
        <w:contextualSpacing/>
        <w:jc w:val="both"/>
      </w:pPr>
      <w:r>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Электрический ток в газах. Самостоятельный и несамостоятельный разряд. Молния. Плазма.</w:t>
      </w:r>
    </w:p>
    <w:p>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силы тока и напряжения.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Смешанное соединение проводников.</w:t>
      </w:r>
    </w:p>
    <w:p>
      <w:pPr>
        <w:spacing w:after="0" w:line="360" w:lineRule="auto"/>
        <w:ind w:firstLine="709"/>
        <w:contextualSpacing/>
        <w:jc w:val="both"/>
      </w:pPr>
      <w:r>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Зависимость сопротивления металлов от температуры.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Проводимость электролитов.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Искровой разряд и проводимость воздуха.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Односторонняя проводимость диода.</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pPr>
      <w:r>
        <w:rPr>
          <w:rFonts w:ascii="Times New Roman" w:hAnsi="Times New Roman"/>
          <w:sz w:val="28"/>
          <w:szCs w:val="28"/>
        </w:rPr>
        <w:t>Изучение смешанного соединения резисторов.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Измерение электродвижущей силы источника тока и его внутреннего сопротивления.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электролиза.</w:t>
      </w:r>
    </w:p>
    <w:p>
      <w:pPr>
        <w:spacing w:after="0" w:line="360" w:lineRule="auto"/>
        <w:ind w:firstLine="709"/>
        <w:contextualSpacing/>
        <w:jc w:val="both"/>
      </w:pPr>
      <w:r>
        <w:rPr>
          <w:rFonts w:ascii="Times New Roman" w:hAnsi="Times New Roman"/>
          <w:sz w:val="28"/>
          <w:szCs w:val="28"/>
        </w:rPr>
        <w:t>Межпредметные связи.</w:t>
      </w:r>
    </w:p>
    <w:p>
      <w:pPr>
        <w:spacing w:after="0" w:line="360" w:lineRule="auto"/>
        <w:ind w:firstLine="709"/>
        <w:contextualSpacing/>
        <w:jc w:val="both"/>
      </w:pPr>
      <w:r>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pPr>
        <w:spacing w:after="0" w:line="360" w:lineRule="auto"/>
        <w:ind w:firstLine="709"/>
        <w:contextualSpacing/>
        <w:jc w:val="both"/>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spacing w:after="0" w:line="360" w:lineRule="auto"/>
        <w:ind w:firstLine="709"/>
        <w:contextualSpacing/>
        <w:jc w:val="both"/>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spacing w:after="0" w:line="360" w:lineRule="auto"/>
        <w:ind w:firstLine="709"/>
        <w:contextualSpacing/>
        <w:jc w:val="both"/>
      </w:pPr>
      <w:r>
        <w:rPr>
          <w:rFonts w:ascii="Times New Roman" w:hAnsi="Times New Roman"/>
          <w:iCs/>
          <w:sz w:val="28"/>
          <w:szCs w:val="28"/>
        </w:rPr>
        <w:t>Биология:</w:t>
      </w:r>
      <w:r>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pPr>
        <w:spacing w:after="0" w:line="360" w:lineRule="auto"/>
        <w:ind w:firstLine="709"/>
        <w:contextualSpacing/>
        <w:jc w:val="both"/>
      </w:pPr>
      <w:r>
        <w:rPr>
          <w:rFonts w:ascii="Times New Roman" w:hAnsi="Times New Roman"/>
          <w:iCs/>
          <w:sz w:val="28"/>
          <w:szCs w:val="28"/>
        </w:rPr>
        <w:t>Химия:</w:t>
      </w:r>
      <w:r>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pPr>
        <w:spacing w:after="0" w:line="360" w:lineRule="auto"/>
        <w:ind w:firstLine="709"/>
        <w:contextualSpacing/>
        <w:jc w:val="both"/>
      </w:pPr>
      <w:r>
        <w:rPr>
          <w:rFonts w:ascii="Times New Roman" w:hAnsi="Times New Roman"/>
          <w:iCs/>
          <w:sz w:val="28"/>
          <w:szCs w:val="28"/>
        </w:rPr>
        <w:t>География:</w:t>
      </w:r>
      <w:r>
        <w:rPr>
          <w:rFonts w:ascii="Times New Roman" w:hAnsi="Times New Roman"/>
          <w:sz w:val="28"/>
          <w:szCs w:val="28"/>
        </w:rPr>
        <w:t xml:space="preserve"> влажность воздуха, ветры, барометр, термометр.</w:t>
      </w:r>
    </w:p>
    <w:p>
      <w:pPr>
        <w:spacing w:after="0" w:line="360" w:lineRule="auto"/>
        <w:ind w:firstLine="709"/>
        <w:contextualSpacing/>
        <w:jc w:val="both"/>
      </w:pPr>
      <w:r>
        <w:rPr>
          <w:rFonts w:ascii="Times New Roman" w:hAnsi="Times New Roman"/>
          <w:iCs/>
          <w:sz w:val="28"/>
          <w:szCs w:val="28"/>
        </w:rPr>
        <w:t>Технология:</w:t>
      </w:r>
      <w:r>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pPr>
        <w:spacing w:after="0" w:line="360" w:lineRule="auto"/>
        <w:ind w:firstLine="709"/>
        <w:contextualSpacing/>
        <w:jc w:val="both"/>
      </w:pPr>
      <w:r>
        <w:rPr>
          <w:rFonts w:ascii="Times New Roman" w:hAnsi="Times New Roman"/>
          <w:sz w:val="28"/>
          <w:szCs w:val="28"/>
        </w:rPr>
        <w:t xml:space="preserve">Содержание обучения в 11 классе. </w:t>
      </w:r>
    </w:p>
    <w:p>
      <w:pPr>
        <w:spacing w:after="0" w:line="360" w:lineRule="auto"/>
        <w:ind w:firstLine="709"/>
        <w:contextualSpacing/>
        <w:jc w:val="both"/>
      </w:pPr>
      <w:r>
        <w:rPr>
          <w:rFonts w:ascii="Times New Roman" w:hAnsi="Times New Roman"/>
          <w:sz w:val="28"/>
          <w:szCs w:val="28"/>
        </w:rPr>
        <w:t> Раздел 4. Электродинамика.</w:t>
      </w:r>
    </w:p>
    <w:p>
      <w:pPr>
        <w:spacing w:after="0" w:line="360" w:lineRule="auto"/>
        <w:ind w:firstLine="709"/>
        <w:contextualSpacing/>
        <w:jc w:val="both"/>
      </w:pPr>
      <w:r>
        <w:rPr>
          <w:rFonts w:ascii="Times New Roman" w:hAnsi="Times New Roman"/>
          <w:sz w:val="28"/>
          <w:szCs w:val="28"/>
        </w:rPr>
        <w:t>Тема 3. Магнитное поле. Электромагнитная индукция.</w:t>
      </w:r>
    </w:p>
    <w:p>
      <w:pPr>
        <w:spacing w:after="0" w:line="360" w:lineRule="auto"/>
        <w:ind w:firstLine="709"/>
        <w:contextualSpacing/>
        <w:jc w:val="both"/>
      </w:pPr>
      <w:r>
        <w:rPr>
          <w:rFonts w:ascii="Times New Roman" w:hAnsi="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pPr>
        <w:spacing w:after="0" w:line="360" w:lineRule="auto"/>
        <w:ind w:firstLine="709"/>
        <w:contextualSpacing/>
        <w:jc w:val="both"/>
      </w:pPr>
      <w:r>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 её модуль и направление.</w:t>
      </w:r>
    </w:p>
    <w:p>
      <w:pPr>
        <w:spacing w:after="0" w:line="360" w:lineRule="auto"/>
        <w:ind w:firstLine="709"/>
        <w:contextualSpacing/>
        <w:jc w:val="both"/>
      </w:pPr>
      <w:r>
        <w:rPr>
          <w:rFonts w:ascii="Times New Roman" w:hAnsi="Times New Roman"/>
          <w:sz w:val="28"/>
          <w:szCs w:val="28"/>
        </w:rPr>
        <w:t>Сила Лоренца, её модуль и направление. Движение заряженной частицы в однородном магнитном поле. Работа силы Лоренца.</w:t>
      </w:r>
    </w:p>
    <w:p>
      <w:pPr>
        <w:spacing w:after="0" w:line="360" w:lineRule="auto"/>
        <w:ind w:firstLine="709"/>
        <w:contextualSpacing/>
        <w:jc w:val="both"/>
      </w:pPr>
      <w:r>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pPr>
        <w:spacing w:after="0" w:line="360" w:lineRule="auto"/>
        <w:ind w:firstLine="709"/>
        <w:contextualSpacing/>
        <w:jc w:val="both"/>
      </w:pPr>
      <w:r>
        <w:rPr>
          <w:rFonts w:ascii="Times New Roman" w:hAnsi="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pPr>
        <w:spacing w:after="0" w:line="360" w:lineRule="auto"/>
        <w:ind w:firstLine="709"/>
        <w:contextualSpacing/>
        <w:jc w:val="both"/>
      </w:pPr>
      <w:r>
        <w:rPr>
          <w:rFonts w:ascii="Times New Roman" w:hAnsi="Times New Roman"/>
          <w:sz w:val="28"/>
          <w:szCs w:val="28"/>
        </w:rPr>
        <w:t xml:space="preserve">Индуктивность. Явление самоиндукции. Электродвижущая сила самоиндукции.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магнитного поля катушки с током.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поле.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pPr>
      <w:r>
        <w:rPr>
          <w:rFonts w:ascii="Times New Roman" w:hAnsi="Times New Roman"/>
          <w:sz w:val="28"/>
          <w:szCs w:val="28"/>
        </w:rPr>
        <w:t xml:space="preserve">Опыт Эрстеда.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Отклонение электронного пучка магнитным полем.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Линии индукции магнитного поля.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Взаимодействие двух проводников с током.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Сила Ампера.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Действие силы Лоренца на ионы электролита.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Явление электромагнитной индукции.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Правило Ленца.</w:t>
      </w:r>
    </w:p>
    <w:p>
      <w:pPr>
        <w:spacing w:after="0" w:line="360" w:lineRule="auto"/>
        <w:ind w:firstLine="709"/>
        <w:contextualSpacing/>
        <w:jc w:val="both"/>
      </w:pPr>
      <w:r>
        <w:rPr>
          <w:rFonts w:ascii="Times New Roman" w:hAnsi="Times New Roman"/>
          <w:sz w:val="28"/>
          <w:szCs w:val="28"/>
        </w:rPr>
        <w:t>Зависимость электродвижущей силы индукции от скорости изменения магнитного потока.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Явление самоиндукции.</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магнитного поля катушки с током.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действия постоянного магнита на рамку с током.</w:t>
      </w:r>
    </w:p>
    <w:p>
      <w:pPr>
        <w:spacing w:after="0" w:line="360" w:lineRule="auto"/>
        <w:ind w:firstLine="709"/>
        <w:contextualSpacing/>
        <w:jc w:val="both"/>
      </w:pPr>
      <w:r>
        <w:rPr>
          <w:rFonts w:ascii="Times New Roman" w:hAnsi="Times New Roman"/>
          <w:sz w:val="28"/>
          <w:szCs w:val="28"/>
        </w:rPr>
        <w:t>Исследование явления электромагнитной индукции.</w:t>
      </w:r>
    </w:p>
    <w:p>
      <w:pPr>
        <w:spacing w:after="0" w:line="360" w:lineRule="auto"/>
        <w:ind w:firstLine="709"/>
        <w:contextualSpacing/>
        <w:jc w:val="both"/>
      </w:pPr>
      <w:r>
        <w:rPr>
          <w:rFonts w:ascii="Times New Roman" w:hAnsi="Times New Roman"/>
          <w:sz w:val="28"/>
          <w:szCs w:val="28"/>
        </w:rPr>
        <w:t> Раздел 5. Колебания и волны.</w:t>
      </w:r>
    </w:p>
    <w:p>
      <w:pPr>
        <w:spacing w:after="0" w:line="360" w:lineRule="auto"/>
        <w:ind w:firstLine="709"/>
        <w:contextualSpacing/>
        <w:jc w:val="both"/>
      </w:pPr>
      <w:r>
        <w:rPr>
          <w:rFonts w:ascii="Times New Roman" w:hAnsi="Times New Roman"/>
          <w:sz w:val="28"/>
          <w:szCs w:val="28"/>
        </w:rPr>
        <w:t>Тема 1. Механические и электромагнитные колебания.</w:t>
      </w:r>
    </w:p>
    <w:p>
      <w:pPr>
        <w:spacing w:after="0" w:line="360" w:lineRule="auto"/>
        <w:ind w:firstLine="709"/>
        <w:contextualSpacing/>
        <w:jc w:val="both"/>
      </w:pPr>
      <w:r>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pPr>
        <w:spacing w:after="0" w:line="360" w:lineRule="auto"/>
        <w:ind w:firstLine="709"/>
        <w:contextualSpacing/>
        <w:jc w:val="both"/>
      </w:pPr>
      <w:r>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pPr>
        <w:spacing w:after="0" w:line="360" w:lineRule="auto"/>
        <w:ind w:firstLine="709"/>
        <w:contextualSpacing/>
        <w:jc w:val="both"/>
      </w:pPr>
      <w:r>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pPr>
        <w:spacing w:after="0" w:line="360" w:lineRule="auto"/>
        <w:ind w:firstLine="709"/>
        <w:contextualSpacing/>
        <w:jc w:val="both"/>
      </w:pPr>
      <w:r>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pPr>
      <w:r>
        <w:rPr>
          <w:rFonts w:ascii="Times New Roman" w:hAnsi="Times New Roman"/>
          <w:sz w:val="28"/>
          <w:szCs w:val="28"/>
        </w:rPr>
        <w:t>Исследование параметров колебательной системы (пружинный или математический маятник).</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затухающих колебаний.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вынужденных колебаний.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резонанса.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Свободные электромагнитные колебания.</w:t>
      </w:r>
    </w:p>
    <w:p>
      <w:pPr>
        <w:spacing w:after="0" w:line="360" w:lineRule="auto"/>
        <w:ind w:firstLine="709"/>
        <w:contextualSpacing/>
        <w:jc w:val="both"/>
      </w:pPr>
      <w:r>
        <w:rPr>
          <w:rFonts w:ascii="Times New Roman" w:hAnsi="Times New Roman"/>
          <w:sz w:val="28"/>
          <w:szCs w:val="28"/>
        </w:rPr>
        <w:t>Осциллограммы (зависимости силы тока и напряжения от времени) для электромагнитных колебаний.</w:t>
      </w:r>
    </w:p>
    <w:p>
      <w:pPr>
        <w:spacing w:after="0" w:line="360" w:lineRule="auto"/>
        <w:ind w:firstLine="709"/>
        <w:contextualSpacing/>
        <w:jc w:val="both"/>
      </w:pPr>
      <w:r>
        <w:rPr>
          <w:rFonts w:ascii="Times New Roman" w:hAnsi="Times New Roman"/>
          <w:sz w:val="28"/>
          <w:szCs w:val="28"/>
        </w:rPr>
        <w:t>Резонанс при последовательном соединении резистора, катушки индуктивности и конденсатора.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линии электропередачи.</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зависимости периода малых колебаний груза на нити от длины нити и массы груза.</w:t>
      </w:r>
    </w:p>
    <w:p>
      <w:pPr>
        <w:spacing w:after="0" w:line="360" w:lineRule="auto"/>
        <w:ind w:firstLine="709"/>
        <w:contextualSpacing/>
        <w:jc w:val="both"/>
      </w:pPr>
      <w:r>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pPr>
        <w:spacing w:after="0" w:line="360" w:lineRule="auto"/>
        <w:ind w:firstLine="709"/>
        <w:contextualSpacing/>
        <w:jc w:val="both"/>
      </w:pPr>
      <w:r>
        <w:rPr>
          <w:rFonts w:ascii="Times New Roman" w:hAnsi="Times New Roman"/>
          <w:sz w:val="28"/>
          <w:szCs w:val="28"/>
        </w:rPr>
        <w:t> Тема 2. Механические и электромагнитные волны.</w:t>
      </w:r>
    </w:p>
    <w:p>
      <w:pPr>
        <w:spacing w:after="0" w:line="360" w:lineRule="auto"/>
        <w:ind w:firstLine="709"/>
        <w:contextualSpacing/>
        <w:jc w:val="both"/>
      </w:pPr>
      <w:r>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 Скорость звука. Громкость звука. Высота тона. Тембр звука.</w:t>
      </w:r>
    </w:p>
    <w:p>
      <w:pPr>
        <w:spacing w:after="0" w:line="360" w:lineRule="auto"/>
        <w:ind w:firstLine="709"/>
        <w:contextualSpacing/>
        <w:jc w:val="both"/>
      </w:pPr>
      <w:r>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pPr>
        <w:spacing w:after="0" w:line="360" w:lineRule="auto"/>
        <w:ind w:firstLine="709"/>
        <w:contextualSpacing/>
        <w:jc w:val="both"/>
      </w:pPr>
      <w:r>
        <w:rPr>
          <w:rFonts w:ascii="Times New Roman" w:hAnsi="Times New Roman"/>
          <w:sz w:val="28"/>
          <w:szCs w:val="28"/>
        </w:rPr>
        <w:t>Шкала электромагнитных волн. Применение электромагнитных волн в технике и быту.</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Принципы радиосвязи и телевидения. Радиолокация.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Электромагнитное загрязнение окружающей среды.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pPr>
      <w:r>
        <w:rPr>
          <w:rFonts w:ascii="Times New Roman" w:hAnsi="Times New Roman"/>
          <w:sz w:val="28"/>
          <w:szCs w:val="28"/>
        </w:rPr>
        <w:t>Образование и распространение поперечных и продольных волн.</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Колеблющееся тело как источник звука.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отражения и преломления механических волн.</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и дифракции механических волн.</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Звуковой резонанс.</w:t>
      </w:r>
    </w:p>
    <w:p>
      <w:pPr>
        <w:spacing w:after="0" w:line="360" w:lineRule="auto"/>
        <w:ind w:firstLine="709"/>
        <w:contextualSpacing/>
        <w:jc w:val="both"/>
      </w:pPr>
      <w:r>
        <w:rPr>
          <w:rFonts w:ascii="Times New Roman" w:hAnsi="Times New Roman"/>
          <w:sz w:val="28"/>
          <w:szCs w:val="28"/>
        </w:rPr>
        <w:t>Наблюдение связи громкости звука и высоты тона с амплитудой и частотой колебаний.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pPr>
        <w:spacing w:after="0" w:line="360" w:lineRule="auto"/>
        <w:ind w:firstLine="709"/>
        <w:contextualSpacing/>
        <w:jc w:val="both"/>
      </w:pPr>
      <w:r>
        <w:rPr>
          <w:rFonts w:ascii="Times New Roman" w:hAnsi="Times New Roman"/>
          <w:sz w:val="28"/>
          <w:szCs w:val="28"/>
        </w:rPr>
        <w:t>Тема 3. Оптика.</w:t>
      </w:r>
    </w:p>
    <w:p>
      <w:pPr>
        <w:spacing w:after="0" w:line="360" w:lineRule="auto"/>
        <w:ind w:firstLine="709"/>
        <w:contextualSpacing/>
        <w:jc w:val="both"/>
      </w:pPr>
      <w:r>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pPr>
        <w:spacing w:after="0" w:line="360" w:lineRule="auto"/>
        <w:ind w:firstLine="709"/>
        <w:contextualSpacing/>
        <w:jc w:val="both"/>
      </w:pPr>
      <w:r>
        <w:rPr>
          <w:rFonts w:ascii="Times New Roman" w:hAnsi="Times New Roman"/>
          <w:sz w:val="28"/>
          <w:szCs w:val="28"/>
        </w:rPr>
        <w:t xml:space="preserve">Отражение света. Законы отражения света. Построение изображений в плоском зеркале. </w:t>
      </w:r>
    </w:p>
    <w:p>
      <w:pPr>
        <w:spacing w:after="0" w:line="360" w:lineRule="auto"/>
        <w:ind w:firstLine="709"/>
        <w:contextualSpacing/>
        <w:jc w:val="both"/>
      </w:pPr>
      <w:r>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Дисперсия света. Сложный состав белого света. Цвет.</w:t>
      </w:r>
    </w:p>
    <w:p>
      <w:pPr>
        <w:spacing w:after="0" w:line="360" w:lineRule="auto"/>
        <w:ind w:firstLine="709"/>
        <w:contextualSpacing/>
        <w:jc w:val="both"/>
      </w:pPr>
      <w:r>
        <w:rPr>
          <w:rFonts w:ascii="Times New Roman" w:hAnsi="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Пределы применимости геометрической оптики.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pPr>
        <w:spacing w:after="0" w:line="360" w:lineRule="auto"/>
        <w:ind w:firstLine="709"/>
        <w:contextualSpacing/>
        <w:jc w:val="both"/>
      </w:pPr>
      <w:r>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Поляризация света.</w:t>
      </w:r>
    </w:p>
    <w:p>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Прямолинейное распространение, отражение и преломление света. Оптические приборы.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Полное внутреннее отражение. Модель световода.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pPr>
        <w:spacing w:after="0" w:line="360" w:lineRule="auto"/>
        <w:ind w:firstLine="709"/>
        <w:contextualSpacing/>
        <w:jc w:val="both"/>
      </w:pPr>
      <w:r>
        <w:rPr>
          <w:rFonts w:ascii="Times New Roman" w:hAnsi="Times New Roman"/>
          <w:sz w:val="28"/>
          <w:szCs w:val="28"/>
        </w:rPr>
        <w:t>Модели микроскопа, телескопа.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интерференции света.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дифракции света.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Наблюдение дисперсии света.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призмы.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Получение спектра с помощью дифракционной решётки.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поляризации света.</w:t>
      </w:r>
    </w:p>
    <w:p>
      <w:pPr>
        <w:spacing w:after="0" w:line="360" w:lineRule="auto"/>
        <w:ind w:firstLine="709"/>
        <w:contextualSpacing/>
        <w:jc w:val="both"/>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Измерение показателя преломления стекла.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свойств изображений в линзах.</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дисперсии света.</w:t>
      </w:r>
    </w:p>
    <w:p>
      <w:pPr>
        <w:spacing w:after="0" w:line="360" w:lineRule="auto"/>
        <w:ind w:firstLine="709"/>
        <w:contextualSpacing/>
        <w:jc w:val="both"/>
      </w:pPr>
      <w:r>
        <w:rPr>
          <w:rFonts w:ascii="Times New Roman" w:hAnsi="Times New Roman"/>
          <w:sz w:val="28"/>
          <w:szCs w:val="28"/>
        </w:rPr>
        <w:t>Раздел 6. Основы специальной теории относительности.</w:t>
      </w:r>
    </w:p>
    <w:p>
      <w:pPr>
        <w:spacing w:after="0" w:line="360" w:lineRule="auto"/>
        <w:ind w:firstLine="709"/>
        <w:contextualSpacing/>
        <w:jc w:val="both"/>
      </w:pPr>
      <w:r>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Относительность одновременности. Замедление времени и сокращение длины.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и импульс релятивистской частицы.</w:t>
      </w:r>
    </w:p>
    <w:p>
      <w:pPr>
        <w:spacing w:after="0" w:line="360" w:lineRule="auto"/>
        <w:ind w:firstLine="709"/>
        <w:contextualSpacing/>
        <w:jc w:val="both"/>
      </w:pPr>
      <w:r>
        <w:rPr>
          <w:rFonts w:ascii="Times New Roman" w:hAnsi="Times New Roman"/>
          <w:sz w:val="28"/>
          <w:szCs w:val="28"/>
        </w:rPr>
        <w:t>Связь массы с энергией и импульсом релятивистской частицы. Энергия покоя.</w:t>
      </w:r>
    </w:p>
    <w:p>
      <w:pPr>
        <w:spacing w:after="0" w:line="360" w:lineRule="auto"/>
        <w:ind w:firstLine="709"/>
        <w:contextualSpacing/>
        <w:jc w:val="both"/>
      </w:pPr>
      <w:r>
        <w:rPr>
          <w:rFonts w:ascii="Times New Roman" w:hAnsi="Times New Roman"/>
          <w:sz w:val="28"/>
          <w:szCs w:val="28"/>
        </w:rPr>
        <w:t> Раздел 7. Квантовая физика.</w:t>
      </w:r>
    </w:p>
    <w:p>
      <w:pPr>
        <w:spacing w:after="0" w:line="360" w:lineRule="auto"/>
        <w:ind w:firstLine="709"/>
        <w:contextualSpacing/>
        <w:jc w:val="both"/>
      </w:pPr>
      <w:r>
        <w:rPr>
          <w:rFonts w:ascii="Times New Roman" w:hAnsi="Times New Roman"/>
          <w:sz w:val="28"/>
          <w:szCs w:val="28"/>
        </w:rPr>
        <w:t>Тема 1. Элементы квантовой оптики</w:t>
      </w:r>
    </w:p>
    <w:p>
      <w:pPr>
        <w:spacing w:after="0" w:line="360" w:lineRule="auto"/>
        <w:ind w:firstLine="709"/>
        <w:contextualSpacing/>
        <w:jc w:val="both"/>
      </w:pPr>
      <w:r>
        <w:rPr>
          <w:rFonts w:ascii="Times New Roman" w:hAnsi="Times New Roman"/>
          <w:sz w:val="28"/>
          <w:szCs w:val="28"/>
        </w:rPr>
        <w:t xml:space="preserve">Фотоны. Формула Планка связи энергии фотона с его частотой. Энергия и импульс фотона. </w:t>
      </w:r>
    </w:p>
    <w:p>
      <w:pPr>
        <w:spacing w:after="0" w:line="360" w:lineRule="auto"/>
        <w:ind w:firstLine="709"/>
        <w:contextualSpacing/>
        <w:jc w:val="both"/>
      </w:pPr>
      <w:r>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Давление света. Опыты П.Н. Лебедева.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Химическое действие света.</w:t>
      </w:r>
    </w:p>
    <w:p>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Фотоэффект на установке с цинковой пластиной.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Исследование законов внешнего фотоэффекта.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Светодиод.</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Солнечная батарея.</w:t>
      </w:r>
    </w:p>
    <w:p>
      <w:pPr>
        <w:spacing w:after="0" w:line="360" w:lineRule="auto"/>
        <w:ind w:firstLine="709"/>
        <w:contextualSpacing/>
        <w:jc w:val="both"/>
      </w:pPr>
      <w:r>
        <w:rPr>
          <w:rFonts w:ascii="Times New Roman" w:hAnsi="Times New Roman"/>
          <w:sz w:val="28"/>
          <w:szCs w:val="28"/>
        </w:rPr>
        <w:t>Тема 2. Строение атома.</w:t>
      </w:r>
    </w:p>
    <w:p>
      <w:pPr>
        <w:spacing w:after="0" w:line="360" w:lineRule="auto"/>
        <w:ind w:firstLine="709"/>
        <w:contextualSpacing/>
        <w:jc w:val="both"/>
      </w:pPr>
      <w:r>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Волновые свойства частиц. Волны де Бройля. Корпускулярно-волновой дуализм. </w:t>
      </w:r>
    </w:p>
    <w:p>
      <w:pPr>
        <w:spacing w:after="0" w:line="360" w:lineRule="auto"/>
        <w:ind w:firstLine="709"/>
        <w:contextualSpacing/>
        <w:jc w:val="both"/>
      </w:pPr>
      <w:r>
        <w:rPr>
          <w:rFonts w:ascii="Times New Roman" w:hAnsi="Times New Roman"/>
          <w:sz w:val="28"/>
          <w:szCs w:val="28"/>
        </w:rPr>
        <w:t xml:space="preserve">Спонтанное и вынужденное излучение.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Модель опыта Резерфорда.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Определение длины волны лазера.</w:t>
      </w:r>
    </w:p>
    <w:p>
      <w:pPr>
        <w:spacing w:after="0" w:line="360" w:lineRule="auto"/>
        <w:ind w:firstLine="709"/>
        <w:contextualSpacing/>
        <w:jc w:val="both"/>
      </w:pPr>
      <w:r>
        <w:rPr>
          <w:rFonts w:ascii="Times New Roman" w:hAnsi="Times New Roman"/>
          <w:sz w:val="28"/>
          <w:szCs w:val="28"/>
        </w:rPr>
        <w:t>Наблюдение линейчатых спектров излучения.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Лазер.</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Наблюдение линейчатого спектра.</w:t>
      </w:r>
    </w:p>
    <w:p>
      <w:pPr>
        <w:spacing w:after="0" w:line="360" w:lineRule="auto"/>
        <w:ind w:firstLine="709"/>
        <w:contextualSpacing/>
        <w:jc w:val="both"/>
      </w:pPr>
      <w:r>
        <w:rPr>
          <w:rFonts w:ascii="Times New Roman" w:hAnsi="Times New Roman"/>
          <w:sz w:val="28"/>
          <w:szCs w:val="28"/>
        </w:rPr>
        <w:t> Тема 3. Атомное ядро.</w:t>
      </w:r>
    </w:p>
    <w:p>
      <w:pPr>
        <w:spacing w:after="0" w:line="360" w:lineRule="auto"/>
        <w:ind w:firstLine="709"/>
        <w:contextualSpacing/>
        <w:jc w:val="both"/>
      </w:pPr>
      <w:r>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pPr>
        <w:spacing w:after="0" w:line="360" w:lineRule="auto"/>
        <w:ind w:firstLine="709"/>
        <w:contextualSpacing/>
        <w:jc w:val="both"/>
      </w:pPr>
      <w:r>
        <w:rPr>
          <w:rFonts w:ascii="Times New Roman" w:hAnsi="Times New Roman"/>
          <w:sz w:val="28"/>
          <w:szCs w:val="28"/>
        </w:rPr>
        <w:t>Альфа-распад. Электронный и позитронный бета-распад. Гамма-излучение. Закон радиоактивного распада.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Энергия связи нуклонов в ядре. Ядерные силы. Дефект массы ядра.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Ядерные реакции. Деление и синтез ядер.</w:t>
      </w:r>
    </w:p>
    <w:p>
      <w:pPr>
        <w:spacing w:after="0" w:line="360" w:lineRule="auto"/>
        <w:ind w:firstLine="709"/>
        <w:contextualSpacing/>
        <w:jc w:val="both"/>
      </w:pPr>
      <w:r>
        <w:rPr>
          <w:rFonts w:ascii="Times New Roman" w:hAnsi="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Элементарные частицы. Открытие позитрона.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Методы наблюдения и регистрации элементарных частиц.</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Фундаментальные взаимодействия. Единство физической картины мира.</w:t>
      </w:r>
    </w:p>
    <w:p>
      <w:pPr>
        <w:spacing w:after="0" w:line="360" w:lineRule="auto"/>
        <w:ind w:firstLine="709"/>
        <w:contextualSpacing/>
        <w:jc w:val="both"/>
      </w:pPr>
      <w:r>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Демонстрации.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Счётчик ионизирующих частиц.</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Ученический эксперимент, лабораторные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Исследование треков частиц (по готовым фотографиям).</w:t>
      </w:r>
    </w:p>
    <w:p>
      <w:pPr>
        <w:spacing w:after="0" w:line="360" w:lineRule="auto"/>
        <w:ind w:firstLine="709"/>
        <w:contextualSpacing/>
        <w:jc w:val="both"/>
      </w:pPr>
      <w:r>
        <w:rPr>
          <w:rFonts w:ascii="Times New Roman" w:hAnsi="Times New Roman"/>
          <w:sz w:val="28"/>
          <w:szCs w:val="28"/>
        </w:rPr>
        <w:t> Раздел 8. Элементы астрономии и астрофизики.</w:t>
      </w:r>
    </w:p>
    <w:p>
      <w:pPr>
        <w:spacing w:after="0" w:line="360" w:lineRule="auto"/>
        <w:ind w:firstLine="709"/>
        <w:contextualSpacing/>
        <w:jc w:val="both"/>
      </w:pPr>
      <w:r>
        <w:rPr>
          <w:rFonts w:ascii="Times New Roman" w:hAnsi="Times New Roman"/>
          <w:sz w:val="28"/>
          <w:szCs w:val="28"/>
        </w:rPr>
        <w:t>Этапы развития астрономии. Прикладное и мировоззренческое значение астрономии.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Вид звёздного неба. Созвездия, яркие звёзды, планеты, их видимое движение.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Солнечная система. </w:t>
      </w:r>
    </w:p>
    <w:p>
      <w:pPr>
        <w:spacing w:after="0" w:line="360" w:lineRule="auto"/>
        <w:ind w:firstLine="709"/>
        <w:contextualSpacing/>
        <w:jc w:val="both"/>
      </w:pPr>
      <w:r>
        <w:rPr>
          <w:rFonts w:ascii="Times New Roman" w:hAnsi="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pPr>
        <w:spacing w:after="0" w:line="360" w:lineRule="auto"/>
        <w:ind w:firstLine="709"/>
        <w:contextualSpacing/>
        <w:jc w:val="both"/>
      </w:pPr>
      <w:r>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Масштабная структура Вселенной. Метагалактика.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Нерешённые проблемы астрономии.</w:t>
      </w:r>
    </w:p>
    <w:p>
      <w:pPr>
        <w:spacing w:after="0" w:line="360" w:lineRule="auto"/>
        <w:ind w:firstLine="709"/>
        <w:contextualSpacing/>
        <w:jc w:val="both"/>
        <w:rPr>
          <w:rFonts w:ascii="Times New Roman" w:hAnsi="Times New Roman"/>
          <w:iCs/>
          <w:sz w:val="28"/>
          <w:szCs w:val="28"/>
        </w:rPr>
      </w:pPr>
      <w:r>
        <w:rPr>
          <w:rFonts w:ascii="Times New Roman" w:hAnsi="Times New Roman"/>
          <w:iCs/>
          <w:sz w:val="28"/>
          <w:szCs w:val="28"/>
        </w:rPr>
        <w:t>Ученические наблюдения.</w:t>
      </w:r>
    </w:p>
    <w:p>
      <w:pPr>
        <w:spacing w:after="0" w:line="360" w:lineRule="auto"/>
        <w:ind w:firstLine="709"/>
        <w:contextualSpacing/>
        <w:jc w:val="both"/>
      </w:pPr>
      <w:r>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Наблюдения в телескоп Луны, планет, Млечного Пути.</w:t>
      </w:r>
    </w:p>
    <w:p>
      <w:pPr>
        <w:spacing w:after="0" w:line="360" w:lineRule="auto"/>
        <w:contextualSpacing/>
        <w:jc w:val="both"/>
      </w:pPr>
      <w:r>
        <w:rPr>
          <w:rFonts w:ascii="Times New Roman" w:hAnsi="Times New Roman"/>
          <w:sz w:val="28"/>
          <w:szCs w:val="28"/>
        </w:rPr>
        <w:t>Обобщающее повторение.</w:t>
      </w:r>
    </w:p>
    <w:p>
      <w:pPr>
        <w:spacing w:after="0" w:line="360" w:lineRule="auto"/>
        <w:ind w:firstLine="709"/>
        <w:contextualSpacing/>
        <w:jc w:val="both"/>
      </w:pPr>
      <w:r>
        <w:rPr>
          <w:rFonts w:ascii="Times New Roman" w:hAnsi="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spacing w:after="0" w:line="360" w:lineRule="auto"/>
        <w:ind w:firstLine="709"/>
        <w:contextualSpacing/>
        <w:jc w:val="both"/>
      </w:pPr>
      <w:r>
        <w:rPr>
          <w:rFonts w:ascii="Times New Roman" w:hAnsi="Times New Roman"/>
          <w:sz w:val="28"/>
          <w:szCs w:val="28"/>
        </w:rPr>
        <w:t>Межпредметные связи.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pPr>
        <w:spacing w:after="0" w:line="360" w:lineRule="auto"/>
        <w:ind w:firstLine="709"/>
        <w:contextualSpacing/>
        <w:jc w:val="both"/>
      </w:pPr>
      <w:r>
        <w:rPr>
          <w:rFonts w:ascii="Times New Roman" w:hAnsi="Times New Roman"/>
          <w:iCs/>
          <w:sz w:val="28"/>
          <w:szCs w:val="28"/>
        </w:rPr>
        <w:t>Межпредметные понятия</w:t>
      </w:r>
      <w:r>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spacing w:after="0" w:line="360" w:lineRule="auto"/>
        <w:ind w:firstLine="709"/>
        <w:contextualSpacing/>
        <w:jc w:val="both"/>
      </w:pPr>
      <w:r>
        <w:rPr>
          <w:rFonts w:ascii="Times New Roman" w:hAnsi="Times New Roman"/>
          <w:iCs/>
          <w:sz w:val="28"/>
          <w:szCs w:val="28"/>
        </w:rPr>
        <w:t>Математика:</w:t>
      </w:r>
      <w:r>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pPr>
        <w:spacing w:after="0" w:line="360" w:lineRule="auto"/>
        <w:ind w:firstLine="709"/>
        <w:contextualSpacing/>
        <w:jc w:val="both"/>
      </w:pPr>
      <w:r>
        <w:rPr>
          <w:rFonts w:ascii="Times New Roman" w:hAnsi="Times New Roman"/>
          <w:iCs/>
          <w:sz w:val="28"/>
          <w:szCs w:val="28"/>
        </w:rPr>
        <w:t>Биология:</w:t>
      </w:r>
      <w:r>
        <w:rPr>
          <w:rFonts w:ascii="Times New Roman" w:hAnsi="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pPr>
        <w:spacing w:after="0" w:line="360" w:lineRule="auto"/>
        <w:ind w:firstLine="709"/>
        <w:contextualSpacing/>
        <w:jc w:val="both"/>
      </w:pPr>
      <w:r>
        <w:rPr>
          <w:rFonts w:ascii="Times New Roman" w:hAnsi="Times New Roman"/>
          <w:iCs/>
          <w:sz w:val="28"/>
          <w:szCs w:val="28"/>
        </w:rPr>
        <w:t>Химия:</w:t>
      </w:r>
      <w:r>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pPr>
        <w:spacing w:after="0" w:line="360" w:lineRule="auto"/>
        <w:ind w:firstLine="709"/>
        <w:contextualSpacing/>
        <w:jc w:val="both"/>
      </w:pPr>
      <w:r>
        <w:rPr>
          <w:rFonts w:ascii="Times New Roman" w:hAnsi="Times New Roman"/>
          <w:iCs/>
          <w:sz w:val="28"/>
          <w:szCs w:val="28"/>
        </w:rPr>
        <w:t>География:</w:t>
      </w:r>
      <w:r>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pPr>
        <w:spacing w:after="0" w:line="360" w:lineRule="auto"/>
        <w:ind w:firstLine="709"/>
        <w:contextualSpacing/>
        <w:jc w:val="both"/>
      </w:pPr>
      <w:r>
        <w:rPr>
          <w:rFonts w:ascii="Times New Roman" w:hAnsi="Times New Roman"/>
          <w:iCs/>
          <w:sz w:val="28"/>
          <w:szCs w:val="28"/>
        </w:rPr>
        <w:t>Технология:</w:t>
      </w:r>
      <w:r>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pPr>
        <w:spacing w:after="0" w:line="360" w:lineRule="auto"/>
        <w:ind w:firstLine="709"/>
        <w:contextualSpacing/>
        <w:jc w:val="both"/>
      </w:pPr>
      <w:r>
        <w:rPr>
          <w:rFonts w:ascii="Times New Roman" w:hAnsi="Times New Roman"/>
          <w:sz w:val="28"/>
          <w:szCs w:val="28"/>
        </w:rPr>
        <w:t xml:space="preserve">Планируемые результаты освоения программы по физике на уровне среднего общего образования. </w:t>
      </w:r>
    </w:p>
    <w:p>
      <w:pPr>
        <w:spacing w:after="0" w:line="360" w:lineRule="auto"/>
        <w:ind w:firstLine="709"/>
        <w:contextualSpacing/>
        <w:jc w:val="both"/>
      </w:pPr>
      <w:r>
        <w:rPr>
          <w:rFonts w:ascii="Times New Roman" w:hAnsi="Times New Roman"/>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pPr>
        <w:spacing w:after="0" w:line="360" w:lineRule="auto"/>
        <w:ind w:firstLine="709"/>
        <w:contextualSpacing/>
        <w:jc w:val="both"/>
      </w:pPr>
      <w:r>
        <w:rPr>
          <w:rStyle w:val="359"/>
          <w:rFonts w:ascii="Times New Roman" w:hAnsi="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line="360" w:lineRule="auto"/>
        <w:ind w:firstLine="709"/>
        <w:contextualSpacing/>
        <w:jc w:val="both"/>
      </w:pPr>
      <w:r>
        <w:rPr>
          <w:rFonts w:ascii="Times New Roman" w:hAnsi="Times New Roman"/>
          <w:sz w:val="28"/>
          <w:szCs w:val="28"/>
        </w:rPr>
        <w:t>1) гражданского воспитания:</w:t>
      </w:r>
    </w:p>
    <w:p>
      <w:pPr>
        <w:spacing w:after="0" w:line="360" w:lineRule="auto"/>
        <w:ind w:firstLine="709"/>
        <w:contextualSpacing/>
        <w:jc w:val="both"/>
      </w:pPr>
      <w:r>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pPr>
        <w:spacing w:after="0" w:line="360" w:lineRule="auto"/>
        <w:ind w:firstLine="709"/>
        <w:contextualSpacing/>
        <w:jc w:val="both"/>
      </w:pPr>
      <w:r>
        <w:rPr>
          <w:rFonts w:ascii="Times New Roman" w:hAnsi="Times New Roman"/>
          <w:sz w:val="28"/>
          <w:szCs w:val="28"/>
        </w:rPr>
        <w:t xml:space="preserve">принятие традиционных общечеловеческих гуманистических и демократических ценностей; </w:t>
      </w:r>
    </w:p>
    <w:p>
      <w:pPr>
        <w:spacing w:after="0" w:line="360" w:lineRule="auto"/>
        <w:ind w:firstLine="709"/>
        <w:contextualSpacing/>
        <w:jc w:val="both"/>
      </w:pPr>
      <w:r>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pPr>
        <w:spacing w:after="0" w:line="360" w:lineRule="auto"/>
        <w:ind w:firstLine="709"/>
        <w:contextualSpacing/>
        <w:jc w:val="both"/>
      </w:pPr>
      <w:r>
        <w:rPr>
          <w:rFonts w:ascii="Times New Roman" w:hAnsi="Times New Roman"/>
          <w:sz w:val="28"/>
          <w:szCs w:val="28"/>
        </w:rPr>
        <w:t>умение взаимодействовать с социальными институтами в соответствии с их функциями и назначением;</w:t>
      </w:r>
    </w:p>
    <w:p>
      <w:pPr>
        <w:spacing w:after="0" w:line="360" w:lineRule="auto"/>
        <w:ind w:firstLine="709"/>
        <w:contextualSpacing/>
        <w:jc w:val="both"/>
      </w:pPr>
      <w:r>
        <w:rPr>
          <w:rFonts w:ascii="Times New Roman" w:hAnsi="Times New Roman"/>
          <w:sz w:val="28"/>
          <w:szCs w:val="28"/>
        </w:rPr>
        <w:t>готовность к гуманитарной и волонтёрской деятельности;</w:t>
      </w:r>
    </w:p>
    <w:p>
      <w:pPr>
        <w:spacing w:after="0" w:line="360" w:lineRule="auto"/>
        <w:ind w:firstLine="708"/>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российской гражданской идентичности, патриотизма;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нравственного сознания, этического поведения; </w:t>
      </w:r>
    </w:p>
    <w:p>
      <w:pPr>
        <w:spacing w:after="0" w:line="360" w:lineRule="auto"/>
        <w:ind w:firstLine="709"/>
        <w:contextualSpacing/>
        <w:jc w:val="both"/>
      </w:pPr>
      <w:r>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личного вклада в построение устойчивого будущего;</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эстетического воспитания: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эстетическое отношение к миру, включая эстетику научного творчества, присущего физической науке;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pPr>
        <w:spacing w:after="0" w:line="360" w:lineRule="auto"/>
        <w:ind w:firstLine="709"/>
        <w:contextualSpacing/>
        <w:jc w:val="both"/>
      </w:pPr>
      <w:r>
        <w:rPr>
          <w:rFonts w:ascii="Times New Roman" w:hAnsi="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spacing w:after="0" w:line="360" w:lineRule="auto"/>
        <w:ind w:firstLine="709"/>
        <w:contextualSpacing/>
        <w:jc w:val="both"/>
      </w:pPr>
      <w:r>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pPr>
        <w:spacing w:after="0" w:line="360" w:lineRule="auto"/>
        <w:ind w:firstLine="709"/>
        <w:contextualSpacing/>
        <w:jc w:val="both"/>
      </w:pPr>
      <w:r>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pPr>
        <w:spacing w:after="0" w:line="360" w:lineRule="auto"/>
        <w:ind w:firstLine="709"/>
        <w:contextualSpacing/>
        <w:jc w:val="both"/>
      </w:pPr>
      <w:r>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pPr>
        <w:spacing w:after="0" w:line="360" w:lineRule="auto"/>
        <w:ind w:firstLine="709"/>
        <w:contextualSpacing/>
        <w:jc w:val="both"/>
      </w:pPr>
      <w:r>
        <w:rPr>
          <w:rFonts w:ascii="Times New Roman" w:hAnsi="Times New Roman"/>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rFonts w:ascii="Times New Roman" w:hAnsi="Times New Roman"/>
          <w:iCs/>
          <w:sz w:val="28"/>
          <w:szCs w:val="28"/>
        </w:rPr>
        <w:t>эмоциональный интеллект, предполагающий</w:t>
      </w:r>
      <w:r>
        <w:rPr>
          <w:rFonts w:ascii="Times New Roman" w:hAnsi="Times New Roman"/>
          <w:sz w:val="28"/>
          <w:szCs w:val="28"/>
        </w:rPr>
        <w:t xml:space="preserve"> сформированность:</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spacing w:after="0" w:line="360" w:lineRule="auto"/>
        <w:ind w:firstLine="709"/>
        <w:contextualSpacing/>
        <w:jc w:val="both"/>
      </w:pPr>
      <w:r>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spacing w:after="0" w:line="360" w:lineRule="auto"/>
        <w:ind w:firstLine="709"/>
        <w:contextualSpacing/>
        <w:jc w:val="both"/>
      </w:pPr>
      <w:r>
        <w:rPr>
          <w:rFonts w:ascii="Times New Roman" w:hAnsi="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spacing w:after="0" w:line="360" w:lineRule="auto"/>
        <w:ind w:firstLine="709"/>
        <w:contextualSpacing/>
        <w:jc w:val="both"/>
      </w:pPr>
      <w:r>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spacing w:after="0" w:line="360" w:lineRule="auto"/>
        <w:ind w:firstLine="709"/>
        <w:contextualSpacing/>
        <w:jc w:val="both"/>
      </w:pPr>
      <w:r>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pPr>
        <w:spacing w:after="0" w:line="360" w:lineRule="auto"/>
        <w:ind w:firstLine="709"/>
        <w:contextualSpacing/>
        <w:jc w:val="both"/>
        <w:rPr>
          <w:rFonts w:ascii="Times New Roman" w:hAnsi="Times New Roman"/>
          <w:sz w:val="28"/>
          <w:szCs w:val="28"/>
        </w:rPr>
      </w:pPr>
      <w:r>
        <w:rPr>
          <w:rFonts w:ascii="Times New Roman" w:hAnsi="Times New Roman" w:eastAsia="SchoolBookSanPin;Times New Roma"/>
          <w:sz w:val="28"/>
          <w:szCs w:val="28"/>
        </w:rPr>
        <w:t>Метапредметные результаты освоения программы среднего общего образования должны отражать:</w:t>
      </w:r>
    </w:p>
    <w:p>
      <w:pPr>
        <w:spacing w:after="0" w:line="360" w:lineRule="auto"/>
        <w:ind w:firstLine="709"/>
        <w:contextualSpacing/>
        <w:jc w:val="both"/>
      </w:pPr>
      <w:r>
        <w:rPr>
          <w:rFonts w:ascii="Times New Roman" w:hAnsi="Times New Roman"/>
          <w:sz w:val="28"/>
          <w:szCs w:val="28"/>
        </w:rPr>
        <w:t> Овладение универсальными познавательными действиями: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базовые логические действия: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задавать параметры и критерии их достижения;</w:t>
      </w:r>
    </w:p>
    <w:p>
      <w:pPr>
        <w:spacing w:after="0" w:line="360" w:lineRule="auto"/>
        <w:ind w:firstLine="709"/>
        <w:contextualSpacing/>
        <w:jc w:val="both"/>
      </w:pPr>
      <w:r>
        <w:rPr>
          <w:rFonts w:ascii="Times New Roman" w:hAnsi="Times New Roman"/>
          <w:sz w:val="28"/>
          <w:szCs w:val="28"/>
        </w:rPr>
        <w:t xml:space="preserve">выявлять закономерности и противоречия в рассматриваемых физических явлениях;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pPr>
        <w:spacing w:after="0" w:line="360" w:lineRule="auto"/>
        <w:ind w:firstLine="709"/>
        <w:contextualSpacing/>
        <w:jc w:val="both"/>
      </w:pPr>
      <w:r>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развивать креативное мышление при решении жизненных проблем.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базовые исследовательские действия:</w:t>
      </w:r>
    </w:p>
    <w:p>
      <w:pPr>
        <w:spacing w:after="0" w:line="360" w:lineRule="auto"/>
        <w:ind w:firstLine="709"/>
        <w:contextualSpacing/>
        <w:jc w:val="both"/>
      </w:pPr>
      <w:r>
        <w:rPr>
          <w:rFonts w:ascii="Times New Roman" w:hAnsi="Times New Roman"/>
          <w:sz w:val="28"/>
          <w:szCs w:val="28"/>
        </w:rPr>
        <w:t>владеть научной терминологией, ключевыми понятиями и методами физической науки;</w:t>
      </w:r>
    </w:p>
    <w:p>
      <w:pPr>
        <w:spacing w:after="0" w:line="360" w:lineRule="auto"/>
        <w:ind w:firstLine="709"/>
        <w:contextualSpacing/>
        <w:jc w:val="both"/>
      </w:pPr>
      <w:r>
        <w:rPr>
          <w:rFonts w:ascii="Times New Roman" w:hAnsi="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pPr>
        <w:spacing w:after="0" w:line="360" w:lineRule="auto"/>
        <w:ind w:firstLine="709"/>
        <w:contextualSpacing/>
        <w:jc w:val="both"/>
      </w:pPr>
      <w:r>
        <w:rPr>
          <w:rFonts w:ascii="Times New Roman" w:hAnsi="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pPr>
        <w:spacing w:after="0" w:line="360" w:lineRule="auto"/>
        <w:ind w:firstLine="709"/>
        <w:contextualSpacing/>
        <w:jc w:val="both"/>
      </w:pPr>
      <w:r>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spacing w:after="0" w:line="360" w:lineRule="auto"/>
        <w:ind w:firstLine="709"/>
        <w:contextualSpacing/>
        <w:jc w:val="both"/>
      </w:pPr>
      <w:r>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 оценивать приобретённый опыт;</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уметь переносить знания по физике в практическую область жизнедеятельности;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уметь интегрировать знания из разных предметных областей;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выдвигать новые идеи, предлагать оригинальные подходы и решения;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ставить проблемы и задачи, допускающие альтернативные решения.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работа с информацией:</w:t>
      </w:r>
    </w:p>
    <w:p>
      <w:pPr>
        <w:spacing w:after="0" w:line="360" w:lineRule="auto"/>
        <w:ind w:firstLine="709"/>
        <w:contextualSpacing/>
        <w:jc w:val="both"/>
      </w:pPr>
      <w:r>
        <w:rPr>
          <w:rFonts w:ascii="Times New Roman" w:hAnsi="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оценивать достоверность информации; </w:t>
      </w:r>
    </w:p>
    <w:p>
      <w:pPr>
        <w:spacing w:after="0" w:line="360" w:lineRule="auto"/>
        <w:ind w:firstLine="709"/>
        <w:contextualSpacing/>
        <w:jc w:val="both"/>
      </w:pPr>
      <w:r>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after="0" w:line="360" w:lineRule="auto"/>
        <w:ind w:firstLine="709"/>
        <w:contextualSpacing/>
        <w:jc w:val="both"/>
      </w:pPr>
      <w:r>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pPr>
        <w:spacing w:after="0" w:line="360" w:lineRule="auto"/>
        <w:ind w:firstLine="709"/>
        <w:contextualSpacing/>
        <w:jc w:val="both"/>
      </w:pPr>
      <w:r>
        <w:rPr>
          <w:rFonts w:ascii="Times New Roman" w:hAnsi="Times New Roman"/>
          <w:sz w:val="28"/>
          <w:szCs w:val="28"/>
        </w:rPr>
        <w:t>Овладение универсальными коммуникативными действиями: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общение:</w:t>
      </w:r>
    </w:p>
    <w:p>
      <w:pPr>
        <w:spacing w:after="0" w:line="360" w:lineRule="auto"/>
        <w:ind w:firstLine="709"/>
        <w:contextualSpacing/>
        <w:jc w:val="both"/>
      </w:pPr>
      <w:r>
        <w:rPr>
          <w:rFonts w:ascii="Times New Roman" w:hAnsi="Times New Roman"/>
          <w:sz w:val="28"/>
          <w:szCs w:val="28"/>
        </w:rPr>
        <w:t>осуществлять общение на уроках физики и во внеурочной деятельности;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распознавать предпосылки конфликтных ситуаций и смягчать конфликты;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развёрнуто и логично излагать свою точку зрения с использованием языковых средств.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совместная деятельность:</w:t>
      </w:r>
    </w:p>
    <w:p>
      <w:pPr>
        <w:spacing w:after="0" w:line="360" w:lineRule="auto"/>
        <w:ind w:firstLine="709"/>
        <w:contextualSpacing/>
        <w:jc w:val="both"/>
      </w:pPr>
      <w:r>
        <w:rPr>
          <w:rFonts w:ascii="Times New Roman" w:hAnsi="Times New Roman"/>
          <w:sz w:val="28"/>
          <w:szCs w:val="28"/>
        </w:rPr>
        <w:t>понимать и использовать преимущества командной и индивидуальной работы;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pPr>
        <w:spacing w:after="0" w:line="360" w:lineRule="auto"/>
        <w:ind w:firstLine="709"/>
        <w:contextualSpacing/>
        <w:jc w:val="both"/>
      </w:pPr>
      <w:r>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pPr>
        <w:spacing w:after="0" w:line="360" w:lineRule="auto"/>
        <w:ind w:firstLine="709"/>
        <w:contextualSpacing/>
        <w:jc w:val="both"/>
      </w:pPr>
      <w:r>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pPr>
        <w:spacing w:after="0" w:line="360" w:lineRule="auto"/>
        <w:ind w:firstLine="709"/>
        <w:contextualSpacing/>
        <w:jc w:val="both"/>
      </w:pPr>
      <w:r>
        <w:rPr>
          <w:rFonts w:ascii="Times New Roman" w:hAnsi="Times New Roman"/>
          <w:sz w:val="28"/>
          <w:szCs w:val="28"/>
        </w:rPr>
        <w:t>Овладение универсальными регулятивными действиями:</w:t>
      </w:r>
    </w:p>
    <w:p>
      <w:pPr>
        <w:spacing w:after="0" w:line="360" w:lineRule="auto"/>
        <w:ind w:firstLine="709"/>
        <w:contextualSpacing/>
        <w:jc w:val="both"/>
      </w:pPr>
      <w:r>
        <w:rPr>
          <w:rFonts w:ascii="Times New Roman" w:hAnsi="Times New Roman"/>
          <w:sz w:val="28"/>
          <w:szCs w:val="28"/>
        </w:rPr>
        <w:t>1) самоорганизация: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spacing w:after="0" w:line="360" w:lineRule="auto"/>
        <w:ind w:firstLine="709"/>
        <w:contextualSpacing/>
        <w:jc w:val="both"/>
      </w:pPr>
      <w:r>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давать оценку новым ситуациям;</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w:t>
      </w:r>
    </w:p>
    <w:p>
      <w:pPr>
        <w:spacing w:after="0" w:line="360" w:lineRule="auto"/>
        <w:ind w:firstLine="709"/>
        <w:contextualSpacing/>
        <w:jc w:val="both"/>
      </w:pPr>
      <w:r>
        <w:rPr>
          <w:rFonts w:ascii="Times New Roman" w:hAnsi="Times New Roman"/>
          <w:sz w:val="28"/>
          <w:szCs w:val="28"/>
        </w:rPr>
        <w:t>делать осознанный выбор, аргументировать его, брать на себя ответственность за решение;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приобретённый опыт;</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самоконтроль:</w:t>
      </w:r>
    </w:p>
    <w:p>
      <w:pPr>
        <w:spacing w:after="0" w:line="360" w:lineRule="auto"/>
        <w:ind w:firstLine="709"/>
        <w:contextualSpacing/>
        <w:jc w:val="both"/>
      </w:pPr>
      <w:r>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приёмы рефлексии для оценки ситуации, выбора верного решения;</w:t>
      </w:r>
    </w:p>
    <w:p>
      <w:pPr>
        <w:spacing w:after="0" w:line="360" w:lineRule="auto"/>
        <w:ind w:firstLine="709"/>
        <w:contextualSpacing/>
        <w:jc w:val="both"/>
      </w:pPr>
      <w:r>
        <w:rPr>
          <w:rFonts w:ascii="Times New Roman" w:hAnsi="Times New Roman"/>
          <w:sz w:val="28"/>
          <w:szCs w:val="28"/>
        </w:rPr>
        <w:t>оценивать риски и своевременно принимать решения по их снижению;</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мотивы и аргументы других при анализе результатов деятельности.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принятие себя и других:</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pPr>
        <w:spacing w:after="0" w:line="360" w:lineRule="auto"/>
        <w:ind w:firstLine="709"/>
        <w:contextualSpacing/>
        <w:jc w:val="both"/>
      </w:pPr>
      <w:r>
        <w:rPr>
          <w:rFonts w:ascii="Times New Roman" w:hAnsi="Times New Roman"/>
          <w:sz w:val="28"/>
          <w:szCs w:val="28"/>
        </w:rPr>
        <w:t xml:space="preserve">принимать мотивы и аргументы других при анализе результатов деятельности; </w:t>
      </w:r>
    </w:p>
    <w:p>
      <w:pPr>
        <w:spacing w:after="0" w:line="360" w:lineRule="auto"/>
        <w:ind w:firstLine="709"/>
        <w:contextualSpacing/>
        <w:jc w:val="both"/>
      </w:pPr>
      <w:r>
        <w:rPr>
          <w:rFonts w:ascii="Times New Roman" w:hAnsi="Times New Roman"/>
          <w:sz w:val="28"/>
          <w:szCs w:val="28"/>
        </w:rPr>
        <w:t>признавать своё право и право других на ошибку.</w:t>
      </w:r>
    </w:p>
    <w:p>
      <w:pPr>
        <w:spacing w:after="0" w:line="360" w:lineRule="auto"/>
        <w:ind w:firstLine="709"/>
        <w:contextualSpacing/>
        <w:jc w:val="both"/>
      </w:pPr>
      <w:r>
        <w:rPr>
          <w:rFonts w:ascii="Times New Roman" w:hAnsi="Times New Roman"/>
          <w:sz w:val="28"/>
          <w:szCs w:val="28"/>
        </w:rPr>
        <w:t>Предметные результаты освоения программы по физике. В процессе изучения курса курса физики базового уровня в 10 классе обучающийся научится:</w:t>
      </w:r>
    </w:p>
    <w:p>
      <w:pPr>
        <w:spacing w:after="0" w:line="360" w:lineRule="auto"/>
        <w:ind w:firstLine="709"/>
        <w:contextualSpacing/>
        <w:jc w:val="both"/>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pPr>
        <w:spacing w:after="0" w:line="360" w:lineRule="auto"/>
        <w:ind w:firstLine="709"/>
        <w:contextualSpacing/>
        <w:jc w:val="both"/>
      </w:pPr>
      <w:r>
        <w:rPr>
          <w:rFonts w:ascii="Times New Roman" w:hAnsi="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pPr>
        <w:spacing w:after="0" w:line="360" w:lineRule="auto"/>
        <w:ind w:firstLine="709"/>
        <w:contextualSpacing/>
        <w:jc w:val="both"/>
      </w:pPr>
      <w:r>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pPr>
        <w:spacing w:after="0" w:line="360" w:lineRule="auto"/>
        <w:ind w:firstLine="709"/>
        <w:contextualSpacing/>
        <w:jc w:val="both"/>
      </w:pPr>
      <w:r>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pPr>
        <w:spacing w:after="0" w:line="360" w:lineRule="auto"/>
        <w:ind w:firstLine="709"/>
        <w:contextualSpacing/>
        <w:jc w:val="both"/>
      </w:pPr>
      <w:r>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pPr>
        <w:spacing w:after="0" w:line="360" w:lineRule="auto"/>
        <w:ind w:firstLine="709"/>
        <w:contextualSpacing/>
        <w:jc w:val="both"/>
      </w:pPr>
      <w:r>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spacing w:after="0" w:line="360" w:lineRule="auto"/>
        <w:ind w:firstLine="709"/>
        <w:contextualSpacing/>
        <w:jc w:val="both"/>
      </w:pPr>
      <w:r>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pPr>
        <w:spacing w:after="0" w:line="360" w:lineRule="auto"/>
        <w:ind w:firstLine="709"/>
        <w:contextualSpacing/>
        <w:jc w:val="both"/>
      </w:pPr>
      <w:r>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pPr>
        <w:spacing w:after="0" w:line="360" w:lineRule="auto"/>
        <w:ind w:firstLine="709"/>
        <w:contextualSpacing/>
        <w:jc w:val="both"/>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spacing w:after="0" w:line="360" w:lineRule="auto"/>
        <w:ind w:firstLine="709"/>
        <w:contextualSpacing/>
        <w:jc w:val="both"/>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spacing w:after="0" w:line="360" w:lineRule="auto"/>
        <w:ind w:firstLine="709"/>
        <w:contextualSpacing/>
        <w:jc w:val="both"/>
      </w:pPr>
      <w:r>
        <w:rPr>
          <w:rFonts w:ascii="Times New Roman" w:hAnsi="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spacing w:after="0" w:line="360" w:lineRule="auto"/>
        <w:ind w:firstLine="709"/>
        <w:contextualSpacing/>
        <w:jc w:val="both"/>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spacing w:after="0" w:line="360" w:lineRule="auto"/>
        <w:ind w:firstLine="709"/>
        <w:contextualSpacing/>
        <w:jc w:val="both"/>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spacing w:after="0" w:line="360" w:lineRule="auto"/>
        <w:ind w:firstLine="709"/>
        <w:contextualSpacing/>
        <w:jc w:val="both"/>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spacing w:after="0" w:line="360" w:lineRule="auto"/>
        <w:ind w:firstLine="709"/>
        <w:contextualSpacing/>
        <w:jc w:val="both"/>
      </w:pPr>
      <w:r>
        <w:rPr>
          <w:rFonts w:ascii="Times New Roman" w:hAnsi="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pPr>
        <w:spacing w:after="0" w:line="360" w:lineRule="auto"/>
        <w:ind w:firstLine="709"/>
        <w:contextualSpacing/>
        <w:jc w:val="both"/>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spacing w:after="0" w:line="360" w:lineRule="auto"/>
        <w:ind w:firstLine="709"/>
        <w:contextualSpacing/>
        <w:jc w:val="both"/>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Предметные результаты освоения программы по физике. В процессе изучения курса курса физики базового уровня в 11 классе </w:t>
      </w:r>
      <w:r>
        <w:rPr>
          <w:rFonts w:ascii="Times New Roman" w:hAnsi="Times New Roman"/>
          <w:color w:val="000000"/>
          <w:sz w:val="28"/>
          <w:szCs w:val="28"/>
        </w:rPr>
        <w:t>обучающийся</w:t>
      </w:r>
      <w:r>
        <w:rPr>
          <w:rFonts w:ascii="Times New Roman" w:hAnsi="Times New Roman"/>
          <w:sz w:val="28"/>
          <w:szCs w:val="28"/>
        </w:rPr>
        <w:t xml:space="preserve">научится: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pPr>
        <w:spacing w:after="0" w:line="360" w:lineRule="auto"/>
        <w:ind w:firstLine="709"/>
        <w:contextualSpacing/>
        <w:jc w:val="both"/>
      </w:pPr>
      <w:r>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pPr>
        <w:spacing w:after="0" w:line="360" w:lineRule="auto"/>
        <w:ind w:firstLine="709"/>
        <w:contextualSpacing/>
        <w:jc w:val="both"/>
      </w:pPr>
      <w:r>
        <w:rPr>
          <w:rFonts w:ascii="Times New Roman" w:hAnsi="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pPr>
        <w:spacing w:after="0" w:line="360" w:lineRule="auto"/>
        <w:ind w:firstLine="709"/>
        <w:contextualSpacing/>
        <w:jc w:val="both"/>
      </w:pPr>
      <w:r>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spacing w:after="0" w:line="360" w:lineRule="auto"/>
        <w:ind w:firstLine="709"/>
        <w:contextualSpacing/>
        <w:jc w:val="both"/>
      </w:pPr>
      <w:r>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pPr>
        <w:spacing w:after="0" w:line="360" w:lineRule="auto"/>
        <w:ind w:firstLine="709"/>
        <w:contextualSpacing/>
        <w:jc w:val="both"/>
      </w:pPr>
      <w:r>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pPr>
        <w:spacing w:after="0" w:line="360" w:lineRule="auto"/>
        <w:ind w:firstLine="709"/>
        <w:contextualSpacing/>
        <w:jc w:val="both"/>
      </w:pPr>
      <w:r>
        <w:rPr>
          <w:rFonts w:ascii="Times New Roman" w:hAnsi="Times New Roman"/>
          <w:sz w:val="28"/>
          <w:szCs w:val="28"/>
        </w:rPr>
        <w:t>определять направление вектора индукции магнитного поля проводника с током, силы Ампера и силы Лоренца;</w:t>
      </w:r>
    </w:p>
    <w:p>
      <w:pPr>
        <w:spacing w:after="0" w:line="360" w:lineRule="auto"/>
        <w:ind w:firstLine="709"/>
        <w:contextualSpacing/>
        <w:jc w:val="both"/>
      </w:pPr>
      <w:r>
        <w:rPr>
          <w:rFonts w:ascii="Times New Roman" w:hAnsi="Times New Roman"/>
          <w:sz w:val="28"/>
          <w:szCs w:val="28"/>
        </w:rPr>
        <w:t>строить и описывать изображение, создаваемое плоским зеркалом, тонкой линзой;</w:t>
      </w:r>
    </w:p>
    <w:p>
      <w:pPr>
        <w:spacing w:after="0" w:line="360" w:lineRule="auto"/>
        <w:ind w:firstLine="709"/>
        <w:contextualSpacing/>
        <w:jc w:val="both"/>
      </w:pPr>
      <w:r>
        <w:rPr>
          <w:rFonts w:ascii="Times New Roman" w:hAnsi="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spacing w:after="0" w:line="360" w:lineRule="auto"/>
        <w:ind w:firstLine="709"/>
        <w:contextualSpacing/>
        <w:jc w:val="both"/>
      </w:pPr>
      <w:r>
        <w:rPr>
          <w:rFonts w:ascii="Times New Roman" w:hAnsi="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spacing w:after="0" w:line="360" w:lineRule="auto"/>
        <w:ind w:firstLine="709"/>
        <w:contextualSpacing/>
        <w:jc w:val="both"/>
      </w:pPr>
      <w:r>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spacing w:after="0" w:line="360" w:lineRule="auto"/>
        <w:ind w:firstLine="709"/>
        <w:contextualSpacing/>
        <w:jc w:val="both"/>
      </w:pPr>
      <w:r>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pPr>
        <w:spacing w:after="0" w:line="360" w:lineRule="auto"/>
        <w:ind w:firstLine="709"/>
        <w:contextualSpacing/>
        <w:jc w:val="both"/>
      </w:pPr>
      <w:r>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spacing w:after="0" w:line="360" w:lineRule="auto"/>
        <w:ind w:firstLine="709"/>
        <w:contextualSpacing/>
        <w:jc w:val="both"/>
      </w:pPr>
      <w:r>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pPr>
        <w:spacing w:after="0" w:line="360" w:lineRule="auto"/>
        <w:ind w:firstLine="709"/>
        <w:contextualSpacing/>
        <w:jc w:val="both"/>
      </w:pPr>
      <w:r>
        <w:rPr>
          <w:rFonts w:ascii="Times New Roman" w:hAnsi="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spacing w:after="0" w:line="360" w:lineRule="auto"/>
        <w:ind w:firstLine="709"/>
        <w:contextualSpacing/>
        <w:jc w:val="both"/>
      </w:pPr>
      <w:r>
        <w:rPr>
          <w:rFonts w:ascii="Times New Roman" w:hAnsi="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pPr>
        <w:spacing w:after="0" w:line="360" w:lineRule="auto"/>
        <w:ind w:firstLine="709"/>
        <w:contextualSpacing/>
        <w:jc w:val="both"/>
        <w:rPr>
          <w:b/>
        </w:rPr>
      </w:pPr>
    </w:p>
    <w:p>
      <w:pPr>
        <w:pStyle w:val="482"/>
        <w:tabs>
          <w:tab w:val="left" w:pos="142"/>
        </w:tabs>
        <w:spacing w:line="360" w:lineRule="auto"/>
        <w:ind w:left="0" w:firstLine="709"/>
        <w:contextualSpacing/>
        <w:rPr>
          <w:b/>
        </w:rPr>
      </w:pPr>
      <w:r>
        <w:rPr>
          <w:rFonts w:ascii="Times New Roman" w:hAnsi="Times New Roman" w:cs="Times New Roman"/>
          <w:b/>
          <w:sz w:val="28"/>
          <w:szCs w:val="28"/>
        </w:rPr>
        <w:t xml:space="preserve">Рабочая программа по учебному предмету «Химия» (базовый уровень). </w:t>
      </w:r>
    </w:p>
    <w:p>
      <w:pPr>
        <w:spacing w:after="0" w:line="360" w:lineRule="auto"/>
        <w:ind w:firstLine="709"/>
        <w:contextualSpacing/>
        <w:jc w:val="both"/>
      </w:pPr>
      <w:r>
        <w:rPr>
          <w:rFonts w:ascii="Times New Roman" w:hAnsi="Times New Roman"/>
          <w:sz w:val="28"/>
          <w:szCs w:val="28"/>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pPr>
        <w:spacing w:after="0" w:line="360" w:lineRule="auto"/>
        <w:ind w:firstLine="709"/>
        <w:jc w:val="both"/>
      </w:pPr>
      <w:r>
        <w:rPr>
          <w:rFonts w:ascii="Times New Roman" w:hAnsi="Times New Roman" w:eastAsia="SchoolBookSanPin;Times New Roma"/>
          <w:sz w:val="28"/>
          <w:szCs w:val="28"/>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spacing w:after="0" w:line="360" w:lineRule="auto"/>
        <w:ind w:firstLine="709"/>
        <w:jc w:val="both"/>
      </w:pPr>
      <w:r>
        <w:rPr>
          <w:rFonts w:ascii="Times New Roman" w:hAnsi="Times New Roman" w:eastAsia="SchoolBookSanPin;Times New Roma"/>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pPr>
        <w:spacing w:after="0" w:line="360" w:lineRule="auto"/>
        <w:ind w:firstLine="709"/>
        <w:jc w:val="both"/>
      </w:pPr>
      <w:r>
        <w:rPr>
          <w:rFonts w:ascii="Times New Roman" w:hAnsi="Times New Roman" w:eastAsia="SchoolBookSanPin;Times New Roma"/>
          <w:sz w:val="28"/>
          <w:szCs w:val="28"/>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spacing w:after="0" w:line="360" w:lineRule="auto"/>
        <w:ind w:firstLine="709"/>
        <w:jc w:val="both"/>
      </w:pPr>
      <w:r>
        <w:rPr>
          <w:rFonts w:ascii="Times New Roman" w:hAnsi="Times New Roman" w:eastAsia="officinasansbolditc;franklin go"/>
          <w:sz w:val="28"/>
          <w:szCs w:val="28"/>
        </w:rPr>
        <w:t>Пояснительная записка.</w:t>
      </w:r>
    </w:p>
    <w:p>
      <w:pPr>
        <w:spacing w:after="0" w:line="360" w:lineRule="auto"/>
        <w:ind w:firstLine="709"/>
        <w:contextualSpacing/>
        <w:jc w:val="both"/>
      </w:pPr>
      <w:r>
        <w:rPr>
          <w:rFonts w:ascii="Times New Roman" w:hAnsi="Times New Roman" w:eastAsia="SchoolBookSanPin;Times New Roma"/>
          <w:sz w:val="28"/>
          <w:szCs w:val="28"/>
        </w:rPr>
        <w:t>Программа по химии на уровне среднего общего образования разработана</w:t>
      </w:r>
      <w:r>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pPr>
        <w:spacing w:after="0" w:line="360" w:lineRule="auto"/>
        <w:ind w:firstLine="709"/>
        <w:contextualSpacing/>
        <w:jc w:val="both"/>
      </w:pPr>
      <w:r>
        <w:rPr>
          <w:rFonts w:ascii="Times New Roman" w:hAnsi="Times New Roman"/>
          <w:sz w:val="28"/>
          <w:szCs w:val="28"/>
        </w:rPr>
        <w:t xml:space="preserve">Программа по химии (базовый уровень) на уровне среднего общего образования: </w:t>
      </w:r>
    </w:p>
    <w:p>
      <w:pPr>
        <w:spacing w:after="0" w:line="360" w:lineRule="auto"/>
        <w:ind w:firstLine="709"/>
        <w:contextualSpacing/>
        <w:jc w:val="both"/>
      </w:pPr>
      <w:r>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pPr>
        <w:spacing w:after="0" w:line="360" w:lineRule="auto"/>
        <w:ind w:firstLine="709"/>
        <w:contextualSpacing/>
        <w:jc w:val="both"/>
      </w:pPr>
      <w:r>
        <w:rPr>
          <w:rFonts w:ascii="Times New Roman" w:hAnsi="Times New Roman"/>
          <w:sz w:val="28"/>
          <w:szCs w:val="28"/>
        </w:rPr>
        <w:t xml:space="preserve">даёт распределение учебных часов по тематическим разделам,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В программе по химии соблюдена преемственность с федеральной рабочей программой основного общего образования по химии.</w:t>
      </w:r>
    </w:p>
    <w:p>
      <w:pPr>
        <w:spacing w:after="0" w:line="360" w:lineRule="auto"/>
        <w:ind w:firstLine="709"/>
        <w:contextualSpacing/>
        <w:jc w:val="both"/>
      </w:pPr>
      <w:r>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pPr>
        <w:spacing w:after="0" w:line="360" w:lineRule="auto"/>
        <w:ind w:firstLine="709"/>
        <w:contextualSpacing/>
        <w:jc w:val="both"/>
      </w:pPr>
      <w:r>
        <w:rPr>
          <w:rFonts w:ascii="Times New Roman" w:hAnsi="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pPr>
        <w:spacing w:after="0" w:line="360" w:lineRule="auto"/>
        <w:ind w:firstLine="709"/>
        <w:contextualSpacing/>
        <w:jc w:val="both"/>
      </w:pPr>
      <w:r>
        <w:rPr>
          <w:rFonts w:ascii="Times New Roman" w:hAnsi="Times New Roman"/>
          <w:sz w:val="28"/>
          <w:szCs w:val="28"/>
        </w:rPr>
        <w:t>При формировании содержания предмета «Химия» учтены следующие положения о специфике и значении науки химии.</w:t>
      </w:r>
    </w:p>
    <w:p>
      <w:pPr>
        <w:spacing w:after="0" w:line="360" w:lineRule="auto"/>
        <w:ind w:firstLine="709"/>
        <w:contextualSpacing/>
        <w:jc w:val="both"/>
      </w:pPr>
      <w:r>
        <w:rPr>
          <w:rFonts w:ascii="Times New Roman" w:hAnsi="Times New Roman"/>
          <w:sz w:val="28"/>
          <w:szCs w:val="28"/>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pPr>
        <w:spacing w:after="0" w:line="360" w:lineRule="auto"/>
        <w:ind w:firstLine="709"/>
        <w:contextualSpacing/>
        <w:jc w:val="both"/>
      </w:pPr>
      <w:r>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pPr>
        <w:spacing w:after="0" w:line="360" w:lineRule="auto"/>
        <w:ind w:firstLine="709"/>
        <w:contextualSpacing/>
        <w:jc w:val="both"/>
      </w:pPr>
      <w:r>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pPr>
        <w:spacing w:after="0" w:line="360" w:lineRule="auto"/>
        <w:ind w:firstLine="709"/>
        <w:contextualSpacing/>
        <w:jc w:val="both"/>
      </w:pPr>
      <w:r>
        <w:rPr>
          <w:rFonts w:ascii="Times New Roman" w:hAnsi="Times New Roman" w:eastAsia="officinasansbolditc;franklin go"/>
          <w:sz w:val="28"/>
          <w:szCs w:val="28"/>
        </w:rPr>
        <w:t> </w:t>
      </w:r>
      <w:r>
        <w:rPr>
          <w:rFonts w:ascii="Times New Roman" w:hAnsi="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pPr>
        <w:spacing w:after="0" w:line="360" w:lineRule="auto"/>
        <w:ind w:firstLine="709"/>
        <w:contextualSpacing/>
        <w:jc w:val="both"/>
      </w:pPr>
      <w:r>
        <w:rPr>
          <w:rFonts w:ascii="Times New Roman" w:hAnsi="Times New Roman"/>
          <w:sz w:val="28"/>
          <w:szCs w:val="28"/>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pPr>
        <w:spacing w:after="0" w:line="360" w:lineRule="auto"/>
        <w:ind w:firstLine="709"/>
        <w:contextualSpacing/>
        <w:jc w:val="both"/>
      </w:pPr>
      <w:r>
        <w:rPr>
          <w:rFonts w:ascii="Times New Roman" w:hAnsi="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pPr>
        <w:spacing w:after="0" w:line="360" w:lineRule="auto"/>
        <w:ind w:firstLine="709"/>
        <w:contextualSpacing/>
        <w:jc w:val="both"/>
      </w:pPr>
      <w:r>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pPr>
        <w:spacing w:after="0" w:line="360" w:lineRule="auto"/>
        <w:ind w:firstLine="709"/>
        <w:contextualSpacing/>
        <w:jc w:val="both"/>
      </w:pPr>
      <w:r>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pPr>
        <w:spacing w:after="0" w:line="360" w:lineRule="auto"/>
        <w:ind w:firstLine="709"/>
        <w:contextualSpacing/>
        <w:jc w:val="both"/>
      </w:pPr>
      <w:r>
        <w:rPr>
          <w:rFonts w:ascii="Times New Roman" w:hAnsi="Times New Roman" w:eastAsia="officinasansbolditc;franklin go"/>
          <w:sz w:val="28"/>
          <w:szCs w:val="28"/>
        </w:rPr>
        <w:t> </w:t>
      </w:r>
      <w:r>
        <w:rPr>
          <w:rFonts w:ascii="Times New Roman" w:hAnsi="Times New Roman"/>
          <w:sz w:val="28"/>
          <w:szCs w:val="28"/>
        </w:rPr>
        <w:t>Главными целями изучения предмета «Химия» на уровне среднего общего образования на базовом уровне являются:</w:t>
      </w:r>
    </w:p>
    <w:p>
      <w:pPr>
        <w:spacing w:after="0" w:line="360" w:lineRule="auto"/>
        <w:ind w:firstLine="709"/>
        <w:contextualSpacing/>
        <w:jc w:val="both"/>
      </w:pPr>
      <w:r>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pPr>
        <w:spacing w:after="0" w:line="360" w:lineRule="auto"/>
        <w:ind w:firstLine="709"/>
        <w:contextualSpacing/>
        <w:jc w:val="both"/>
      </w:pPr>
      <w:r>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pPr>
        <w:spacing w:after="0" w:line="360" w:lineRule="auto"/>
        <w:ind w:firstLine="709"/>
        <w:contextualSpacing/>
        <w:jc w:val="both"/>
      </w:pPr>
      <w:r>
        <w:rPr>
          <w:rFonts w:ascii="Times New Roman" w:hAnsi="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pPr>
        <w:spacing w:after="0" w:line="360" w:lineRule="auto"/>
        <w:ind w:firstLine="709"/>
        <w:contextualSpacing/>
        <w:jc w:val="both"/>
      </w:pPr>
      <w:r>
        <w:rPr>
          <w:rFonts w:ascii="Times New Roman" w:hAnsi="Times New Roman"/>
          <w:sz w:val="28"/>
          <w:szCs w:val="28"/>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pPr>
        <w:spacing w:after="0" w:line="360" w:lineRule="auto"/>
        <w:ind w:firstLine="709"/>
        <w:contextualSpacing/>
        <w:jc w:val="both"/>
      </w:pPr>
      <w:r>
        <w:rPr>
          <w:rFonts w:ascii="Times New Roman" w:hAnsi="Times New Roman" w:eastAsia="officinasansbolditc;franklin go"/>
          <w:sz w:val="28"/>
          <w:szCs w:val="28"/>
        </w:rPr>
        <w:t> </w:t>
      </w:r>
      <w:r>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pPr>
        <w:spacing w:after="0" w:line="360" w:lineRule="auto"/>
        <w:ind w:firstLine="709"/>
        <w:contextualSpacing/>
        <w:jc w:val="both"/>
      </w:pPr>
      <w:r>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pPr>
        <w:spacing w:after="0" w:line="360" w:lineRule="auto"/>
        <w:ind w:firstLine="709"/>
        <w:contextualSpacing/>
        <w:jc w:val="both"/>
      </w:pPr>
      <w:r>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pPr>
        <w:spacing w:after="0" w:line="360" w:lineRule="auto"/>
        <w:ind w:firstLine="709"/>
        <w:contextualSpacing/>
        <w:jc w:val="both"/>
      </w:pPr>
      <w:r>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pPr>
        <w:spacing w:after="0" w:line="360" w:lineRule="auto"/>
        <w:ind w:firstLine="709"/>
        <w:contextualSpacing/>
        <w:jc w:val="both"/>
      </w:pPr>
      <w:r>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pPr>
        <w:spacing w:after="0" w:line="360" w:lineRule="auto"/>
        <w:ind w:firstLine="709"/>
        <w:contextualSpacing/>
        <w:jc w:val="both"/>
      </w:pPr>
      <w:r>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pPr>
        <w:spacing w:after="0" w:line="360" w:lineRule="auto"/>
        <w:ind w:firstLine="709"/>
        <w:contextualSpacing/>
        <w:jc w:val="both"/>
      </w:pPr>
      <w:r>
        <w:rPr>
          <w:rFonts w:ascii="Times New Roman" w:hAnsi="Times New Roman" w:eastAsia="officinasansbolditc;franklin go"/>
          <w:sz w:val="28"/>
          <w:szCs w:val="28"/>
        </w:rPr>
        <w:t>  В учебном плане среднего общего образования предмет «Химия» базового уровня входит в состав предметной области «Естественно-научные предметы».</w:t>
      </w:r>
    </w:p>
    <w:p>
      <w:pPr>
        <w:spacing w:after="0" w:line="360" w:lineRule="auto"/>
        <w:ind w:firstLine="709"/>
        <w:contextualSpacing/>
        <w:jc w:val="both"/>
        <w:rPr>
          <w:rFonts w:ascii="Times New Roman" w:hAnsi="Times New Roman" w:eastAsia="officinasansbolditc;franklin go"/>
          <w:sz w:val="28"/>
          <w:szCs w:val="28"/>
        </w:rPr>
      </w:pPr>
      <w:r>
        <w:rPr>
          <w:rFonts w:ascii="Times New Roman" w:hAnsi="Times New Roman" w:eastAsia="SchoolBookSanPin;Times New Roma"/>
          <w:sz w:val="28"/>
          <w:szCs w:val="28"/>
        </w:rPr>
        <w:t xml:space="preserve">Общее число часов  для изучения химии – </w:t>
      </w:r>
      <w:r>
        <w:rPr>
          <w:rFonts w:ascii="Times New Roman" w:hAnsi="Times New Roman" w:eastAsia="SchoolBookSanPin;Times New Roma"/>
          <w:position w:val="1"/>
          <w:sz w:val="28"/>
          <w:szCs w:val="28"/>
        </w:rPr>
        <w:t>68 часов: в 10 классе – 34 часа (1 час в неделю), в 11 классе – 34 часа (1 час в неделю).</w:t>
      </w:r>
    </w:p>
    <w:p>
      <w:pPr>
        <w:spacing w:after="0" w:line="360" w:lineRule="auto"/>
        <w:ind w:firstLine="709"/>
        <w:contextualSpacing/>
        <w:jc w:val="both"/>
      </w:pPr>
      <w:r>
        <w:rPr>
          <w:rFonts w:ascii="Times New Roman" w:hAnsi="Times New Roman" w:eastAsia="officinasansbolditc;franklin go"/>
          <w:sz w:val="28"/>
          <w:szCs w:val="28"/>
        </w:rPr>
        <w:t> Содержание обучения в 10 классе.</w:t>
      </w:r>
    </w:p>
    <w:p>
      <w:pPr>
        <w:spacing w:after="0" w:line="360" w:lineRule="auto"/>
        <w:ind w:firstLine="709"/>
        <w:contextualSpacing/>
        <w:jc w:val="both"/>
      </w:pPr>
      <w:r>
        <w:rPr>
          <w:rFonts w:ascii="Times New Roman" w:hAnsi="Times New Roman" w:eastAsia="officinasansbolditc;franklin go"/>
          <w:sz w:val="28"/>
          <w:szCs w:val="28"/>
        </w:rPr>
        <w:t>Органическая химия.</w:t>
      </w:r>
    </w:p>
    <w:p>
      <w:pPr>
        <w:spacing w:after="0" w:line="360" w:lineRule="auto"/>
        <w:ind w:firstLine="709"/>
        <w:contextualSpacing/>
        <w:jc w:val="both"/>
      </w:pPr>
      <w:r>
        <w:rPr>
          <w:rFonts w:ascii="Times New Roman" w:hAnsi="Times New Roman"/>
          <w:sz w:val="28"/>
          <w:szCs w:val="28"/>
        </w:rPr>
        <w:t>Теоретические основы органической химии.</w:t>
      </w:r>
    </w:p>
    <w:p>
      <w:pPr>
        <w:spacing w:after="0" w:line="360" w:lineRule="auto"/>
        <w:ind w:firstLine="709"/>
        <w:contextualSpacing/>
        <w:jc w:val="both"/>
      </w:pPr>
      <w:r>
        <w:rPr>
          <w:rFonts w:ascii="Times New Roman" w:hAnsi="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pPr>
        <w:spacing w:after="0" w:line="360" w:lineRule="auto"/>
        <w:ind w:firstLine="709"/>
        <w:contextualSpacing/>
        <w:jc w:val="both"/>
      </w:pPr>
      <w:r>
        <w:rPr>
          <w:rFonts w:ascii="Times New Roman" w:hAnsi="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pPr>
        <w:spacing w:after="0" w:line="360" w:lineRule="auto"/>
        <w:ind w:firstLine="709"/>
        <w:contextualSpacing/>
        <w:jc w:val="both"/>
      </w:pPr>
      <w:r>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pPr>
        <w:spacing w:after="0" w:line="360" w:lineRule="auto"/>
        <w:ind w:firstLine="709"/>
        <w:contextualSpacing/>
        <w:jc w:val="both"/>
      </w:pPr>
      <w:r>
        <w:rPr>
          <w:rFonts w:ascii="Times New Roman" w:hAnsi="Times New Roman" w:eastAsia="officinasansbolditc;franklin go"/>
          <w:sz w:val="28"/>
          <w:szCs w:val="28"/>
        </w:rPr>
        <w:t> </w:t>
      </w:r>
      <w:r>
        <w:rPr>
          <w:rFonts w:ascii="Times New Roman" w:hAnsi="Times New Roman"/>
          <w:sz w:val="28"/>
          <w:szCs w:val="28"/>
        </w:rPr>
        <w:t>Углеводороды.</w:t>
      </w:r>
    </w:p>
    <w:p>
      <w:pPr>
        <w:spacing w:after="0" w:line="360" w:lineRule="auto"/>
        <w:ind w:firstLine="709"/>
        <w:contextualSpacing/>
        <w:jc w:val="both"/>
      </w:pPr>
      <w:r>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pPr>
        <w:spacing w:after="0" w:line="360" w:lineRule="auto"/>
        <w:ind w:firstLine="709"/>
        <w:contextualSpacing/>
        <w:jc w:val="both"/>
      </w:pPr>
      <w:r>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pPr>
        <w:spacing w:after="0" w:line="360" w:lineRule="auto"/>
        <w:ind w:firstLine="709"/>
        <w:contextualSpacing/>
        <w:jc w:val="both"/>
      </w:pPr>
      <w:r>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pPr>
        <w:spacing w:after="0" w:line="360" w:lineRule="auto"/>
        <w:ind w:firstLine="709"/>
        <w:contextualSpacing/>
        <w:jc w:val="both"/>
      </w:pPr>
      <w:r>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pPr>
        <w:spacing w:after="0" w:line="360" w:lineRule="auto"/>
        <w:ind w:firstLine="709"/>
        <w:contextualSpacing/>
        <w:jc w:val="both"/>
      </w:pPr>
      <w:r>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pPr>
        <w:spacing w:after="0" w:line="360" w:lineRule="auto"/>
        <w:ind w:firstLine="709"/>
        <w:contextualSpacing/>
        <w:jc w:val="both"/>
      </w:pPr>
      <w:r>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pPr>
        <w:spacing w:after="0" w:line="360" w:lineRule="auto"/>
        <w:ind w:firstLine="709"/>
        <w:contextualSpacing/>
        <w:jc w:val="both"/>
      </w:pPr>
      <w:r>
        <w:rPr>
          <w:rFonts w:ascii="Times New Roman" w:hAnsi="Times New Roman"/>
          <w:sz w:val="28"/>
          <w:szCs w:val="28"/>
        </w:rPr>
        <w:t>Расчётные задачи.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spacing w:after="0" w:line="360" w:lineRule="auto"/>
        <w:ind w:firstLine="709"/>
        <w:contextualSpacing/>
        <w:jc w:val="both"/>
      </w:pPr>
      <w:r>
        <w:rPr>
          <w:rFonts w:ascii="Times New Roman" w:hAnsi="Times New Roman"/>
          <w:sz w:val="28"/>
          <w:szCs w:val="28"/>
        </w:rPr>
        <w:t>Кислородсодержащие органические соединения.</w:t>
      </w:r>
    </w:p>
    <w:p>
      <w:pPr>
        <w:spacing w:after="0" w:line="360" w:lineRule="auto"/>
        <w:ind w:firstLine="709"/>
        <w:contextualSpacing/>
        <w:jc w:val="both"/>
      </w:pPr>
      <w:r>
        <w:rPr>
          <w:rFonts w:ascii="Times New Roman" w:hAnsi="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pPr>
        <w:spacing w:after="0" w:line="360" w:lineRule="auto"/>
        <w:ind w:firstLine="709"/>
        <w:contextualSpacing/>
        <w:jc w:val="both"/>
      </w:pPr>
      <w:r>
        <w:rPr>
          <w:rFonts w:ascii="Times New Roman" w:hAnsi="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Фенол: строение молекулы, физические и химические свойства. Токсичность фенола. Применение фенола. </w:t>
      </w:r>
    </w:p>
    <w:p>
      <w:pPr>
        <w:spacing w:after="0" w:line="360" w:lineRule="auto"/>
        <w:ind w:firstLine="709"/>
        <w:contextualSpacing/>
        <w:jc w:val="both"/>
      </w:pPr>
      <w:r>
        <w:rPr>
          <w:rFonts w:ascii="Times New Roman" w:hAnsi="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pPr>
        <w:spacing w:after="0" w:line="360" w:lineRule="auto"/>
        <w:ind w:firstLine="709"/>
        <w:contextualSpacing/>
        <w:jc w:val="both"/>
      </w:pPr>
      <w:r>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pPr>
        <w:spacing w:after="0" w:line="360" w:lineRule="auto"/>
        <w:ind w:firstLine="709"/>
        <w:contextualSpacing/>
        <w:jc w:val="both"/>
      </w:pPr>
      <w:r>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pPr>
        <w:spacing w:after="0" w:line="360" w:lineRule="auto"/>
        <w:ind w:firstLine="709"/>
        <w:contextualSpacing/>
        <w:jc w:val="both"/>
      </w:pPr>
      <w:r>
        <w:rPr>
          <w:rFonts w:ascii="Times New Roman" w:hAnsi="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pPr>
        <w:spacing w:after="0" w:line="360" w:lineRule="auto"/>
        <w:ind w:firstLine="709"/>
        <w:contextualSpacing/>
        <w:jc w:val="both"/>
      </w:pPr>
      <w:r>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pPr>
        <w:spacing w:after="0" w:line="360" w:lineRule="auto"/>
        <w:ind w:firstLine="709"/>
        <w:contextualSpacing/>
        <w:jc w:val="both"/>
      </w:pPr>
      <w:r>
        <w:rPr>
          <w:rFonts w:ascii="Times New Roman" w:hAnsi="Times New Roman"/>
          <w:sz w:val="28"/>
          <w:szCs w:val="28"/>
        </w:rPr>
        <w:t>Расчётные задачи.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spacing w:after="0" w:line="360" w:lineRule="auto"/>
        <w:ind w:firstLine="709"/>
        <w:contextualSpacing/>
        <w:jc w:val="both"/>
      </w:pPr>
      <w:r>
        <w:rPr>
          <w:rFonts w:ascii="Times New Roman" w:hAnsi="Times New Roman"/>
          <w:sz w:val="28"/>
          <w:szCs w:val="28"/>
        </w:rPr>
        <w:t>Азотсодержащие органические соединения.</w:t>
      </w:r>
    </w:p>
    <w:p>
      <w:pPr>
        <w:spacing w:after="0" w:line="360" w:lineRule="auto"/>
        <w:ind w:firstLine="709"/>
        <w:contextualSpacing/>
        <w:jc w:val="both"/>
      </w:pPr>
      <w:r>
        <w:rPr>
          <w:rFonts w:ascii="Times New Roman" w:hAnsi="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pPr>
        <w:spacing w:after="0" w:line="360" w:lineRule="auto"/>
        <w:ind w:firstLine="709"/>
        <w:contextualSpacing/>
        <w:jc w:val="both"/>
      </w:pPr>
      <w:r>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pPr>
        <w:spacing w:after="0" w:line="360" w:lineRule="auto"/>
        <w:ind w:firstLine="709"/>
        <w:contextualSpacing/>
        <w:jc w:val="both"/>
      </w:pPr>
      <w:r>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pPr>
        <w:spacing w:after="0" w:line="360" w:lineRule="auto"/>
        <w:ind w:firstLine="709"/>
        <w:contextualSpacing/>
        <w:jc w:val="both"/>
      </w:pPr>
      <w:r>
        <w:rPr>
          <w:rFonts w:ascii="Times New Roman" w:hAnsi="Times New Roman"/>
          <w:sz w:val="28"/>
          <w:szCs w:val="28"/>
        </w:rPr>
        <w:t>Высокомолекулярные соединения.</w:t>
      </w:r>
    </w:p>
    <w:p>
      <w:pPr>
        <w:spacing w:after="0" w:line="360" w:lineRule="auto"/>
        <w:ind w:firstLine="709"/>
        <w:contextualSpacing/>
        <w:jc w:val="both"/>
      </w:pPr>
      <w:r>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pPr>
        <w:spacing w:after="0" w:line="360" w:lineRule="auto"/>
        <w:ind w:firstLine="709"/>
        <w:contextualSpacing/>
        <w:jc w:val="both"/>
      </w:pPr>
      <w:r>
        <w:rPr>
          <w:rFonts w:ascii="Times New Roman" w:hAnsi="Times New Roman" w:eastAsia="officinasansbolditc;franklin go"/>
          <w:sz w:val="28"/>
          <w:szCs w:val="28"/>
        </w:rPr>
        <w:t>. </w:t>
      </w:r>
      <w:r>
        <w:rPr>
          <w:rFonts w:ascii="Times New Roman" w:hAnsi="Times New Roman"/>
          <w:sz w:val="28"/>
          <w:szCs w:val="28"/>
        </w:rPr>
        <w:t>Межпредметные связи.</w:t>
      </w:r>
    </w:p>
    <w:p>
      <w:pPr>
        <w:spacing w:after="0" w:line="360" w:lineRule="auto"/>
        <w:ind w:firstLine="709"/>
        <w:contextualSpacing/>
        <w:jc w:val="both"/>
      </w:pPr>
      <w:r>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spacing w:after="0" w:line="360" w:lineRule="auto"/>
        <w:ind w:firstLine="709"/>
        <w:contextualSpacing/>
        <w:jc w:val="both"/>
      </w:pPr>
      <w:r>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pPr>
        <w:spacing w:after="0" w:line="360" w:lineRule="auto"/>
        <w:ind w:firstLine="709"/>
        <w:contextualSpacing/>
        <w:jc w:val="both"/>
      </w:pPr>
      <w:r>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География: минералы, горные породы, полезные ископаемые, топливо, ресурсы.</w:t>
      </w:r>
    </w:p>
    <w:p>
      <w:pPr>
        <w:spacing w:after="0" w:line="360" w:lineRule="auto"/>
        <w:ind w:firstLine="709"/>
        <w:contextualSpacing/>
        <w:jc w:val="both"/>
      </w:pPr>
      <w:r>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pPr>
        <w:spacing w:after="0" w:line="360" w:lineRule="auto"/>
        <w:ind w:firstLine="709"/>
        <w:contextualSpacing/>
        <w:jc w:val="both"/>
      </w:pPr>
      <w:r>
        <w:rPr>
          <w:rFonts w:ascii="Times New Roman" w:hAnsi="Times New Roman" w:eastAsia="officinasansbolditc;franklin go"/>
          <w:sz w:val="28"/>
          <w:szCs w:val="28"/>
        </w:rPr>
        <w:t>Содержание обучения в 11 классе.</w:t>
      </w:r>
    </w:p>
    <w:p>
      <w:pPr>
        <w:spacing w:after="0" w:line="360" w:lineRule="auto"/>
        <w:ind w:firstLine="709"/>
        <w:contextualSpacing/>
        <w:jc w:val="both"/>
      </w:pPr>
      <w:r>
        <w:rPr>
          <w:rFonts w:ascii="Times New Roman" w:hAnsi="Times New Roman"/>
          <w:sz w:val="28"/>
          <w:szCs w:val="28"/>
        </w:rPr>
        <w:t>Общая и неорганическая химия.</w:t>
      </w:r>
    </w:p>
    <w:p>
      <w:pPr>
        <w:spacing w:after="0" w:line="360" w:lineRule="auto"/>
        <w:ind w:firstLine="709"/>
        <w:contextualSpacing/>
        <w:jc w:val="both"/>
      </w:pPr>
      <w:r>
        <w:rPr>
          <w:rFonts w:ascii="Times New Roman" w:hAnsi="Times New Roman"/>
          <w:sz w:val="28"/>
          <w:szCs w:val="28"/>
        </w:rPr>
        <w:t>Теоретические основы химии.</w:t>
      </w:r>
    </w:p>
    <w:p>
      <w:pPr>
        <w:spacing w:after="0" w:line="360" w:lineRule="auto"/>
        <w:ind w:firstLine="709"/>
        <w:contextualSpacing/>
        <w:jc w:val="both"/>
      </w:pPr>
      <w:r>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pPr>
        <w:spacing w:after="0" w:line="360" w:lineRule="auto"/>
        <w:ind w:firstLine="709"/>
        <w:contextualSpacing/>
        <w:jc w:val="both"/>
      </w:pPr>
      <w:r>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pPr>
        <w:spacing w:after="0" w:line="360" w:lineRule="auto"/>
        <w:ind w:firstLine="709"/>
        <w:contextualSpacing/>
        <w:jc w:val="both"/>
      </w:pPr>
      <w:r>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pPr>
        <w:spacing w:after="0" w:line="360" w:lineRule="auto"/>
        <w:ind w:firstLine="709"/>
        <w:contextualSpacing/>
        <w:jc w:val="both"/>
      </w:pPr>
      <w:r>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Понятие о дисперсных системах. Истинные и коллоидные растворы. Массовая доля вещества в растворе.</w:t>
      </w:r>
    </w:p>
    <w:p>
      <w:pPr>
        <w:spacing w:after="0" w:line="360" w:lineRule="auto"/>
        <w:ind w:firstLine="709"/>
        <w:contextualSpacing/>
        <w:jc w:val="both"/>
      </w:pPr>
      <w:r>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pPr>
        <w:spacing w:after="0" w:line="360" w:lineRule="auto"/>
        <w:ind w:firstLine="709"/>
        <w:contextualSpacing/>
        <w:jc w:val="both"/>
      </w:pPr>
      <w:r>
        <w:rPr>
          <w:rFonts w:ascii="Times New Roman" w:hAnsi="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Окислительно-восстановительные реакции</w:t>
      </w:r>
      <w:r>
        <w:rPr>
          <w:rFonts w:ascii="Times New Roman" w:hAnsi="Times New Roman"/>
          <w:i/>
          <w:sz w:val="28"/>
          <w:szCs w:val="28"/>
        </w:rPr>
        <w:t>.</w:t>
      </w:r>
    </w:p>
    <w:p>
      <w:pPr>
        <w:spacing w:after="0" w:line="360" w:lineRule="auto"/>
        <w:ind w:firstLine="709"/>
        <w:contextualSpacing/>
        <w:jc w:val="both"/>
      </w:pPr>
      <w:r>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pPr>
        <w:spacing w:after="0" w:line="360" w:lineRule="auto"/>
        <w:ind w:firstLine="709"/>
        <w:contextualSpacing/>
        <w:jc w:val="both"/>
      </w:pPr>
      <w:r>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pPr>
        <w:spacing w:after="0" w:line="360" w:lineRule="auto"/>
        <w:ind w:firstLine="709"/>
        <w:contextualSpacing/>
        <w:jc w:val="both"/>
      </w:pPr>
      <w:r>
        <w:rPr>
          <w:rFonts w:ascii="Times New Roman" w:hAnsi="Times New Roman"/>
          <w:sz w:val="28"/>
          <w:szCs w:val="28"/>
        </w:rPr>
        <w:t>Раздел 2. Неорганическая химия.</w:t>
      </w:r>
    </w:p>
    <w:p>
      <w:pPr>
        <w:spacing w:after="0" w:line="360" w:lineRule="auto"/>
        <w:ind w:firstLine="709"/>
        <w:contextualSpacing/>
        <w:jc w:val="both"/>
      </w:pPr>
      <w:r>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pPr>
        <w:spacing w:after="0" w:line="360" w:lineRule="auto"/>
        <w:ind w:firstLine="709"/>
        <w:contextualSpacing/>
        <w:jc w:val="both"/>
      </w:pPr>
      <w:r>
        <w:rPr>
          <w:rFonts w:ascii="Times New Roman" w:hAnsi="Times New Roman"/>
          <w:sz w:val="28"/>
          <w:szCs w:val="28"/>
        </w:rPr>
        <w:t>Применение важнейших неметаллов и их соединений.</w:t>
      </w:r>
    </w:p>
    <w:p>
      <w:pPr>
        <w:spacing w:after="0" w:line="360" w:lineRule="auto"/>
        <w:ind w:firstLine="709"/>
        <w:contextualSpacing/>
        <w:jc w:val="both"/>
      </w:pPr>
      <w:r>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pPr>
        <w:spacing w:after="0" w:line="360" w:lineRule="auto"/>
        <w:ind w:firstLine="709"/>
        <w:contextualSpacing/>
        <w:jc w:val="both"/>
      </w:pPr>
      <w:r>
        <w:rPr>
          <w:rFonts w:ascii="Times New Roman" w:hAnsi="Times New Roman"/>
          <w:sz w:val="28"/>
          <w:szCs w:val="28"/>
        </w:rPr>
        <w:t>Общие способы получения металлов. Применение металлов в быту и технике.</w:t>
      </w:r>
    </w:p>
    <w:p>
      <w:pPr>
        <w:spacing w:after="0" w:line="360" w:lineRule="auto"/>
        <w:ind w:firstLine="709"/>
        <w:contextualSpacing/>
        <w:jc w:val="both"/>
      </w:pPr>
      <w:r>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Расчётные задачи.</w:t>
      </w:r>
    </w:p>
    <w:p>
      <w:pPr>
        <w:spacing w:after="0" w:line="360" w:lineRule="auto"/>
        <w:ind w:firstLine="709"/>
        <w:contextualSpacing/>
        <w:jc w:val="both"/>
      </w:pPr>
      <w:r>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Химия и жизнь. Межпредметные связи.</w:t>
      </w:r>
    </w:p>
    <w:p>
      <w:pPr>
        <w:spacing w:after="0" w:line="360" w:lineRule="auto"/>
        <w:ind w:firstLine="709"/>
        <w:contextualSpacing/>
        <w:jc w:val="both"/>
      </w:pPr>
      <w:r>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pPr>
        <w:spacing w:after="0" w:line="360" w:lineRule="auto"/>
        <w:ind w:firstLine="709"/>
        <w:contextualSpacing/>
        <w:jc w:val="both"/>
      </w:pPr>
      <w:r>
        <w:rPr>
          <w:rFonts w:ascii="Times New Roman" w:hAnsi="Times New Roman"/>
          <w:sz w:val="28"/>
          <w:szCs w:val="28"/>
        </w:rPr>
        <w:t xml:space="preserve">Представления об общих научных принципах промышленного получения важнейших веществ. </w:t>
      </w:r>
    </w:p>
    <w:p>
      <w:pPr>
        <w:spacing w:after="0" w:line="360" w:lineRule="auto"/>
        <w:ind w:firstLine="709"/>
        <w:contextualSpacing/>
        <w:jc w:val="both"/>
      </w:pPr>
      <w:r>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pPr>
        <w:spacing w:after="0" w:line="360" w:lineRule="auto"/>
        <w:ind w:firstLine="709"/>
        <w:contextualSpacing/>
        <w:jc w:val="both"/>
      </w:pPr>
      <w:r>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pPr>
        <w:spacing w:after="0" w:line="360" w:lineRule="auto"/>
        <w:ind w:firstLine="709"/>
        <w:contextualSpacing/>
        <w:jc w:val="both"/>
      </w:pPr>
      <w:r>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pPr>
        <w:spacing w:after="0" w:line="360" w:lineRule="auto"/>
        <w:ind w:firstLine="709"/>
        <w:contextualSpacing/>
        <w:jc w:val="both"/>
      </w:pPr>
      <w:r>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pPr>
        <w:spacing w:after="0" w:line="360" w:lineRule="auto"/>
        <w:ind w:firstLine="709"/>
        <w:contextualSpacing/>
        <w:jc w:val="both"/>
      </w:pPr>
      <w:r>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pPr>
        <w:spacing w:after="0" w:line="360" w:lineRule="auto"/>
        <w:ind w:firstLine="709"/>
        <w:contextualSpacing/>
        <w:jc w:val="both"/>
      </w:pPr>
      <w:r>
        <w:rPr>
          <w:rFonts w:ascii="Times New Roman" w:hAnsi="Times New Roman"/>
          <w:sz w:val="28"/>
          <w:szCs w:val="28"/>
        </w:rPr>
        <w:t>География: минералы, горные породы, полезные ископаемые, топливо, ресурсы.</w:t>
      </w:r>
    </w:p>
    <w:p>
      <w:pPr>
        <w:spacing w:after="0" w:line="360" w:lineRule="auto"/>
        <w:ind w:firstLine="709"/>
        <w:contextualSpacing/>
        <w:jc w:val="both"/>
      </w:pPr>
      <w:r>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pPr>
        <w:spacing w:after="0" w:line="360" w:lineRule="auto"/>
        <w:ind w:firstLine="709"/>
        <w:contextualSpacing/>
        <w:jc w:val="both"/>
      </w:pPr>
      <w:r>
        <w:rPr>
          <w:rFonts w:ascii="Times New Roman" w:hAnsi="Times New Roman" w:eastAsia="officinasansbolditc;franklin go"/>
          <w:sz w:val="28"/>
          <w:szCs w:val="28"/>
        </w:rPr>
        <w:t> Планируемые результаты освоения программы по химии на уровне среднего общего образования.</w:t>
      </w:r>
    </w:p>
    <w:p>
      <w:pPr>
        <w:spacing w:after="0" w:line="360" w:lineRule="auto"/>
        <w:ind w:firstLine="709"/>
        <w:contextualSpacing/>
        <w:jc w:val="both"/>
      </w:pPr>
      <w:r>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pPr>
        <w:spacing w:after="0" w:line="360" w:lineRule="auto"/>
        <w:ind w:firstLine="709"/>
        <w:contextualSpacing/>
        <w:jc w:val="both"/>
      </w:pPr>
      <w:r>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pPr>
        <w:spacing w:after="0" w:line="360" w:lineRule="auto"/>
        <w:ind w:firstLine="709"/>
        <w:contextualSpacing/>
        <w:jc w:val="both"/>
      </w:pPr>
      <w:r>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наличие мотивации к обучению;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pPr>
        <w:spacing w:after="0" w:line="360" w:lineRule="auto"/>
        <w:ind w:firstLine="709"/>
        <w:contextualSpacing/>
        <w:jc w:val="both"/>
      </w:pPr>
      <w:r>
        <w:rPr>
          <w:rFonts w:ascii="Times New Roman" w:hAnsi="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pPr>
        <w:spacing w:after="0" w:line="360" w:lineRule="auto"/>
        <w:ind w:firstLine="709"/>
        <w:contextualSpacing/>
        <w:jc w:val="both"/>
      </w:pPr>
      <w:r>
        <w:rPr>
          <w:rFonts w:ascii="Times New Roman" w:hAnsi="Times New Roman"/>
          <w:sz w:val="28"/>
          <w:szCs w:val="28"/>
        </w:rPr>
        <w:t>наличие правосознания экологической культуры и способности ставить цели и строить жизненные планы.</w:t>
      </w:r>
    </w:p>
    <w:p>
      <w:pPr>
        <w:spacing w:after="0" w:line="360" w:lineRule="auto"/>
        <w:ind w:firstLine="709"/>
        <w:contextualSpacing/>
        <w:jc w:val="both"/>
      </w:pPr>
      <w:r>
        <w:rPr>
          <w:rFonts w:ascii="Times New Roman" w:hAnsi="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pPr>
        <w:spacing w:after="0" w:line="360" w:lineRule="auto"/>
        <w:ind w:firstLine="709"/>
        <w:contextualSpacing/>
        <w:jc w:val="both"/>
      </w:pPr>
      <w:r>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hAnsi="Times New Roman" w:eastAsia="SchoolBookSanPin;Times New Roma"/>
          <w:sz w:val="28"/>
          <w:szCs w:val="28"/>
        </w:rPr>
        <w:t>, в том числе в части: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гражданского воспитания: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pPr>
        <w:spacing w:after="0" w:line="360" w:lineRule="auto"/>
        <w:ind w:firstLine="709"/>
        <w:contextualSpacing/>
        <w:jc w:val="both"/>
      </w:pPr>
      <w:r>
        <w:rPr>
          <w:rFonts w:ascii="Times New Roman" w:hAnsi="Times New Roman"/>
          <w:sz w:val="28"/>
          <w:szCs w:val="28"/>
        </w:rPr>
        <w:t xml:space="preserve">представления о социальных нормах и правилах межличностных отношений в коллективе;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pPr>
        <w:spacing w:after="0" w:line="360" w:lineRule="auto"/>
        <w:ind w:firstLine="709"/>
        <w:contextualSpacing/>
        <w:jc w:val="both"/>
      </w:pPr>
      <w:r>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2) патриотического воспитания: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ценностного отношения к историческому и научному наследию отечественной химии; </w:t>
      </w:r>
    </w:p>
    <w:p>
      <w:pPr>
        <w:spacing w:after="0" w:line="360" w:lineRule="auto"/>
        <w:ind w:firstLine="709"/>
        <w:contextualSpacing/>
        <w:jc w:val="both"/>
      </w:pPr>
      <w:r>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pPr>
        <w:spacing w:after="0" w:line="360" w:lineRule="auto"/>
        <w:ind w:firstLine="709"/>
        <w:contextualSpacing/>
        <w:jc w:val="both"/>
      </w:pPr>
      <w:r>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 духовно-нравственного воспитания: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нравственного сознания, этического поведения;</w:t>
      </w:r>
    </w:p>
    <w:p>
      <w:pPr>
        <w:spacing w:after="0" w:line="360" w:lineRule="auto"/>
        <w:ind w:firstLine="709"/>
        <w:contextualSpacing/>
        <w:jc w:val="both"/>
      </w:pPr>
      <w:r>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pPr>
        <w:spacing w:after="0" w:line="360" w:lineRule="auto"/>
        <w:ind w:firstLine="709"/>
        <w:contextualSpacing/>
        <w:jc w:val="both"/>
      </w:pPr>
      <w:r>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4) формирования культуры здоровья:</w:t>
      </w:r>
    </w:p>
    <w:p>
      <w:pPr>
        <w:spacing w:after="0" w:line="360" w:lineRule="auto"/>
        <w:ind w:firstLine="709"/>
        <w:contextualSpacing/>
        <w:jc w:val="both"/>
      </w:pPr>
      <w:r>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pPr>
        <w:spacing w:after="0" w:line="360" w:lineRule="auto"/>
        <w:ind w:firstLine="709"/>
        <w:contextualSpacing/>
        <w:jc w:val="both"/>
      </w:pPr>
      <w:r>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последствий и неприятия вредных привычек (употребления алкоголя, наркотиков, курения);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pPr>
        <w:spacing w:after="0" w:line="360" w:lineRule="auto"/>
        <w:ind w:firstLine="709"/>
        <w:contextualSpacing/>
        <w:jc w:val="both"/>
      </w:pPr>
      <w:r>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pPr>
        <w:spacing w:after="0" w:line="360" w:lineRule="auto"/>
        <w:ind w:firstLine="709"/>
        <w:contextualSpacing/>
        <w:jc w:val="both"/>
      </w:pPr>
      <w:r>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уважения к труду, людям труда и результатам трудовой деятельности; </w:t>
      </w:r>
    </w:p>
    <w:p>
      <w:pPr>
        <w:spacing w:after="0" w:line="360" w:lineRule="auto"/>
        <w:ind w:firstLine="709"/>
        <w:contextualSpacing/>
        <w:jc w:val="both"/>
      </w:pPr>
      <w:r>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экологически целесообразного отношения к природе, как источнику существования жизни на Земле;</w:t>
      </w:r>
    </w:p>
    <w:p>
      <w:pPr>
        <w:spacing w:after="0" w:line="360" w:lineRule="auto"/>
        <w:ind w:firstLine="709"/>
        <w:contextualSpacing/>
        <w:jc w:val="both"/>
      </w:pPr>
      <w:r>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pPr>
        <w:spacing w:after="0" w:line="360" w:lineRule="auto"/>
        <w:ind w:firstLine="709"/>
        <w:contextualSpacing/>
        <w:jc w:val="both"/>
      </w:pPr>
      <w:r>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pPr>
        <w:spacing w:after="0" w:line="360" w:lineRule="auto"/>
        <w:ind w:firstLine="709"/>
        <w:contextualSpacing/>
        <w:jc w:val="both"/>
      </w:pPr>
      <w:r>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pPr>
        <w:spacing w:after="0" w:line="360" w:lineRule="auto"/>
        <w:ind w:firstLine="709"/>
        <w:contextualSpacing/>
        <w:jc w:val="both"/>
      </w:pPr>
      <w:r>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pPr>
        <w:spacing w:after="0" w:line="360" w:lineRule="auto"/>
        <w:ind w:firstLine="709"/>
        <w:contextualSpacing/>
        <w:jc w:val="both"/>
      </w:pPr>
      <w:r>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pPr>
        <w:spacing w:after="0" w:line="360" w:lineRule="auto"/>
        <w:ind w:firstLine="709"/>
        <w:contextualSpacing/>
        <w:jc w:val="both"/>
      </w:pPr>
      <w:r>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интереса к познанию и исследовательской деятельности; </w:t>
      </w:r>
    </w:p>
    <w:p>
      <w:pPr>
        <w:spacing w:after="0" w:line="360" w:lineRule="auto"/>
        <w:ind w:firstLine="709"/>
        <w:contextualSpacing/>
        <w:jc w:val="both"/>
      </w:pPr>
      <w:r>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интереса к особенностям труда в различных сферах профессиональной деятельности.</w:t>
      </w:r>
    </w:p>
    <w:p>
      <w:pPr>
        <w:spacing w:after="0" w:line="360" w:lineRule="auto"/>
        <w:ind w:firstLine="709"/>
        <w:contextualSpacing/>
        <w:jc w:val="both"/>
      </w:pPr>
      <w:r>
        <w:rPr>
          <w:rFonts w:ascii="Times New Roman" w:hAnsi="Times New Roman" w:eastAsia="officinasansbolditc;franklin go"/>
          <w:sz w:val="28"/>
          <w:szCs w:val="28"/>
        </w:rPr>
        <w:t> </w:t>
      </w:r>
      <w:r>
        <w:rPr>
          <w:rFonts w:ascii="Times New Roman" w:hAnsi="Times New Roman"/>
          <w:sz w:val="28"/>
          <w:szCs w:val="28"/>
        </w:rPr>
        <w:t xml:space="preserve">Метапредметные результаты освоения учебного предмета «Химия» на уровне среднего общего образования включают: </w:t>
      </w:r>
    </w:p>
    <w:p>
      <w:pPr>
        <w:spacing w:after="0" w:line="360" w:lineRule="auto"/>
        <w:ind w:firstLine="709"/>
        <w:contextualSpacing/>
        <w:jc w:val="both"/>
      </w:pPr>
      <w:r>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pPr>
        <w:spacing w:after="0" w:line="360" w:lineRule="auto"/>
        <w:ind w:firstLine="709"/>
        <w:contextualSpacing/>
        <w:jc w:val="both"/>
      </w:pPr>
      <w:r>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pPr>
        <w:spacing w:after="0" w:line="360" w:lineRule="auto"/>
        <w:ind w:firstLine="709"/>
        <w:contextualSpacing/>
        <w:jc w:val="both"/>
      </w:pPr>
      <w:r>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spacing w:after="0" w:line="360"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pPr>
        <w:spacing w:after="0" w:line="360"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Овладение универсальными учебными познавательными действиями: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1) базовые логические действия:</w:t>
      </w:r>
    </w:p>
    <w:p>
      <w:pPr>
        <w:spacing w:after="0" w:line="360" w:lineRule="auto"/>
        <w:ind w:firstLine="709"/>
        <w:contextualSpacing/>
        <w:jc w:val="both"/>
      </w:pPr>
      <w:r>
        <w:rPr>
          <w:rFonts w:ascii="Times New Roman" w:hAnsi="Times New Roman"/>
          <w:sz w:val="28"/>
          <w:szCs w:val="28"/>
        </w:rPr>
        <w:t xml:space="preserve">самостоятельно формулировать и актуализировать проблему, всесторонне её рассматривать;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pPr>
        <w:spacing w:after="0" w:line="360" w:lineRule="auto"/>
        <w:ind w:firstLine="709"/>
        <w:contextualSpacing/>
        <w:jc w:val="both"/>
      </w:pPr>
      <w:r>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выбирать основания и критерии для классификации веществ и химических реакций; </w:t>
      </w:r>
    </w:p>
    <w:p>
      <w:pPr>
        <w:spacing w:after="0" w:line="360" w:lineRule="auto"/>
        <w:ind w:firstLine="709"/>
        <w:contextualSpacing/>
        <w:jc w:val="both"/>
      </w:pPr>
      <w:r>
        <w:rPr>
          <w:rFonts w:ascii="Times New Roman" w:hAnsi="Times New Roman"/>
          <w:sz w:val="28"/>
          <w:szCs w:val="28"/>
        </w:rPr>
        <w:t xml:space="preserve">устанавливать причинно-следственные связи между изучаемыми явлениями;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spacing w:after="0" w:line="360" w:lineRule="auto"/>
        <w:ind w:firstLine="709"/>
        <w:contextualSpacing/>
        <w:jc w:val="both"/>
      </w:pPr>
      <w:r>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pPr>
        <w:spacing w:after="0" w:line="360" w:lineRule="auto"/>
        <w:ind w:firstLine="709"/>
        <w:contextualSpacing/>
        <w:jc w:val="both"/>
      </w:pPr>
      <w:r>
        <w:rPr>
          <w:rFonts w:ascii="Times New Roman" w:hAnsi="Times New Roman" w:eastAsia="officinasansbolditc;franklin go"/>
          <w:sz w:val="28"/>
          <w:szCs w:val="28"/>
        </w:rPr>
        <w:t>2)</w:t>
      </w:r>
      <w:r>
        <w:rPr>
          <w:rFonts w:ascii="Times New Roman" w:hAnsi="Times New Roman" w:eastAsia="SchoolBookSanPin;Times New Roma"/>
          <w:sz w:val="28"/>
          <w:szCs w:val="28"/>
        </w:rPr>
        <w:t xml:space="preserve"> базовые исследовательские действия:</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владеть основами методов научного познания веществ и химических реакций;</w:t>
      </w:r>
    </w:p>
    <w:p>
      <w:pPr>
        <w:spacing w:after="0" w:line="360" w:lineRule="auto"/>
        <w:ind w:firstLine="709"/>
        <w:contextualSpacing/>
        <w:jc w:val="both"/>
      </w:pPr>
      <w:r>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pPr>
        <w:spacing w:after="0" w:line="360" w:lineRule="auto"/>
        <w:ind w:firstLine="709"/>
        <w:contextualSpacing/>
        <w:jc w:val="both"/>
      </w:pPr>
      <w:r>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pPr>
        <w:spacing w:after="0" w:line="360" w:lineRule="auto"/>
        <w:ind w:firstLine="709"/>
        <w:contextualSpacing/>
        <w:jc w:val="both"/>
      </w:pPr>
      <w:r>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pPr>
        <w:spacing w:after="0" w:line="360" w:lineRule="auto"/>
        <w:ind w:firstLine="709"/>
        <w:contextualSpacing/>
        <w:jc w:val="both"/>
      </w:pPr>
      <w:r>
        <w:rPr>
          <w:rFonts w:ascii="Times New Roman" w:hAnsi="Times New Roman" w:eastAsia="officinasansbolditc;franklin go"/>
          <w:sz w:val="28"/>
          <w:szCs w:val="28"/>
        </w:rPr>
        <w:t>3)</w:t>
      </w:r>
      <w:r>
        <w:rPr>
          <w:rFonts w:ascii="Times New Roman" w:hAnsi="Times New Roman" w:eastAsia="SchoolBookSanPin;Times New Roma"/>
          <w:sz w:val="28"/>
          <w:szCs w:val="28"/>
        </w:rPr>
        <w:t xml:space="preserve"> работа с информацией:</w:t>
      </w:r>
    </w:p>
    <w:p>
      <w:pPr>
        <w:spacing w:after="0" w:line="360" w:lineRule="auto"/>
        <w:ind w:firstLine="709"/>
        <w:contextualSpacing/>
        <w:jc w:val="both"/>
      </w:pPr>
      <w:r>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pPr>
        <w:spacing w:after="0" w:line="360" w:lineRule="auto"/>
        <w:ind w:firstLine="709"/>
        <w:contextualSpacing/>
        <w:jc w:val="both"/>
      </w:pPr>
      <w:r>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pPr>
        <w:spacing w:after="0" w:line="360" w:lineRule="auto"/>
        <w:ind w:firstLine="709"/>
        <w:contextualSpacing/>
        <w:jc w:val="both"/>
      </w:pPr>
      <w:r>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pPr>
        <w:spacing w:after="0" w:line="360" w:lineRule="auto"/>
        <w:ind w:firstLine="709"/>
        <w:contextualSpacing/>
        <w:jc w:val="both"/>
      </w:pPr>
      <w:r>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и преобразовывать знаково-символические средства наглядности.</w:t>
      </w:r>
    </w:p>
    <w:p>
      <w:pPr>
        <w:spacing w:after="0" w:line="360" w:lineRule="auto"/>
        <w:ind w:firstLine="709"/>
        <w:contextualSpacing/>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Овладение универсальными коммуникативными действиями:</w:t>
      </w:r>
    </w:p>
    <w:p>
      <w:pPr>
        <w:spacing w:after="0" w:line="360" w:lineRule="auto"/>
        <w:ind w:firstLine="709"/>
        <w:contextualSpacing/>
        <w:jc w:val="both"/>
      </w:pPr>
      <w:r>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pPr>
        <w:spacing w:after="0" w:line="360" w:lineRule="auto"/>
        <w:ind w:firstLine="709"/>
        <w:contextualSpacing/>
        <w:jc w:val="both"/>
      </w:pPr>
      <w:r>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pPr>
        <w:spacing w:after="0" w:line="360" w:lineRule="auto"/>
        <w:ind w:firstLine="709"/>
        <w:jc w:val="both"/>
      </w:pPr>
      <w:r>
        <w:rPr>
          <w:rFonts w:ascii="Times New Roman" w:hAnsi="Times New Roman" w:eastAsia="SchoolBookSanPin;Times New Roma"/>
          <w:sz w:val="28"/>
          <w:szCs w:val="28"/>
        </w:rPr>
        <w:t>Овладение универсальными регулятивными действиями:</w:t>
      </w:r>
    </w:p>
    <w:p>
      <w:pPr>
        <w:spacing w:after="0" w:line="360" w:lineRule="auto"/>
        <w:ind w:firstLine="709"/>
        <w:contextualSpacing/>
        <w:jc w:val="both"/>
      </w:pPr>
      <w:r>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pPr>
        <w:spacing w:after="0" w:line="360" w:lineRule="auto"/>
        <w:ind w:firstLine="709"/>
        <w:contextualSpacing/>
        <w:jc w:val="both"/>
      </w:pPr>
      <w:r>
        <w:rPr>
          <w:rFonts w:ascii="Times New Roman" w:hAnsi="Times New Roman"/>
          <w:sz w:val="28"/>
          <w:szCs w:val="28"/>
        </w:rPr>
        <w:t>осуществлять самоконтроль своей деятельности на основе самоанализа и самооценки.</w:t>
      </w:r>
    </w:p>
    <w:p>
      <w:pPr>
        <w:spacing w:after="0" w:line="360" w:lineRule="auto"/>
        <w:ind w:firstLine="709"/>
        <w:contextualSpacing/>
        <w:jc w:val="both"/>
      </w:pPr>
      <w:r>
        <w:rPr>
          <w:rFonts w:ascii="Times New Roman" w:hAnsi="Times New Roman"/>
          <w:sz w:val="28"/>
          <w:szCs w:val="28"/>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pPr>
        <w:spacing w:after="0" w:line="360" w:lineRule="auto"/>
        <w:ind w:firstLine="709"/>
        <w:contextualSpacing/>
        <w:jc w:val="both"/>
      </w:pPr>
      <w:r>
        <w:rPr>
          <w:rFonts w:ascii="Times New Roman" w:hAnsi="Times New Roman" w:eastAsia="officinasansbolditc;franklin go"/>
          <w:sz w:val="28"/>
          <w:szCs w:val="28"/>
        </w:rPr>
        <w:t> К</w:t>
      </w:r>
      <w:r>
        <w:rPr>
          <w:rFonts w:ascii="Times New Roman" w:hAnsi="Times New Roman" w:eastAsia="SchoolBookSanPin;Times New Roma"/>
          <w:sz w:val="28"/>
          <w:szCs w:val="28"/>
        </w:rPr>
        <w:t xml:space="preserve"> концу обучения в 10 классе предметные результаты освоения курса «Органическая химия» отражают</w:t>
      </w:r>
      <w:r>
        <w:rPr>
          <w:rFonts w:ascii="Times New Roman" w:hAnsi="Times New Roman" w:eastAsia="officinasansbolditc;franklin go"/>
          <w:sz w:val="28"/>
          <w:szCs w:val="28"/>
        </w:rPr>
        <w:t>:</w:t>
      </w:r>
    </w:p>
    <w:p>
      <w:pPr>
        <w:spacing w:after="0" w:line="360" w:lineRule="auto"/>
        <w:ind w:firstLine="709"/>
        <w:contextualSpacing/>
        <w:jc w:val="both"/>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pPr>
        <w:spacing w:after="0" w:line="360" w:lineRule="auto"/>
        <w:ind w:firstLine="709"/>
        <w:contextualSpacing/>
        <w:jc w:val="both"/>
      </w:pPr>
      <w:r>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pPr>
        <w:spacing w:after="0" w:line="360" w:lineRule="auto"/>
        <w:ind w:firstLine="709"/>
        <w:contextualSpacing/>
        <w:jc w:val="both"/>
      </w:pPr>
      <w:r>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закономерности, символический язык химии; </w:t>
      </w:r>
    </w:p>
    <w:p>
      <w:pPr>
        <w:spacing w:after="0" w:line="360" w:lineRule="auto"/>
        <w:ind w:firstLine="709"/>
        <w:contextualSpacing/>
        <w:jc w:val="both"/>
      </w:pPr>
      <w:r>
        <w:rPr>
          <w:rFonts w:ascii="Times New Roman" w:hAnsi="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pPr>
        <w:spacing w:after="0" w:line="360" w:lineRule="auto"/>
        <w:ind w:firstLine="709"/>
        <w:contextualSpacing/>
        <w:jc w:val="both"/>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pPr>
        <w:spacing w:after="0" w:line="360" w:lineRule="auto"/>
        <w:ind w:firstLine="709"/>
        <w:contextualSpacing/>
        <w:jc w:val="both"/>
      </w:pPr>
      <w:r>
        <w:rPr>
          <w:rFonts w:ascii="Times New Roman" w:hAnsi="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pPr>
        <w:spacing w:after="0" w:line="360" w:lineRule="auto"/>
        <w:ind w:firstLine="709"/>
        <w:contextualSpacing/>
        <w:jc w:val="both"/>
      </w:pPr>
      <w:r>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сформированность умения определять виды химической связи в органических соединениях (одинарные и кратные);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pPr>
        <w:spacing w:after="0" w:line="360" w:lineRule="auto"/>
        <w:ind w:firstLine="709"/>
        <w:contextualSpacing/>
        <w:jc w:val="both"/>
      </w:pPr>
      <w:r>
        <w:rPr>
          <w:rFonts w:ascii="Times New Roman" w:hAnsi="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pPr>
        <w:spacing w:after="0" w:line="360" w:lineRule="auto"/>
        <w:ind w:firstLine="709"/>
        <w:contextualSpacing/>
        <w:jc w:val="both"/>
      </w:pPr>
      <w:r>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pPr>
        <w:spacing w:after="0" w:line="360" w:lineRule="auto"/>
        <w:ind w:firstLine="709"/>
        <w:contextualSpacing/>
        <w:jc w:val="both"/>
      </w:pPr>
      <w:r>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pPr>
        <w:spacing w:after="0" w:line="360" w:lineRule="auto"/>
        <w:ind w:firstLine="709"/>
        <w:contextualSpacing/>
        <w:jc w:val="both"/>
      </w:pPr>
      <w:r>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pPr>
        <w:spacing w:after="0" w:line="360" w:lineRule="auto"/>
        <w:ind w:firstLine="709"/>
        <w:contextualSpacing/>
        <w:jc w:val="both"/>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spacing w:after="0" w:line="360" w:lineRule="auto"/>
        <w:ind w:firstLine="709"/>
        <w:contextualSpacing/>
        <w:jc w:val="both"/>
      </w:pPr>
      <w:r>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spacing w:after="0" w:line="360" w:lineRule="auto"/>
        <w:ind w:firstLine="709"/>
        <w:contextualSpacing/>
        <w:jc w:val="both"/>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pPr>
        <w:spacing w:after="0" w:line="360" w:lineRule="auto"/>
        <w:ind w:firstLine="709"/>
        <w:contextualSpacing/>
        <w:jc w:val="both"/>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pPr>
        <w:spacing w:after="0" w:line="360" w:lineRule="auto"/>
        <w:ind w:firstLine="709"/>
        <w:contextualSpacing/>
        <w:jc w:val="both"/>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pPr>
        <w:spacing w:after="0" w:line="360" w:lineRule="auto"/>
        <w:ind w:firstLine="709"/>
        <w:contextualSpacing/>
        <w:jc w:val="both"/>
      </w:pPr>
      <w:r>
        <w:rPr>
          <w:rFonts w:ascii="Times New Roman" w:hAnsi="Times New Roman" w:eastAsia="officinasansbolditc;franklin go"/>
          <w:sz w:val="28"/>
          <w:szCs w:val="28"/>
        </w:rPr>
        <w:t> К</w:t>
      </w:r>
      <w:r>
        <w:rPr>
          <w:rFonts w:ascii="Times New Roman" w:hAnsi="Times New Roman" w:eastAsia="SchoolBookSanPin;Times New Roma"/>
          <w:sz w:val="28"/>
          <w:szCs w:val="28"/>
        </w:rPr>
        <w:t xml:space="preserve"> концу обучения в 11 классе предметные результаты освоения курса «Общая и неорганическая химия» отражают</w:t>
      </w:r>
      <w:r>
        <w:rPr>
          <w:rFonts w:ascii="Times New Roman" w:hAnsi="Times New Roman" w:eastAsia="officinasansbolditc;franklin go"/>
          <w:sz w:val="28"/>
          <w:szCs w:val="28"/>
        </w:rPr>
        <w:t>:</w:t>
      </w:r>
    </w:p>
    <w:p>
      <w:pPr>
        <w:spacing w:after="0" w:line="360" w:lineRule="auto"/>
        <w:ind w:firstLine="709"/>
        <w:contextualSpacing/>
        <w:jc w:val="both"/>
      </w:pPr>
      <w:r>
        <w:rPr>
          <w:rFonts w:ascii="Times New Roman" w:hAnsi="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владение системой химических знаний, которая включает: </w:t>
      </w:r>
    </w:p>
    <w:p>
      <w:pPr>
        <w:spacing w:after="0" w:line="360" w:lineRule="auto"/>
        <w:ind w:firstLine="709"/>
        <w:contextualSpacing/>
        <w:jc w:val="both"/>
      </w:pPr>
      <w:r>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pPr>
        <w:spacing w:after="0" w:line="360" w:lineRule="auto"/>
        <w:ind w:firstLine="709"/>
        <w:contextualSpacing/>
        <w:jc w:val="both"/>
      </w:pPr>
      <w:r>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pPr>
        <w:spacing w:after="0" w:line="360" w:lineRule="auto"/>
        <w:ind w:firstLine="709"/>
        <w:contextualSpacing/>
        <w:jc w:val="both"/>
      </w:pPr>
      <w:r>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pPr>
        <w:spacing w:after="0" w:line="360" w:lineRule="auto"/>
        <w:ind w:firstLine="709"/>
        <w:contextualSpacing/>
        <w:jc w:val="both"/>
      </w:pPr>
      <w:r>
        <w:rPr>
          <w:rFonts w:ascii="Times New Roman" w:hAnsi="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pPr>
        <w:spacing w:after="0" w:line="360" w:lineRule="auto"/>
        <w:ind w:firstLine="709"/>
        <w:contextualSpacing/>
        <w:jc w:val="both"/>
      </w:pPr>
      <w:r>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pPr>
        <w:spacing w:after="0" w:line="360" w:lineRule="auto"/>
        <w:ind w:firstLine="709"/>
        <w:contextualSpacing/>
        <w:jc w:val="both"/>
      </w:pPr>
      <w:r>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pPr>
        <w:spacing w:after="0" w:line="360" w:lineRule="auto"/>
        <w:ind w:firstLine="709"/>
        <w:contextualSpacing/>
        <w:jc w:val="both"/>
      </w:pPr>
      <w:r>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pPr>
        <w:spacing w:after="0" w:line="360" w:lineRule="auto"/>
        <w:ind w:firstLine="709"/>
        <w:contextualSpacing/>
        <w:jc w:val="both"/>
      </w:pPr>
      <w:r>
        <w:rPr>
          <w:rFonts w:ascii="Times New Roman" w:hAnsi="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pPr>
        <w:spacing w:after="0" w:line="360" w:lineRule="auto"/>
        <w:ind w:firstLine="709"/>
        <w:contextualSpacing/>
        <w:jc w:val="both"/>
      </w:pPr>
      <w:r>
        <w:rPr>
          <w:rFonts w:ascii="Times New Roman" w:hAnsi="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pPr>
        <w:spacing w:after="0" w:line="360" w:lineRule="auto"/>
        <w:ind w:firstLine="709"/>
        <w:contextualSpacing/>
        <w:jc w:val="both"/>
      </w:pPr>
      <w:r>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pPr>
        <w:spacing w:after="0" w:line="360" w:lineRule="auto"/>
        <w:ind w:firstLine="709"/>
        <w:contextualSpacing/>
        <w:jc w:val="both"/>
      </w:pPr>
      <w:r>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pPr>
        <w:spacing w:after="0" w:line="360" w:lineRule="auto"/>
        <w:ind w:firstLine="709"/>
        <w:contextualSpacing/>
        <w:jc w:val="both"/>
      </w:pPr>
      <w:r>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pPr>
        <w:spacing w:after="0" w:line="360" w:lineRule="auto"/>
        <w:ind w:firstLine="709"/>
        <w:contextualSpacing/>
        <w:jc w:val="both"/>
      </w:pPr>
      <w:r>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pPr>
        <w:spacing w:after="0" w:line="360" w:lineRule="auto"/>
        <w:ind w:firstLine="709"/>
        <w:contextualSpacing/>
        <w:jc w:val="both"/>
      </w:pPr>
      <w:r>
        <w:rPr>
          <w:rFonts w:ascii="Times New Roman" w:hAnsi="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pPr>
        <w:spacing w:after="0" w:line="360" w:lineRule="auto"/>
        <w:ind w:firstLine="709"/>
        <w:contextualSpacing/>
        <w:jc w:val="both"/>
      </w:pPr>
      <w:r>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pPr>
        <w:spacing w:after="0" w:line="360" w:lineRule="auto"/>
        <w:ind w:firstLine="709"/>
        <w:contextualSpacing/>
        <w:jc w:val="both"/>
      </w:pPr>
      <w:r>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pPr>
        <w:spacing w:after="0" w:line="360" w:lineRule="auto"/>
        <w:ind w:firstLine="709"/>
        <w:contextualSpacing/>
        <w:jc w:val="both"/>
      </w:pPr>
      <w:r>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pPr>
        <w:spacing w:after="0" w:line="360" w:lineRule="auto"/>
        <w:ind w:firstLine="709"/>
        <w:contextualSpacing/>
        <w:jc w:val="both"/>
      </w:pPr>
      <w:r>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pPr>
        <w:spacing w:after="0" w:line="360" w:lineRule="auto"/>
        <w:ind w:firstLine="709"/>
        <w:contextualSpacing/>
        <w:jc w:val="both"/>
      </w:pPr>
      <w:r>
        <w:rPr>
          <w:rFonts w:ascii="Times New Roman" w:hAnsi="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pPr>
        <w:pStyle w:val="486"/>
        <w:spacing w:line="360" w:lineRule="auto"/>
        <w:ind w:left="0" w:firstLine="709"/>
        <w:rPr>
          <w:b/>
        </w:rPr>
      </w:pPr>
    </w:p>
    <w:p>
      <w:pPr>
        <w:spacing w:after="0" w:line="360" w:lineRule="auto"/>
        <w:ind w:firstLine="709"/>
        <w:contextualSpacing/>
        <w:jc w:val="both"/>
        <w:rPr>
          <w:b/>
        </w:rPr>
      </w:pPr>
      <w:r>
        <w:rPr>
          <w:rFonts w:ascii="Times New Roman" w:hAnsi="Times New Roman"/>
          <w:b/>
          <w:sz w:val="28"/>
          <w:szCs w:val="28"/>
        </w:rPr>
        <w:t xml:space="preserve">Рабочая программа по учебному предмету «Биология» (углублённый уровень). </w:t>
      </w:r>
    </w:p>
    <w:p>
      <w:pPr>
        <w:spacing w:after="0" w:line="360" w:lineRule="auto"/>
        <w:ind w:firstLine="709"/>
        <w:contextualSpacing/>
        <w:jc w:val="both"/>
      </w:pPr>
      <w:r>
        <w:rPr>
          <w:rFonts w:ascii="Times New Roman" w:hAnsi="Times New Roman"/>
          <w:sz w:val="28"/>
          <w:szCs w:val="28"/>
        </w:rP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pPr>
        <w:spacing w:after="0" w:line="360" w:lineRule="auto"/>
        <w:ind w:firstLine="709"/>
        <w:jc w:val="both"/>
      </w:pPr>
      <w:r>
        <w:rPr>
          <w:rFonts w:ascii="Times New Roman" w:hAnsi="Times New Roman" w:eastAsia="SchoolBookSanPin;Times New Roma"/>
          <w:sz w:val="28"/>
          <w:szCs w:val="28"/>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spacing w:after="0" w:line="360" w:lineRule="auto"/>
        <w:ind w:firstLine="709"/>
        <w:jc w:val="both"/>
      </w:pPr>
      <w:r>
        <w:rPr>
          <w:rFonts w:ascii="Times New Roman" w:hAnsi="Times New Roman" w:eastAsia="SchoolBookSanPin;Times New Roma"/>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pPr>
        <w:spacing w:after="0" w:line="360" w:lineRule="auto"/>
        <w:ind w:firstLine="709"/>
        <w:jc w:val="both"/>
      </w:pPr>
      <w:r>
        <w:rPr>
          <w:rFonts w:ascii="Times New Roman" w:hAnsi="Times New Roman" w:eastAsia="SchoolBookSanPin;Times New Roma"/>
          <w:sz w:val="28"/>
          <w:szCs w:val="28"/>
        </w:rPr>
        <w:t>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spacing w:after="0" w:line="360" w:lineRule="auto"/>
        <w:ind w:firstLine="709"/>
        <w:jc w:val="both"/>
      </w:pPr>
      <w:r>
        <w:rPr>
          <w:rFonts w:ascii="Times New Roman" w:hAnsi="Times New Roman" w:eastAsia="officinasansbolditc;franklin go"/>
          <w:sz w:val="28"/>
          <w:szCs w:val="28"/>
        </w:rPr>
        <w:t>Пояснительная записка.</w:t>
      </w:r>
    </w:p>
    <w:p>
      <w:pPr>
        <w:pStyle w:val="472"/>
        <w:spacing w:line="360" w:lineRule="auto"/>
        <w:ind w:firstLine="709"/>
        <w:rPr>
          <w:rFonts w:ascii="Times New Roman" w:hAnsi="Times New Roman" w:cs="Times New Roman"/>
          <w:sz w:val="28"/>
          <w:szCs w:val="28"/>
        </w:rPr>
      </w:pPr>
      <w:r>
        <w:rPr>
          <w:rFonts w:ascii="Times New Roman" w:hAnsi="Times New Roman" w:eastAsia="SchoolBookSanPin;Times New Roma" w:cs="Times New Roman"/>
          <w:sz w:val="28"/>
          <w:szCs w:val="28"/>
        </w:rPr>
        <w:t xml:space="preserve">Программа по биологии на уровне среднего общего образования разработана </w:t>
      </w:r>
      <w:r>
        <w:rPr>
          <w:rFonts w:ascii="Times New Roman" w:hAnsi="Times New Roman" w:cs="Times New Roman"/>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sz w:val="28"/>
          <w:szCs w:val="28"/>
        </w:rPr>
        <w:t>.</w:t>
      </w:r>
    </w:p>
    <w:p>
      <w:pPr>
        <w:pStyle w:val="472"/>
        <w:spacing w:line="360" w:lineRule="auto"/>
        <w:ind w:firstLine="709"/>
      </w:pPr>
      <w:r>
        <w:rPr>
          <w:rFonts w:ascii="Times New Roman" w:hAnsi="Times New Roman" w:cs="Times New Roman"/>
          <w:sz w:val="28"/>
          <w:szCs w:val="28"/>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pPr>
        <w:tabs>
          <w:tab w:val="left" w:pos="510"/>
        </w:tabs>
        <w:spacing w:after="0" w:line="360" w:lineRule="auto"/>
        <w:ind w:firstLine="709"/>
        <w:jc w:val="both"/>
        <w:rPr>
          <w:rFonts w:ascii="Times New Roman" w:hAnsi="Times New Roman" w:eastAsia="Times New Roman"/>
          <w:strike/>
          <w:sz w:val="28"/>
          <w:szCs w:val="28"/>
          <w:lang w:eastAsia="ru-RU"/>
        </w:rPr>
      </w:pPr>
      <w:r>
        <w:rPr>
          <w:rFonts w:ascii="Times New Roman" w:hAnsi="Times New Roman"/>
          <w:sz w:val="28"/>
          <w:szCs w:val="28"/>
        </w:rPr>
        <w:t>.</w:t>
      </w:r>
      <w:r>
        <w:rPr>
          <w:rFonts w:ascii="Times New Roman" w:hAnsi="Times New Roman" w:eastAsia="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pPr>
        <w:tabs>
          <w:tab w:val="left" w:pos="510"/>
        </w:tabs>
        <w:spacing w:after="0" w:line="360" w:lineRule="auto"/>
        <w:ind w:firstLine="709"/>
        <w:jc w:val="both"/>
        <w:rPr>
          <w:rFonts w:ascii="Times New Roman" w:hAnsi="Times New Roman" w:eastAsia="Times New Roman"/>
          <w:strike/>
          <w:sz w:val="28"/>
          <w:szCs w:val="28"/>
          <w:lang w:eastAsia="ru-RU"/>
        </w:rPr>
      </w:pPr>
      <w:r>
        <w:rPr>
          <w:rFonts w:ascii="Times New Roman" w:hAnsi="Times New Roman"/>
          <w:sz w:val="28"/>
          <w:szCs w:val="28"/>
        </w:rPr>
        <w:t>. </w:t>
      </w:r>
      <w:r>
        <w:rPr>
          <w:rFonts w:ascii="Times New Roman" w:hAnsi="Times New Roman" w:eastAsia="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pPr>
        <w:tabs>
          <w:tab w:val="left" w:pos="510"/>
        </w:tabs>
        <w:spacing w:after="0" w:line="360" w:lineRule="auto"/>
        <w:ind w:firstLine="709"/>
        <w:jc w:val="both"/>
        <w:rPr>
          <w:rFonts w:ascii="Times New Roman" w:hAnsi="Times New Roman" w:eastAsia="Times New Roman"/>
          <w:strike/>
          <w:sz w:val="28"/>
          <w:szCs w:val="28"/>
          <w:lang w:eastAsia="ru-RU"/>
        </w:rPr>
      </w:pPr>
      <w:r>
        <w:rPr>
          <w:rFonts w:ascii="Times New Roman" w:hAnsi="Times New Roman" w:eastAsia="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pPr>
        <w:tabs>
          <w:tab w:val="left" w:pos="510"/>
        </w:tabs>
        <w:spacing w:after="0" w:line="360" w:lineRule="auto"/>
        <w:ind w:firstLine="709"/>
        <w:jc w:val="both"/>
      </w:pPr>
      <w:r>
        <w:rPr>
          <w:rFonts w:ascii="Times New Roman" w:hAnsi="Times New Roman" w:eastAsia="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Достижение цели изучения учебного предмета «Биология» на углублённом уровне обеспечивается решением следующих задач</w:t>
      </w:r>
      <w:r>
        <w:rPr>
          <w:rFonts w:ascii="Times New Roman" w:hAnsi="Times New Roman" w:eastAsia="Times New Roman"/>
          <w:iCs/>
          <w:sz w:val="28"/>
          <w:szCs w:val="28"/>
          <w:lang w:eastAsia="ru-RU"/>
        </w:rPr>
        <w:t>:</w:t>
      </w:r>
    </w:p>
    <w:p>
      <w:pPr>
        <w:tabs>
          <w:tab w:val="left" w:pos="510"/>
        </w:tabs>
        <w:spacing w:after="0" w:line="360" w:lineRule="auto"/>
        <w:ind w:firstLine="709"/>
        <w:jc w:val="both"/>
      </w:pPr>
      <w:r>
        <w:rPr>
          <w:rFonts w:ascii="Times New Roman" w:hAnsi="Times New Roman" w:eastAsia="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pPr>
        <w:tabs>
          <w:tab w:val="left" w:pos="510"/>
        </w:tabs>
        <w:spacing w:after="0" w:line="360" w:lineRule="auto"/>
        <w:ind w:firstLine="709"/>
        <w:jc w:val="both"/>
      </w:pPr>
      <w:r>
        <w:rPr>
          <w:rFonts w:ascii="Times New Roman" w:hAnsi="Times New Roman" w:eastAsia="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pPr>
        <w:tabs>
          <w:tab w:val="left" w:pos="510"/>
        </w:tabs>
        <w:spacing w:after="0" w:line="360" w:lineRule="auto"/>
        <w:ind w:firstLine="709"/>
        <w:jc w:val="both"/>
      </w:pPr>
      <w:r>
        <w:rPr>
          <w:rFonts w:ascii="Times New Roman" w:hAnsi="Times New Roman" w:eastAsia="Times New Roman"/>
          <w:sz w:val="28"/>
          <w:szCs w:val="28"/>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pPr>
        <w:tabs>
          <w:tab w:val="left" w:pos="510"/>
        </w:tabs>
        <w:spacing w:after="0" w:line="360" w:lineRule="auto"/>
        <w:ind w:firstLine="709"/>
        <w:jc w:val="both"/>
      </w:pPr>
      <w:r>
        <w:rPr>
          <w:rFonts w:ascii="Times New Roman" w:hAnsi="Times New Roman" w:eastAsia="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pPr>
        <w:tabs>
          <w:tab w:val="left" w:pos="510"/>
        </w:tabs>
        <w:spacing w:after="0" w:line="360" w:lineRule="auto"/>
        <w:ind w:firstLine="709"/>
        <w:jc w:val="both"/>
        <w:rPr>
          <w:rFonts w:ascii="Times New Roman" w:hAnsi="Times New Roman"/>
          <w:sz w:val="28"/>
          <w:szCs w:val="28"/>
        </w:rPr>
      </w:pPr>
      <w:r>
        <w:rPr>
          <w:rFonts w:ascii="Times New Roman" w:hAnsi="Times New Roman"/>
          <w:sz w:val="28"/>
          <w:szCs w:val="28"/>
        </w:rPr>
        <w:t> </w:t>
      </w:r>
      <w:r>
        <w:rPr>
          <w:rFonts w:ascii="Times New Roman" w:hAnsi="Times New Roman" w:eastAsia="SchoolBookSanPin;Times New Roma"/>
          <w:color w:val="0D0D0D"/>
          <w:sz w:val="28"/>
          <w:szCs w:val="28"/>
        </w:rPr>
        <w:t xml:space="preserve">Общее число часов для изучения биологии на углубленном уровне, – </w:t>
      </w:r>
      <w:r>
        <w:rPr>
          <w:rFonts w:ascii="Times New Roman" w:hAnsi="Times New Roman" w:eastAsia="SchoolBookSanPin;Times New Roma"/>
          <w:color w:val="0D0D0D"/>
          <w:position w:val="1"/>
          <w:sz w:val="28"/>
          <w:szCs w:val="28"/>
        </w:rPr>
        <w:t>204 часа: в 10 классе – 102 часа (3 часа в неделю), в 11 классе – 102 часа (3 часа в неделю).</w:t>
      </w:r>
    </w:p>
    <w:p>
      <w:pPr>
        <w:tabs>
          <w:tab w:val="left" w:pos="510"/>
        </w:tabs>
        <w:spacing w:after="0" w:line="360" w:lineRule="auto"/>
        <w:ind w:firstLine="709"/>
        <w:jc w:val="both"/>
      </w:pPr>
      <w:r>
        <w:rPr>
          <w:rFonts w:ascii="Times New Roman" w:hAnsi="Times New Roman"/>
          <w:sz w:val="28"/>
          <w:szCs w:val="28"/>
        </w:rPr>
        <w:t>120.5.12. </w:t>
      </w:r>
      <w:r>
        <w:rPr>
          <w:rFonts w:ascii="Times New Roman" w:hAnsi="Times New Roman" w:eastAsia="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pPr>
        <w:tabs>
          <w:tab w:val="left" w:pos="510"/>
        </w:tabs>
        <w:spacing w:after="0" w:line="360" w:lineRule="auto"/>
        <w:ind w:firstLine="709"/>
        <w:jc w:val="both"/>
      </w:pPr>
      <w:r>
        <w:rPr>
          <w:rFonts w:ascii="Times New Roman" w:hAnsi="Times New Roman"/>
          <w:sz w:val="28"/>
          <w:szCs w:val="28"/>
        </w:rPr>
        <w:t>120.5.13. </w:t>
      </w:r>
      <w:r>
        <w:rPr>
          <w:rFonts w:ascii="Times New Roman" w:hAnsi="Times New Roman" w:eastAsia="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pPr>
        <w:spacing w:after="0" w:line="360" w:lineRule="auto"/>
        <w:ind w:firstLine="709"/>
        <w:rPr>
          <w:rFonts w:ascii="Times New Roman" w:hAnsi="Times New Roman" w:eastAsia="Times New Roman"/>
          <w:caps/>
          <w:sz w:val="28"/>
          <w:szCs w:val="28"/>
          <w:lang w:eastAsia="ru-RU"/>
        </w:rPr>
      </w:pPr>
      <w:r>
        <w:rPr>
          <w:rFonts w:ascii="Times New Roman" w:hAnsi="Times New Roman" w:eastAsia="Times New Roman"/>
          <w:caps/>
          <w:sz w:val="28"/>
          <w:szCs w:val="28"/>
          <w:lang w:eastAsia="ru-RU"/>
        </w:rPr>
        <w:t>120.6. </w:t>
      </w:r>
      <w:r>
        <w:rPr>
          <w:rFonts w:ascii="Times New Roman" w:hAnsi="Times New Roman" w:eastAsia="Times New Roman"/>
          <w:sz w:val="28"/>
          <w:szCs w:val="28"/>
          <w:lang w:eastAsia="ru-RU"/>
        </w:rPr>
        <w:t>Содержание обучения в 10 классе.</w:t>
      </w:r>
    </w:p>
    <w:p>
      <w:pPr>
        <w:spacing w:after="0" w:line="360" w:lineRule="auto"/>
        <w:ind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102 ч, из них 1 ч – резервное время.</w:t>
      </w:r>
    </w:p>
    <w:p>
      <w:pPr>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Содержание программы, выделенное курсивом, не входит в проверку государственной итоговой аттестации (ГИА). </w:t>
      </w:r>
    </w:p>
    <w:p>
      <w:pPr>
        <w:tabs>
          <w:tab w:val="left" w:pos="510"/>
        </w:tabs>
        <w:spacing w:after="0" w:line="360" w:lineRule="auto"/>
        <w:ind w:firstLine="709"/>
        <w:jc w:val="both"/>
      </w:pPr>
      <w:r>
        <w:rPr>
          <w:rFonts w:ascii="Times New Roman" w:hAnsi="Times New Roman" w:eastAsia="Times New Roman"/>
          <w:bCs/>
          <w:sz w:val="28"/>
          <w:szCs w:val="28"/>
          <w:lang w:eastAsia="ru-RU"/>
        </w:rPr>
        <w:t>Тема 1. Биология как наука.</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pPr>
        <w:tabs>
          <w:tab w:val="left" w:pos="510"/>
        </w:tabs>
        <w:spacing w:after="0" w:line="360" w:lineRule="auto"/>
        <w:ind w:firstLine="709"/>
        <w:jc w:val="both"/>
      </w:pPr>
      <w:r>
        <w:rPr>
          <w:rFonts w:ascii="Times New Roman" w:hAnsi="Times New Roman" w:eastAsia="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 xml:space="preserve">Демонстрации: </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«Связь биологии с другими науками», «Система биологических наук».</w:t>
      </w:r>
    </w:p>
    <w:p>
      <w:pPr>
        <w:tabs>
          <w:tab w:val="left" w:pos="510"/>
        </w:tabs>
        <w:spacing w:after="0" w:line="360" w:lineRule="auto"/>
        <w:ind w:firstLine="709"/>
        <w:jc w:val="both"/>
      </w:pPr>
      <w:r>
        <w:rPr>
          <w:rFonts w:ascii="Times New Roman" w:hAnsi="Times New Roman" w:eastAsia="Times New Roman"/>
          <w:bCs/>
          <w:sz w:val="28"/>
          <w:szCs w:val="28"/>
          <w:lang w:eastAsia="ru-RU"/>
        </w:rPr>
        <w:t>Тема 2. Живые системы и их изучение.</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pPr>
        <w:tabs>
          <w:tab w:val="left" w:pos="510"/>
        </w:tabs>
        <w:spacing w:after="0" w:line="360" w:lineRule="auto"/>
        <w:ind w:firstLine="709"/>
        <w:jc w:val="both"/>
      </w:pPr>
      <w:r>
        <w:rPr>
          <w:rFonts w:ascii="Times New Roman" w:hAnsi="Times New Roman" w:eastAsia="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pPr>
        <w:tabs>
          <w:tab w:val="left" w:pos="510"/>
        </w:tabs>
        <w:spacing w:after="0" w:line="360" w:lineRule="auto"/>
        <w:ind w:firstLine="709"/>
        <w:jc w:val="both"/>
      </w:pPr>
      <w:r>
        <w:rPr>
          <w:rFonts w:ascii="Times New Roman" w:hAnsi="Times New Roman" w:eastAsia="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w:t>
      </w:r>
      <w:r>
        <w:rPr>
          <w:rFonts w:ascii="Times New Roman" w:hAnsi="Times New Roman" w:eastAsia="Times New Roman"/>
          <w:iCs/>
          <w:sz w:val="28"/>
          <w:szCs w:val="28"/>
          <w:lang w:eastAsia="ru-RU"/>
        </w:rPr>
        <w:t xml:space="preserve">: </w:t>
      </w:r>
      <w:r>
        <w:rPr>
          <w:rFonts w:ascii="Times New Roman" w:hAnsi="Times New Roman" w:eastAsia="Times New Roman"/>
          <w:sz w:val="28"/>
          <w:szCs w:val="28"/>
          <w:lang w:eastAsia="ru-RU"/>
        </w:rPr>
        <w:t>лабораторное оборудование для проведения наблюдений, измерений, экспериментов.</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Практическая работа «Использование различных методов при изучении живых систем».</w:t>
      </w:r>
    </w:p>
    <w:p>
      <w:pPr>
        <w:tabs>
          <w:tab w:val="left" w:pos="510"/>
        </w:tabs>
        <w:spacing w:after="0" w:line="360" w:lineRule="auto"/>
        <w:ind w:firstLine="709"/>
        <w:jc w:val="both"/>
      </w:pPr>
      <w:r>
        <w:rPr>
          <w:rFonts w:ascii="Times New Roman" w:hAnsi="Times New Roman" w:eastAsia="Times New Roman"/>
          <w:caps/>
          <w:sz w:val="28"/>
          <w:szCs w:val="28"/>
          <w:lang w:eastAsia="ru-RU"/>
        </w:rPr>
        <w:t> </w:t>
      </w:r>
      <w:r>
        <w:rPr>
          <w:rFonts w:ascii="Times New Roman" w:hAnsi="Times New Roman" w:eastAsia="Times New Roman"/>
          <w:bCs/>
          <w:sz w:val="28"/>
          <w:szCs w:val="28"/>
          <w:lang w:eastAsia="ru-RU"/>
        </w:rPr>
        <w:t>Тема 3. Биология клетки.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Р. Гук, А. Левенгук, Т. Шванн, М. Шлейден, Р. Вирхов, К.М. Бэр.</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«Световой микроскоп», «Электронный микроскоп», «История развития методов микроскопии».</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 световой микроскоп, микропрепараты растительных, животных и бактериальных клеток.</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Практическая работа«Изучение методов клеточной биологии (хроматография, электрофорез, дифференциальное центрифугирование, ПЦР)».</w:t>
      </w:r>
    </w:p>
    <w:p>
      <w:pPr>
        <w:tabs>
          <w:tab w:val="left" w:pos="510"/>
        </w:tabs>
        <w:spacing w:after="0" w:line="360" w:lineRule="auto"/>
        <w:ind w:firstLine="709"/>
        <w:jc w:val="both"/>
      </w:pPr>
      <w:r>
        <w:rPr>
          <w:rFonts w:ascii="Times New Roman" w:hAnsi="Times New Roman" w:eastAsia="Times New Roman"/>
          <w:bCs/>
          <w:sz w:val="28"/>
          <w:szCs w:val="28"/>
          <w:lang w:eastAsia="ru-RU"/>
        </w:rPr>
        <w:t>Тема 4. Химическая организация клетки.</w:t>
      </w:r>
    </w:p>
    <w:p>
      <w:pPr>
        <w:tabs>
          <w:tab w:val="left" w:pos="510"/>
        </w:tabs>
        <w:spacing w:after="0" w:line="360" w:lineRule="auto"/>
        <w:ind w:firstLine="709"/>
        <w:jc w:val="both"/>
      </w:pPr>
      <w:r>
        <w:rPr>
          <w:rFonts w:ascii="Times New Roman" w:hAnsi="Times New Roman" w:eastAsia="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pPr>
        <w:tabs>
          <w:tab w:val="left" w:pos="510"/>
        </w:tabs>
        <w:spacing w:after="0" w:line="360" w:lineRule="auto"/>
        <w:ind w:firstLine="709"/>
        <w:jc w:val="both"/>
      </w:pPr>
      <w:r>
        <w:rPr>
          <w:rFonts w:ascii="Times New Roman" w:hAnsi="Times New Roman" w:eastAsia="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pPr>
        <w:tabs>
          <w:tab w:val="left" w:pos="510"/>
        </w:tabs>
        <w:spacing w:after="0" w:line="360" w:lineRule="auto"/>
        <w:ind w:firstLine="709"/>
        <w:jc w:val="both"/>
      </w:pPr>
      <w:r>
        <w:rPr>
          <w:rFonts w:ascii="Times New Roman" w:hAnsi="Times New Roman" w:eastAsia="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Л. Полинг, Дж. Уотсон, Ф. Крик, М. Уилкинс, Р. Франклин, Ф. Сэнгер, С. Прузинер.</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Оборудование: химическая посуда и оборудование.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Лабораторная работа«Обнаружение белков с помощью качественных реакций».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Лабораторная работа«Исследование нуклеиновых кислот, выделенных из клеток различных организмов».</w:t>
      </w:r>
    </w:p>
    <w:p>
      <w:pPr>
        <w:tabs>
          <w:tab w:val="left" w:pos="510"/>
        </w:tabs>
        <w:spacing w:after="0" w:line="360" w:lineRule="auto"/>
        <w:ind w:firstLine="709"/>
        <w:jc w:val="both"/>
      </w:pPr>
      <w:r>
        <w:rPr>
          <w:rFonts w:ascii="Times New Roman" w:hAnsi="Times New Roman" w:eastAsia="Times New Roman"/>
          <w:bCs/>
          <w:sz w:val="28"/>
          <w:szCs w:val="28"/>
          <w:lang w:eastAsia="ru-RU"/>
        </w:rPr>
        <w:t>Тема 5. Строение и функции клетки.</w:t>
      </w:r>
    </w:p>
    <w:p>
      <w:pPr>
        <w:tabs>
          <w:tab w:val="left" w:pos="510"/>
        </w:tabs>
        <w:spacing w:after="0" w:line="360" w:lineRule="auto"/>
        <w:ind w:firstLine="709"/>
        <w:jc w:val="both"/>
      </w:pPr>
      <w:r>
        <w:rPr>
          <w:rFonts w:ascii="Times New Roman" w:hAnsi="Times New Roman" w:eastAsia="Times New Roman"/>
          <w:sz w:val="28"/>
          <w:szCs w:val="28"/>
          <w:lang w:eastAsia="ru-RU"/>
        </w:rPr>
        <w:t>Типы клеток: эукариотическая и прокариотическая. Структурно-функциональные образования клетки.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pPr>
        <w:tabs>
          <w:tab w:val="left" w:pos="510"/>
        </w:tabs>
        <w:spacing w:after="0" w:line="360" w:lineRule="auto"/>
        <w:ind w:firstLine="709"/>
        <w:jc w:val="both"/>
      </w:pPr>
      <w:r>
        <w:rPr>
          <w:rFonts w:ascii="Times New Roman" w:hAnsi="Times New Roman" w:eastAsia="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pPr>
        <w:tabs>
          <w:tab w:val="left" w:pos="510"/>
        </w:tabs>
        <w:spacing w:after="0" w:line="360" w:lineRule="auto"/>
        <w:ind w:firstLine="709"/>
        <w:jc w:val="both"/>
      </w:pPr>
      <w:r>
        <w:rPr>
          <w:rFonts w:ascii="Times New Roman" w:hAnsi="Times New Roman" w:eastAsia="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Немембранные органоиды клетки Строение и функции немембранных органоидов клетки. Рибосомы. Микрофиламенты.Мышечные клетки</w:t>
      </w:r>
      <w:r>
        <w:rPr>
          <w:rFonts w:ascii="Times New Roman" w:hAnsi="Times New Roman" w:eastAsia="Times New Roman"/>
          <w:i/>
          <w:iCs/>
          <w:sz w:val="28"/>
          <w:szCs w:val="28"/>
          <w:lang w:eastAsia="ru-RU"/>
        </w:rPr>
        <w:t>.</w:t>
      </w:r>
      <w:r>
        <w:rPr>
          <w:rFonts w:ascii="Times New Roman" w:hAnsi="Times New Roman" w:eastAsia="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Клеточные включения. Сравнительная характеристика клеток эукариот (растительной, животной, грибной).</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 xml:space="preserve">Демонстрации: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Портреты: К.С. Мережковский, Л. Маргулис.</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 световой микроскоп, микропрепараты растительных, животных клеток, микропрепараты бактериальных клеток.</w:t>
      </w:r>
    </w:p>
    <w:p>
      <w:pPr>
        <w:tabs>
          <w:tab w:val="left" w:pos="510"/>
        </w:tabs>
        <w:spacing w:after="0" w:line="360" w:lineRule="auto"/>
        <w:ind w:firstLine="709"/>
        <w:jc w:val="both"/>
      </w:pPr>
      <w:r>
        <w:rPr>
          <w:rFonts w:ascii="Times New Roman" w:hAnsi="Times New Roman" w:eastAsia="Times New Roman"/>
          <w:sz w:val="28"/>
          <w:szCs w:val="28"/>
          <w:lang w:eastAsia="ru-RU"/>
        </w:rPr>
        <w:t>Лабораторная работа«Изучение строения клеток различных организмов».</w:t>
      </w:r>
    </w:p>
    <w:p>
      <w:pPr>
        <w:tabs>
          <w:tab w:val="left" w:pos="510"/>
        </w:tabs>
        <w:spacing w:after="0" w:line="360" w:lineRule="auto"/>
        <w:ind w:firstLine="709"/>
        <w:jc w:val="both"/>
      </w:pPr>
      <w:r>
        <w:rPr>
          <w:rFonts w:ascii="Times New Roman" w:hAnsi="Times New Roman" w:eastAsia="Times New Roman"/>
          <w:sz w:val="28"/>
          <w:szCs w:val="28"/>
          <w:lang w:eastAsia="ru-RU"/>
        </w:rPr>
        <w:t>Практическая работа«Изучение свойств клеточной мембраны».</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Лабораторная работа«Исследование плазмолиза и деплазмолиза в растительных клетках».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Практическая работа«Изучение движения цитоплазмы в растительных клетках». </w:t>
      </w:r>
    </w:p>
    <w:p>
      <w:pPr>
        <w:tabs>
          <w:tab w:val="left" w:pos="510"/>
        </w:tabs>
        <w:spacing w:after="0" w:line="360" w:lineRule="auto"/>
        <w:ind w:firstLine="709"/>
        <w:jc w:val="both"/>
      </w:pPr>
      <w:r>
        <w:rPr>
          <w:rFonts w:ascii="Times New Roman" w:hAnsi="Times New Roman" w:eastAsia="Times New Roman"/>
          <w:bCs/>
          <w:sz w:val="28"/>
          <w:szCs w:val="28"/>
          <w:lang w:eastAsia="ru-RU"/>
        </w:rPr>
        <w:t>Тема 6. Обмен веществ и превращение энергии в клетке.</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pPr>
        <w:tabs>
          <w:tab w:val="left" w:pos="510"/>
        </w:tabs>
        <w:spacing w:after="0" w:line="360" w:lineRule="auto"/>
        <w:ind w:firstLine="709"/>
        <w:jc w:val="both"/>
      </w:pPr>
      <w:r>
        <w:rPr>
          <w:rFonts w:ascii="Times New Roman" w:hAnsi="Times New Roman" w:eastAsia="Times New Roman"/>
          <w:sz w:val="28"/>
          <w:szCs w:val="28"/>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Д. Пристли, К.А. Тимирязев, С. Н. Виноградский, В. А. Энгельгардт, П. Митчелл, Г.А. Заварзин.</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«Фотосинтез», «Энергетический обмен», «Биосинтез белка», «Строение фермента», «Хемосинтез».</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 световой микроскоп, оборудование для приготовления постоянных и временных микропрепаратов.</w:t>
      </w:r>
    </w:p>
    <w:p>
      <w:pPr>
        <w:tabs>
          <w:tab w:val="left" w:pos="510"/>
        </w:tabs>
        <w:spacing w:after="0" w:line="360" w:lineRule="auto"/>
        <w:ind w:firstLine="709"/>
        <w:jc w:val="both"/>
      </w:pPr>
      <w:r>
        <w:rPr>
          <w:rFonts w:ascii="Times New Roman" w:hAnsi="Times New Roman" w:eastAsia="Times New Roman"/>
          <w:sz w:val="28"/>
          <w:szCs w:val="28"/>
          <w:lang w:eastAsia="ru-RU"/>
        </w:rPr>
        <w:t>Лабораторная работа «Изучение каталитической активности ферментов (на примере амилазы или каталазы)».</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«Сравнение процессов фотосинтеза и хемосинтеза».</w:t>
      </w:r>
    </w:p>
    <w:p>
      <w:pPr>
        <w:tabs>
          <w:tab w:val="left" w:pos="510"/>
        </w:tabs>
        <w:spacing w:after="0" w:line="360" w:lineRule="auto"/>
        <w:ind w:firstLine="709"/>
        <w:jc w:val="both"/>
      </w:pPr>
      <w:r>
        <w:rPr>
          <w:rFonts w:ascii="Times New Roman" w:hAnsi="Times New Roman" w:eastAsia="Times New Roman"/>
          <w:sz w:val="28"/>
          <w:szCs w:val="28"/>
          <w:lang w:eastAsia="ru-RU"/>
        </w:rPr>
        <w:t>Лабораторная работа «Сравнение процессов брожения и дыхания».</w:t>
      </w:r>
    </w:p>
    <w:p>
      <w:pPr>
        <w:tabs>
          <w:tab w:val="left" w:pos="510"/>
        </w:tabs>
        <w:spacing w:after="0" w:line="360" w:lineRule="auto"/>
        <w:ind w:firstLine="709"/>
        <w:jc w:val="both"/>
      </w:pPr>
      <w:r>
        <w:rPr>
          <w:rFonts w:ascii="Times New Roman" w:hAnsi="Times New Roman" w:eastAsia="Times New Roman"/>
          <w:caps/>
          <w:sz w:val="28"/>
          <w:szCs w:val="28"/>
          <w:lang w:eastAsia="ru-RU"/>
        </w:rPr>
        <w:t> </w:t>
      </w:r>
      <w:r>
        <w:rPr>
          <w:rFonts w:ascii="Times New Roman" w:hAnsi="Times New Roman" w:eastAsia="Times New Roman"/>
          <w:bCs/>
          <w:sz w:val="28"/>
          <w:szCs w:val="28"/>
          <w:lang w:eastAsia="ru-RU"/>
        </w:rPr>
        <w:t>Тема 7. Наследственная информация и реализация её в клетке.</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pPr>
        <w:tabs>
          <w:tab w:val="left" w:pos="510"/>
        </w:tabs>
        <w:spacing w:after="0" w:line="360" w:lineRule="auto"/>
        <w:ind w:firstLine="709"/>
        <w:jc w:val="both"/>
      </w:pPr>
      <w:r>
        <w:rPr>
          <w:rFonts w:ascii="Times New Roman" w:hAnsi="Times New Roman" w:eastAsia="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pPr>
        <w:tabs>
          <w:tab w:val="left" w:pos="510"/>
        </w:tabs>
        <w:spacing w:after="0" w:line="360" w:lineRule="auto"/>
        <w:ind w:firstLine="709"/>
        <w:jc w:val="both"/>
      </w:pPr>
      <w:r>
        <w:rPr>
          <w:rFonts w:ascii="Times New Roman" w:hAnsi="Times New Roman" w:eastAsia="Times New Roman"/>
          <w:sz w:val="28"/>
          <w:szCs w:val="28"/>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Вирусные заболевания человека, животных, растений. СПИД, COVID-19, социальные и медицинские проблемы.</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Н.К. Кольцов, Д.И. Ивановский.</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«Биосинтез белка», «Генетический код», «Вирусы», «Бактериофаги».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Практическая работа «Создание модели вируса».</w:t>
      </w:r>
    </w:p>
    <w:p>
      <w:pPr>
        <w:tabs>
          <w:tab w:val="left" w:pos="510"/>
        </w:tabs>
        <w:spacing w:after="0" w:line="360" w:lineRule="auto"/>
        <w:ind w:firstLine="709"/>
        <w:jc w:val="both"/>
      </w:pPr>
      <w:r>
        <w:rPr>
          <w:rFonts w:ascii="Times New Roman" w:hAnsi="Times New Roman" w:eastAsia="Times New Roman"/>
          <w:bCs/>
          <w:sz w:val="28"/>
          <w:szCs w:val="28"/>
          <w:lang w:eastAsia="ru-RU"/>
        </w:rPr>
        <w:t>Тема 8. Жизненный цикл клетки.</w:t>
      </w:r>
    </w:p>
    <w:p>
      <w:pPr>
        <w:tabs>
          <w:tab w:val="left" w:pos="510"/>
        </w:tabs>
        <w:spacing w:after="0" w:line="360" w:lineRule="auto"/>
        <w:ind w:firstLine="709"/>
        <w:jc w:val="both"/>
      </w:pPr>
      <w:r>
        <w:rPr>
          <w:rFonts w:ascii="Times New Roman" w:hAnsi="Times New Roman" w:eastAsia="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pPr>
        <w:tabs>
          <w:tab w:val="left" w:pos="510"/>
        </w:tabs>
        <w:spacing w:after="0" w:line="360" w:lineRule="auto"/>
        <w:ind w:firstLine="709"/>
        <w:jc w:val="both"/>
      </w:pPr>
      <w:r>
        <w:rPr>
          <w:rFonts w:ascii="Times New Roman" w:hAnsi="Times New Roman" w:eastAsia="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pPr>
        <w:tabs>
          <w:tab w:val="left" w:pos="510"/>
        </w:tabs>
        <w:spacing w:after="0" w:line="360" w:lineRule="auto"/>
        <w:ind w:firstLine="709"/>
        <w:jc w:val="both"/>
      </w:pPr>
      <w:r>
        <w:rPr>
          <w:rFonts w:ascii="Times New Roman" w:hAnsi="Times New Roman" w:eastAsia="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Регуляция митотического цикла клетки. Программируемая клеточная гибель – апоптоз.</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Клеточное ядро, хромосомы, функциональная геномика.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«Жизненный цикл клетки», «Митоз», «Строение хромосом», «Репликация ДНК».</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Оборудование: световой микроскоп, микропрепараты: «Митоз в клетках корешка лука».</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хромосом на готовых микропрепаратах».</w:t>
      </w:r>
    </w:p>
    <w:p>
      <w:pPr>
        <w:tabs>
          <w:tab w:val="left" w:pos="510"/>
        </w:tabs>
        <w:spacing w:after="0" w:line="360" w:lineRule="auto"/>
        <w:ind w:firstLine="709"/>
        <w:jc w:val="both"/>
      </w:pPr>
      <w:r>
        <w:rPr>
          <w:rFonts w:ascii="Times New Roman" w:hAnsi="Times New Roman" w:eastAsia="Times New Roman"/>
          <w:sz w:val="28"/>
          <w:szCs w:val="28"/>
          <w:lang w:eastAsia="ru-RU"/>
        </w:rPr>
        <w:t>Лабораторная работа «Наблюдение митоза в клетках кончика корешка лука (на готовых микропрепаратах)».</w:t>
      </w:r>
    </w:p>
    <w:p>
      <w:pPr>
        <w:tabs>
          <w:tab w:val="left" w:pos="510"/>
        </w:tabs>
        <w:spacing w:after="0" w:line="360" w:lineRule="auto"/>
        <w:ind w:firstLine="709"/>
        <w:jc w:val="both"/>
      </w:pPr>
      <w:r>
        <w:rPr>
          <w:rFonts w:ascii="Times New Roman" w:hAnsi="Times New Roman" w:eastAsia="Times New Roman"/>
          <w:bCs/>
          <w:sz w:val="28"/>
          <w:szCs w:val="28"/>
          <w:lang w:eastAsia="ru-RU"/>
        </w:rPr>
        <w:t>Тема 9. Строение и функции организмов.</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Биологическое разнообразие организмов. Одноклеточные, колониальные, многоклеточные организмы.</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pPr>
        <w:tabs>
          <w:tab w:val="left" w:pos="510"/>
        </w:tabs>
        <w:spacing w:after="0" w:line="360" w:lineRule="auto"/>
        <w:ind w:firstLine="709"/>
        <w:jc w:val="both"/>
      </w:pPr>
      <w:r>
        <w:rPr>
          <w:rFonts w:ascii="Times New Roman" w:hAnsi="Times New Roman" w:eastAsia="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pPr>
        <w:tabs>
          <w:tab w:val="left" w:pos="510"/>
        </w:tabs>
        <w:spacing w:after="0" w:line="360" w:lineRule="auto"/>
        <w:ind w:firstLine="709"/>
        <w:jc w:val="both"/>
      </w:pPr>
      <w:r>
        <w:rPr>
          <w:rFonts w:ascii="Times New Roman" w:hAnsi="Times New Roman" w:eastAsia="Times New Roman"/>
          <w:sz w:val="28"/>
          <w:szCs w:val="28"/>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pPr>
        <w:tabs>
          <w:tab w:val="left" w:pos="510"/>
        </w:tabs>
        <w:spacing w:after="0" w:line="360" w:lineRule="auto"/>
        <w:ind w:firstLine="709"/>
        <w:jc w:val="both"/>
      </w:pPr>
      <w:r>
        <w:rPr>
          <w:rFonts w:ascii="Times New Roman" w:hAnsi="Times New Roman" w:eastAsia="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pPr>
        <w:tabs>
          <w:tab w:val="left" w:pos="510"/>
        </w:tabs>
        <w:spacing w:after="0" w:line="360" w:lineRule="auto"/>
        <w:ind w:firstLine="709"/>
        <w:jc w:val="both"/>
      </w:pPr>
      <w:r>
        <w:rPr>
          <w:rFonts w:ascii="Times New Roman" w:hAnsi="Times New Roman" w:eastAsia="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pPr>
        <w:tabs>
          <w:tab w:val="left" w:pos="510"/>
        </w:tabs>
        <w:spacing w:after="0" w:line="360" w:lineRule="auto"/>
        <w:ind w:firstLine="709"/>
        <w:jc w:val="both"/>
      </w:pPr>
      <w:r>
        <w:rPr>
          <w:rFonts w:ascii="Times New Roman" w:hAnsi="Times New Roman" w:eastAsia="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pPr>
        <w:tabs>
          <w:tab w:val="left" w:pos="510"/>
        </w:tabs>
        <w:spacing w:after="0" w:line="360" w:lineRule="auto"/>
        <w:ind w:firstLine="709"/>
        <w:jc w:val="both"/>
      </w:pPr>
      <w:r>
        <w:rPr>
          <w:rFonts w:ascii="Times New Roman" w:hAnsi="Times New Roman" w:eastAsia="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pPr>
        <w:tabs>
          <w:tab w:val="left" w:pos="510"/>
        </w:tabs>
        <w:spacing w:after="0" w:line="360" w:lineRule="auto"/>
        <w:ind w:firstLine="709"/>
        <w:jc w:val="both"/>
      </w:pPr>
      <w:r>
        <w:rPr>
          <w:rFonts w:ascii="Times New Roman" w:hAnsi="Times New Roman" w:eastAsia="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pPr>
        <w:tabs>
          <w:tab w:val="left" w:pos="510"/>
        </w:tabs>
        <w:spacing w:after="0" w:line="360" w:lineRule="auto"/>
        <w:ind w:firstLine="709"/>
        <w:jc w:val="both"/>
      </w:pPr>
      <w:r>
        <w:rPr>
          <w:rFonts w:ascii="Times New Roman" w:hAnsi="Times New Roman" w:eastAsia="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pPr>
        <w:tabs>
          <w:tab w:val="left" w:pos="510"/>
        </w:tabs>
        <w:spacing w:after="0" w:line="360" w:lineRule="auto"/>
        <w:ind w:firstLine="709"/>
        <w:jc w:val="both"/>
      </w:pPr>
      <w:r>
        <w:rPr>
          <w:rFonts w:ascii="Times New Roman" w:hAnsi="Times New Roman" w:eastAsia="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 И.П. Павлов.</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rFonts w:ascii="Times New Roman" w:hAnsi="Times New Roman" w:eastAsia="Times New Roman"/>
          <w:iCs/>
          <w:sz w:val="28"/>
          <w:szCs w:val="28"/>
          <w:lang w:eastAsia="ru-RU"/>
        </w:rPr>
        <w:t xml:space="preserve">, </w:t>
      </w:r>
      <w:r>
        <w:rPr>
          <w:rFonts w:ascii="Times New Roman" w:hAnsi="Times New Roman" w:eastAsia="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тканей растений».</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тканей животных».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органов цветкового растения».</w:t>
      </w:r>
    </w:p>
    <w:p>
      <w:pPr>
        <w:tabs>
          <w:tab w:val="left" w:pos="510"/>
        </w:tabs>
        <w:spacing w:after="0" w:line="360" w:lineRule="auto"/>
        <w:ind w:firstLine="709"/>
        <w:jc w:val="both"/>
      </w:pPr>
      <w:r>
        <w:rPr>
          <w:rFonts w:ascii="Times New Roman" w:hAnsi="Times New Roman" w:eastAsia="Times New Roman"/>
          <w:bCs/>
          <w:sz w:val="28"/>
          <w:szCs w:val="28"/>
          <w:lang w:eastAsia="ru-RU"/>
        </w:rPr>
        <w:t>Тема 10. Размножение и развитие организмов.</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pPr>
        <w:tabs>
          <w:tab w:val="left" w:pos="510"/>
        </w:tabs>
        <w:spacing w:after="0" w:line="360" w:lineRule="auto"/>
        <w:ind w:firstLine="709"/>
        <w:jc w:val="both"/>
      </w:pPr>
      <w:r>
        <w:rPr>
          <w:rFonts w:ascii="Times New Roman" w:hAnsi="Times New Roman" w:eastAsia="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pPr>
        <w:tabs>
          <w:tab w:val="left" w:pos="510"/>
        </w:tabs>
        <w:spacing w:after="0" w:line="360" w:lineRule="auto"/>
        <w:ind w:firstLine="709"/>
        <w:jc w:val="both"/>
      </w:pPr>
      <w:r>
        <w:rPr>
          <w:rFonts w:ascii="Times New Roman" w:hAnsi="Times New Roman" w:eastAsia="Times New Roman"/>
          <w:sz w:val="28"/>
          <w:szCs w:val="28"/>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pPr>
        <w:tabs>
          <w:tab w:val="left" w:pos="510"/>
        </w:tabs>
        <w:spacing w:after="0" w:line="360" w:lineRule="auto"/>
        <w:ind w:firstLine="709"/>
        <w:jc w:val="both"/>
      </w:pPr>
      <w:r>
        <w:rPr>
          <w:rFonts w:ascii="Times New Roman" w:hAnsi="Times New Roman" w:eastAsia="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Механизмы регуляции онтогенеза у растений и животных.</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С.Г. Навашин, Х. Шпеман.</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Оборудование: световой микроскоп, микропрепараты яйцеклеток и сперматозоидов, модель «Цикл развития лягушки».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строения половых клеток на готовых микропрепаратах».</w:t>
      </w:r>
    </w:p>
    <w:p>
      <w:pPr>
        <w:tabs>
          <w:tab w:val="left" w:pos="510"/>
        </w:tabs>
        <w:spacing w:after="0" w:line="360" w:lineRule="auto"/>
        <w:ind w:firstLine="709"/>
        <w:jc w:val="both"/>
      </w:pPr>
      <w:r>
        <w:rPr>
          <w:rFonts w:ascii="Times New Roman" w:hAnsi="Times New Roman" w:eastAsia="Times New Roman"/>
          <w:sz w:val="28"/>
          <w:szCs w:val="28"/>
          <w:lang w:eastAsia="ru-RU"/>
        </w:rPr>
        <w:t>Практическая работа «Выявление признаков сходства зародышей позвоночных животных».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«Строение органов размножения высших растений».</w:t>
      </w:r>
    </w:p>
    <w:p>
      <w:pPr>
        <w:tabs>
          <w:tab w:val="left" w:pos="510"/>
        </w:tabs>
        <w:spacing w:after="0" w:line="360" w:lineRule="auto"/>
        <w:ind w:firstLine="709"/>
        <w:jc w:val="both"/>
      </w:pPr>
      <w:r>
        <w:rPr>
          <w:rFonts w:ascii="Times New Roman" w:hAnsi="Times New Roman" w:eastAsia="Times New Roman"/>
          <w:bCs/>
          <w:sz w:val="28"/>
          <w:szCs w:val="28"/>
          <w:lang w:eastAsia="ru-RU"/>
        </w:rPr>
        <w:t>Тема 11. Генетика – наука о наследственности и изменчивости организмов.</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Портреты:Г. Мендель, Г. де Фриз, Т. Морган, Н.К. Кольцов, Н.И. Вавилов, А.Н. Белозерский, Г.Д. Карпеченко, Ю.А. Филипченко, Н.В. Тимофеев-Ресовский.</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«Методы генетики», «Схемы скрещивания».</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Лабораторная работа «Дрозофила как объект генетических исследований».</w:t>
      </w:r>
    </w:p>
    <w:p>
      <w:pPr>
        <w:tabs>
          <w:tab w:val="left" w:pos="510"/>
        </w:tabs>
        <w:spacing w:after="0" w:line="360" w:lineRule="auto"/>
        <w:ind w:firstLine="709"/>
        <w:jc w:val="both"/>
      </w:pPr>
      <w:r>
        <w:rPr>
          <w:rFonts w:ascii="Times New Roman" w:hAnsi="Times New Roman" w:eastAsia="Times New Roman"/>
          <w:bCs/>
          <w:sz w:val="28"/>
          <w:szCs w:val="28"/>
          <w:lang w:eastAsia="ru-RU"/>
        </w:rPr>
        <w:t xml:space="preserve">Тема 12. Закономерности наследственности.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pPr>
        <w:tabs>
          <w:tab w:val="left" w:pos="510"/>
        </w:tabs>
        <w:spacing w:after="0" w:line="360" w:lineRule="auto"/>
        <w:ind w:firstLine="709"/>
        <w:jc w:val="both"/>
      </w:pPr>
      <w:r>
        <w:rPr>
          <w:rFonts w:ascii="Times New Roman" w:hAnsi="Times New Roman" w:eastAsia="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pPr>
        <w:tabs>
          <w:tab w:val="left" w:pos="510"/>
        </w:tabs>
        <w:spacing w:after="0" w:line="360" w:lineRule="auto"/>
        <w:ind w:firstLine="709"/>
        <w:jc w:val="both"/>
        <w:rPr>
          <w:rFonts w:ascii="Times New Roman" w:hAnsi="Times New Roman" w:eastAsia="Times New Roman"/>
          <w:strike/>
          <w:sz w:val="28"/>
          <w:szCs w:val="28"/>
          <w:lang w:eastAsia="ru-RU"/>
        </w:rPr>
      </w:pPr>
      <w:r>
        <w:rPr>
          <w:rFonts w:ascii="Times New Roman" w:hAnsi="Times New Roman" w:eastAsia="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pPr>
        <w:tabs>
          <w:tab w:val="left" w:pos="510"/>
        </w:tabs>
        <w:spacing w:after="0" w:line="360" w:lineRule="auto"/>
        <w:ind w:firstLine="709"/>
        <w:jc w:val="both"/>
      </w:pPr>
      <w:r>
        <w:rPr>
          <w:rFonts w:ascii="Times New Roman" w:hAnsi="Times New Roman" w:eastAsia="Times New Roman"/>
          <w:sz w:val="28"/>
          <w:szCs w:val="28"/>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Г. Мендель, Т. Морган.</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pPr>
        <w:tabs>
          <w:tab w:val="left" w:pos="510"/>
        </w:tabs>
        <w:spacing w:after="0" w:line="360" w:lineRule="auto"/>
        <w:ind w:firstLine="709"/>
        <w:jc w:val="both"/>
      </w:pPr>
      <w:r>
        <w:rPr>
          <w:rFonts w:ascii="Times New Roman" w:hAnsi="Times New Roman" w:eastAsia="Times New Roman"/>
          <w:sz w:val="28"/>
          <w:szCs w:val="28"/>
          <w:lang w:eastAsia="ru-RU"/>
        </w:rPr>
        <w:t>Практическая работа «Изучение результатов моногибридного скрещивания у дрозофилы».</w:t>
      </w:r>
    </w:p>
    <w:p>
      <w:pPr>
        <w:tabs>
          <w:tab w:val="left" w:pos="510"/>
        </w:tabs>
        <w:spacing w:after="0" w:line="360" w:lineRule="auto"/>
        <w:ind w:firstLine="709"/>
        <w:jc w:val="both"/>
      </w:pPr>
      <w:r>
        <w:rPr>
          <w:rFonts w:ascii="Times New Roman" w:hAnsi="Times New Roman" w:eastAsia="Times New Roman"/>
          <w:sz w:val="28"/>
          <w:szCs w:val="28"/>
          <w:lang w:eastAsia="ru-RU"/>
        </w:rPr>
        <w:t>Практическая работа «Изучение результатов дигибридного скрещивания у дрозофилы».</w:t>
      </w:r>
    </w:p>
    <w:p>
      <w:pPr>
        <w:tabs>
          <w:tab w:val="left" w:pos="510"/>
        </w:tabs>
        <w:spacing w:after="0" w:line="360" w:lineRule="auto"/>
        <w:ind w:firstLine="709"/>
        <w:jc w:val="both"/>
      </w:pPr>
      <w:r>
        <w:rPr>
          <w:rFonts w:ascii="Times New Roman" w:hAnsi="Times New Roman" w:eastAsia="Times New Roman"/>
          <w:caps/>
          <w:sz w:val="28"/>
          <w:szCs w:val="28"/>
          <w:lang w:eastAsia="ru-RU"/>
        </w:rPr>
        <w:t> </w:t>
      </w:r>
      <w:r>
        <w:rPr>
          <w:rFonts w:ascii="Times New Roman" w:hAnsi="Times New Roman" w:eastAsia="Times New Roman"/>
          <w:bCs/>
          <w:sz w:val="28"/>
          <w:szCs w:val="28"/>
          <w:lang w:eastAsia="ru-RU"/>
        </w:rPr>
        <w:t>Тема 13. Закономерности изменчивости.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pPr>
        <w:tabs>
          <w:tab w:val="left" w:pos="510"/>
        </w:tabs>
        <w:spacing w:after="0" w:line="360" w:lineRule="auto"/>
        <w:ind w:firstLine="709"/>
        <w:jc w:val="both"/>
      </w:pPr>
      <w:r>
        <w:rPr>
          <w:rFonts w:ascii="Times New Roman" w:hAnsi="Times New Roman" w:eastAsia="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pPr>
        <w:tabs>
          <w:tab w:val="left" w:pos="510"/>
        </w:tabs>
        <w:spacing w:after="0" w:line="360" w:lineRule="auto"/>
        <w:ind w:firstLine="709"/>
        <w:jc w:val="both"/>
      </w:pPr>
      <w:r>
        <w:rPr>
          <w:rFonts w:ascii="Times New Roman" w:hAnsi="Times New Roman" w:eastAsia="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Г. де Фриз, В. Иоганнсен, Н.И. Вавилов.</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 живые и гербарные экземпляры комнатных растений, рисунки (фотографии) животных с различными видами изменчивости.</w:t>
      </w:r>
    </w:p>
    <w:p>
      <w:pPr>
        <w:tabs>
          <w:tab w:val="left" w:pos="510"/>
        </w:tabs>
        <w:spacing w:after="0" w:line="360" w:lineRule="auto"/>
        <w:ind w:firstLine="709"/>
        <w:jc w:val="both"/>
      </w:pPr>
      <w:r>
        <w:rPr>
          <w:rFonts w:ascii="Times New Roman" w:hAnsi="Times New Roman" w:eastAsia="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Практическая работа «Мутации у дрозофилы (на готовых микропрепаратах)».</w:t>
      </w:r>
    </w:p>
    <w:p>
      <w:pPr>
        <w:tabs>
          <w:tab w:val="left" w:pos="510"/>
        </w:tabs>
        <w:spacing w:after="0" w:line="360" w:lineRule="auto"/>
        <w:ind w:firstLine="709"/>
        <w:jc w:val="both"/>
      </w:pPr>
      <w:r>
        <w:rPr>
          <w:rFonts w:ascii="Times New Roman" w:hAnsi="Times New Roman" w:eastAsia="Times New Roman"/>
          <w:bCs/>
          <w:sz w:val="28"/>
          <w:szCs w:val="28"/>
          <w:lang w:eastAsia="ru-RU"/>
        </w:rPr>
        <w:t>Тема 14. Генетика человека.</w:t>
      </w:r>
    </w:p>
    <w:p>
      <w:pPr>
        <w:tabs>
          <w:tab w:val="left" w:pos="510"/>
        </w:tabs>
        <w:spacing w:after="0" w:line="360" w:lineRule="auto"/>
        <w:ind w:firstLine="709"/>
        <w:jc w:val="both"/>
      </w:pPr>
      <w:r>
        <w:rPr>
          <w:rFonts w:ascii="Times New Roman" w:hAnsi="Times New Roman" w:eastAsia="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pPr>
        <w:tabs>
          <w:tab w:val="left" w:pos="510"/>
        </w:tabs>
        <w:spacing w:after="0" w:line="360" w:lineRule="auto"/>
        <w:ind w:firstLine="709"/>
        <w:jc w:val="both"/>
      </w:pPr>
      <w:r>
        <w:rPr>
          <w:rFonts w:ascii="Times New Roman" w:hAnsi="Times New Roman" w:eastAsia="Times New Roman"/>
          <w:sz w:val="28"/>
          <w:szCs w:val="28"/>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«Кариотип человека», «Методы изучения генетики человека», «Генетические заболевания человека».</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Практическая работа «Составление и анализ родословной».</w:t>
      </w:r>
    </w:p>
    <w:p>
      <w:pPr>
        <w:tabs>
          <w:tab w:val="left" w:pos="510"/>
        </w:tabs>
        <w:spacing w:after="0" w:line="360" w:lineRule="auto"/>
        <w:ind w:firstLine="709"/>
        <w:jc w:val="both"/>
      </w:pPr>
      <w:r>
        <w:rPr>
          <w:rFonts w:ascii="Times New Roman" w:hAnsi="Times New Roman" w:eastAsia="Times New Roman"/>
          <w:bCs/>
          <w:sz w:val="28"/>
          <w:szCs w:val="28"/>
          <w:lang w:eastAsia="ru-RU"/>
        </w:rPr>
        <w:t>Тема 15. Селекция организмов.</w:t>
      </w:r>
    </w:p>
    <w:p>
      <w:pPr>
        <w:tabs>
          <w:tab w:val="left" w:pos="510"/>
        </w:tabs>
        <w:spacing w:after="0" w:line="360" w:lineRule="auto"/>
        <w:ind w:firstLine="709"/>
        <w:jc w:val="both"/>
      </w:pPr>
      <w:r>
        <w:rPr>
          <w:rFonts w:ascii="Times New Roman" w:hAnsi="Times New Roman" w:eastAsia="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Pr>
          <w:rFonts w:ascii="Times New Roman" w:hAnsi="Times New Roman" w:eastAsia="Times New Roman"/>
          <w:iCs/>
          <w:sz w:val="28"/>
          <w:szCs w:val="28"/>
          <w:lang w:eastAsia="ru-RU"/>
        </w:rPr>
        <w:t xml:space="preserve">.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Методы селекционной работы. Искусственный отбор: массовый и индивидуальный. </w:t>
      </w:r>
      <w:r>
        <w:rPr>
          <w:rFonts w:ascii="Times New Roman" w:hAnsi="Times New Roman" w:eastAsia="Times New Roman"/>
          <w:iCs/>
          <w:sz w:val="28"/>
          <w:szCs w:val="28"/>
          <w:lang w:eastAsia="ru-RU"/>
        </w:rPr>
        <w:t>Этапы комбинационной селекции.</w:t>
      </w:r>
      <w:r>
        <w:rPr>
          <w:rFonts w:ascii="Times New Roman" w:hAnsi="Times New Roman" w:eastAsia="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pPr>
        <w:tabs>
          <w:tab w:val="left" w:pos="510"/>
        </w:tabs>
        <w:spacing w:after="0" w:line="360" w:lineRule="auto"/>
        <w:ind w:firstLine="709"/>
        <w:jc w:val="both"/>
      </w:pPr>
      <w:r>
        <w:rPr>
          <w:rFonts w:ascii="Times New Roman" w:hAnsi="Times New Roman" w:eastAsia="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Н.И. Вавилов, И.В. Мичурин, Г.Д. Карпеченко, П.П. Лукьяненко, Б.Л. Астауров, Н. Борлоуг, Д.К. Беляев.</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Лабораторная работа «Изучение сортов культурных растений и пород домашних животных».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методов селекции растений».</w:t>
      </w:r>
    </w:p>
    <w:p>
      <w:pPr>
        <w:tabs>
          <w:tab w:val="left" w:pos="510"/>
        </w:tabs>
        <w:spacing w:after="0" w:line="360" w:lineRule="auto"/>
        <w:ind w:firstLine="709"/>
        <w:jc w:val="both"/>
      </w:pPr>
      <w:r>
        <w:rPr>
          <w:rFonts w:ascii="Times New Roman" w:hAnsi="Times New Roman" w:eastAsia="Times New Roman"/>
          <w:sz w:val="28"/>
          <w:szCs w:val="28"/>
          <w:lang w:eastAsia="ru-RU"/>
        </w:rPr>
        <w:t>Практическая работа «Прививка растений».</w:t>
      </w:r>
    </w:p>
    <w:p>
      <w:pPr>
        <w:tabs>
          <w:tab w:val="left" w:pos="510"/>
        </w:tabs>
        <w:spacing w:after="0" w:line="360" w:lineRule="auto"/>
        <w:ind w:firstLine="709"/>
        <w:jc w:val="both"/>
      </w:pPr>
      <w:r>
        <w:rPr>
          <w:rFonts w:ascii="Times New Roman" w:hAnsi="Times New Roman" w:eastAsia="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pPr>
        <w:tabs>
          <w:tab w:val="left" w:pos="510"/>
        </w:tabs>
        <w:spacing w:after="0" w:line="360" w:lineRule="auto"/>
        <w:ind w:firstLine="709"/>
        <w:jc w:val="both"/>
      </w:pPr>
      <w:r>
        <w:rPr>
          <w:rFonts w:ascii="Times New Roman" w:hAnsi="Times New Roman" w:eastAsia="Times New Roman"/>
          <w:bCs/>
          <w:sz w:val="28"/>
          <w:szCs w:val="28"/>
          <w:lang w:eastAsia="ru-RU"/>
        </w:rPr>
        <w:t>Тема 16. Биотехнология и синтетическая биология.</w:t>
      </w:r>
    </w:p>
    <w:p>
      <w:pPr>
        <w:tabs>
          <w:tab w:val="left" w:pos="510"/>
        </w:tabs>
        <w:spacing w:after="0" w:line="360" w:lineRule="auto"/>
        <w:ind w:firstLine="709"/>
        <w:jc w:val="both"/>
      </w:pPr>
      <w:r>
        <w:rPr>
          <w:rFonts w:ascii="Times New Roman" w:hAnsi="Times New Roman" w:eastAsia="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pPr>
        <w:tabs>
          <w:tab w:val="left" w:pos="510"/>
        </w:tabs>
        <w:spacing w:after="0" w:line="360" w:lineRule="auto"/>
        <w:ind w:firstLine="709"/>
        <w:jc w:val="both"/>
        <w:rPr>
          <w:rFonts w:ascii="Times New Roman" w:hAnsi="Times New Roman" w:eastAsia="Times New Roman"/>
          <w:strike/>
          <w:sz w:val="28"/>
          <w:szCs w:val="28"/>
          <w:lang w:eastAsia="ru-RU"/>
        </w:rPr>
      </w:pPr>
      <w:r>
        <w:rPr>
          <w:rFonts w:ascii="Times New Roman" w:hAnsi="Times New Roman" w:eastAsia="Times New Roman"/>
          <w:sz w:val="28"/>
          <w:szCs w:val="28"/>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Pr>
          <w:rFonts w:ascii="Times New Roman" w:hAnsi="Times New Roman" w:eastAsia="Times New Roman"/>
          <w:i/>
          <w:iCs/>
          <w:sz w:val="28"/>
          <w:szCs w:val="28"/>
          <w:lang w:eastAsia="ru-RU"/>
        </w:rPr>
        <w:t>.</w:t>
      </w:r>
      <w:r>
        <w:rPr>
          <w:rFonts w:ascii="Times New Roman" w:hAnsi="Times New Roman" w:eastAsia="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pPr>
        <w:tabs>
          <w:tab w:val="left" w:pos="510"/>
        </w:tabs>
        <w:spacing w:after="0" w:line="360" w:lineRule="auto"/>
        <w:ind w:firstLine="709"/>
        <w:jc w:val="both"/>
      </w:pPr>
      <w:r>
        <w:rPr>
          <w:rFonts w:ascii="Times New Roman" w:hAnsi="Times New Roman" w:eastAsia="Times New Roman"/>
          <w:sz w:val="28"/>
          <w:szCs w:val="28"/>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Медицинские биотехнологии. </w:t>
      </w:r>
      <w:r>
        <w:rPr>
          <w:rFonts w:ascii="Times New Roman" w:hAnsi="Times New Roman" w:eastAsia="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Таблицы и схемы: «Использование микроорганизмов в промышленном производстве», «Клеточная инженерия», «Генная инженерия».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объектов биотехнологии».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Практическая работа «Получение молочнокислых продуктов». </w:t>
      </w:r>
    </w:p>
    <w:p>
      <w:pPr>
        <w:tabs>
          <w:tab w:val="left" w:pos="510"/>
        </w:tabs>
        <w:spacing w:after="0" w:line="360" w:lineRule="auto"/>
        <w:ind w:firstLine="709"/>
        <w:jc w:val="both"/>
      </w:pPr>
      <w:r>
        <w:rPr>
          <w:rFonts w:ascii="Times New Roman" w:hAnsi="Times New Roman" w:eastAsia="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pPr>
        <w:spacing w:after="0" w:line="360" w:lineRule="auto"/>
        <w:ind w:firstLine="709"/>
        <w:rPr>
          <w:rFonts w:ascii="Times New Roman" w:hAnsi="Times New Roman" w:eastAsia="Times New Roman"/>
          <w:caps/>
          <w:sz w:val="28"/>
          <w:szCs w:val="28"/>
          <w:lang w:eastAsia="ru-RU"/>
        </w:rPr>
      </w:pPr>
      <w:r>
        <w:rPr>
          <w:rFonts w:ascii="Times New Roman" w:hAnsi="Times New Roman" w:eastAsia="Times New Roman"/>
          <w:caps/>
          <w:sz w:val="28"/>
          <w:szCs w:val="28"/>
          <w:lang w:eastAsia="ru-RU"/>
        </w:rPr>
        <w:t> </w:t>
      </w:r>
      <w:r>
        <w:rPr>
          <w:rFonts w:ascii="Times New Roman" w:hAnsi="Times New Roman" w:eastAsia="Times New Roman"/>
          <w:sz w:val="28"/>
          <w:szCs w:val="28"/>
          <w:lang w:eastAsia="ru-RU"/>
        </w:rPr>
        <w:t>Содержание обучения в 11 классе.</w:t>
      </w:r>
    </w:p>
    <w:p>
      <w:pPr>
        <w:spacing w:after="0" w:line="360" w:lineRule="auto"/>
        <w:ind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102 ч, из них 8 ч – резервное время</w:t>
      </w:r>
    </w:p>
    <w:p>
      <w:pPr>
        <w:tabs>
          <w:tab w:val="left" w:pos="510"/>
        </w:tabs>
        <w:spacing w:after="0" w:line="360" w:lineRule="auto"/>
        <w:ind w:firstLine="709"/>
        <w:jc w:val="both"/>
      </w:pPr>
      <w:r>
        <w:rPr>
          <w:rFonts w:ascii="Times New Roman" w:hAnsi="Times New Roman" w:eastAsia="Times New Roman"/>
          <w:bCs/>
          <w:sz w:val="28"/>
          <w:szCs w:val="28"/>
          <w:lang w:eastAsia="ru-RU"/>
        </w:rPr>
        <w:t>Тема 1. Зарождение и развитие эволюционных представлений в биологии.</w:t>
      </w:r>
    </w:p>
    <w:p>
      <w:pPr>
        <w:tabs>
          <w:tab w:val="left" w:pos="510"/>
        </w:tabs>
        <w:spacing w:after="0" w:line="360" w:lineRule="auto"/>
        <w:ind w:firstLine="709"/>
        <w:jc w:val="both"/>
      </w:pPr>
      <w:r>
        <w:rPr>
          <w:rFonts w:ascii="Times New Roman" w:hAnsi="Times New Roman" w:eastAsia="Times New Roman"/>
          <w:sz w:val="28"/>
          <w:szCs w:val="28"/>
          <w:lang w:eastAsia="ru-RU"/>
        </w:rPr>
        <w:t>Эволюционная теория Ч. Дарвина.Предпосылки возникновения дарвинизма. Жизнь и научная деятельность Ч. Дарвина.</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pPr>
        <w:tabs>
          <w:tab w:val="left" w:pos="510"/>
        </w:tabs>
        <w:spacing w:after="0" w:line="360" w:lineRule="auto"/>
        <w:ind w:firstLine="709"/>
        <w:jc w:val="both"/>
      </w:pPr>
      <w:r>
        <w:rPr>
          <w:rFonts w:ascii="Times New Roman" w:hAnsi="Times New Roman" w:eastAsia="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Аристотель, К. Линней, Ж. Ламарк, Э. Сент-Илер, Ж. Кювье, Ч. Дарвин, С.С. Четвериков, И.И. Шмальгаузен, Д. Холдейн, Д.К. Беляев.</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pPr>
        <w:tabs>
          <w:tab w:val="left" w:pos="510"/>
        </w:tabs>
        <w:spacing w:after="0" w:line="360" w:lineRule="auto"/>
        <w:ind w:firstLine="709"/>
        <w:jc w:val="both"/>
      </w:pPr>
      <w:r>
        <w:rPr>
          <w:rFonts w:ascii="Times New Roman" w:hAnsi="Times New Roman" w:eastAsia="Times New Roman"/>
          <w:bCs/>
          <w:sz w:val="28"/>
          <w:szCs w:val="28"/>
          <w:lang w:eastAsia="ru-RU"/>
        </w:rPr>
        <w:t>Тема 2. Микроэволюция и её результаты.</w:t>
      </w:r>
    </w:p>
    <w:p>
      <w:pPr>
        <w:tabs>
          <w:tab w:val="left" w:pos="510"/>
        </w:tabs>
        <w:spacing w:after="0" w:line="360" w:lineRule="auto"/>
        <w:ind w:firstLine="709"/>
        <w:jc w:val="both"/>
      </w:pPr>
      <w:r>
        <w:rPr>
          <w:rFonts w:ascii="Times New Roman" w:hAnsi="Times New Roman" w:eastAsia="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rFonts w:ascii="Times New Roman" w:hAnsi="Times New Roman" w:eastAsia="Times New Roman"/>
          <w:iCs/>
          <w:sz w:val="28"/>
          <w:szCs w:val="28"/>
          <w:lang w:eastAsia="ru-RU"/>
        </w:rPr>
        <w:t xml:space="preserve">Эффект основателя. </w:t>
      </w:r>
      <w:r>
        <w:rPr>
          <w:rFonts w:ascii="Times New Roman" w:hAnsi="Times New Roman" w:eastAsia="Times New Roman"/>
          <w:sz w:val="28"/>
          <w:szCs w:val="28"/>
          <w:lang w:eastAsia="ru-RU"/>
        </w:rPr>
        <w:t>Миграции. Изоляция популяций: географическая (пространственная), биологическая (репродуктивная).</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pPr>
        <w:tabs>
          <w:tab w:val="left" w:pos="510"/>
        </w:tabs>
        <w:spacing w:after="0" w:line="360" w:lineRule="auto"/>
        <w:ind w:firstLine="709"/>
        <w:jc w:val="both"/>
      </w:pPr>
      <w:r>
        <w:rPr>
          <w:rFonts w:ascii="Times New Roman" w:hAnsi="Times New Roman" w:eastAsia="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pPr>
        <w:tabs>
          <w:tab w:val="left" w:pos="510"/>
        </w:tabs>
        <w:spacing w:after="0" w:line="360" w:lineRule="auto"/>
        <w:ind w:firstLine="709"/>
        <w:jc w:val="both"/>
      </w:pPr>
      <w:r>
        <w:rPr>
          <w:rFonts w:ascii="Times New Roman" w:hAnsi="Times New Roman" w:eastAsia="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Механизмы формирования биологического разнообразия.</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С.С. Четвериков, Э. Майр.</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pPr>
        <w:tabs>
          <w:tab w:val="left" w:pos="510"/>
        </w:tabs>
        <w:spacing w:after="0" w:line="360" w:lineRule="auto"/>
        <w:ind w:firstLine="709"/>
        <w:jc w:val="both"/>
      </w:pPr>
      <w:r>
        <w:rPr>
          <w:rFonts w:ascii="Times New Roman" w:hAnsi="Times New Roman" w:eastAsia="Times New Roman"/>
          <w:sz w:val="28"/>
          <w:szCs w:val="28"/>
          <w:lang w:eastAsia="ru-RU"/>
        </w:rPr>
        <w:t>Лабораторная работа «Выявление изменчивости у особей одного вида».</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«Приспособления организмов и их относительная целесообразность».</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«Сравнение видов по морфологическому критерию».</w:t>
      </w:r>
    </w:p>
    <w:p>
      <w:pPr>
        <w:tabs>
          <w:tab w:val="left" w:pos="510"/>
        </w:tabs>
        <w:spacing w:after="0" w:line="360" w:lineRule="auto"/>
        <w:ind w:firstLine="709"/>
        <w:jc w:val="both"/>
      </w:pPr>
      <w:r>
        <w:rPr>
          <w:rFonts w:ascii="Times New Roman" w:hAnsi="Times New Roman" w:eastAsia="Times New Roman"/>
          <w:bCs/>
          <w:sz w:val="28"/>
          <w:szCs w:val="28"/>
          <w:lang w:eastAsia="ru-RU"/>
        </w:rPr>
        <w:t>Тема 3. Макроэволюция и её результаты.</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pPr>
        <w:tabs>
          <w:tab w:val="left" w:pos="510"/>
        </w:tabs>
        <w:spacing w:after="0" w:line="360" w:lineRule="auto"/>
        <w:ind w:firstLine="709"/>
        <w:jc w:val="both"/>
      </w:pPr>
      <w:r>
        <w:rPr>
          <w:rFonts w:ascii="Times New Roman" w:hAnsi="Times New Roman" w:eastAsia="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Хромосомные мутации и эволюция геномов.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Портреты:К.М. Бэр, А.О. Ковалевский, Ф. Мюллер, Э. Геккель.</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pPr>
        <w:tabs>
          <w:tab w:val="left" w:pos="510"/>
        </w:tabs>
        <w:spacing w:after="0" w:line="360" w:lineRule="auto"/>
        <w:ind w:firstLine="709"/>
        <w:jc w:val="both"/>
      </w:pPr>
      <w:r>
        <w:rPr>
          <w:rFonts w:ascii="Times New Roman" w:hAnsi="Times New Roman" w:eastAsia="Times New Roman"/>
          <w:bCs/>
          <w:sz w:val="28"/>
          <w:szCs w:val="28"/>
          <w:lang w:eastAsia="ru-RU"/>
        </w:rPr>
        <w:t>Тема 4. Происхождение и развитие жизни на Земле.</w:t>
      </w:r>
    </w:p>
    <w:p>
      <w:pPr>
        <w:tabs>
          <w:tab w:val="left" w:pos="510"/>
        </w:tabs>
        <w:spacing w:after="0" w:line="360" w:lineRule="auto"/>
        <w:ind w:firstLine="709"/>
        <w:jc w:val="both"/>
      </w:pPr>
      <w:r>
        <w:rPr>
          <w:rFonts w:ascii="Times New Roman" w:hAnsi="Times New Roman" w:eastAsia="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pPr>
        <w:tabs>
          <w:tab w:val="left" w:pos="510"/>
        </w:tabs>
        <w:spacing w:after="0" w:line="360" w:lineRule="auto"/>
        <w:ind w:firstLine="709"/>
        <w:jc w:val="both"/>
      </w:pPr>
      <w:r>
        <w:rPr>
          <w:rFonts w:ascii="Times New Roman" w:hAnsi="Times New Roman" w:eastAsia="Times New Roman"/>
          <w:sz w:val="28"/>
          <w:szCs w:val="28"/>
          <w:lang w:eastAsia="ru-RU"/>
        </w:rPr>
        <w:t>Основные этапы неорганической эволюции.Планетарная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pPr>
        <w:tabs>
          <w:tab w:val="left" w:pos="510"/>
        </w:tabs>
        <w:spacing w:after="0" w:line="360" w:lineRule="auto"/>
        <w:ind w:firstLine="709"/>
        <w:jc w:val="both"/>
      </w:pPr>
      <w:r>
        <w:rPr>
          <w:rFonts w:ascii="Times New Roman" w:hAnsi="Times New Roman" w:eastAsia="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pPr>
        <w:tabs>
          <w:tab w:val="left" w:pos="510"/>
        </w:tabs>
        <w:spacing w:after="0" w:line="360" w:lineRule="auto"/>
        <w:ind w:firstLine="709"/>
        <w:jc w:val="both"/>
      </w:pPr>
      <w:r>
        <w:rPr>
          <w:rFonts w:ascii="Times New Roman" w:hAnsi="Times New Roman" w:eastAsia="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pPr>
        <w:tabs>
          <w:tab w:val="left" w:pos="510"/>
        </w:tabs>
        <w:spacing w:after="0" w:line="360" w:lineRule="auto"/>
        <w:ind w:firstLine="709"/>
        <w:jc w:val="both"/>
      </w:pPr>
      <w:r>
        <w:rPr>
          <w:rFonts w:ascii="Times New Roman" w:hAnsi="Times New Roman" w:eastAsia="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pPr>
        <w:tabs>
          <w:tab w:val="left" w:pos="510"/>
        </w:tabs>
        <w:spacing w:after="0" w:line="360" w:lineRule="auto"/>
        <w:ind w:firstLine="709"/>
        <w:jc w:val="both"/>
      </w:pPr>
      <w:r>
        <w:rPr>
          <w:rFonts w:ascii="Times New Roman" w:hAnsi="Times New Roman" w:eastAsia="Times New Roman"/>
          <w:sz w:val="28"/>
          <w:szCs w:val="28"/>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Ф. Реди, Л. Спалланцани, Л. Пастер, И.И. Мечников, А.И. Опарин, Д. Холдейн, Г. Мёллер, С. Миллер, Г. Юри.</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Оборудование:гербарии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pPr>
        <w:tabs>
          <w:tab w:val="left" w:pos="510"/>
        </w:tabs>
        <w:spacing w:after="0" w:line="360" w:lineRule="auto"/>
        <w:ind w:firstLine="709"/>
        <w:jc w:val="both"/>
      </w:pPr>
      <w:r>
        <w:rPr>
          <w:rFonts w:ascii="Times New Roman" w:hAnsi="Times New Roman" w:eastAsia="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и описание ископаемых остатков древних организмов».</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Практическая работа «Изучение особенностей строения растений разных отделов».</w:t>
      </w:r>
    </w:p>
    <w:p>
      <w:pPr>
        <w:tabs>
          <w:tab w:val="left" w:pos="510"/>
        </w:tabs>
        <w:spacing w:after="0" w:line="360" w:lineRule="auto"/>
        <w:ind w:firstLine="709"/>
        <w:jc w:val="both"/>
      </w:pPr>
      <w:r>
        <w:rPr>
          <w:rFonts w:ascii="Times New Roman" w:hAnsi="Times New Roman" w:eastAsia="Times New Roman"/>
          <w:sz w:val="28"/>
          <w:szCs w:val="28"/>
          <w:lang w:eastAsia="ru-RU"/>
        </w:rPr>
        <w:t>Практическая работа «Изучение особенностей строения позвоночных животных».</w:t>
      </w:r>
    </w:p>
    <w:p>
      <w:pPr>
        <w:tabs>
          <w:tab w:val="left" w:pos="510"/>
        </w:tabs>
        <w:spacing w:after="0" w:line="360" w:lineRule="auto"/>
        <w:ind w:firstLine="709"/>
        <w:jc w:val="both"/>
      </w:pPr>
      <w:r>
        <w:rPr>
          <w:rFonts w:ascii="Times New Roman" w:hAnsi="Times New Roman" w:eastAsia="Times New Roman"/>
          <w:bCs/>
          <w:sz w:val="28"/>
          <w:szCs w:val="28"/>
          <w:lang w:eastAsia="ru-RU"/>
        </w:rPr>
        <w:t>Тема 5. Происхождение человека – антропогенез.</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Разделы и задачи антропологии. Методы антропологии.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Становление представлений о происхождении человека. Религиозные воззрения. Современные научные теории.</w:t>
      </w:r>
    </w:p>
    <w:p>
      <w:pPr>
        <w:tabs>
          <w:tab w:val="left" w:pos="510"/>
        </w:tabs>
        <w:spacing w:after="0" w:line="360" w:lineRule="auto"/>
        <w:ind w:firstLine="709"/>
        <w:jc w:val="both"/>
      </w:pPr>
      <w:r>
        <w:rPr>
          <w:rFonts w:ascii="Times New Roman" w:hAnsi="Times New Roman" w:eastAsia="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pPr>
        <w:tabs>
          <w:tab w:val="left" w:pos="510"/>
        </w:tabs>
        <w:spacing w:after="0" w:line="360" w:lineRule="auto"/>
        <w:ind w:firstLine="709"/>
        <w:jc w:val="both"/>
      </w:pPr>
      <w:r>
        <w:rPr>
          <w:rFonts w:ascii="Times New Roman" w:hAnsi="Times New Roman" w:eastAsia="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pPr>
        <w:tabs>
          <w:tab w:val="left" w:pos="510"/>
        </w:tabs>
        <w:spacing w:after="0" w:line="360" w:lineRule="auto"/>
        <w:ind w:firstLine="709"/>
        <w:jc w:val="both"/>
      </w:pPr>
      <w:r>
        <w:rPr>
          <w:rFonts w:ascii="Times New Roman" w:hAnsi="Times New Roman" w:eastAsia="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 xml:space="preserve">Демонстрации: </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Ч. Дарвин, Л. Лики, Я.Я. Рогинский, М.М. Герасимов.</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pPr>
        <w:tabs>
          <w:tab w:val="left" w:pos="510"/>
        </w:tabs>
        <w:spacing w:after="0" w:line="360" w:lineRule="auto"/>
        <w:ind w:firstLine="709"/>
        <w:jc w:val="both"/>
      </w:pPr>
      <w:r>
        <w:rPr>
          <w:rFonts w:ascii="Times New Roman" w:hAnsi="Times New Roman" w:eastAsia="Times New Roman"/>
          <w:sz w:val="28"/>
          <w:szCs w:val="28"/>
          <w:lang w:eastAsia="ru-RU"/>
        </w:rPr>
        <w:t>Лабораторная работа «Изучение особенностей строения скелета человека, связанных с прямохождением».</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Практическая работа «Изучение экологических адаптаций человека».</w:t>
      </w:r>
    </w:p>
    <w:p>
      <w:pPr>
        <w:tabs>
          <w:tab w:val="left" w:pos="510"/>
        </w:tabs>
        <w:spacing w:after="0" w:line="360" w:lineRule="auto"/>
        <w:ind w:firstLine="709"/>
        <w:jc w:val="both"/>
      </w:pPr>
      <w:r>
        <w:rPr>
          <w:rFonts w:ascii="Times New Roman" w:hAnsi="Times New Roman" w:eastAsia="Times New Roman"/>
          <w:bCs/>
          <w:sz w:val="28"/>
          <w:szCs w:val="28"/>
          <w:lang w:eastAsia="ru-RU"/>
        </w:rPr>
        <w:t>Тема 6. Экология – наука о взаимоотношениях организмов и надорганизменных систем с окружающей средой.</w:t>
      </w:r>
    </w:p>
    <w:p>
      <w:pPr>
        <w:tabs>
          <w:tab w:val="left" w:pos="510"/>
        </w:tabs>
        <w:spacing w:after="0" w:line="360" w:lineRule="auto"/>
        <w:ind w:firstLine="709"/>
        <w:jc w:val="both"/>
      </w:pPr>
      <w:r>
        <w:rPr>
          <w:rFonts w:ascii="Times New Roman" w:hAnsi="Times New Roman" w:eastAsia="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pPr>
        <w:tabs>
          <w:tab w:val="left" w:pos="510"/>
        </w:tabs>
        <w:spacing w:after="0" w:line="360" w:lineRule="auto"/>
        <w:ind w:firstLine="709"/>
        <w:jc w:val="both"/>
      </w:pPr>
      <w:r>
        <w:rPr>
          <w:rFonts w:ascii="Times New Roman" w:hAnsi="Times New Roman" w:eastAsia="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А. Гумбольдт, К.Ф. Рулье, Н.А. Северцов, Э. Геккель, А. Тенсли, В.Н. Сукачёв.</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«Разделы экологии», «Методы экологии», «Схема мониторинга окружающей среды».</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методов экологических исследований».</w:t>
      </w:r>
    </w:p>
    <w:p>
      <w:pPr>
        <w:tabs>
          <w:tab w:val="left" w:pos="510"/>
        </w:tabs>
        <w:spacing w:after="0" w:line="360" w:lineRule="auto"/>
        <w:ind w:firstLine="709"/>
        <w:jc w:val="both"/>
      </w:pPr>
      <w:r>
        <w:rPr>
          <w:rFonts w:ascii="Times New Roman" w:hAnsi="Times New Roman" w:eastAsia="Times New Roman"/>
          <w:bCs/>
          <w:sz w:val="28"/>
          <w:szCs w:val="28"/>
          <w:lang w:eastAsia="ru-RU"/>
        </w:rPr>
        <w:t>Тема 7. Организмы и среда обитания.</w:t>
      </w:r>
    </w:p>
    <w:p>
      <w:pPr>
        <w:tabs>
          <w:tab w:val="left" w:pos="510"/>
        </w:tabs>
        <w:spacing w:after="0" w:line="360" w:lineRule="auto"/>
        <w:ind w:firstLine="709"/>
        <w:jc w:val="both"/>
      </w:pPr>
      <w:r>
        <w:rPr>
          <w:rFonts w:ascii="Times New Roman" w:hAnsi="Times New Roman" w:eastAsia="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pPr>
        <w:tabs>
          <w:tab w:val="left" w:pos="510"/>
        </w:tabs>
        <w:spacing w:after="0" w:line="360" w:lineRule="auto"/>
        <w:ind w:firstLine="709"/>
        <w:jc w:val="both"/>
      </w:pPr>
      <w:r>
        <w:rPr>
          <w:rFonts w:ascii="Times New Roman" w:hAnsi="Times New Roman" w:eastAsia="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pPr>
        <w:tabs>
          <w:tab w:val="left" w:pos="510"/>
        </w:tabs>
        <w:spacing w:after="0" w:line="360" w:lineRule="auto"/>
        <w:ind w:firstLine="709"/>
        <w:jc w:val="both"/>
      </w:pPr>
      <w:r>
        <w:rPr>
          <w:rFonts w:ascii="Times New Roman" w:hAnsi="Times New Roman" w:eastAsia="Times New Roman"/>
          <w:sz w:val="28"/>
          <w:szCs w:val="28"/>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pPr>
        <w:tabs>
          <w:tab w:val="left" w:pos="510"/>
        </w:tabs>
        <w:spacing w:after="0" w:line="360" w:lineRule="auto"/>
        <w:ind w:firstLine="709"/>
        <w:jc w:val="both"/>
      </w:pPr>
      <w:r>
        <w:rPr>
          <w:rFonts w:ascii="Times New Roman" w:hAnsi="Times New Roman" w:eastAsia="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pPr>
        <w:tabs>
          <w:tab w:val="left" w:pos="510"/>
        </w:tabs>
        <w:spacing w:after="0" w:line="360" w:lineRule="auto"/>
        <w:ind w:firstLine="709"/>
        <w:jc w:val="both"/>
      </w:pPr>
      <w:r>
        <w:rPr>
          <w:rFonts w:ascii="Times New Roman" w:hAnsi="Times New Roman" w:eastAsia="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pPr>
        <w:tabs>
          <w:tab w:val="left" w:pos="510"/>
        </w:tabs>
        <w:spacing w:after="0" w:line="360" w:lineRule="auto"/>
        <w:ind w:firstLine="709"/>
        <w:jc w:val="both"/>
      </w:pPr>
      <w:r>
        <w:rPr>
          <w:rFonts w:ascii="Times New Roman" w:hAnsi="Times New Roman" w:eastAsia="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pPr>
        <w:tabs>
          <w:tab w:val="left" w:pos="510"/>
        </w:tabs>
        <w:spacing w:after="0" w:line="360" w:lineRule="auto"/>
        <w:ind w:firstLine="709"/>
        <w:jc w:val="both"/>
      </w:pPr>
      <w:r>
        <w:rPr>
          <w:rFonts w:ascii="Times New Roman" w:hAnsi="Times New Roman" w:eastAsia="Times New Roman"/>
          <w:sz w:val="28"/>
          <w:szCs w:val="28"/>
          <w:lang w:eastAsia="ru-RU"/>
        </w:rPr>
        <w:t>Лабораторная работа «Выявление приспособлений организмов к влиянию света».</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«Выявление приспособлений организмов к влиянию температуры».</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«Анатомические особенности растений из разных мест обитания».</w:t>
      </w:r>
    </w:p>
    <w:p>
      <w:pPr>
        <w:tabs>
          <w:tab w:val="left" w:pos="510"/>
        </w:tabs>
        <w:spacing w:after="0" w:line="360" w:lineRule="auto"/>
        <w:ind w:firstLine="709"/>
        <w:jc w:val="both"/>
      </w:pPr>
      <w:r>
        <w:rPr>
          <w:rFonts w:ascii="Times New Roman" w:hAnsi="Times New Roman" w:eastAsia="Times New Roman"/>
          <w:caps/>
          <w:sz w:val="28"/>
          <w:szCs w:val="28"/>
          <w:lang w:eastAsia="ru-RU"/>
        </w:rPr>
        <w:t> </w:t>
      </w:r>
      <w:r>
        <w:rPr>
          <w:rFonts w:ascii="Times New Roman" w:hAnsi="Times New Roman" w:eastAsia="Times New Roman"/>
          <w:bCs/>
          <w:sz w:val="28"/>
          <w:szCs w:val="28"/>
          <w:lang w:eastAsia="ru-RU"/>
        </w:rPr>
        <w:t xml:space="preserve">Тема 8. Экология видов и популяций.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pPr>
        <w:tabs>
          <w:tab w:val="left" w:pos="510"/>
        </w:tabs>
        <w:spacing w:after="0" w:line="360" w:lineRule="auto"/>
        <w:ind w:firstLine="709"/>
        <w:jc w:val="both"/>
      </w:pPr>
      <w:r>
        <w:rPr>
          <w:rFonts w:ascii="Times New Roman" w:hAnsi="Times New Roman" w:eastAsia="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pPr>
        <w:tabs>
          <w:tab w:val="left" w:pos="510"/>
        </w:tabs>
        <w:spacing w:after="0" w:line="360" w:lineRule="auto"/>
        <w:ind w:firstLine="709"/>
        <w:jc w:val="both"/>
      </w:pPr>
      <w:r>
        <w:rPr>
          <w:rFonts w:ascii="Times New Roman" w:hAnsi="Times New Roman" w:eastAsia="Times New Roman"/>
          <w:sz w:val="28"/>
          <w:szCs w:val="28"/>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Вид как система популяций. Ареалы видов. Виды и их жизненные стратегии. Экологические эквиваленты.</w:t>
      </w:r>
    </w:p>
    <w:p>
      <w:pPr>
        <w:tabs>
          <w:tab w:val="left" w:pos="510"/>
        </w:tabs>
        <w:spacing w:after="0" w:line="360" w:lineRule="auto"/>
        <w:ind w:firstLine="709"/>
        <w:jc w:val="both"/>
      </w:pPr>
      <w:r>
        <w:rPr>
          <w:rFonts w:ascii="Times New Roman" w:hAnsi="Times New Roman" w:eastAsia="Times New Roman"/>
          <w:sz w:val="28"/>
          <w:szCs w:val="28"/>
          <w:lang w:eastAsia="ru-RU"/>
        </w:rPr>
        <w:t>Закономерности поведения и миграций животных. Биологические инвазии чужеродных видов.</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 Д.И. Хатчинсон.</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Оборудование:гербарии растений, коллекции животных.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«Приспособления семян растений к расселению».</w:t>
      </w:r>
    </w:p>
    <w:p>
      <w:pPr>
        <w:tabs>
          <w:tab w:val="left" w:pos="510"/>
        </w:tabs>
        <w:spacing w:after="0" w:line="360" w:lineRule="auto"/>
        <w:ind w:firstLine="709"/>
        <w:jc w:val="both"/>
      </w:pPr>
      <w:r>
        <w:rPr>
          <w:rFonts w:ascii="Times New Roman" w:hAnsi="Times New Roman" w:eastAsia="Times New Roman"/>
          <w:bCs/>
          <w:sz w:val="28"/>
          <w:szCs w:val="28"/>
          <w:lang w:eastAsia="ru-RU"/>
        </w:rPr>
        <w:t>Тема 9. Экология сообществ. Экологические системы.</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Сообщества организмов. Биоценоз и его структура. Связи между организмами в биоценозе. </w:t>
      </w:r>
    </w:p>
    <w:p>
      <w:pPr>
        <w:tabs>
          <w:tab w:val="left" w:pos="510"/>
        </w:tabs>
        <w:spacing w:after="0" w:line="360" w:lineRule="auto"/>
        <w:ind w:firstLine="709"/>
        <w:jc w:val="both"/>
      </w:pPr>
      <w:r>
        <w:rPr>
          <w:rFonts w:ascii="Times New Roman" w:hAnsi="Times New Roman" w:eastAsia="Times New Roman"/>
          <w:sz w:val="28"/>
          <w:szCs w:val="28"/>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pPr>
        <w:tabs>
          <w:tab w:val="left" w:pos="510"/>
        </w:tabs>
        <w:spacing w:after="0" w:line="360" w:lineRule="auto"/>
        <w:ind w:firstLine="709"/>
        <w:jc w:val="both"/>
      </w:pPr>
      <w:r>
        <w:rPr>
          <w:rFonts w:ascii="Times New Roman" w:hAnsi="Times New Roman" w:eastAsia="Times New Roman"/>
          <w:sz w:val="28"/>
          <w:szCs w:val="28"/>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pPr>
        <w:tabs>
          <w:tab w:val="left" w:pos="510"/>
        </w:tabs>
        <w:spacing w:after="0" w:line="360" w:lineRule="auto"/>
        <w:ind w:firstLine="709"/>
        <w:jc w:val="both"/>
        <w:rPr>
          <w:rFonts w:ascii="Times New Roman" w:hAnsi="Times New Roman" w:eastAsia="Times New Roman"/>
          <w:i/>
          <w:iCs/>
          <w:sz w:val="28"/>
          <w:szCs w:val="28"/>
          <w:lang w:eastAsia="ru-RU"/>
        </w:rPr>
      </w:pPr>
      <w:r>
        <w:rPr>
          <w:rFonts w:ascii="Times New Roman" w:hAnsi="Times New Roman" w:eastAsia="Times New Roman"/>
          <w:sz w:val="28"/>
          <w:szCs w:val="28"/>
          <w:lang w:eastAsia="ru-RU"/>
        </w:rPr>
        <w:t xml:space="preserve">Природные экосистемы. </w:t>
      </w:r>
    </w:p>
    <w:p>
      <w:pPr>
        <w:tabs>
          <w:tab w:val="left" w:pos="510"/>
        </w:tabs>
        <w:spacing w:after="0" w:line="360" w:lineRule="auto"/>
        <w:ind w:firstLine="709"/>
        <w:jc w:val="both"/>
      </w:pPr>
      <w:r>
        <w:rPr>
          <w:rFonts w:ascii="Times New Roman" w:hAnsi="Times New Roman" w:eastAsia="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pPr>
        <w:tabs>
          <w:tab w:val="left" w:pos="510"/>
        </w:tabs>
        <w:spacing w:after="0" w:line="360" w:lineRule="auto"/>
        <w:ind w:firstLine="709"/>
        <w:jc w:val="both"/>
      </w:pPr>
      <w:r>
        <w:rPr>
          <w:rFonts w:ascii="Times New Roman" w:hAnsi="Times New Roman" w:eastAsia="Times New Roman"/>
          <w:sz w:val="28"/>
          <w:szCs w:val="28"/>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pPr>
        <w:tabs>
          <w:tab w:val="left" w:pos="510"/>
        </w:tabs>
        <w:spacing w:after="0" w:line="360" w:lineRule="auto"/>
        <w:ind w:firstLine="709"/>
        <w:jc w:val="both"/>
      </w:pPr>
      <w:r>
        <w:rPr>
          <w:rFonts w:ascii="Times New Roman" w:hAnsi="Times New Roman" w:eastAsia="Times New Roman"/>
          <w:sz w:val="28"/>
          <w:szCs w:val="28"/>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Методология мониторинга естественных и антропогенных экосистем.</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Портрет:А.Д. Тенсли.</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Оборудование:гербарии растений, коллекции насекомых, чучела птиц и зверей, гербарии культурных и дикорастущих растений, аквариум как модель экосистемы.</w:t>
      </w:r>
    </w:p>
    <w:p>
      <w:pPr>
        <w:tabs>
          <w:tab w:val="left" w:pos="510"/>
        </w:tabs>
        <w:spacing w:after="0" w:line="360" w:lineRule="auto"/>
        <w:ind w:firstLine="709"/>
        <w:jc w:val="both"/>
      </w:pPr>
      <w:r>
        <w:rPr>
          <w:rFonts w:ascii="Times New Roman" w:hAnsi="Times New Roman" w:eastAsia="Times New Roman"/>
          <w:sz w:val="28"/>
          <w:szCs w:val="28"/>
          <w:lang w:eastAsia="ru-RU"/>
        </w:rPr>
        <w:t>Практическая работа «Изучение и описание урбоэкосистемы».</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Лабораторная работа «Изучение разнообразия мелких почвенных членистоногих в разных экосистемах».</w:t>
      </w:r>
    </w:p>
    <w:p>
      <w:pPr>
        <w:tabs>
          <w:tab w:val="left" w:pos="510"/>
        </w:tabs>
        <w:spacing w:after="0" w:line="360" w:lineRule="auto"/>
        <w:ind w:firstLine="709"/>
        <w:jc w:val="both"/>
      </w:pPr>
      <w:r>
        <w:rPr>
          <w:rFonts w:ascii="Times New Roman" w:hAnsi="Times New Roman" w:eastAsia="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Экскурсия «Экскурсия в агроэкосистему (на поле или в тепличное хозяйство)».</w:t>
      </w:r>
    </w:p>
    <w:p>
      <w:pPr>
        <w:tabs>
          <w:tab w:val="left" w:pos="510"/>
        </w:tabs>
        <w:spacing w:after="0" w:line="360" w:lineRule="auto"/>
        <w:ind w:firstLine="709"/>
        <w:jc w:val="both"/>
      </w:pPr>
      <w:r>
        <w:rPr>
          <w:rFonts w:ascii="Times New Roman" w:hAnsi="Times New Roman" w:eastAsia="Times New Roman"/>
          <w:bCs/>
          <w:sz w:val="28"/>
          <w:szCs w:val="28"/>
          <w:lang w:eastAsia="ru-RU"/>
        </w:rPr>
        <w:t xml:space="preserve">Тема 10. Биосфера – глобальная экосистема. </w:t>
      </w:r>
    </w:p>
    <w:p>
      <w:pPr>
        <w:tabs>
          <w:tab w:val="left" w:pos="510"/>
        </w:tabs>
        <w:spacing w:after="0" w:line="360" w:lineRule="auto"/>
        <w:ind w:firstLine="709"/>
        <w:jc w:val="both"/>
      </w:pPr>
      <w:r>
        <w:rPr>
          <w:rFonts w:ascii="Times New Roman" w:hAnsi="Times New Roman" w:eastAsia="Times New Roman"/>
          <w:sz w:val="28"/>
          <w:szCs w:val="28"/>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pPr>
        <w:tabs>
          <w:tab w:val="left" w:pos="510"/>
        </w:tabs>
        <w:spacing w:after="0" w:line="360" w:lineRule="auto"/>
        <w:ind w:firstLine="709"/>
        <w:jc w:val="both"/>
      </w:pPr>
      <w:r>
        <w:rPr>
          <w:rFonts w:ascii="Times New Roman" w:hAnsi="Times New Roman" w:eastAsia="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pPr>
        <w:tabs>
          <w:tab w:val="left" w:pos="510"/>
        </w:tabs>
        <w:spacing w:after="0" w:line="360" w:lineRule="auto"/>
        <w:ind w:firstLine="709"/>
        <w:jc w:val="both"/>
      </w:pPr>
      <w:r>
        <w:rPr>
          <w:rFonts w:ascii="Times New Roman" w:hAnsi="Times New Roman" w:eastAsia="Times New Roman"/>
          <w:sz w:val="28"/>
          <w:szCs w:val="28"/>
          <w:lang w:eastAsia="ru-RU"/>
        </w:rPr>
        <w:t>Структура и функция живых систем, оценка их ресурсного потенциала и биосферных функций.</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Демонстрации:</w:t>
      </w:r>
    </w:p>
    <w:p>
      <w:pPr>
        <w:tabs>
          <w:tab w:val="left" w:pos="510"/>
        </w:tabs>
        <w:spacing w:after="0" w:line="360" w:lineRule="auto"/>
        <w:ind w:firstLine="709"/>
        <w:jc w:val="both"/>
      </w:pPr>
      <w:r>
        <w:rPr>
          <w:rFonts w:ascii="Times New Roman" w:hAnsi="Times New Roman" w:eastAsia="Times New Roman"/>
          <w:sz w:val="28"/>
          <w:szCs w:val="28"/>
          <w:lang w:eastAsia="ru-RU"/>
        </w:rPr>
        <w:t>Портреты: В.И. Вернадский, Э. Зюсс.</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pPr>
        <w:tabs>
          <w:tab w:val="left" w:pos="510"/>
        </w:tabs>
        <w:spacing w:after="0" w:line="360" w:lineRule="auto"/>
        <w:ind w:firstLine="709"/>
        <w:jc w:val="both"/>
      </w:pPr>
      <w:r>
        <w:rPr>
          <w:rFonts w:ascii="Times New Roman" w:hAnsi="Times New Roman" w:eastAsia="Times New Roman"/>
          <w:sz w:val="28"/>
          <w:szCs w:val="28"/>
          <w:lang w:eastAsia="ru-RU"/>
        </w:rPr>
        <w:t>Оборудование:гербарии растений разных биомов, коллекции животных.</w:t>
      </w:r>
    </w:p>
    <w:p>
      <w:pPr>
        <w:tabs>
          <w:tab w:val="left" w:pos="510"/>
        </w:tabs>
        <w:spacing w:after="0" w:line="360" w:lineRule="auto"/>
        <w:ind w:firstLine="709"/>
        <w:jc w:val="both"/>
      </w:pPr>
      <w:r>
        <w:rPr>
          <w:rFonts w:ascii="Times New Roman" w:hAnsi="Times New Roman" w:eastAsia="Times New Roman"/>
          <w:caps/>
          <w:sz w:val="28"/>
          <w:szCs w:val="28"/>
          <w:lang w:eastAsia="ru-RU"/>
        </w:rPr>
        <w:t> </w:t>
      </w:r>
      <w:r>
        <w:rPr>
          <w:rFonts w:ascii="Times New Roman" w:hAnsi="Times New Roman" w:eastAsia="Times New Roman"/>
          <w:bCs/>
          <w:sz w:val="28"/>
          <w:szCs w:val="28"/>
          <w:lang w:eastAsia="ru-RU"/>
        </w:rPr>
        <w:t>Тема 11. Человек и окружающая среда.</w:t>
      </w:r>
    </w:p>
    <w:p>
      <w:pPr>
        <w:tabs>
          <w:tab w:val="left" w:pos="510"/>
        </w:tabs>
        <w:spacing w:after="0" w:line="360" w:lineRule="auto"/>
        <w:ind w:firstLine="709"/>
        <w:jc w:val="both"/>
      </w:pPr>
      <w:r>
        <w:rPr>
          <w:rFonts w:ascii="Times New Roman" w:hAnsi="Times New Roman" w:eastAsia="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pPr>
        <w:tabs>
          <w:tab w:val="left" w:pos="510"/>
        </w:tabs>
        <w:spacing w:after="0" w:line="360" w:lineRule="auto"/>
        <w:ind w:firstLine="709"/>
        <w:jc w:val="both"/>
      </w:pPr>
      <w:r>
        <w:rPr>
          <w:rFonts w:ascii="Times New Roman" w:hAnsi="Times New Roman" w:eastAsia="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pPr>
        <w:tabs>
          <w:tab w:val="left" w:pos="510"/>
        </w:tabs>
        <w:spacing w:after="0" w:line="360" w:lineRule="auto"/>
        <w:ind w:firstLine="709"/>
        <w:jc w:val="both"/>
      </w:pPr>
      <w:r>
        <w:rPr>
          <w:rFonts w:ascii="Times New Roman" w:hAnsi="Times New Roman" w:eastAsia="Times New Roman"/>
          <w:sz w:val="28"/>
          <w:szCs w:val="28"/>
          <w:lang w:eastAsia="ru-RU"/>
        </w:rPr>
        <w:t>Развитие методов мониторинга развития опасных техногенных процессов.</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 xml:space="preserve">Демонстрации: </w:t>
      </w:r>
    </w:p>
    <w:p>
      <w:pPr>
        <w:tabs>
          <w:tab w:val="left" w:pos="510"/>
        </w:tabs>
        <w:spacing w:after="0" w:line="360" w:lineRule="auto"/>
        <w:ind w:firstLine="709"/>
        <w:jc w:val="both"/>
      </w:pPr>
      <w:r>
        <w:rPr>
          <w:rFonts w:ascii="Times New Roman" w:hAnsi="Times New Roman" w:eastAsia="Times New Roman"/>
          <w:sz w:val="28"/>
          <w:szCs w:val="28"/>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pPr>
        <w:tabs>
          <w:tab w:val="left" w:pos="510"/>
        </w:tabs>
        <w:spacing w:after="0" w:line="360" w:lineRule="auto"/>
        <w:ind w:firstLine="709"/>
        <w:jc w:val="both"/>
        <w:rPr>
          <w:rFonts w:ascii="Times New Roman" w:hAnsi="Times New Roman"/>
          <w:sz w:val="28"/>
          <w:szCs w:val="28"/>
        </w:rPr>
      </w:pPr>
      <w:r>
        <w:rPr>
          <w:rFonts w:ascii="Times New Roman" w:hAnsi="Times New Roman" w:eastAsia="Times New Roman"/>
          <w:sz w:val="28"/>
          <w:szCs w:val="28"/>
          <w:lang w:eastAsia="ru-RU"/>
        </w:rPr>
        <w:t>Оборудование:фотографии охраняемых растений и животных Красной книги Российской Федерации, Красной книги региона.</w:t>
      </w:r>
    </w:p>
    <w:p>
      <w:pPr>
        <w:spacing w:after="0" w:line="360" w:lineRule="auto"/>
        <w:ind w:firstLine="709"/>
        <w:jc w:val="both"/>
        <w:rPr>
          <w:rFonts w:ascii="Times New Roman" w:hAnsi="Times New Roman" w:eastAsia="Times New Roman"/>
          <w:caps/>
          <w:sz w:val="28"/>
          <w:szCs w:val="28"/>
          <w:lang w:eastAsia="ru-RU"/>
        </w:rPr>
      </w:pPr>
      <w:r>
        <w:rPr>
          <w:rFonts w:ascii="Times New Roman" w:hAnsi="Times New Roman" w:eastAsia="officinasansbolditc;franklin go"/>
          <w:sz w:val="28"/>
          <w:szCs w:val="28"/>
        </w:rPr>
        <w:t>Планируемые результаты освоения программы по биологии на уровне среднего общего образования</w:t>
      </w:r>
      <w:r>
        <w:rPr>
          <w:rFonts w:ascii="Times New Roman" w:hAnsi="Times New Roman" w:eastAsia="Times New Roman"/>
          <w:sz w:val="28"/>
          <w:szCs w:val="28"/>
          <w:lang w:eastAsia="ru-RU"/>
        </w:rPr>
        <w:t>.</w:t>
      </w:r>
    </w:p>
    <w:p>
      <w:pPr>
        <w:tabs>
          <w:tab w:val="left" w:pos="510"/>
        </w:tabs>
        <w:spacing w:after="0" w:line="360" w:lineRule="auto"/>
        <w:ind w:firstLine="709"/>
        <w:jc w:val="both"/>
        <w:rPr>
          <w:rFonts w:ascii="Times New Roman" w:hAnsi="Times New Roman" w:eastAsia="Times New Roman"/>
          <w:strike/>
          <w:sz w:val="28"/>
          <w:szCs w:val="28"/>
          <w:lang w:eastAsia="ru-RU"/>
        </w:rPr>
      </w:pPr>
      <w:r>
        <w:rPr>
          <w:rFonts w:ascii="Times New Roman" w:hAnsi="Times New Roman" w:eastAsia="Times New Roman"/>
          <w:sz w:val="28"/>
          <w:szCs w:val="28"/>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pPr>
        <w:tabs>
          <w:tab w:val="left" w:pos="510"/>
        </w:tabs>
        <w:spacing w:after="0" w:line="360" w:lineRule="auto"/>
        <w:ind w:firstLine="709"/>
        <w:jc w:val="both"/>
        <w:rPr>
          <w:rFonts w:ascii="Times New Roman" w:hAnsi="Times New Roman" w:eastAsia="Times New Roman"/>
          <w:strike/>
          <w:sz w:val="28"/>
          <w:szCs w:val="28"/>
          <w:lang w:eastAsia="ru-RU"/>
        </w:rPr>
      </w:pPr>
      <w:r>
        <w:rPr>
          <w:rFonts w:ascii="Times New Roman" w:hAnsi="Times New Roman" w:eastAsia="Times New Roman"/>
          <w:caps/>
          <w:sz w:val="28"/>
          <w:szCs w:val="28"/>
          <w:lang w:eastAsia="ru-RU"/>
        </w:rPr>
        <w:t> </w:t>
      </w:r>
      <w:r>
        <w:rPr>
          <w:rFonts w:ascii="Times New Roman" w:hAnsi="Times New Roman" w:eastAsia="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Pr>
          <w:rFonts w:ascii="Times New Roman" w:hAnsi="Times New Roman" w:eastAsia="Times New Roman"/>
          <w:iCs/>
          <w:sz w:val="28"/>
          <w:szCs w:val="28"/>
          <w:lang w:eastAsia="ru-RU"/>
        </w:rPr>
        <w:t>осознание</w:t>
      </w:r>
      <w:r>
        <w:rPr>
          <w:rFonts w:ascii="Times New Roman" w:hAnsi="Times New Roman" w:eastAsia="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Pr>
          <w:rFonts w:ascii="Times New Roman" w:hAnsi="Times New Roman" w:eastAsia="Times New Roman"/>
          <w:iCs/>
          <w:sz w:val="28"/>
          <w:szCs w:val="28"/>
          <w:lang w:eastAsia="ru-RU"/>
        </w:rPr>
        <w:t>наличие мотивации</w:t>
      </w:r>
      <w:r>
        <w:rPr>
          <w:rFonts w:ascii="Times New Roman" w:hAnsi="Times New Roman" w:eastAsia="Times New Roman"/>
          <w:sz w:val="28"/>
          <w:szCs w:val="28"/>
          <w:lang w:eastAsia="ru-RU"/>
        </w:rPr>
        <w:t xml:space="preserve"> к обучению биологии, </w:t>
      </w:r>
      <w:r>
        <w:rPr>
          <w:rFonts w:ascii="Times New Roman" w:hAnsi="Times New Roman" w:eastAsia="Times New Roman"/>
          <w:iCs/>
          <w:sz w:val="28"/>
          <w:szCs w:val="28"/>
          <w:lang w:eastAsia="ru-RU"/>
        </w:rPr>
        <w:t>целенаправленное развитие</w:t>
      </w:r>
      <w:r>
        <w:rPr>
          <w:rFonts w:ascii="Times New Roman" w:hAnsi="Times New Roman" w:eastAsia="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hAnsi="Times New Roman" w:eastAsia="Times New Roman"/>
          <w:iCs/>
          <w:sz w:val="28"/>
          <w:szCs w:val="28"/>
          <w:lang w:eastAsia="ru-RU"/>
        </w:rPr>
        <w:t>готовность и способность</w:t>
      </w:r>
      <w:r>
        <w:rPr>
          <w:rFonts w:ascii="Times New Roman" w:hAnsi="Times New Roman" w:eastAsia="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hAnsi="Times New Roman" w:eastAsia="Times New Roman"/>
          <w:iCs/>
          <w:sz w:val="28"/>
          <w:szCs w:val="28"/>
          <w:lang w:eastAsia="ru-RU"/>
        </w:rPr>
        <w:t>наличие правосознания</w:t>
      </w:r>
      <w:r>
        <w:rPr>
          <w:rFonts w:ascii="Times New Roman" w:hAnsi="Times New Roman" w:eastAsia="Times New Roman"/>
          <w:sz w:val="28"/>
          <w:szCs w:val="28"/>
          <w:lang w:eastAsia="ru-RU"/>
        </w:rPr>
        <w:t xml:space="preserve"> экологической культуры, </w:t>
      </w:r>
      <w:r>
        <w:rPr>
          <w:rFonts w:ascii="Times New Roman" w:hAnsi="Times New Roman" w:eastAsia="Times New Roman"/>
          <w:iCs/>
          <w:sz w:val="28"/>
          <w:szCs w:val="28"/>
          <w:lang w:eastAsia="ru-RU"/>
        </w:rPr>
        <w:t>способности</w:t>
      </w:r>
      <w:r>
        <w:rPr>
          <w:rFonts w:ascii="Times New Roman" w:hAnsi="Times New Roman" w:eastAsia="Times New Roman"/>
          <w:sz w:val="28"/>
          <w:szCs w:val="28"/>
          <w:lang w:eastAsia="ru-RU"/>
        </w:rPr>
        <w:t xml:space="preserve"> ставить цели и строить жизненные планы.</w:t>
      </w:r>
    </w:p>
    <w:p>
      <w:pPr>
        <w:tabs>
          <w:tab w:val="left" w:pos="510"/>
        </w:tabs>
        <w:spacing w:after="0" w:line="360" w:lineRule="auto"/>
        <w:ind w:firstLine="709"/>
        <w:jc w:val="both"/>
      </w:pPr>
      <w:r>
        <w:rPr>
          <w:rFonts w:ascii="Times New Roman" w:hAnsi="Times New Roman" w:eastAsia="Times New Roman"/>
          <w:caps/>
          <w:sz w:val="28"/>
          <w:szCs w:val="28"/>
          <w:lang w:eastAsia="ru-RU"/>
        </w:rPr>
        <w:t>120.8.2. </w:t>
      </w:r>
      <w:r>
        <w:rPr>
          <w:rFonts w:ascii="Times New Roman" w:hAnsi="Times New Roman" w:eastAsia="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tabs>
          <w:tab w:val="left" w:pos="510"/>
        </w:tabs>
        <w:spacing w:after="0" w:line="360" w:lineRule="auto"/>
        <w:ind w:firstLine="709"/>
        <w:jc w:val="both"/>
      </w:pPr>
      <w:r>
        <w:rPr>
          <w:rFonts w:ascii="Times New Roman" w:hAnsi="Times New Roman" w:eastAsia="Times New Roman"/>
          <w:caps/>
          <w:sz w:val="28"/>
          <w:szCs w:val="28"/>
          <w:lang w:eastAsia="ru-RU"/>
        </w:rPr>
        <w:t> </w:t>
      </w:r>
      <w:r>
        <w:rPr>
          <w:rFonts w:ascii="Times New Roman" w:hAnsi="Times New Roman" w:eastAsia="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line="360" w:lineRule="auto"/>
        <w:ind w:firstLine="709"/>
        <w:rPr>
          <w:rFonts w:ascii="Times New Roman" w:hAnsi="Times New Roman" w:eastAsia="Times New Roman"/>
          <w:bCs/>
          <w:sz w:val="28"/>
          <w:szCs w:val="28"/>
          <w:lang w:eastAsia="ru-RU"/>
        </w:rPr>
      </w:pPr>
      <w:r>
        <w:rPr>
          <w:rFonts w:ascii="Times New Roman" w:hAnsi="Times New Roman" w:eastAsia="Times New Roman"/>
          <w:bCs/>
          <w:sz w:val="28"/>
          <w:szCs w:val="28"/>
          <w:lang w:eastAsia="ru-RU"/>
        </w:rPr>
        <w:t>1) г</w:t>
      </w:r>
      <w:r>
        <w:rPr>
          <w:rFonts w:ascii="Times New Roman" w:hAnsi="Times New Roman" w:eastAsia="Times New Roman"/>
          <w:sz w:val="28"/>
          <w:szCs w:val="28"/>
          <w:lang w:eastAsia="ru-RU"/>
        </w:rPr>
        <w:t>ражданского воспитания:</w:t>
      </w:r>
    </w:p>
    <w:p>
      <w:pPr>
        <w:tabs>
          <w:tab w:val="left" w:pos="510"/>
        </w:tabs>
        <w:spacing w:after="0" w:line="360" w:lineRule="auto"/>
        <w:ind w:firstLine="709"/>
        <w:jc w:val="both"/>
      </w:pPr>
      <w:r>
        <w:rPr>
          <w:rFonts w:ascii="Times New Roman" w:hAnsi="Times New Roman" w:eastAsia="Times New Roman"/>
          <w:sz w:val="28"/>
          <w:szCs w:val="28"/>
          <w:lang w:eastAsia="ru-RU"/>
        </w:rPr>
        <w:t>сформированность гражданской позиции обучающегося как активного и ответственного члена российского общества;</w:t>
      </w:r>
    </w:p>
    <w:p>
      <w:pPr>
        <w:tabs>
          <w:tab w:val="left" w:pos="510"/>
        </w:tabs>
        <w:spacing w:after="0" w:line="360" w:lineRule="auto"/>
        <w:ind w:firstLine="709"/>
        <w:jc w:val="both"/>
      </w:pPr>
      <w:r>
        <w:rPr>
          <w:rFonts w:ascii="Times New Roman" w:hAnsi="Times New Roman" w:eastAsia="Times New Roman"/>
          <w:sz w:val="28"/>
          <w:szCs w:val="28"/>
          <w:lang w:eastAsia="ru-RU"/>
        </w:rPr>
        <w:t>осознание своих конституционных прав и обязанностей, уважение закона и правопорядка;</w:t>
      </w:r>
    </w:p>
    <w:p>
      <w:pPr>
        <w:tabs>
          <w:tab w:val="left" w:pos="510"/>
        </w:tabs>
        <w:spacing w:after="0" w:line="360" w:lineRule="auto"/>
        <w:ind w:firstLine="709"/>
        <w:jc w:val="both"/>
      </w:pPr>
      <w:r>
        <w:rPr>
          <w:rFonts w:ascii="Times New Roman" w:hAnsi="Times New Roman" w:eastAsia="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способность определять собственную позицию по отношению к явлениям современной жизни и объяснять её;</w:t>
      </w:r>
    </w:p>
    <w:p>
      <w:pPr>
        <w:tabs>
          <w:tab w:val="left" w:pos="510"/>
        </w:tabs>
        <w:spacing w:after="0" w:line="360" w:lineRule="auto"/>
        <w:ind w:firstLine="709"/>
        <w:jc w:val="both"/>
      </w:pPr>
      <w:r>
        <w:rPr>
          <w:rFonts w:ascii="Times New Roman" w:hAnsi="Times New Roman" w:eastAsia="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pPr>
        <w:tabs>
          <w:tab w:val="left" w:pos="510"/>
        </w:tabs>
        <w:spacing w:after="0" w:line="360" w:lineRule="auto"/>
        <w:ind w:firstLine="709"/>
        <w:jc w:val="both"/>
      </w:pPr>
      <w:r>
        <w:rPr>
          <w:rFonts w:ascii="Times New Roman" w:hAnsi="Times New Roman" w:eastAsia="Times New Roman"/>
          <w:sz w:val="28"/>
          <w:szCs w:val="28"/>
          <w:lang w:eastAsia="ru-RU"/>
        </w:rPr>
        <w:t>готовность к гуманитарной и волонтёрской деятельности;</w:t>
      </w:r>
    </w:p>
    <w:p>
      <w:pPr>
        <w:spacing w:after="0" w:line="360" w:lineRule="auto"/>
        <w:ind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2) патриотического воспитания:</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pPr>
        <w:tabs>
          <w:tab w:val="left" w:pos="510"/>
        </w:tabs>
        <w:spacing w:after="0" w:line="360" w:lineRule="auto"/>
        <w:ind w:firstLine="709"/>
        <w:jc w:val="both"/>
        <w:rPr>
          <w:rFonts w:ascii="Times New Roman" w:hAnsi="Times New Roman" w:eastAsia="Times New Roman"/>
          <w:bCs/>
          <w:iCs/>
          <w:sz w:val="28"/>
          <w:szCs w:val="28"/>
          <w:lang w:eastAsia="ru-RU"/>
        </w:rPr>
      </w:pPr>
      <w:r>
        <w:rPr>
          <w:rFonts w:ascii="Times New Roman" w:hAnsi="Times New Roman" w:eastAsia="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идейная убеждённость, готовность к служению и защите Отечества, ответственность за его судьбу;</w:t>
      </w:r>
    </w:p>
    <w:p>
      <w:pPr>
        <w:spacing w:after="0" w:line="360" w:lineRule="auto"/>
        <w:ind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3) духовно-нравственного воспитания:</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осознание духовных ценностей российского народа;</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сформированность нравственного сознания, этического поведения;</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pPr>
        <w:tabs>
          <w:tab w:val="left" w:pos="510"/>
        </w:tabs>
        <w:spacing w:after="0" w:line="360" w:lineRule="auto"/>
        <w:ind w:firstLine="709"/>
        <w:jc w:val="both"/>
      </w:pPr>
      <w:r>
        <w:rPr>
          <w:rFonts w:ascii="Times New Roman" w:hAnsi="Times New Roman" w:eastAsia="Times New Roman"/>
          <w:sz w:val="28"/>
          <w:szCs w:val="28"/>
          <w:lang w:eastAsia="ru-RU"/>
        </w:rPr>
        <w:t>осознание личного вклада в построение устойчивого будущего;</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after="0" w:line="360" w:lineRule="auto"/>
        <w:ind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4) эстетического воспитания:</w:t>
      </w:r>
    </w:p>
    <w:p>
      <w:pPr>
        <w:tabs>
          <w:tab w:val="left" w:pos="510"/>
        </w:tabs>
        <w:spacing w:after="0" w:line="360" w:lineRule="auto"/>
        <w:ind w:firstLine="709"/>
        <w:jc w:val="both"/>
      </w:pPr>
      <w:r>
        <w:rPr>
          <w:rFonts w:ascii="Times New Roman" w:hAnsi="Times New Roman" w:eastAsia="Times New Roman"/>
          <w:sz w:val="28"/>
          <w:szCs w:val="28"/>
          <w:lang w:eastAsia="ru-RU"/>
        </w:rPr>
        <w:t>эстетическое отношение к миру, включая эстетику быта, научного и технического творчества, спорта, труда, общественных отношений;</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понимание эмоционального воздействия живой природы и её ценности;</w:t>
      </w:r>
    </w:p>
    <w:p>
      <w:pPr>
        <w:tabs>
          <w:tab w:val="left" w:pos="510"/>
        </w:tabs>
        <w:spacing w:after="0" w:line="360" w:lineRule="auto"/>
        <w:ind w:firstLine="709"/>
        <w:jc w:val="both"/>
      </w:pPr>
      <w:r>
        <w:rPr>
          <w:rFonts w:ascii="Times New Roman" w:hAnsi="Times New Roman" w:eastAsia="Times New Roman"/>
          <w:sz w:val="28"/>
          <w:szCs w:val="28"/>
          <w:lang w:eastAsia="ru-RU"/>
        </w:rPr>
        <w:t>готовность к самовыражению в разных видах искусства, стремление проявлять качества творческой личности;</w:t>
      </w:r>
    </w:p>
    <w:p>
      <w:pPr>
        <w:spacing w:after="0" w:line="360" w:lineRule="auto"/>
        <w:ind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5) физического воспитания:</w:t>
      </w:r>
    </w:p>
    <w:p>
      <w:pPr>
        <w:tabs>
          <w:tab w:val="left" w:pos="510"/>
        </w:tabs>
        <w:spacing w:after="0" w:line="360" w:lineRule="auto"/>
        <w:ind w:firstLine="709"/>
        <w:jc w:val="both"/>
      </w:pPr>
      <w:r>
        <w:rPr>
          <w:rFonts w:ascii="Times New Roman" w:hAnsi="Times New Roman" w:eastAsia="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pPr>
        <w:tabs>
          <w:tab w:val="left" w:pos="510"/>
        </w:tabs>
        <w:spacing w:after="0" w:line="360" w:lineRule="auto"/>
        <w:ind w:firstLine="709"/>
        <w:jc w:val="both"/>
      </w:pPr>
      <w:r>
        <w:rPr>
          <w:rFonts w:ascii="Times New Roman" w:hAnsi="Times New Roman" w:eastAsia="Times New Roman"/>
          <w:sz w:val="28"/>
          <w:szCs w:val="28"/>
          <w:lang w:eastAsia="ru-RU"/>
        </w:rPr>
        <w:t>осознание последствий и неприятия вредных привычек (употребления алкоголя, наркотиков, курения);</w:t>
      </w:r>
    </w:p>
    <w:p>
      <w:pPr>
        <w:spacing w:after="0" w:line="360" w:lineRule="auto"/>
        <w:ind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6) трудового воспитания:</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готовность к труду, осознание ценности мастерства, трудолюбие;</w:t>
      </w:r>
    </w:p>
    <w:p>
      <w:pPr>
        <w:tabs>
          <w:tab w:val="left" w:pos="510"/>
        </w:tabs>
        <w:spacing w:after="0" w:line="360" w:lineRule="auto"/>
        <w:ind w:firstLine="709"/>
        <w:jc w:val="both"/>
      </w:pPr>
      <w:r>
        <w:rPr>
          <w:rFonts w:ascii="Times New Roman" w:hAnsi="Times New Roman" w:eastAsia="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tabs>
          <w:tab w:val="left" w:pos="510"/>
        </w:tabs>
        <w:spacing w:after="0" w:line="360" w:lineRule="auto"/>
        <w:ind w:firstLine="709"/>
        <w:jc w:val="both"/>
      </w:pPr>
      <w:r>
        <w:rPr>
          <w:rFonts w:ascii="Times New Roman" w:hAnsi="Times New Roman" w:eastAsia="Times New Roman"/>
          <w:sz w:val="28"/>
          <w:szCs w:val="28"/>
          <w:lang w:eastAsia="ru-RU"/>
        </w:rPr>
        <w:t>готовность и способность к образованию и самообразованию на протяжении всей жизни;</w:t>
      </w:r>
    </w:p>
    <w:p>
      <w:pPr>
        <w:spacing w:after="0" w:line="360" w:lineRule="auto"/>
        <w:ind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7) экологического воспитания:</w:t>
      </w:r>
    </w:p>
    <w:p>
      <w:pPr>
        <w:tabs>
          <w:tab w:val="left" w:pos="510"/>
        </w:tabs>
        <w:spacing w:after="0" w:line="360" w:lineRule="auto"/>
        <w:ind w:firstLine="709"/>
        <w:jc w:val="both"/>
      </w:pPr>
      <w:r>
        <w:rPr>
          <w:rFonts w:ascii="Times New Roman" w:hAnsi="Times New Roman" w:eastAsia="Times New Roman"/>
          <w:sz w:val="28"/>
          <w:szCs w:val="28"/>
          <w:lang w:eastAsia="ru-RU"/>
        </w:rPr>
        <w:t>экологически целесообразное отношение к природе как источнику жизни на Земле, основе её существования;</w:t>
      </w:r>
    </w:p>
    <w:p>
      <w:pPr>
        <w:tabs>
          <w:tab w:val="left" w:pos="510"/>
        </w:tabs>
        <w:spacing w:after="0" w:line="360" w:lineRule="auto"/>
        <w:ind w:firstLine="709"/>
        <w:jc w:val="both"/>
      </w:pPr>
      <w:r>
        <w:rPr>
          <w:rFonts w:ascii="Times New Roman" w:hAnsi="Times New Roman" w:eastAsia="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осознание глобального характера экологических проблем и путей их решения;</w:t>
      </w:r>
    </w:p>
    <w:p>
      <w:pPr>
        <w:tabs>
          <w:tab w:val="left" w:pos="510"/>
        </w:tabs>
        <w:spacing w:after="0" w:line="360" w:lineRule="auto"/>
        <w:ind w:firstLine="709"/>
        <w:jc w:val="both"/>
      </w:pPr>
      <w:r>
        <w:rPr>
          <w:rFonts w:ascii="Times New Roman" w:hAnsi="Times New Roman" w:eastAsia="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pPr>
        <w:tabs>
          <w:tab w:val="left" w:pos="510"/>
        </w:tabs>
        <w:spacing w:after="0" w:line="360" w:lineRule="auto"/>
        <w:ind w:firstLine="709"/>
        <w:jc w:val="both"/>
      </w:pPr>
      <w:r>
        <w:rPr>
          <w:rFonts w:ascii="Times New Roman" w:hAnsi="Times New Roman" w:eastAsia="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pPr>
        <w:tabs>
          <w:tab w:val="left" w:pos="510"/>
        </w:tabs>
        <w:spacing w:after="0" w:line="360" w:lineRule="auto"/>
        <w:ind w:firstLine="709"/>
        <w:jc w:val="both"/>
      </w:pPr>
      <w:r>
        <w:rPr>
          <w:rFonts w:ascii="Times New Roman" w:hAnsi="Times New Roman" w:eastAsia="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spacing w:after="0" w:line="360" w:lineRule="auto"/>
        <w:ind w:firstLine="709"/>
        <w:rPr>
          <w:rFonts w:ascii="Times New Roman" w:hAnsi="Times New Roman" w:eastAsia="Times New Roman"/>
          <w:sz w:val="28"/>
          <w:szCs w:val="28"/>
          <w:lang w:eastAsia="ru-RU"/>
        </w:rPr>
      </w:pPr>
      <w:r>
        <w:rPr>
          <w:rFonts w:ascii="Times New Roman" w:hAnsi="Times New Roman" w:eastAsia="Times New Roman"/>
          <w:sz w:val="28"/>
          <w:szCs w:val="28"/>
          <w:lang w:eastAsia="ru-RU"/>
        </w:rPr>
        <w:t>8) ценности научного познания:</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tabs>
          <w:tab w:val="left" w:pos="510"/>
        </w:tabs>
        <w:spacing w:after="0" w:line="360" w:lineRule="auto"/>
        <w:ind w:firstLine="709"/>
        <w:jc w:val="both"/>
        <w:rPr>
          <w:rFonts w:ascii="Times New Roman" w:hAnsi="Times New Roman" w:eastAsia="Times New Roman"/>
          <w:bCs/>
          <w:iCs/>
          <w:sz w:val="28"/>
          <w:szCs w:val="28"/>
          <w:lang w:eastAsia="ru-RU"/>
        </w:rPr>
      </w:pPr>
      <w:r>
        <w:rPr>
          <w:rFonts w:ascii="Times New Roman" w:hAnsi="Times New Roman" w:eastAsia="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pPr>
        <w:tabs>
          <w:tab w:val="left" w:pos="510"/>
        </w:tabs>
        <w:spacing w:after="0" w:line="360" w:lineRule="auto"/>
        <w:ind w:firstLine="709"/>
        <w:jc w:val="both"/>
      </w:pPr>
      <w:r>
        <w:rPr>
          <w:rFonts w:ascii="Times New Roman" w:hAnsi="Times New Roman" w:eastAsia="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tabs>
          <w:tab w:val="left" w:pos="510"/>
        </w:tabs>
        <w:spacing w:after="0" w:line="360" w:lineRule="auto"/>
        <w:ind w:firstLine="709"/>
        <w:jc w:val="both"/>
      </w:pPr>
      <w:r>
        <w:rPr>
          <w:rFonts w:ascii="Times New Roman" w:hAnsi="Times New Roman" w:eastAsia="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tabs>
          <w:tab w:val="left" w:pos="510"/>
        </w:tabs>
        <w:spacing w:after="0" w:line="360" w:lineRule="auto"/>
        <w:ind w:firstLine="709"/>
        <w:jc w:val="both"/>
      </w:pPr>
      <w:r>
        <w:rPr>
          <w:rFonts w:ascii="Times New Roman" w:hAnsi="Times New Roman" w:eastAsia="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tabs>
          <w:tab w:val="left" w:pos="510"/>
        </w:tabs>
        <w:spacing w:after="0" w:line="360" w:lineRule="auto"/>
        <w:ind w:firstLine="709"/>
        <w:jc w:val="both"/>
      </w:pPr>
      <w:r>
        <w:rPr>
          <w:rFonts w:ascii="Times New Roman" w:hAnsi="Times New Roman" w:eastAsia="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pPr>
        <w:tabs>
          <w:tab w:val="left" w:pos="510"/>
        </w:tabs>
        <w:spacing w:after="0" w:line="360" w:lineRule="auto"/>
        <w:ind w:firstLine="709"/>
        <w:jc w:val="both"/>
      </w:pPr>
      <w:r>
        <w:rPr>
          <w:rFonts w:ascii="Times New Roman" w:hAnsi="Times New Roman" w:eastAsia="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pPr>
        <w:tabs>
          <w:tab w:val="left" w:pos="510"/>
        </w:tabs>
        <w:spacing w:after="0" w:line="360" w:lineRule="auto"/>
        <w:ind w:firstLine="709"/>
        <w:jc w:val="both"/>
      </w:pPr>
      <w:r>
        <w:rPr>
          <w:rFonts w:ascii="Times New Roman" w:hAnsi="Times New Roman" w:eastAsia="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rFonts w:ascii="Times New Roman" w:hAnsi="Times New Roman" w:eastAsia="Times New Roman"/>
          <w:iCs/>
          <w:sz w:val="28"/>
          <w:szCs w:val="28"/>
          <w:lang w:eastAsia="ru-RU"/>
        </w:rPr>
        <w:t>эмоциональный интеллект</w:t>
      </w:r>
      <w:r>
        <w:rPr>
          <w:rFonts w:ascii="Times New Roman" w:hAnsi="Times New Roman" w:eastAsia="Times New Roman"/>
          <w:sz w:val="28"/>
          <w:szCs w:val="28"/>
          <w:lang w:eastAsia="ru-RU"/>
        </w:rPr>
        <w:t>, предполагающий сформированность:</w:t>
      </w:r>
    </w:p>
    <w:p>
      <w:pPr>
        <w:tabs>
          <w:tab w:val="left" w:pos="510"/>
        </w:tabs>
        <w:spacing w:after="0" w:line="360" w:lineRule="auto"/>
        <w:ind w:firstLine="709"/>
        <w:jc w:val="both"/>
      </w:pPr>
      <w:r>
        <w:rPr>
          <w:rFonts w:ascii="Times New Roman" w:hAnsi="Times New Roman" w:eastAsia="Times New Roman"/>
          <w:iCs/>
          <w:sz w:val="28"/>
          <w:szCs w:val="28"/>
          <w:lang w:eastAsia="ru-RU"/>
        </w:rPr>
        <w:t>самосознания</w:t>
      </w:r>
      <w:r>
        <w:rPr>
          <w:rFonts w:ascii="Times New Roman" w:hAnsi="Times New Roman" w:eastAsia="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tabs>
          <w:tab w:val="left" w:pos="510"/>
        </w:tabs>
        <w:spacing w:after="0" w:line="360" w:lineRule="auto"/>
        <w:ind w:firstLine="709"/>
        <w:jc w:val="both"/>
      </w:pPr>
      <w:r>
        <w:rPr>
          <w:rFonts w:ascii="Times New Roman" w:hAnsi="Times New Roman" w:eastAsia="Times New Roman"/>
          <w:iCs/>
          <w:sz w:val="28"/>
          <w:szCs w:val="28"/>
          <w:lang w:eastAsia="ru-RU"/>
        </w:rPr>
        <w:t>саморегулирования</w:t>
      </w:r>
      <w:r>
        <w:rPr>
          <w:rFonts w:ascii="Times New Roman" w:hAnsi="Times New Roman" w:eastAsia="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tabs>
          <w:tab w:val="left" w:pos="510"/>
        </w:tabs>
        <w:spacing w:after="0" w:line="360" w:lineRule="auto"/>
        <w:ind w:firstLine="709"/>
        <w:jc w:val="both"/>
      </w:pPr>
      <w:r>
        <w:rPr>
          <w:rFonts w:ascii="Times New Roman" w:hAnsi="Times New Roman" w:eastAsia="Times New Roman"/>
          <w:iCs/>
          <w:sz w:val="28"/>
          <w:szCs w:val="28"/>
          <w:lang w:eastAsia="ru-RU"/>
        </w:rPr>
        <w:t>внутренней мотивации</w:t>
      </w:r>
      <w:r>
        <w:rPr>
          <w:rFonts w:ascii="Times New Roman" w:hAnsi="Times New Roman" w:eastAsia="Times New Roman"/>
          <w:sz w:val="28"/>
          <w:szCs w:val="28"/>
          <w:lang w:eastAsia="ru-RU"/>
        </w:rPr>
        <w:t>, включающей стремление к достижению цели и успеху, оптимизм, инициативность, умение действовать, исходя из своих возможностей;</w:t>
      </w:r>
    </w:p>
    <w:p>
      <w:pPr>
        <w:tabs>
          <w:tab w:val="left" w:pos="510"/>
        </w:tabs>
        <w:spacing w:after="0" w:line="360" w:lineRule="auto"/>
        <w:ind w:firstLine="709"/>
        <w:jc w:val="both"/>
      </w:pPr>
      <w:r>
        <w:rPr>
          <w:rFonts w:ascii="Times New Roman" w:hAnsi="Times New Roman" w:eastAsia="Times New Roman"/>
          <w:iCs/>
          <w:sz w:val="28"/>
          <w:szCs w:val="28"/>
          <w:lang w:eastAsia="ru-RU"/>
        </w:rPr>
        <w:t>эмпатии</w:t>
      </w:r>
      <w:r>
        <w:rPr>
          <w:rFonts w:ascii="Times New Roman" w:hAnsi="Times New Roman" w:eastAsia="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tabs>
          <w:tab w:val="left" w:pos="510"/>
        </w:tabs>
        <w:spacing w:after="0" w:line="360" w:lineRule="auto"/>
        <w:ind w:firstLine="709"/>
        <w:jc w:val="both"/>
      </w:pPr>
      <w:r>
        <w:rPr>
          <w:rFonts w:ascii="Times New Roman" w:hAnsi="Times New Roman" w:eastAsia="Times New Roman"/>
          <w:iCs/>
          <w:sz w:val="28"/>
          <w:szCs w:val="28"/>
          <w:lang w:eastAsia="ru-RU"/>
        </w:rPr>
        <w:t>социальных навыков</w:t>
      </w:r>
      <w:r>
        <w:rPr>
          <w:rFonts w:ascii="Times New Roman" w:hAnsi="Times New Roman" w:eastAsia="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Метапредметные результаты освоения учебного предмета «Биология» </w:t>
      </w:r>
      <w:r>
        <w:rPr>
          <w:rFonts w:ascii="Times New Roman" w:hAnsi="Times New Roman" w:eastAsia="Times New Roman"/>
          <w:iCs/>
          <w:sz w:val="28"/>
          <w:szCs w:val="28"/>
          <w:lang w:eastAsia="ru-RU"/>
        </w:rPr>
        <w:t>включают</w:t>
      </w:r>
      <w:r>
        <w:rPr>
          <w:rFonts w:ascii="Times New Roman" w:hAnsi="Times New Roman" w:eastAsia="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spacing w:after="0" w:line="360" w:lineRule="auto"/>
        <w:ind w:firstLine="709"/>
        <w:jc w:val="both"/>
      </w:pPr>
      <w:r>
        <w:rPr>
          <w:rFonts w:ascii="Times New Roman" w:hAnsi="Times New Roman" w:eastAsia="SchoolBookSanPin;Times New Roma"/>
          <w:sz w:val="28"/>
          <w:szCs w:val="28"/>
        </w:rPr>
        <w:t xml:space="preserve">В результате изучения биологии на уровне среднего общего образования у обучающегося будут сформированы </w:t>
      </w:r>
      <w:r>
        <w:rPr>
          <w:rFonts w:ascii="Times New Roman" w:hAnsi="Times New Roman" w:eastAsia="SchoolBookSanPin;Times New Roma"/>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after="0" w:line="360" w:lineRule="auto"/>
        <w:ind w:firstLine="709"/>
        <w:jc w:val="both"/>
        <w:rPr>
          <w:rFonts w:ascii="Times New Roman" w:hAnsi="Times New Roman" w:eastAsia="Times New Roman"/>
          <w:caps/>
          <w:sz w:val="28"/>
          <w:szCs w:val="28"/>
          <w:lang w:eastAsia="ru-RU"/>
        </w:rPr>
      </w:pPr>
      <w:r>
        <w:rPr>
          <w:rFonts w:ascii="Times New Roman" w:hAnsi="Times New Roman" w:eastAsia="Times New Roman"/>
          <w:sz w:val="28"/>
          <w:szCs w:val="28"/>
          <w:lang w:eastAsia="ru-RU"/>
        </w:rPr>
        <w:t>Метапредметные результаты освоения программы среднего общего образования должны отражать:</w:t>
      </w:r>
    </w:p>
    <w:p>
      <w:pPr>
        <w:spacing w:after="0" w:line="360" w:lineRule="auto"/>
        <w:ind w:firstLine="709"/>
        <w:jc w:val="both"/>
      </w:pPr>
      <w:r>
        <w:rPr>
          <w:rFonts w:ascii="Times New Roman" w:hAnsi="Times New Roman" w:eastAsia="Times New Roman"/>
          <w:sz w:val="28"/>
          <w:szCs w:val="28"/>
          <w:lang w:eastAsia="ru-RU"/>
        </w:rPr>
        <w:t> Овладение универсальными учебными познавательными действиями:</w:t>
      </w:r>
    </w:p>
    <w:p>
      <w:pPr>
        <w:spacing w:after="0" w:line="360" w:lineRule="auto"/>
        <w:ind w:firstLine="709"/>
        <w:jc w:val="both"/>
      </w:pPr>
      <w:r>
        <w:rPr>
          <w:rFonts w:ascii="Times New Roman" w:hAnsi="Times New Roman" w:eastAsia="Times New Roman"/>
          <w:caps/>
          <w:sz w:val="28"/>
          <w:szCs w:val="28"/>
          <w:lang w:eastAsia="ru-RU"/>
        </w:rPr>
        <w:t>1)</w:t>
      </w:r>
      <w:r>
        <w:rPr>
          <w:rFonts w:ascii="Times New Roman" w:hAnsi="Times New Roman" w:eastAsia="SchoolBookSanPin;Times New Roma"/>
          <w:sz w:val="28"/>
          <w:szCs w:val="28"/>
        </w:rPr>
        <w:t xml:space="preserve"> базовые логические действия:</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самостоятельно формулировать и актуализировать проблему, рассматривать её всесторонне; </w:t>
      </w:r>
    </w:p>
    <w:p>
      <w:pPr>
        <w:tabs>
          <w:tab w:val="left" w:pos="510"/>
        </w:tabs>
        <w:spacing w:after="0" w:line="360" w:lineRule="auto"/>
        <w:ind w:firstLine="709"/>
        <w:jc w:val="both"/>
      </w:pPr>
      <w:r>
        <w:rPr>
          <w:rFonts w:ascii="Times New Roman" w:hAnsi="Times New Roman" w:eastAsia="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pPr>
        <w:tabs>
          <w:tab w:val="left" w:pos="510"/>
        </w:tabs>
        <w:spacing w:after="0" w:line="360" w:lineRule="auto"/>
        <w:ind w:firstLine="709"/>
        <w:jc w:val="both"/>
        <w:rPr>
          <w:rFonts w:ascii="Times New Roman" w:hAnsi="Times New Roman" w:eastAsia="Times New Roman"/>
          <w:strike/>
          <w:sz w:val="28"/>
          <w:szCs w:val="28"/>
          <w:lang w:eastAsia="ru-RU"/>
        </w:rPr>
      </w:pPr>
      <w:r>
        <w:rPr>
          <w:rFonts w:ascii="Times New Roman" w:hAnsi="Times New Roman" w:eastAsia="Times New Roman"/>
          <w:sz w:val="28"/>
          <w:szCs w:val="28"/>
          <w:lang w:eastAsia="ru-RU"/>
        </w:rPr>
        <w:t xml:space="preserve">использовать биологические понятия для объяснения фактов и явлений живой природы;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tabs>
          <w:tab w:val="left" w:pos="510"/>
        </w:tabs>
        <w:spacing w:after="0" w:line="360" w:lineRule="auto"/>
        <w:ind w:firstLine="709"/>
        <w:jc w:val="both"/>
      </w:pPr>
      <w:r>
        <w:rPr>
          <w:rFonts w:ascii="Times New Roman" w:hAnsi="Times New Roman" w:eastAsia="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развивать креативное мышление при решении жизненных проблем;</w:t>
      </w:r>
    </w:p>
    <w:p>
      <w:pPr>
        <w:tabs>
          <w:tab w:val="left" w:pos="510"/>
        </w:tabs>
        <w:spacing w:after="0" w:line="360" w:lineRule="auto"/>
        <w:ind w:firstLine="709"/>
        <w:jc w:val="both"/>
        <w:rPr>
          <w:rFonts w:ascii="Times New Roman" w:hAnsi="Times New Roman" w:eastAsia="Times New Roman"/>
          <w:caps/>
          <w:sz w:val="28"/>
          <w:szCs w:val="28"/>
          <w:lang w:eastAsia="ru-RU"/>
        </w:rPr>
      </w:pPr>
      <w:r>
        <w:rPr>
          <w:rFonts w:ascii="Times New Roman" w:hAnsi="Times New Roman" w:eastAsia="Times New Roman"/>
          <w:caps/>
          <w:sz w:val="28"/>
          <w:szCs w:val="28"/>
          <w:lang w:eastAsia="ru-RU"/>
        </w:rPr>
        <w:t>2)</w:t>
      </w:r>
      <w:r>
        <w:rPr>
          <w:rFonts w:ascii="Times New Roman" w:hAnsi="Times New Roman" w:eastAsia="SchoolBookSanPin;Times New Roma"/>
          <w:sz w:val="28"/>
          <w:szCs w:val="28"/>
        </w:rPr>
        <w:t xml:space="preserve"> базовые исследовательские действия:</w:t>
      </w:r>
    </w:p>
    <w:p>
      <w:pPr>
        <w:tabs>
          <w:tab w:val="left" w:pos="510"/>
        </w:tabs>
        <w:spacing w:after="0" w:line="360" w:lineRule="auto"/>
        <w:ind w:firstLine="709"/>
        <w:jc w:val="both"/>
      </w:pPr>
      <w:r>
        <w:rPr>
          <w:rFonts w:ascii="Times New Roman" w:hAnsi="Times New Roman" w:eastAsia="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формировать научный тип мышления, владеть научной терминологией, ключевыми понятиями и методами;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ставить и формулировать собственные задачи в образовательной деятельности и жизненных ситуациях;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давать оценку новым ситуациям, оценивать приобретённый опыт;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уметь переносить знания в познавательную и практическую области жизнедеятельности;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уметь интегрировать знания из разных предметных областей;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pPr>
        <w:tabs>
          <w:tab w:val="left" w:pos="510"/>
        </w:tabs>
        <w:spacing w:after="0" w:line="360" w:lineRule="auto"/>
        <w:ind w:firstLine="709"/>
        <w:jc w:val="both"/>
        <w:rPr>
          <w:rFonts w:ascii="Times New Roman" w:hAnsi="Times New Roman" w:eastAsia="Times New Roman"/>
          <w:caps/>
          <w:sz w:val="28"/>
          <w:szCs w:val="28"/>
          <w:lang w:eastAsia="ru-RU"/>
        </w:rPr>
      </w:pPr>
      <w:r>
        <w:rPr>
          <w:rFonts w:ascii="Times New Roman" w:hAnsi="Times New Roman" w:eastAsia="Times New Roman"/>
          <w:caps/>
          <w:sz w:val="28"/>
          <w:szCs w:val="28"/>
          <w:lang w:eastAsia="ru-RU"/>
        </w:rPr>
        <w:t>3)</w:t>
      </w:r>
      <w:r>
        <w:rPr>
          <w:rFonts w:ascii="Times New Roman" w:hAnsi="Times New Roman" w:eastAsia="SchoolBookSanPin;Times New Roma"/>
          <w:sz w:val="28"/>
          <w:szCs w:val="28"/>
        </w:rPr>
        <w:t xml:space="preserve"> работа с информацией:</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pPr>
        <w:tabs>
          <w:tab w:val="left" w:pos="510"/>
        </w:tabs>
        <w:spacing w:after="0" w:line="360" w:lineRule="auto"/>
        <w:ind w:firstLine="709"/>
        <w:jc w:val="both"/>
      </w:pPr>
      <w:r>
        <w:rPr>
          <w:rFonts w:ascii="Times New Roman" w:hAnsi="Times New Roman" w:eastAsia="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pPr>
        <w:tabs>
          <w:tab w:val="left" w:pos="510"/>
        </w:tabs>
        <w:spacing w:after="0" w:line="360" w:lineRule="auto"/>
        <w:ind w:firstLine="709"/>
        <w:jc w:val="both"/>
      </w:pPr>
      <w:r>
        <w:rPr>
          <w:rFonts w:ascii="Times New Roman" w:hAnsi="Times New Roman" w:eastAsia="Times New Roman"/>
          <w:sz w:val="28"/>
          <w:szCs w:val="28"/>
          <w:lang w:eastAsia="ru-RU"/>
        </w:rPr>
        <w:t>владеть навыками распознавания и защиты информации, информационной безопасности личности.</w:t>
      </w:r>
    </w:p>
    <w:p>
      <w:pPr>
        <w:tabs>
          <w:tab w:val="left" w:pos="510"/>
        </w:tabs>
        <w:spacing w:after="0" w:line="360" w:lineRule="auto"/>
        <w:ind w:firstLine="709"/>
        <w:jc w:val="both"/>
      </w:pPr>
      <w:r>
        <w:rPr>
          <w:rFonts w:ascii="Times New Roman" w:hAnsi="Times New Roman" w:eastAsia="SchoolBookSanPin;Times New Roma"/>
          <w:sz w:val="28"/>
          <w:szCs w:val="28"/>
        </w:rPr>
        <w:t>Овладение универсальными коммуникативными действиями:</w:t>
      </w:r>
    </w:p>
    <w:p>
      <w:pPr>
        <w:tabs>
          <w:tab w:val="left" w:pos="510"/>
        </w:tabs>
        <w:spacing w:after="0" w:line="360" w:lineRule="auto"/>
        <w:ind w:firstLine="709"/>
        <w:jc w:val="both"/>
        <w:rPr>
          <w:rFonts w:ascii="Times New Roman" w:hAnsi="Times New Roman" w:eastAsia="Times New Roman"/>
          <w:caps/>
          <w:sz w:val="28"/>
          <w:szCs w:val="28"/>
          <w:lang w:eastAsia="ru-RU"/>
        </w:rPr>
      </w:pPr>
      <w:r>
        <w:rPr>
          <w:rFonts w:ascii="Times New Roman" w:hAnsi="Times New Roman" w:eastAsia="SchoolBookSanPin;Times New Roma"/>
          <w:sz w:val="28"/>
          <w:szCs w:val="28"/>
        </w:rPr>
        <w:t>1) общение:</w:t>
      </w:r>
    </w:p>
    <w:p>
      <w:pPr>
        <w:tabs>
          <w:tab w:val="left" w:pos="510"/>
        </w:tabs>
        <w:spacing w:after="0" w:line="360" w:lineRule="auto"/>
        <w:ind w:firstLine="709"/>
        <w:jc w:val="both"/>
      </w:pPr>
      <w:r>
        <w:rPr>
          <w:rFonts w:ascii="Times New Roman" w:hAnsi="Times New Roman" w:eastAsia="Times New Roman"/>
          <w:sz w:val="28"/>
          <w:szCs w:val="28"/>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pPr>
        <w:tabs>
          <w:tab w:val="left" w:pos="510"/>
        </w:tabs>
        <w:spacing w:after="0" w:line="360" w:lineRule="auto"/>
        <w:ind w:firstLine="709"/>
        <w:jc w:val="both"/>
      </w:pPr>
      <w:r>
        <w:rPr>
          <w:rFonts w:ascii="Times New Roman" w:hAnsi="Times New Roman" w:eastAsia="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pPr>
        <w:tabs>
          <w:tab w:val="left" w:pos="510"/>
        </w:tabs>
        <w:spacing w:after="0" w:line="360" w:lineRule="auto"/>
        <w:ind w:firstLine="709"/>
        <w:jc w:val="both"/>
      </w:pPr>
      <w:r>
        <w:rPr>
          <w:rFonts w:ascii="Times New Roman" w:hAnsi="Times New Roman" w:eastAsia="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развёрнуто и логично излагать свою точку зрения с использованием языковых средств;</w:t>
      </w:r>
    </w:p>
    <w:p>
      <w:pPr>
        <w:tabs>
          <w:tab w:val="left" w:pos="510"/>
        </w:tabs>
        <w:spacing w:after="0" w:line="360" w:lineRule="auto"/>
        <w:ind w:firstLine="709"/>
        <w:jc w:val="both"/>
        <w:rPr>
          <w:rFonts w:ascii="Times New Roman" w:hAnsi="Times New Roman" w:eastAsia="Times New Roman"/>
          <w:caps/>
          <w:sz w:val="28"/>
          <w:szCs w:val="28"/>
          <w:lang w:eastAsia="ru-RU"/>
        </w:rPr>
      </w:pPr>
      <w:r>
        <w:rPr>
          <w:rFonts w:ascii="Times New Roman" w:hAnsi="Times New Roman" w:eastAsia="Times New Roman"/>
          <w:caps/>
          <w:sz w:val="28"/>
          <w:szCs w:val="28"/>
          <w:lang w:eastAsia="ru-RU"/>
        </w:rPr>
        <w:t>2) </w:t>
      </w:r>
      <w:r>
        <w:rPr>
          <w:rFonts w:ascii="Times New Roman" w:hAnsi="Times New Roman" w:eastAsia="SchoolBookSanPin;Times New Roma"/>
          <w:sz w:val="28"/>
          <w:szCs w:val="28"/>
        </w:rPr>
        <w:t>совместная деятельность:</w:t>
      </w:r>
    </w:p>
    <w:p>
      <w:pPr>
        <w:tabs>
          <w:tab w:val="left" w:pos="510"/>
        </w:tabs>
        <w:spacing w:after="0" w:line="360" w:lineRule="auto"/>
        <w:ind w:firstLine="709"/>
        <w:jc w:val="both"/>
        <w:rPr>
          <w:rFonts w:ascii="Times New Roman" w:hAnsi="Times New Roman" w:eastAsia="Times New Roman"/>
          <w:iCs/>
          <w:sz w:val="28"/>
          <w:szCs w:val="28"/>
          <w:lang w:eastAsia="ru-RU"/>
        </w:rPr>
      </w:pPr>
      <w:r>
        <w:rPr>
          <w:rFonts w:ascii="Times New Roman" w:hAnsi="Times New Roman" w:eastAsia="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pPr>
        <w:tabs>
          <w:tab w:val="left" w:pos="510"/>
        </w:tabs>
        <w:spacing w:after="0" w:line="360" w:lineRule="auto"/>
        <w:ind w:firstLine="709"/>
        <w:jc w:val="both"/>
      </w:pPr>
      <w:r>
        <w:rPr>
          <w:rFonts w:ascii="Times New Roman" w:hAnsi="Times New Roman" w:eastAsia="SchoolBookSanPin;Times New Roma"/>
          <w:sz w:val="28"/>
          <w:szCs w:val="28"/>
        </w:rPr>
        <w:t>Овладение универсальными регулятивными действиями:</w:t>
      </w:r>
    </w:p>
    <w:p>
      <w:pPr>
        <w:tabs>
          <w:tab w:val="left" w:pos="510"/>
        </w:tabs>
        <w:spacing w:after="0" w:line="360" w:lineRule="auto"/>
        <w:ind w:firstLine="709"/>
        <w:jc w:val="both"/>
        <w:rPr>
          <w:rFonts w:ascii="Times New Roman" w:hAnsi="Times New Roman" w:eastAsia="Times New Roman"/>
          <w:caps/>
          <w:sz w:val="28"/>
          <w:szCs w:val="28"/>
          <w:lang w:eastAsia="ru-RU"/>
        </w:rPr>
      </w:pPr>
      <w:r>
        <w:rPr>
          <w:rFonts w:ascii="Times New Roman" w:hAnsi="Times New Roman" w:eastAsia="SchoolBookSanPin;Times New Roma"/>
          <w:sz w:val="28"/>
          <w:szCs w:val="28"/>
        </w:rPr>
        <w:t>1) самоорганизация:</w:t>
      </w:r>
    </w:p>
    <w:p>
      <w:pPr>
        <w:tabs>
          <w:tab w:val="left" w:pos="510"/>
        </w:tabs>
        <w:spacing w:after="0" w:line="360" w:lineRule="auto"/>
        <w:ind w:firstLine="709"/>
        <w:jc w:val="both"/>
      </w:pPr>
      <w:r>
        <w:rPr>
          <w:rFonts w:ascii="Times New Roman" w:hAnsi="Times New Roman" w:eastAsia="Times New Roman"/>
          <w:sz w:val="28"/>
          <w:szCs w:val="28"/>
          <w:lang w:eastAsia="ru-RU"/>
        </w:rPr>
        <w:t>использовать биологические знания для выявления проблем и их решения в жизненных и учебных ситуациях;</w:t>
      </w:r>
    </w:p>
    <w:p>
      <w:pPr>
        <w:tabs>
          <w:tab w:val="left" w:pos="510"/>
        </w:tabs>
        <w:spacing w:after="0" w:line="360" w:lineRule="auto"/>
        <w:ind w:firstLine="709"/>
        <w:jc w:val="both"/>
        <w:rPr>
          <w:rFonts w:ascii="Times New Roman" w:hAnsi="Times New Roman" w:eastAsia="Times New Roman"/>
          <w:bCs/>
          <w:iCs/>
          <w:sz w:val="28"/>
          <w:szCs w:val="28"/>
          <w:lang w:eastAsia="ru-RU"/>
        </w:rPr>
      </w:pPr>
      <w:r>
        <w:rPr>
          <w:rFonts w:ascii="Times New Roman" w:hAnsi="Times New Roman" w:eastAsia="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давать оценку новым ситуациям;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расширять рамки учебного предмета на основе личных предпочтений;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делать осознанный выбор, аргументировать его, брать ответственность за решение;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оценивать приобретённый опыт;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tabs>
          <w:tab w:val="left" w:pos="510"/>
        </w:tabs>
        <w:spacing w:after="0" w:line="360" w:lineRule="auto"/>
        <w:ind w:firstLine="709"/>
        <w:jc w:val="both"/>
        <w:rPr>
          <w:rFonts w:ascii="Times New Roman" w:hAnsi="Times New Roman" w:eastAsia="Times New Roman"/>
          <w:caps/>
          <w:sz w:val="28"/>
          <w:szCs w:val="28"/>
          <w:lang w:eastAsia="ru-RU"/>
        </w:rPr>
      </w:pPr>
      <w:r>
        <w:rPr>
          <w:rFonts w:ascii="Times New Roman" w:hAnsi="Times New Roman" w:eastAsia="SchoolBookSanPin;Times New Roma"/>
          <w:sz w:val="28"/>
          <w:szCs w:val="28"/>
        </w:rPr>
        <w:t>2) самоконтроль:</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оценивать риски и своевременно принимать решения по их снижению;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принимать мотивы и аргументы других при анализе результатов деятельности;</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3) принятия себя и других: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принимать себя, понимая свои недостатки и достоинства;</w:t>
      </w:r>
    </w:p>
    <w:p>
      <w:pPr>
        <w:tabs>
          <w:tab w:val="left" w:pos="510"/>
        </w:tabs>
        <w:spacing w:after="0" w:line="360" w:lineRule="auto"/>
        <w:ind w:firstLine="709"/>
        <w:jc w:val="both"/>
      </w:pPr>
      <w:r>
        <w:rPr>
          <w:rFonts w:ascii="Times New Roman" w:hAnsi="Times New Roman" w:eastAsia="Times New Roman"/>
          <w:sz w:val="28"/>
          <w:szCs w:val="28"/>
          <w:lang w:eastAsia="ru-RU"/>
        </w:rPr>
        <w:t>принимать мотивы и аргументы других при анализе результатов деятельности;</w:t>
      </w:r>
    </w:p>
    <w:p>
      <w:pPr>
        <w:tabs>
          <w:tab w:val="left" w:pos="510"/>
        </w:tabs>
        <w:spacing w:after="0" w:line="360" w:lineRule="auto"/>
        <w:ind w:firstLine="709"/>
        <w:jc w:val="both"/>
        <w:rPr>
          <w:rFonts w:ascii="Times New Roman" w:hAnsi="Times New Roman" w:eastAsia="Times New Roman"/>
          <w:bCs/>
          <w:sz w:val="28"/>
          <w:szCs w:val="28"/>
          <w:lang w:eastAsia="ru-RU"/>
        </w:rPr>
      </w:pPr>
      <w:r>
        <w:rPr>
          <w:rFonts w:ascii="Times New Roman" w:hAnsi="Times New Roman" w:eastAsia="Times New Roman"/>
          <w:sz w:val="28"/>
          <w:szCs w:val="28"/>
          <w:lang w:eastAsia="ru-RU"/>
        </w:rPr>
        <w:t>признавать своё право и право других на ошибку;</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развивать способность понимать мир с позиции другого человека.</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Pr>
          <w:rFonts w:ascii="Times New Roman" w:hAnsi="Times New Roman" w:eastAsia="SchoolBookSanPin;Times New Roma"/>
          <w:sz w:val="28"/>
          <w:szCs w:val="28"/>
        </w:rPr>
        <w:t>обучающихся</w:t>
      </w:r>
      <w:r>
        <w:rPr>
          <w:rFonts w:ascii="Times New Roman" w:hAnsi="Times New Roman" w:eastAsia="Times New Roman"/>
          <w:sz w:val="28"/>
          <w:szCs w:val="28"/>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pPr>
        <w:tabs>
          <w:tab w:val="left" w:pos="510"/>
        </w:tabs>
        <w:spacing w:after="0" w:line="360" w:lineRule="auto"/>
        <w:ind w:firstLine="709"/>
        <w:jc w:val="both"/>
        <w:rPr>
          <w:rFonts w:ascii="Times New Roman" w:hAnsi="Times New Roman" w:eastAsia="Times New Roman"/>
          <w:caps/>
          <w:sz w:val="28"/>
          <w:szCs w:val="28"/>
          <w:lang w:eastAsia="ru-RU"/>
        </w:rPr>
      </w:pPr>
      <w:r>
        <w:rPr>
          <w:rFonts w:ascii="Times New Roman" w:hAnsi="Times New Roman" w:eastAsia="officinasansbolditc;franklin go"/>
          <w:sz w:val="28"/>
          <w:szCs w:val="28"/>
        </w:rPr>
        <w:t>Предметные результаты освоения учебного предмета «Биология» в 10 классе должны отражать</w:t>
      </w:r>
      <w:r>
        <w:rPr>
          <w:rFonts w:ascii="Times New Roman" w:hAnsi="Times New Roman" w:eastAsia="SchoolBookSanPin;Times New Roma"/>
          <w:sz w:val="28"/>
          <w:szCs w:val="28"/>
        </w:rPr>
        <w:t>:</w:t>
      </w:r>
    </w:p>
    <w:p>
      <w:pPr>
        <w:tabs>
          <w:tab w:val="left" w:pos="510"/>
        </w:tabs>
        <w:spacing w:after="0" w:line="360" w:lineRule="auto"/>
        <w:ind w:firstLine="709"/>
        <w:jc w:val="both"/>
      </w:pPr>
      <w:r>
        <w:rPr>
          <w:rFonts w:ascii="Times New Roman" w:hAnsi="Times New Roman" w:eastAsia="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pPr>
        <w:tabs>
          <w:tab w:val="left" w:pos="510"/>
        </w:tabs>
        <w:spacing w:after="0" w:line="360" w:lineRule="auto"/>
        <w:ind w:firstLine="709"/>
        <w:jc w:val="both"/>
      </w:pPr>
      <w:r>
        <w:rPr>
          <w:rFonts w:ascii="Times New Roman" w:hAnsi="Times New Roman" w:eastAsia="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pPr>
        <w:tabs>
          <w:tab w:val="left" w:pos="510"/>
        </w:tabs>
        <w:spacing w:after="0" w:line="360" w:lineRule="auto"/>
        <w:ind w:firstLine="709"/>
        <w:jc w:val="both"/>
      </w:pPr>
      <w:r>
        <w:rPr>
          <w:rFonts w:ascii="Times New Roman" w:hAnsi="Times New Roman" w:eastAsia="Times New Roman"/>
          <w:sz w:val="28"/>
          <w:szCs w:val="28"/>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умение выявлять отличительные признаки живых систем, в том числе растений, животных и человека;</w:t>
      </w:r>
    </w:p>
    <w:p>
      <w:pPr>
        <w:tabs>
          <w:tab w:val="left" w:pos="510"/>
        </w:tabs>
        <w:spacing w:after="0" w:line="360" w:lineRule="auto"/>
        <w:ind w:firstLine="709"/>
        <w:jc w:val="both"/>
        <w:rPr>
          <w:rFonts w:ascii="Times New Roman" w:hAnsi="Times New Roman" w:eastAsia="Times New Roman"/>
          <w:strike/>
          <w:sz w:val="28"/>
          <w:szCs w:val="28"/>
          <w:lang w:eastAsia="ru-RU"/>
        </w:rPr>
      </w:pPr>
      <w:r>
        <w:rPr>
          <w:rFonts w:ascii="Times New Roman" w:hAnsi="Times New Roman" w:eastAsia="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pPr>
        <w:tabs>
          <w:tab w:val="left" w:pos="510"/>
        </w:tabs>
        <w:spacing w:after="0" w:line="360" w:lineRule="auto"/>
        <w:ind w:firstLine="709"/>
        <w:jc w:val="both"/>
      </w:pPr>
      <w:r>
        <w:rPr>
          <w:rFonts w:ascii="Times New Roman" w:hAnsi="Times New Roman" w:eastAsia="Times New Roman"/>
          <w:sz w:val="28"/>
          <w:szCs w:val="28"/>
          <w:lang w:eastAsia="ru-RU"/>
        </w:rPr>
        <w:t>умение выполнять лабораторные и практические работы, соблюдатьправила при работе с учебным и лабораторным оборудованием;</w:t>
      </w:r>
    </w:p>
    <w:p>
      <w:pPr>
        <w:tabs>
          <w:tab w:val="left" w:pos="510"/>
        </w:tabs>
        <w:spacing w:after="0" w:line="360" w:lineRule="auto"/>
        <w:ind w:firstLine="709"/>
        <w:jc w:val="both"/>
      </w:pPr>
      <w:r>
        <w:rPr>
          <w:rFonts w:ascii="Times New Roman" w:hAnsi="Times New Roman" w:eastAsia="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tabs>
          <w:tab w:val="left" w:pos="510"/>
        </w:tabs>
        <w:spacing w:after="0" w:line="360" w:lineRule="auto"/>
        <w:ind w:firstLine="709"/>
        <w:jc w:val="both"/>
      </w:pPr>
      <w:r>
        <w:rPr>
          <w:rFonts w:ascii="Times New Roman" w:hAnsi="Times New Roman" w:eastAsia="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pPr>
        <w:tabs>
          <w:tab w:val="left" w:pos="510"/>
        </w:tabs>
        <w:spacing w:after="0" w:line="360" w:lineRule="auto"/>
        <w:ind w:firstLine="709"/>
        <w:jc w:val="both"/>
      </w:pPr>
      <w:r>
        <w:rPr>
          <w:rFonts w:ascii="Times New Roman" w:hAnsi="Times New Roman" w:eastAsia="Times New Roman"/>
          <w:sz w:val="28"/>
          <w:szCs w:val="28"/>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tabs>
          <w:tab w:val="left" w:pos="510"/>
        </w:tabs>
        <w:spacing w:after="0" w:line="360" w:lineRule="auto"/>
        <w:ind w:firstLine="709"/>
        <w:jc w:val="both"/>
      </w:pPr>
      <w:r>
        <w:rPr>
          <w:rFonts w:ascii="Times New Roman" w:hAnsi="Times New Roman" w:eastAsia="officinasansbolditc;franklin go"/>
          <w:sz w:val="28"/>
          <w:szCs w:val="28"/>
        </w:rPr>
        <w:t>Предметные результаты освоения учебного предмета «Биология» в 11 классе должны отражать</w:t>
      </w:r>
      <w:r>
        <w:rPr>
          <w:rFonts w:ascii="Times New Roman" w:hAnsi="Times New Roman" w:eastAsia="SchoolBookSanPin;Times New Roma"/>
          <w:sz w:val="28"/>
          <w:szCs w:val="28"/>
        </w:rPr>
        <w:t>:</w:t>
      </w:r>
    </w:p>
    <w:p>
      <w:pPr>
        <w:tabs>
          <w:tab w:val="left" w:pos="510"/>
        </w:tabs>
        <w:spacing w:after="0" w:line="360" w:lineRule="auto"/>
        <w:ind w:firstLine="709"/>
        <w:jc w:val="both"/>
      </w:pPr>
      <w:r>
        <w:rPr>
          <w:rFonts w:ascii="Times New Roman" w:hAnsi="Times New Roman" w:eastAsia="Times New Roman"/>
          <w:sz w:val="28"/>
          <w:szCs w:val="28"/>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pPr>
        <w:tabs>
          <w:tab w:val="left" w:pos="510"/>
        </w:tabs>
        <w:spacing w:after="0" w:line="360" w:lineRule="auto"/>
        <w:ind w:firstLine="709"/>
        <w:jc w:val="both"/>
      </w:pPr>
      <w:r>
        <w:rPr>
          <w:rFonts w:ascii="Times New Roman" w:hAnsi="Times New Roman" w:eastAsia="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pPr>
        <w:tabs>
          <w:tab w:val="left" w:pos="510"/>
        </w:tabs>
        <w:spacing w:after="0" w:line="360" w:lineRule="auto"/>
        <w:ind w:firstLine="709"/>
        <w:jc w:val="both"/>
      </w:pPr>
      <w:r>
        <w:rPr>
          <w:rFonts w:ascii="Times New Roman" w:hAnsi="Times New Roman" w:eastAsia="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pPr>
        <w:tabs>
          <w:tab w:val="left" w:pos="510"/>
        </w:tabs>
        <w:spacing w:after="0" w:line="360" w:lineRule="auto"/>
        <w:ind w:firstLine="709"/>
        <w:jc w:val="both"/>
      </w:pPr>
      <w:r>
        <w:rPr>
          <w:rFonts w:ascii="Times New Roman" w:hAnsi="Times New Roman" w:eastAsia="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pPr>
        <w:tabs>
          <w:tab w:val="left" w:pos="510"/>
        </w:tabs>
        <w:spacing w:after="0" w:line="360" w:lineRule="auto"/>
        <w:ind w:firstLine="709"/>
        <w:jc w:val="both"/>
      </w:pPr>
      <w:r>
        <w:rPr>
          <w:rFonts w:ascii="Times New Roman" w:hAnsi="Times New Roman" w:eastAsia="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pPr>
        <w:tabs>
          <w:tab w:val="left" w:pos="510"/>
        </w:tabs>
        <w:spacing w:after="0" w:line="360" w:lineRule="auto"/>
        <w:ind w:firstLine="709"/>
        <w:jc w:val="both"/>
      </w:pPr>
      <w:r>
        <w:rPr>
          <w:rFonts w:ascii="Times New Roman" w:hAnsi="Times New Roman" w:eastAsia="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pPr>
        <w:tabs>
          <w:tab w:val="left" w:pos="510"/>
        </w:tabs>
        <w:spacing w:after="0" w:line="360" w:lineRule="auto"/>
        <w:ind w:firstLine="709"/>
        <w:jc w:val="both"/>
      </w:pPr>
      <w:r>
        <w:rPr>
          <w:rFonts w:ascii="Times New Roman" w:hAnsi="Times New Roman" w:eastAsia="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pPr>
        <w:tabs>
          <w:tab w:val="left" w:pos="510"/>
        </w:tabs>
        <w:spacing w:after="0" w:line="360" w:lineRule="auto"/>
        <w:ind w:firstLine="709"/>
        <w:jc w:val="both"/>
      </w:pPr>
      <w:r>
        <w:rPr>
          <w:rFonts w:ascii="Times New Roman" w:hAnsi="Times New Roman" w:eastAsia="Times New Roman"/>
          <w:sz w:val="28"/>
          <w:szCs w:val="28"/>
          <w:lang w:eastAsia="ru-RU"/>
        </w:rPr>
        <w:t>умение выполнять лабораторные и практические работы, соблюдатьправила при работе с учебным и лабораторным оборудованием;</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pPr>
        <w:tabs>
          <w:tab w:val="left" w:pos="510"/>
        </w:tabs>
        <w:spacing w:after="0" w:line="360" w:lineRule="auto"/>
        <w:ind w:firstLine="709"/>
        <w:jc w:val="both"/>
      </w:pPr>
      <w:r>
        <w:rPr>
          <w:rFonts w:ascii="Times New Roman" w:hAnsi="Times New Roman" w:eastAsia="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tabs>
          <w:tab w:val="left" w:pos="510"/>
        </w:tabs>
        <w:spacing w:after="0" w:line="360" w:lineRule="auto"/>
        <w:ind w:firstLine="709"/>
        <w:jc w:val="both"/>
      </w:pPr>
      <w:r>
        <w:rPr>
          <w:rFonts w:ascii="Times New Roman" w:hAnsi="Times New Roman" w:eastAsia="Times New Roman"/>
          <w:sz w:val="28"/>
          <w:szCs w:val="28"/>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pPr>
        <w:tabs>
          <w:tab w:val="left" w:pos="510"/>
        </w:tabs>
        <w:spacing w:after="0" w:line="360" w:lineRule="auto"/>
        <w:ind w:firstLine="709"/>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tabs>
          <w:tab w:val="left" w:pos="510"/>
        </w:tabs>
        <w:spacing w:after="0" w:line="360" w:lineRule="auto"/>
        <w:ind w:firstLine="709"/>
        <w:jc w:val="both"/>
        <w:rPr>
          <w:rFonts w:ascii="Times New Roman" w:hAnsi="Times New Roman" w:eastAsia="Times New Roman"/>
          <w:sz w:val="28"/>
          <w:szCs w:val="28"/>
          <w:lang w:eastAsia="ru-RU"/>
        </w:rPr>
      </w:pPr>
    </w:p>
    <w:p>
      <w:pPr>
        <w:tabs>
          <w:tab w:val="left" w:pos="510"/>
        </w:tabs>
        <w:spacing w:after="0" w:line="360" w:lineRule="auto"/>
        <w:ind w:firstLine="709"/>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Рабочая программа по учебному предмету «История» (базовый уровень)</w:t>
      </w:r>
    </w:p>
    <w:p>
      <w:pPr>
        <w:pStyle w:val="449"/>
        <w:rPr>
          <w:sz w:val="28"/>
          <w:szCs w:val="28"/>
          <w:lang w:eastAsia="ru-RU"/>
        </w:rPr>
      </w:pPr>
      <w:r>
        <w:rPr>
          <w:lang w:eastAsia="ru-RU"/>
        </w:rPr>
        <w:t>ПОЯСНИТЕЛЬНАЯЗАПИСКА</w:t>
      </w:r>
      <w:r>
        <w:rPr>
          <w:lang w:eastAsia="ru-RU"/>
        </w:rPr>
        <w:br w:type="textWrapping"/>
      </w:r>
      <w:r>
        <w:rPr>
          <w:sz w:val="28"/>
          <w:szCs w:val="28"/>
          <w:lang w:eastAsia="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Целью </w:t>
      </w:r>
      <w:r>
        <w:rPr>
          <w:rFonts w:ascii="Times New Roman" w:hAnsi="Times New Roman" w:eastAsia="Times New Roman"/>
          <w:color w:val="333333"/>
          <w:sz w:val="28"/>
          <w:szCs w:val="28"/>
          <w:lang w:eastAsia="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Задачами </w:t>
      </w:r>
      <w:r>
        <w:rPr>
          <w:rFonts w:ascii="Times New Roman" w:hAnsi="Times New Roman" w:eastAsia="Times New Roman"/>
          <w:color w:val="333333"/>
          <w:sz w:val="28"/>
          <w:szCs w:val="28"/>
          <w:lang w:eastAsia="ru-RU"/>
        </w:rPr>
        <w:t>изучения истории являются:</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освоение систематических знаний об истории России и всеобщей истории XX – начала XXI в.;</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работа с комплексами источников исторической и социальной информации, развитие учебно-проектной деятельности;</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развитие практики применения знаний и умений в социальной среде, общественной деятельности, межкультурном общении.</w:t>
      </w:r>
    </w:p>
    <w:p>
      <w:pPr>
        <w:widowControl/>
        <w:shd w:val="clear" w:color="auto" w:fill="FFFFFF"/>
        <w:spacing w:beforeAutospacing="1" w:after="0" w:afterAutospacing="1"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Общее число часов для изучения истории, – 136, в 10–11 классах по 2 часа в неделю при 34 учебных неделях.</w:t>
      </w:r>
    </w:p>
    <w:p>
      <w:pPr>
        <w:widowControl/>
        <w:shd w:val="clear" w:color="auto" w:fill="FFFFFF"/>
        <w:spacing w:beforeAutospacing="1" w:after="0" w:afterAutospacing="1" w:line="240" w:lineRule="auto"/>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w:t>
      </w:r>
      <w:r>
        <w:rPr>
          <w:rFonts w:ascii="Times New Roman" w:hAnsi="Times New Roman" w:eastAsia="Times New Roman"/>
          <w:b/>
          <w:bCs/>
          <w:color w:val="333333"/>
          <w:sz w:val="28"/>
          <w:szCs w:val="28"/>
          <w:lang w:eastAsia="ru-RU"/>
        </w:rPr>
        <w:t>СОДЕРЖАНИЕ ОБУЧЕНИЯ</w:t>
      </w:r>
    </w:p>
    <w:p>
      <w:pPr>
        <w:widowControl/>
        <w:shd w:val="clear" w:color="auto" w:fill="FFFFFF"/>
        <w:spacing w:beforeAutospacing="1" w:after="0" w:afterAutospacing="1"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10 КЛАСС</w:t>
      </w:r>
    </w:p>
    <w:p>
      <w:pPr>
        <w:widowControl/>
        <w:shd w:val="clear" w:color="auto" w:fill="FFFFFF"/>
        <w:spacing w:beforeAutospacing="1" w:after="0" w:afterAutospacing="1"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ВСЕОБЩАЯ ИСТОРИЯ. 1914–1945 ГОДЫ</w:t>
      </w:r>
      <w:r>
        <w:rPr>
          <w:rFonts w:ascii="Times New Roman" w:hAnsi="Times New Roman" w:eastAsia="Times New Roman"/>
          <w:color w:val="333333"/>
          <w:sz w:val="28"/>
          <w:szCs w:val="28"/>
          <w:lang w:eastAsia="ru-RU"/>
        </w:rPr>
        <w:br w:type="textWrapping"/>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Понятие «Новейшее время». Хронологические рамки и периодизация Новейшей истории.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br w:type="textWrapping"/>
      </w:r>
      <w:r>
        <w:rPr>
          <w:rFonts w:ascii="Times New Roman" w:hAnsi="Times New Roman" w:eastAsia="Times New Roman"/>
          <w:b/>
          <w:bCs/>
          <w:color w:val="333333"/>
          <w:sz w:val="28"/>
          <w:szCs w:val="28"/>
          <w:lang w:eastAsia="ru-RU"/>
        </w:rPr>
        <w:t>Мир накануне и в годы Первой мировой войны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Мир накануне Первой мировой войны.</w:t>
      </w:r>
      <w:r>
        <w:rPr>
          <w:rFonts w:ascii="Times New Roman" w:hAnsi="Times New Roman" w:eastAsia="Times New Roman"/>
          <w:color w:val="333333"/>
          <w:sz w:val="28"/>
          <w:szCs w:val="28"/>
          <w:lang w:eastAsia="ru-RU"/>
        </w:rPr>
        <w:t> Мир в начале ХХ в</w:t>
      </w:r>
      <w:r>
        <w:rPr>
          <w:rFonts w:ascii="Times New Roman" w:hAnsi="Times New Roman" w:eastAsia="Times New Roman"/>
          <w:i/>
          <w:iCs/>
          <w:color w:val="333333"/>
          <w:sz w:val="28"/>
          <w:szCs w:val="28"/>
          <w:lang w:eastAsia="ru-RU"/>
        </w:rPr>
        <w:t>.</w:t>
      </w:r>
      <w:r>
        <w:rPr>
          <w:rFonts w:ascii="Times New Roman" w:hAnsi="Times New Roman" w:eastAsia="Times New Roman"/>
          <w:color w:val="333333"/>
          <w:sz w:val="28"/>
          <w:szCs w:val="28"/>
          <w:lang w:eastAsia="ru-RU"/>
        </w:rPr>
        <w:t>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Первая мировая война. 1914–1918 гг.</w:t>
      </w:r>
      <w:r>
        <w:rPr>
          <w:rFonts w:ascii="Times New Roman" w:hAnsi="Times New Roman" w:eastAsia="Times New Roman"/>
          <w:color w:val="333333"/>
          <w:sz w:val="28"/>
          <w:szCs w:val="28"/>
          <w:lang w:eastAsia="ru-RU"/>
        </w:rPr>
        <w:t>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pPr>
        <w:widowControl/>
        <w:shd w:val="clear" w:color="auto" w:fill="FFFFFF"/>
        <w:spacing w:after="0" w:line="240" w:lineRule="auto"/>
        <w:jc w:val="both"/>
        <w:rPr>
          <w:rFonts w:ascii="Times New Roman" w:hAnsi="Times New Roman" w:eastAsia="Times New Roman"/>
          <w:color w:val="333333"/>
          <w:sz w:val="28"/>
          <w:szCs w:val="28"/>
          <w:lang w:eastAsia="ru-RU"/>
        </w:rPr>
      </w:pP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Мир в 1918–1938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Распад империй и образование новых национальных государств в Европе. </w:t>
      </w:r>
      <w:r>
        <w:rPr>
          <w:rFonts w:ascii="Times New Roman" w:hAnsi="Times New Roman" w:eastAsia="Times New Roman"/>
          <w:color w:val="333333"/>
          <w:sz w:val="28"/>
          <w:szCs w:val="28"/>
          <w:lang w:eastAsia="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Версальско-Вашингтонская система международных отношений. </w:t>
      </w:r>
      <w:r>
        <w:rPr>
          <w:rFonts w:ascii="Times New Roman" w:hAnsi="Times New Roman" w:eastAsia="Times New Roman"/>
          <w:color w:val="333333"/>
          <w:sz w:val="28"/>
          <w:szCs w:val="28"/>
          <w:lang w:eastAsia="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Страны Европы и Северной Америки в 1920-е гг. </w:t>
      </w:r>
      <w:r>
        <w:rPr>
          <w:rFonts w:ascii="Times New Roman" w:hAnsi="Times New Roman" w:eastAsia="Times New Roman"/>
          <w:color w:val="333333"/>
          <w:sz w:val="28"/>
          <w:szCs w:val="28"/>
          <w:lang w:eastAsia="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Страны Азии, Африки и Латинской Америки в 1918–1930 гг. </w:t>
      </w:r>
      <w:r>
        <w:rPr>
          <w:rFonts w:ascii="Times New Roman" w:hAnsi="Times New Roman" w:eastAsia="Times New Roman"/>
          <w:color w:val="333333"/>
          <w:sz w:val="28"/>
          <w:szCs w:val="28"/>
          <w:lang w:eastAsia="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r>
        <w:rPr>
          <w:rFonts w:ascii="Times New Roman" w:hAnsi="Times New Roman" w:eastAsia="Times New Roman"/>
          <w:i/>
          <w:iCs/>
          <w:color w:val="333333"/>
          <w:sz w:val="28"/>
          <w:szCs w:val="28"/>
          <w:lang w:eastAsia="ru-RU"/>
        </w:rPr>
        <w:t>Международные отношения в 1930-е гг. </w:t>
      </w:r>
      <w:r>
        <w:rPr>
          <w:rFonts w:ascii="Times New Roman" w:hAnsi="Times New Roman" w:eastAsia="Times New Roman"/>
          <w:color w:val="333333"/>
          <w:sz w:val="28"/>
          <w:szCs w:val="28"/>
          <w:lang w:eastAsia="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r>
        <w:rPr>
          <w:rFonts w:ascii="Times New Roman" w:hAnsi="Times New Roman" w:eastAsia="Times New Roman"/>
          <w:i/>
          <w:iCs/>
          <w:color w:val="333333"/>
          <w:sz w:val="28"/>
          <w:szCs w:val="28"/>
          <w:lang w:eastAsia="ru-RU"/>
        </w:rPr>
        <w:t>Развитие науки и культуры в 1914–1930-х гг. </w:t>
      </w:r>
      <w:r>
        <w:rPr>
          <w:rFonts w:ascii="Times New Roman" w:hAnsi="Times New Roman" w:eastAsia="Times New Roman"/>
          <w:color w:val="333333"/>
          <w:sz w:val="28"/>
          <w:szCs w:val="28"/>
          <w:lang w:eastAsia="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br w:type="textWrapping"/>
      </w:r>
      <w:r>
        <w:rPr>
          <w:rFonts w:ascii="Times New Roman" w:hAnsi="Times New Roman" w:eastAsia="Times New Roman"/>
          <w:b/>
          <w:bCs/>
          <w:color w:val="333333"/>
          <w:sz w:val="28"/>
          <w:szCs w:val="28"/>
          <w:lang w:eastAsia="ru-RU"/>
        </w:rPr>
        <w:t>Вторая мировая война. 1939–1945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Начало Второй мировой войны. </w:t>
      </w:r>
      <w:r>
        <w:rPr>
          <w:rFonts w:ascii="Times New Roman" w:hAnsi="Times New Roman" w:eastAsia="Times New Roman"/>
          <w:color w:val="333333"/>
          <w:sz w:val="28"/>
          <w:szCs w:val="28"/>
          <w:lang w:eastAsia="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Коренной перелом, окончание и важнейшие итоги Второй мировой войны.</w:t>
      </w:r>
      <w:r>
        <w:rPr>
          <w:rFonts w:ascii="Times New Roman" w:hAnsi="Times New Roman" w:eastAsia="Times New Roman"/>
          <w:color w:val="333333"/>
          <w:sz w:val="28"/>
          <w:szCs w:val="28"/>
          <w:lang w:eastAsia="ru-RU"/>
        </w:rPr>
        <w:t>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pPr>
        <w:widowControl/>
        <w:shd w:val="clear" w:color="auto" w:fill="FFFFFF"/>
        <w:spacing w:beforeAutospacing="1" w:after="0" w:afterAutospacing="1" w:line="240" w:lineRule="auto"/>
        <w:jc w:val="both"/>
        <w:rPr>
          <w:rFonts w:ascii="Times New Roman" w:hAnsi="Times New Roman" w:eastAsia="Times New Roman"/>
          <w:color w:val="333333"/>
          <w:sz w:val="28"/>
          <w:szCs w:val="28"/>
          <w:lang w:eastAsia="ru-RU"/>
        </w:rPr>
      </w:pPr>
      <w:bookmarkStart w:id="46" w:name="_Toc143611212"/>
      <w:bookmarkEnd w:id="46"/>
      <w:r>
        <w:rPr>
          <w:rFonts w:ascii="Times New Roman" w:hAnsi="Times New Roman" w:eastAsia="Times New Roman"/>
          <w:b/>
          <w:bCs/>
          <w:color w:val="333333"/>
          <w:sz w:val="28"/>
          <w:szCs w:val="28"/>
          <w:lang w:eastAsia="ru-RU"/>
        </w:rPr>
        <w:t>ИСТОРИЯ РОССИИ. 1914–1945 ГОДЫ</w:t>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Россия в 1914–1922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Россия и мир накануне Первой мировой войны.</w:t>
      </w:r>
      <w:r>
        <w:rPr>
          <w:rFonts w:ascii="Times New Roman" w:hAnsi="Times New Roman" w:eastAsia="Times New Roman"/>
          <w:color w:val="333333"/>
          <w:sz w:val="28"/>
          <w:szCs w:val="28"/>
          <w:lang w:eastAsia="ru-RU"/>
        </w:rPr>
        <w:t>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Россия в Первой мировой войне.</w:t>
      </w:r>
      <w:r>
        <w:rPr>
          <w:rFonts w:ascii="Times New Roman" w:hAnsi="Times New Roman" w:eastAsia="Times New Roman"/>
          <w:color w:val="333333"/>
          <w:sz w:val="28"/>
          <w:szCs w:val="28"/>
          <w:lang w:eastAsia="ru-RU"/>
        </w:rPr>
        <w:t> Русская армия на фронтах Первой мировой войны. Военная кампания 1914 года. Военные действия 1915 года. Кампания 1916 года. Мужество и героизм российских воинов.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Российская революция. Февраль 1917 г.</w:t>
      </w:r>
      <w:r>
        <w:rPr>
          <w:rFonts w:ascii="Times New Roman" w:hAnsi="Times New Roman" w:eastAsia="Times New Roman"/>
          <w:color w:val="333333"/>
          <w:sz w:val="28"/>
          <w:szCs w:val="28"/>
          <w:lang w:eastAsia="ru-RU"/>
        </w:rPr>
        <w:t>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Российская революция. Октябрь 1917 г.</w:t>
      </w:r>
      <w:r>
        <w:rPr>
          <w:rFonts w:ascii="Times New Roman" w:hAnsi="Times New Roman" w:eastAsia="Times New Roman"/>
          <w:color w:val="333333"/>
          <w:sz w:val="28"/>
          <w:szCs w:val="28"/>
          <w:lang w:eastAsia="ru-RU"/>
        </w:rPr>
        <w:t>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Первые революционные преобразования большевиков.</w:t>
      </w:r>
      <w:r>
        <w:rPr>
          <w:rFonts w:ascii="Times New Roman" w:hAnsi="Times New Roman" w:eastAsia="Times New Roman"/>
          <w:color w:val="333333"/>
          <w:sz w:val="28"/>
          <w:szCs w:val="28"/>
          <w:lang w:eastAsia="ru-RU"/>
        </w:rPr>
        <w:t>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Экономическая политика советской власти. Национализация промышленности. «Военный коммунизм» в городе и деревне. План ГОЭРЛО</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Гражданская война.</w:t>
      </w:r>
      <w:r>
        <w:rPr>
          <w:rFonts w:ascii="Times New Roman" w:hAnsi="Times New Roman" w:eastAsia="Times New Roman"/>
          <w:color w:val="333333"/>
          <w:sz w:val="28"/>
          <w:szCs w:val="28"/>
          <w:lang w:eastAsia="ru-RU"/>
        </w:rPr>
        <w:t>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Революция и Гражданская война на национальных окраинах. </w:t>
      </w:r>
      <w:r>
        <w:rPr>
          <w:rFonts w:ascii="Times New Roman" w:hAnsi="Times New Roman" w:eastAsia="Times New Roman"/>
          <w:color w:val="333333"/>
          <w:sz w:val="28"/>
          <w:szCs w:val="28"/>
          <w:lang w:eastAsia="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Идеология и культура в годы Гражданской войны. </w:t>
      </w:r>
      <w:r>
        <w:rPr>
          <w:rFonts w:ascii="Times New Roman" w:hAnsi="Times New Roman" w:eastAsia="Times New Roman"/>
          <w:color w:val="333333"/>
          <w:sz w:val="28"/>
          <w:szCs w:val="28"/>
          <w:lang w:eastAsia="ru-RU"/>
        </w:rPr>
        <w:t>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Наш край в 1914–1922 гг.</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Советский Союз в 1920–1930-е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СССР в 20-е годы.</w:t>
      </w:r>
      <w:r>
        <w:rPr>
          <w:rFonts w:ascii="Times New Roman" w:hAnsi="Times New Roman" w:eastAsia="Times New Roman"/>
          <w:color w:val="333333"/>
          <w:sz w:val="28"/>
          <w:szCs w:val="28"/>
          <w:lang w:eastAsia="ru-RU"/>
        </w:rPr>
        <w:t> Последствия Первой мировой войны и Российской революции для демографии и экономики. Власть и церковь.</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Крестьянские восстания. Кронштадтское восстание. Переход от «военного коммунизма» к новой экономической политике.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Колебания политического курса в начале 1920-х гг. Болезнь В.И. Ленина и борьба за власть. Внутрипартийная борьба и ликвидация оппозиции внутри ВКП(б).</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Международное положение после окончания Гражданской войны в России. Советская Россия на Генуэзской конференции. Дипломатические признания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СССР – «Полоса признания». Отношения со странами Востока. Деятельность Коминтерна. Дипломатические конфликты с западными странами. </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«Великий перелом». Индустриализация. </w:t>
      </w:r>
      <w:r>
        <w:rPr>
          <w:rFonts w:ascii="Times New Roman" w:hAnsi="Times New Roman" w:eastAsia="Times New Roman"/>
          <w:color w:val="333333"/>
          <w:sz w:val="28"/>
          <w:szCs w:val="28"/>
          <w:lang w:eastAsia="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Коллективизация сельского хозяйства. </w:t>
      </w:r>
      <w:r>
        <w:rPr>
          <w:rFonts w:ascii="Times New Roman" w:hAnsi="Times New Roman" w:eastAsia="Times New Roman"/>
          <w:color w:val="333333"/>
          <w:sz w:val="28"/>
          <w:szCs w:val="28"/>
          <w:lang w:eastAsia="ru-RU"/>
        </w:rPr>
        <w:t>Цель и задачи коллективизации. Начало коллективизации. Раскулачивание. Голод 1932–1933 гг. Становление колхозной системы. Итоги коллективизации.</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СССР в 30-е годы. </w:t>
      </w:r>
      <w:r>
        <w:rPr>
          <w:rFonts w:ascii="Times New Roman" w:hAnsi="Times New Roman" w:eastAsia="Times New Roman"/>
          <w:color w:val="333333"/>
          <w:sz w:val="28"/>
          <w:szCs w:val="28"/>
          <w:lang w:eastAsia="ru-RU"/>
        </w:rPr>
        <w:t>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Культурное пространство советского общества в 1930-е гг. Формирование «нового человека». Власть и церковь. Культурная революция.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Достижения отечественной науки в 1930-е гг. Развитие здравоохранения и образования.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Советское искусство 1930-х гг. Власть и культура. Советская литература. Советские кинематограф, музыка, изобразительное искусство, театр.</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Повторение и обобщение по разделу «Советский Союз в 1920–1930-е гг.».</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br w:type="textWrapping"/>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Великая Отечественная война. 1941–1945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Первый период войны. </w:t>
      </w:r>
      <w:r>
        <w:rPr>
          <w:rFonts w:ascii="Times New Roman" w:hAnsi="Times New Roman" w:eastAsia="Times New Roman"/>
          <w:color w:val="333333"/>
          <w:sz w:val="28"/>
          <w:szCs w:val="28"/>
          <w:lang w:eastAsia="ru-RU"/>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Коренной перелом в ходе войны. </w:t>
      </w:r>
      <w:r>
        <w:rPr>
          <w:rFonts w:ascii="Times New Roman" w:hAnsi="Times New Roman" w:eastAsia="Times New Roman"/>
          <w:color w:val="333333"/>
          <w:sz w:val="28"/>
          <w:szCs w:val="28"/>
          <w:lang w:eastAsia="ru-RU"/>
        </w:rPr>
        <w:t>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r>
        <w:rPr>
          <w:rFonts w:ascii="Times New Roman" w:hAnsi="Times New Roman" w:eastAsia="Times New Roman"/>
          <w:i/>
          <w:iCs/>
          <w:color w:val="333333"/>
          <w:sz w:val="28"/>
          <w:szCs w:val="28"/>
          <w:lang w:eastAsia="ru-RU"/>
        </w:rPr>
        <w:t>«Десять сталинских ударов» и изгнание врага с территории СССР. </w:t>
      </w:r>
      <w:r>
        <w:rPr>
          <w:rFonts w:ascii="Times New Roman" w:hAnsi="Times New Roman" w:eastAsia="Times New Roman"/>
          <w:color w:val="333333"/>
          <w:sz w:val="28"/>
          <w:szCs w:val="28"/>
          <w:lang w:eastAsia="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r>
        <w:rPr>
          <w:rFonts w:ascii="Times New Roman" w:hAnsi="Times New Roman" w:eastAsia="Times New Roman"/>
          <w:i/>
          <w:iCs/>
          <w:color w:val="333333"/>
          <w:sz w:val="28"/>
          <w:szCs w:val="28"/>
          <w:lang w:eastAsia="ru-RU"/>
        </w:rPr>
        <w:t>Наука и культура в годы войны. </w:t>
      </w:r>
      <w:r>
        <w:rPr>
          <w:rFonts w:ascii="Times New Roman" w:hAnsi="Times New Roman" w:eastAsia="Times New Roman"/>
          <w:color w:val="333333"/>
          <w:sz w:val="28"/>
          <w:szCs w:val="28"/>
          <w:lang w:eastAsia="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r>
        <w:rPr>
          <w:rFonts w:ascii="Times New Roman" w:hAnsi="Times New Roman" w:eastAsia="Times New Roman"/>
          <w:i/>
          <w:iCs/>
          <w:color w:val="333333"/>
          <w:sz w:val="28"/>
          <w:szCs w:val="28"/>
          <w:lang w:eastAsia="ru-RU"/>
        </w:rPr>
        <w:t>Окончание Второй мировой войны. </w:t>
      </w:r>
      <w:r>
        <w:rPr>
          <w:rFonts w:ascii="Times New Roman" w:hAnsi="Times New Roman" w:eastAsia="Times New Roman"/>
          <w:color w:val="333333"/>
          <w:sz w:val="28"/>
          <w:szCs w:val="28"/>
          <w:lang w:eastAsia="ru-RU"/>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Наш край в 1941–1945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Повторение и обобщение по теме «Великая Отечественная война 1941–1945 гг.».</w:t>
      </w:r>
    </w:p>
    <w:p>
      <w:pPr>
        <w:widowControl/>
        <w:shd w:val="clear" w:color="auto" w:fill="FFFFFF"/>
        <w:spacing w:beforeAutospacing="1" w:after="0" w:afterAutospacing="1" w:line="240" w:lineRule="auto"/>
        <w:jc w:val="both"/>
        <w:rPr>
          <w:rFonts w:ascii="Times New Roman" w:hAnsi="Times New Roman" w:eastAsia="Times New Roman"/>
          <w:color w:val="333333"/>
          <w:sz w:val="28"/>
          <w:szCs w:val="28"/>
          <w:lang w:eastAsia="ru-RU"/>
        </w:rPr>
      </w:pPr>
      <w:bookmarkStart w:id="47" w:name="_Toc143611213"/>
      <w:bookmarkEnd w:id="47"/>
      <w:r>
        <w:rPr>
          <w:rFonts w:ascii="Times New Roman" w:hAnsi="Times New Roman" w:eastAsia="Times New Roman"/>
          <w:b/>
          <w:bCs/>
          <w:color w:val="333333"/>
          <w:sz w:val="28"/>
          <w:szCs w:val="28"/>
          <w:lang w:eastAsia="ru-RU"/>
        </w:rPr>
        <w:t>11 КЛАСС</w:t>
      </w:r>
      <w:bookmarkStart w:id="48" w:name="_Toc143611214"/>
      <w:bookmarkEnd w:id="48"/>
    </w:p>
    <w:p>
      <w:pPr>
        <w:widowControl/>
        <w:shd w:val="clear" w:color="auto" w:fill="FFFFFF"/>
        <w:spacing w:beforeAutospacing="1" w:after="0" w:afterAutospacing="1"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ВСЕОБЩАЯ ИСТОРИЯ. 1945 ГОД – НАЧАЛО ХХI ВЕКА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000000"/>
          <w:sz w:val="28"/>
          <w:szCs w:val="28"/>
          <w:lang w:eastAsia="ru-RU"/>
        </w:rPr>
        <w:t>Мир во второй половине XX – начале XXI в. Интересы СССР, США, Великобритании и Франции в Европе и мире после войны.</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br w:type="textWrapping"/>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США и страны Европы во второй половине XX – начале XXI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США и страны Западной Европы во второй половине ХХ – начале XXI в.</w:t>
      </w:r>
      <w:r>
        <w:rPr>
          <w:rFonts w:ascii="Times New Roman" w:hAnsi="Times New Roman" w:eastAsia="Times New Roman"/>
          <w:color w:val="333333"/>
          <w:sz w:val="28"/>
          <w:szCs w:val="28"/>
          <w:lang w:eastAsia="ru-RU"/>
        </w:rPr>
        <w:t>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Страны Центральной и Восточной Европы во второй половине ХХ – начале ХХI в.</w:t>
      </w:r>
      <w:r>
        <w:rPr>
          <w:rFonts w:ascii="Times New Roman" w:hAnsi="Times New Roman" w:eastAsia="Times New Roman"/>
          <w:color w:val="333333"/>
          <w:sz w:val="28"/>
          <w:szCs w:val="28"/>
          <w:lang w:eastAsia="ru-RU"/>
        </w:rPr>
        <w:t>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pPr>
        <w:widowControl/>
        <w:shd w:val="clear" w:color="auto" w:fill="FFFFFF"/>
        <w:spacing w:after="0" w:line="240" w:lineRule="auto"/>
        <w:jc w:val="both"/>
        <w:rPr>
          <w:rFonts w:ascii="Times New Roman" w:hAnsi="Times New Roman" w:eastAsia="Times New Roman"/>
          <w:color w:val="333333"/>
          <w:sz w:val="28"/>
          <w:szCs w:val="28"/>
          <w:lang w:eastAsia="ru-RU"/>
        </w:rPr>
      </w:pP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Страны Азии, Африки и Латинской Америки во второй половине ХХ – начале XXI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Страны Азии во второй половине ХХ – начале ХХI в.</w:t>
      </w:r>
      <w:r>
        <w:rPr>
          <w:rFonts w:ascii="Times New Roman" w:hAnsi="Times New Roman" w:eastAsia="Times New Roman"/>
          <w:color w:val="333333"/>
          <w:sz w:val="28"/>
          <w:szCs w:val="28"/>
          <w:lang w:eastAsia="ru-RU"/>
        </w:rPr>
        <w:t>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Страны Ближнего и Среднего Востока во второй половине ХХ – начале ХХI в. </w:t>
      </w:r>
      <w:r>
        <w:rPr>
          <w:rFonts w:ascii="Times New Roman" w:hAnsi="Times New Roman" w:eastAsia="Times New Roman"/>
          <w:color w:val="333333"/>
          <w:sz w:val="28"/>
          <w:szCs w:val="28"/>
          <w:lang w:eastAsia="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Страны Тропической и Южной Африки. Освобождение от колониальной зависимости. </w:t>
      </w:r>
      <w:r>
        <w:rPr>
          <w:rFonts w:ascii="Times New Roman" w:hAnsi="Times New Roman" w:eastAsia="Times New Roman"/>
          <w:color w:val="333333"/>
          <w:sz w:val="28"/>
          <w:szCs w:val="28"/>
          <w:lang w:eastAsia="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Страны Латинской Америки во второй половине ХХ – начале ХХI в.</w:t>
      </w:r>
      <w:r>
        <w:rPr>
          <w:rFonts w:ascii="Times New Roman" w:hAnsi="Times New Roman" w:eastAsia="Times New Roman"/>
          <w:color w:val="333333"/>
          <w:sz w:val="28"/>
          <w:szCs w:val="28"/>
          <w:lang w:eastAsia="ru-RU"/>
        </w:rPr>
        <w:t>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br w:type="textWrapping"/>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Международные отношения во второй половине ХХ – начале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Международные отношения в конце 1940-х – конце 1980-х гг.</w:t>
      </w:r>
      <w:r>
        <w:rPr>
          <w:rFonts w:ascii="Times New Roman" w:hAnsi="Times New Roman" w:eastAsia="Times New Roman"/>
          <w:color w:val="333333"/>
          <w:sz w:val="28"/>
          <w:szCs w:val="28"/>
          <w:lang w:eastAsia="ru-RU"/>
        </w:rPr>
        <w:t>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r>
        <w:rPr>
          <w:rFonts w:ascii="Times New Roman" w:hAnsi="Times New Roman" w:eastAsia="Times New Roman"/>
          <w:i/>
          <w:iCs/>
          <w:color w:val="333333"/>
          <w:sz w:val="28"/>
          <w:szCs w:val="28"/>
          <w:lang w:eastAsia="ru-RU"/>
        </w:rPr>
        <w:t>Международные отношения в 1990-е – 2023 г. </w:t>
      </w:r>
      <w:r>
        <w:rPr>
          <w:rFonts w:ascii="Times New Roman" w:hAnsi="Times New Roman" w:eastAsia="Times New Roman"/>
          <w:color w:val="333333"/>
          <w:sz w:val="28"/>
          <w:szCs w:val="28"/>
          <w:lang w:eastAsia="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pPr>
        <w:widowControl/>
        <w:shd w:val="clear" w:color="auto" w:fill="FFFFFF"/>
        <w:spacing w:after="0" w:line="240" w:lineRule="auto"/>
        <w:jc w:val="both"/>
        <w:rPr>
          <w:rFonts w:ascii="Times New Roman" w:hAnsi="Times New Roman" w:eastAsia="Times New Roman"/>
          <w:color w:val="333333"/>
          <w:sz w:val="28"/>
          <w:szCs w:val="28"/>
          <w:lang w:eastAsia="ru-RU"/>
        </w:rPr>
      </w:pP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Наука и культура во второй половине ХХ – начале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Наука и культура во второй половине ХХ в. – начале ХХI в. </w:t>
      </w:r>
      <w:r>
        <w:rPr>
          <w:rFonts w:ascii="Times New Roman" w:hAnsi="Times New Roman" w:eastAsia="Times New Roman"/>
          <w:color w:val="333333"/>
          <w:sz w:val="28"/>
          <w:szCs w:val="28"/>
          <w:lang w:eastAsia="ru-RU"/>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pPr>
        <w:widowControl/>
        <w:shd w:val="clear" w:color="auto" w:fill="FFFFFF"/>
        <w:spacing w:beforeAutospacing="1" w:after="0" w:afterAutospacing="1" w:line="240" w:lineRule="auto"/>
        <w:jc w:val="both"/>
        <w:rPr>
          <w:rFonts w:ascii="Times New Roman" w:hAnsi="Times New Roman" w:eastAsia="Times New Roman"/>
          <w:color w:val="333333"/>
          <w:sz w:val="28"/>
          <w:szCs w:val="28"/>
          <w:lang w:eastAsia="ru-RU"/>
        </w:rPr>
      </w:pPr>
      <w:bookmarkStart w:id="49" w:name="_Toc143611215"/>
      <w:bookmarkEnd w:id="49"/>
      <w:r>
        <w:rPr>
          <w:rFonts w:ascii="Times New Roman" w:hAnsi="Times New Roman" w:eastAsia="Times New Roman"/>
          <w:b/>
          <w:bCs/>
          <w:color w:val="333333"/>
          <w:sz w:val="28"/>
          <w:szCs w:val="28"/>
          <w:lang w:eastAsia="ru-RU"/>
        </w:rPr>
        <w:t>ИСТОРИЯ РОССИИ. 1945 ГОД – НАЧАЛО ХХI ВЕКА</w:t>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СССР в 1945–1991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СССР в послевоенные годы. </w:t>
      </w:r>
      <w:r>
        <w:rPr>
          <w:rFonts w:ascii="Times New Roman" w:hAnsi="Times New Roman" w:eastAsia="Times New Roman"/>
          <w:color w:val="333333"/>
          <w:sz w:val="28"/>
          <w:szCs w:val="28"/>
          <w:lang w:eastAsia="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СССР в 1953–1964 гг. </w:t>
      </w:r>
      <w:r>
        <w:rPr>
          <w:rFonts w:ascii="Times New Roman" w:hAnsi="Times New Roman" w:eastAsia="Times New Roman"/>
          <w:color w:val="333333"/>
          <w:sz w:val="28"/>
          <w:szCs w:val="28"/>
          <w:lang w:eastAsia="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СССР в 1964–1985 гг. </w:t>
      </w:r>
      <w:r>
        <w:rPr>
          <w:rFonts w:ascii="Times New Roman" w:hAnsi="Times New Roman" w:eastAsia="Times New Roman"/>
          <w:color w:val="333333"/>
          <w:sz w:val="28"/>
          <w:szCs w:val="28"/>
          <w:lang w:eastAsia="ru-RU"/>
        </w:rPr>
        <w:t>Политическое развитие СССР в 1964–1985 гг. Итоги и значение «великого десятилетия» Н.С. Хрущева. Политический курс Л.И. Брежнева. Конституция СССР 1977 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Повседневная жизнь советского общества в 1964–1985 гг. Общественные настроения.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СССР в 1985–1991 гг. </w:t>
      </w:r>
      <w:r>
        <w:rPr>
          <w:rFonts w:ascii="Times New Roman" w:hAnsi="Times New Roman" w:eastAsia="Times New Roman"/>
          <w:color w:val="333333"/>
          <w:sz w:val="28"/>
          <w:szCs w:val="28"/>
          <w:lang w:eastAsia="ru-RU"/>
        </w:rPr>
        <w:t>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w:t>
      </w:r>
      <w:r>
        <w:rPr>
          <w:rFonts w:ascii="Times New Roman" w:hAnsi="Times New Roman" w:eastAsia="Times New Roman"/>
          <w:color w:val="333333"/>
          <w:sz w:val="28"/>
          <w:szCs w:val="28"/>
          <w:lang w:eastAsia="ru-RU"/>
        </w:rPr>
        <w:br w:type="textWrapping"/>
      </w:r>
      <w:r>
        <w:rPr>
          <w:rFonts w:ascii="Times New Roman" w:hAnsi="Times New Roman" w:eastAsia="Times New Roman"/>
          <w:color w:val="333333"/>
          <w:sz w:val="28"/>
          <w:szCs w:val="28"/>
          <w:lang w:eastAsia="ru-RU"/>
        </w:rPr>
        <w:t>к М.С. Горбачеву и его внешней политике в СССР и в мире.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br w:type="textWrapping"/>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Российская Федерация в 1992 – начале 2020-х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Российская Федерация в 1990-е гг. </w:t>
      </w:r>
      <w:r>
        <w:rPr>
          <w:rFonts w:ascii="Times New Roman" w:hAnsi="Times New Roman" w:eastAsia="Times New Roman"/>
          <w:color w:val="333333"/>
          <w:sz w:val="28"/>
          <w:szCs w:val="28"/>
          <w:lang w:eastAsia="ru-RU"/>
        </w:rPr>
        <w:t>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i/>
          <w:iCs/>
          <w:color w:val="333333"/>
          <w:sz w:val="28"/>
          <w:szCs w:val="28"/>
          <w:lang w:eastAsia="ru-RU"/>
        </w:rPr>
        <w:t>Россия в ХХI веке.</w:t>
      </w:r>
      <w:r>
        <w:rPr>
          <w:rFonts w:ascii="Times New Roman" w:hAnsi="Times New Roman" w:eastAsia="Times New Roman"/>
          <w:color w:val="333333"/>
          <w:sz w:val="28"/>
          <w:szCs w:val="28"/>
          <w:lang w:eastAsia="ru-RU"/>
        </w:rPr>
        <w:t>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Россия в 2008–2011 гг. Президент Д.А. Медведев и его программа. Военный конфликт в Закавказье. Новый этап политической реформы. Выборы в Государственную Думу 2011 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Наш край в 1992–2022 гг.</w:t>
      </w:r>
    </w:p>
    <w:p>
      <w:pPr>
        <w:widowControl/>
        <w:shd w:val="clear" w:color="auto" w:fill="FFFFFF"/>
        <w:spacing w:beforeAutospacing="1" w:after="0" w:afterAutospacing="1" w:line="240" w:lineRule="auto"/>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Итоговое обобщение по курсу «История России. 1945 год – начало ХХI века».</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ПЛАНИРУЕМЫЕ РЕЗУЛЬТАТЫ ОСВОЕНИЯ ПРОГРАММЫ ПО ИСТОРИИ НА УРОВНЕ СРЕДНЕГО ОБЩЕГО ОБРАЗОВАНИЯ</w:t>
      </w:r>
    </w:p>
    <w:p>
      <w:pPr>
        <w:widowControl/>
        <w:shd w:val="clear" w:color="auto" w:fill="FFFFFF"/>
        <w:spacing w:beforeAutospacing="1" w:after="0" w:afterAutospacing="1" w:line="240" w:lineRule="auto"/>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ЛИЧНОСТНЫЕ РЕЗУЛЬТАТЫ</w:t>
      </w:r>
      <w:r>
        <w:rPr>
          <w:rFonts w:ascii="Times New Roman" w:hAnsi="Times New Roman" w:eastAsia="Times New Roman"/>
          <w:color w:val="333333"/>
          <w:sz w:val="28"/>
          <w:szCs w:val="28"/>
          <w:lang w:eastAsia="ru-RU"/>
        </w:rPr>
        <w:br w:type="textWrapping"/>
      </w:r>
      <w:r>
        <w:rPr>
          <w:rFonts w:ascii="Times New Roman" w:hAnsi="Times New Roman" w:eastAsia="Times New Roman"/>
          <w:b/>
          <w:bCs/>
          <w:color w:val="333333"/>
          <w:sz w:val="28"/>
          <w:szCs w:val="28"/>
          <w:lang w:eastAsia="ru-RU"/>
        </w:rPr>
        <w:t>1) гражданского воспитания: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осмысление сложившихся в российской истории традиций гражданского служения Отечеству;</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сформированность гражданской позиции обучающегося как активного и ответственного члена российского общества;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осознание исторического значения конституционного развития России, своих конституционных прав и обязанностей, уважение закона и правопорядка;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принятие традиционных национальных, общечеловеческих гуманистических и демократических ценностей;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взаимодействовать с социальными институтами в соответствии с их функциями и назначением;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готовность к гуманитарной и волонтерской деятельности;</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2) патриотического воспитания: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3) духовно-нравственного воспитания: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4) эстетического воспитания: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представление об исторически сложившемся культурном многообразии своей страны и мира;</w:t>
      </w:r>
    </w:p>
    <w:p>
      <w:pPr>
        <w:widowControl/>
        <w:shd w:val="clear" w:color="auto" w:fill="FFFFFF"/>
        <w:spacing w:beforeAutospacing="1" w:after="0" w:line="240" w:lineRule="auto"/>
        <w:ind w:firstLine="567"/>
        <w:jc w:val="both"/>
        <w:rPr>
          <w:rFonts w:ascii="Times New Roman" w:hAnsi="Times New Roman" w:eastAsia="Times New Roman"/>
          <w:color w:val="333333"/>
          <w:sz w:val="21"/>
          <w:szCs w:val="21"/>
          <w:lang w:eastAsia="ru-RU"/>
        </w:rPr>
      </w:pPr>
      <w:r>
        <w:rPr>
          <w:rFonts w:ascii="Times New Roman" w:hAnsi="Times New Roman" w:eastAsia="Times New Roman"/>
          <w:color w:val="333333"/>
          <w:sz w:val="28"/>
          <w:szCs w:val="28"/>
          <w:lang w:eastAsia="ru-RU"/>
        </w:rPr>
        <w:t>способность воспринимать различные виды искусства, традиции и творчество своег</w:t>
      </w:r>
      <w:r>
        <w:rPr>
          <w:rFonts w:ascii="Times New Roman" w:hAnsi="Times New Roman" w:eastAsia="Times New Roman"/>
          <w:color w:val="333333"/>
          <w:sz w:val="24"/>
          <w:szCs w:val="24"/>
          <w:lang w:eastAsia="ru-RU"/>
        </w:rPr>
        <w:t>о и других народов, ощущать эмоциональное воздействие искусства;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5) физического воспитания: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осознание ценности жизни и необходимости ее сохранения (в том числе на основе примеров из истории);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6) трудового воспитания: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мотивация и способность к образованию и самообразованию на протяжении всей жизни;</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7) экологического воспитания: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активное неприятие действий, приносящих вред окружающей природной и социальной среде;</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8) ценности научного познания: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9) эмоциональный интеллект:</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w:t>
      </w:r>
      <w:r>
        <w:rPr>
          <w:rFonts w:ascii="Times New Roman" w:hAnsi="Times New Roman" w:eastAsia="Times New Roman"/>
          <w:color w:val="333333"/>
          <w:sz w:val="28"/>
          <w:szCs w:val="28"/>
          <w:lang w:eastAsia="ru-RU"/>
        </w:rPr>
        <w:br w:type="textWrapping"/>
      </w:r>
      <w:r>
        <w:rPr>
          <w:rFonts w:ascii="Times New Roman" w:hAnsi="Times New Roman" w:eastAsia="Times New Roman"/>
          <w:color w:val="333333"/>
          <w:sz w:val="28"/>
          <w:szCs w:val="28"/>
          <w:lang w:eastAsia="ru-RU"/>
        </w:rPr>
        <w:t>общения).</w:t>
      </w:r>
    </w:p>
    <w:p>
      <w:pPr>
        <w:widowControl/>
        <w:shd w:val="clear" w:color="auto" w:fill="FFFFFF"/>
        <w:spacing w:beforeAutospacing="1" w:after="0" w:afterAutospacing="1" w:line="240" w:lineRule="auto"/>
        <w:jc w:val="center"/>
        <w:rPr>
          <w:rFonts w:ascii="Times New Roman" w:hAnsi="Times New Roman" w:eastAsia="Times New Roman"/>
          <w:color w:val="333333"/>
          <w:sz w:val="28"/>
          <w:szCs w:val="28"/>
          <w:lang w:eastAsia="ru-RU"/>
        </w:rPr>
      </w:pPr>
      <w:bookmarkStart w:id="50" w:name="_Toc142487931"/>
      <w:bookmarkEnd w:id="50"/>
      <w:r>
        <w:rPr>
          <w:rFonts w:ascii="Times New Roman" w:hAnsi="Times New Roman" w:eastAsia="Times New Roman"/>
          <w:b/>
          <w:bCs/>
          <w:color w:val="333333"/>
          <w:sz w:val="28"/>
          <w:szCs w:val="28"/>
          <w:lang w:eastAsia="ru-RU"/>
        </w:rPr>
        <w:t>МЕТАПРЕДМЕТНЫЕ РЕЗУЛЬТАТЫ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 результате изучения истории на уровне </w:t>
      </w:r>
      <w:r>
        <w:rPr>
          <w:rFonts w:ascii="Times New Roman" w:hAnsi="Times New Roman" w:eastAsia="Times New Roman"/>
          <w:color w:val="000000"/>
          <w:sz w:val="28"/>
          <w:szCs w:val="28"/>
          <w:lang w:eastAsia="ru-RU"/>
        </w:rPr>
        <w:t>среднего </w:t>
      </w:r>
      <w:r>
        <w:rPr>
          <w:rFonts w:ascii="Times New Roman" w:hAnsi="Times New Roman" w:eastAsia="Times New Roman"/>
          <w:color w:val="333333"/>
          <w:sz w:val="28"/>
          <w:szCs w:val="28"/>
          <w:lang w:eastAsia="ru-RU"/>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Познавательные универсальные учебные действия</w:t>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Базовые логические действия: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формулировать проблему, вопрос, требующий решения;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устанавливать существенный признак или основания для сравнения, классификации и обобщения;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цели деятельности, задавать параметры и критерии их достижения;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выявлять закономерные черты и противоречия в рассматриваемых явлениях;</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разрабатывать план решения проблемы с учетом анализа имеющихся ресурсов;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вносить коррективы в деятельность, оценивать соответствие результатов целям.</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Базовые исследовательские действия</w:t>
      </w:r>
      <w:r>
        <w:rPr>
          <w:rFonts w:ascii="Times New Roman" w:hAnsi="Times New Roman" w:eastAsia="Times New Roman"/>
          <w:color w:val="333333"/>
          <w:sz w:val="28"/>
          <w:szCs w:val="28"/>
          <w:lang w:eastAsia="ru-RU"/>
        </w:rPr>
        <w:t>:</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познавательную задачу; намечать путь ее решения и осуществлять подбор исторического материала, объекта;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владеть навыками учебно-исследовательской и проектной деятельности;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осуществлять анализ объекта в соответствии с принципом историзма, основными процедурами исторического познания;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систематизировать и обобщать исторические факты (в том числе в форме таблиц, схем);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выявлять характерные признаки исторических явлений;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раскрывать причинно-следственные связи событий прошлого и настоящего;</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сравнивать события, ситуации, определяя основания для сравнения, выявляя общие черты и различия;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формулировать и обосновывать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соотносить полученный результат с имеющимся историческим знанием;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новизну и обоснованность полученного результата;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представлять результаты своей деятельности в различных формах (сообщение, эссе, презентация, реферат, учебный проект и другие);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объяснять сферу применения и значение проведенного учебного исследования в современном общественном контексте.</w:t>
      </w:r>
    </w:p>
    <w:p>
      <w:pPr>
        <w:widowControl/>
        <w:shd w:val="clear" w:color="auto" w:fill="FFFFFF"/>
        <w:spacing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Работа с информацией: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рассматривать комплексы источников, выявляя совпадения и различия их свидетельств;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Коммуникативные универсальные учебные действия: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представлять особенности взаимодействия людей в исторических обществах и современном мире;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участвовать в обсуждении событий и личностей прошлого и современности, выявляя сходство и различие высказываемых оценок;</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излагать и аргументировать свою точку зрения в устном высказывании, письменном тексте;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аргументированно вести диалог, уметь смягчать конфликтные ситуации.</w:t>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Регулятивные универсальные учебные действия: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b/>
          <w:bCs/>
          <w:color w:val="333333"/>
          <w:sz w:val="28"/>
          <w:szCs w:val="28"/>
          <w:lang w:eastAsia="ru-RU"/>
        </w:rPr>
        <w:t>Совместная деятельность:</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планировать и осуществлять совместную работу, коллективные учебные проекты по истории, в том числе на региональном материале;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свое участие в общей работе и координировать свои действия с другими членами команды;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проявлять творчество и инициативу в индивидуальной и командной работе;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оценивать полученные результаты и свой вклад в общую работу.</w:t>
      </w:r>
    </w:p>
    <w:p>
      <w:pPr>
        <w:widowControl/>
        <w:shd w:val="clear" w:color="auto" w:fill="FFFFFF"/>
        <w:spacing w:beforeAutospacing="1" w:after="0" w:afterAutospacing="1" w:line="240" w:lineRule="auto"/>
        <w:jc w:val="center"/>
        <w:rPr>
          <w:rFonts w:ascii="Times New Roman" w:hAnsi="Times New Roman" w:eastAsia="Times New Roman"/>
          <w:color w:val="333333"/>
          <w:sz w:val="28"/>
          <w:szCs w:val="28"/>
          <w:lang w:eastAsia="ru-RU"/>
        </w:rPr>
      </w:pPr>
      <w:bookmarkStart w:id="51" w:name="_Toc142487932"/>
      <w:bookmarkEnd w:id="51"/>
      <w:r>
        <w:rPr>
          <w:rFonts w:ascii="Times New Roman" w:hAnsi="Times New Roman" w:eastAsia="Times New Roman"/>
          <w:color w:val="333333"/>
          <w:sz w:val="28"/>
          <w:szCs w:val="28"/>
          <w:lang w:eastAsia="ru-RU"/>
        </w:rPr>
        <w:t>​</w:t>
      </w:r>
      <w:r>
        <w:rPr>
          <w:rFonts w:ascii="Times New Roman" w:hAnsi="Times New Roman" w:eastAsia="Times New Roman"/>
          <w:b/>
          <w:bCs/>
          <w:color w:val="333333"/>
          <w:sz w:val="28"/>
          <w:szCs w:val="28"/>
          <w:lang w:eastAsia="ru-RU"/>
        </w:rPr>
        <w:t>ПРЕДМЕТНЫЕ РЕЗУЛЬТАТЫ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Предметные результаты освоения программы по истории на уровне среднего общего образования должны обеспечивать:</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К концу обучения </w:t>
      </w:r>
      <w:r>
        <w:rPr>
          <w:rFonts w:ascii="Times New Roman" w:hAnsi="Times New Roman" w:eastAsia="Times New Roman"/>
          <w:b/>
          <w:bCs/>
          <w:color w:val="333333"/>
          <w:sz w:val="28"/>
          <w:szCs w:val="28"/>
          <w:lang w:eastAsia="ru-RU"/>
        </w:rPr>
        <w:t>в 10 классе</w:t>
      </w:r>
      <w:r>
        <w:rPr>
          <w:rFonts w:ascii="Times New Roman" w:hAnsi="Times New Roman" w:eastAsia="Times New Roman"/>
          <w:color w:val="333333"/>
          <w:sz w:val="28"/>
          <w:szCs w:val="28"/>
          <w:lang w:eastAsia="ru-RU"/>
        </w:rPr>
        <w:t> обучающийся получит следующие предметные результаты: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называть наиболее значимые события истории России 1914–1945 гг., объяснять их особую значимость для истории нашей страны;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знания по истории России и всемирной истории 1914–1945 гг., выявлять попытки фальсификации истории;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называть имена наиболее выдающихся деятелей истории России 1914–1945 гг., события, процессы, в которых они участвовали;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характеризовать значение и последствия событий 1914–1945 гг., в которых участвовали выдающиеся исторические личности, для истории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и объяснять (аргументировать) свое отношение и оценку деятельности исторических личностей.</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называть характерные, существенные признаки событий, процессов, явлений истории России и всеобщей истории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обобщать историческую информацию по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основе изучения исторического материала устанавливать исторические аналогии.</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соотносить события истории родного края,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современников исторических событий, явлений, процессов истории России и человечества в целом 1914–1945 гг.</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различать виды письменных исторических источников по истории России и всемирной истории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использовать исторические письменные источники при аргументации дискуссионных точек зрения;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знать и использовать правила информационной безопасности при поиске исторической информации;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события, явления, процессы, которым посвящены визуальные источники исторической информации;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представлять историческую информацию в виде таблиц, графиков, схем, диаграмм;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активно участвовать в дискуссиях, не допуская умаления подвига народа при защите Отечества.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beforeAutospacing="1" w:after="0" w:line="240" w:lineRule="auto"/>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К концу обучения </w:t>
      </w:r>
      <w:r>
        <w:rPr>
          <w:rFonts w:ascii="Times New Roman" w:hAnsi="Times New Roman" w:eastAsia="Times New Roman"/>
          <w:b/>
          <w:bCs/>
          <w:color w:val="333333"/>
          <w:sz w:val="28"/>
          <w:szCs w:val="28"/>
          <w:lang w:eastAsia="ru-RU"/>
        </w:rPr>
        <w:t>в 11 классе</w:t>
      </w:r>
      <w:r>
        <w:rPr>
          <w:rFonts w:ascii="Times New Roman" w:hAnsi="Times New Roman" w:eastAsia="Times New Roman"/>
          <w:color w:val="333333"/>
          <w:sz w:val="28"/>
          <w:szCs w:val="28"/>
          <w:lang w:eastAsia="ru-RU"/>
        </w:rPr>
        <w:t> обучающийся получит следующие предметные результаты: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называть наиболее значимые события истории России (1945 г. – начало ХХI в.), объяснять их особую значимость для истории нашей страны;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знания по истории России и всеобщей истории (1945 г. – начало ХХI в.), выявлять попытки фальсификации истории;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называть имена наиболее выдающихся деятелей истории России (1945 г. – начало ХХI в.), события, процессы, в которых они участвовали;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характеризовать значение и последствия событий, в которых участвовали выдающиеся исторические личности, для истории России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и объяснять (аргументировать) свое отношение и оценку деятельности исторических личностей.</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называть характерные, существенные признаки событий, процессов, явлений истории России и всеобщей истории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обобщать историческую информацию по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основе изучения исторического материала устанавливать исторические аналогии.</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соотносить события истории родного края,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современников исторических событий, явлений, процессов истории России и человечества в целом (1945 г. – начало ХХI в.).</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различать виды письменных исторических источников по истории России и всеобщей истории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использовать исторические письменные источники при аргументации дискуссионных точек зрения;</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r>
        <w:rPr>
          <w:rFonts w:ascii="Times New Roman" w:hAnsi="Times New Roman" w:eastAsia="Times New Roman"/>
          <w:color w:val="333333"/>
          <w:sz w:val="28"/>
          <w:szCs w:val="28"/>
          <w:lang w:eastAsia="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знать и использовать правила информационной безопасности при поиске исторической информации;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знания по истории, оценивать полноту и достоверность информации с точки зрения ее соответствия исторической действительности.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определять события, явления, процессы, которым посвящены визуальные источники исторической информации;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представлять историческую информацию в виде таблиц, графиков, схем, диаграмм;</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br w:type="textWrapping"/>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widowControl/>
        <w:shd w:val="clear" w:color="auto" w:fill="FFFFFF"/>
        <w:spacing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Структура предметного результата включает следующий перечень знаний и умений:</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r>
        <w:rPr>
          <w:rFonts w:ascii="Times New Roman" w:hAnsi="Times New Roman" w:eastAsia="Times New Roman"/>
          <w:color w:val="333333"/>
          <w:sz w:val="28"/>
          <w:szCs w:val="28"/>
          <w:lang w:eastAsia="ru-RU"/>
        </w:rPr>
        <w:t>активно участвовать в дискуссиях, не допуская умаления подвига народа при защите Отечества.</w:t>
      </w:r>
    </w:p>
    <w:p>
      <w:pPr>
        <w:widowControl/>
        <w:shd w:val="clear" w:color="auto" w:fill="FFFFFF"/>
        <w:spacing w:beforeAutospacing="1" w:after="0" w:line="240" w:lineRule="auto"/>
        <w:ind w:firstLine="567"/>
        <w:jc w:val="both"/>
        <w:rPr>
          <w:rFonts w:ascii="Times New Roman" w:hAnsi="Times New Roman" w:eastAsia="Times New Roman"/>
          <w:color w:val="333333"/>
          <w:sz w:val="28"/>
          <w:szCs w:val="28"/>
          <w:lang w:eastAsia="ru-RU"/>
        </w:rPr>
      </w:pPr>
    </w:p>
    <w:p>
      <w:pPr>
        <w:spacing w:after="0" w:line="360" w:lineRule="auto"/>
        <w:ind w:firstLine="709"/>
        <w:jc w:val="both"/>
        <w:rPr>
          <w:b/>
          <w:sz w:val="28"/>
          <w:szCs w:val="28"/>
        </w:rPr>
      </w:pPr>
      <w:r>
        <w:rPr>
          <w:rFonts w:ascii="Times New Roman" w:hAnsi="Times New Roman" w:eastAsia="SchoolBookSanPin;Cambria;Times"/>
          <w:b/>
          <w:sz w:val="28"/>
          <w:szCs w:val="28"/>
        </w:rPr>
        <w:t xml:space="preserve">Рабочая программа по учебному предмету «История» (углублённый уровень). </w:t>
      </w:r>
    </w:p>
    <w:p>
      <w:pPr>
        <w:spacing w:after="0" w:line="360" w:lineRule="auto"/>
        <w:ind w:firstLine="709"/>
        <w:contextualSpacing/>
        <w:jc w:val="both"/>
        <w:rPr>
          <w:sz w:val="28"/>
          <w:szCs w:val="28"/>
        </w:rPr>
      </w:pPr>
      <w:r>
        <w:rPr>
          <w:rFonts w:ascii="Times New Roman" w:hAnsi="Times New Roman"/>
          <w:sz w:val="28"/>
          <w:szCs w:val="28"/>
        </w:rPr>
        <w:t xml:space="preserve">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Pr>
          <w:rFonts w:ascii="Times New Roman" w:hAnsi="Times New Roman" w:eastAsia="SchoolBookSanPin;Times New Roma"/>
          <w:sz w:val="28"/>
          <w:szCs w:val="28"/>
        </w:rPr>
        <w:t>включает пояснительную записку, содержание обучения, планируемые результаты освоения программы по истории.</w:t>
      </w:r>
    </w:p>
    <w:p>
      <w:pPr>
        <w:spacing w:after="0" w:line="360" w:lineRule="auto"/>
        <w:ind w:firstLine="709"/>
        <w:contextualSpacing/>
        <w:jc w:val="both"/>
        <w:rPr>
          <w:sz w:val="28"/>
          <w:szCs w:val="28"/>
        </w:rPr>
      </w:pPr>
      <w:r>
        <w:rPr>
          <w:rFonts w:ascii="Times New Roman" w:hAnsi="Times New Roman" w:eastAsia="SchoolBookSanPin;Times New Roma"/>
          <w:sz w:val="28"/>
          <w:szCs w:val="28"/>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spacing w:after="0" w:line="360" w:lineRule="auto"/>
        <w:ind w:firstLine="709"/>
        <w:contextualSpacing/>
        <w:jc w:val="both"/>
        <w:rPr>
          <w:sz w:val="28"/>
          <w:szCs w:val="28"/>
        </w:rPr>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pPr>
        <w:spacing w:after="0" w:line="360" w:lineRule="auto"/>
        <w:ind w:firstLine="709"/>
        <w:contextualSpacing/>
        <w:jc w:val="both"/>
        <w:rPr>
          <w:sz w:val="28"/>
          <w:szCs w:val="28"/>
        </w:rPr>
      </w:pPr>
      <w:r>
        <w:rPr>
          <w:rFonts w:ascii="Times New Roman" w:hAnsi="Times New Roman"/>
          <w:sz w:val="28"/>
          <w:szCs w:val="28"/>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spacing w:after="0" w:line="360" w:lineRule="auto"/>
        <w:ind w:firstLine="709"/>
        <w:contextualSpacing/>
        <w:jc w:val="both"/>
        <w:rPr>
          <w:sz w:val="28"/>
          <w:szCs w:val="28"/>
        </w:rPr>
      </w:pPr>
      <w:r>
        <w:rPr>
          <w:rFonts w:ascii="Times New Roman" w:hAnsi="Times New Roman"/>
          <w:sz w:val="28"/>
          <w:szCs w:val="28"/>
        </w:rPr>
        <w:t>Пояснительная записка.</w:t>
      </w:r>
    </w:p>
    <w:p>
      <w:pPr>
        <w:spacing w:after="0" w:line="360" w:lineRule="auto"/>
        <w:ind w:firstLine="709"/>
        <w:jc w:val="both"/>
        <w:rPr>
          <w:sz w:val="28"/>
          <w:szCs w:val="28"/>
        </w:rPr>
      </w:pPr>
      <w:r>
        <w:rPr>
          <w:rFonts w:ascii="Times New Roman" w:hAnsi="Times New Roman"/>
          <w:sz w:val="28"/>
          <w:szCs w:val="28"/>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Pr>
          <w:rFonts w:ascii="Times New Roman" w:hAnsi="Times New Roman" w:cs="Calibri"/>
          <w:color w:val="000000"/>
          <w:sz w:val="28"/>
          <w:szCs w:val="28"/>
        </w:rPr>
        <w:t>рабочей</w:t>
      </w:r>
      <w:r>
        <w:rPr>
          <w:rFonts w:ascii="Times New Roman" w:hAnsi="Times New Roman"/>
          <w:sz w:val="28"/>
          <w:szCs w:val="28"/>
        </w:rPr>
        <w:t xml:space="preserve"> программы воспитания.</w:t>
      </w:r>
    </w:p>
    <w:p>
      <w:pPr>
        <w:spacing w:after="0" w:line="360" w:lineRule="auto"/>
        <w:ind w:firstLine="709"/>
        <w:contextualSpacing/>
        <w:jc w:val="both"/>
        <w:rPr>
          <w:sz w:val="28"/>
          <w:szCs w:val="28"/>
        </w:rPr>
      </w:pPr>
      <w:r>
        <w:rPr>
          <w:rFonts w:ascii="Times New Roman" w:hAnsi="Times New Roman"/>
          <w:sz w:val="28"/>
          <w:szCs w:val="28"/>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pPr>
        <w:spacing w:after="0" w:line="360" w:lineRule="auto"/>
        <w:ind w:firstLine="709"/>
        <w:contextualSpacing/>
        <w:jc w:val="both"/>
      </w:pPr>
      <w:r>
        <w:rPr>
          <w:rFonts w:ascii="Times New Roman" w:hAnsi="Times New Roman"/>
          <w:sz w:val="28"/>
          <w:szCs w:val="28"/>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pPr>
        <w:spacing w:after="0" w:line="360" w:lineRule="auto"/>
        <w:ind w:firstLine="709"/>
        <w:contextualSpacing/>
        <w:jc w:val="both"/>
      </w:pPr>
      <w:r>
        <w:rPr>
          <w:rFonts w:ascii="Times New Roman" w:hAnsi="Times New Roman"/>
          <w:sz w:val="28"/>
          <w:szCs w:val="28"/>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pPr>
        <w:spacing w:after="0" w:line="360" w:lineRule="auto"/>
        <w:ind w:firstLine="709"/>
        <w:jc w:val="both"/>
      </w:pPr>
      <w:r>
        <w:rPr>
          <w:rFonts w:ascii="Times New Roman" w:hAnsi="Times New Roman" w:eastAsia="SchoolBookSanPin;Times New Roma"/>
          <w:sz w:val="28"/>
          <w:szCs w:val="28"/>
        </w:rPr>
        <w:t>При разработке рабочей программы по истории образовательная МБОУ СОШ № 51  использовала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Задачи изучения истории на всех уровнях общего образования определяются федеральными государственными образовательными стандартами.</w:t>
      </w:r>
    </w:p>
    <w:p>
      <w:pPr>
        <w:spacing w:after="0" w:line="360" w:lineRule="auto"/>
        <w:ind w:firstLine="709"/>
        <w:contextualSpacing/>
        <w:jc w:val="both"/>
      </w:pPr>
      <w:r>
        <w:rPr>
          <w:rFonts w:ascii="Times New Roman" w:hAnsi="Times New Roman"/>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pPr>
        <w:spacing w:after="0" w:line="360" w:lineRule="auto"/>
        <w:ind w:firstLine="709"/>
        <w:contextualSpacing/>
        <w:jc w:val="both"/>
      </w:pPr>
      <w:r>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Pr>
          <w:rFonts w:ascii="Times New Roman" w:hAnsi="Times New Roman" w:eastAsia="SchoolBookSanPin;Times New Roma"/>
          <w:position w:val="1"/>
          <w:sz w:val="28"/>
          <w:szCs w:val="28"/>
        </w:rPr>
        <w:t>соответствующей</w:t>
      </w:r>
      <w:r>
        <w:rPr>
          <w:rFonts w:ascii="Times New Roman" w:hAnsi="Times New Roman"/>
          <w:sz w:val="28"/>
          <w:szCs w:val="28"/>
        </w:rPr>
        <w:t xml:space="preserve"> условиям современного мира;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освоение систематических знаний об истории России и всеобщей истории XX–XXI вв.;</w:t>
      </w:r>
    </w:p>
    <w:p>
      <w:pPr>
        <w:spacing w:after="0" w:line="360" w:lineRule="auto"/>
        <w:ind w:firstLine="709"/>
        <w:contextualSpacing/>
        <w:jc w:val="both"/>
      </w:pPr>
      <w:r>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исторического мышления, то есть способности расс</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spacing w:after="0" w:line="360" w:lineRule="auto"/>
        <w:ind w:firstLine="709"/>
        <w:contextualSpacing/>
        <w:jc w:val="both"/>
      </w:pPr>
      <w:r>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spacing w:after="0" w:line="360" w:lineRule="auto"/>
        <w:ind w:firstLine="709"/>
        <w:contextualSpacing/>
        <w:jc w:val="both"/>
      </w:pPr>
      <w:r>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spacing w:after="0" w:line="360" w:lineRule="auto"/>
        <w:ind w:firstLine="709"/>
        <w:contextualSpacing/>
        <w:jc w:val="both"/>
      </w:pPr>
      <w:r>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pPr>
        <w:spacing w:after="0" w:line="360" w:lineRule="auto"/>
        <w:ind w:firstLine="709"/>
        <w:contextualSpacing/>
        <w:jc w:val="both"/>
      </w:pPr>
      <w:r>
        <w:rPr>
          <w:rFonts w:ascii="Times New Roman" w:hAnsi="Times New Roman"/>
          <w:sz w:val="28"/>
          <w:szCs w:val="28"/>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w:t>
      </w:r>
      <w:r>
        <w:rPr>
          <w:rFonts w:ascii="Times New Roman" w:hAnsi="Times New Roman" w:eastAsia="SchoolBookSanPin;Times New Roma"/>
          <w:sz w:val="28"/>
          <w:szCs w:val="28"/>
        </w:rPr>
        <w:t xml:space="preserve">Общее число часов для изучения истории на углублённом уровне – </w:t>
      </w:r>
      <w:r>
        <w:rPr>
          <w:rFonts w:ascii="Times New Roman" w:hAnsi="Times New Roman" w:eastAsia="SchoolBookSanPin;Times New Roma"/>
          <w:position w:val="1"/>
          <w:sz w:val="28"/>
          <w:szCs w:val="28"/>
        </w:rPr>
        <w:t>272 часа: в 10 классе – 136 часов (4 часа в неделю), в 11 классе – 136 часов (4 часа в неделю).</w:t>
      </w:r>
    </w:p>
    <w:p>
      <w:pPr>
        <w:spacing w:after="0" w:line="360" w:lineRule="auto"/>
        <w:ind w:firstLine="709"/>
        <w:contextualSpacing/>
        <w:jc w:val="both"/>
      </w:pPr>
      <w:r>
        <w:rPr>
          <w:rFonts w:ascii="Times New Roman" w:hAnsi="Times New Roman"/>
          <w:sz w:val="28"/>
          <w:szCs w:val="28"/>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pPr>
        <w:spacing w:after="0" w:line="360" w:lineRule="auto"/>
        <w:contextualSpacing/>
        <w:jc w:val="right"/>
        <w:rPr>
          <w:rFonts w:ascii="Times New Roman" w:hAnsi="Times New Roman"/>
          <w:sz w:val="28"/>
          <w:szCs w:val="28"/>
        </w:rPr>
      </w:pPr>
      <w:r>
        <w:rPr>
          <w:rFonts w:ascii="Times New Roman" w:hAnsi="Times New Roman"/>
          <w:sz w:val="28"/>
          <w:szCs w:val="28"/>
        </w:rPr>
        <w:t>Таблица 1</w:t>
      </w:r>
    </w:p>
    <w:p>
      <w:pPr>
        <w:spacing w:after="0" w:line="360" w:lineRule="auto"/>
        <w:jc w:val="center"/>
      </w:pPr>
      <w:r>
        <w:rPr>
          <w:rFonts w:ascii="Times New Roman" w:hAnsi="Times New Roman" w:eastAsia="SchoolBookSanPin;Times New Roma"/>
          <w:bCs/>
          <w:sz w:val="28"/>
          <w:szCs w:val="28"/>
        </w:rPr>
        <w:t xml:space="preserve">Распределение учебных часов по учебным курсам отечественной </w:t>
      </w:r>
    </w:p>
    <w:p>
      <w:pPr>
        <w:spacing w:after="0" w:line="360" w:lineRule="auto"/>
        <w:jc w:val="center"/>
      </w:pPr>
      <w:r>
        <w:rPr>
          <w:rFonts w:ascii="Times New Roman" w:hAnsi="Times New Roman" w:eastAsia="SchoolBookSanPin;Times New Roma"/>
          <w:bCs/>
          <w:sz w:val="28"/>
          <w:szCs w:val="28"/>
        </w:rPr>
        <w:t xml:space="preserve">и всеобщей истории, обобщающего учебного курса истории России </w:t>
      </w:r>
      <w:r>
        <w:t>с древнейших времен до 1914 г.</w:t>
      </w:r>
    </w:p>
    <w:tbl>
      <w:tblPr>
        <w:tblStyle w:val="13"/>
        <w:tblW w:w="9699" w:type="dxa"/>
        <w:jc w:val="center"/>
        <w:tblLayout w:type="fixed"/>
        <w:tblCellMar>
          <w:top w:w="113" w:type="dxa"/>
          <w:left w:w="113" w:type="dxa"/>
          <w:bottom w:w="128" w:type="dxa"/>
          <w:right w:w="113" w:type="dxa"/>
        </w:tblCellMar>
      </w:tblPr>
      <w:tblGrid>
        <w:gridCol w:w="1448"/>
        <w:gridCol w:w="1843"/>
        <w:gridCol w:w="1701"/>
        <w:gridCol w:w="4707"/>
      </w:tblGrid>
      <w:tr>
        <w:tblPrEx>
          <w:tblCellMar>
            <w:top w:w="113" w:type="dxa"/>
            <w:left w:w="113" w:type="dxa"/>
            <w:bottom w:w="128" w:type="dxa"/>
            <w:right w:w="113" w:type="dxa"/>
          </w:tblCellMar>
        </w:tblPrEx>
        <w:trPr>
          <w:trHeight w:val="46" w:hRule="atLeast"/>
          <w:jc w:val="center"/>
        </w:trPr>
        <w:tc>
          <w:tcPr>
            <w:tcW w:w="144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Times New Roman" w:hAnsi="Times New Roman" w:eastAsia="SchoolBookSanPin;Times New Roma"/>
                <w:bCs/>
                <w:sz w:val="26"/>
                <w:szCs w:val="26"/>
              </w:rPr>
            </w:pPr>
            <w:r>
              <w:rPr>
                <w:rFonts w:ascii="Times New Roman" w:hAnsi="Times New Roman" w:eastAsia="SchoolBookSanPin;Times New Roma"/>
                <w:bCs/>
                <w:sz w:val="26"/>
                <w:szCs w:val="26"/>
              </w:rPr>
              <w:t>Класс</w:t>
            </w:r>
          </w:p>
        </w:tc>
        <w:tc>
          <w:tcPr>
            <w:tcW w:w="1843"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Times New Roman" w:hAnsi="Times New Roman" w:eastAsia="SchoolBookSanPin;Times New Roma"/>
                <w:bCs/>
                <w:sz w:val="26"/>
                <w:szCs w:val="26"/>
              </w:rPr>
            </w:pPr>
            <w:r>
              <w:rPr>
                <w:rFonts w:ascii="Times New Roman" w:hAnsi="Times New Roman" w:eastAsia="SchoolBookSanPin;Times New Roma"/>
                <w:bCs/>
                <w:sz w:val="26"/>
                <w:szCs w:val="26"/>
              </w:rPr>
              <w:t>Всеобщая история (ч)</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rPr>
                <w:rFonts w:ascii="Times New Roman" w:hAnsi="Times New Roman" w:eastAsia="SchoolBookSanPin;Times New Roma"/>
                <w:bCs/>
                <w:sz w:val="26"/>
                <w:szCs w:val="26"/>
              </w:rPr>
            </w:pPr>
            <w:r>
              <w:rPr>
                <w:rFonts w:ascii="Times New Roman" w:hAnsi="Times New Roman" w:eastAsia="SchoolBookSanPin;Times New Roma"/>
                <w:bCs/>
                <w:sz w:val="26"/>
                <w:szCs w:val="26"/>
              </w:rPr>
              <w:t>История России (ч)</w:t>
            </w:r>
          </w:p>
        </w:tc>
        <w:tc>
          <w:tcPr>
            <w:tcW w:w="4707"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rFonts w:ascii="Times New Roman" w:hAnsi="Times New Roman" w:eastAsia="SchoolBookSanPin;Times New Roma"/>
                <w:bCs/>
                <w:sz w:val="26"/>
                <w:szCs w:val="26"/>
              </w:rPr>
              <w:t>Обобщающее повторение по курсу «История России с древнейших времен до 1914 г.» (ч)</w:t>
            </w:r>
          </w:p>
        </w:tc>
      </w:tr>
      <w:tr>
        <w:tblPrEx>
          <w:tblCellMar>
            <w:top w:w="113" w:type="dxa"/>
            <w:left w:w="113" w:type="dxa"/>
            <w:bottom w:w="128" w:type="dxa"/>
            <w:right w:w="113" w:type="dxa"/>
          </w:tblCellMar>
        </w:tblPrEx>
        <w:trPr>
          <w:trHeight w:val="46" w:hRule="atLeast"/>
          <w:jc w:val="center"/>
        </w:trPr>
        <w:tc>
          <w:tcPr>
            <w:tcW w:w="1448" w:type="dxa"/>
            <w:tcBorders>
              <w:top w:val="single" w:color="000000" w:sz="4" w:space="0"/>
              <w:left w:val="single" w:color="000000" w:sz="4" w:space="0"/>
              <w:bottom w:val="single" w:color="000000" w:sz="4" w:space="0"/>
              <w:right w:val="single" w:color="000000" w:sz="4" w:space="0"/>
            </w:tcBorders>
            <w:vAlign w:val="center"/>
          </w:tcPr>
          <w:p>
            <w:pPr>
              <w:spacing w:after="0" w:line="360" w:lineRule="auto"/>
              <w:jc w:val="center"/>
              <w:rPr>
                <w:rFonts w:ascii="Times New Roman" w:hAnsi="Times New Roman" w:eastAsia="SchoolBookSanPin;Times New Roma"/>
                <w:sz w:val="26"/>
                <w:szCs w:val="26"/>
              </w:rPr>
            </w:pPr>
            <w:r>
              <w:rPr>
                <w:rFonts w:ascii="Times New Roman" w:hAnsi="Times New Roman" w:eastAsia="SchoolBookSanPin;Times New Roma"/>
                <w:sz w:val="26"/>
                <w:szCs w:val="26"/>
              </w:rPr>
              <w:t>10 класс</w:t>
            </w:r>
          </w:p>
        </w:tc>
        <w:tc>
          <w:tcPr>
            <w:tcW w:w="1843" w:type="dxa"/>
            <w:tcBorders>
              <w:top w:val="single" w:color="000000" w:sz="4" w:space="0"/>
              <w:left w:val="single" w:color="000000" w:sz="4" w:space="0"/>
              <w:bottom w:val="single" w:color="000000" w:sz="4" w:space="0"/>
              <w:right w:val="single" w:color="000000" w:sz="4" w:space="0"/>
            </w:tcBorders>
            <w:vAlign w:val="center"/>
          </w:tcPr>
          <w:p>
            <w:pPr>
              <w:spacing w:after="0" w:line="360" w:lineRule="auto"/>
              <w:jc w:val="center"/>
              <w:rPr>
                <w:rFonts w:ascii="Times New Roman" w:hAnsi="Times New Roman" w:eastAsia="SchoolBookSanPin;Times New Roma"/>
                <w:sz w:val="26"/>
                <w:szCs w:val="26"/>
              </w:rPr>
            </w:pPr>
            <w:r>
              <w:rPr>
                <w:rFonts w:ascii="Times New Roman" w:hAnsi="Times New Roman" w:eastAsia="SchoolBookSanPin;Times New Roma"/>
                <w:sz w:val="26"/>
                <w:szCs w:val="26"/>
              </w:rPr>
              <w:t>34</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after="0" w:line="360" w:lineRule="auto"/>
              <w:jc w:val="center"/>
              <w:rPr>
                <w:rFonts w:ascii="Times New Roman" w:hAnsi="Times New Roman" w:eastAsia="SchoolBookSanPin;Times New Roma"/>
                <w:sz w:val="26"/>
                <w:szCs w:val="26"/>
              </w:rPr>
            </w:pPr>
            <w:r>
              <w:rPr>
                <w:rFonts w:ascii="Times New Roman" w:hAnsi="Times New Roman" w:eastAsia="SchoolBookSanPin;Times New Roma"/>
                <w:sz w:val="26"/>
                <w:szCs w:val="26"/>
              </w:rPr>
              <w:t>102</w:t>
            </w:r>
          </w:p>
        </w:tc>
        <w:tc>
          <w:tcPr>
            <w:tcW w:w="4707" w:type="dxa"/>
            <w:tcBorders>
              <w:top w:val="single" w:color="000000" w:sz="4" w:space="0"/>
              <w:left w:val="single" w:color="000000" w:sz="4" w:space="0"/>
              <w:bottom w:val="single" w:color="000000" w:sz="4" w:space="0"/>
              <w:right w:val="single" w:color="000000" w:sz="4" w:space="0"/>
            </w:tcBorders>
            <w:vAlign w:val="center"/>
          </w:tcPr>
          <w:p>
            <w:pPr>
              <w:spacing w:after="0" w:line="360" w:lineRule="auto"/>
              <w:jc w:val="center"/>
              <w:rPr>
                <w:rFonts w:ascii="Times New Roman" w:hAnsi="Times New Roman" w:eastAsia="SchoolBookSanPin;Times New Roma"/>
                <w:sz w:val="26"/>
                <w:szCs w:val="26"/>
              </w:rPr>
            </w:pPr>
            <w:r>
              <w:rPr>
                <w:rFonts w:ascii="Times New Roman" w:hAnsi="Times New Roman" w:eastAsia="SchoolBookSanPin;Times New Roma"/>
                <w:sz w:val="26"/>
                <w:szCs w:val="26"/>
              </w:rPr>
              <w:t>–</w:t>
            </w:r>
          </w:p>
        </w:tc>
      </w:tr>
      <w:tr>
        <w:tblPrEx>
          <w:tblCellMar>
            <w:top w:w="113" w:type="dxa"/>
            <w:left w:w="113" w:type="dxa"/>
            <w:bottom w:w="128" w:type="dxa"/>
            <w:right w:w="113" w:type="dxa"/>
          </w:tblCellMar>
        </w:tblPrEx>
        <w:trPr>
          <w:trHeight w:val="458" w:hRule="atLeast"/>
          <w:jc w:val="center"/>
        </w:trPr>
        <w:tc>
          <w:tcPr>
            <w:tcW w:w="1448" w:type="dxa"/>
            <w:tcBorders>
              <w:top w:val="single" w:color="000000" w:sz="4" w:space="0"/>
              <w:left w:val="single" w:color="000000" w:sz="4" w:space="0"/>
              <w:bottom w:val="single" w:color="000000" w:sz="4" w:space="0"/>
              <w:right w:val="single" w:color="000000" w:sz="4" w:space="0"/>
            </w:tcBorders>
            <w:vAlign w:val="center"/>
          </w:tcPr>
          <w:p>
            <w:pPr>
              <w:spacing w:after="0" w:line="360" w:lineRule="auto"/>
              <w:jc w:val="center"/>
              <w:rPr>
                <w:rFonts w:ascii="Times New Roman" w:hAnsi="Times New Roman" w:eastAsia="SchoolBookSanPin;Times New Roma"/>
                <w:sz w:val="26"/>
                <w:szCs w:val="26"/>
              </w:rPr>
            </w:pPr>
            <w:r>
              <w:rPr>
                <w:rFonts w:ascii="Times New Roman" w:hAnsi="Times New Roman" w:eastAsia="SchoolBookSanPin;Times New Roma"/>
                <w:sz w:val="26"/>
                <w:szCs w:val="26"/>
              </w:rPr>
              <w:t>11 класс</w:t>
            </w:r>
          </w:p>
        </w:tc>
        <w:tc>
          <w:tcPr>
            <w:tcW w:w="1843" w:type="dxa"/>
            <w:tcBorders>
              <w:top w:val="single" w:color="000000" w:sz="4" w:space="0"/>
              <w:left w:val="single" w:color="000000" w:sz="4" w:space="0"/>
              <w:bottom w:val="single" w:color="000000" w:sz="4" w:space="0"/>
              <w:right w:val="single" w:color="000000" w:sz="4" w:space="0"/>
            </w:tcBorders>
            <w:vAlign w:val="center"/>
          </w:tcPr>
          <w:p>
            <w:pPr>
              <w:spacing w:after="0" w:line="360" w:lineRule="auto"/>
              <w:jc w:val="center"/>
              <w:rPr>
                <w:rFonts w:ascii="Times New Roman" w:hAnsi="Times New Roman" w:eastAsia="SchoolBookSanPin;Times New Roma"/>
                <w:sz w:val="26"/>
                <w:szCs w:val="26"/>
              </w:rPr>
            </w:pPr>
            <w:r>
              <w:rPr>
                <w:rFonts w:ascii="Times New Roman" w:hAnsi="Times New Roman" w:eastAsia="SchoolBookSanPin;Times New Roma"/>
                <w:sz w:val="26"/>
                <w:szCs w:val="26"/>
              </w:rPr>
              <w:t>24</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after="0" w:line="360" w:lineRule="auto"/>
              <w:jc w:val="center"/>
              <w:rPr>
                <w:rFonts w:ascii="Times New Roman" w:hAnsi="Times New Roman" w:eastAsia="SchoolBookSanPin;Times New Roma"/>
                <w:sz w:val="26"/>
                <w:szCs w:val="26"/>
              </w:rPr>
            </w:pPr>
            <w:r>
              <w:rPr>
                <w:rFonts w:ascii="Times New Roman" w:hAnsi="Times New Roman" w:eastAsia="SchoolBookSanPin;Times New Roma"/>
                <w:sz w:val="26"/>
                <w:szCs w:val="26"/>
              </w:rPr>
              <w:t>78</w:t>
            </w:r>
          </w:p>
        </w:tc>
        <w:tc>
          <w:tcPr>
            <w:tcW w:w="4707" w:type="dxa"/>
            <w:tcBorders>
              <w:top w:val="single" w:color="000000" w:sz="4" w:space="0"/>
              <w:left w:val="single" w:color="000000" w:sz="4" w:space="0"/>
              <w:bottom w:val="single" w:color="000000" w:sz="4" w:space="0"/>
              <w:right w:val="single" w:color="000000" w:sz="4" w:space="0"/>
            </w:tcBorders>
            <w:vAlign w:val="center"/>
          </w:tcPr>
          <w:p>
            <w:pPr>
              <w:spacing w:after="0" w:line="360" w:lineRule="auto"/>
              <w:jc w:val="center"/>
              <w:rPr>
                <w:rFonts w:ascii="Times New Roman" w:hAnsi="Times New Roman" w:eastAsia="SchoolBookSanPin;Times New Roma"/>
                <w:sz w:val="26"/>
                <w:szCs w:val="26"/>
              </w:rPr>
            </w:pPr>
            <w:r>
              <w:rPr>
                <w:rFonts w:ascii="Times New Roman" w:hAnsi="Times New Roman" w:eastAsia="SchoolBookSanPin;Times New Roma"/>
                <w:sz w:val="26"/>
                <w:szCs w:val="26"/>
              </w:rPr>
              <w:t>34</w:t>
            </w:r>
          </w:p>
        </w:tc>
      </w:tr>
    </w:tbl>
    <w:p>
      <w:pPr>
        <w:spacing w:line="360" w:lineRule="auto"/>
        <w:contextualSpacing/>
        <w:jc w:val="both"/>
        <w:rPr>
          <w:rFonts w:ascii="Times New Roman" w:hAnsi="Times New Roman"/>
          <w:sz w:val="28"/>
          <w:szCs w:val="28"/>
        </w:rPr>
      </w:pPr>
    </w:p>
    <w:p>
      <w:pPr>
        <w:spacing w:after="0" w:line="360" w:lineRule="auto"/>
        <w:ind w:firstLine="709"/>
        <w:contextualSpacing/>
        <w:jc w:val="both"/>
      </w:pPr>
      <w:r>
        <w:rPr>
          <w:rFonts w:ascii="Times New Roman" w:hAnsi="Times New Roman"/>
          <w:sz w:val="28"/>
          <w:szCs w:val="28"/>
        </w:rPr>
        <w:t xml:space="preserve"> Содержание обучения в 10 классе. </w:t>
      </w:r>
    </w:p>
    <w:p>
      <w:pPr>
        <w:spacing w:after="0" w:line="360" w:lineRule="auto"/>
        <w:ind w:firstLine="709"/>
        <w:jc w:val="both"/>
        <w:rPr>
          <w:rFonts w:ascii="Times New Roman" w:hAnsi="Times New Roman"/>
          <w:b/>
          <w:sz w:val="28"/>
          <w:szCs w:val="28"/>
        </w:rPr>
      </w:pPr>
      <w:r>
        <w:rPr>
          <w:rFonts w:ascii="Times New Roman" w:hAnsi="Times New Roman"/>
          <w:sz w:val="28"/>
          <w:szCs w:val="28"/>
        </w:rPr>
        <w:t xml:space="preserve">Всеобщая история. 1914–1945 гг. </w:t>
      </w:r>
    </w:p>
    <w:p>
      <w:pPr>
        <w:spacing w:after="0" w:line="360" w:lineRule="auto"/>
        <w:ind w:firstLine="709"/>
        <w:jc w:val="both"/>
        <w:rPr>
          <w:rFonts w:ascii="Times New Roman" w:hAnsi="Times New Roman"/>
          <w:b/>
          <w:sz w:val="28"/>
          <w:szCs w:val="28"/>
        </w:rPr>
      </w:pPr>
      <w:r>
        <w:rPr>
          <w:rFonts w:ascii="Times New Roman" w:hAnsi="Times New Roman"/>
          <w:sz w:val="28"/>
          <w:szCs w:val="28"/>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Мир в 1918–1939 гг.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 войны к миру.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Европы и Северной Америки в 1920–1930</w:t>
      </w:r>
      <w:r>
        <w:rPr>
          <w:rFonts w:ascii="Times New Roman" w:hAnsi="Times New Roman"/>
          <w:sz w:val="28"/>
          <w:szCs w:val="28"/>
        </w:rPr>
        <w:noBreakHyphen/>
      </w:r>
      <w:r>
        <w:rPr>
          <w:rFonts w:ascii="Times New Roman" w:hAnsi="Times New Roman"/>
          <w:sz w:val="28"/>
          <w:szCs w:val="28"/>
        </w:rPr>
        <w:t>е гг.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Азии в 1918–1930-х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Латинской Америки в первой трети ХХ 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Мексиканская революция. Реформы и революционные движения в латиноамериканских странах. Народный фронт в Чили.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Международные отношения в 1920–1930-х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Версальская система и реалии 1920-х гг. Планы Дауэса и Юнга. Советское государство в международных отношениях в 1920</w:t>
      </w:r>
      <w:r>
        <w:rPr>
          <w:rFonts w:ascii="Times New Roman" w:hAnsi="Times New Roman"/>
          <w:sz w:val="28"/>
          <w:szCs w:val="28"/>
        </w:rPr>
        <w:noBreakHyphen/>
      </w:r>
      <w:r>
        <w:rPr>
          <w:rFonts w:ascii="Times New Roman" w:hAnsi="Times New Roman"/>
          <w:sz w:val="28"/>
          <w:szCs w:val="28"/>
        </w:rPr>
        <w:t xml:space="preserve">х гг. Пакт Бриана–Келлога. «Эра пацифизма».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Развитие культуры в 1914–1930-х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Вторая мировая война. 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Обобщение.</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История России. 1914–1945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Введение. Периодизация и общая характеристика истории России 1914–1945 гг.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Россия в годы Первой мировой войны и Великой российской революции.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Россия в Первой мировой войне (1914–1918).</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Великая российская революция 1917–1922 гг. 1917 год: от Февраля к Октябрю.</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Первые революционные преобразования большевиков.</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Созыв и разгон Учредительного собрания.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Первая Конституция РСФСР 1918 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Гражданская война и ее последствия.</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Идеология и культура Советской России периода Гражданской войны.</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Проблема массовой детской беспризорности. Влияние военной обстановки на психологию населения.</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Наш край в 1914–1922 гг.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Советский Союз в 1920–1930-е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СССР в годы нэпа (1921–1928).</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Pr>
          <w:rFonts w:ascii="Times New Roman" w:hAnsi="Times New Roman"/>
          <w:sz w:val="28"/>
          <w:szCs w:val="28"/>
        </w:rPr>
        <w:noBreakHyphen/>
      </w:r>
      <w:r>
        <w:rPr>
          <w:rFonts w:ascii="Times New Roman" w:hAnsi="Times New Roman"/>
          <w:sz w:val="28"/>
          <w:szCs w:val="28"/>
        </w:rPr>
        <w:t xml:space="preserve">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Pr>
          <w:rFonts w:ascii="Times New Roman" w:hAnsi="Times New Roman"/>
          <w:sz w:val="28"/>
          <w:szCs w:val="28"/>
        </w:rPr>
        <w:noBreakHyphen/>
      </w:r>
      <w:r>
        <w:rPr>
          <w:rFonts w:ascii="Times New Roman" w:hAnsi="Times New Roman"/>
          <w:sz w:val="28"/>
          <w:szCs w:val="28"/>
        </w:rPr>
        <w:t xml:space="preserve">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Деревенский социум: кулаки, середняки и бедняки. Сельскохозяйственные коммуны, артели и ТОЗы. Отходничество. Сдача земли в аренду.</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Советский Союз в 1929–1941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Советская социальная и национальная политика 1930-х гг. Пропаганда и реальные достижения. Конституция СССР 1936 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Культурное пространство советского общества в 1920–1930-е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Повседневная жизнь и общественные настроения в годы нэпа. Повышение общего уровня жизни. Нэпманы и отношение к ним в обществе.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Литература и кинематограф 1930-х гг. Культура русского зарубежья.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Возвращение к традиционным ценностям в середине 1930</w:t>
      </w:r>
      <w:r>
        <w:rPr>
          <w:rFonts w:ascii="Times New Roman" w:hAnsi="Times New Roman"/>
          <w:sz w:val="28"/>
          <w:szCs w:val="28"/>
        </w:rPr>
        <w:noBreakHyphen/>
      </w:r>
      <w:r>
        <w:rPr>
          <w:rFonts w:ascii="Times New Roman" w:hAnsi="Times New Roman"/>
          <w:sz w:val="28"/>
          <w:szCs w:val="28"/>
        </w:rPr>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Pr>
          <w:rFonts w:ascii="Times New Roman" w:hAnsi="Times New Roman"/>
          <w:sz w:val="28"/>
          <w:szCs w:val="28"/>
        </w:rPr>
        <w:noBreakHyphen/>
      </w:r>
      <w:r>
        <w:rPr>
          <w:rFonts w:ascii="Times New Roman" w:hAnsi="Times New Roman"/>
          <w:sz w:val="28"/>
          <w:szCs w:val="28"/>
        </w:rPr>
        <w:t>е гг. Жизнь в деревне. Трудодни. Единоличники. Личные подсобные хозяйства колхозников.</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Внешняя политика СССР в 1920–1930-е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1920–1930-х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Великая Отечественная война (1941–1945).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Первый период войны (июнь 1941 – осень 1942 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Блокада Ленинграда. Героизм и трагедия гражданского населения. Эвакуация ленинградцев. Дорога жизни.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Начало массового сопротивления врагу. Праведники народов мира. Восстания в нацистских лагерях. Развертывание партизанского движения.</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Коренной перелом в ходе войны (осень 1942 – 1943 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Прорыв блокады Ленинграда в январе 1943 г. Значение героического сопротивления Ленинграда.</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Человек и война: единство фронта и тыла.</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Победа СССР в Великой Отечественной войне. Окончание Второй мировой войны (1944 – сентябрь 1945 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1941–1945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Обобщение.</w:t>
      </w:r>
    </w:p>
    <w:p>
      <w:pPr>
        <w:spacing w:line="360" w:lineRule="auto"/>
        <w:ind w:firstLine="709"/>
        <w:contextualSpacing/>
        <w:jc w:val="both"/>
      </w:pPr>
      <w:r>
        <w:rPr>
          <w:rFonts w:ascii="Times New Roman" w:hAnsi="Times New Roman"/>
          <w:sz w:val="28"/>
          <w:szCs w:val="28"/>
        </w:rPr>
        <w:t>Содержание обучения в 11 классе.</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Всеобщая история. 1945–2022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Введение.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Pr>
          <w:rFonts w:ascii="Times New Roman" w:hAnsi="Times New Roman"/>
          <w:sz w:val="28"/>
          <w:szCs w:val="28"/>
        </w:rPr>
        <w:noBreakHyphen/>
      </w:r>
      <w:r>
        <w:rPr>
          <w:rFonts w:ascii="Times New Roman" w:hAnsi="Times New Roman"/>
          <w:sz w:val="28"/>
          <w:szCs w:val="28"/>
        </w:rPr>
        <w:t>х – начала 1990-х гг. в СССР и странах Центральной и Восточной Европы. Концепции нового миропорядка.</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Северной Америки и Европы во второй половине ХХ – начале XXI 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Pr>
          <w:rFonts w:ascii="Times New Roman" w:hAnsi="Times New Roman"/>
          <w:sz w:val="28"/>
          <w:szCs w:val="28"/>
        </w:rPr>
        <w:noBreakHyphen/>
      </w:r>
      <w:r>
        <w:rPr>
          <w:rFonts w:ascii="Times New Roman" w:hAnsi="Times New Roman"/>
          <w:sz w:val="28"/>
          <w:szCs w:val="28"/>
        </w:rPr>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Pr>
          <w:rFonts w:ascii="Times New Roman" w:hAnsi="Times New Roman"/>
          <w:sz w:val="28"/>
          <w:szCs w:val="28"/>
        </w:rPr>
        <w:noBreakHyphen/>
      </w:r>
      <w:r>
        <w:rPr>
          <w:rFonts w:ascii="Times New Roman" w:hAnsi="Times New Roman"/>
          <w:sz w:val="28"/>
          <w:szCs w:val="28"/>
        </w:rPr>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Азии, Африки во второй половине ХХ – начале XXI в.: проблемы и пути модернизации.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Pr>
          <w:rFonts w:ascii="Times New Roman" w:hAnsi="Times New Roman"/>
          <w:sz w:val="28"/>
          <w:szCs w:val="28"/>
        </w:rPr>
        <w:noBreakHyphen/>
      </w:r>
      <w:r>
        <w:rPr>
          <w:rFonts w:ascii="Times New Roman" w:hAnsi="Times New Roman"/>
          <w:sz w:val="28"/>
          <w:szCs w:val="28"/>
        </w:rPr>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Страны Латинской Америки во второй половине ХХ – начале XXI 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Международные отношения во второй половине ХХ – начале XXI 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Pr>
          <w:rFonts w:ascii="Times New Roman" w:hAnsi="Times New Roman"/>
          <w:sz w:val="28"/>
          <w:szCs w:val="28"/>
        </w:rPr>
        <w:noBreakHyphen/>
      </w:r>
      <w:r>
        <w:rPr>
          <w:rFonts w:ascii="Times New Roman" w:hAnsi="Times New Roman"/>
          <w:sz w:val="28"/>
          <w:szCs w:val="28"/>
        </w:rPr>
        <w:t xml:space="preserve">х гг. Революции 1989–1991 гг. в странах Восточной Европы. Распад СССР и восточного блока.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122.7.1.6. Развитие науки и культуры во второй половине ХХ – начале XXI 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Современный мир.</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Глобализация, интеграция и проблемы национальных интересов.</w:t>
      </w:r>
    </w:p>
    <w:p>
      <w:pPr>
        <w:spacing w:line="360" w:lineRule="auto"/>
        <w:ind w:firstLine="709"/>
        <w:contextualSpacing/>
        <w:jc w:val="both"/>
      </w:pPr>
      <w:r>
        <w:rPr>
          <w:rFonts w:ascii="Times New Roman" w:hAnsi="Times New Roman"/>
          <w:sz w:val="28"/>
          <w:szCs w:val="28"/>
        </w:rPr>
        <w:t xml:space="preserve">Обобщение.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История России. 1945–2022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Введение. Периодизация и общая характеристика истории СССР, России 1945 – начала 2020-х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СССР в 1945–1991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СССР в 1945–1953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Организация Североатлантического договора (НАТО). Создание по инициативе СССР Организации Варшавского договора. Война в Корее.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1945 – начале 1950-х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СССР в середине 1950-х – первой половине 1960-х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Реформы в промышленности. Переход от отраслевой системы управления к совнархозам. Расширение прав союзных республик.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1953–1964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 Советское государство и общество в середине 1960-х – начале 1980-х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Л.И. Брежнев в оценках современников и историков. </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Наш край в 1964–1985 гг. (1 час в рамках общего количества часов данной темы).</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Политика перестройки. Распад СССР (1985–1991).</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1985–1991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Обобщение.</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Российская Федерация в 1992–2023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Становление новой России (1992–1999 гг.).</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Проблемы русскоязычного населения в бывших республиках СССР.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Российская многопартийность и строительство гражданского общества. Основные политические партии и движения 1990</w:t>
      </w:r>
      <w:r>
        <w:rPr>
          <w:rFonts w:ascii="Times New Roman" w:hAnsi="Times New Roman"/>
          <w:sz w:val="28"/>
          <w:szCs w:val="28"/>
        </w:rPr>
        <w:noBreakHyphen/>
      </w:r>
      <w:r>
        <w:rPr>
          <w:rFonts w:ascii="Times New Roman" w:hAnsi="Times New Roman"/>
          <w:sz w:val="28"/>
          <w:szCs w:val="28"/>
        </w:rPr>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Наш край в 1992–1999 гг.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Россия в ХХI в.: вызовы времени и задачи модернизации.</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Внешняя политика в конце XX – начале XXI вв.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Религия, наука и культура России в конце XX – начале XXI вв.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pPr>
        <w:spacing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Наш край в 2000 – начале 2020-х гг. (2 ч в рамках общего количества часов данной темы).</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Обобщающее повторение по курсу «История России с древнейших времен до 1914 г.».</w:t>
      </w:r>
    </w:p>
    <w:p>
      <w:pPr>
        <w:spacing w:line="360" w:lineRule="auto"/>
        <w:ind w:firstLine="709"/>
        <w:contextualSpacing/>
        <w:jc w:val="both"/>
      </w:pPr>
      <w:r>
        <w:rPr>
          <w:rFonts w:ascii="Times New Roman" w:hAnsi="Times New Roman"/>
          <w:sz w:val="28"/>
          <w:szCs w:val="28"/>
        </w:rPr>
        <w:t>Обобщающее повторение данного учебного курса предназначено для систематизации, обобщения и углубления знаний</w:t>
      </w:r>
      <w:r>
        <w:rPr>
          <w:rFonts w:ascii="Times New Roman" w:hAnsi="Times New Roman" w:eastAsia="SchoolBookSanPin;Times New Roma"/>
          <w:sz w:val="28"/>
          <w:szCs w:val="28"/>
        </w:rPr>
        <w:t>обучающихся</w:t>
      </w:r>
      <w:r>
        <w:rPr>
          <w:rFonts w:ascii="Times New Roman" w:hAnsi="Times New Roman"/>
          <w:sz w:val="28"/>
          <w:szCs w:val="28"/>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Pr>
          <w:rFonts w:ascii="Times New Roman" w:hAnsi="Times New Roman" w:eastAsia="SchoolBookSanPin;Times New Roma"/>
          <w:sz w:val="28"/>
          <w:szCs w:val="28"/>
        </w:rPr>
        <w:t>ФГОС СОО.</w:t>
      </w:r>
      <w:r>
        <w:rPr>
          <w:rFonts w:ascii="Times New Roman" w:hAnsi="Times New Roman"/>
          <w:sz w:val="28"/>
          <w:szCs w:val="28"/>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pPr>
        <w:spacing w:line="360" w:lineRule="auto"/>
        <w:ind w:firstLine="709"/>
        <w:contextualSpacing/>
        <w:jc w:val="both"/>
      </w:pPr>
      <w:r>
        <w:rPr>
          <w:rFonts w:ascii="Times New Roman" w:hAnsi="Times New Roman"/>
          <w:sz w:val="28"/>
          <w:szCs w:val="28"/>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Pr>
          <w:rFonts w:ascii="Times New Roman" w:hAnsi="Times New Roman" w:eastAsia="SchoolBookSanPin;Times New Roma"/>
          <w:sz w:val="28"/>
          <w:szCs w:val="28"/>
        </w:rPr>
        <w:t>на уровне основного общего образования, что</w:t>
      </w:r>
      <w:r>
        <w:rPr>
          <w:rFonts w:ascii="Times New Roman" w:hAnsi="Times New Roman"/>
          <w:sz w:val="28"/>
          <w:szCs w:val="28"/>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Pr>
          <w:rFonts w:ascii="Times New Roman" w:hAnsi="Times New Roman" w:eastAsia="SchoolBookSanPin;Times New Roma"/>
          <w:sz w:val="28"/>
          <w:szCs w:val="28"/>
        </w:rPr>
        <w:t>обучающихся</w:t>
      </w:r>
      <w:r>
        <w:rPr>
          <w:rFonts w:ascii="Times New Roman" w:hAnsi="Times New Roman"/>
          <w:sz w:val="28"/>
          <w:szCs w:val="28"/>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pPr>
        <w:spacing w:line="360" w:lineRule="auto"/>
        <w:ind w:firstLine="709"/>
        <w:contextualSpacing/>
        <w:jc w:val="both"/>
        <w:rPr>
          <w:rFonts w:ascii="Times New Roman" w:hAnsi="Times New Roman"/>
          <w:sz w:val="28"/>
          <w:szCs w:val="28"/>
        </w:rPr>
      </w:pPr>
      <w:r>
        <w:rPr>
          <w:rFonts w:ascii="Times New Roman" w:hAnsi="Times New Roman"/>
          <w:sz w:val="28"/>
          <w:szCs w:val="28"/>
        </w:rPr>
        <w:t>Распределение учебного времени для повторения учебного курса «История России с древнейших времен до 1914 г.»</w:t>
      </w:r>
    </w:p>
    <w:tbl>
      <w:tblPr>
        <w:tblStyle w:val="13"/>
        <w:tblW w:w="5000" w:type="pct"/>
        <w:tblInd w:w="-113" w:type="dxa"/>
        <w:tblLayout w:type="fixed"/>
        <w:tblCellMar>
          <w:top w:w="0" w:type="dxa"/>
          <w:left w:w="108" w:type="dxa"/>
          <w:bottom w:w="0" w:type="dxa"/>
          <w:right w:w="108" w:type="dxa"/>
        </w:tblCellMar>
      </w:tblPr>
      <w:tblGrid>
        <w:gridCol w:w="5304"/>
        <w:gridCol w:w="4267"/>
      </w:tblGrid>
      <w:tr>
        <w:tblPrEx>
          <w:tblCellMar>
            <w:top w:w="0" w:type="dxa"/>
            <w:left w:w="108" w:type="dxa"/>
            <w:bottom w:w="0" w:type="dxa"/>
            <w:right w:w="108" w:type="dxa"/>
          </w:tblCellMar>
        </w:tblPrEx>
        <w:tc>
          <w:tcPr>
            <w:tcW w:w="5657"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jc w:val="center"/>
              <w:rPr>
                <w:rFonts w:ascii="Times New Roman" w:hAnsi="Times New Roman"/>
                <w:sz w:val="28"/>
                <w:szCs w:val="28"/>
              </w:rPr>
            </w:pPr>
            <w:r>
              <w:rPr>
                <w:rFonts w:ascii="Times New Roman" w:hAnsi="Times New Roman"/>
                <w:sz w:val="28"/>
                <w:szCs w:val="28"/>
              </w:rPr>
              <w:t>Разделы</w:t>
            </w:r>
          </w:p>
        </w:tc>
        <w:tc>
          <w:tcPr>
            <w:tcW w:w="4548"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jc w:val="center"/>
              <w:rPr>
                <w:rFonts w:ascii="Times New Roman" w:hAnsi="Times New Roman"/>
                <w:sz w:val="28"/>
                <w:szCs w:val="28"/>
              </w:rPr>
            </w:pPr>
            <w:r>
              <w:rPr>
                <w:rFonts w:ascii="Times New Roman" w:hAnsi="Times New Roman"/>
                <w:sz w:val="28"/>
                <w:szCs w:val="28"/>
              </w:rPr>
              <w:t>Количество часов</w:t>
            </w:r>
          </w:p>
        </w:tc>
      </w:tr>
      <w:tr>
        <w:tblPrEx>
          <w:tblCellMar>
            <w:top w:w="0" w:type="dxa"/>
            <w:left w:w="108" w:type="dxa"/>
            <w:bottom w:w="0" w:type="dxa"/>
            <w:right w:w="108" w:type="dxa"/>
          </w:tblCellMar>
        </w:tblPrEx>
        <w:tc>
          <w:tcPr>
            <w:tcW w:w="5657"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rPr>
                <w:rFonts w:ascii="Times New Roman" w:hAnsi="Times New Roman"/>
                <w:sz w:val="28"/>
                <w:szCs w:val="28"/>
              </w:rPr>
            </w:pPr>
            <w:r>
              <w:rPr>
                <w:rFonts w:ascii="Times New Roman" w:hAnsi="Times New Roman"/>
                <w:sz w:val="28"/>
                <w:szCs w:val="28"/>
              </w:rPr>
              <w:t>I От Руси к Российскому государству</w:t>
            </w:r>
          </w:p>
        </w:tc>
        <w:tc>
          <w:tcPr>
            <w:tcW w:w="4548"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jc w:val="center"/>
              <w:rPr>
                <w:rFonts w:ascii="Times New Roman" w:hAnsi="Times New Roman"/>
                <w:sz w:val="28"/>
                <w:szCs w:val="28"/>
              </w:rPr>
            </w:pPr>
            <w:r>
              <w:rPr>
                <w:rFonts w:ascii="Times New Roman" w:hAnsi="Times New Roman"/>
                <w:sz w:val="28"/>
                <w:szCs w:val="28"/>
              </w:rPr>
              <w:t>7</w:t>
            </w:r>
          </w:p>
        </w:tc>
      </w:tr>
      <w:tr>
        <w:tblPrEx>
          <w:tblCellMar>
            <w:top w:w="0" w:type="dxa"/>
            <w:left w:w="108" w:type="dxa"/>
            <w:bottom w:w="0" w:type="dxa"/>
            <w:right w:w="108" w:type="dxa"/>
          </w:tblCellMar>
        </w:tblPrEx>
        <w:tc>
          <w:tcPr>
            <w:tcW w:w="5657"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pPr>
            <w:r>
              <w:rPr>
                <w:rFonts w:ascii="Times New Roman" w:hAnsi="Times New Roman"/>
                <w:sz w:val="28"/>
                <w:szCs w:val="28"/>
              </w:rPr>
              <w:t>II Россия в XVI–XVII вв.: от великого княжества к царству</w:t>
            </w:r>
          </w:p>
        </w:tc>
        <w:tc>
          <w:tcPr>
            <w:tcW w:w="4548"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jc w:val="center"/>
              <w:rPr>
                <w:rFonts w:ascii="Times New Roman" w:hAnsi="Times New Roman"/>
                <w:sz w:val="28"/>
                <w:szCs w:val="28"/>
              </w:rPr>
            </w:pPr>
            <w:r>
              <w:rPr>
                <w:rFonts w:ascii="Times New Roman" w:hAnsi="Times New Roman"/>
                <w:sz w:val="28"/>
                <w:szCs w:val="28"/>
              </w:rPr>
              <w:t>8</w:t>
            </w:r>
          </w:p>
        </w:tc>
      </w:tr>
      <w:tr>
        <w:tblPrEx>
          <w:tblCellMar>
            <w:top w:w="0" w:type="dxa"/>
            <w:left w:w="108" w:type="dxa"/>
            <w:bottom w:w="0" w:type="dxa"/>
            <w:right w:w="108" w:type="dxa"/>
          </w:tblCellMar>
        </w:tblPrEx>
        <w:tc>
          <w:tcPr>
            <w:tcW w:w="5657"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pPr>
            <w:r>
              <w:rPr>
                <w:rFonts w:ascii="Times New Roman" w:hAnsi="Times New Roman"/>
                <w:sz w:val="28"/>
                <w:szCs w:val="28"/>
              </w:rPr>
              <w:t>III Россия в конце XVII–XVIII вв.: от царства к империи</w:t>
            </w:r>
          </w:p>
        </w:tc>
        <w:tc>
          <w:tcPr>
            <w:tcW w:w="4548"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jc w:val="center"/>
              <w:rPr>
                <w:rFonts w:ascii="Times New Roman" w:hAnsi="Times New Roman"/>
                <w:sz w:val="28"/>
                <w:szCs w:val="28"/>
              </w:rPr>
            </w:pPr>
            <w:r>
              <w:rPr>
                <w:rFonts w:ascii="Times New Roman" w:hAnsi="Times New Roman"/>
                <w:sz w:val="28"/>
                <w:szCs w:val="28"/>
              </w:rPr>
              <w:t>9</w:t>
            </w:r>
          </w:p>
        </w:tc>
      </w:tr>
      <w:tr>
        <w:tblPrEx>
          <w:tblCellMar>
            <w:top w:w="0" w:type="dxa"/>
            <w:left w:w="108" w:type="dxa"/>
            <w:bottom w:w="0" w:type="dxa"/>
            <w:right w:w="108" w:type="dxa"/>
          </w:tblCellMar>
        </w:tblPrEx>
        <w:trPr>
          <w:trHeight w:val="95" w:hRule="atLeast"/>
        </w:trPr>
        <w:tc>
          <w:tcPr>
            <w:tcW w:w="5657"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pPr>
            <w:r>
              <w:rPr>
                <w:rFonts w:ascii="Times New Roman" w:hAnsi="Times New Roman"/>
                <w:sz w:val="28"/>
                <w:szCs w:val="28"/>
              </w:rPr>
              <w:t>IV Российская империя в XIX – начале ХХ вв.</w:t>
            </w:r>
          </w:p>
        </w:tc>
        <w:tc>
          <w:tcPr>
            <w:tcW w:w="4548" w:type="dxa"/>
            <w:tcBorders>
              <w:top w:val="single" w:color="000000" w:sz="4" w:space="0"/>
              <w:left w:val="single" w:color="000000" w:sz="4" w:space="0"/>
              <w:bottom w:val="single" w:color="000000" w:sz="4" w:space="0"/>
              <w:right w:val="single" w:color="000000" w:sz="4" w:space="0"/>
            </w:tcBorders>
          </w:tcPr>
          <w:p>
            <w:pPr>
              <w:spacing w:after="0" w:line="240" w:lineRule="auto"/>
              <w:contextualSpacing/>
              <w:jc w:val="center"/>
              <w:rPr>
                <w:rFonts w:ascii="Times New Roman" w:hAnsi="Times New Roman"/>
                <w:sz w:val="28"/>
                <w:szCs w:val="28"/>
              </w:rPr>
            </w:pPr>
            <w:r>
              <w:rPr>
                <w:rFonts w:ascii="Times New Roman" w:hAnsi="Times New Roman"/>
                <w:sz w:val="28"/>
                <w:szCs w:val="28"/>
              </w:rPr>
              <w:t>10</w:t>
            </w:r>
          </w:p>
        </w:tc>
      </w:tr>
    </w:tbl>
    <w:p>
      <w:pPr>
        <w:spacing w:line="360" w:lineRule="auto"/>
        <w:ind w:firstLine="709"/>
        <w:contextualSpacing/>
        <w:jc w:val="both"/>
        <w:rPr>
          <w:rFonts w:ascii="Times New Roman" w:hAnsi="Times New Roman"/>
          <w:sz w:val="28"/>
          <w:szCs w:val="28"/>
        </w:rPr>
      </w:pP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Систематизация.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Русь и соседние племена, государства, народы: характер отношений, политика первых русских князей.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Внешние угрозы русским землям в XIII в., противостояние агрессии.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Борьба русских земель против зависимости от Орды (XIV–XV вв.).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Объединение русских земель вокруг Москвы (XV–XVI вв.).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Развитие законодательства в едином Русском (Российском) государстве (XV–XVII вв.).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Становление и укрепление российского самодержавия (XV–XVIII вв.).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Земские соборы, их роль в истории России (XVI–XVII вв.).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Процесс закрепощения крестьян (XV–XVII вв.).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Социальные выступления в России в XVII – начале XХ 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Черты Нового времени в экономическом развитии России в XVII–XVIII вв.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Внешняя политика России в XVIII–XIX вв. Борьба России за выход к Балтийскому и Черному морям. Русско-турецкие войны (XVIII–XIX вв.).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Крестьянский вопрос и попытки его решения в России в XIX 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Власть и общество в России в XVIII – начале XX в.: самодержавная монархия, эволюция отношений.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Великие реформы 1860–1870-х гг.: новые перспективы.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Индустриальное развитие и модернизационные процессы и России в XIX – начале XX в.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Российские первооткрыватели, ученые, изобретатели XVII – начала ХХ в.: место в истории России и всемирной истории.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Планируемые результаты освоения программы по истории на уровне среднего общего образования.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 положениях </w:t>
      </w:r>
      <w:r>
        <w:rPr>
          <w:rFonts w:ascii="Times New Roman" w:hAnsi="Times New Roman" w:eastAsia="SchoolBookSanPin;Times New Roma"/>
          <w:sz w:val="28"/>
          <w:szCs w:val="28"/>
        </w:rPr>
        <w:t>ФГОС СОО</w:t>
      </w:r>
      <w:r>
        <w:rPr>
          <w:rFonts w:ascii="Times New Roman" w:hAnsi="Times New Roman"/>
          <w:sz w:val="28"/>
          <w:szCs w:val="28"/>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1) гражданского воспитания: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осмысление сложившихся в российской истории традиций гражданского служения Отечеству;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принятие традиционных национальных, общечеловеческих гуманистических и демократических ценностей;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умение взаимодействовать с социальными институтами в соответствии с их функциями и назначением;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готовность к гуманитарной и волонтерской деятельности;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2) патриотического воспитания: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идейная убежденность, готовность к служению Отечеству и его защите, ответственность за его судьбу;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3) духовно-нравственного воспитания: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сформированность нравственного сознания, этического поведения;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понимание значения личного вклада в построение устойчивого будущего;</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4) эстетического воспитания: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представление об исторически сложившемся культурном многообразии своей страны и мира;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способность выявлять в памятниках художественной культуры эстетические ценности эпох, к которым они принадлежат;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5) физического воспитания: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формирование ценностного отношения к жизни и здоровью;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осознание ценности жизни и необходимости ее сохранения;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представление об идеалах гармоничного физического и духовного развития человека в исторических обществах и в современную эпоху;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6) трудового воспитания: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понимание на основе знания истории значения трудовой деятельности как источника развития человека и общества;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уважение к труду и результатам трудовой деятельности человека;</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представление о разнообразии существовавших в прошлом и современных профессий;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формирование интереса к различным сферам профессиональной деятельности;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готовность совершать осознанный выбор будущей профессии и реализовывать собственные жизненные планы;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мотивация и способность к самообразованию на протяжении всей жизни;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7) экологического воспитания: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осмысление исторического опыта взаимодействия людей с природной средой, его позитивных и негативных проявлений;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активное неприятие действий, приносящих вред окружающей природной и социальной среде;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8) ценности научного познания: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сформированность мировоззрения, соответствующего современному уровню развития исторической науки и общественной практики;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мотивация к дальнейшему, в том числе профессиональному, изучению истории.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формулировать проблему, вопрос, требующий решения;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разрабатывать план решения проблемы с учетом анализа имеющихся материальных и нематериальных ресурсов;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систематизировать и обобщать исторические факты (в форме таблиц, схем, диаграмм и других);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выявлять характерные признаки исторических явлений;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раскрывать причинно-следственные связи событий прошлого и настоящего;</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сравнивать события, ситуации, определяя основания для сравнения, выявляя общие черты и различия;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формулировать и обосновывать выводы.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владеть ключевыми научными понятиями и методами работы с исторической информацией;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определять познавательную задачу, намечать путь ее решения и осуществлять подбор исторического материала, объекта;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осуществлять анализ объекта в соответствии с принципом историзма, основными процедурами исторического познания;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создавать тексты в различных форматах с учетом назначения информации и целевой аудитории;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соотносить полученный результат с имеющимся историческим знанием, определять новизну и обоснованность полученного результата;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представлять результаты своей деятельности в различных формах (сообщение, эссе, презентация, реферат, учебный проект и других);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объяснять сферу применения и значение проведенного учебного исследования в современном общественном контексте;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применять исторические знания и познавательные процедуры в интегрированных (междисциплинарных) учебных проектах, в том числе краеведческих.</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рассматривать комплексы источников, выявляя совпадения и различия их свидетельств;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 обучающегося будут сформированы умения общения как часть коммуникативных универсальных учебных действий: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представлять особенности взаимодействия людей в исторических обществах и современном мире;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выражать и аргументировать свою точку зрения в устном высказывании, письменном тексте;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владеть способами общения и конструктивного взаимодействия, в том числе межкультурного, в школе и социальном окружении.</w:t>
      </w:r>
    </w:p>
    <w:p>
      <w:pPr>
        <w:spacing w:after="0" w:line="360" w:lineRule="auto"/>
        <w:ind w:firstLine="709"/>
        <w:contextualSpacing/>
        <w:jc w:val="both"/>
        <w:rPr>
          <w:sz w:val="28"/>
          <w:szCs w:val="28"/>
        </w:rPr>
      </w:pPr>
      <w:r>
        <w:rPr>
          <w:rFonts w:ascii="Times New Roman" w:hAnsi="Times New Roman"/>
          <w:sz w:val="28"/>
          <w:szCs w:val="28"/>
        </w:rPr>
        <w:t xml:space="preserve"> У обучающегося будут сформированы умения совместной деятельности: </w:t>
      </w:r>
    </w:p>
    <w:p>
      <w:pPr>
        <w:spacing w:after="0" w:line="360" w:lineRule="auto"/>
        <w:ind w:firstLine="709"/>
        <w:contextualSpacing/>
        <w:jc w:val="both"/>
        <w:rPr>
          <w:sz w:val="28"/>
          <w:szCs w:val="28"/>
        </w:rPr>
      </w:pPr>
      <w:r>
        <w:rPr>
          <w:rFonts w:ascii="Times New Roman" w:hAnsi="Times New Roman"/>
          <w:sz w:val="28"/>
          <w:szCs w:val="28"/>
        </w:rPr>
        <w:t>осознавать на основе исторических примеров значение совместной деятельности как эффективного средства достижения поставленных целей;</w:t>
      </w:r>
    </w:p>
    <w:p>
      <w:pPr>
        <w:spacing w:after="0" w:line="360" w:lineRule="auto"/>
        <w:ind w:firstLine="709"/>
        <w:contextualSpacing/>
        <w:jc w:val="both"/>
        <w:rPr>
          <w:sz w:val="28"/>
          <w:szCs w:val="28"/>
        </w:rPr>
      </w:pPr>
      <w:r>
        <w:rPr>
          <w:rFonts w:ascii="Times New Roman" w:hAnsi="Times New Roman"/>
          <w:sz w:val="28"/>
          <w:szCs w:val="28"/>
        </w:rPr>
        <w:t xml:space="preserve">планировать и осуществлять совместную работу, коллективные учебные проекты по истории, в том числе на региональном материале; </w:t>
      </w:r>
    </w:p>
    <w:p>
      <w:pPr>
        <w:spacing w:after="0" w:line="360" w:lineRule="auto"/>
        <w:ind w:firstLine="709"/>
        <w:contextualSpacing/>
        <w:jc w:val="both"/>
        <w:rPr>
          <w:sz w:val="28"/>
          <w:szCs w:val="28"/>
        </w:rPr>
      </w:pPr>
      <w:r>
        <w:rPr>
          <w:rFonts w:ascii="Times New Roman" w:hAnsi="Times New Roman"/>
          <w:sz w:val="28"/>
          <w:szCs w:val="28"/>
        </w:rPr>
        <w:t xml:space="preserve">определять свое участие в общей работе и координировать свои действия с другими членами команды; </w:t>
      </w:r>
    </w:p>
    <w:p>
      <w:pPr>
        <w:spacing w:after="0" w:line="360" w:lineRule="auto"/>
        <w:ind w:firstLine="709"/>
        <w:contextualSpacing/>
        <w:jc w:val="both"/>
        <w:rPr>
          <w:sz w:val="28"/>
          <w:szCs w:val="28"/>
        </w:rPr>
      </w:pPr>
      <w:r>
        <w:rPr>
          <w:rFonts w:ascii="Times New Roman" w:hAnsi="Times New Roman"/>
          <w:sz w:val="28"/>
          <w:szCs w:val="28"/>
        </w:rPr>
        <w:t>оценивать полученные результаты и свой вклад в общую работу.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выявлять проблему, задачи, требующие решения;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составлять план действий, определять способ решения;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последовательно реализовывать намеченный план действий.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 У обучающегося будут сформированы умения самоконтроля, принятия себя и других как часть регулятивных универсальных учебных действий: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осуществлять самоконтроль, рефлексию и самооценку полученных результатов;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вносить коррективы в свою работу с учетом установленных ошибок, возникших трудностей;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осознавать свои достижения и слабые стороны в учении, в общении, сотрудничестве со сверстниками и людьми старших поколений;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признавать свое право и право других на ошибки;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вносить конструктивные предложения для совместного решения учебных задач, проблем.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Требования к предметным результатам освоения базового курса истории должны отражать:</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spacing w:after="0" w:line="360" w:lineRule="auto"/>
        <w:ind w:firstLine="709"/>
        <w:contextualSpacing/>
        <w:jc w:val="both"/>
      </w:pPr>
      <w:r>
        <w:rPr>
          <w:rFonts w:ascii="Times New Roman" w:hAnsi="Times New Roman"/>
          <w:sz w:val="28"/>
          <w:szCs w:val="28"/>
        </w:rPr>
        <w:t>Умение устанавливать причинно-следственные,</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1) по учебному курсу «История России»: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Россия накануне Первой мировой войны. Ход военных действий. Власть, общество, экономика, культура. Предпосылки революции.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2) по учебному курсу «Всеобщая история»: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Мир накануне Первой мировой войны. Первая мировая война: причины, участники, основные события, результаты. Власть и общество.</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Вторая мировая война: причины, участники, основные сражения, итоги.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Власть и общество в годы войны. Решающий вклад СССР в Победу.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Современный мир: глобализация и деглобализация. Геополитический кризис 2022 г. и его влияние на мировую систему.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Понимание значимости роли России в мировых политических и социально-экономических процессах с древнейших времен до настоящего времени.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характеризовать вклад российской культуры в мировую культуру.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анализировать, характеризовать и сравнивать исторические события, явления, процессы с древнейших времен до настоящего времени.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К концу обучения в 10 классе обучающийся получит следующие предметные результаты по отдельным темам программы по истории: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Понимание значимости роли России в мировых политических и социально-экономических процессах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122.9.6.2. Умение характеризовать вклад российской культуры в мировую культуру.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науки и культуры в России 1914–1945 гг., составлять развернутое описание памятников культуры России;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мировой культуры 1914–1945 гг., составлять описание наиболее известных памятников культуры;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в чем состоят научные и социальные функции исторического знания;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и применять основные приемы изучения исторических источников;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приводить примеры использования исторической аргументации в социально-политическом контексте;</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роль исторической науки в политическом развитии России и зарубежных стран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даты важнейших событий и выделять этапы в развитии процессов истории России и всеобщей истории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указывать хронологические рамки периодов истории России и всеобщей истории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основания периодизации истории России и всеобщей истории 1914–1945 гг., используемые учеными-историками;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современников исторических событий, явлений, процессов истории России и всеобщей истории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анализировать, характеризовать и сравнивать исторические события, явления, процессы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различать в исторической информации по истории России и всеобщей истории 1914–1945 гг. события, явления, процессы, факты и мнения;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группировать, систематизировать исторические факты истории России и всеобщей истории 1914–1945 гг. по самостоятельно определяемому признаку;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обобщать историческую информацию по истории России и всеобщей истории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изучения исторического материала 1914–1945 гг. устанавливать исторические аналогии.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определять критерии подбора исторических источников для решения учебной задачи;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специфику современных источников социальной и личной информации;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публично представлять результаты проектной и учебно-исследовательской деятельности.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знаний по истории России и всеобщей истории 1914–1945 гг. критически оценивать полученную извне социальную информацию;</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и аргументировать свое отношение к наиболее значительным событиям и личностям из истории России и всеобщей истории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К концу обучения в 11 классе обучающийся получит следующие предметные результаты по отдельным темам программы по истории: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Понимание значимости роли России в мировых политических и социально-экономических процессах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характеризовать вклад российской культуры в мировую культуру.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науки и культуры в России 1945–2022 гг., составлять развернутое описание памятников культуры России;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мировой культуры 1945–2022 гг., составлять описание наиболее известных памятников культуры;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в чем состоят научные и социальные функции исторического знания;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и применять основные приемы изучения исторических источников;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приводить примеры использования исторической аргументации в социально-политическом контексте;</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роль исторической науки в политическом развитии России и зарубежных стран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даты важнейших событий и выделять этапы в развитии процессов истории России и всеобщей истории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указывать хронологические рамки периодов истории России и всеобщей истории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основания периодизации истории России и всеобщей истории 1945–2022 гг., используемые учеными-историками;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современников исторических событий, явлений, процессов истории России и всеобщей истории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анализировать, характеризовать и сравнивать исторические события, явления, процессы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и всеобщей истории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различать в исторической информации по истории России и всеобщей истории 1945–2022 гг. события, явления, процессы, факты и мнения;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группировать, систематизировать исторические факты истории России и всеобщей истории 1945–2022 гг. по самостоятельно определяемому признаку;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обобщать историческую информацию по истории России и всеобщей истории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изучения исторического материала 1945–2022 гг. устанавливать исторические аналогии.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определять критерии подбора исторических источников для решения учебной задачи;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специфику современных источников социальной и личной информации;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публично представлять результаты проектной и учебно-исследовательской деятельности.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знаний по истории России и всеобщей истории 1945–2022 гг. критически оценивать полученную извне социальную информацию;</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и аргументировать свое отношение к наиболее значительным событиям и личностям из истории России и всеобщей истории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Понимание значимости роли России в мировых политических и социально-экономических процессах с древнейших времен до 1914 г.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характеризовать вклад российской культуры в мировую культуру.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этапы развития мировой культуры с древнейших времен до 1914 г., составлять описание наиболее известных памятников культуры;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Сформированность представлений о предмете, научных и социальных функциях исторического знания, методах изучения исторических источников.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в чем состоят научные и социальные функции исторического знания;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и применять основные приемы изучения исторических источников;</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приводить примеры использования исторической аргументации в социально-политическом контексте;</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характеризовать роль исторической науки в политическом развитии России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даты важнейших событий и выделять этапы в развитии процессов истории России и всеобщей истории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указывать хронологические рамки периодов истории России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объяснять основания периодизации истории России с древнейших времен до 1914 г., используемые учеными-историками;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современников исторических событий, явлений, процессов истории России и всеобщей истории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Умение анализировать, характеризовать и сравнивать исторические события, явления, процессы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называть характерные, существенные признаки событий, процессов, явлений истории России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различать в исторической информации по истории с древнейших времен до 1914 г. события, явления, процессы, факты и мнения;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группировать, систематизировать исторические факты истории России с древнейших времен до 1914 г. по самостоятельно определяемому признаку;</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обобщать историческую информацию по истории России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изучения исторического материала с древнейших времен до 1914 г. устанавливать исторические аналогии.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определять критерии подбора исторических источников для решения учебной задачи;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публично представлять результаты проектной и учебно-исследовательской деятельности.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Структура предметного результата включает следующий перечень знаний и умений:</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на основе знаний по истории России с древнейших времен до 1914 г. критически оценивать полученную извне социальную информацию;</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определять и аргументировать свое отношение к наиболее значительным событиям и личностям из истории России с древнейших времен до 1914 г.;</w:t>
      </w: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pPr>
        <w:spacing w:after="0" w:line="360" w:lineRule="auto"/>
        <w:ind w:firstLine="709"/>
        <w:contextualSpacing/>
        <w:jc w:val="both"/>
        <w:rPr>
          <w:rFonts w:ascii="Times New Roman" w:hAnsi="Times New Roman"/>
          <w:sz w:val="28"/>
          <w:szCs w:val="28"/>
        </w:rPr>
      </w:pPr>
    </w:p>
    <w:p>
      <w:pPr>
        <w:pStyle w:val="2"/>
        <w:pBdr>
          <w:bottom w:val="none" w:color="000000" w:sz="0" w:space="0"/>
        </w:pBdr>
        <w:spacing w:before="0" w:line="360" w:lineRule="auto"/>
        <w:ind w:firstLine="708"/>
        <w:jc w:val="both"/>
      </w:pPr>
      <w:r>
        <w:rPr>
          <w:rFonts w:eastAsia="SchoolBookSanPin;Times New Roma"/>
          <w:szCs w:val="28"/>
        </w:rPr>
        <w:t>Рабочая программа по учебному предмету «</w:t>
      </w:r>
      <w:r>
        <w:rPr>
          <w:rFonts w:eastAsia="SchoolBookSanPin;Times New Roma"/>
          <w:position w:val="1"/>
          <w:szCs w:val="28"/>
        </w:rPr>
        <w:t>Обществознание</w:t>
      </w:r>
      <w:r>
        <w:rPr>
          <w:rFonts w:eastAsia="SchoolBookSanPin;Times New Roma"/>
          <w:szCs w:val="28"/>
        </w:rPr>
        <w:t>» (базовый уровень).</w:t>
      </w:r>
    </w:p>
    <w:p>
      <w:pPr>
        <w:spacing w:after="0" w:line="350" w:lineRule="auto"/>
        <w:ind w:firstLine="709"/>
        <w:jc w:val="both"/>
      </w:pPr>
      <w:r>
        <w:rPr>
          <w:rFonts w:ascii="Times New Roman" w:hAnsi="Times New Roman" w:eastAsia="SchoolBookSanPin;Times New Roma"/>
          <w:sz w:val="28"/>
          <w:szCs w:val="28"/>
        </w:rPr>
        <w:t>Федеральная рабочая программа по учебному предмету «</w:t>
      </w:r>
      <w:r>
        <w:rPr>
          <w:rFonts w:ascii="Times New Roman" w:hAnsi="Times New Roman" w:eastAsia="SchoolBookSanPin;Times New Roma"/>
          <w:position w:val="1"/>
          <w:sz w:val="28"/>
          <w:szCs w:val="28"/>
        </w:rPr>
        <w:t>Обществознание</w:t>
      </w:r>
      <w:r>
        <w:rPr>
          <w:rFonts w:ascii="Times New Roman" w:hAnsi="Times New Roman" w:eastAsia="SchoolBookSanPin;Times New Roma"/>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spacing w:after="0" w:line="360" w:lineRule="auto"/>
        <w:ind w:firstLine="709"/>
        <w:jc w:val="both"/>
      </w:pPr>
      <w:r>
        <w:rPr>
          <w:rFonts w:ascii="Times New Roman" w:hAnsi="Times New Roman" w:eastAsia="officinasansbolditc;franklin go"/>
          <w:sz w:val="28"/>
          <w:szCs w:val="28"/>
        </w:rPr>
        <w:t>Пояснительная записка.</w:t>
      </w:r>
    </w:p>
    <w:p>
      <w:pPr>
        <w:spacing w:after="0" w:line="360" w:lineRule="auto"/>
        <w:ind w:firstLine="709"/>
        <w:contextualSpacing/>
        <w:jc w:val="both"/>
      </w:pPr>
      <w:r>
        <w:rPr>
          <w:rFonts w:ascii="Times New Roman" w:hAnsi="Times New Roman" w:eastAsia="SchoolBookSanPin;Times New Roma"/>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Pr>
          <w:rFonts w:ascii="Times New Roman" w:hAnsi="Times New Roman"/>
          <w:sz w:val="28"/>
          <w:szCs w:val="28"/>
        </w:rPr>
        <w:t>рабочей</w:t>
      </w:r>
      <w:r>
        <w:rPr>
          <w:rFonts w:ascii="Times New Roman" w:hAnsi="Times New Roman" w:eastAsia="SchoolBookSanPin;Times New Roma"/>
          <w:sz w:val="28"/>
          <w:szCs w:val="28"/>
        </w:rPr>
        <w:t xml:space="preserve"> программы воспитания и подлежит непосредственному применению при реализации обязательной части ООП СОО. </w:t>
      </w:r>
    </w:p>
    <w:p>
      <w:pPr>
        <w:spacing w:after="0" w:line="360" w:lineRule="auto"/>
        <w:ind w:firstLine="709"/>
        <w:jc w:val="both"/>
      </w:pPr>
      <w:r>
        <w:rPr>
          <w:rFonts w:ascii="Times New Roman" w:hAnsi="Times New Roman" w:eastAsia="SchoolBookSanPin;Times New Roma"/>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spacing w:after="0" w:line="360" w:lineRule="auto"/>
        <w:ind w:firstLine="709"/>
        <w:jc w:val="both"/>
      </w:pPr>
      <w:r>
        <w:rPr>
          <w:rFonts w:ascii="Times New Roman" w:hAnsi="Times New Roman" w:eastAsia="SchoolBookSanPin;Times New Roma"/>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spacing w:after="0" w:line="360" w:lineRule="auto"/>
        <w:ind w:firstLine="709"/>
        <w:jc w:val="both"/>
      </w:pPr>
      <w:r>
        <w:rPr>
          <w:rFonts w:ascii="Times New Roman" w:hAnsi="Times New Roman" w:eastAsia="SchoolBookSanPin;Times New Roma"/>
          <w:sz w:val="28"/>
          <w:szCs w:val="28"/>
        </w:rPr>
        <w:t> Целями обществоведческого образования на уровне среднего общего образования являются:</w:t>
      </w:r>
    </w:p>
    <w:p>
      <w:pPr>
        <w:spacing w:after="0" w:line="360" w:lineRule="auto"/>
        <w:ind w:firstLine="709"/>
        <w:jc w:val="both"/>
      </w:pPr>
      <w:r>
        <w:rPr>
          <w:rFonts w:ascii="Times New Roman" w:hAnsi="Times New Roman" w:eastAsia="SchoolBookSanPin;Times New Roma"/>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pPr>
        <w:spacing w:after="0" w:line="360" w:lineRule="auto"/>
        <w:ind w:firstLine="709"/>
        <w:jc w:val="both"/>
      </w:pPr>
      <w:r>
        <w:rPr>
          <w:rFonts w:ascii="Times New Roman" w:hAnsi="Times New Roman" w:eastAsia="SchoolBookSanPin;Times New Roma"/>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pPr>
        <w:spacing w:after="0" w:line="360" w:lineRule="auto"/>
        <w:ind w:firstLine="709"/>
        <w:jc w:val="both"/>
      </w:pPr>
      <w:r>
        <w:rPr>
          <w:rFonts w:ascii="Times New Roman" w:hAnsi="Times New Roman" w:eastAsia="SchoolBookSanPin;Times New Roma"/>
          <w:sz w:val="28"/>
          <w:szCs w:val="28"/>
        </w:rPr>
        <w:t>развитие способности обучающихся к личному самоопределению, самореализации, самоконтролю;</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развитие интереса обучающихся к освоению социальных и гуманитарных дисциплин;</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освоение системы знаний об обществе и человеке, формирование целостной картины общества, </w:t>
      </w:r>
      <w:r>
        <w:rPr>
          <w:rFonts w:ascii="Times New Roman" w:hAnsi="Times New Roman" w:eastAsia="SchoolBookSanPin;Times New Roma"/>
          <w:position w:val="1"/>
          <w:sz w:val="28"/>
          <w:szCs w:val="28"/>
        </w:rPr>
        <w:t>соответствующей</w:t>
      </w:r>
      <w:r>
        <w:rPr>
          <w:rFonts w:ascii="Times New Roman" w:hAnsi="Times New Roman" w:eastAsia="SchoolBookSanPin;Times New Roma"/>
          <w:sz w:val="28"/>
          <w:szCs w:val="28"/>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Pr>
          <w:rFonts w:ascii="Times New Roman" w:hAnsi="Times New Roman"/>
          <w:sz w:val="28"/>
          <w:szCs w:val="28"/>
        </w:rPr>
        <w:t>ФГОС СОО;</w:t>
      </w:r>
    </w:p>
    <w:p>
      <w:pPr>
        <w:spacing w:after="0" w:line="360" w:lineRule="auto"/>
        <w:ind w:firstLine="709"/>
        <w:jc w:val="both"/>
      </w:pPr>
      <w:r>
        <w:rPr>
          <w:rFonts w:ascii="Times New Roman" w:hAnsi="Times New Roman" w:eastAsia="SchoolBookSanPin;Times New Roma"/>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pPr>
        <w:spacing w:after="0" w:line="360" w:lineRule="auto"/>
        <w:ind w:firstLine="709"/>
        <w:jc w:val="both"/>
      </w:pPr>
      <w:r>
        <w:rPr>
          <w:rFonts w:ascii="Times New Roman" w:hAnsi="Times New Roman" w:eastAsia="SchoolBookSanPin;Times New Roma"/>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pPr>
        <w:spacing w:after="0" w:line="360" w:lineRule="auto"/>
        <w:ind w:firstLine="709"/>
        <w:jc w:val="both"/>
      </w:pPr>
      <w:r>
        <w:rPr>
          <w:rFonts w:ascii="Times New Roman" w:hAnsi="Times New Roman" w:eastAsia="SchoolBookSanPin;Times New Roma"/>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spacing w:after="0" w:line="360" w:lineRule="auto"/>
        <w:ind w:firstLine="709"/>
        <w:jc w:val="both"/>
      </w:pPr>
      <w:r>
        <w:rPr>
          <w:rFonts w:ascii="Times New Roman" w:hAnsi="Times New Roman" w:eastAsia="SchoolBookSanPin;Times New Roma"/>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spacing w:after="0" w:line="360" w:lineRule="auto"/>
        <w:ind w:firstLine="709"/>
        <w:jc w:val="both"/>
      </w:pPr>
      <w:r>
        <w:rPr>
          <w:rFonts w:ascii="Times New Roman" w:hAnsi="Times New Roman" w:eastAsia="SchoolBookSanPin;Times New Roma"/>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spacing w:after="0" w:line="360" w:lineRule="auto"/>
        <w:ind w:firstLine="709"/>
        <w:jc w:val="both"/>
      </w:pPr>
      <w:r>
        <w:rPr>
          <w:rFonts w:ascii="Times New Roman" w:hAnsi="Times New Roman" w:eastAsia="SchoolBookSanPin;Times New Roma"/>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pPr>
        <w:spacing w:after="0" w:line="360" w:lineRule="auto"/>
        <w:ind w:firstLine="709"/>
        <w:jc w:val="both"/>
      </w:pPr>
      <w:r>
        <w:rPr>
          <w:rFonts w:ascii="Times New Roman" w:hAnsi="Times New Roman" w:eastAsia="SchoolBookSanPin;Times New Roma"/>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spacing w:after="0" w:line="360" w:lineRule="auto"/>
        <w:ind w:firstLine="709"/>
        <w:jc w:val="both"/>
      </w:pPr>
      <w:r>
        <w:rPr>
          <w:rFonts w:ascii="Times New Roman" w:hAnsi="Times New Roman" w:eastAsia="SchoolBookSanPin;Times New Roma"/>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расширение возможностей самопрезентации обучающихся, мотивирующей креативное мышление и участие в социальных практиках.</w:t>
      </w:r>
    </w:p>
    <w:p>
      <w:pPr>
        <w:spacing w:after="0" w:line="360" w:lineRule="auto"/>
        <w:ind w:firstLine="709"/>
        <w:jc w:val="both"/>
      </w:pPr>
      <w:r>
        <w:rPr>
          <w:rFonts w:ascii="Times New Roman" w:hAnsi="Times New Roman" w:eastAsia="SchoolBookSanPin;Times New Roma"/>
          <w:sz w:val="28"/>
          <w:szCs w:val="28"/>
        </w:rPr>
        <w:t> Отличие содержания обществознания на базовом уровне среднего общего образования от содержания предшествующего уровня заключается в:</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изучении нового теоретического содержания;</w:t>
      </w:r>
    </w:p>
    <w:p>
      <w:pPr>
        <w:spacing w:after="0" w:line="360" w:lineRule="auto"/>
        <w:ind w:firstLine="709"/>
        <w:jc w:val="both"/>
      </w:pPr>
      <w:r>
        <w:rPr>
          <w:rFonts w:ascii="Times New Roman" w:hAnsi="Times New Roman" w:eastAsia="SchoolBookSanPin;Times New Roma"/>
          <w:sz w:val="28"/>
          <w:szCs w:val="28"/>
        </w:rPr>
        <w:t>рассмотрении ряда ранее изученных социальных явлений и процессов в более сложных и разнообразных связях и отношениях;</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освоении обучающимися базовых методов социального познания;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spacing w:after="0" w:line="360" w:lineRule="auto"/>
        <w:ind w:firstLine="709"/>
        <w:jc w:val="both"/>
      </w:pPr>
      <w:r>
        <w:rPr>
          <w:rFonts w:ascii="Times New Roman" w:hAnsi="Times New Roman" w:eastAsia="SchoolBookSanPin;Times New Roma"/>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spacing w:after="0" w:line="360" w:lineRule="auto"/>
        <w:ind w:firstLine="709"/>
        <w:jc w:val="both"/>
      </w:pPr>
      <w:r>
        <w:rPr>
          <w:rFonts w:ascii="Times New Roman" w:hAnsi="Times New Roman" w:eastAsia="SchoolBookSanPin;Times New Roma"/>
          <w:sz w:val="28"/>
          <w:szCs w:val="28"/>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p>
    <w:p>
      <w:pPr>
        <w:spacing w:after="0" w:line="350" w:lineRule="auto"/>
        <w:ind w:firstLine="709"/>
      </w:pPr>
      <w:r>
        <w:rPr>
          <w:rFonts w:ascii="Times New Roman" w:hAnsi="Times New Roman" w:eastAsia="officinasansbolditc;franklin go"/>
          <w:sz w:val="28"/>
          <w:szCs w:val="28"/>
        </w:rPr>
        <w:t>Содержание обучения в 10 классе.</w:t>
      </w:r>
    </w:p>
    <w:p>
      <w:pPr>
        <w:spacing w:after="0" w:line="360" w:lineRule="auto"/>
        <w:ind w:firstLine="709"/>
        <w:jc w:val="both"/>
      </w:pPr>
      <w:r>
        <w:rPr>
          <w:rFonts w:ascii="Times New Roman" w:hAnsi="Times New Roman" w:eastAsia="officinasansbolditc;franklin go"/>
          <w:sz w:val="28"/>
          <w:szCs w:val="28"/>
        </w:rPr>
        <w:t>Человек в обществе.</w:t>
      </w:r>
    </w:p>
    <w:p>
      <w:pPr>
        <w:spacing w:after="0" w:line="348" w:lineRule="auto"/>
        <w:ind w:firstLine="709"/>
        <w:jc w:val="both"/>
      </w:pPr>
      <w:r>
        <w:rPr>
          <w:rFonts w:ascii="Times New Roman" w:hAnsi="Times New Roman" w:eastAsia="officinasansbolditc;franklin go"/>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pPr>
        <w:spacing w:after="0" w:line="348" w:lineRule="auto"/>
        <w:ind w:firstLine="709"/>
        <w:jc w:val="both"/>
      </w:pPr>
      <w:r>
        <w:rPr>
          <w:rFonts w:ascii="Times New Roman" w:hAnsi="Times New Roman" w:eastAsia="officinasansbolditc;franklin go"/>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pPr>
        <w:spacing w:after="0" w:line="348" w:lineRule="auto"/>
        <w:ind w:firstLine="709"/>
        <w:jc w:val="both"/>
      </w:pPr>
      <w:r>
        <w:rPr>
          <w:rFonts w:ascii="Times New Roman" w:hAnsi="Times New Roman" w:eastAsia="officinasansbolditc;franklin go"/>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pPr>
        <w:spacing w:after="0" w:line="348" w:lineRule="auto"/>
        <w:ind w:firstLine="709"/>
        <w:jc w:val="both"/>
      </w:pPr>
      <w:r>
        <w:rPr>
          <w:rFonts w:ascii="Times New Roman" w:hAnsi="Times New Roman" w:eastAsia="officinasansbolditc;franklin go"/>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Российское общество и человек перед лицом угроз и вызовов XXI в.</w:t>
      </w:r>
    </w:p>
    <w:p>
      <w:pPr>
        <w:spacing w:after="0" w:line="348" w:lineRule="auto"/>
        <w:ind w:firstLine="709"/>
        <w:jc w:val="both"/>
      </w:pPr>
      <w:r>
        <w:rPr>
          <w:rFonts w:ascii="Times New Roman" w:hAnsi="Times New Roman" w:eastAsia="officinasansbolditc;franklin go"/>
          <w:sz w:val="28"/>
          <w:szCs w:val="28"/>
        </w:rPr>
        <w:t>Духовная культура.</w:t>
      </w:r>
    </w:p>
    <w:p>
      <w:pPr>
        <w:spacing w:after="0" w:line="348" w:lineRule="auto"/>
        <w:ind w:firstLine="709"/>
        <w:jc w:val="both"/>
      </w:pPr>
      <w:r>
        <w:rPr>
          <w:rFonts w:ascii="Times New Roman" w:hAnsi="Times New Roman" w:eastAsia="officinasansbolditc;franklin go"/>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pPr>
        <w:spacing w:after="0" w:line="348" w:lineRule="auto"/>
        <w:ind w:firstLine="709"/>
        <w:jc w:val="both"/>
      </w:pPr>
      <w:r>
        <w:rPr>
          <w:rFonts w:ascii="Times New Roman" w:hAnsi="Times New Roman" w:eastAsia="officinasansbolditc;franklin go"/>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pPr>
        <w:spacing w:after="0" w:line="348" w:lineRule="auto"/>
        <w:ind w:firstLine="709"/>
        <w:jc w:val="both"/>
      </w:pPr>
      <w:r>
        <w:rPr>
          <w:rFonts w:ascii="Times New Roman" w:hAnsi="Times New Roman" w:eastAsia="officinasansbolditc;franklin go"/>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pPr>
        <w:spacing w:after="0" w:line="348" w:lineRule="auto"/>
        <w:ind w:firstLine="709"/>
        <w:jc w:val="both"/>
      </w:pPr>
      <w:r>
        <w:rPr>
          <w:rFonts w:ascii="Times New Roman" w:hAnsi="Times New Roman" w:eastAsia="officinasansbolditc;franklin go"/>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Особенности профессиональной деятельности в сфере науки, образования, искусства.</w:t>
      </w:r>
    </w:p>
    <w:p>
      <w:pPr>
        <w:spacing w:after="0" w:line="348" w:lineRule="auto"/>
        <w:ind w:firstLine="709"/>
        <w:jc w:val="both"/>
      </w:pPr>
      <w:r>
        <w:rPr>
          <w:rFonts w:ascii="Times New Roman" w:hAnsi="Times New Roman" w:eastAsia="officinasansbolditc;franklin go"/>
          <w:sz w:val="28"/>
          <w:szCs w:val="28"/>
        </w:rPr>
        <w:t> Экономическая жизнь общества.</w:t>
      </w:r>
    </w:p>
    <w:p>
      <w:pPr>
        <w:spacing w:after="0" w:line="348" w:lineRule="auto"/>
        <w:ind w:firstLine="709"/>
        <w:jc w:val="both"/>
      </w:pPr>
      <w:r>
        <w:rPr>
          <w:rFonts w:ascii="Times New Roman" w:hAnsi="Times New Roman" w:eastAsia="officinasansbolditc;franklin go"/>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pPr>
        <w:spacing w:after="0" w:line="348" w:lineRule="auto"/>
        <w:ind w:firstLine="709"/>
        <w:jc w:val="both"/>
      </w:pPr>
      <w:r>
        <w:rPr>
          <w:rFonts w:ascii="Times New Roman" w:hAnsi="Times New Roman" w:eastAsia="officinasansbolditc;franklin go"/>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pPr>
        <w:spacing w:after="0" w:line="348" w:lineRule="auto"/>
        <w:ind w:firstLine="709"/>
        <w:jc w:val="both"/>
      </w:pPr>
      <w:r>
        <w:rPr>
          <w:rFonts w:ascii="Times New Roman" w:hAnsi="Times New Roman" w:eastAsia="officinasansbolditc;franklin go"/>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pPr>
        <w:spacing w:after="0" w:line="348" w:lineRule="auto"/>
        <w:ind w:firstLine="709"/>
        <w:jc w:val="both"/>
      </w:pPr>
      <w:r>
        <w:rPr>
          <w:rFonts w:ascii="Times New Roman" w:hAnsi="Times New Roman" w:eastAsia="officinasansbolditc;franklin go"/>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pPr>
        <w:spacing w:after="0" w:line="348" w:lineRule="auto"/>
        <w:ind w:firstLine="709"/>
        <w:jc w:val="both"/>
      </w:pPr>
      <w:r>
        <w:rPr>
          <w:rFonts w:ascii="Times New Roman" w:hAnsi="Times New Roman" w:eastAsia="officinasansbolditc;franklin go"/>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pPr>
        <w:spacing w:after="0" w:line="348" w:lineRule="auto"/>
        <w:ind w:firstLine="709"/>
        <w:jc w:val="both"/>
      </w:pPr>
      <w:r>
        <w:rPr>
          <w:rFonts w:ascii="Times New Roman" w:hAnsi="Times New Roman" w:eastAsia="officinasansbolditc;franklin go"/>
          <w:sz w:val="28"/>
          <w:szCs w:val="28"/>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pPr>
        <w:spacing w:after="0" w:line="348" w:lineRule="auto"/>
        <w:ind w:firstLine="709"/>
        <w:jc w:val="both"/>
      </w:pPr>
      <w:r>
        <w:rPr>
          <w:rFonts w:ascii="Times New Roman" w:hAnsi="Times New Roman" w:eastAsia="officinasansbolditc;franklin go"/>
          <w:sz w:val="28"/>
          <w:szCs w:val="28"/>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pPr>
        <w:spacing w:after="0" w:line="348" w:lineRule="auto"/>
        <w:ind w:firstLine="709"/>
      </w:pPr>
      <w:r>
        <w:rPr>
          <w:rFonts w:ascii="Times New Roman" w:hAnsi="Times New Roman" w:eastAsia="officinasansbolditc;franklin go"/>
          <w:sz w:val="28"/>
          <w:szCs w:val="28"/>
        </w:rPr>
        <w:t>Содержание обучения в 11 классе.</w:t>
      </w:r>
    </w:p>
    <w:p>
      <w:pPr>
        <w:spacing w:after="0" w:line="348" w:lineRule="auto"/>
        <w:ind w:firstLine="709"/>
        <w:jc w:val="both"/>
      </w:pPr>
      <w:r>
        <w:rPr>
          <w:rFonts w:ascii="Times New Roman" w:hAnsi="Times New Roman" w:eastAsia="officinasansbolditc;franklin go"/>
          <w:sz w:val="28"/>
          <w:szCs w:val="28"/>
        </w:rPr>
        <w:t>Социальная сфера.</w:t>
      </w:r>
    </w:p>
    <w:p>
      <w:pPr>
        <w:spacing w:after="0" w:line="348" w:lineRule="auto"/>
        <w:ind w:firstLine="709"/>
        <w:jc w:val="both"/>
      </w:pPr>
      <w:r>
        <w:rPr>
          <w:rFonts w:ascii="Times New Roman" w:hAnsi="Times New Roman" w:eastAsia="officinasansbolditc;franklin go"/>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pPr>
        <w:spacing w:after="0" w:line="348" w:lineRule="auto"/>
        <w:ind w:firstLine="709"/>
        <w:jc w:val="both"/>
      </w:pPr>
      <w:r>
        <w:rPr>
          <w:rFonts w:ascii="Times New Roman" w:hAnsi="Times New Roman" w:eastAsia="officinasansbolditc;franklin go"/>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pPr>
        <w:spacing w:after="0" w:line="348" w:lineRule="auto"/>
        <w:ind w:firstLine="709"/>
        <w:jc w:val="both"/>
      </w:pPr>
      <w:r>
        <w:rPr>
          <w:rFonts w:ascii="Times New Roman" w:hAnsi="Times New Roman" w:eastAsia="officinasansbolditc;franklin go"/>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pPr>
        <w:spacing w:after="0" w:line="348" w:lineRule="auto"/>
        <w:ind w:firstLine="709"/>
        <w:jc w:val="both"/>
      </w:pPr>
      <w:r>
        <w:rPr>
          <w:rFonts w:ascii="Times New Roman" w:hAnsi="Times New Roman" w:eastAsia="officinasansbolditc;franklin go"/>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pPr>
        <w:spacing w:after="0" w:line="348" w:lineRule="auto"/>
        <w:ind w:firstLine="709"/>
        <w:jc w:val="both"/>
      </w:pPr>
      <w:r>
        <w:rPr>
          <w:rFonts w:ascii="Times New Roman" w:hAnsi="Times New Roman" w:eastAsia="officinasansbolditc;franklin go"/>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pPr>
        <w:spacing w:after="0" w:line="348" w:lineRule="auto"/>
        <w:ind w:firstLine="709"/>
        <w:jc w:val="both"/>
      </w:pPr>
      <w:r>
        <w:rPr>
          <w:rFonts w:ascii="Times New Roman" w:hAnsi="Times New Roman" w:eastAsia="officinasansbolditc;franklin go"/>
          <w:sz w:val="28"/>
          <w:szCs w:val="28"/>
        </w:rPr>
        <w:t>Политическая сфера.</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Политическая власть и субъекты политики в современном обществе. Политические институты. Политическая деятельность.</w:t>
      </w:r>
    </w:p>
    <w:p>
      <w:pPr>
        <w:spacing w:after="0" w:line="348" w:lineRule="auto"/>
        <w:ind w:firstLine="709"/>
        <w:jc w:val="both"/>
      </w:pPr>
      <w:r>
        <w:rPr>
          <w:rFonts w:ascii="Times New Roman" w:hAnsi="Times New Roman" w:eastAsia="officinasansbolditc;franklin go"/>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pPr>
        <w:spacing w:after="0" w:line="348" w:lineRule="auto"/>
        <w:ind w:firstLine="709"/>
        <w:jc w:val="both"/>
      </w:pPr>
      <w:r>
        <w:rPr>
          <w:rFonts w:ascii="Times New Roman" w:hAnsi="Times New Roman" w:eastAsia="officinasansbolditc;franklin go"/>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pPr>
        <w:spacing w:after="0" w:line="348" w:lineRule="auto"/>
        <w:ind w:firstLine="709"/>
        <w:jc w:val="both"/>
      </w:pPr>
      <w:r>
        <w:rPr>
          <w:rFonts w:ascii="Times New Roman" w:hAnsi="Times New Roman" w:eastAsia="officinasansbolditc;franklin go"/>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pPr>
        <w:spacing w:after="0" w:line="348" w:lineRule="auto"/>
        <w:ind w:firstLine="709"/>
        <w:jc w:val="both"/>
      </w:pPr>
      <w:r>
        <w:rPr>
          <w:rFonts w:ascii="Times New Roman" w:hAnsi="Times New Roman" w:eastAsia="officinasansbolditc;franklin go"/>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pPr>
        <w:spacing w:after="0" w:line="348" w:lineRule="auto"/>
        <w:ind w:firstLine="709"/>
        <w:jc w:val="both"/>
      </w:pPr>
      <w:r>
        <w:rPr>
          <w:rFonts w:ascii="Times New Roman" w:hAnsi="Times New Roman" w:eastAsia="officinasansbolditc;franklin go"/>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Политическая элита и политическое лидерство. Типология лидерства.</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Роль средств массовой информации в политической жизни общества. Интернет в современной политической коммуникации.</w:t>
      </w:r>
    </w:p>
    <w:p>
      <w:pPr>
        <w:spacing w:after="0" w:line="348" w:lineRule="auto"/>
        <w:ind w:firstLine="709"/>
        <w:jc w:val="both"/>
      </w:pPr>
      <w:r>
        <w:rPr>
          <w:rFonts w:ascii="Times New Roman" w:hAnsi="Times New Roman" w:eastAsia="officinasansbolditc;franklin go"/>
          <w:sz w:val="28"/>
          <w:szCs w:val="28"/>
        </w:rPr>
        <w:t>Правовое регулирование общественных отношений в Российской Федерации.</w:t>
      </w:r>
    </w:p>
    <w:p>
      <w:pPr>
        <w:spacing w:after="0" w:line="348" w:lineRule="auto"/>
        <w:ind w:firstLine="709"/>
        <w:jc w:val="both"/>
      </w:pPr>
      <w:r>
        <w:rPr>
          <w:rFonts w:ascii="Times New Roman" w:hAnsi="Times New Roman" w:eastAsia="officinasansbolditc;franklin go"/>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pPr>
        <w:spacing w:after="0" w:line="348" w:lineRule="auto"/>
        <w:ind w:firstLine="709"/>
        <w:jc w:val="both"/>
      </w:pPr>
      <w:r>
        <w:rPr>
          <w:rFonts w:ascii="Times New Roman" w:hAnsi="Times New Roman" w:eastAsia="officinasansbolditc;franklin go"/>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pPr>
        <w:spacing w:after="0" w:line="348" w:lineRule="auto"/>
        <w:ind w:firstLine="709"/>
        <w:jc w:val="both"/>
      </w:pPr>
      <w:r>
        <w:rPr>
          <w:rFonts w:ascii="Times New Roman" w:hAnsi="Times New Roman" w:eastAsia="officinasansbolditc;franklin go"/>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pPr>
        <w:spacing w:after="0" w:line="348" w:lineRule="auto"/>
        <w:ind w:firstLine="709"/>
        <w:jc w:val="both"/>
      </w:pPr>
      <w:r>
        <w:rPr>
          <w:rFonts w:ascii="Times New Roman" w:hAnsi="Times New Roman" w:eastAsia="officinasansbolditc;franklin go"/>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pPr>
        <w:spacing w:after="0" w:line="348" w:lineRule="auto"/>
        <w:ind w:firstLine="709"/>
        <w:jc w:val="both"/>
      </w:pPr>
      <w:r>
        <w:rPr>
          <w:rFonts w:ascii="Times New Roman" w:hAnsi="Times New Roman" w:eastAsia="officinasansbolditc;franklin go"/>
          <w:sz w:val="28"/>
          <w:szCs w:val="28"/>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Административное право и его субъекты. Административное правонарушение и административная ответственность.</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Конституционное судопроизводство. Арбитражное судопроизводство.</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Юридическое образование, юристы как социально-профессиональная группа.</w:t>
      </w:r>
    </w:p>
    <w:p>
      <w:pPr>
        <w:spacing w:after="0" w:line="348" w:lineRule="auto"/>
        <w:ind w:firstLine="709"/>
        <w:jc w:val="both"/>
      </w:pPr>
      <w:r>
        <w:rPr>
          <w:rFonts w:ascii="Times New Roman" w:hAnsi="Times New Roman" w:eastAsia="officinasansbolditc;franklin go"/>
          <w:sz w:val="28"/>
          <w:szCs w:val="28"/>
        </w:rPr>
        <w:t>Административный процесс. Судебное производство по делам об административных правонарушениях.</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Экологическое законодательство. Экологические правонарушения. Способы защиты права на благоприятную окружающую среду.</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Планируемые результаты освоения программы по обществознанию. </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Личностные результаты </w:t>
      </w:r>
      <w:r>
        <w:rPr>
          <w:rFonts w:ascii="Times New Roman" w:hAnsi="Times New Roman" w:eastAsia="officinasansbolditc;franklin go"/>
          <w:sz w:val="28"/>
          <w:szCs w:val="28"/>
        </w:rPr>
        <w:t>изучения обществознания</w:t>
      </w:r>
      <w:r>
        <w:rPr>
          <w:rFonts w:ascii="Times New Roman" w:hAnsi="Times New Roman" w:eastAsia="SchoolBookSanPin;Times New Roma"/>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hAnsi="Times New Roman" w:eastAsia="SchoolBookSanPin;Times New Roma"/>
          <w:bCs/>
          <w:sz w:val="28"/>
          <w:szCs w:val="28"/>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 xml:space="preserve">1) гражданского воспитания: </w:t>
      </w:r>
    </w:p>
    <w:p>
      <w:pPr>
        <w:spacing w:after="0" w:line="348" w:lineRule="auto"/>
        <w:ind w:firstLine="709"/>
        <w:jc w:val="both"/>
      </w:pPr>
      <w:r>
        <w:rPr>
          <w:rFonts w:ascii="Times New Roman" w:hAnsi="Times New Roman" w:eastAsia="SchoolBookSanPin;Times New Roma"/>
          <w:bCs/>
          <w:sz w:val="28"/>
          <w:szCs w:val="28"/>
        </w:rPr>
        <w:t>сформированность гражданской позиции обучающегося как активного и ответственного члена российского общества;</w:t>
      </w:r>
    </w:p>
    <w:p>
      <w:pPr>
        <w:spacing w:after="0" w:line="348" w:lineRule="auto"/>
        <w:ind w:firstLine="709"/>
        <w:jc w:val="both"/>
      </w:pPr>
      <w:r>
        <w:rPr>
          <w:rFonts w:ascii="Times New Roman" w:hAnsi="Times New Roman" w:eastAsia="SchoolBookSanPin;Times New Roma"/>
          <w:bCs/>
          <w:sz w:val="28"/>
          <w:szCs w:val="28"/>
        </w:rPr>
        <w:t>осознание своих конституционных прав и обязанностей, уважение закона и правопорядка;</w:t>
      </w:r>
    </w:p>
    <w:p>
      <w:pPr>
        <w:spacing w:after="0" w:line="348" w:lineRule="auto"/>
        <w:ind w:firstLine="709"/>
        <w:jc w:val="both"/>
      </w:pPr>
      <w:r>
        <w:rPr>
          <w:rFonts w:ascii="Times New Roman" w:hAnsi="Times New Roman" w:eastAsia="SchoolBookSanPin;Times New Roma"/>
          <w:bCs/>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spacing w:after="0" w:line="348" w:lineRule="auto"/>
        <w:ind w:firstLine="709"/>
        <w:jc w:val="both"/>
      </w:pPr>
      <w:r>
        <w:rPr>
          <w:rFonts w:ascii="Times New Roman" w:hAnsi="Times New Roman" w:eastAsia="SchoolBookSanPin;Times New Roma"/>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spacing w:after="0" w:line="348" w:lineRule="auto"/>
        <w:ind w:firstLine="709"/>
        <w:jc w:val="both"/>
      </w:pPr>
      <w:r>
        <w:rPr>
          <w:rFonts w:ascii="Times New Roman" w:hAnsi="Times New Roman" w:eastAsia="SchoolBookSanPin;Times New Roma"/>
          <w:bCs/>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pPr>
        <w:spacing w:after="0" w:line="348" w:lineRule="auto"/>
        <w:ind w:firstLine="709"/>
        <w:jc w:val="both"/>
      </w:pPr>
      <w:r>
        <w:rPr>
          <w:rFonts w:ascii="Times New Roman" w:hAnsi="Times New Roman" w:eastAsia="SchoolBookSanPin;Times New Roma"/>
          <w:bCs/>
          <w:sz w:val="28"/>
          <w:szCs w:val="28"/>
        </w:rPr>
        <w:t>умение взаимодействовать с социальными институтами в соответствии с их функциями и назначением;</w:t>
      </w:r>
    </w:p>
    <w:p>
      <w:pPr>
        <w:spacing w:after="0" w:line="348" w:lineRule="auto"/>
        <w:ind w:firstLine="709"/>
        <w:jc w:val="both"/>
      </w:pPr>
      <w:r>
        <w:rPr>
          <w:rFonts w:ascii="Times New Roman" w:hAnsi="Times New Roman" w:eastAsia="SchoolBookSanPin;Times New Roma"/>
          <w:bCs/>
          <w:sz w:val="28"/>
          <w:szCs w:val="28"/>
        </w:rPr>
        <w:t>готовность к гуманитарной и волонтерской деятельности;</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 xml:space="preserve">2) патриотического воспитания: </w:t>
      </w:r>
    </w:p>
    <w:p>
      <w:pPr>
        <w:spacing w:after="0" w:line="348" w:lineRule="auto"/>
        <w:ind w:firstLine="709"/>
        <w:jc w:val="both"/>
      </w:pPr>
      <w:r>
        <w:rPr>
          <w:rFonts w:ascii="Times New Roman" w:hAnsi="Times New Roman" w:eastAsia="SchoolBookSanPin;Times New Roma"/>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spacing w:after="0" w:line="348" w:lineRule="auto"/>
        <w:ind w:firstLine="709"/>
        <w:jc w:val="both"/>
      </w:pPr>
      <w:r>
        <w:rPr>
          <w:rFonts w:ascii="Times New Roman" w:hAnsi="Times New Roman" w:eastAsia="SchoolBookSanPin;Times New Roma"/>
          <w:bCs/>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pPr>
        <w:spacing w:after="0" w:line="348" w:lineRule="auto"/>
        <w:ind w:firstLine="709"/>
        <w:jc w:val="both"/>
        <w:rPr>
          <w:rFonts w:ascii="Times New Roman" w:hAnsi="Times New Roman" w:eastAsia="SchoolBookSanPin;Times New Roma"/>
          <w:bCs/>
          <w:position w:val="1"/>
          <w:sz w:val="28"/>
          <w:szCs w:val="28"/>
        </w:rPr>
      </w:pPr>
      <w:r>
        <w:rPr>
          <w:rFonts w:ascii="Times New Roman" w:hAnsi="Times New Roman" w:eastAsia="SchoolBookSanPin;Times New Roma"/>
          <w:bCs/>
          <w:position w:val="1"/>
          <w:sz w:val="28"/>
          <w:szCs w:val="28"/>
        </w:rPr>
        <w:t xml:space="preserve">3) духовно-нравственного воспитания: </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осознание духовных ценностей российского народа;</w:t>
      </w:r>
    </w:p>
    <w:p>
      <w:pPr>
        <w:spacing w:after="0" w:line="348" w:lineRule="auto"/>
        <w:ind w:firstLine="709"/>
        <w:jc w:val="both"/>
      </w:pPr>
      <w:r>
        <w:rPr>
          <w:rFonts w:ascii="Times New Roman" w:hAnsi="Times New Roman" w:eastAsia="SchoolBookSanPin;Times New Roma"/>
          <w:bCs/>
          <w:sz w:val="28"/>
          <w:szCs w:val="28"/>
        </w:rPr>
        <w:t>сформированность нравственного сознания, этического поведения;</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способность оценивать ситуацию и принимать осознанные решения, ориентируясь на морально-нравственные нормы и ценности;</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осознание личного вклада в построение устойчивого будущего;</w:t>
      </w:r>
    </w:p>
    <w:p>
      <w:pPr>
        <w:spacing w:after="0" w:line="348" w:lineRule="auto"/>
        <w:ind w:firstLine="709"/>
        <w:jc w:val="both"/>
      </w:pPr>
      <w:r>
        <w:rPr>
          <w:rFonts w:ascii="Times New Roman" w:hAnsi="Times New Roman" w:eastAsia="SchoolBookSanPin;Times New Roma"/>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after="0" w:line="348" w:lineRule="auto"/>
        <w:ind w:firstLine="709"/>
        <w:jc w:val="both"/>
        <w:rPr>
          <w:rFonts w:ascii="Times New Roman" w:hAnsi="Times New Roman" w:eastAsia="SchoolBookSanPin;Times New Roma"/>
          <w:bCs/>
          <w:position w:val="1"/>
          <w:sz w:val="28"/>
          <w:szCs w:val="28"/>
        </w:rPr>
      </w:pPr>
      <w:r>
        <w:rPr>
          <w:rFonts w:ascii="Times New Roman" w:hAnsi="Times New Roman" w:eastAsia="SchoolBookSanPin;Times New Roma"/>
          <w:bCs/>
          <w:position w:val="1"/>
          <w:sz w:val="28"/>
          <w:szCs w:val="28"/>
        </w:rPr>
        <w:t xml:space="preserve">4) эстетического воспитания: </w:t>
      </w:r>
    </w:p>
    <w:p>
      <w:pPr>
        <w:spacing w:after="0" w:line="348" w:lineRule="auto"/>
        <w:ind w:firstLine="709"/>
        <w:jc w:val="both"/>
      </w:pPr>
      <w:r>
        <w:rPr>
          <w:rFonts w:ascii="Times New Roman" w:hAnsi="Times New Roman" w:eastAsia="SchoolBookSanPin;Times New Roma"/>
          <w:bCs/>
          <w:sz w:val="28"/>
          <w:szCs w:val="28"/>
        </w:rPr>
        <w:t>эстетическое отношение к миру, включая эстетику быта, научного и технического творчества, спорта, труда, общественных отношений;</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spacing w:after="0" w:line="348" w:lineRule="auto"/>
        <w:ind w:firstLine="709"/>
        <w:jc w:val="both"/>
      </w:pPr>
      <w:r>
        <w:rPr>
          <w:rFonts w:ascii="Times New Roman" w:hAnsi="Times New Roman" w:eastAsia="SchoolBookSanPin;Times New Roma"/>
          <w:bCs/>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 xml:space="preserve">стремление проявлять качества творческой личности; </w:t>
      </w:r>
    </w:p>
    <w:p>
      <w:pPr>
        <w:spacing w:after="0" w:line="348" w:lineRule="auto"/>
        <w:ind w:firstLine="709"/>
        <w:jc w:val="both"/>
        <w:rPr>
          <w:rFonts w:ascii="Times New Roman" w:hAnsi="Times New Roman" w:eastAsia="SchoolBookSanPin;Times New Roma"/>
          <w:bCs/>
          <w:position w:val="1"/>
          <w:sz w:val="28"/>
          <w:szCs w:val="28"/>
        </w:rPr>
      </w:pPr>
      <w:r>
        <w:rPr>
          <w:rFonts w:ascii="Times New Roman" w:hAnsi="Times New Roman" w:eastAsia="SchoolBookSanPin;Times New Roma"/>
          <w:bCs/>
          <w:position w:val="1"/>
          <w:sz w:val="28"/>
          <w:szCs w:val="28"/>
        </w:rPr>
        <w:t xml:space="preserve">5) физического воспитания: </w:t>
      </w:r>
    </w:p>
    <w:p>
      <w:pPr>
        <w:spacing w:after="0" w:line="348" w:lineRule="auto"/>
        <w:ind w:firstLine="709"/>
        <w:jc w:val="both"/>
      </w:pPr>
      <w:r>
        <w:rPr>
          <w:rFonts w:ascii="Times New Roman" w:hAnsi="Times New Roman" w:eastAsia="SchoolBookSanPin;Times New Roma"/>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активное неприятие вредных привычек и иных форм причинения вреда физическому и психическому здоровью;</w:t>
      </w:r>
    </w:p>
    <w:p>
      <w:pPr>
        <w:spacing w:after="0" w:line="348" w:lineRule="auto"/>
        <w:ind w:firstLine="709"/>
        <w:jc w:val="both"/>
        <w:rPr>
          <w:rFonts w:ascii="Times New Roman" w:hAnsi="Times New Roman" w:eastAsia="SchoolBookSanPin;Times New Roma"/>
          <w:bCs/>
          <w:position w:val="1"/>
          <w:sz w:val="28"/>
          <w:szCs w:val="28"/>
        </w:rPr>
      </w:pPr>
      <w:r>
        <w:rPr>
          <w:rFonts w:ascii="Times New Roman" w:hAnsi="Times New Roman" w:eastAsia="SchoolBookSanPin;Times New Roma"/>
          <w:bCs/>
          <w:position w:val="1"/>
          <w:sz w:val="28"/>
          <w:szCs w:val="28"/>
        </w:rPr>
        <w:t xml:space="preserve">6) трудового воспитания: </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готовность к труду, осознание ценности мастерства, трудолюбие;</w:t>
      </w:r>
    </w:p>
    <w:p>
      <w:pPr>
        <w:spacing w:after="0" w:line="348" w:lineRule="auto"/>
        <w:ind w:firstLine="709"/>
        <w:jc w:val="both"/>
      </w:pPr>
      <w:r>
        <w:rPr>
          <w:rFonts w:ascii="Times New Roman" w:hAnsi="Times New Roman" w:eastAsia="SchoolBookSanPin;Times New Roma"/>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spacing w:after="0" w:line="348" w:lineRule="auto"/>
        <w:ind w:firstLine="709"/>
        <w:jc w:val="both"/>
      </w:pPr>
      <w:r>
        <w:rPr>
          <w:rFonts w:ascii="Times New Roman" w:hAnsi="Times New Roman" w:eastAsia="SchoolBookSanPin;Times New Roma"/>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готовность и способность к образованию и самообразованию на протяжении жизни;</w:t>
      </w:r>
    </w:p>
    <w:p>
      <w:pPr>
        <w:spacing w:after="0" w:line="348" w:lineRule="auto"/>
        <w:ind w:firstLine="709"/>
        <w:jc w:val="both"/>
        <w:rPr>
          <w:rFonts w:ascii="Times New Roman" w:hAnsi="Times New Roman" w:eastAsia="SchoolBookSanPin;Times New Roma"/>
          <w:bCs/>
          <w:position w:val="1"/>
          <w:sz w:val="28"/>
          <w:szCs w:val="28"/>
        </w:rPr>
      </w:pPr>
      <w:r>
        <w:rPr>
          <w:rFonts w:ascii="Times New Roman" w:hAnsi="Times New Roman" w:eastAsia="SchoolBookSanPin;Times New Roma"/>
          <w:bCs/>
          <w:position w:val="1"/>
          <w:sz w:val="28"/>
          <w:szCs w:val="28"/>
        </w:rPr>
        <w:t xml:space="preserve">7) экологического воспитания: </w:t>
      </w:r>
    </w:p>
    <w:p>
      <w:pPr>
        <w:spacing w:after="0" w:line="348" w:lineRule="auto"/>
        <w:ind w:firstLine="709"/>
        <w:jc w:val="both"/>
      </w:pPr>
      <w:r>
        <w:rPr>
          <w:rFonts w:ascii="Times New Roman" w:hAnsi="Times New Roman" w:eastAsia="SchoolBookSanPin;Times New Roma"/>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spacing w:after="0" w:line="348" w:lineRule="auto"/>
        <w:ind w:firstLine="709"/>
        <w:jc w:val="both"/>
      </w:pPr>
      <w:r>
        <w:rPr>
          <w:rFonts w:ascii="Times New Roman" w:hAnsi="Times New Roman" w:eastAsia="SchoolBookSanPin;Times New Roma"/>
          <w:bCs/>
          <w:sz w:val="28"/>
          <w:szCs w:val="28"/>
        </w:rPr>
        <w:t>планирование и осуществление действий в окружающей среде на основе знания целей устойчивого развития человечества;</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активное неприятие действий, приносящих вред окружающей среде;</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умение прогнозировать неблагоприятные экологические последствия предпринимаемых действий, предотвращать их;</w:t>
      </w:r>
    </w:p>
    <w:p>
      <w:pPr>
        <w:spacing w:after="0" w:line="348" w:lineRule="auto"/>
        <w:ind w:firstLine="709"/>
        <w:jc w:val="both"/>
      </w:pPr>
      <w:r>
        <w:rPr>
          <w:rFonts w:ascii="Times New Roman" w:hAnsi="Times New Roman" w:eastAsia="SchoolBookSanPin;Times New Roma"/>
          <w:bCs/>
          <w:sz w:val="28"/>
          <w:szCs w:val="28"/>
        </w:rPr>
        <w:t>расширение опыта деятельности экологической направленности;</w:t>
      </w:r>
    </w:p>
    <w:p>
      <w:pPr>
        <w:spacing w:after="0" w:line="348" w:lineRule="auto"/>
        <w:ind w:firstLine="709"/>
        <w:jc w:val="both"/>
        <w:rPr>
          <w:rFonts w:ascii="Times New Roman" w:hAnsi="Times New Roman" w:eastAsia="SchoolBookSanPin;Times New Roma"/>
          <w:bCs/>
          <w:position w:val="1"/>
          <w:sz w:val="28"/>
          <w:szCs w:val="28"/>
        </w:rPr>
      </w:pPr>
      <w:r>
        <w:rPr>
          <w:rFonts w:ascii="Times New Roman" w:hAnsi="Times New Roman" w:eastAsia="SchoolBookSanPin;Times New Roma"/>
          <w:bCs/>
          <w:position w:val="1"/>
          <w:sz w:val="28"/>
          <w:szCs w:val="28"/>
        </w:rPr>
        <w:t xml:space="preserve">8) ценности научного познания: </w:t>
      </w:r>
    </w:p>
    <w:p>
      <w:pPr>
        <w:spacing w:after="0" w:line="348" w:lineRule="auto"/>
        <w:ind w:firstLine="709"/>
        <w:jc w:val="both"/>
      </w:pPr>
      <w:r>
        <w:rPr>
          <w:rFonts w:ascii="Times New Roman" w:hAnsi="Times New Roman" w:eastAsia="SchoolBookSanPin;Times New Roma"/>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spacing w:after="0" w:line="348" w:lineRule="auto"/>
        <w:ind w:firstLine="709"/>
        <w:jc w:val="both"/>
      </w:pPr>
      <w:r>
        <w:rPr>
          <w:rFonts w:ascii="Times New Roman" w:hAnsi="Times New Roman" w:eastAsia="SchoolBookSanPin;Times New Roma"/>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pPr>
        <w:spacing w:after="0" w:line="348" w:lineRule="auto"/>
        <w:ind w:firstLine="709"/>
        <w:jc w:val="both"/>
      </w:pPr>
      <w:r>
        <w:rPr>
          <w:rFonts w:ascii="Times New Roman" w:hAnsi="Times New Roman" w:eastAsia="SchoolBookSanPin;Times New Roma"/>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pPr>
        <w:spacing w:after="0" w:line="348" w:lineRule="auto"/>
        <w:ind w:firstLine="709"/>
        <w:jc w:val="both"/>
      </w:pPr>
      <w:r>
        <w:rPr>
          <w:rFonts w:ascii="Times New Roman" w:hAnsi="Times New Roman" w:eastAsia="SchoolBookSanPin;Times New Roma"/>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spacing w:after="0" w:line="348" w:lineRule="auto"/>
        <w:ind w:firstLine="709"/>
        <w:jc w:val="both"/>
      </w:pPr>
      <w:r>
        <w:rPr>
          <w:rFonts w:ascii="Times New Roman" w:hAnsi="Times New Roman" w:eastAsia="SchoolBookSanPin;Times New Roma"/>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spacing w:after="0" w:line="348" w:lineRule="auto"/>
        <w:ind w:firstLine="709"/>
        <w:jc w:val="both"/>
      </w:pPr>
      <w:r>
        <w:rPr>
          <w:rFonts w:ascii="Times New Roman" w:hAnsi="Times New Roman" w:eastAsia="SchoolBookSanPin;Times New Roma"/>
          <w:bCs/>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pPr>
        <w:spacing w:after="0" w:line="348" w:lineRule="auto"/>
        <w:ind w:firstLine="709"/>
        <w:jc w:val="both"/>
      </w:pPr>
      <w:r>
        <w:rPr>
          <w:rFonts w:ascii="Times New Roman" w:hAnsi="Times New Roman" w:eastAsia="SchoolBookSanPin;Times New Roma"/>
          <w:bCs/>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spacing w:after="0" w:line="348" w:lineRule="auto"/>
        <w:ind w:firstLine="709"/>
        <w:jc w:val="both"/>
      </w:pPr>
      <w:r>
        <w:rPr>
          <w:rFonts w:ascii="Times New Roman" w:hAnsi="Times New Roman" w:eastAsia="SchoolBookSanPin;Times New Roma"/>
          <w:bCs/>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pPr>
        <w:spacing w:after="0" w:line="348" w:lineRule="auto"/>
        <w:ind w:firstLine="709"/>
        <w:jc w:val="both"/>
      </w:pPr>
      <w:r>
        <w:rPr>
          <w:rFonts w:ascii="Times New Roman" w:hAnsi="Times New Roman" w:eastAsia="SchoolBookSanPin;Times New Roma"/>
          <w:sz w:val="28"/>
          <w:szCs w:val="28"/>
        </w:rPr>
        <w:t xml:space="preserve">В результате изучения обществознания на уровне среднего общего образования у обучающегося будут сформированы </w:t>
      </w:r>
      <w:r>
        <w:rPr>
          <w:rFonts w:ascii="Times New Roman" w:hAnsi="Times New Roman" w:eastAsia="SchoolBookSanPin;Times New Roma"/>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следующие базовые логические действия как часть </w:t>
      </w:r>
      <w:r>
        <w:rPr>
          <w:rFonts w:ascii="Times New Roman" w:hAnsi="Times New Roman" w:eastAsia="SchoolBookSanPin;Times New Roma"/>
          <w:bCs/>
          <w:sz w:val="28"/>
          <w:szCs w:val="28"/>
        </w:rPr>
        <w:t>познавательных универсальных учебных действий</w:t>
      </w:r>
      <w:r>
        <w:rPr>
          <w:rFonts w:ascii="Times New Roman" w:hAnsi="Times New Roman" w:eastAsia="SchoolBookSanPin;Times New Roma"/>
          <w:sz w:val="28"/>
          <w:szCs w:val="28"/>
        </w:rPr>
        <w:t>:</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самостоятельно формулировать и актуализировать социальную проблему, рассматривать ее всесторонне;</w:t>
      </w:r>
    </w:p>
    <w:p>
      <w:pPr>
        <w:spacing w:after="0" w:line="348" w:lineRule="auto"/>
        <w:ind w:firstLine="709"/>
        <w:jc w:val="both"/>
      </w:pPr>
      <w:r>
        <w:rPr>
          <w:rFonts w:ascii="Times New Roman" w:hAnsi="Times New Roman" w:eastAsia="SchoolBookSanPin;Times New Roma"/>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pPr>
        <w:spacing w:after="0" w:line="348" w:lineRule="auto"/>
        <w:ind w:firstLine="709"/>
        <w:jc w:val="both"/>
      </w:pPr>
      <w:r>
        <w:rPr>
          <w:rFonts w:ascii="Times New Roman" w:hAnsi="Times New Roman" w:eastAsia="SchoolBookSanPin;Times New Roma"/>
          <w:bCs/>
          <w:sz w:val="28"/>
          <w:szCs w:val="28"/>
        </w:rPr>
        <w:t>определять цели познавательной деятельности, задавать параметры и критерии их достижения;</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выявлять закономерности и противоречия в рассматриваемых социальных явлениях и процессах;</w:t>
      </w:r>
    </w:p>
    <w:p>
      <w:pPr>
        <w:spacing w:after="0" w:line="348" w:lineRule="auto"/>
        <w:ind w:firstLine="709"/>
        <w:jc w:val="both"/>
      </w:pPr>
      <w:r>
        <w:rPr>
          <w:rFonts w:ascii="Times New Roman" w:hAnsi="Times New Roman" w:eastAsia="SchoolBookSanPin;Times New Roma"/>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spacing w:after="0" w:line="348" w:lineRule="auto"/>
        <w:ind w:firstLine="709"/>
        <w:jc w:val="both"/>
      </w:pPr>
      <w:r>
        <w:rPr>
          <w:rFonts w:ascii="Times New Roman" w:hAnsi="Times New Roman" w:eastAsia="SchoolBookSanPin;Times New Roma"/>
          <w:bCs/>
          <w:sz w:val="28"/>
          <w:szCs w:val="28"/>
        </w:rPr>
        <w:t>координировать и выполнять работу в условиях реального, виртуального и комбинированного взаимодействия;</w:t>
      </w:r>
    </w:p>
    <w:p>
      <w:pPr>
        <w:spacing w:after="0" w:line="348" w:lineRule="auto"/>
        <w:ind w:firstLine="709"/>
        <w:jc w:val="both"/>
      </w:pPr>
      <w:r>
        <w:rPr>
          <w:rFonts w:ascii="Times New Roman" w:hAnsi="Times New Roman" w:eastAsia="SchoolBookSanPin;Times New Roma"/>
          <w:bCs/>
          <w:sz w:val="28"/>
          <w:szCs w:val="28"/>
        </w:rPr>
        <w:t>развивать креативное мышление при решении жизненных проблем, в том числе учебно-познавательных.</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следующие базовые исследовательские действия как часть </w:t>
      </w:r>
      <w:r>
        <w:rPr>
          <w:rFonts w:ascii="Times New Roman" w:hAnsi="Times New Roman" w:eastAsia="SchoolBookSanPin;Times New Roma"/>
          <w:bCs/>
          <w:sz w:val="28"/>
          <w:szCs w:val="28"/>
        </w:rPr>
        <w:t>познавательных универсальных учебных действий</w:t>
      </w:r>
      <w:r>
        <w:rPr>
          <w:rFonts w:ascii="Times New Roman" w:hAnsi="Times New Roman" w:eastAsia="SchoolBookSanPin;Times New Roma"/>
          <w:sz w:val="28"/>
          <w:szCs w:val="28"/>
        </w:rPr>
        <w:t>:</w:t>
      </w:r>
    </w:p>
    <w:p>
      <w:pPr>
        <w:spacing w:after="0" w:line="348" w:lineRule="auto"/>
        <w:ind w:firstLine="709"/>
        <w:jc w:val="both"/>
      </w:pPr>
      <w:r>
        <w:rPr>
          <w:rFonts w:ascii="Times New Roman" w:hAnsi="Times New Roman" w:eastAsia="SchoolBookSanPin;Times New Roma"/>
          <w:bCs/>
          <w:sz w:val="28"/>
          <w:szCs w:val="28"/>
        </w:rPr>
        <w:t>развивать навыки учебно-исследовательской и проектной деятельности, навыки разрешения проблем;</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spacing w:after="0" w:line="348" w:lineRule="auto"/>
        <w:ind w:firstLine="709"/>
        <w:jc w:val="both"/>
      </w:pPr>
      <w:r>
        <w:rPr>
          <w:rFonts w:ascii="Times New Roman" w:hAnsi="Times New Roman" w:eastAsia="SchoolBookSanPin;Times New Roma"/>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формировать научный тип мышления, применять научную терминологию, ключевые понятия и методы социальных наук;</w:t>
      </w:r>
    </w:p>
    <w:p>
      <w:pPr>
        <w:spacing w:after="0" w:line="348" w:lineRule="auto"/>
        <w:ind w:firstLine="709"/>
        <w:jc w:val="both"/>
      </w:pPr>
      <w:r>
        <w:rPr>
          <w:rFonts w:ascii="Times New Roman" w:hAnsi="Times New Roman" w:eastAsia="SchoolBookSanPin;Times New Roma"/>
          <w:bCs/>
          <w:sz w:val="28"/>
          <w:szCs w:val="28"/>
        </w:rPr>
        <w:t>ставить и формулировать собственные задачи в образовательной деятельности и жизненных ситуациях;</w:t>
      </w:r>
    </w:p>
    <w:p>
      <w:pPr>
        <w:spacing w:after="0" w:line="348" w:lineRule="auto"/>
        <w:ind w:firstLine="709"/>
        <w:jc w:val="both"/>
      </w:pPr>
      <w:r>
        <w:rPr>
          <w:rFonts w:ascii="Times New Roman" w:hAnsi="Times New Roman" w:eastAsia="SchoolBookSanPin;Times New Roma"/>
          <w:bCs/>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pPr>
        <w:spacing w:after="0" w:line="348" w:lineRule="auto"/>
        <w:ind w:firstLine="709"/>
        <w:jc w:val="both"/>
      </w:pPr>
      <w:r>
        <w:rPr>
          <w:rFonts w:ascii="Times New Roman" w:hAnsi="Times New Roman" w:eastAsia="SchoolBookSanPin;Times New Roma"/>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pPr>
        <w:spacing w:after="0" w:line="348" w:lineRule="auto"/>
        <w:ind w:firstLine="709"/>
        <w:jc w:val="both"/>
      </w:pPr>
      <w:r>
        <w:rPr>
          <w:rFonts w:ascii="Times New Roman" w:hAnsi="Times New Roman" w:eastAsia="SchoolBookSanPin;Times New Roma"/>
          <w:bCs/>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pPr>
        <w:spacing w:after="0" w:line="348" w:lineRule="auto"/>
        <w:ind w:firstLine="709"/>
        <w:jc w:val="both"/>
      </w:pPr>
      <w:r>
        <w:rPr>
          <w:rFonts w:ascii="Times New Roman" w:hAnsi="Times New Roman" w:eastAsia="SchoolBookSanPin;Times New Roma"/>
          <w:bCs/>
          <w:sz w:val="28"/>
          <w:szCs w:val="28"/>
        </w:rPr>
        <w:t>уметь интегрировать знания из разных предметных областей;</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выдвигать новые идеи, предлагать оригинальные подходы и решения;</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ставить проблемы и задачи, допускающие альтернативные решения.</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умения работать с информацией как часть </w:t>
      </w:r>
      <w:r>
        <w:rPr>
          <w:rFonts w:ascii="Times New Roman" w:hAnsi="Times New Roman" w:eastAsia="SchoolBookSanPin;Times New Roma"/>
          <w:bCs/>
          <w:sz w:val="28"/>
          <w:szCs w:val="28"/>
        </w:rPr>
        <w:t>познавательных универсальных учебных действий</w:t>
      </w:r>
      <w:r>
        <w:rPr>
          <w:rFonts w:ascii="Times New Roman" w:hAnsi="Times New Roman" w:eastAsia="SchoolBookSanPin;Times New Roma"/>
          <w:sz w:val="28"/>
          <w:szCs w:val="28"/>
        </w:rPr>
        <w:t>:</w:t>
      </w:r>
    </w:p>
    <w:p>
      <w:pPr>
        <w:spacing w:after="0" w:line="348" w:lineRule="auto"/>
        <w:ind w:firstLine="709"/>
        <w:jc w:val="both"/>
      </w:pPr>
      <w:r>
        <w:rPr>
          <w:rFonts w:ascii="Times New Roman" w:hAnsi="Times New Roman" w:eastAsia="SchoolBookSanPin;Times New Roma"/>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spacing w:after="0" w:line="348" w:lineRule="auto"/>
        <w:ind w:firstLine="709"/>
        <w:jc w:val="both"/>
      </w:pPr>
      <w:r>
        <w:rPr>
          <w:rFonts w:ascii="Times New Roman" w:hAnsi="Times New Roman" w:eastAsia="SchoolBookSanPin;Times New Roma"/>
          <w:bCs/>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spacing w:after="0" w:line="348" w:lineRule="auto"/>
        <w:ind w:firstLine="709"/>
        <w:jc w:val="both"/>
      </w:pPr>
      <w:r>
        <w:rPr>
          <w:rFonts w:ascii="Times New Roman" w:hAnsi="Times New Roman" w:eastAsia="SchoolBookSanPin;Times New Roma"/>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spacing w:after="0" w:line="348" w:lineRule="auto"/>
        <w:ind w:firstLine="709"/>
        <w:jc w:val="both"/>
      </w:pPr>
      <w:r>
        <w:rPr>
          <w:rFonts w:ascii="Times New Roman" w:hAnsi="Times New Roman" w:eastAsia="SchoolBookSanPin;Times New Roma"/>
          <w:bCs/>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владеть навыками распознавания и защиты информации, информационной безопасности личности.</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умения общения как часть </w:t>
      </w:r>
      <w:r>
        <w:rPr>
          <w:rFonts w:ascii="Times New Roman" w:hAnsi="Times New Roman" w:eastAsia="SchoolBookSanPin;Times New Roma"/>
          <w:bCs/>
          <w:sz w:val="28"/>
          <w:szCs w:val="28"/>
        </w:rPr>
        <w:t>коммуникативных универсальных учебных действий</w:t>
      </w:r>
      <w:r>
        <w:rPr>
          <w:rFonts w:ascii="Times New Roman" w:hAnsi="Times New Roman" w:eastAsia="SchoolBookSanPin;Times New Roma"/>
          <w:sz w:val="28"/>
          <w:szCs w:val="28"/>
        </w:rPr>
        <w:t>:</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осуществлять коммуникации во всех сферах жизни; распознавать невербальные средства общения, понимать;</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значение социальных знаков, распознавать предпосылки конфликтных ситуаций и смягчать конфликты;</w:t>
      </w:r>
    </w:p>
    <w:p>
      <w:pPr>
        <w:spacing w:after="0" w:line="348" w:lineRule="auto"/>
        <w:ind w:firstLine="709"/>
        <w:jc w:val="both"/>
      </w:pPr>
      <w:r>
        <w:rPr>
          <w:rFonts w:ascii="Times New Roman" w:hAnsi="Times New Roman" w:eastAsia="SchoolBookSanPin;Times New Roma"/>
          <w:bCs/>
          <w:sz w:val="28"/>
          <w:szCs w:val="28"/>
        </w:rPr>
        <w:t>владеть различными способами общения и взаимодействия; аргументированно вести диалог, уметь смягчать конфликтные ситуации;</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развернуто и логично излагать свою точку зрения с использованием языковых средств.</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умения самоорганизации как части </w:t>
      </w:r>
      <w:r>
        <w:rPr>
          <w:rFonts w:ascii="Times New Roman" w:hAnsi="Times New Roman" w:eastAsia="SchoolBookSanPin;Times New Roma"/>
          <w:bCs/>
          <w:sz w:val="28"/>
          <w:szCs w:val="28"/>
        </w:rPr>
        <w:t>регулятивных универсальных учебных действий</w:t>
      </w:r>
      <w:r>
        <w:rPr>
          <w:rFonts w:ascii="Times New Roman" w:hAnsi="Times New Roman" w:eastAsia="SchoolBookSanPin;Times New Roma"/>
          <w:sz w:val="28"/>
          <w:szCs w:val="28"/>
        </w:rPr>
        <w:t>:</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самостоятельно осуществлять познавательную</w:t>
      </w:r>
      <w:r>
        <w:rPr>
          <w:rFonts w:ascii="Times New Roman" w:hAnsi="Times New Roman" w:eastAsia="SchoolBookSanPin;Times New Roma"/>
          <w:bCs/>
          <w:sz w:val="28"/>
          <w:szCs w:val="28"/>
        </w:rPr>
        <w:tab/>
      </w:r>
      <w:r>
        <w:rPr>
          <w:rFonts w:ascii="Times New Roman" w:hAnsi="Times New Roman" w:eastAsia="SchoolBookSanPin;Times New Roma"/>
          <w:bCs/>
          <w:sz w:val="28"/>
          <w:szCs w:val="28"/>
        </w:rPr>
        <w:t xml:space="preserve"> деятельность;</w:t>
      </w:r>
    </w:p>
    <w:p>
      <w:pPr>
        <w:spacing w:after="0" w:line="348" w:lineRule="auto"/>
        <w:ind w:firstLine="709"/>
        <w:jc w:val="both"/>
      </w:pPr>
      <w:r>
        <w:rPr>
          <w:rFonts w:ascii="Times New Roman" w:hAnsi="Times New Roman" w:eastAsia="SchoolBookSanPin;Times New Roma"/>
          <w:bCs/>
          <w:sz w:val="28"/>
          <w:szCs w:val="28"/>
        </w:rPr>
        <w:t>выявлять проблемы, ставить и формулировать собственные задачи в образовательной деятельности и в жизненных ситуациях;</w:t>
      </w:r>
    </w:p>
    <w:p>
      <w:pPr>
        <w:spacing w:after="0" w:line="348" w:lineRule="auto"/>
        <w:ind w:firstLine="709"/>
        <w:jc w:val="both"/>
      </w:pPr>
      <w:r>
        <w:rPr>
          <w:rFonts w:ascii="Times New Roman" w:hAnsi="Times New Roman" w:eastAsia="SchoolBookSanPin;Times New Roma"/>
          <w:bCs/>
          <w:sz w:val="28"/>
          <w:szCs w:val="28"/>
        </w:rPr>
        <w:t>самостоятельно составлять план решения проблемы с учетом имеющихся ресурсов, собственных возможностей и предпочтений;</w:t>
      </w:r>
    </w:p>
    <w:p>
      <w:pPr>
        <w:spacing w:after="0" w:line="348" w:lineRule="auto"/>
        <w:ind w:firstLine="709"/>
        <w:jc w:val="both"/>
      </w:pPr>
      <w:r>
        <w:rPr>
          <w:rFonts w:ascii="Times New Roman" w:hAnsi="Times New Roman" w:eastAsia="SchoolBookSanPin;Times New Roma"/>
          <w:bCs/>
          <w:sz w:val="28"/>
          <w:szCs w:val="28"/>
        </w:rPr>
        <w:t>давать оценку новым ситуациям, возникающим в познавательной и практической деятельности, в межличностных отношениях;</w:t>
      </w:r>
    </w:p>
    <w:p>
      <w:pPr>
        <w:spacing w:after="0" w:line="348" w:lineRule="auto"/>
        <w:ind w:firstLine="709"/>
        <w:jc w:val="both"/>
      </w:pPr>
      <w:r>
        <w:rPr>
          <w:rFonts w:ascii="Times New Roman" w:hAnsi="Times New Roman" w:eastAsia="SchoolBookSanPin;Times New Roma"/>
          <w:bCs/>
          <w:sz w:val="28"/>
          <w:szCs w:val="28"/>
        </w:rPr>
        <w:t>расширять рамки учебного предмета на основе личных предпочтений;</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оценивать приобретенный опыт;</w:t>
      </w:r>
    </w:p>
    <w:p>
      <w:pPr>
        <w:spacing w:after="0" w:line="348" w:lineRule="auto"/>
        <w:ind w:firstLine="709"/>
        <w:jc w:val="both"/>
      </w:pPr>
      <w:r>
        <w:rPr>
          <w:rFonts w:ascii="Times New Roman" w:hAnsi="Times New Roman" w:eastAsia="SchoolBookSanPin;Times New Roma"/>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У обучающегося будут сформированы умения совместной деятельности:</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понимать и использовать преимущества командной и индивидуальной работы;</w:t>
      </w:r>
    </w:p>
    <w:p>
      <w:pPr>
        <w:spacing w:after="0" w:line="348" w:lineRule="auto"/>
        <w:ind w:firstLine="709"/>
        <w:jc w:val="both"/>
      </w:pPr>
      <w:r>
        <w:rPr>
          <w:rFonts w:ascii="Times New Roman" w:hAnsi="Times New Roman" w:eastAsia="SchoolBookSanPin;Times New Roma"/>
          <w:bCs/>
          <w:sz w:val="28"/>
          <w:szCs w:val="28"/>
        </w:rPr>
        <w:t>выбирать тематику и методы совместных действий с учетом общих интересов и возможностей каждого члена коллектива;</w:t>
      </w:r>
    </w:p>
    <w:p>
      <w:pPr>
        <w:spacing w:after="0" w:line="348" w:lineRule="auto"/>
        <w:ind w:firstLine="709"/>
        <w:jc w:val="both"/>
      </w:pPr>
      <w:r>
        <w:rPr>
          <w:rFonts w:ascii="Times New Roman" w:hAnsi="Times New Roman" w:eastAsia="SchoolBookSanPin;Times New Roma"/>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spacing w:after="0" w:line="348" w:lineRule="auto"/>
        <w:ind w:firstLine="709"/>
        <w:jc w:val="both"/>
      </w:pPr>
      <w:r>
        <w:rPr>
          <w:rFonts w:ascii="Times New Roman" w:hAnsi="Times New Roman" w:eastAsia="SchoolBookSanPin;Times New Roma"/>
          <w:bCs/>
          <w:sz w:val="28"/>
          <w:szCs w:val="28"/>
        </w:rPr>
        <w:t>оценивать качество своего вклада и вклада каждого участника команды в общий результат по разработанным критериям;</w:t>
      </w:r>
    </w:p>
    <w:p>
      <w:pPr>
        <w:spacing w:after="0" w:line="348" w:lineRule="auto"/>
        <w:ind w:firstLine="709"/>
        <w:jc w:val="both"/>
      </w:pPr>
      <w:r>
        <w:rPr>
          <w:rFonts w:ascii="Times New Roman" w:hAnsi="Times New Roman" w:eastAsia="SchoolBookSanPin;Times New Roma"/>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У обучающегося будут сформированы умения самоконтроля, принятия себя и других как части </w:t>
      </w:r>
      <w:r>
        <w:rPr>
          <w:rFonts w:ascii="Times New Roman" w:hAnsi="Times New Roman" w:eastAsia="SchoolBookSanPin;Times New Roma"/>
          <w:bCs/>
          <w:sz w:val="28"/>
          <w:szCs w:val="28"/>
        </w:rPr>
        <w:t>регулятивных универсальных учебных действий</w:t>
      </w:r>
      <w:r>
        <w:rPr>
          <w:rFonts w:ascii="Times New Roman" w:hAnsi="Times New Roman" w:eastAsia="SchoolBookSanPin;Times New Roma"/>
          <w:sz w:val="28"/>
          <w:szCs w:val="28"/>
        </w:rPr>
        <w:t>:</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давать оценку новым ситуациям, вносить коррективы в деятельность, оценивать соответствие результатов целям;</w:t>
      </w:r>
    </w:p>
    <w:p>
      <w:pPr>
        <w:spacing w:after="0" w:line="348" w:lineRule="auto"/>
        <w:ind w:firstLine="709"/>
        <w:jc w:val="both"/>
      </w:pPr>
      <w:r>
        <w:rPr>
          <w:rFonts w:ascii="Times New Roman" w:hAnsi="Times New Roman" w:eastAsia="SchoolBookSanPin;Times New Roma"/>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spacing w:after="0" w:line="348" w:lineRule="auto"/>
        <w:ind w:firstLine="709"/>
        <w:jc w:val="both"/>
      </w:pPr>
      <w:r>
        <w:rPr>
          <w:rFonts w:ascii="Times New Roman" w:hAnsi="Times New Roman" w:eastAsia="SchoolBookSanPin;Times New Roma"/>
          <w:bCs/>
          <w:sz w:val="28"/>
          <w:szCs w:val="28"/>
        </w:rPr>
        <w:t>оценивать риски и своевременно принимать решения по их снижению;</w:t>
      </w:r>
    </w:p>
    <w:p>
      <w:pPr>
        <w:spacing w:after="0" w:line="348" w:lineRule="auto"/>
        <w:ind w:firstLine="709"/>
        <w:jc w:val="both"/>
      </w:pPr>
      <w:r>
        <w:rPr>
          <w:rFonts w:ascii="Times New Roman" w:hAnsi="Times New Roman" w:eastAsia="SchoolBookSanPin;Times New Roma"/>
          <w:bCs/>
          <w:sz w:val="28"/>
          <w:szCs w:val="28"/>
        </w:rPr>
        <w:t>принимать мотивы и аргументы других при анализе результатов деятельности;</w:t>
      </w:r>
    </w:p>
    <w:p>
      <w:pPr>
        <w:spacing w:after="0" w:line="348" w:lineRule="auto"/>
        <w:ind w:firstLine="709"/>
        <w:jc w:val="both"/>
      </w:pPr>
      <w:r>
        <w:rPr>
          <w:rFonts w:ascii="Times New Roman" w:hAnsi="Times New Roman" w:eastAsia="SchoolBookSanPin;Times New Roma"/>
          <w:bCs/>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pPr>
        <w:spacing w:after="0" w:line="348" w:lineRule="auto"/>
        <w:ind w:firstLine="709"/>
        <w:jc w:val="both"/>
      </w:pPr>
      <w:r>
        <w:rPr>
          <w:rFonts w:ascii="Times New Roman" w:hAnsi="Times New Roman" w:eastAsia="SchoolBookSanPin;Times New Roma"/>
          <w:bCs/>
          <w:sz w:val="28"/>
          <w:szCs w:val="28"/>
        </w:rPr>
        <w:t>признавать свое право и право других на ошибку; развивать способность понимать мир с позиции другого человека.</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Предметные результаты освоения программы 10 класса по обществознанию (базовый уровень).</w:t>
      </w:r>
    </w:p>
    <w:p>
      <w:pPr>
        <w:spacing w:after="0" w:line="348" w:lineRule="auto"/>
        <w:ind w:firstLine="709"/>
        <w:jc w:val="both"/>
      </w:pPr>
      <w:r>
        <w:rPr>
          <w:rFonts w:ascii="Times New Roman" w:hAnsi="Times New Roman" w:eastAsia="SchoolBookSanPin;Times New Roma"/>
          <w:bCs/>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pPr>
        <w:spacing w:after="0" w:line="348" w:lineRule="auto"/>
        <w:ind w:firstLine="709"/>
        <w:jc w:val="both"/>
      </w:pPr>
      <w:r>
        <w:rPr>
          <w:rFonts w:ascii="Times New Roman" w:hAnsi="Times New Roman" w:eastAsia="SchoolBookSanPin;Times New Roma"/>
          <w:bCs/>
          <w:sz w:val="28"/>
          <w:szCs w:val="28"/>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pPr>
        <w:spacing w:after="0" w:line="348" w:lineRule="auto"/>
        <w:ind w:firstLine="709"/>
        <w:jc w:val="both"/>
      </w:pPr>
      <w:r>
        <w:rPr>
          <w:rFonts w:ascii="Times New Roman" w:hAnsi="Times New Roman" w:eastAsia="SchoolBookSanPin;Times New Roma"/>
          <w:bCs/>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pPr>
        <w:spacing w:after="0" w:line="348" w:lineRule="auto"/>
        <w:ind w:firstLine="709"/>
        <w:jc w:val="both"/>
      </w:pPr>
      <w:r>
        <w:rPr>
          <w:rFonts w:ascii="Times New Roman" w:hAnsi="Times New Roman" w:eastAsia="SchoolBookSanPin;Times New Roma"/>
          <w:bCs/>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pPr>
        <w:spacing w:after="0" w:line="348" w:lineRule="auto"/>
        <w:ind w:firstLine="709"/>
        <w:jc w:val="both"/>
      </w:pPr>
      <w:r>
        <w:rPr>
          <w:rFonts w:ascii="Times New Roman" w:hAnsi="Times New Roman" w:eastAsia="SchoolBookSanPin;Times New Roma"/>
          <w:sz w:val="28"/>
          <w:szCs w:val="28"/>
        </w:rPr>
        <w:t> </w:t>
      </w:r>
      <w:r>
        <w:rPr>
          <w:rFonts w:ascii="Times New Roman" w:hAnsi="Times New Roman" w:eastAsia="SchoolBookSanPin;Times New Roma"/>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pPr>
        <w:spacing w:after="0" w:line="348" w:lineRule="auto"/>
        <w:ind w:firstLine="709"/>
        <w:jc w:val="both"/>
      </w:pPr>
      <w:r>
        <w:rPr>
          <w:rFonts w:ascii="Times New Roman" w:hAnsi="Times New Roman" w:eastAsia="SchoolBookSanPin;Times New Roma"/>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pPr>
        <w:spacing w:after="0" w:line="348" w:lineRule="auto"/>
        <w:ind w:firstLine="709"/>
        <w:jc w:val="both"/>
      </w:pPr>
      <w:r>
        <w:rPr>
          <w:rFonts w:ascii="Times New Roman" w:hAnsi="Times New Roman" w:eastAsia="SchoolBookSanPin;Times New Roma"/>
          <w:bCs/>
          <w:sz w:val="28"/>
          <w:szCs w:val="28"/>
        </w:rPr>
        <w:t>определять различные смыслы многозначных понятий, в том числе: общество, личность, свобода, культура, экономика, собственность;</w:t>
      </w:r>
    </w:p>
    <w:p>
      <w:pPr>
        <w:spacing w:after="0" w:line="348" w:lineRule="auto"/>
        <w:ind w:firstLine="709"/>
        <w:jc w:val="both"/>
      </w:pPr>
      <w:r>
        <w:rPr>
          <w:rFonts w:ascii="Times New Roman" w:hAnsi="Times New Roman" w:eastAsia="SchoolBookSanPin;Times New Roma"/>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pPr>
        <w:spacing w:after="0" w:line="348" w:lineRule="auto"/>
        <w:ind w:firstLine="709"/>
        <w:jc w:val="both"/>
      </w:pPr>
      <w:r>
        <w:rPr>
          <w:rFonts w:ascii="Times New Roman" w:hAnsi="Times New Roman" w:eastAsia="SchoolBookSanPin;Times New Roma"/>
          <w:sz w:val="28"/>
          <w:szCs w:val="28"/>
        </w:rPr>
        <w:t> </w:t>
      </w:r>
      <w:r>
        <w:rPr>
          <w:rFonts w:ascii="Times New Roman" w:hAnsi="Times New Roman" w:eastAsia="SchoolBookSanPin;Times New Roma"/>
          <w:bCs/>
          <w:sz w:val="28"/>
          <w:szCs w:val="28"/>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pPr>
        <w:spacing w:after="0" w:line="348" w:lineRule="auto"/>
        <w:ind w:firstLine="709"/>
        <w:jc w:val="both"/>
      </w:pPr>
      <w:r>
        <w:rPr>
          <w:rFonts w:ascii="Times New Roman" w:hAnsi="Times New Roman" w:eastAsia="SchoolBookSanPin;Times New Roma"/>
          <w:bCs/>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pPr>
        <w:spacing w:after="0" w:line="348" w:lineRule="auto"/>
        <w:ind w:firstLine="709"/>
        <w:jc w:val="both"/>
      </w:pPr>
      <w:r>
        <w:rPr>
          <w:rFonts w:ascii="Times New Roman" w:hAnsi="Times New Roman" w:eastAsia="SchoolBookSanPin;Times New Roma"/>
          <w:bCs/>
          <w:sz w:val="28"/>
          <w:szCs w:val="28"/>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hAnsi="Times New Roman" w:eastAsia="SchoolBookSanPin;Times New Roma"/>
          <w:bCs/>
          <w:sz w:val="28"/>
          <w:szCs w:val="28"/>
        </w:rPr>
        <w:tab/>
      </w:r>
      <w:r>
        <w:rPr>
          <w:rFonts w:ascii="Times New Roman" w:hAnsi="Times New Roman" w:eastAsia="SchoolBookSanPin;Times New Roma"/>
          <w:bCs/>
          <w:sz w:val="28"/>
          <w:szCs w:val="28"/>
        </w:rPr>
        <w:t>социальное</w:t>
      </w:r>
      <w:r>
        <w:rPr>
          <w:rFonts w:ascii="Times New Roman" w:hAnsi="Times New Roman" w:eastAsia="SchoolBookSanPin;Times New Roma"/>
          <w:bCs/>
          <w:sz w:val="28"/>
          <w:szCs w:val="28"/>
        </w:rPr>
        <w:tab/>
      </w:r>
      <w:r>
        <w:rPr>
          <w:rFonts w:ascii="Times New Roman" w:hAnsi="Times New Roman" w:eastAsia="SchoolBookSanPin;Times New Roma"/>
          <w:bCs/>
          <w:sz w:val="28"/>
          <w:szCs w:val="28"/>
        </w:rPr>
        <w:t>прогнозирование, метод моделирования и сравнительно-исторический метод.</w:t>
      </w:r>
    </w:p>
    <w:p>
      <w:pPr>
        <w:spacing w:after="0" w:line="348" w:lineRule="auto"/>
        <w:ind w:firstLine="709"/>
        <w:jc w:val="both"/>
      </w:pPr>
      <w:r>
        <w:rPr>
          <w:rFonts w:ascii="Times New Roman" w:hAnsi="Times New Roman" w:eastAsia="SchoolBookSanPin;Times New Roma"/>
          <w:bCs/>
          <w:sz w:val="28"/>
          <w:szCs w:val="28"/>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spacing w:after="0" w:line="348" w:lineRule="auto"/>
        <w:ind w:firstLine="709"/>
        <w:jc w:val="both"/>
      </w:pPr>
      <w:r>
        <w:rPr>
          <w:rFonts w:ascii="Times New Roman" w:hAnsi="Times New Roman" w:eastAsia="SchoolBookSanPin;Times New Roma"/>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pPr>
        <w:spacing w:after="0" w:line="348" w:lineRule="auto"/>
        <w:ind w:firstLine="709"/>
        <w:jc w:val="both"/>
      </w:pPr>
      <w:r>
        <w:rPr>
          <w:rFonts w:ascii="Times New Roman" w:hAnsi="Times New Roman" w:eastAsia="SchoolBookSanPin;Times New Roma"/>
          <w:bCs/>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spacing w:after="0" w:line="348" w:lineRule="auto"/>
        <w:ind w:firstLine="709"/>
        <w:jc w:val="both"/>
      </w:pPr>
      <w:r>
        <w:rPr>
          <w:rFonts w:ascii="Times New Roman" w:hAnsi="Times New Roman" w:eastAsia="SchoolBookSanPin;Times New Roma"/>
          <w:bCs/>
          <w:sz w:val="28"/>
          <w:szCs w:val="28"/>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pPr>
        <w:spacing w:after="0" w:line="348" w:lineRule="auto"/>
        <w:ind w:firstLine="709"/>
        <w:jc w:val="both"/>
      </w:pPr>
      <w:r>
        <w:rPr>
          <w:rFonts w:ascii="Times New Roman" w:hAnsi="Times New Roman" w:eastAsia="SchoolBookSanPin;Times New Roma"/>
          <w:sz w:val="28"/>
          <w:szCs w:val="28"/>
        </w:rPr>
        <w:t> </w:t>
      </w:r>
      <w:r>
        <w:rPr>
          <w:rFonts w:ascii="Times New Roman" w:hAnsi="Times New Roman" w:eastAsia="SchoolBookSanPin;Times New Roma"/>
          <w:bCs/>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pPr>
        <w:spacing w:after="0" w:line="348" w:lineRule="auto"/>
        <w:ind w:firstLine="709"/>
        <w:jc w:val="both"/>
      </w:pPr>
      <w:r>
        <w:rPr>
          <w:rFonts w:ascii="Times New Roman" w:hAnsi="Times New Roman" w:eastAsia="SchoolBookSanPin;Times New Roma"/>
          <w:bCs/>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pPr>
        <w:spacing w:after="0" w:line="348" w:lineRule="auto"/>
        <w:ind w:firstLine="709"/>
        <w:jc w:val="both"/>
      </w:pPr>
      <w:r>
        <w:rPr>
          <w:rFonts w:ascii="Times New Roman" w:hAnsi="Times New Roman" w:eastAsia="SchoolBookSanPin;Times New Roma"/>
          <w:bCs/>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pPr>
        <w:spacing w:after="0" w:line="348" w:lineRule="auto"/>
        <w:ind w:firstLine="709"/>
        <w:jc w:val="both"/>
      </w:pPr>
      <w:r>
        <w:rPr>
          <w:rFonts w:ascii="Times New Roman" w:hAnsi="Times New Roman" w:eastAsia="SchoolBookSanPin;Times New Roma"/>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pPr>
        <w:spacing w:after="0" w:line="348" w:lineRule="auto"/>
        <w:ind w:firstLine="709"/>
        <w:jc w:val="both"/>
      </w:pPr>
      <w:r>
        <w:rPr>
          <w:rFonts w:ascii="Times New Roman" w:hAnsi="Times New Roman" w:eastAsia="SchoolBookSanPin;Times New Roma"/>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pPr>
        <w:spacing w:after="0" w:line="348" w:lineRule="auto"/>
        <w:ind w:firstLine="709"/>
        <w:jc w:val="both"/>
      </w:pPr>
      <w:r>
        <w:rPr>
          <w:rFonts w:ascii="Times New Roman" w:hAnsi="Times New Roman" w:eastAsia="SchoolBookSanPin;Times New Roma"/>
          <w:sz w:val="28"/>
          <w:szCs w:val="28"/>
        </w:rPr>
        <w:t> </w:t>
      </w:r>
      <w:r>
        <w:rPr>
          <w:rFonts w:ascii="Times New Roman" w:hAnsi="Times New Roman" w:eastAsia="SchoolBookSanPin;Times New Roma"/>
          <w:bCs/>
          <w:sz w:val="28"/>
          <w:szCs w:val="28"/>
        </w:rPr>
        <w:t>Предметные результаты освоения программы 11 класса по обществознанию (базовый уровень).</w:t>
      </w:r>
    </w:p>
    <w:p>
      <w:pPr>
        <w:spacing w:after="0" w:line="348" w:lineRule="auto"/>
        <w:ind w:firstLine="709"/>
        <w:jc w:val="both"/>
      </w:pPr>
      <w:r>
        <w:rPr>
          <w:rFonts w:ascii="Times New Roman" w:hAnsi="Times New Roman" w:eastAsia="SchoolBookSanPin;Times New Roma"/>
          <w:bCs/>
          <w:sz w:val="28"/>
          <w:szCs w:val="28"/>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pPr>
        <w:spacing w:after="0" w:line="348" w:lineRule="auto"/>
        <w:ind w:firstLine="709"/>
        <w:jc w:val="both"/>
      </w:pPr>
      <w:r>
        <w:rPr>
          <w:rFonts w:ascii="Times New Roman" w:hAnsi="Times New Roman" w:eastAsia="SchoolBookSanPin;Times New Roma"/>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pPr>
        <w:spacing w:after="0" w:line="348" w:lineRule="auto"/>
        <w:ind w:firstLine="709"/>
        <w:jc w:val="both"/>
      </w:pPr>
      <w:r>
        <w:rPr>
          <w:rFonts w:ascii="Times New Roman" w:hAnsi="Times New Roman" w:eastAsia="SchoolBookSanPin;Times New Roma"/>
          <w:bCs/>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spacing w:after="0" w:line="348" w:lineRule="auto"/>
        <w:ind w:firstLine="709"/>
        <w:jc w:val="both"/>
      </w:pPr>
      <w:r>
        <w:rPr>
          <w:rFonts w:ascii="Times New Roman" w:hAnsi="Times New Roman" w:eastAsia="SchoolBookSanPin;Times New Roma"/>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pPr>
        <w:spacing w:after="0" w:line="348" w:lineRule="auto"/>
        <w:ind w:firstLine="709"/>
        <w:jc w:val="both"/>
      </w:pPr>
      <w:r>
        <w:rPr>
          <w:rFonts w:ascii="Times New Roman" w:hAnsi="Times New Roman" w:eastAsia="SchoolBookSanPin;Times New Roma"/>
          <w:bCs/>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определять различные смыслы многозначных понятий, в том числе: власть, социальная справедливость, социальный институт;</w:t>
      </w:r>
    </w:p>
    <w:p>
      <w:pPr>
        <w:spacing w:after="0" w:line="348" w:lineRule="auto"/>
        <w:ind w:firstLine="709"/>
        <w:jc w:val="both"/>
      </w:pPr>
      <w:r>
        <w:rPr>
          <w:rFonts w:ascii="Times New Roman" w:hAnsi="Times New Roman" w:eastAsia="SchoolBookSanPin;Times New Roma"/>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Pr>
          <w:rFonts w:ascii="Times New Roman" w:hAnsi="Times New Roman" w:eastAsia="SchoolBookSanPin;Times New Roma"/>
          <w:bCs/>
          <w:sz w:val="28"/>
          <w:szCs w:val="28"/>
        </w:rPr>
        <w:tab/>
      </w:r>
      <w:r>
        <w:rPr>
          <w:rFonts w:ascii="Times New Roman" w:hAnsi="Times New Roman" w:eastAsia="SchoolBookSanPin;Times New Roma"/>
          <w:bCs/>
          <w:sz w:val="28"/>
          <w:szCs w:val="28"/>
        </w:rPr>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pPr>
        <w:spacing w:after="0" w:line="348" w:lineRule="auto"/>
        <w:ind w:firstLine="709"/>
        <w:jc w:val="both"/>
      </w:pPr>
      <w:r>
        <w:rPr>
          <w:rFonts w:ascii="Times New Roman" w:hAnsi="Times New Roman" w:eastAsia="SchoolBookSanPin;Times New Roma"/>
          <w:bCs/>
          <w:sz w:val="28"/>
          <w:szCs w:val="28"/>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pPr>
        <w:spacing w:after="0" w:line="348" w:lineRule="auto"/>
        <w:ind w:firstLine="709"/>
        <w:jc w:val="both"/>
      </w:pPr>
      <w:r>
        <w:rPr>
          <w:rFonts w:ascii="Times New Roman" w:hAnsi="Times New Roman" w:eastAsia="SchoolBookSanPin;Times New Roma"/>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spacing w:after="0" w:line="348" w:lineRule="auto"/>
        <w:ind w:firstLine="709"/>
        <w:jc w:val="both"/>
      </w:pPr>
      <w:r>
        <w:rPr>
          <w:rFonts w:ascii="Times New Roman" w:hAnsi="Times New Roman" w:eastAsia="SchoolBookSanPin;Times New Roma"/>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pPr>
        <w:spacing w:after="0" w:line="348" w:lineRule="auto"/>
        <w:ind w:firstLine="709"/>
        <w:jc w:val="both"/>
      </w:pPr>
      <w:r>
        <w:rPr>
          <w:rFonts w:ascii="Times New Roman" w:hAnsi="Times New Roman" w:eastAsia="SchoolBookSanPin;Times New Roma"/>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pPr>
        <w:spacing w:after="0" w:line="348" w:lineRule="auto"/>
        <w:ind w:firstLine="709"/>
        <w:jc w:val="both"/>
      </w:pPr>
      <w:r>
        <w:rPr>
          <w:rFonts w:ascii="Times New Roman" w:hAnsi="Times New Roman" w:eastAsia="SchoolBookSanPin;Times New Roma"/>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spacing w:after="0" w:line="348" w:lineRule="auto"/>
        <w:ind w:firstLine="709"/>
        <w:jc w:val="both"/>
      </w:pPr>
      <w:r>
        <w:rPr>
          <w:rFonts w:ascii="Times New Roman" w:hAnsi="Times New Roman" w:eastAsia="SchoolBookSanPin;Times New Roma"/>
          <w:sz w:val="28"/>
          <w:szCs w:val="28"/>
        </w:rPr>
        <w:t> </w:t>
      </w:r>
      <w:r>
        <w:rPr>
          <w:rFonts w:ascii="Times New Roman" w:hAnsi="Times New Roman" w:eastAsia="SchoolBookSanPin;Times New Roma"/>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spacing w:after="0" w:line="348" w:lineRule="auto"/>
        <w:ind w:firstLine="709"/>
        <w:jc w:val="both"/>
      </w:pPr>
      <w:r>
        <w:rPr>
          <w:rFonts w:ascii="Times New Roman" w:hAnsi="Times New Roman" w:eastAsia="SchoolBookSanPin;Times New Roma"/>
          <w:bCs/>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pPr>
        <w:spacing w:after="0" w:line="348" w:lineRule="auto"/>
        <w:ind w:firstLine="709"/>
        <w:jc w:val="both"/>
      </w:pPr>
      <w:r>
        <w:rPr>
          <w:rFonts w:ascii="Times New Roman" w:hAnsi="Times New Roman" w:eastAsia="SchoolBookSanPin;Times New Roma"/>
          <w:bCs/>
          <w:sz w:val="28"/>
          <w:szCs w:val="28"/>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spacing w:after="0" w:line="348" w:lineRule="auto"/>
        <w:ind w:firstLine="709"/>
        <w:jc w:val="both"/>
      </w:pPr>
      <w:r>
        <w:rPr>
          <w:rFonts w:ascii="Times New Roman" w:hAnsi="Times New Roman" w:eastAsia="SchoolBookSanPin;Times New Roma"/>
          <w:bCs/>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pPr>
        <w:spacing w:after="0" w:line="348" w:lineRule="auto"/>
        <w:ind w:firstLine="709"/>
        <w:jc w:val="both"/>
      </w:pPr>
      <w:r>
        <w:rPr>
          <w:rFonts w:ascii="Times New Roman" w:hAnsi="Times New Roman" w:eastAsia="SchoolBookSanPin;Times New Roma"/>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pPr>
        <w:spacing w:after="0" w:line="348" w:lineRule="auto"/>
        <w:ind w:firstLine="709"/>
        <w:jc w:val="both"/>
      </w:pPr>
      <w:r>
        <w:rPr>
          <w:rFonts w:ascii="Times New Roman" w:hAnsi="Times New Roman" w:eastAsia="SchoolBookSanPin;Times New Roma"/>
          <w:bCs/>
          <w:sz w:val="28"/>
          <w:szCs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spacing w:after="0" w:line="348" w:lineRule="auto"/>
        <w:ind w:firstLine="709"/>
        <w:jc w:val="both"/>
      </w:pPr>
      <w:r>
        <w:rPr>
          <w:rFonts w:ascii="Times New Roman" w:hAnsi="Times New Roman" w:eastAsia="SchoolBookSanPin;Times New Roma"/>
          <w:bCs/>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spacing w:after="0" w:line="348" w:lineRule="auto"/>
        <w:ind w:firstLine="709"/>
        <w:jc w:val="both"/>
      </w:pPr>
      <w:r>
        <w:rPr>
          <w:rFonts w:ascii="Times New Roman" w:hAnsi="Times New Roman" w:eastAsia="SchoolBookSanPin;Times New Roma"/>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pPr>
        <w:spacing w:after="0" w:line="348" w:lineRule="auto"/>
        <w:ind w:firstLine="709"/>
        <w:jc w:val="both"/>
      </w:pPr>
      <w:r>
        <w:rPr>
          <w:rFonts w:ascii="Times New Roman" w:hAnsi="Times New Roman" w:eastAsia="SchoolBookSanPin;Times New Roma"/>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pPr>
        <w:spacing w:after="0" w:line="348" w:lineRule="auto"/>
        <w:ind w:firstLine="709"/>
        <w:jc w:val="both"/>
        <w:rPr>
          <w:rFonts w:ascii="Times New Roman" w:hAnsi="Times New Roman" w:eastAsia="SchoolBookSanPin;Times New Roma"/>
          <w:bCs/>
          <w:sz w:val="28"/>
          <w:szCs w:val="28"/>
        </w:rPr>
      </w:pPr>
      <w:r>
        <w:rPr>
          <w:rFonts w:ascii="Times New Roman" w:hAnsi="Times New Roman" w:eastAsia="SchoolBookSanPin;Times New Roma"/>
          <w:bCs/>
          <w:sz w:val="28"/>
          <w:szCs w:val="28"/>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pPr>
        <w:spacing w:after="0" w:line="348" w:lineRule="auto"/>
        <w:ind w:firstLine="709"/>
        <w:jc w:val="both"/>
      </w:pPr>
    </w:p>
    <w:p>
      <w:pPr>
        <w:spacing w:after="0" w:line="360" w:lineRule="auto"/>
        <w:ind w:firstLine="709"/>
        <w:contextualSpacing/>
        <w:jc w:val="both"/>
        <w:rPr>
          <w:b/>
        </w:rPr>
      </w:pPr>
      <w:r>
        <w:rPr>
          <w:rFonts w:ascii="Times New Roman" w:hAnsi="Times New Roman"/>
          <w:b/>
          <w:sz w:val="28"/>
          <w:szCs w:val="28"/>
        </w:rPr>
        <w:t xml:space="preserve">Рабочая программа по учебному предмету «География» (базовый уровень). </w:t>
      </w:r>
    </w:p>
    <w:p>
      <w:pPr>
        <w:spacing w:after="0" w:line="348" w:lineRule="auto"/>
        <w:ind w:firstLine="709"/>
        <w:jc w:val="both"/>
      </w:pPr>
      <w:r>
        <w:rPr>
          <w:rFonts w:ascii="Times New Roman" w:hAnsi="Times New Roman" w:eastAsia="SchoolBookSanPin;Times New Roma"/>
          <w:sz w:val="28"/>
          <w:szCs w:val="28"/>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spacing w:after="0" w:line="348" w:lineRule="auto"/>
        <w:ind w:firstLine="709"/>
        <w:jc w:val="both"/>
      </w:pPr>
      <w:r>
        <w:rPr>
          <w:rFonts w:ascii="Times New Roman" w:hAnsi="Times New Roman" w:eastAsia="officinasansbolditc;franklin go"/>
          <w:sz w:val="28"/>
          <w:szCs w:val="28"/>
        </w:rPr>
        <w:t>Пояснительная записка.</w:t>
      </w:r>
    </w:p>
    <w:p>
      <w:pPr>
        <w:spacing w:after="0" w:line="348" w:lineRule="auto"/>
        <w:ind w:firstLine="709"/>
        <w:jc w:val="both"/>
      </w:pPr>
      <w:r>
        <w:rPr>
          <w:rFonts w:ascii="Times New Roman" w:hAnsi="Times New Roman" w:eastAsia="SchoolBookSanPin;Times New Roma"/>
          <w:sz w:val="28"/>
          <w:szCs w:val="28"/>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hAnsi="Times New Roman" w:cs="Calibri"/>
          <w:color w:val="000000"/>
          <w:sz w:val="28"/>
          <w:szCs w:val="28"/>
        </w:rPr>
        <w:t>рабочей</w:t>
      </w:r>
      <w:r>
        <w:rPr>
          <w:rFonts w:ascii="Times New Roman" w:hAnsi="Times New Roman" w:eastAsia="SchoolBookSanPin;Times New Roma"/>
          <w:sz w:val="28"/>
          <w:szCs w:val="28"/>
        </w:rPr>
        <w:t xml:space="preserve"> программе воспитания и подлежит непосредственному применению при реализации образовательной программы </w:t>
      </w:r>
      <w:r>
        <w:rPr>
          <w:rFonts w:ascii="Times New Roman" w:hAnsi="Times New Roman" w:cs="Calibri"/>
          <w:color w:val="000000"/>
          <w:sz w:val="28"/>
          <w:szCs w:val="28"/>
        </w:rPr>
        <w:t xml:space="preserve">среднего </w:t>
      </w:r>
      <w:r>
        <w:rPr>
          <w:rFonts w:ascii="Times New Roman" w:hAnsi="Times New Roman" w:eastAsia="SchoolBookSanPin;Times New Roma"/>
          <w:sz w:val="28"/>
          <w:szCs w:val="28"/>
        </w:rPr>
        <w:t xml:space="preserve">общего образования. </w:t>
      </w:r>
    </w:p>
    <w:p>
      <w:pPr>
        <w:spacing w:after="0" w:line="348" w:lineRule="auto"/>
        <w:ind w:firstLine="709"/>
        <w:jc w:val="both"/>
      </w:pPr>
      <w:r>
        <w:rPr>
          <w:rFonts w:ascii="Times New Roman" w:hAnsi="Times New Roman" w:eastAsia="SchoolBookSanPin;Times New Roma"/>
          <w:sz w:val="28"/>
          <w:szCs w:val="28"/>
        </w:rPr>
        <w:t>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pPr>
        <w:spacing w:after="0" w:line="348" w:lineRule="auto"/>
        <w:ind w:firstLine="709"/>
        <w:jc w:val="both"/>
      </w:pPr>
      <w:r>
        <w:rPr>
          <w:rFonts w:ascii="Times New Roman" w:hAnsi="Times New Roman" w:eastAsia="SchoolBookSanPin;Times New Roma"/>
          <w:sz w:val="28"/>
          <w:szCs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Pr>
          <w:rFonts w:ascii="Times New Roman" w:hAnsi="Times New Roman" w:cs="Calibri"/>
          <w:color w:val="000000"/>
          <w:sz w:val="28"/>
          <w:szCs w:val="28"/>
        </w:rPr>
        <w:t xml:space="preserve">основной образовательнойпрограммы среднего </w:t>
      </w:r>
      <w:r>
        <w:rPr>
          <w:rFonts w:ascii="Times New Roman" w:hAnsi="Times New Roman" w:eastAsia="SchoolBookSanPin;Times New Roma"/>
          <w:sz w:val="28"/>
          <w:szCs w:val="28"/>
        </w:rPr>
        <w:t>общего образования, требований к результатам обучения географии, а также основных видов деятельности обучающихся.</w:t>
      </w:r>
    </w:p>
    <w:p>
      <w:pPr>
        <w:spacing w:after="0" w:line="348" w:lineRule="auto"/>
        <w:ind w:firstLine="709"/>
        <w:jc w:val="both"/>
      </w:pPr>
      <w:r>
        <w:rPr>
          <w:rFonts w:ascii="Times New Roman" w:hAnsi="Times New Roman" w:eastAsia="SchoolBookSanPin;Times New Roma"/>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pPr>
        <w:spacing w:after="0" w:line="348" w:lineRule="auto"/>
        <w:ind w:firstLine="709"/>
        <w:jc w:val="both"/>
      </w:pPr>
      <w:r>
        <w:rPr>
          <w:rFonts w:ascii="Times New Roman" w:hAnsi="Times New Roman" w:eastAsia="SchoolBookSanPin;Times New Roma"/>
          <w:sz w:val="28"/>
          <w:szCs w:val="28"/>
        </w:rPr>
        <w:t xml:space="preserve">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pPr>
        <w:spacing w:after="0" w:line="348" w:lineRule="auto"/>
        <w:ind w:firstLine="709"/>
        <w:jc w:val="both"/>
      </w:pPr>
      <w:r>
        <w:rPr>
          <w:rFonts w:ascii="Times New Roman" w:hAnsi="Times New Roman" w:eastAsia="SchoolBookSanPin;Times New Roma"/>
          <w:sz w:val="28"/>
          <w:szCs w:val="28"/>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pPr>
        <w:spacing w:after="0" w:line="348" w:lineRule="auto"/>
        <w:ind w:firstLine="709"/>
        <w:jc w:val="both"/>
      </w:pPr>
      <w:r>
        <w:rPr>
          <w:rFonts w:ascii="Times New Roman" w:hAnsi="Times New Roman" w:eastAsia="SchoolBookSanPin;Times New Roma"/>
          <w:sz w:val="28"/>
          <w:szCs w:val="28"/>
        </w:rPr>
        <w:t>Изучение географии направлено на достижение следующих целей:</w:t>
      </w:r>
    </w:p>
    <w:p>
      <w:pPr>
        <w:spacing w:after="0" w:line="348" w:lineRule="auto"/>
        <w:ind w:firstLine="709"/>
        <w:jc w:val="both"/>
      </w:pPr>
      <w:r>
        <w:rPr>
          <w:rFonts w:ascii="Times New Roman" w:hAnsi="Times New Roman" w:eastAsia="SchoolBookSanPin;Times New Roma"/>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pPr>
        <w:spacing w:after="0" w:line="348" w:lineRule="auto"/>
        <w:ind w:firstLine="709"/>
        <w:jc w:val="both"/>
      </w:pPr>
      <w:r>
        <w:rPr>
          <w:rFonts w:ascii="Times New Roman" w:hAnsi="Times New Roman" w:eastAsia="SchoolBookSanPin;Times New Roma"/>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pPr>
        <w:spacing w:after="0" w:line="348" w:lineRule="auto"/>
        <w:ind w:firstLine="709"/>
        <w:jc w:val="both"/>
      </w:pPr>
      <w:r>
        <w:rPr>
          <w:rFonts w:ascii="Times New Roman" w:hAnsi="Times New Roman" w:eastAsia="SchoolBookSanPin;Times New Roma"/>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pPr>
        <w:spacing w:after="0" w:line="348" w:lineRule="auto"/>
        <w:ind w:firstLine="709"/>
        <w:jc w:val="both"/>
      </w:pPr>
      <w:r>
        <w:rPr>
          <w:rFonts w:ascii="Times New Roman" w:hAnsi="Times New Roman" w:eastAsia="SchoolBookSanPin;Times New Roma"/>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spacing w:after="0" w:line="348" w:lineRule="auto"/>
        <w:ind w:firstLine="709"/>
        <w:jc w:val="both"/>
      </w:pPr>
      <w:r>
        <w:rPr>
          <w:rFonts w:ascii="Times New Roman" w:hAnsi="Times New Roman" w:eastAsia="SchoolBookSanPin;Times New Roma"/>
          <w:sz w:val="28"/>
          <w:szCs w:val="28"/>
        </w:rPr>
        <w:t>приобретение опыта разнообразной деятельности, направленной на достижение целей устойчивого развития.</w:t>
      </w:r>
    </w:p>
    <w:p>
      <w:pPr>
        <w:spacing w:after="0" w:line="348" w:lineRule="auto"/>
        <w:ind w:firstLine="709"/>
        <w:jc w:val="both"/>
      </w:pPr>
      <w:r>
        <w:rPr>
          <w:rFonts w:ascii="Times New Roman" w:hAnsi="Times New Roman" w:eastAsia="SchoolBookSanPin;Times New Roma"/>
          <w:sz w:val="28"/>
          <w:szCs w:val="28"/>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pPr>
        <w:spacing w:after="0" w:line="348" w:lineRule="auto"/>
        <w:ind w:firstLine="709"/>
        <w:jc w:val="both"/>
      </w:pPr>
      <w:r>
        <w:rPr>
          <w:rFonts w:ascii="Times New Roman" w:hAnsi="Times New Roman" w:eastAsia="SchoolBookSanPin;Times New Roma"/>
          <w:sz w:val="28"/>
          <w:szCs w:val="28"/>
        </w:rPr>
        <w:t>Общее число часов, рекомендованных для изучения географии, – 68 часов: по одному часу в неделю в 10 и 11 классах.</w:t>
      </w:r>
    </w:p>
    <w:p>
      <w:pPr>
        <w:spacing w:after="0" w:line="348" w:lineRule="auto"/>
        <w:ind w:firstLine="709"/>
        <w:jc w:val="both"/>
      </w:pPr>
      <w:r>
        <w:rPr>
          <w:rFonts w:ascii="Times New Roman" w:hAnsi="Times New Roman" w:eastAsia="officinasansbolditc;franklin go"/>
          <w:sz w:val="28"/>
          <w:szCs w:val="28"/>
        </w:rPr>
        <w:t> Содержание обучения географии в 10 классе.</w:t>
      </w:r>
    </w:p>
    <w:p>
      <w:pPr>
        <w:spacing w:after="0" w:line="348" w:lineRule="auto"/>
        <w:ind w:firstLine="709"/>
        <w:jc w:val="both"/>
      </w:pPr>
      <w:r>
        <w:rPr>
          <w:rFonts w:ascii="Times New Roman" w:hAnsi="Times New Roman" w:eastAsia="SchoolBookSanPin;Times New Roma"/>
          <w:sz w:val="28"/>
          <w:szCs w:val="28"/>
        </w:rPr>
        <w:t xml:space="preserve">География как наука. </w:t>
      </w:r>
    </w:p>
    <w:p>
      <w:pPr>
        <w:spacing w:after="0" w:line="348" w:lineRule="auto"/>
        <w:ind w:firstLine="709"/>
        <w:jc w:val="both"/>
      </w:pPr>
      <w:r>
        <w:rPr>
          <w:rFonts w:ascii="Times New Roman" w:hAnsi="Times New Roman" w:eastAsia="SchoolBookSanPin;Times New Roma"/>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pPr>
        <w:spacing w:after="0" w:line="348" w:lineRule="auto"/>
        <w:ind w:firstLine="709"/>
        <w:jc w:val="both"/>
      </w:pPr>
      <w:r>
        <w:rPr>
          <w:rFonts w:ascii="Times New Roman" w:hAnsi="Times New Roman" w:eastAsia="SchoolBookSanPin;Times New Roma"/>
          <w:sz w:val="28"/>
          <w:szCs w:val="28"/>
        </w:rPr>
        <w:t>Природопользование и геоэкология.</w:t>
      </w:r>
    </w:p>
    <w:p>
      <w:pPr>
        <w:spacing w:after="0" w:line="348" w:lineRule="auto"/>
        <w:ind w:firstLine="709"/>
        <w:jc w:val="both"/>
      </w:pPr>
      <w:r>
        <w:rPr>
          <w:rFonts w:ascii="Times New Roman" w:hAnsi="Times New Roman" w:eastAsia="SchoolBookSanPin;Times New Roma"/>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Естественный и антропогенный ландшафты. Проблема сохранения ландшафтного и культурного разнообразия на Земле. </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Практическая работа «Классификация ландшафтов с использованием источников географической информации».</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pPr>
        <w:spacing w:after="0" w:line="348" w:lineRule="auto"/>
        <w:ind w:firstLine="709"/>
        <w:jc w:val="both"/>
      </w:pPr>
      <w:r>
        <w:rPr>
          <w:rFonts w:ascii="Times New Roman" w:hAnsi="Times New Roman" w:eastAsia="SchoolBookSanPin;Times New Roma"/>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pPr>
        <w:spacing w:after="0" w:line="348" w:lineRule="auto"/>
        <w:ind w:firstLine="709"/>
        <w:jc w:val="both"/>
      </w:pPr>
      <w:r>
        <w:rPr>
          <w:rFonts w:ascii="Times New Roman" w:hAnsi="Times New Roman" w:eastAsia="SchoolBookSanPin;Times New Roma"/>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pPr>
        <w:spacing w:after="0" w:line="348" w:lineRule="auto"/>
        <w:ind w:firstLine="709"/>
        <w:jc w:val="both"/>
      </w:pPr>
      <w:r>
        <w:rPr>
          <w:rFonts w:ascii="Times New Roman" w:hAnsi="Times New Roman" w:eastAsia="SchoolBookSanPin;Times New Roma"/>
          <w:sz w:val="28"/>
          <w:szCs w:val="28"/>
        </w:rPr>
        <w:t xml:space="preserve">Современная политическая карта. </w:t>
      </w:r>
    </w:p>
    <w:p>
      <w:pPr>
        <w:spacing w:after="0" w:line="348" w:lineRule="auto"/>
        <w:ind w:firstLine="709"/>
        <w:jc w:val="both"/>
      </w:pPr>
      <w:r>
        <w:rPr>
          <w:rFonts w:ascii="Times New Roman" w:hAnsi="Times New Roman" w:eastAsia="SchoolBookSanPin;Times New Roma"/>
          <w:sz w:val="28"/>
          <w:szCs w:val="28"/>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pPr>
        <w:spacing w:after="0" w:line="348" w:lineRule="auto"/>
        <w:ind w:firstLine="709"/>
        <w:jc w:val="both"/>
      </w:pPr>
      <w:r>
        <w:rPr>
          <w:rFonts w:ascii="Times New Roman" w:hAnsi="Times New Roman" w:eastAsia="SchoolBookSanPin;Times New Roma"/>
          <w:sz w:val="28"/>
          <w:szCs w:val="28"/>
        </w:rPr>
        <w:t>Классификации и типология стран мира. Основные типы стран: критерии их выделения. Формы правления государства и государственного устройства.</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Население мира.</w:t>
      </w:r>
    </w:p>
    <w:p>
      <w:pPr>
        <w:spacing w:after="0" w:line="348" w:lineRule="auto"/>
        <w:ind w:firstLine="709"/>
        <w:jc w:val="both"/>
      </w:pPr>
      <w:r>
        <w:rPr>
          <w:rFonts w:ascii="Times New Roman" w:hAnsi="Times New Roman" w:eastAsia="SchoolBookSanPin;Times New Roma"/>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pPr>
        <w:spacing w:after="0" w:line="348" w:lineRule="auto"/>
        <w:ind w:firstLine="709"/>
        <w:jc w:val="both"/>
      </w:pPr>
      <w:r>
        <w:rPr>
          <w:rFonts w:ascii="Times New Roman" w:hAnsi="Times New Roman" w:eastAsia="SchoolBookSanPin;Times New Roma"/>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pPr>
        <w:spacing w:after="0" w:line="348" w:lineRule="auto"/>
        <w:ind w:firstLine="709"/>
        <w:jc w:val="both"/>
      </w:pPr>
      <w:r>
        <w:rPr>
          <w:rFonts w:ascii="Times New Roman" w:hAnsi="Times New Roman" w:eastAsia="SchoolBookSanPin;Times New Roma"/>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pPr>
        <w:spacing w:after="0" w:line="348" w:lineRule="auto"/>
        <w:ind w:firstLine="709"/>
        <w:jc w:val="both"/>
      </w:pPr>
      <w:r>
        <w:rPr>
          <w:rFonts w:ascii="Times New Roman" w:hAnsi="Times New Roman" w:eastAsia="SchoolBookSanPin;Times New Roma"/>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pPr>
        <w:spacing w:after="0" w:line="348" w:lineRule="auto"/>
        <w:ind w:firstLine="709"/>
        <w:jc w:val="both"/>
      </w:pPr>
      <w:r>
        <w:rPr>
          <w:rFonts w:ascii="Times New Roman" w:hAnsi="Times New Roman" w:eastAsia="SchoolBookSanPin;Times New Roma"/>
          <w:sz w:val="28"/>
          <w:szCs w:val="28"/>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pPr>
        <w:spacing w:after="0" w:line="348" w:lineRule="auto"/>
        <w:ind w:firstLine="709"/>
        <w:jc w:val="both"/>
      </w:pPr>
      <w:r>
        <w:rPr>
          <w:rFonts w:ascii="Times New Roman" w:hAnsi="Times New Roman" w:eastAsia="SchoolBookSanPin;Times New Roma"/>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pPr>
        <w:spacing w:after="0" w:line="348" w:lineRule="auto"/>
        <w:ind w:firstLine="709"/>
        <w:jc w:val="both"/>
      </w:pPr>
      <w:r>
        <w:rPr>
          <w:rFonts w:ascii="Times New Roman" w:hAnsi="Times New Roman" w:eastAsia="SchoolBookSanPin;Times New Roma"/>
          <w:sz w:val="28"/>
          <w:szCs w:val="28"/>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spacing w:after="0" w:line="348" w:lineRule="auto"/>
        <w:ind w:firstLine="709"/>
        <w:jc w:val="both"/>
      </w:pPr>
      <w:r>
        <w:rPr>
          <w:rFonts w:ascii="Times New Roman" w:hAnsi="Times New Roman" w:eastAsia="SchoolBookSanPin;Times New Roma"/>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Мировое хозяйство.</w:t>
      </w:r>
    </w:p>
    <w:p>
      <w:pPr>
        <w:spacing w:after="0" w:line="348" w:lineRule="auto"/>
        <w:ind w:firstLine="709"/>
        <w:jc w:val="both"/>
      </w:pPr>
      <w:r>
        <w:rPr>
          <w:rFonts w:ascii="Times New Roman" w:hAnsi="Times New Roman" w:eastAsia="SchoolBookSanPin;Times New Roma"/>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pPr>
        <w:spacing w:after="0" w:line="348" w:lineRule="auto"/>
        <w:ind w:firstLine="709"/>
        <w:jc w:val="both"/>
      </w:pPr>
      <w:r>
        <w:rPr>
          <w:rFonts w:ascii="Times New Roman" w:hAnsi="Times New Roman" w:eastAsia="SchoolBookSanPin;Times New Roma"/>
          <w:sz w:val="28"/>
          <w:szCs w:val="28"/>
        </w:rPr>
        <w:t>Практическая работа «Сравнение структуры экономики аграрных, индустриальных и постиндустриальных стран».</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География главных отраслей мирового хозяйства. </w:t>
      </w:r>
    </w:p>
    <w:p>
      <w:pPr>
        <w:spacing w:after="0" w:line="348" w:lineRule="auto"/>
        <w:ind w:firstLine="709"/>
        <w:jc w:val="both"/>
      </w:pPr>
      <w:r>
        <w:rPr>
          <w:rFonts w:ascii="Times New Roman" w:hAnsi="Times New Roman" w:eastAsia="SchoolBookSanPin;Times New Roma"/>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pPr>
        <w:spacing w:after="0" w:line="348" w:lineRule="auto"/>
        <w:ind w:firstLine="709"/>
        <w:jc w:val="both"/>
      </w:pPr>
      <w:r>
        <w:rPr>
          <w:rFonts w:ascii="Times New Roman" w:hAnsi="Times New Roman" w:eastAsia="SchoolBookSanPin;Times New Roma"/>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pPr>
        <w:spacing w:after="0" w:line="348" w:lineRule="auto"/>
        <w:ind w:firstLine="709"/>
        <w:jc w:val="both"/>
      </w:pPr>
      <w:r>
        <w:rPr>
          <w:rFonts w:ascii="Times New Roman" w:hAnsi="Times New Roman" w:eastAsia="SchoolBookSanPin;Times New Roma"/>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pPr>
        <w:spacing w:after="0" w:line="348" w:lineRule="auto"/>
        <w:ind w:firstLine="709"/>
        <w:jc w:val="both"/>
      </w:pPr>
      <w:r>
        <w:rPr>
          <w:rFonts w:ascii="Times New Roman" w:hAnsi="Times New Roman" w:eastAsia="SchoolBookSanPin;Times New Roma"/>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pPr>
        <w:spacing w:after="0" w:line="348" w:lineRule="auto"/>
        <w:ind w:firstLine="709"/>
        <w:jc w:val="both"/>
      </w:pPr>
      <w:r>
        <w:rPr>
          <w:rFonts w:ascii="Times New Roman" w:hAnsi="Times New Roman" w:eastAsia="SchoolBookSanPin;Times New Roma"/>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pPr>
        <w:spacing w:after="0" w:line="348" w:lineRule="auto"/>
        <w:ind w:firstLine="709"/>
        <w:jc w:val="both"/>
      </w:pPr>
      <w:r>
        <w:rPr>
          <w:rFonts w:ascii="Times New Roman" w:hAnsi="Times New Roman" w:eastAsia="SchoolBookSanPin;Times New Roma"/>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pPr>
        <w:spacing w:after="0" w:line="348" w:lineRule="auto"/>
        <w:ind w:firstLine="709"/>
        <w:jc w:val="both"/>
      </w:pPr>
      <w:r>
        <w:rPr>
          <w:rFonts w:ascii="Times New Roman" w:hAnsi="Times New Roman" w:eastAsia="SchoolBookSanPin;Times New Roma"/>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pPr>
        <w:spacing w:after="0" w:line="348" w:lineRule="auto"/>
        <w:ind w:firstLine="709"/>
        <w:jc w:val="both"/>
      </w:pPr>
      <w:r>
        <w:rPr>
          <w:rFonts w:ascii="Times New Roman" w:hAnsi="Times New Roman" w:eastAsia="SchoolBookSanPin;Times New Roma"/>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Влияние сельского хозяйства и отдельных его отраслей на окружающую среду.</w:t>
      </w:r>
    </w:p>
    <w:p>
      <w:pPr>
        <w:spacing w:after="0" w:line="348" w:lineRule="auto"/>
        <w:ind w:firstLine="709"/>
        <w:jc w:val="both"/>
      </w:pPr>
      <w:r>
        <w:rPr>
          <w:rFonts w:ascii="Times New Roman" w:hAnsi="Times New Roman" w:eastAsia="SchoolBookSanPin;Times New Roma"/>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pPr>
        <w:spacing w:after="0" w:line="348" w:lineRule="auto"/>
        <w:ind w:firstLine="709"/>
        <w:jc w:val="both"/>
      </w:pPr>
      <w:r>
        <w:rPr>
          <w:rFonts w:ascii="Times New Roman" w:hAnsi="Times New Roman" w:eastAsia="SchoolBookSanPin;Times New Roma"/>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pPr>
        <w:spacing w:after="0" w:line="348" w:lineRule="auto"/>
        <w:ind w:firstLine="709"/>
        <w:jc w:val="both"/>
      </w:pPr>
      <w:r>
        <w:rPr>
          <w:rFonts w:ascii="Times New Roman" w:hAnsi="Times New Roman" w:eastAsia="officinasansbolditc;franklin go"/>
          <w:sz w:val="28"/>
          <w:szCs w:val="28"/>
        </w:rPr>
        <w:t> Содержание обучения географии в 11 классе.</w:t>
      </w:r>
    </w:p>
    <w:p>
      <w:pPr>
        <w:spacing w:after="0" w:line="348" w:lineRule="auto"/>
        <w:jc w:val="both"/>
      </w:pPr>
      <w:r>
        <w:rPr>
          <w:rFonts w:ascii="Times New Roman" w:hAnsi="Times New Roman" w:eastAsia="SchoolBookSanPin;Times New Roma"/>
          <w:sz w:val="28"/>
          <w:szCs w:val="28"/>
        </w:rPr>
        <w:t xml:space="preserve">Регионы и страны. </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Регионы мира. Зарубежная Европа. </w:t>
      </w:r>
    </w:p>
    <w:p>
      <w:pPr>
        <w:spacing w:after="0" w:line="348" w:lineRule="auto"/>
        <w:ind w:firstLine="709"/>
        <w:jc w:val="both"/>
      </w:pPr>
      <w:r>
        <w:rPr>
          <w:rFonts w:ascii="Times New Roman" w:hAnsi="Times New Roman" w:eastAsia="SchoolBookSanPin;Times New Roma"/>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pPr>
        <w:spacing w:after="0" w:line="348" w:lineRule="auto"/>
        <w:ind w:firstLine="709"/>
        <w:jc w:val="both"/>
      </w:pPr>
      <w:r>
        <w:rPr>
          <w:rFonts w:ascii="Times New Roman" w:hAnsi="Times New Roman" w:eastAsia="SchoolBookSanPin;Times New Roma"/>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pPr>
        <w:spacing w:after="0" w:line="348" w:lineRule="auto"/>
        <w:ind w:firstLine="709"/>
        <w:jc w:val="both"/>
      </w:pPr>
      <w:r>
        <w:rPr>
          <w:rFonts w:ascii="Times New Roman" w:hAnsi="Times New Roman" w:eastAsia="SchoolBookSanPin;Times New Roma"/>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spacing w:after="0" w:line="348" w:lineRule="auto"/>
        <w:ind w:firstLine="709"/>
        <w:jc w:val="both"/>
      </w:pPr>
      <w:r>
        <w:rPr>
          <w:rFonts w:ascii="Times New Roman" w:hAnsi="Times New Roman" w:eastAsia="SchoolBookSanPin;Times New Roma"/>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pPr>
        <w:spacing w:after="0" w:line="348" w:lineRule="auto"/>
        <w:ind w:firstLine="709"/>
        <w:jc w:val="both"/>
      </w:pPr>
      <w:r>
        <w:rPr>
          <w:rFonts w:ascii="Times New Roman" w:hAnsi="Times New Roman" w:eastAsia="SchoolBookSanPin;Times New Roma"/>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pPr>
        <w:spacing w:after="0" w:line="348" w:lineRule="auto"/>
        <w:ind w:firstLine="709"/>
        <w:jc w:val="both"/>
      </w:pPr>
      <w:r>
        <w:rPr>
          <w:rFonts w:ascii="Times New Roman" w:hAnsi="Times New Roman" w:eastAsia="SchoolBookSanPin;Times New Roma"/>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Практическая работа «Сравнение на основе анализа статистических данных роли сельского хозяйства в экономике Алжира и Эфиопии».</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pPr>
        <w:spacing w:after="0" w:line="348" w:lineRule="auto"/>
        <w:ind w:firstLine="709"/>
        <w:jc w:val="both"/>
      </w:pPr>
      <w:r>
        <w:rPr>
          <w:rFonts w:ascii="Times New Roman" w:hAnsi="Times New Roman" w:eastAsia="SchoolBookSanPin;Times New Roma"/>
          <w:sz w:val="28"/>
          <w:szCs w:val="28"/>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spacing w:after="0" w:line="348" w:lineRule="auto"/>
        <w:ind w:firstLine="709"/>
        <w:jc w:val="both"/>
      </w:pPr>
      <w:r>
        <w:rPr>
          <w:rFonts w:ascii="Times New Roman" w:hAnsi="Times New Roman" w:eastAsia="SchoolBookSanPin;Times New Roma"/>
          <w:sz w:val="28"/>
          <w:szCs w:val="28"/>
        </w:rPr>
        <w:t>Практическая работа «Изменение направления международных экономических связей России в новых экономических условиях».</w:t>
      </w:r>
    </w:p>
    <w:p>
      <w:pPr>
        <w:spacing w:after="0" w:line="348" w:lineRule="auto"/>
        <w:ind w:firstLine="709"/>
        <w:jc w:val="both"/>
      </w:pPr>
      <w:r>
        <w:rPr>
          <w:rFonts w:ascii="Times New Roman" w:hAnsi="Times New Roman" w:eastAsia="officinasansbolditc;franklin go"/>
          <w:sz w:val="28"/>
          <w:szCs w:val="28"/>
        </w:rPr>
        <w:t> </w:t>
      </w:r>
      <w:r>
        <w:rPr>
          <w:rFonts w:ascii="Times New Roman" w:hAnsi="Times New Roman" w:eastAsia="SchoolBookSanPin;Times New Roma"/>
          <w:sz w:val="28"/>
          <w:szCs w:val="28"/>
        </w:rPr>
        <w:t>Глобальные проблемы человечества.</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Группы глобальных проблем: геополитические, экологические, демографические.</w:t>
      </w:r>
    </w:p>
    <w:p>
      <w:pPr>
        <w:spacing w:after="0" w:line="348" w:lineRule="auto"/>
        <w:ind w:firstLine="709"/>
        <w:jc w:val="both"/>
      </w:pPr>
      <w:r>
        <w:rPr>
          <w:rFonts w:ascii="Times New Roman" w:hAnsi="Times New Roman" w:eastAsia="SchoolBookSanPin;Times New Roma"/>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pPr>
        <w:spacing w:after="0" w:line="348" w:lineRule="auto"/>
        <w:ind w:firstLine="709"/>
        <w:jc w:val="both"/>
      </w:pPr>
      <w:r>
        <w:rPr>
          <w:rFonts w:ascii="Times New Roman" w:hAnsi="Times New Roman" w:eastAsia="SchoolBookSanPin;Times New Roma"/>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spacing w:after="0" w:line="348" w:lineRule="auto"/>
        <w:ind w:firstLine="709"/>
        <w:jc w:val="both"/>
      </w:pPr>
      <w:r>
        <w:rPr>
          <w:rFonts w:ascii="Times New Roman" w:hAnsi="Times New Roman" w:eastAsia="SchoolBookSanPin;Times New Roma"/>
          <w:sz w:val="28"/>
          <w:szCs w:val="28"/>
        </w:rPr>
        <w:t>Глобальные проблемы народонаселения: демографическая, продовольственная, роста городов, здоровья и долголетия человека.</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Взаимосвязь глобальных геополитических, экологических проблем и проблем народонаселения.</w:t>
      </w:r>
    </w:p>
    <w:p>
      <w:pPr>
        <w:spacing w:after="0" w:line="348" w:lineRule="auto"/>
        <w:ind w:firstLine="709"/>
        <w:jc w:val="both"/>
      </w:pPr>
      <w:r>
        <w:rPr>
          <w:rFonts w:ascii="Times New Roman" w:hAnsi="Times New Roman" w:eastAsia="SchoolBookSanPin;Times New Roma"/>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pPr>
        <w:spacing w:after="0" w:line="348" w:lineRule="auto"/>
        <w:ind w:firstLine="709"/>
        <w:jc w:val="both"/>
      </w:pPr>
      <w:r>
        <w:rPr>
          <w:rFonts w:ascii="Times New Roman" w:hAnsi="Times New Roman" w:eastAsia="SchoolBookSanPin;Times New Roma"/>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pPr>
        <w:spacing w:after="0" w:line="348" w:lineRule="auto"/>
        <w:ind w:firstLine="709"/>
        <w:jc w:val="both"/>
      </w:pPr>
      <w:r>
        <w:rPr>
          <w:rFonts w:ascii="Times New Roman" w:hAnsi="Times New Roman" w:eastAsia="officinasansbolditc;franklin go"/>
          <w:sz w:val="28"/>
          <w:szCs w:val="28"/>
        </w:rPr>
        <w:t xml:space="preserve">Планируемые результаты освоения географии. </w:t>
      </w:r>
    </w:p>
    <w:p>
      <w:pPr>
        <w:spacing w:after="0" w:line="348" w:lineRule="auto"/>
        <w:ind w:firstLine="709"/>
        <w:jc w:val="both"/>
      </w:pPr>
      <w:r>
        <w:rPr>
          <w:rFonts w:ascii="Times New Roman" w:hAnsi="Times New Roman" w:eastAsia="SchoolBookSanPin;Times New Roma"/>
          <w:sz w:val="28"/>
          <w:szCs w:val="28"/>
        </w:rPr>
        <w:t xml:space="preserve">Личностные результаты освоения географии должны отражать готовность </w:t>
      </w:r>
      <w:r>
        <w:rPr>
          <w:rFonts w:ascii="Times New Roman" w:hAnsi="Times New Roman" w:eastAsia="officinasansbolditc;franklin go"/>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1) гражданского воспитания: </w:t>
      </w:r>
    </w:p>
    <w:p>
      <w:pPr>
        <w:spacing w:after="0" w:line="348" w:lineRule="auto"/>
        <w:ind w:firstLine="709"/>
        <w:jc w:val="both"/>
      </w:pPr>
      <w:r>
        <w:rPr>
          <w:rFonts w:ascii="Times New Roman" w:hAnsi="Times New Roman" w:eastAsia="officinasansbolditc;franklin go"/>
          <w:sz w:val="28"/>
          <w:szCs w:val="28"/>
        </w:rPr>
        <w:t xml:space="preserve">сформированность гражданской позиции обучающегося как активного и ответственного члена российского общества; </w:t>
      </w:r>
    </w:p>
    <w:p>
      <w:pPr>
        <w:spacing w:after="0" w:line="348" w:lineRule="auto"/>
        <w:ind w:firstLine="709"/>
        <w:jc w:val="both"/>
      </w:pPr>
      <w:r>
        <w:rPr>
          <w:rFonts w:ascii="Times New Roman" w:hAnsi="Times New Roman" w:eastAsia="officinasansbolditc;franklin go"/>
          <w:sz w:val="28"/>
          <w:szCs w:val="28"/>
        </w:rPr>
        <w:t>осознание своих конституционных прав и обязанностей, уважение закона и правопорядка;</w:t>
      </w:r>
    </w:p>
    <w:p>
      <w:pPr>
        <w:spacing w:after="0" w:line="348" w:lineRule="auto"/>
        <w:ind w:firstLine="709"/>
        <w:jc w:val="both"/>
      </w:pPr>
      <w:r>
        <w:rPr>
          <w:rFonts w:ascii="Times New Roman" w:hAnsi="Times New Roman" w:eastAsia="officinasansbolditc;franklin go"/>
          <w:sz w:val="28"/>
          <w:szCs w:val="28"/>
        </w:rPr>
        <w:t>принятие традиционных национальных, общечеловеческих гуманистических и демократических ценностей;</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spacing w:after="0" w:line="348" w:lineRule="auto"/>
        <w:ind w:firstLine="709"/>
        <w:jc w:val="both"/>
      </w:pPr>
      <w:r>
        <w:rPr>
          <w:rFonts w:ascii="Times New Roman" w:hAnsi="Times New Roman" w:eastAsia="officinasansbolditc;franklin go"/>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pPr>
        <w:spacing w:after="0" w:line="348" w:lineRule="auto"/>
        <w:ind w:firstLine="709"/>
        <w:jc w:val="both"/>
      </w:pPr>
      <w:r>
        <w:rPr>
          <w:rFonts w:ascii="Times New Roman" w:hAnsi="Times New Roman" w:eastAsia="officinasansbolditc;franklin go"/>
          <w:sz w:val="28"/>
          <w:szCs w:val="28"/>
        </w:rPr>
        <w:t>умение взаимодействовать с социальными институтами в соответствии с их функциями и назначением;</w:t>
      </w:r>
    </w:p>
    <w:p>
      <w:pPr>
        <w:spacing w:after="0" w:line="348" w:lineRule="auto"/>
        <w:ind w:firstLine="709"/>
        <w:jc w:val="both"/>
      </w:pPr>
      <w:r>
        <w:rPr>
          <w:rFonts w:ascii="Times New Roman" w:hAnsi="Times New Roman" w:eastAsia="officinasansbolditc;franklin go"/>
          <w:sz w:val="28"/>
          <w:szCs w:val="28"/>
        </w:rPr>
        <w:t>готовность к гуманитарной и волонтёрской деятельности;</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2) патриотического воспитания: </w:t>
      </w:r>
    </w:p>
    <w:p>
      <w:pPr>
        <w:spacing w:after="0" w:line="348" w:lineRule="auto"/>
        <w:ind w:firstLine="709"/>
        <w:jc w:val="both"/>
      </w:pPr>
      <w:r>
        <w:rPr>
          <w:rFonts w:ascii="Times New Roman" w:hAnsi="Times New Roman" w:eastAsia="officinasansbolditc;franklin go"/>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spacing w:after="0" w:line="348" w:lineRule="auto"/>
        <w:ind w:firstLine="709"/>
        <w:jc w:val="both"/>
      </w:pPr>
      <w:r>
        <w:rPr>
          <w:rFonts w:ascii="Times New Roman" w:hAnsi="Times New Roman" w:eastAsia="officinasansbolditc;franklin go"/>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spacing w:after="0" w:line="348" w:lineRule="auto"/>
        <w:ind w:firstLine="709"/>
        <w:jc w:val="both"/>
      </w:pPr>
      <w:r>
        <w:rPr>
          <w:rFonts w:ascii="Times New Roman" w:hAnsi="Times New Roman" w:eastAsia="officinasansbolditc;franklin go"/>
          <w:sz w:val="28"/>
          <w:szCs w:val="28"/>
        </w:rPr>
        <w:t>идейная убеждённость, готовность к служению и защите Отечества, ответственность за его судьбу;</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3) духовно-нравственного воспитания: </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осознание духовных ценностей российского народа;</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сформированность нравственного сознания, этического поведения; </w:t>
      </w:r>
    </w:p>
    <w:p>
      <w:pPr>
        <w:spacing w:after="0" w:line="348" w:lineRule="auto"/>
        <w:ind w:firstLine="709"/>
        <w:jc w:val="both"/>
      </w:pPr>
      <w:r>
        <w:rPr>
          <w:rFonts w:ascii="Times New Roman" w:hAnsi="Times New Roman" w:eastAsia="officinasansbolditc;franklin go"/>
          <w:sz w:val="28"/>
          <w:szCs w:val="28"/>
        </w:rPr>
        <w:t>способность оценивать ситуацию и принимать осознанные решения, ориентируясь на морально-нравственные нормы и ценности;</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pPr>
        <w:spacing w:after="0" w:line="348" w:lineRule="auto"/>
        <w:ind w:firstLine="709"/>
        <w:jc w:val="both"/>
      </w:pPr>
      <w:r>
        <w:rPr>
          <w:rFonts w:ascii="Times New Roman" w:hAnsi="Times New Roman" w:eastAsia="officinasansbolditc;franklin go"/>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4) эстетического воспитания: </w:t>
      </w:r>
    </w:p>
    <w:p>
      <w:pPr>
        <w:spacing w:after="0" w:line="348" w:lineRule="auto"/>
        <w:ind w:firstLine="709"/>
        <w:jc w:val="both"/>
      </w:pPr>
      <w:r>
        <w:rPr>
          <w:rFonts w:ascii="Times New Roman" w:hAnsi="Times New Roman" w:eastAsia="officinasansbolditc;franklin go"/>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spacing w:after="0" w:line="348" w:lineRule="auto"/>
        <w:ind w:firstLine="709"/>
        <w:jc w:val="both"/>
      </w:pPr>
      <w:r>
        <w:rPr>
          <w:rFonts w:ascii="Times New Roman" w:hAnsi="Times New Roman" w:eastAsia="officinasansbolditc;franklin go"/>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готовность к самовыражению в разных видах искусства, стремление проявлять качества творческой личности;</w:t>
      </w:r>
    </w:p>
    <w:p>
      <w:pPr>
        <w:spacing w:after="0" w:line="348" w:lineRule="auto"/>
        <w:ind w:firstLine="709"/>
        <w:jc w:val="both"/>
      </w:pPr>
      <w:r>
        <w:rPr>
          <w:rFonts w:ascii="Times New Roman" w:hAnsi="Times New Roman" w:eastAsia="SchoolBookSanPin;Times New Roma"/>
          <w:sz w:val="28"/>
          <w:szCs w:val="28"/>
        </w:rPr>
        <w:t xml:space="preserve">5) ценности научного познания: </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spacing w:after="0" w:line="348" w:lineRule="auto"/>
        <w:ind w:firstLine="709"/>
        <w:jc w:val="both"/>
      </w:pPr>
      <w:r>
        <w:rPr>
          <w:rFonts w:ascii="Times New Roman" w:hAnsi="Times New Roman" w:eastAsia="officinasansbolditc;franklin go"/>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spacing w:after="0" w:line="348" w:lineRule="auto"/>
        <w:ind w:firstLine="709"/>
        <w:jc w:val="both"/>
      </w:pPr>
      <w:r>
        <w:rPr>
          <w:rFonts w:ascii="Times New Roman" w:hAnsi="Times New Roman" w:eastAsia="officinasansbolditc;franklin go"/>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spacing w:after="0" w:line="348" w:lineRule="auto"/>
        <w:ind w:firstLine="709"/>
        <w:jc w:val="both"/>
      </w:pPr>
      <w:r>
        <w:rPr>
          <w:rFonts w:ascii="Times New Roman" w:hAnsi="Times New Roman" w:eastAsia="SchoolBookSanPin;Times New Roma"/>
          <w:sz w:val="28"/>
          <w:szCs w:val="28"/>
        </w:rPr>
        <w:t xml:space="preserve">6) физического воспитания, формирования культуры здоровья и эмоционального благополучия: </w:t>
      </w:r>
    </w:p>
    <w:p>
      <w:pPr>
        <w:spacing w:after="0" w:line="348" w:lineRule="auto"/>
        <w:ind w:firstLine="709"/>
        <w:jc w:val="both"/>
      </w:pPr>
      <w:r>
        <w:rPr>
          <w:rFonts w:ascii="Times New Roman" w:hAnsi="Times New Roman" w:eastAsia="officinasansbolditc;franklin go"/>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потребность в физическом совершенствовании, занятиях спортивно-оздоровительной деятельностью;</w:t>
      </w:r>
    </w:p>
    <w:p>
      <w:pPr>
        <w:spacing w:after="0" w:line="348" w:lineRule="auto"/>
        <w:ind w:firstLine="709"/>
        <w:jc w:val="both"/>
      </w:pPr>
      <w:r>
        <w:rPr>
          <w:rFonts w:ascii="Times New Roman" w:hAnsi="Times New Roman" w:eastAsia="officinasansbolditc;franklin go"/>
          <w:sz w:val="28"/>
          <w:szCs w:val="28"/>
        </w:rPr>
        <w:t>активное неприятие вредных привычек и иных форм причинения вреда физическому и психическому здоровью;</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7) трудового воспитания: </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готовность к труду, осознание ценности мастерства, трудолюбие;</w:t>
      </w:r>
    </w:p>
    <w:p>
      <w:pPr>
        <w:spacing w:after="0" w:line="348" w:lineRule="auto"/>
        <w:ind w:firstLine="709"/>
        <w:jc w:val="both"/>
      </w:pPr>
      <w:r>
        <w:rPr>
          <w:rFonts w:ascii="Times New Roman" w:hAnsi="Times New Roman" w:eastAsia="officinasansbolditc;franklin g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spacing w:after="0" w:line="348" w:lineRule="auto"/>
        <w:ind w:firstLine="709"/>
        <w:jc w:val="both"/>
      </w:pPr>
      <w:r>
        <w:rPr>
          <w:rFonts w:ascii="Times New Roman" w:hAnsi="Times New Roman" w:eastAsia="officinasansbolditc;franklin go"/>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spacing w:after="0" w:line="348" w:lineRule="auto"/>
        <w:ind w:firstLine="709"/>
        <w:jc w:val="both"/>
      </w:pPr>
      <w:r>
        <w:rPr>
          <w:rFonts w:ascii="Times New Roman" w:hAnsi="Times New Roman" w:eastAsia="officinasansbolditc;franklin go"/>
          <w:sz w:val="28"/>
          <w:szCs w:val="28"/>
        </w:rPr>
        <w:t>готовность и способность к образованию и самообразованию на протяжении всей жизни;</w:t>
      </w:r>
    </w:p>
    <w:p>
      <w:pPr>
        <w:spacing w:after="0" w:line="348"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8) экологического воспитания: </w:t>
      </w:r>
    </w:p>
    <w:p>
      <w:pPr>
        <w:spacing w:after="0" w:line="348" w:lineRule="auto"/>
        <w:ind w:firstLine="709"/>
        <w:jc w:val="both"/>
      </w:pPr>
      <w:r>
        <w:rPr>
          <w:rFonts w:ascii="Times New Roman" w:hAnsi="Times New Roman" w:eastAsia="officinasansbolditc;franklin go"/>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планирование и осуществление действий в окружающей среде на основе знания целей устойчивого развития человечества;</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активное неприятие действий, приносящих вред окружающей среде;</w:t>
      </w:r>
    </w:p>
    <w:p>
      <w:pPr>
        <w:spacing w:after="0" w:line="348" w:lineRule="auto"/>
        <w:ind w:firstLine="709"/>
        <w:jc w:val="both"/>
      </w:pPr>
      <w:r>
        <w:rPr>
          <w:rFonts w:ascii="Times New Roman" w:hAnsi="Times New Roman" w:eastAsia="officinasansbolditc;franklin go"/>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расширение опыта деятельности экологической направленности.</w:t>
      </w:r>
    </w:p>
    <w:p>
      <w:pPr>
        <w:spacing w:after="0" w:line="348" w:lineRule="auto"/>
        <w:ind w:firstLine="709"/>
        <w:jc w:val="both"/>
      </w:pPr>
      <w:r>
        <w:rPr>
          <w:rFonts w:ascii="Times New Roman" w:hAnsi="Times New Roman" w:eastAsia="SchoolBookSanPin;Times New Roma"/>
          <w:sz w:val="28"/>
          <w:szCs w:val="28"/>
        </w:rPr>
        <w:t xml:space="preserve">В результате изучения географии на уровне среднего общего образования у обучающегося будут сформированы </w:t>
      </w:r>
      <w:r>
        <w:rPr>
          <w:rFonts w:ascii="Times New Roman" w:hAnsi="Times New Roman" w:eastAsia="SchoolBookSanPin;Times New Roma"/>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следующие базовые логические действия как часть </w:t>
      </w:r>
      <w:r>
        <w:rPr>
          <w:rFonts w:ascii="Times New Roman" w:hAnsi="Times New Roman" w:eastAsia="SchoolBookSanPin;Times New Roma"/>
          <w:bCs/>
          <w:sz w:val="28"/>
          <w:szCs w:val="28"/>
        </w:rPr>
        <w:t>универсальных учебных познавательных действий</w:t>
      </w:r>
      <w:r>
        <w:rPr>
          <w:rFonts w:ascii="Times New Roman" w:hAnsi="Times New Roman" w:eastAsia="SchoolBookSanPin;Times New Roma"/>
          <w:sz w:val="28"/>
          <w:szCs w:val="28"/>
        </w:rPr>
        <w:t>:</w:t>
      </w:r>
    </w:p>
    <w:p>
      <w:pPr>
        <w:spacing w:after="0" w:line="348" w:lineRule="auto"/>
        <w:ind w:firstLine="709"/>
        <w:jc w:val="both"/>
      </w:pPr>
      <w:r>
        <w:rPr>
          <w:rFonts w:ascii="Times New Roman" w:hAnsi="Times New Roman" w:eastAsia="officinasansbolditc;franklin go"/>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spacing w:after="0" w:line="348" w:lineRule="auto"/>
        <w:ind w:firstLine="709"/>
        <w:jc w:val="both"/>
      </w:pPr>
      <w:r>
        <w:rPr>
          <w:rFonts w:ascii="Times New Roman" w:hAnsi="Times New Roman" w:eastAsia="officinasansbolditc;franklin go"/>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определять цели деятельности, задавать параметры и критерии их достижения; </w:t>
      </w:r>
    </w:p>
    <w:p>
      <w:pPr>
        <w:spacing w:after="0" w:line="348" w:lineRule="auto"/>
        <w:ind w:firstLine="709"/>
        <w:jc w:val="both"/>
      </w:pPr>
      <w:r>
        <w:rPr>
          <w:rFonts w:ascii="Times New Roman" w:hAnsi="Times New Roman" w:eastAsia="officinasansbolditc;franklin go"/>
          <w:sz w:val="28"/>
          <w:szCs w:val="28"/>
        </w:rPr>
        <w:t>разрабатывать план решения географической задачи с учётом анализа имеющихся материальных и нематериальных ресурсов;</w:t>
      </w:r>
    </w:p>
    <w:p>
      <w:pPr>
        <w:spacing w:after="0" w:line="348" w:lineRule="auto"/>
        <w:ind w:firstLine="709"/>
        <w:jc w:val="both"/>
      </w:pPr>
      <w:r>
        <w:rPr>
          <w:rFonts w:ascii="Times New Roman" w:hAnsi="Times New Roman" w:eastAsia="officinasansbolditc;franklin go"/>
          <w:sz w:val="28"/>
          <w:szCs w:val="28"/>
        </w:rPr>
        <w:t>выявлять закономерности и противоречия в рассматриваемых явлениях с учётом предложенной географической задачи;</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вносить коррективы в деятельность, оценивать соответствие результатов целям;</w:t>
      </w:r>
    </w:p>
    <w:p>
      <w:pPr>
        <w:spacing w:after="0" w:line="348" w:lineRule="auto"/>
        <w:ind w:firstLine="709"/>
        <w:jc w:val="both"/>
      </w:pPr>
      <w:r>
        <w:rPr>
          <w:rFonts w:ascii="Times New Roman" w:hAnsi="Times New Roman" w:eastAsia="officinasansbolditc;franklin go"/>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креативно мыслить при поиске путей решения жизненных проблем, имеющих географические аспекты.</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следующие базовые исследовательские действия как часть </w:t>
      </w:r>
      <w:r>
        <w:rPr>
          <w:rFonts w:ascii="Times New Roman" w:hAnsi="Times New Roman" w:eastAsia="SchoolBookSanPin;Times New Roma"/>
          <w:bCs/>
          <w:sz w:val="28"/>
          <w:szCs w:val="28"/>
        </w:rPr>
        <w:t>универсальных учебных познавательных действий</w:t>
      </w:r>
      <w:r>
        <w:rPr>
          <w:rFonts w:ascii="Times New Roman" w:hAnsi="Times New Roman" w:eastAsia="SchoolBookSanPin;Times New Roma"/>
          <w:sz w:val="28"/>
          <w:szCs w:val="28"/>
        </w:rPr>
        <w:t>:</w:t>
      </w:r>
    </w:p>
    <w:p>
      <w:pPr>
        <w:spacing w:after="0" w:line="348" w:lineRule="auto"/>
        <w:ind w:firstLine="709"/>
        <w:jc w:val="both"/>
      </w:pPr>
      <w:r>
        <w:rPr>
          <w:rFonts w:ascii="Times New Roman" w:hAnsi="Times New Roman" w:eastAsia="officinasansbolditc;franklin g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spacing w:after="0" w:line="348" w:lineRule="auto"/>
        <w:ind w:firstLine="709"/>
        <w:jc w:val="both"/>
      </w:pPr>
      <w:r>
        <w:rPr>
          <w:rFonts w:ascii="Times New Roman" w:hAnsi="Times New Roman" w:eastAsia="officinasansbolditc;franklin go"/>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владеть научной терминологией, ключевыми понятиями и методами;</w:t>
      </w:r>
    </w:p>
    <w:p>
      <w:pPr>
        <w:spacing w:after="0" w:line="348" w:lineRule="auto"/>
        <w:ind w:firstLine="709"/>
        <w:jc w:val="both"/>
      </w:pPr>
      <w:r>
        <w:rPr>
          <w:rFonts w:ascii="Times New Roman" w:hAnsi="Times New Roman" w:eastAsia="officinasansbolditc;franklin go"/>
          <w:sz w:val="28"/>
          <w:szCs w:val="28"/>
        </w:rPr>
        <w:t>формулировать собственные задачи в образовательной деятельности и жизненных ситуациях;</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spacing w:after="0" w:line="348" w:lineRule="auto"/>
        <w:ind w:firstLine="709"/>
        <w:jc w:val="both"/>
      </w:pPr>
      <w:r>
        <w:rPr>
          <w:rFonts w:ascii="Times New Roman" w:hAnsi="Times New Roman" w:eastAsia="officinasansbolditc;franklin go"/>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давать оценку новым ситуациям, оценивать приобретённый опыт;</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уметь переносить знания в познавательную и практическую области жизнедеятельности; </w:t>
      </w:r>
    </w:p>
    <w:p>
      <w:pPr>
        <w:spacing w:after="0" w:line="348" w:lineRule="auto"/>
        <w:ind w:firstLine="709"/>
        <w:jc w:val="both"/>
      </w:pPr>
      <w:r>
        <w:rPr>
          <w:rFonts w:ascii="Times New Roman" w:hAnsi="Times New Roman" w:eastAsia="officinasansbolditc;franklin go"/>
          <w:sz w:val="28"/>
          <w:szCs w:val="28"/>
        </w:rPr>
        <w:t>уметь интегрировать знания из разных предметных областей;</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выдвигать новые идеи, предлагать оригинальные подходы и решения, ставить проблемы и задачи, допускающие альтернативные решения.</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умения работать с информацией как часть </w:t>
      </w:r>
      <w:r>
        <w:rPr>
          <w:rFonts w:ascii="Times New Roman" w:hAnsi="Times New Roman" w:eastAsia="SchoolBookSanPin;Times New Roma"/>
          <w:bCs/>
          <w:sz w:val="28"/>
          <w:szCs w:val="28"/>
        </w:rPr>
        <w:t>универсальных учебных познавательных действий</w:t>
      </w:r>
      <w:r>
        <w:rPr>
          <w:rFonts w:ascii="Times New Roman" w:hAnsi="Times New Roman" w:eastAsia="SchoolBookSanPin;Times New Roma"/>
          <w:sz w:val="28"/>
          <w:szCs w:val="28"/>
        </w:rPr>
        <w:t>:</w:t>
      </w:r>
    </w:p>
    <w:p>
      <w:pPr>
        <w:spacing w:after="0" w:line="348" w:lineRule="auto"/>
        <w:ind w:firstLine="709"/>
        <w:jc w:val="both"/>
      </w:pPr>
      <w:r>
        <w:rPr>
          <w:rFonts w:ascii="Times New Roman" w:hAnsi="Times New Roman" w:eastAsia="officinasansbolditc;franklin go"/>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pPr>
        <w:spacing w:after="0" w:line="348" w:lineRule="auto"/>
        <w:ind w:firstLine="709"/>
        <w:jc w:val="both"/>
      </w:pPr>
      <w:r>
        <w:rPr>
          <w:rFonts w:ascii="Times New Roman" w:hAnsi="Times New Roman" w:eastAsia="officinasansbolditc;franklin go"/>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оценивать достоверность информации; </w:t>
      </w:r>
    </w:p>
    <w:p>
      <w:pPr>
        <w:spacing w:after="0" w:line="348" w:lineRule="auto"/>
        <w:ind w:firstLine="709"/>
        <w:jc w:val="both"/>
      </w:pPr>
      <w:r>
        <w:rPr>
          <w:rFonts w:ascii="Times New Roman" w:hAnsi="Times New Roman" w:eastAsia="officinasansbolditc;franklin go"/>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владеть навыками распознавания и защиты информации, информационной безопасности личности.</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умения общения как часть </w:t>
      </w:r>
      <w:r>
        <w:rPr>
          <w:rFonts w:ascii="Times New Roman" w:hAnsi="Times New Roman" w:eastAsia="SchoolBookSanPin;Times New Roma"/>
          <w:bCs/>
          <w:sz w:val="28"/>
          <w:szCs w:val="28"/>
        </w:rPr>
        <w:t>универсальных учебных коммуникативных действий</w:t>
      </w:r>
      <w:r>
        <w:rPr>
          <w:rFonts w:ascii="Times New Roman" w:hAnsi="Times New Roman" w:eastAsia="SchoolBookSanPin;Times New Roma"/>
          <w:sz w:val="28"/>
          <w:szCs w:val="28"/>
        </w:rPr>
        <w:t>:</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владеть различными способами общения и взаимодействия;</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аргументированно вести диалог, уметь смягчать конфликтные ситуации;</w:t>
      </w:r>
    </w:p>
    <w:p>
      <w:pPr>
        <w:spacing w:after="0" w:line="348" w:lineRule="auto"/>
        <w:ind w:firstLine="709"/>
        <w:jc w:val="both"/>
      </w:pPr>
      <w:r>
        <w:rPr>
          <w:rFonts w:ascii="Times New Roman" w:hAnsi="Times New Roman" w:eastAsia="officinasansbolditc;franklin go"/>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умения совместной деятельности как часть </w:t>
      </w:r>
      <w:r>
        <w:rPr>
          <w:rFonts w:ascii="Times New Roman" w:hAnsi="Times New Roman" w:eastAsia="SchoolBookSanPin;Times New Roma"/>
          <w:bCs/>
          <w:sz w:val="28"/>
          <w:szCs w:val="28"/>
        </w:rPr>
        <w:t>универсальных учебных коммуникативных действий</w:t>
      </w:r>
      <w:r>
        <w:rPr>
          <w:rFonts w:ascii="Times New Roman" w:hAnsi="Times New Roman" w:eastAsia="SchoolBookSanPin;Times New Roma"/>
          <w:sz w:val="28"/>
          <w:szCs w:val="28"/>
        </w:rPr>
        <w:t>:</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использовать преимущества командной и индивидуальной работы;</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выбирать тематику и методы совместных действий с учётом общих интересов и возможностей каждого члена коллектива; </w:t>
      </w:r>
    </w:p>
    <w:p>
      <w:pPr>
        <w:spacing w:after="0" w:line="348" w:lineRule="auto"/>
        <w:ind w:firstLine="709"/>
        <w:jc w:val="both"/>
      </w:pPr>
      <w:r>
        <w:rPr>
          <w:rFonts w:ascii="Times New Roman" w:hAnsi="Times New Roman" w:eastAsia="officinasansbolditc;franklin go"/>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spacing w:after="0" w:line="348" w:lineRule="auto"/>
        <w:ind w:firstLine="709"/>
        <w:jc w:val="both"/>
      </w:pPr>
      <w:r>
        <w:rPr>
          <w:rFonts w:ascii="Times New Roman" w:hAnsi="Times New Roman" w:eastAsia="officinasansbolditc;franklin go"/>
          <w:sz w:val="28"/>
          <w:szCs w:val="28"/>
        </w:rPr>
        <w:t>оценивать качество своего вклада и каждого участника команды в общий результат по разработанным критериям;</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предлагать новые проекты, оценивать идеи с позиции новизны, оригинальности, практической значимости.</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умения самоорганизации как части </w:t>
      </w:r>
      <w:r>
        <w:rPr>
          <w:rFonts w:ascii="Times New Roman" w:hAnsi="Times New Roman" w:eastAsia="SchoolBookSanPin;Times New Roma"/>
          <w:bCs/>
          <w:sz w:val="28"/>
          <w:szCs w:val="28"/>
        </w:rPr>
        <w:t>универсальных учебных регулятивных действий</w:t>
      </w:r>
      <w:r>
        <w:rPr>
          <w:rFonts w:ascii="Times New Roman" w:hAnsi="Times New Roman" w:eastAsia="SchoolBookSanPin;Times New Roma"/>
          <w:sz w:val="28"/>
          <w:szCs w:val="28"/>
        </w:rPr>
        <w:t>:</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spacing w:after="0" w:line="348" w:lineRule="auto"/>
        <w:ind w:firstLine="709"/>
        <w:jc w:val="both"/>
      </w:pPr>
      <w:r>
        <w:rPr>
          <w:rFonts w:ascii="Times New Roman" w:hAnsi="Times New Roman" w:eastAsia="officinasansbolditc;franklin go"/>
          <w:sz w:val="28"/>
          <w:szCs w:val="28"/>
        </w:rPr>
        <w:t>самостоятельно составлять план решения проблемы с учётом имеющихся ресурсов, собственных возможностей и предпочтений;</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давать оценку новым ситуациям;</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расширять рамки учебного предмета на основе личных предпочтений;</w:t>
      </w:r>
    </w:p>
    <w:p>
      <w:pPr>
        <w:spacing w:after="0" w:line="348" w:lineRule="auto"/>
        <w:ind w:firstLine="709"/>
        <w:jc w:val="both"/>
      </w:pPr>
      <w:r>
        <w:rPr>
          <w:rFonts w:ascii="Times New Roman" w:hAnsi="Times New Roman" w:eastAsia="officinasansbolditc;franklin go"/>
          <w:sz w:val="28"/>
          <w:szCs w:val="28"/>
        </w:rPr>
        <w:t>делать осознанный выбор, аргументировать его, брать ответственность за решение;</w:t>
      </w:r>
    </w:p>
    <w:p>
      <w:pPr>
        <w:spacing w:after="0" w:line="348" w:lineRule="auto"/>
        <w:ind w:firstLine="709"/>
        <w:jc w:val="both"/>
      </w:pPr>
      <w:r>
        <w:rPr>
          <w:rFonts w:ascii="Times New Roman" w:hAnsi="Times New Roman" w:eastAsia="officinasansbolditc;franklin go"/>
          <w:sz w:val="28"/>
          <w:szCs w:val="28"/>
        </w:rPr>
        <w:t>оценивать приобретённый опыт;</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spacing w:after="0" w:line="348" w:lineRule="auto"/>
        <w:ind w:firstLine="709"/>
        <w:jc w:val="both"/>
      </w:pPr>
      <w:r>
        <w:rPr>
          <w:rFonts w:ascii="Times New Roman" w:hAnsi="Times New Roman" w:eastAsia="SchoolBookSanPin;Times New Roma"/>
          <w:sz w:val="28"/>
          <w:szCs w:val="28"/>
        </w:rPr>
        <w:t xml:space="preserve">У обучающегося будут сформированы умения самоконтроля как части </w:t>
      </w:r>
      <w:r>
        <w:rPr>
          <w:rFonts w:ascii="Times New Roman" w:hAnsi="Times New Roman" w:eastAsia="SchoolBookSanPin;Times New Roma"/>
          <w:bCs/>
          <w:sz w:val="28"/>
          <w:szCs w:val="28"/>
        </w:rPr>
        <w:t>универсальных учебных регулятивных действий</w:t>
      </w:r>
      <w:r>
        <w:rPr>
          <w:rFonts w:ascii="Times New Roman" w:hAnsi="Times New Roman" w:eastAsia="SchoolBookSanPin;Times New Roma"/>
          <w:sz w:val="28"/>
          <w:szCs w:val="28"/>
        </w:rPr>
        <w:t>:</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давать оценку новым ситуациям, оценивать соответствие результатов целям; </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spacing w:after="0" w:line="348" w:lineRule="auto"/>
        <w:ind w:firstLine="709"/>
        <w:jc w:val="both"/>
      </w:pPr>
      <w:r>
        <w:rPr>
          <w:rFonts w:ascii="Times New Roman" w:hAnsi="Times New Roman" w:eastAsia="officinasansbolditc;franklin go"/>
          <w:sz w:val="28"/>
          <w:szCs w:val="28"/>
        </w:rPr>
        <w:t xml:space="preserve">оценивать риски и своевременно принимать решения по их снижению; </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использовать приёмы рефлексии для оценки ситуации, выбора верного решения;</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принимать мотивы и аргументы других при анализе результатов деятельности;</w:t>
      </w:r>
    </w:p>
    <w:p>
      <w:pPr>
        <w:spacing w:after="0" w:line="348" w:lineRule="auto"/>
        <w:ind w:firstLine="709"/>
        <w:jc w:val="both"/>
      </w:pPr>
      <w:r>
        <w:rPr>
          <w:rFonts w:ascii="Times New Roman" w:hAnsi="Times New Roman" w:eastAsia="officinasansbolditc;franklin go"/>
          <w:sz w:val="28"/>
          <w:szCs w:val="28"/>
        </w:rPr>
        <w:t>У обучающегося будет развиваться эмоциональный интеллект, предполагающий сформированность:</w:t>
      </w:r>
    </w:p>
    <w:p>
      <w:pPr>
        <w:spacing w:after="0" w:line="348" w:lineRule="auto"/>
        <w:ind w:firstLine="709"/>
        <w:jc w:val="both"/>
      </w:pPr>
      <w:r>
        <w:rPr>
          <w:rFonts w:ascii="Times New Roman" w:hAnsi="Times New Roman" w:eastAsia="officinasansbolditc;franklin go"/>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spacing w:after="0" w:line="348" w:lineRule="auto"/>
        <w:ind w:firstLine="709"/>
        <w:jc w:val="both"/>
      </w:pPr>
      <w:r>
        <w:rPr>
          <w:rFonts w:ascii="Times New Roman" w:hAnsi="Times New Roman" w:eastAsia="officinasansbolditc;franklin go"/>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spacing w:after="0" w:line="348" w:lineRule="auto"/>
        <w:ind w:firstLine="709"/>
        <w:jc w:val="both"/>
      </w:pPr>
      <w:r>
        <w:rPr>
          <w:rFonts w:ascii="Times New Roman" w:hAnsi="Times New Roman" w:eastAsia="officinasansbolditc;franklin go"/>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spacing w:after="0" w:line="348" w:lineRule="auto"/>
        <w:ind w:firstLine="709"/>
        <w:jc w:val="both"/>
      </w:pPr>
      <w:r>
        <w:rPr>
          <w:rFonts w:ascii="Times New Roman" w:hAnsi="Times New Roman" w:eastAsia="officinasansbolditc;franklin go"/>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spacing w:after="0" w:line="348" w:lineRule="auto"/>
        <w:ind w:firstLine="709"/>
        <w:jc w:val="both"/>
      </w:pPr>
      <w:r>
        <w:rPr>
          <w:rFonts w:ascii="Times New Roman" w:hAnsi="Times New Roman" w:eastAsia="officinasansbolditc;franklin go"/>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pPr>
        <w:spacing w:after="0" w:line="348" w:lineRule="auto"/>
        <w:ind w:firstLine="709"/>
        <w:jc w:val="both"/>
      </w:pPr>
      <w:r>
        <w:rPr>
          <w:rFonts w:ascii="Times New Roman" w:hAnsi="Times New Roman" w:eastAsia="officinasansbolditc;franklin go"/>
          <w:sz w:val="28"/>
          <w:szCs w:val="28"/>
        </w:rPr>
        <w:t xml:space="preserve">У обучающегося будут сформированы следующие умения принятия себя и других как части </w:t>
      </w:r>
      <w:r>
        <w:rPr>
          <w:rFonts w:ascii="Times New Roman" w:hAnsi="Times New Roman" w:eastAsia="officinasansbolditc;franklin go"/>
          <w:bCs/>
          <w:sz w:val="28"/>
          <w:szCs w:val="28"/>
        </w:rPr>
        <w:t>универсальных учебных регулятивных действий</w:t>
      </w:r>
      <w:r>
        <w:rPr>
          <w:rFonts w:ascii="Times New Roman" w:hAnsi="Times New Roman" w:eastAsia="officinasansbolditc;franklin go"/>
          <w:sz w:val="28"/>
          <w:szCs w:val="28"/>
        </w:rPr>
        <w:t>:</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принимать себя, понимая свои недостатки и своё поведение;</w:t>
      </w:r>
    </w:p>
    <w:p>
      <w:pPr>
        <w:spacing w:after="0" w:line="348" w:lineRule="auto"/>
        <w:ind w:firstLine="709"/>
        <w:jc w:val="both"/>
      </w:pPr>
      <w:r>
        <w:rPr>
          <w:rFonts w:ascii="Times New Roman" w:hAnsi="Times New Roman" w:eastAsia="officinasansbolditc;franklin go"/>
          <w:sz w:val="28"/>
          <w:szCs w:val="28"/>
        </w:rPr>
        <w:t>принимать мотивы и аргументы других при анализе результатов деятельности;</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признавать своё право и право других на ошибки;</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развивать способность понимать мир с позиции другого человека.</w:t>
      </w:r>
    </w:p>
    <w:p>
      <w:pPr>
        <w:spacing w:after="0" w:line="348" w:lineRule="auto"/>
        <w:ind w:firstLine="709"/>
        <w:jc w:val="both"/>
      </w:pPr>
      <w:r>
        <w:rPr>
          <w:rFonts w:ascii="Times New Roman" w:hAnsi="Times New Roman" w:eastAsia="SchoolBookSanPin;Times New Roma"/>
          <w:bCs/>
          <w:sz w:val="28"/>
          <w:szCs w:val="28"/>
        </w:rPr>
        <w:t xml:space="preserve">Предметные результаты освоения программы по географии </w:t>
      </w:r>
      <w:r>
        <w:rPr>
          <w:rFonts w:ascii="Times New Roman" w:hAnsi="Times New Roman" w:eastAsia="officinasansbolditc;franklin go"/>
          <w:sz w:val="28"/>
          <w:szCs w:val="28"/>
        </w:rPr>
        <w:t xml:space="preserve">на базовом уровне </w:t>
      </w:r>
      <w:r>
        <w:rPr>
          <w:rFonts w:ascii="Times New Roman" w:hAnsi="Times New Roman" w:eastAsia="SchoolBookSanPin;Times New Roma"/>
          <w:bCs/>
          <w:sz w:val="28"/>
          <w:szCs w:val="28"/>
        </w:rPr>
        <w:t xml:space="preserve">к концу 10 класса </w:t>
      </w:r>
      <w:r>
        <w:rPr>
          <w:rFonts w:ascii="Times New Roman" w:hAnsi="Times New Roman" w:eastAsia="officinasansbolditc;franklin go"/>
          <w:sz w:val="28"/>
          <w:szCs w:val="28"/>
        </w:rPr>
        <w:t>должны отражать:</w:t>
      </w:r>
    </w:p>
    <w:p>
      <w:pPr>
        <w:spacing w:after="0" w:line="348" w:lineRule="auto"/>
        <w:ind w:firstLine="709"/>
        <w:jc w:val="both"/>
      </w:pPr>
      <w:r>
        <w:rPr>
          <w:rFonts w:ascii="Times New Roman" w:hAnsi="Times New Roman" w:eastAsia="officinasansbolditc;franklin go"/>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spacing w:after="0" w:line="348" w:lineRule="auto"/>
        <w:ind w:firstLine="709"/>
        <w:jc w:val="both"/>
      </w:pPr>
      <w:r>
        <w:rPr>
          <w:rFonts w:ascii="Times New Roman" w:hAnsi="Times New Roman" w:eastAsia="officinasansbolditc;franklin go"/>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pPr>
        <w:spacing w:after="0" w:line="348" w:lineRule="auto"/>
        <w:ind w:firstLine="709"/>
        <w:jc w:val="both"/>
      </w:pPr>
      <w:r>
        <w:rPr>
          <w:rFonts w:ascii="Times New Roman" w:hAnsi="Times New Roman" w:eastAsia="officinasansbolditc;franklin go"/>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spacing w:after="0" w:line="348" w:lineRule="auto"/>
        <w:ind w:firstLine="709"/>
        <w:jc w:val="both"/>
      </w:pPr>
      <w:r>
        <w:rPr>
          <w:rFonts w:ascii="Times New Roman" w:hAnsi="Times New Roman" w:eastAsia="officinasansbolditc;franklin go"/>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pPr>
        <w:spacing w:after="0" w:line="348" w:lineRule="auto"/>
        <w:ind w:firstLine="709"/>
        <w:jc w:val="both"/>
      </w:pPr>
      <w:r>
        <w:rPr>
          <w:rFonts w:ascii="Times New Roman" w:hAnsi="Times New Roman" w:eastAsia="officinasansbolditc;franklin go"/>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pPr>
        <w:spacing w:after="0" w:line="348" w:lineRule="auto"/>
        <w:ind w:firstLine="709"/>
        <w:jc w:val="both"/>
      </w:pPr>
      <w:r>
        <w:rPr>
          <w:rFonts w:ascii="Times New Roman" w:hAnsi="Times New Roman" w:eastAsia="officinasansbolditc;franklin go"/>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pPr>
        <w:spacing w:after="0" w:line="348" w:lineRule="auto"/>
        <w:ind w:firstLine="709"/>
        <w:jc w:val="both"/>
      </w:pPr>
      <w:r>
        <w:rPr>
          <w:rFonts w:ascii="Times New Roman" w:hAnsi="Times New Roman" w:eastAsia="officinasansbolditc;franklin go"/>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pPr>
        <w:spacing w:after="0" w:line="348" w:lineRule="auto"/>
        <w:ind w:firstLine="709"/>
        <w:jc w:val="both"/>
      </w:pPr>
      <w:r>
        <w:rPr>
          <w:rFonts w:ascii="Times New Roman" w:hAnsi="Times New Roman" w:eastAsia="officinasansbolditc;franklin go"/>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формулировать и (или) обосновывать выводы на основе использования географических знаний;</w:t>
      </w:r>
    </w:p>
    <w:p>
      <w:pPr>
        <w:spacing w:after="0" w:line="348" w:lineRule="auto"/>
        <w:ind w:firstLine="709"/>
        <w:jc w:val="both"/>
      </w:pPr>
      <w:r>
        <w:rPr>
          <w:rFonts w:ascii="Times New Roman" w:hAnsi="Times New Roman" w:eastAsia="officinasansbolditc;franklin go"/>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spacing w:after="0" w:line="348" w:lineRule="auto"/>
        <w:ind w:firstLine="709"/>
        <w:jc w:val="both"/>
      </w:pPr>
      <w:r>
        <w:rPr>
          <w:rFonts w:ascii="Times New Roman" w:hAnsi="Times New Roman" w:eastAsia="officinasansbolditc;franklin go"/>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pPr>
        <w:spacing w:after="0" w:line="348" w:lineRule="auto"/>
        <w:ind w:firstLine="709"/>
        <w:jc w:val="both"/>
      </w:pPr>
      <w:r>
        <w:rPr>
          <w:rFonts w:ascii="Times New Roman" w:hAnsi="Times New Roman" w:eastAsia="officinasansbolditc;franklin go"/>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spacing w:after="0" w:line="348" w:lineRule="auto"/>
        <w:ind w:firstLine="709"/>
        <w:jc w:val="both"/>
      </w:pPr>
      <w:r>
        <w:rPr>
          <w:rFonts w:ascii="Times New Roman" w:hAnsi="Times New Roman" w:eastAsia="officinasansbolditc;franklin go"/>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pPr>
        <w:spacing w:after="0" w:line="348" w:lineRule="auto"/>
        <w:ind w:firstLine="709"/>
        <w:jc w:val="both"/>
      </w:pPr>
      <w:r>
        <w:rPr>
          <w:rFonts w:ascii="Times New Roman" w:hAnsi="Times New Roman" w:eastAsia="officinasansbolditc;franklin go"/>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spacing w:after="0" w:line="348" w:lineRule="auto"/>
        <w:ind w:firstLine="709"/>
        <w:jc w:val="both"/>
      </w:pPr>
      <w:r>
        <w:rPr>
          <w:rFonts w:ascii="Times New Roman" w:hAnsi="Times New Roman" w:eastAsia="officinasansbolditc;franklin go"/>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pPr>
        <w:spacing w:after="0" w:line="348" w:lineRule="auto"/>
        <w:ind w:firstLine="709"/>
        <w:jc w:val="both"/>
      </w:pPr>
      <w:r>
        <w:rPr>
          <w:rFonts w:ascii="Times New Roman" w:hAnsi="Times New Roman" w:eastAsia="officinasansbolditc;franklin go"/>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pPr>
        <w:spacing w:after="0" w:line="348" w:lineRule="auto"/>
        <w:ind w:firstLine="709"/>
        <w:jc w:val="both"/>
      </w:pPr>
      <w:r>
        <w:rPr>
          <w:rFonts w:ascii="Times New Roman" w:hAnsi="Times New Roman" w:eastAsia="officinasansbolditc;franklin go"/>
          <w:sz w:val="28"/>
          <w:szCs w:val="28"/>
        </w:rPr>
        <w:t>самостоятельно находить, отбирать и применять различные методы познания для решения практико-ориентированных задач;</w:t>
      </w:r>
    </w:p>
    <w:p>
      <w:pPr>
        <w:spacing w:after="0" w:line="348" w:lineRule="auto"/>
        <w:ind w:firstLine="709"/>
        <w:jc w:val="both"/>
      </w:pPr>
      <w:r>
        <w:rPr>
          <w:rFonts w:ascii="Times New Roman" w:hAnsi="Times New Roman" w:eastAsia="officinasansbolditc;franklin go"/>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pPr>
        <w:spacing w:after="0" w:line="348" w:lineRule="auto"/>
        <w:ind w:firstLine="709"/>
        <w:jc w:val="both"/>
      </w:pPr>
      <w:r>
        <w:rPr>
          <w:rFonts w:ascii="Times New Roman" w:hAnsi="Times New Roman" w:eastAsia="officinasansbolditc;franklin go"/>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spacing w:after="0" w:line="348" w:lineRule="auto"/>
        <w:ind w:firstLine="709"/>
        <w:jc w:val="both"/>
      </w:pPr>
      <w:r>
        <w:rPr>
          <w:rFonts w:ascii="Times New Roman" w:hAnsi="Times New Roman" w:eastAsia="officinasansbolditc;franklin go"/>
          <w:sz w:val="28"/>
          <w:szCs w:val="28"/>
        </w:rPr>
        <w:t>формулировать выводы и заключения на основе анализа и интерпретации информации из различных источников;</w:t>
      </w:r>
    </w:p>
    <w:p>
      <w:pPr>
        <w:spacing w:after="0" w:line="348" w:lineRule="auto"/>
        <w:ind w:firstLine="709"/>
        <w:jc w:val="both"/>
      </w:pPr>
      <w:r>
        <w:rPr>
          <w:rFonts w:ascii="Times New Roman" w:hAnsi="Times New Roman" w:eastAsia="officinasansbolditc;franklin go"/>
          <w:sz w:val="28"/>
          <w:szCs w:val="28"/>
        </w:rPr>
        <w:t xml:space="preserve">критически оценивать и интерпретировать информацию, получаемую из различных источников; </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использовать различные источники географической информации для решения учебных и (или) практико-ориентированных задач;</w:t>
      </w:r>
    </w:p>
    <w:p>
      <w:pPr>
        <w:spacing w:after="0" w:line="348" w:lineRule="auto"/>
        <w:ind w:firstLine="709"/>
        <w:jc w:val="both"/>
      </w:pPr>
      <w:r>
        <w:rPr>
          <w:rFonts w:ascii="Times New Roman" w:hAnsi="Times New Roman" w:eastAsia="officinasansbolditc;franklin go"/>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spacing w:after="0" w:line="348" w:lineRule="auto"/>
        <w:ind w:firstLine="709"/>
        <w:jc w:val="both"/>
      </w:pPr>
      <w:r>
        <w:rPr>
          <w:rFonts w:ascii="Times New Roman" w:hAnsi="Times New Roman" w:eastAsia="officinasansbolditc;franklin go"/>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 xml:space="preserve">9) сформированность умений применять географические знания для оценки разнообразных явлений и процессов: </w:t>
      </w:r>
    </w:p>
    <w:p>
      <w:pPr>
        <w:spacing w:after="0" w:line="348" w:lineRule="auto"/>
        <w:ind w:firstLine="709"/>
        <w:jc w:val="both"/>
      </w:pPr>
      <w:r>
        <w:rPr>
          <w:rFonts w:ascii="Times New Roman" w:hAnsi="Times New Roman" w:eastAsia="officinasansbolditc;franklin go"/>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pPr>
        <w:spacing w:after="0" w:line="348" w:lineRule="auto"/>
        <w:ind w:firstLine="709"/>
        <w:jc w:val="both"/>
      </w:pPr>
      <w:r>
        <w:rPr>
          <w:rFonts w:ascii="Times New Roman" w:hAnsi="Times New Roman" w:eastAsia="officinasansbolditc;franklin go"/>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spacing w:after="0" w:line="348" w:lineRule="auto"/>
        <w:ind w:firstLine="709"/>
        <w:jc w:val="both"/>
      </w:pPr>
      <w:r>
        <w:rPr>
          <w:rFonts w:ascii="Times New Roman" w:hAnsi="Times New Roman" w:eastAsia="officinasansbolditc;franklin go"/>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pPr>
        <w:spacing w:after="0" w:line="348" w:lineRule="auto"/>
        <w:ind w:firstLine="709"/>
        <w:jc w:val="both"/>
      </w:pPr>
      <w:r>
        <w:rPr>
          <w:rFonts w:ascii="Times New Roman" w:hAnsi="Times New Roman" w:eastAsia="SchoolBookSanPin;Times New Roma"/>
          <w:bCs/>
          <w:sz w:val="28"/>
          <w:szCs w:val="28"/>
        </w:rPr>
        <w:t xml:space="preserve">Предметные результаты освоения программы по географии </w:t>
      </w:r>
      <w:r>
        <w:rPr>
          <w:rFonts w:ascii="Times New Roman" w:hAnsi="Times New Roman" w:eastAsia="officinasansbolditc;franklin go"/>
          <w:sz w:val="28"/>
          <w:szCs w:val="28"/>
        </w:rPr>
        <w:t xml:space="preserve">на базовом уровне </w:t>
      </w:r>
      <w:r>
        <w:rPr>
          <w:rFonts w:ascii="Times New Roman" w:hAnsi="Times New Roman" w:eastAsia="SchoolBookSanPin;Times New Roma"/>
          <w:bCs/>
          <w:sz w:val="28"/>
          <w:szCs w:val="28"/>
        </w:rPr>
        <w:t xml:space="preserve">к концу 11 класса </w:t>
      </w:r>
      <w:r>
        <w:rPr>
          <w:rFonts w:ascii="Times New Roman" w:hAnsi="Times New Roman" w:eastAsia="officinasansbolditc;franklin go"/>
          <w:sz w:val="28"/>
          <w:szCs w:val="28"/>
        </w:rPr>
        <w:t>должны отражать:</w:t>
      </w:r>
    </w:p>
    <w:p>
      <w:pPr>
        <w:spacing w:after="0" w:line="348" w:lineRule="auto"/>
        <w:ind w:firstLine="709"/>
        <w:jc w:val="both"/>
      </w:pPr>
      <w:r>
        <w:rPr>
          <w:rFonts w:ascii="Times New Roman" w:hAnsi="Times New Roman" w:eastAsia="officinasansbolditc;franklin go"/>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pPr>
        <w:spacing w:after="0" w:line="348" w:lineRule="auto"/>
        <w:ind w:firstLine="709"/>
        <w:jc w:val="both"/>
      </w:pPr>
      <w:r>
        <w:rPr>
          <w:rFonts w:ascii="Times New Roman" w:hAnsi="Times New Roman" w:eastAsia="officinasansbolditc;franklin go"/>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pPr>
        <w:spacing w:after="0" w:line="348" w:lineRule="auto"/>
        <w:ind w:firstLine="709"/>
        <w:jc w:val="both"/>
      </w:pPr>
      <w:r>
        <w:rPr>
          <w:rFonts w:ascii="Times New Roman" w:hAnsi="Times New Roman" w:eastAsia="officinasansbolditc;franklin go"/>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pPr>
        <w:spacing w:after="0" w:line="348" w:lineRule="auto"/>
        <w:ind w:firstLine="709"/>
        <w:jc w:val="both"/>
      </w:pPr>
      <w:r>
        <w:rPr>
          <w:rFonts w:ascii="Times New Roman" w:hAnsi="Times New Roman" w:eastAsia="officinasansbolditc;franklin go"/>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pPr>
        <w:spacing w:after="0" w:line="348" w:lineRule="auto"/>
        <w:ind w:firstLine="709"/>
        <w:jc w:val="both"/>
      </w:pPr>
      <w:r>
        <w:rPr>
          <w:rFonts w:ascii="Times New Roman" w:hAnsi="Times New Roman" w:eastAsia="officinasansbolditc;franklin go"/>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pPr>
        <w:spacing w:after="0" w:line="348" w:lineRule="auto"/>
        <w:ind w:firstLine="709"/>
        <w:jc w:val="both"/>
      </w:pPr>
      <w:r>
        <w:rPr>
          <w:rFonts w:ascii="Times New Roman" w:hAnsi="Times New Roman" w:eastAsia="officinasansbolditc;franklin go"/>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spacing w:after="0" w:line="348" w:lineRule="auto"/>
        <w:ind w:firstLine="709"/>
        <w:jc w:val="both"/>
      </w:pPr>
      <w:r>
        <w:rPr>
          <w:rFonts w:ascii="Times New Roman" w:hAnsi="Times New Roman" w:eastAsia="officinasansbolditc;franklin go"/>
          <w:sz w:val="28"/>
          <w:szCs w:val="28"/>
        </w:rPr>
        <w:t>формулировать и (или) обосновывать выводы на основе использования географических знаний;</w:t>
      </w:r>
    </w:p>
    <w:p>
      <w:pPr>
        <w:spacing w:after="0" w:line="348" w:lineRule="auto"/>
        <w:ind w:firstLine="709"/>
        <w:jc w:val="both"/>
      </w:pPr>
      <w:r>
        <w:rPr>
          <w:rFonts w:ascii="Times New Roman" w:hAnsi="Times New Roman" w:eastAsia="officinasansbolditc;franklin go"/>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spacing w:after="0" w:line="348" w:lineRule="auto"/>
        <w:ind w:firstLine="709"/>
        <w:jc w:val="both"/>
      </w:pPr>
      <w:r>
        <w:rPr>
          <w:rFonts w:ascii="Times New Roman" w:hAnsi="Times New Roman" w:eastAsia="officinasansbolditc;franklin go"/>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pPr>
        <w:spacing w:after="0" w:line="348" w:lineRule="auto"/>
        <w:ind w:firstLine="709"/>
        <w:jc w:val="both"/>
      </w:pPr>
      <w:r>
        <w:rPr>
          <w:rFonts w:ascii="Times New Roman" w:hAnsi="Times New Roman" w:eastAsia="officinasansbolditc;franklin go"/>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Pr>
          <w:rFonts w:ascii="Times New Roman" w:hAnsi="Times New Roman"/>
          <w:sz w:val="28"/>
          <w:szCs w:val="28"/>
        </w:rPr>
        <w:t>соответствующие</w:t>
      </w:r>
      <w:r>
        <w:rPr>
          <w:rFonts w:ascii="Times New Roman" w:hAnsi="Times New Roman" w:eastAsia="officinasansbolditc;franklin go"/>
          <w:sz w:val="28"/>
          <w:szCs w:val="28"/>
        </w:rPr>
        <w:t xml:space="preserve"> решаемым задачам;</w:t>
      </w:r>
    </w:p>
    <w:p>
      <w:pPr>
        <w:spacing w:after="0" w:line="348" w:lineRule="auto"/>
        <w:ind w:firstLine="709"/>
        <w:jc w:val="both"/>
      </w:pPr>
      <w:r>
        <w:rPr>
          <w:rFonts w:ascii="Times New Roman" w:hAnsi="Times New Roman" w:eastAsia="officinasansbolditc;franklin go"/>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pPr>
        <w:spacing w:after="0" w:line="348" w:lineRule="auto"/>
        <w:ind w:firstLine="709"/>
        <w:jc w:val="both"/>
      </w:pPr>
      <w:r>
        <w:rPr>
          <w:rFonts w:ascii="Times New Roman" w:hAnsi="Times New Roman" w:eastAsia="officinasansbolditc;franklin go"/>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spacing w:after="0" w:line="348" w:lineRule="auto"/>
        <w:ind w:firstLine="709"/>
        <w:jc w:val="both"/>
      </w:pPr>
      <w:r>
        <w:rPr>
          <w:rFonts w:ascii="Times New Roman" w:hAnsi="Times New Roman" w:eastAsia="officinasansbolditc;franklin go"/>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pPr>
        <w:spacing w:after="0" w:line="348" w:lineRule="auto"/>
        <w:ind w:firstLine="709"/>
        <w:jc w:val="both"/>
      </w:pPr>
      <w:r>
        <w:rPr>
          <w:rFonts w:ascii="Times New Roman" w:hAnsi="Times New Roman" w:eastAsia="officinasansbolditc;franklin go"/>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pPr>
        <w:spacing w:after="0" w:line="348" w:lineRule="auto"/>
        <w:ind w:firstLine="709"/>
        <w:jc w:val="both"/>
      </w:pPr>
      <w:r>
        <w:rPr>
          <w:rFonts w:ascii="Times New Roman" w:hAnsi="Times New Roman" w:eastAsia="officinasansbolditc;franklin go"/>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spacing w:after="0" w:line="348" w:lineRule="auto"/>
        <w:ind w:firstLine="709"/>
        <w:jc w:val="both"/>
      </w:pPr>
      <w:r>
        <w:rPr>
          <w:rFonts w:ascii="Times New Roman" w:hAnsi="Times New Roman" w:eastAsia="officinasansbolditc;franklin go"/>
          <w:sz w:val="28"/>
          <w:szCs w:val="28"/>
        </w:rPr>
        <w:t>формулировать выводы и заключения на основе анализа и интерпретации информации из различных источников;</w:t>
      </w:r>
    </w:p>
    <w:p>
      <w:pPr>
        <w:spacing w:after="0" w:line="348" w:lineRule="auto"/>
        <w:ind w:firstLine="709"/>
        <w:jc w:val="both"/>
      </w:pPr>
      <w:r>
        <w:rPr>
          <w:rFonts w:ascii="Times New Roman" w:hAnsi="Times New Roman" w:eastAsia="officinasansbolditc;franklin go"/>
          <w:sz w:val="28"/>
          <w:szCs w:val="28"/>
        </w:rPr>
        <w:t xml:space="preserve">критически оценивать и интерпретировать информацию, получаемую из различных источников; </w:t>
      </w:r>
    </w:p>
    <w:p>
      <w:pPr>
        <w:spacing w:after="0" w:line="348" w:lineRule="auto"/>
        <w:ind w:firstLine="709"/>
        <w:jc w:val="both"/>
      </w:pPr>
      <w:r>
        <w:rPr>
          <w:rFonts w:ascii="Times New Roman" w:hAnsi="Times New Roman" w:eastAsia="officinasansbolditc;franklin go"/>
          <w:sz w:val="28"/>
          <w:szCs w:val="28"/>
        </w:rPr>
        <w:t>использовать различные источники географической информации для решения учебных и (или) практико-ориентированных задач;</w:t>
      </w:r>
    </w:p>
    <w:p>
      <w:pPr>
        <w:spacing w:after="0" w:line="348" w:lineRule="auto"/>
        <w:ind w:firstLine="709"/>
        <w:jc w:val="both"/>
      </w:pPr>
      <w:r>
        <w:rPr>
          <w:rFonts w:ascii="Times New Roman" w:hAnsi="Times New Roman" w:eastAsia="officinasansbolditc;franklin go"/>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pPr>
        <w:spacing w:after="0" w:line="348" w:lineRule="auto"/>
        <w:ind w:firstLine="709"/>
        <w:jc w:val="both"/>
      </w:pPr>
      <w:r>
        <w:rPr>
          <w:rFonts w:ascii="Times New Roman" w:hAnsi="Times New Roman" w:eastAsia="officinasansbolditc;franklin go"/>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spacing w:after="0" w:line="348" w:lineRule="auto"/>
        <w:ind w:firstLine="709"/>
        <w:jc w:val="both"/>
      </w:pPr>
      <w:r>
        <w:rPr>
          <w:rFonts w:ascii="Times New Roman" w:hAnsi="Times New Roman" w:eastAsia="officinasansbolditc;franklin go"/>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spacing w:after="0" w:line="348" w:lineRule="auto"/>
        <w:ind w:firstLine="709"/>
        <w:jc w:val="both"/>
      </w:pPr>
      <w:r>
        <w:rPr>
          <w:rFonts w:ascii="Times New Roman" w:hAnsi="Times New Roman" w:eastAsia="officinasansbolditc;franklin go"/>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pPr>
        <w:spacing w:after="0" w:line="348" w:lineRule="auto"/>
        <w:ind w:firstLine="709"/>
        <w:jc w:val="both"/>
        <w:rPr>
          <w:rFonts w:ascii="Times New Roman" w:hAnsi="Times New Roman" w:eastAsia="officinasansbolditc;franklin go"/>
          <w:sz w:val="28"/>
          <w:szCs w:val="28"/>
        </w:rPr>
      </w:pPr>
      <w:r>
        <w:rPr>
          <w:rFonts w:ascii="Times New Roman" w:hAnsi="Times New Roman" w:eastAsia="officinasansbolditc;franklin go"/>
          <w:sz w:val="28"/>
          <w:szCs w:val="28"/>
        </w:rPr>
        <w:t>приводить примеры взаимосвязи глобальных проблем; возможных путей решения глобальных проблем.</w:t>
      </w:r>
    </w:p>
    <w:p>
      <w:pPr>
        <w:spacing w:after="0" w:line="348" w:lineRule="auto"/>
        <w:ind w:firstLine="709"/>
        <w:jc w:val="both"/>
        <w:rPr>
          <w:rFonts w:ascii="Times New Roman" w:hAnsi="Times New Roman" w:eastAsia="officinasansbolditc;franklin go"/>
          <w:sz w:val="28"/>
          <w:szCs w:val="28"/>
        </w:rPr>
      </w:pPr>
    </w:p>
    <w:p>
      <w:pPr>
        <w:spacing w:after="0" w:line="360" w:lineRule="auto"/>
        <w:ind w:firstLine="709"/>
        <w:contextualSpacing/>
        <w:jc w:val="both"/>
        <w:rPr>
          <w:rFonts w:ascii="Times New Roman" w:hAnsi="Times New Roman"/>
          <w:b/>
          <w:sz w:val="28"/>
          <w:szCs w:val="28"/>
        </w:rPr>
      </w:pPr>
      <w:r>
        <w:rPr>
          <w:rFonts w:ascii="Times New Roman" w:hAnsi="Times New Roman"/>
          <w:sz w:val="28"/>
          <w:szCs w:val="28"/>
        </w:rPr>
        <w:t> Р</w:t>
      </w:r>
      <w:r>
        <w:rPr>
          <w:rFonts w:ascii="Times New Roman" w:hAnsi="Times New Roman"/>
          <w:b/>
          <w:sz w:val="28"/>
          <w:szCs w:val="28"/>
        </w:rPr>
        <w:t xml:space="preserve">абочая программа по учебному предмету «Физическая культура». </w:t>
      </w:r>
    </w:p>
    <w:p>
      <w:pPr>
        <w:spacing w:after="0" w:line="360" w:lineRule="auto"/>
        <w:ind w:firstLine="709"/>
        <w:contextualSpacing/>
        <w:jc w:val="both"/>
        <w:rPr>
          <w:rFonts w:ascii="Times New Roman" w:hAnsi="Times New Roman"/>
          <w:b/>
          <w:sz w:val="28"/>
          <w:szCs w:val="28"/>
        </w:rPr>
      </w:pPr>
    </w:p>
    <w:p>
      <w:pPr>
        <w:spacing w:after="0" w:line="264" w:lineRule="auto"/>
        <w:ind w:left="120"/>
        <w:jc w:val="both"/>
      </w:pPr>
      <w:bookmarkStart w:id="52" w:name="block-12680689"/>
      <w:r>
        <w:rPr>
          <w:rFonts w:ascii="Times New Roman" w:hAnsi="Times New Roman"/>
          <w:color w:val="000000"/>
          <w:sz w:val="28"/>
        </w:rPr>
        <w:t>ПОЯСНИТЕЛЬНАЯ ЗАПИСКА</w:t>
      </w:r>
    </w:p>
    <w:p>
      <w:pPr>
        <w:spacing w:after="0" w:line="264" w:lineRule="auto"/>
        <w:ind w:firstLine="600"/>
        <w:jc w:val="both"/>
      </w:pPr>
      <w:r>
        <w:rPr>
          <w:rFonts w:ascii="Times New Roman" w:hAnsi="Times New Roman"/>
          <w:color w:val="000000"/>
          <w:sz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pPr>
        <w:spacing w:after="0" w:line="264" w:lineRule="auto"/>
        <w:ind w:firstLine="600"/>
        <w:jc w:val="both"/>
      </w:pPr>
      <w:r>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pPr>
        <w:spacing w:after="0" w:line="264" w:lineRule="auto"/>
        <w:ind w:firstLine="600"/>
        <w:jc w:val="both"/>
      </w:pPr>
      <w:r>
        <w:rPr>
          <w:rFonts w:ascii="Times New Roman" w:hAnsi="Times New Roman"/>
          <w:color w:val="000000"/>
          <w:sz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pPr>
        <w:spacing w:after="0" w:line="264" w:lineRule="auto"/>
        <w:ind w:firstLine="600"/>
        <w:jc w:val="both"/>
      </w:pPr>
      <w:r>
        <w:rPr>
          <w:rFonts w:ascii="Times New Roman" w:hAnsi="Times New Roman"/>
          <w:color w:val="000000"/>
          <w:sz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pPr>
        <w:spacing w:after="0" w:line="264" w:lineRule="auto"/>
        <w:ind w:firstLine="600"/>
        <w:jc w:val="both"/>
      </w:pPr>
      <w:r>
        <w:rPr>
          <w:rFonts w:ascii="Times New Roman" w:hAnsi="Times New Roman"/>
          <w:color w:val="000000"/>
          <w:sz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pPr>
        <w:spacing w:after="0" w:line="264" w:lineRule="auto"/>
        <w:ind w:firstLine="600"/>
        <w:jc w:val="both"/>
      </w:pPr>
      <w:r>
        <w:rPr>
          <w:rFonts w:ascii="Times New Roman" w:hAnsi="Times New Roman"/>
          <w:color w:val="000000"/>
          <w:sz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pPr>
        <w:spacing w:after="0" w:line="264" w:lineRule="auto"/>
        <w:ind w:firstLine="600"/>
        <w:jc w:val="both"/>
      </w:pPr>
      <w:r>
        <w:rPr>
          <w:rFonts w:ascii="Times New Roman" w:hAnsi="Times New Roman"/>
          <w:color w:val="000000"/>
          <w:sz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pPr>
        <w:spacing w:after="0" w:line="264" w:lineRule="auto"/>
        <w:ind w:firstLine="600"/>
        <w:jc w:val="both"/>
      </w:pPr>
      <w:r>
        <w:rPr>
          <w:rFonts w:ascii="Times New Roman" w:hAnsi="Times New Roman"/>
          <w:color w:val="000000"/>
          <w:sz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pPr>
        <w:spacing w:after="0" w:line="264" w:lineRule="auto"/>
        <w:ind w:firstLine="600"/>
        <w:jc w:val="both"/>
      </w:pPr>
      <w:r>
        <w:rPr>
          <w:rFonts w:ascii="Times New Roman" w:hAnsi="Times New Roman"/>
          <w:color w:val="000000"/>
          <w:sz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pPr>
        <w:spacing w:after="0" w:line="264" w:lineRule="auto"/>
        <w:ind w:firstLine="600"/>
        <w:jc w:val="both"/>
      </w:pPr>
      <w:r>
        <w:rPr>
          <w:rFonts w:ascii="Times New Roman" w:hAnsi="Times New Roman"/>
          <w:color w:val="000000"/>
          <w:sz w:val="28"/>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pPr>
        <w:spacing w:after="0" w:line="264" w:lineRule="auto"/>
        <w:ind w:firstLine="600"/>
        <w:jc w:val="both"/>
      </w:pPr>
      <w:r>
        <w:rPr>
          <w:rFonts w:ascii="Times New Roman" w:hAnsi="Times New Roman"/>
          <w:color w:val="000000"/>
          <w:sz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pPr>
        <w:spacing w:after="0" w:line="264" w:lineRule="auto"/>
        <w:ind w:firstLine="600"/>
        <w:jc w:val="both"/>
      </w:pPr>
      <w:r>
        <w:rPr>
          <w:rFonts w:ascii="Times New Roman" w:hAnsi="Times New Roman"/>
          <w:color w:val="000000"/>
          <w:sz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pPr>
        <w:spacing w:after="0" w:line="264" w:lineRule="auto"/>
        <w:ind w:firstLine="600"/>
        <w:jc w:val="both"/>
      </w:pPr>
      <w:r>
        <w:rPr>
          <w:rFonts w:ascii="Times New Roman" w:hAnsi="Times New Roman"/>
          <w:color w:val="000000"/>
          <w:sz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pPr>
        <w:spacing w:after="0" w:line="264" w:lineRule="auto"/>
        <w:ind w:firstLine="600"/>
        <w:jc w:val="both"/>
      </w:pPr>
      <w:r>
        <w:rPr>
          <w:rFonts w:ascii="Times New Roman" w:hAnsi="Times New Roman"/>
          <w:color w:val="000000"/>
          <w:sz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pPr>
        <w:spacing w:after="0" w:line="264" w:lineRule="auto"/>
        <w:ind w:firstLine="600"/>
        <w:jc w:val="both"/>
      </w:pPr>
      <w:r>
        <w:rPr>
          <w:rFonts w:ascii="Times New Roman" w:hAnsi="Times New Roman"/>
          <w:color w:val="000000"/>
          <w:sz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pPr>
        <w:spacing w:after="0" w:line="264" w:lineRule="auto"/>
        <w:ind w:firstLine="600"/>
        <w:jc w:val="both"/>
      </w:pPr>
      <w:r>
        <w:rPr>
          <w:rFonts w:ascii="Times New Roman" w:hAnsi="Times New Roman"/>
          <w:color w:val="000000"/>
          <w:sz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spacing w:after="0" w:line="264" w:lineRule="auto"/>
        <w:ind w:firstLine="600"/>
        <w:jc w:val="both"/>
      </w:pPr>
      <w:r>
        <w:rPr>
          <w:rFonts w:ascii="Times New Roman" w:hAnsi="Times New Roman"/>
          <w:color w:val="000000"/>
          <w:sz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pPr>
        <w:spacing w:after="0" w:line="264" w:lineRule="auto"/>
        <w:ind w:firstLine="600"/>
        <w:jc w:val="both"/>
      </w:pPr>
      <w:r>
        <w:rPr>
          <w:rFonts w:ascii="Times New Roman" w:hAnsi="Times New Roman"/>
          <w:color w:val="000000"/>
          <w:sz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pPr>
        <w:spacing w:after="0" w:line="264" w:lineRule="auto"/>
        <w:ind w:firstLine="600"/>
        <w:jc w:val="both"/>
      </w:pPr>
      <w:r>
        <w:rPr>
          <w:rFonts w:ascii="Times New Roman" w:hAnsi="Times New Roman"/>
          <w:color w:val="000000"/>
          <w:sz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pPr>
        <w:spacing w:after="0" w:line="264" w:lineRule="auto"/>
        <w:ind w:firstLine="600"/>
        <w:jc w:val="both"/>
      </w:pPr>
      <w:r>
        <w:rPr>
          <w:rFonts w:ascii="Times New Roman" w:hAnsi="Times New Roman"/>
          <w:color w:val="000000"/>
          <w:sz w:val="28"/>
        </w:rPr>
        <w:t>Исходя из интересов учащихся модуль «Спортивная и физическая подготовка» включает содержательное наполнение модуля «Базовая физическая подготовка».</w:t>
      </w:r>
    </w:p>
    <w:p>
      <w:pPr>
        <w:spacing w:after="0" w:line="264" w:lineRule="auto"/>
        <w:ind w:firstLine="600"/>
        <w:jc w:val="both"/>
      </w:pPr>
      <w:r>
        <w:rPr>
          <w:rFonts w:ascii="Times New Roman" w:hAnsi="Times New Roman"/>
          <w:color w:val="000000"/>
          <w:sz w:val="28"/>
        </w:rPr>
        <w:t>‌</w:t>
      </w:r>
      <w:bookmarkStart w:id="53" w:name="ceba58f0-def2-488e-88c8-f4292ccf0380"/>
      <w:r>
        <w:rPr>
          <w:rFonts w:ascii="Times New Roman" w:hAnsi="Times New Roman"/>
          <w:color w:val="000000"/>
          <w:sz w:val="28"/>
        </w:rPr>
        <w:t>Общее число часов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53"/>
      <w:r>
        <w:rPr>
          <w:rFonts w:ascii="Times New Roman" w:hAnsi="Times New Roman"/>
          <w:color w:val="000000"/>
          <w:sz w:val="28"/>
        </w:rPr>
        <w:t>‌‌</w:t>
      </w:r>
    </w:p>
    <w:p>
      <w:pPr>
        <w:spacing w:after="0" w:line="264" w:lineRule="auto"/>
        <w:ind w:left="120"/>
        <w:jc w:val="both"/>
      </w:pPr>
    </w:p>
    <w:p>
      <w:pPr>
        <w:sectPr>
          <w:footerReference r:id="rId6" w:type="default"/>
          <w:pgSz w:w="11906" w:h="16383"/>
          <w:pgMar w:top="1134" w:right="850" w:bottom="1134" w:left="1701" w:header="720" w:footer="720" w:gutter="0"/>
          <w:cols w:space="720" w:num="1"/>
        </w:sectPr>
      </w:pPr>
    </w:p>
    <w:bookmarkEnd w:id="52"/>
    <w:p>
      <w:pPr>
        <w:spacing w:after="0" w:line="264" w:lineRule="auto"/>
        <w:ind w:left="120"/>
        <w:jc w:val="both"/>
      </w:pPr>
      <w:bookmarkStart w:id="54" w:name="block-12680690"/>
      <w:r>
        <w:rPr>
          <w:rFonts w:ascii="Times New Roman" w:hAnsi="Times New Roman"/>
          <w:color w:val="000000"/>
          <w:sz w:val="28"/>
        </w:rPr>
        <w:t>​</w:t>
      </w:r>
      <w:r>
        <w:rPr>
          <w:rFonts w:ascii="Times New Roman" w:hAnsi="Times New Roman"/>
          <w:b/>
          <w:color w:val="000000"/>
          <w:sz w:val="28"/>
        </w:rPr>
        <w:t>СОДЕРЖАНИЕ УЧЕБНОГО ПРЕДМЕТА</w:t>
      </w:r>
    </w:p>
    <w:p>
      <w:pPr>
        <w:spacing w:after="0" w:line="264" w:lineRule="auto"/>
        <w:ind w:left="120"/>
        <w:jc w:val="both"/>
      </w:pPr>
    </w:p>
    <w:p>
      <w:pPr>
        <w:spacing w:after="0" w:line="264" w:lineRule="auto"/>
        <w:ind w:left="120"/>
        <w:jc w:val="both"/>
      </w:pPr>
      <w:r>
        <w:rPr>
          <w:rFonts w:ascii="Times New Roman" w:hAnsi="Times New Roman"/>
          <w:color w:val="000000"/>
          <w:sz w:val="28"/>
        </w:rPr>
        <w:t>​</w:t>
      </w:r>
      <w:r>
        <w:rPr>
          <w:rFonts w:ascii="Times New Roman" w:hAnsi="Times New Roman"/>
          <w:b/>
          <w:color w:val="000000"/>
          <w:sz w:val="28"/>
        </w:rPr>
        <w:t>10 КЛАСС</w:t>
      </w:r>
    </w:p>
    <w:p>
      <w:pPr>
        <w:spacing w:after="0" w:line="264" w:lineRule="auto"/>
        <w:ind w:left="120"/>
        <w:jc w:val="both"/>
      </w:pPr>
    </w:p>
    <w:p>
      <w:pPr>
        <w:spacing w:after="0" w:line="264" w:lineRule="auto"/>
        <w:ind w:left="120"/>
        <w:jc w:val="both"/>
      </w:pPr>
      <w:r>
        <w:rPr>
          <w:rFonts w:ascii="Times New Roman" w:hAnsi="Times New Roman"/>
          <w:b/>
          <w:i/>
          <w:color w:val="000000"/>
          <w:sz w:val="28"/>
        </w:rPr>
        <w:t>Знания о физической культуре</w:t>
      </w:r>
    </w:p>
    <w:p>
      <w:pPr>
        <w:spacing w:after="0" w:line="264" w:lineRule="auto"/>
        <w:ind w:firstLine="600"/>
        <w:jc w:val="both"/>
      </w:pPr>
      <w:r>
        <w:rPr>
          <w:rFonts w:ascii="Times New Roman" w:hAnsi="Times New Roman"/>
          <w:color w:val="000000"/>
          <w:sz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pPr>
        <w:spacing w:after="0" w:line="264" w:lineRule="auto"/>
        <w:ind w:firstLine="600"/>
        <w:jc w:val="both"/>
      </w:pPr>
      <w:r>
        <w:rPr>
          <w:rFonts w:ascii="Times New Roman" w:hAnsi="Times New Roman"/>
          <w:color w:val="000000"/>
          <w:sz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pPr>
        <w:spacing w:after="0" w:line="264" w:lineRule="auto"/>
        <w:ind w:firstLine="600"/>
        <w:jc w:val="both"/>
      </w:pPr>
      <w:r>
        <w:rPr>
          <w:rFonts w:ascii="Times New Roman" w:hAnsi="Times New Roman"/>
          <w:color w:val="000000"/>
          <w:sz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pPr>
        <w:spacing w:after="0" w:line="264" w:lineRule="auto"/>
        <w:ind w:firstLine="600"/>
        <w:jc w:val="both"/>
      </w:pPr>
      <w:r>
        <w:rPr>
          <w:rFonts w:ascii="Times New Roman" w:hAnsi="Times New Roman"/>
          <w:color w:val="000000"/>
          <w:sz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pPr>
        <w:spacing w:after="0" w:line="264" w:lineRule="auto"/>
        <w:ind w:firstLine="600"/>
        <w:jc w:val="both"/>
      </w:pPr>
      <w:r>
        <w:rPr>
          <w:rFonts w:ascii="Times New Roman" w:hAnsi="Times New Roman"/>
          <w:color w:val="000000"/>
          <w:sz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pPr>
        <w:spacing w:after="0" w:line="264" w:lineRule="auto"/>
        <w:ind w:left="120"/>
        <w:jc w:val="both"/>
      </w:pPr>
      <w:r>
        <w:rPr>
          <w:rFonts w:ascii="Times New Roman" w:hAnsi="Times New Roman"/>
          <w:b/>
          <w:i/>
          <w:color w:val="000000"/>
          <w:sz w:val="28"/>
        </w:rPr>
        <w:t>Способы самостоятельной двигательной деятельности</w:t>
      </w:r>
    </w:p>
    <w:p>
      <w:pPr>
        <w:spacing w:after="0" w:line="264" w:lineRule="auto"/>
        <w:ind w:firstLine="600"/>
        <w:jc w:val="both"/>
      </w:pPr>
      <w:r>
        <w:rPr>
          <w:rFonts w:ascii="Times New Roman" w:hAnsi="Times New Roman"/>
          <w:color w:val="000000"/>
          <w:sz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pPr>
        <w:spacing w:after="0" w:line="264" w:lineRule="auto"/>
        <w:ind w:firstLine="600"/>
        <w:jc w:val="both"/>
      </w:pPr>
      <w:r>
        <w:rPr>
          <w:rFonts w:ascii="Times New Roman" w:hAnsi="Times New Roman"/>
          <w:color w:val="000000"/>
          <w:sz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pPr>
        <w:spacing w:after="0" w:line="264" w:lineRule="auto"/>
        <w:ind w:firstLine="600"/>
        <w:jc w:val="both"/>
      </w:pPr>
      <w:r>
        <w:rPr>
          <w:rFonts w:ascii="Times New Roman" w:hAnsi="Times New Roman"/>
          <w:color w:val="000000"/>
          <w:sz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pPr>
        <w:spacing w:after="0" w:line="264" w:lineRule="auto"/>
        <w:ind w:left="120"/>
        <w:jc w:val="both"/>
      </w:pPr>
      <w:r>
        <w:rPr>
          <w:rFonts w:ascii="Times New Roman" w:hAnsi="Times New Roman"/>
          <w:b/>
          <w:i/>
          <w:color w:val="000000"/>
          <w:sz w:val="28"/>
        </w:rPr>
        <w:t>Физическое совершенствование</w:t>
      </w:r>
    </w:p>
    <w:p>
      <w:pPr>
        <w:spacing w:after="0" w:line="264" w:lineRule="auto"/>
        <w:ind w:firstLine="600"/>
        <w:jc w:val="both"/>
      </w:pPr>
      <w:r>
        <w:rPr>
          <w:rFonts w:ascii="Times New Roman" w:hAnsi="Times New Roman"/>
          <w:i/>
          <w:color w:val="000000"/>
          <w:sz w:val="28"/>
        </w:rPr>
        <w:t xml:space="preserve">Физкультурно-оздоровительная деятельность. </w:t>
      </w:r>
    </w:p>
    <w:p>
      <w:pPr>
        <w:spacing w:after="0" w:line="264" w:lineRule="auto"/>
        <w:ind w:firstLine="600"/>
        <w:jc w:val="both"/>
      </w:pPr>
      <w:r>
        <w:rPr>
          <w:rFonts w:ascii="Times New Roman" w:hAnsi="Times New Roman"/>
          <w:color w:val="000000"/>
          <w:sz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pPr>
        <w:spacing w:after="0" w:line="264" w:lineRule="auto"/>
        <w:ind w:firstLine="600"/>
        <w:jc w:val="both"/>
      </w:pPr>
      <w:r>
        <w:rPr>
          <w:rFonts w:ascii="Times New Roman" w:hAnsi="Times New Roman"/>
          <w:color w:val="000000"/>
          <w:sz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spacing w:after="0" w:line="264" w:lineRule="auto"/>
        <w:ind w:firstLine="600"/>
        <w:jc w:val="both"/>
      </w:pPr>
      <w:r>
        <w:rPr>
          <w:rFonts w:ascii="Times New Roman" w:hAnsi="Times New Roman"/>
          <w:i/>
          <w:color w:val="000000"/>
          <w:sz w:val="28"/>
        </w:rPr>
        <w:t xml:space="preserve">Спортивно-оздоровительная деятельность. </w:t>
      </w:r>
    </w:p>
    <w:p>
      <w:pPr>
        <w:spacing w:after="0" w:line="264" w:lineRule="auto"/>
        <w:ind w:firstLine="600"/>
        <w:jc w:val="both"/>
      </w:pPr>
      <w:r>
        <w:rPr>
          <w:rFonts w:ascii="Times New Roman" w:hAnsi="Times New Roman"/>
          <w:color w:val="000000"/>
          <w:sz w:val="28"/>
        </w:rPr>
        <w:t xml:space="preserve">Модуль «Спортивные игры». </w:t>
      </w:r>
    </w:p>
    <w:p>
      <w:pPr>
        <w:spacing w:after="0" w:line="264" w:lineRule="auto"/>
        <w:ind w:firstLine="600"/>
        <w:jc w:val="both"/>
      </w:pPr>
      <w:r>
        <w:rPr>
          <w:rFonts w:ascii="Times New Roman" w:hAnsi="Times New Roman"/>
          <w:color w:val="000000"/>
          <w:sz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pPr>
        <w:spacing w:after="0" w:line="264" w:lineRule="auto"/>
        <w:ind w:firstLine="600"/>
        <w:jc w:val="both"/>
      </w:pPr>
      <w:r>
        <w:rPr>
          <w:rFonts w:ascii="Times New Roman" w:hAnsi="Times New Roman"/>
          <w:color w:val="000000"/>
          <w:sz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pPr>
        <w:spacing w:after="0" w:line="264" w:lineRule="auto"/>
        <w:ind w:firstLine="600"/>
        <w:jc w:val="both"/>
      </w:pPr>
      <w:r>
        <w:rPr>
          <w:rFonts w:ascii="Times New Roman" w:hAnsi="Times New Roman"/>
          <w:color w:val="000000"/>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pPr>
        <w:spacing w:after="0" w:line="264" w:lineRule="auto"/>
        <w:ind w:firstLine="600"/>
        <w:jc w:val="both"/>
      </w:pPr>
      <w:r>
        <w:rPr>
          <w:rFonts w:ascii="Times New Roman" w:hAnsi="Times New Roman"/>
          <w:i/>
          <w:color w:val="000000"/>
          <w:sz w:val="28"/>
        </w:rPr>
        <w:t xml:space="preserve">Прикладно-ориентированная двигательная деятельность. </w:t>
      </w:r>
    </w:p>
    <w:p>
      <w:pPr>
        <w:spacing w:after="0" w:line="264" w:lineRule="auto"/>
        <w:ind w:firstLine="600"/>
        <w:jc w:val="both"/>
      </w:pPr>
      <w:r>
        <w:rPr>
          <w:rFonts w:ascii="Times New Roman" w:hAnsi="Times New Roman"/>
          <w:color w:val="000000"/>
          <w:sz w:val="28"/>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pPr>
        <w:spacing w:after="0" w:line="264" w:lineRule="auto"/>
        <w:ind w:firstLine="600"/>
        <w:jc w:val="both"/>
      </w:pPr>
      <w:r>
        <w:rPr>
          <w:rFonts w:ascii="Times New Roman" w:hAnsi="Times New Roman"/>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spacing w:after="0"/>
        <w:ind w:left="120"/>
      </w:pPr>
      <w:bookmarkStart w:id="55" w:name="_Toc137510617"/>
      <w:bookmarkEnd w:id="55"/>
    </w:p>
    <w:p>
      <w:pPr>
        <w:spacing w:after="0" w:line="264" w:lineRule="auto"/>
        <w:ind w:left="120"/>
        <w:jc w:val="both"/>
      </w:pPr>
    </w:p>
    <w:p>
      <w:pPr>
        <w:spacing w:after="0" w:line="264" w:lineRule="auto"/>
        <w:ind w:left="120"/>
        <w:jc w:val="both"/>
      </w:pPr>
      <w:r>
        <w:rPr>
          <w:rFonts w:ascii="Times New Roman" w:hAnsi="Times New Roman"/>
          <w:b/>
          <w:color w:val="000000"/>
          <w:sz w:val="28"/>
        </w:rPr>
        <w:t>11 КЛАСС</w:t>
      </w:r>
    </w:p>
    <w:p>
      <w:pPr>
        <w:spacing w:after="0" w:line="264" w:lineRule="auto"/>
        <w:ind w:firstLine="600"/>
        <w:jc w:val="both"/>
      </w:pPr>
      <w:r>
        <w:rPr>
          <w:rFonts w:ascii="Times New Roman" w:hAnsi="Times New Roman"/>
          <w:b/>
          <w:i/>
          <w:color w:val="000000"/>
          <w:sz w:val="28"/>
        </w:rPr>
        <w:t>Знания о физической культуре</w:t>
      </w:r>
    </w:p>
    <w:p>
      <w:pPr>
        <w:spacing w:after="0" w:line="264" w:lineRule="auto"/>
        <w:ind w:firstLine="600"/>
        <w:jc w:val="both"/>
      </w:pPr>
      <w:r>
        <w:rPr>
          <w:rFonts w:ascii="Times New Roman" w:hAnsi="Times New Roman"/>
          <w:color w:val="000000"/>
          <w:sz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pPr>
        <w:spacing w:after="0" w:line="264" w:lineRule="auto"/>
        <w:ind w:firstLine="600"/>
        <w:jc w:val="both"/>
      </w:pPr>
      <w:r>
        <w:rPr>
          <w:rFonts w:ascii="Times New Roman" w:hAnsi="Times New Roman"/>
          <w:color w:val="000000"/>
          <w:sz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pPr>
        <w:spacing w:after="0" w:line="264" w:lineRule="auto"/>
        <w:ind w:firstLine="600"/>
        <w:jc w:val="both"/>
      </w:pPr>
      <w:r>
        <w:rPr>
          <w:rFonts w:ascii="Times New Roman" w:hAnsi="Times New Roman"/>
          <w:color w:val="000000"/>
          <w:sz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pPr>
        <w:spacing w:after="0" w:line="264" w:lineRule="auto"/>
        <w:ind w:firstLine="600"/>
        <w:jc w:val="both"/>
      </w:pPr>
      <w:r>
        <w:rPr>
          <w:rFonts w:ascii="Times New Roman" w:hAnsi="Times New Roman"/>
          <w:color w:val="000000"/>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pPr>
        <w:spacing w:after="0" w:line="264" w:lineRule="auto"/>
        <w:ind w:firstLine="600"/>
        <w:jc w:val="both"/>
      </w:pPr>
      <w:r>
        <w:rPr>
          <w:rFonts w:ascii="Times New Roman" w:hAnsi="Times New Roman"/>
          <w:color w:val="000000"/>
          <w:sz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pPr>
        <w:spacing w:after="0" w:line="264" w:lineRule="auto"/>
        <w:ind w:firstLine="600"/>
        <w:jc w:val="both"/>
      </w:pPr>
      <w:r>
        <w:rPr>
          <w:rFonts w:ascii="Times New Roman" w:hAnsi="Times New Roman"/>
          <w:color w:val="000000"/>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pPr>
        <w:spacing w:after="0" w:line="264" w:lineRule="auto"/>
        <w:ind w:firstLine="600"/>
        <w:jc w:val="both"/>
      </w:pPr>
      <w:r>
        <w:rPr>
          <w:rFonts w:ascii="Times New Roman" w:hAnsi="Times New Roman"/>
          <w:b/>
          <w:i/>
          <w:color w:val="000000"/>
          <w:sz w:val="28"/>
        </w:rPr>
        <w:t>Способы самостоятельной двигательной деятельности</w:t>
      </w:r>
    </w:p>
    <w:p>
      <w:pPr>
        <w:spacing w:after="0" w:line="264" w:lineRule="auto"/>
        <w:ind w:firstLine="600"/>
        <w:jc w:val="both"/>
      </w:pPr>
      <w:r>
        <w:rPr>
          <w:rFonts w:ascii="Times New Roman" w:hAnsi="Times New Roman"/>
          <w:color w:val="000000"/>
          <w:sz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pPr>
        <w:spacing w:after="0" w:line="264" w:lineRule="auto"/>
        <w:ind w:firstLine="600"/>
        <w:jc w:val="both"/>
      </w:pPr>
      <w:r>
        <w:rPr>
          <w:rFonts w:ascii="Times New Roman" w:hAnsi="Times New Roman"/>
          <w:color w:val="000000"/>
          <w:sz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pPr>
        <w:spacing w:after="0" w:line="264" w:lineRule="auto"/>
        <w:ind w:firstLine="600"/>
        <w:jc w:val="both"/>
      </w:pPr>
      <w:r>
        <w:rPr>
          <w:rFonts w:ascii="Times New Roman" w:hAnsi="Times New Roman"/>
          <w:color w:val="000000"/>
          <w:sz w:val="28"/>
        </w:rPr>
        <w:t>Банные процедуры, их назначение и правила проведения, основные способы парения.</w:t>
      </w:r>
    </w:p>
    <w:p>
      <w:pPr>
        <w:spacing w:after="0" w:line="264" w:lineRule="auto"/>
        <w:ind w:firstLine="600"/>
        <w:jc w:val="both"/>
      </w:pPr>
      <w:r>
        <w:rPr>
          <w:rFonts w:ascii="Times New Roman" w:hAnsi="Times New Roman"/>
          <w:color w:val="000000"/>
          <w:sz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pPr>
        <w:spacing w:after="0" w:line="264" w:lineRule="auto"/>
        <w:ind w:firstLine="600"/>
        <w:jc w:val="both"/>
      </w:pPr>
      <w:r>
        <w:rPr>
          <w:rFonts w:ascii="Times New Roman" w:hAnsi="Times New Roman"/>
          <w:color w:val="000000"/>
          <w:sz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pPr>
        <w:spacing w:after="0" w:line="264" w:lineRule="auto"/>
        <w:ind w:firstLine="600"/>
        <w:jc w:val="both"/>
      </w:pPr>
      <w:r>
        <w:rPr>
          <w:rFonts w:ascii="Times New Roman" w:hAnsi="Times New Roman"/>
          <w:b/>
          <w:i/>
          <w:color w:val="000000"/>
          <w:sz w:val="28"/>
        </w:rPr>
        <w:t>Физическое совершенствование</w:t>
      </w:r>
    </w:p>
    <w:p>
      <w:pPr>
        <w:spacing w:after="0" w:line="264" w:lineRule="auto"/>
        <w:ind w:firstLine="600"/>
        <w:jc w:val="both"/>
      </w:pPr>
      <w:r>
        <w:rPr>
          <w:rFonts w:ascii="Times New Roman" w:hAnsi="Times New Roman"/>
          <w:i/>
          <w:color w:val="000000"/>
          <w:sz w:val="28"/>
        </w:rPr>
        <w:t xml:space="preserve">Физкультурно-оздоровительная деятельность. </w:t>
      </w:r>
    </w:p>
    <w:p>
      <w:pPr>
        <w:spacing w:after="0" w:line="264" w:lineRule="auto"/>
        <w:ind w:firstLine="600"/>
        <w:jc w:val="both"/>
      </w:pPr>
      <w:r>
        <w:rPr>
          <w:rFonts w:ascii="Times New Roman" w:hAnsi="Times New Roman"/>
          <w:color w:val="000000"/>
          <w:sz w:val="28"/>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pPr>
        <w:spacing w:after="0" w:line="264" w:lineRule="auto"/>
        <w:ind w:firstLine="600"/>
        <w:jc w:val="both"/>
      </w:pPr>
      <w:r>
        <w:rPr>
          <w:rFonts w:ascii="Times New Roman" w:hAnsi="Times New Roman"/>
          <w:i/>
          <w:color w:val="000000"/>
          <w:sz w:val="28"/>
        </w:rPr>
        <w:t xml:space="preserve">Спортивно-оздоровительная деятельность. </w:t>
      </w:r>
    </w:p>
    <w:p>
      <w:pPr>
        <w:spacing w:after="0" w:line="264" w:lineRule="auto"/>
        <w:ind w:firstLine="600"/>
        <w:jc w:val="both"/>
      </w:pPr>
      <w:r>
        <w:rPr>
          <w:rFonts w:ascii="Times New Roman" w:hAnsi="Times New Roman"/>
          <w:color w:val="000000"/>
          <w:sz w:val="28"/>
        </w:rPr>
        <w:t xml:space="preserve">Модуль «Спортивные игры». </w:t>
      </w:r>
    </w:p>
    <w:p>
      <w:pPr>
        <w:spacing w:after="0" w:line="264" w:lineRule="auto"/>
        <w:ind w:firstLine="600"/>
        <w:jc w:val="both"/>
      </w:pPr>
      <w:r>
        <w:rPr>
          <w:rFonts w:ascii="Times New Roman" w:hAnsi="Times New Roman"/>
          <w:color w:val="000000"/>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spacing w:after="0" w:line="264" w:lineRule="auto"/>
        <w:ind w:firstLine="600"/>
        <w:jc w:val="both"/>
      </w:pPr>
      <w:r>
        <w:rPr>
          <w:rFonts w:ascii="Times New Roman" w:hAnsi="Times New Roman"/>
          <w:color w:val="000000"/>
          <w:sz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spacing w:after="0" w:line="264" w:lineRule="auto"/>
        <w:ind w:firstLine="600"/>
        <w:jc w:val="both"/>
      </w:pPr>
      <w:r>
        <w:rPr>
          <w:rFonts w:ascii="Times New Roman" w:hAnsi="Times New Roman"/>
          <w:color w:val="000000"/>
          <w:sz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spacing w:after="0" w:line="264" w:lineRule="auto"/>
        <w:ind w:firstLine="600"/>
        <w:jc w:val="both"/>
      </w:pPr>
      <w:r>
        <w:rPr>
          <w:rFonts w:ascii="Times New Roman" w:hAnsi="Times New Roman"/>
          <w:i/>
          <w:color w:val="000000"/>
          <w:sz w:val="28"/>
        </w:rPr>
        <w:t xml:space="preserve">Прикладно-ориентированная двигательная деятельность. </w:t>
      </w:r>
    </w:p>
    <w:p>
      <w:pPr>
        <w:spacing w:after="0" w:line="264" w:lineRule="auto"/>
        <w:ind w:firstLine="600"/>
        <w:jc w:val="both"/>
      </w:pPr>
      <w:r>
        <w:rPr>
          <w:rFonts w:ascii="Times New Roman" w:hAnsi="Times New Roman"/>
          <w:color w:val="000000"/>
          <w:sz w:val="28"/>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pPr>
        <w:spacing w:after="0" w:line="264" w:lineRule="auto"/>
        <w:ind w:firstLine="600"/>
        <w:jc w:val="both"/>
      </w:pPr>
      <w:r>
        <w:rPr>
          <w:rFonts w:ascii="Times New Roman" w:hAnsi="Times New Roman"/>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spacing w:after="0" w:line="264" w:lineRule="auto"/>
        <w:ind w:firstLine="600"/>
        <w:jc w:val="both"/>
      </w:pPr>
      <w:r>
        <w:rPr>
          <w:rFonts w:ascii="Times New Roman" w:hAnsi="Times New Roman"/>
          <w:b/>
          <w:i/>
          <w:color w:val="000000"/>
          <w:sz w:val="28"/>
        </w:rPr>
        <w:t>Программа вариативного модуля «Базовая физическая подготовка».</w:t>
      </w:r>
    </w:p>
    <w:p>
      <w:pPr>
        <w:spacing w:after="0" w:line="264" w:lineRule="auto"/>
        <w:ind w:firstLine="600"/>
        <w:jc w:val="both"/>
      </w:pPr>
      <w:r>
        <w:rPr>
          <w:rFonts w:ascii="Times New Roman" w:hAnsi="Times New Roman"/>
          <w:i/>
          <w:color w:val="000000"/>
          <w:sz w:val="28"/>
        </w:rPr>
        <w:t xml:space="preserve">Общая физическая подготовка. </w:t>
      </w:r>
    </w:p>
    <w:p>
      <w:pPr>
        <w:spacing w:after="0" w:line="264" w:lineRule="auto"/>
        <w:ind w:firstLine="600"/>
        <w:jc w:val="both"/>
      </w:pPr>
      <w:r>
        <w:rPr>
          <w:rFonts w:ascii="Times New Roman" w:hAnsi="Times New Roman"/>
          <w:i/>
          <w:color w:val="000000"/>
          <w:sz w:val="28"/>
        </w:rPr>
        <w:t>Развитие силовых способностей</w:t>
      </w:r>
      <w:r>
        <w:rPr>
          <w:rFonts w:ascii="Times New Roman" w:hAnsi="Times New Roman"/>
          <w:color w:val="000000"/>
          <w:sz w:val="28"/>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pPr>
        <w:spacing w:after="0" w:line="264" w:lineRule="auto"/>
        <w:ind w:firstLine="600"/>
        <w:jc w:val="both"/>
      </w:pPr>
      <w:r>
        <w:rPr>
          <w:rFonts w:ascii="Times New Roman" w:hAnsi="Times New Roman"/>
          <w:i/>
          <w:color w:val="000000"/>
          <w:sz w:val="28"/>
        </w:rPr>
        <w:t xml:space="preserve">Развитие скоростных способностей. </w:t>
      </w:r>
    </w:p>
    <w:p>
      <w:pPr>
        <w:spacing w:after="0" w:line="264" w:lineRule="auto"/>
        <w:ind w:firstLine="600"/>
        <w:jc w:val="both"/>
      </w:pPr>
      <w:r>
        <w:rPr>
          <w:rFonts w:ascii="Times New Roman" w:hAnsi="Times New Roman"/>
          <w:color w:val="000000"/>
          <w:sz w:val="28"/>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pPr>
        <w:spacing w:after="0" w:line="264" w:lineRule="auto"/>
        <w:ind w:firstLine="600"/>
        <w:jc w:val="both"/>
      </w:pPr>
      <w:r>
        <w:rPr>
          <w:rFonts w:ascii="Times New Roman" w:hAnsi="Times New Roman"/>
          <w:i/>
          <w:color w:val="000000"/>
          <w:sz w:val="28"/>
        </w:rPr>
        <w:t xml:space="preserve">Развитие выносливости. </w:t>
      </w:r>
    </w:p>
    <w:p>
      <w:pPr>
        <w:spacing w:after="0" w:line="264" w:lineRule="auto"/>
        <w:ind w:firstLine="600"/>
        <w:jc w:val="both"/>
      </w:pPr>
      <w:r>
        <w:rPr>
          <w:rFonts w:ascii="Times New Roman" w:hAnsi="Times New Roman"/>
          <w:color w:val="000000"/>
          <w:sz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spacing w:after="0" w:line="264" w:lineRule="auto"/>
        <w:ind w:firstLine="600"/>
        <w:jc w:val="both"/>
      </w:pPr>
      <w:r>
        <w:rPr>
          <w:rFonts w:ascii="Times New Roman" w:hAnsi="Times New Roman"/>
          <w:i/>
          <w:color w:val="000000"/>
          <w:sz w:val="28"/>
        </w:rPr>
        <w:t xml:space="preserve">Развитие координации движений. </w:t>
      </w:r>
    </w:p>
    <w:p>
      <w:pPr>
        <w:spacing w:after="0" w:line="264" w:lineRule="auto"/>
        <w:ind w:firstLine="600"/>
        <w:jc w:val="both"/>
      </w:pPr>
      <w:r>
        <w:rPr>
          <w:rFonts w:ascii="Times New Roman" w:hAnsi="Times New Roman"/>
          <w:color w:val="000000"/>
          <w:sz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pPr>
        <w:spacing w:after="0" w:line="264" w:lineRule="auto"/>
        <w:ind w:firstLine="600"/>
        <w:jc w:val="both"/>
      </w:pPr>
      <w:r>
        <w:rPr>
          <w:rFonts w:ascii="Times New Roman" w:hAnsi="Times New Roman"/>
          <w:i/>
          <w:color w:val="000000"/>
          <w:sz w:val="28"/>
        </w:rPr>
        <w:t xml:space="preserve">Развитие гибкости. </w:t>
      </w:r>
    </w:p>
    <w:p>
      <w:pPr>
        <w:spacing w:after="0" w:line="264" w:lineRule="auto"/>
        <w:ind w:firstLine="600"/>
        <w:jc w:val="both"/>
      </w:pPr>
      <w:r>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spacing w:after="0" w:line="264" w:lineRule="auto"/>
        <w:ind w:firstLine="600"/>
        <w:jc w:val="both"/>
      </w:pPr>
      <w:r>
        <w:rPr>
          <w:rFonts w:ascii="Times New Roman" w:hAnsi="Times New Roman"/>
          <w:color w:val="000000"/>
          <w:sz w:val="28"/>
        </w:rPr>
        <w:t>Упражнения культурно-этнической направленности. Сюжетно-образные и обрядовые игры. Технические действия национальных видов спорта.</w:t>
      </w:r>
    </w:p>
    <w:p>
      <w:pPr>
        <w:spacing w:after="0" w:line="264" w:lineRule="auto"/>
        <w:ind w:firstLine="600"/>
        <w:jc w:val="both"/>
      </w:pPr>
      <w:r>
        <w:rPr>
          <w:rFonts w:ascii="Times New Roman" w:hAnsi="Times New Roman"/>
          <w:i/>
          <w:color w:val="000000"/>
          <w:sz w:val="28"/>
        </w:rPr>
        <w:t xml:space="preserve">Специальная физическая подготовка. </w:t>
      </w:r>
    </w:p>
    <w:p>
      <w:pPr>
        <w:spacing w:after="0" w:line="264" w:lineRule="auto"/>
        <w:ind w:firstLine="600"/>
        <w:jc w:val="both"/>
      </w:pPr>
      <w:r>
        <w:rPr>
          <w:rFonts w:ascii="Times New Roman" w:hAnsi="Times New Roman"/>
          <w:i/>
          <w:color w:val="000000"/>
          <w:sz w:val="28"/>
        </w:rPr>
        <w:t>Модуль «Гимнастика»</w:t>
      </w:r>
    </w:p>
    <w:p>
      <w:pPr>
        <w:spacing w:after="0" w:line="264" w:lineRule="auto"/>
        <w:ind w:firstLine="600"/>
        <w:jc w:val="both"/>
      </w:pPr>
      <w:r>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spacing w:after="0" w:line="264" w:lineRule="auto"/>
        <w:ind w:firstLine="600"/>
        <w:jc w:val="both"/>
      </w:pPr>
      <w:r>
        <w:rPr>
          <w:rFonts w:ascii="Times New Roman" w:hAnsi="Times New Roman"/>
          <w:color w:val="000000"/>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pPr>
        <w:spacing w:after="0" w:line="264" w:lineRule="auto"/>
        <w:ind w:firstLine="600"/>
        <w:jc w:val="both"/>
      </w:pPr>
      <w:r>
        <w:rPr>
          <w:rFonts w:ascii="Times New Roman" w:hAnsi="Times New Roman"/>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spacing w:after="0" w:line="264" w:lineRule="auto"/>
        <w:ind w:firstLine="600"/>
        <w:jc w:val="both"/>
      </w:pPr>
      <w:r>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pPr>
        <w:spacing w:after="0" w:line="264" w:lineRule="auto"/>
        <w:ind w:firstLine="600"/>
        <w:jc w:val="both"/>
      </w:pPr>
      <w:r>
        <w:rPr>
          <w:rFonts w:ascii="Times New Roman" w:hAnsi="Times New Roman"/>
          <w:i/>
          <w:color w:val="000000"/>
          <w:sz w:val="28"/>
        </w:rPr>
        <w:t>Модуль «Лёгкая атлетика»</w:t>
      </w:r>
    </w:p>
    <w:p>
      <w:pPr>
        <w:spacing w:after="0" w:line="264" w:lineRule="auto"/>
        <w:ind w:firstLine="600"/>
        <w:jc w:val="both"/>
      </w:pPr>
      <w:r>
        <w:rPr>
          <w:rFonts w:ascii="Times New Roman" w:hAnsi="Times New Roman"/>
          <w:color w:val="000000"/>
          <w:sz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spacing w:after="0" w:line="264" w:lineRule="auto"/>
        <w:ind w:firstLine="600"/>
        <w:jc w:val="both"/>
      </w:pPr>
      <w:r>
        <w:rPr>
          <w:rFonts w:ascii="Times New Roman" w:hAnsi="Times New Roman"/>
          <w:color w:val="000000"/>
          <w:sz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spacing w:after="0" w:line="264" w:lineRule="auto"/>
        <w:ind w:firstLine="600"/>
        <w:jc w:val="both"/>
      </w:pPr>
      <w:r>
        <w:rPr>
          <w:rFonts w:ascii="Times New Roman" w:hAnsi="Times New Roman"/>
          <w:color w:val="000000"/>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spacing w:after="0" w:line="264" w:lineRule="auto"/>
        <w:ind w:firstLine="600"/>
        <w:jc w:val="both"/>
      </w:pPr>
      <w:r>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spacing w:after="0" w:line="264" w:lineRule="auto"/>
        <w:ind w:firstLine="600"/>
        <w:jc w:val="both"/>
      </w:pPr>
      <w:r>
        <w:rPr>
          <w:rFonts w:ascii="Times New Roman" w:hAnsi="Times New Roman"/>
          <w:i/>
          <w:color w:val="000000"/>
          <w:sz w:val="28"/>
        </w:rPr>
        <w:t>Модуль «Зимние виды спорта»</w:t>
      </w:r>
    </w:p>
    <w:p>
      <w:pPr>
        <w:spacing w:after="0" w:line="264" w:lineRule="auto"/>
        <w:ind w:firstLine="600"/>
        <w:jc w:val="both"/>
      </w:pPr>
      <w:r>
        <w:rPr>
          <w:rFonts w:ascii="Times New Roman" w:hAnsi="Times New Roman"/>
          <w:color w:val="000000"/>
          <w:sz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pPr>
        <w:spacing w:after="0" w:line="264" w:lineRule="auto"/>
        <w:ind w:firstLine="600"/>
        <w:jc w:val="both"/>
      </w:pPr>
      <w:r>
        <w:rPr>
          <w:rFonts w:ascii="Times New Roman" w:hAnsi="Times New Roman"/>
          <w:color w:val="000000"/>
          <w:sz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pPr>
        <w:spacing w:after="0" w:line="264" w:lineRule="auto"/>
        <w:ind w:firstLine="600"/>
        <w:jc w:val="both"/>
      </w:pPr>
      <w:r>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pPr>
        <w:spacing w:after="0" w:line="264" w:lineRule="auto"/>
        <w:ind w:firstLine="600"/>
        <w:jc w:val="both"/>
      </w:pPr>
      <w:r>
        <w:rPr>
          <w:rFonts w:ascii="Times New Roman" w:hAnsi="Times New Roman"/>
          <w:i/>
          <w:color w:val="000000"/>
          <w:sz w:val="28"/>
        </w:rPr>
        <w:t>Модуль «Спортивные игры»</w:t>
      </w:r>
    </w:p>
    <w:p>
      <w:pPr>
        <w:spacing w:after="0" w:line="264" w:lineRule="auto"/>
        <w:ind w:firstLine="600"/>
        <w:jc w:val="both"/>
      </w:pPr>
      <w:r>
        <w:rPr>
          <w:rFonts w:ascii="Times New Roman" w:hAnsi="Times New Roman"/>
          <w:color w:val="000000"/>
          <w:sz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pPr>
        <w:spacing w:after="0" w:line="264" w:lineRule="auto"/>
        <w:ind w:firstLine="600"/>
        <w:jc w:val="both"/>
      </w:pPr>
      <w:r>
        <w:rPr>
          <w:rFonts w:ascii="Times New Roman" w:hAnsi="Times New Roman"/>
          <w:color w:val="000000"/>
          <w:sz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pPr>
        <w:spacing w:after="0" w:line="264" w:lineRule="auto"/>
        <w:ind w:firstLine="600"/>
        <w:jc w:val="both"/>
      </w:pPr>
      <w:r>
        <w:rPr>
          <w:rFonts w:ascii="Times New Roman" w:hAnsi="Times New Roman"/>
          <w:color w:val="000000"/>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pPr>
        <w:spacing w:after="0" w:line="264" w:lineRule="auto"/>
        <w:ind w:firstLine="600"/>
        <w:jc w:val="both"/>
      </w:pPr>
      <w:r>
        <w:rPr>
          <w:rFonts w:ascii="Times New Roman" w:hAnsi="Times New Roman"/>
          <w:color w:val="000000"/>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spacing w:after="0" w:line="264" w:lineRule="auto"/>
        <w:ind w:firstLine="600"/>
        <w:jc w:val="both"/>
      </w:pPr>
      <w:r>
        <w:rPr>
          <w:rFonts w:ascii="Times New Roman" w:hAnsi="Times New Roman"/>
          <w:color w:val="000000"/>
          <w:sz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pPr>
        <w:spacing w:after="0" w:line="264" w:lineRule="auto"/>
        <w:ind w:firstLine="600"/>
        <w:jc w:val="both"/>
      </w:pPr>
      <w:r>
        <w:rPr>
          <w:rFonts w:ascii="Times New Roman" w:hAnsi="Times New Roman"/>
          <w:color w:val="000000"/>
          <w:sz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pPr>
        <w:spacing w:after="0" w:line="264" w:lineRule="auto"/>
        <w:ind w:firstLine="600"/>
        <w:jc w:val="both"/>
      </w:pPr>
      <w:r>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pPr>
        <w:sectPr>
          <w:pgSz w:w="11906" w:h="16383"/>
          <w:pgMar w:top="1134" w:right="850" w:bottom="1134" w:left="1701" w:header="720" w:footer="720" w:gutter="0"/>
          <w:cols w:space="720" w:num="1"/>
        </w:sectPr>
      </w:pPr>
    </w:p>
    <w:bookmarkEnd w:id="54"/>
    <w:p>
      <w:pPr>
        <w:spacing w:after="0" w:line="264" w:lineRule="auto"/>
        <w:ind w:left="120"/>
        <w:jc w:val="both"/>
      </w:pPr>
      <w:bookmarkStart w:id="56" w:name="_Toc137548640"/>
      <w:bookmarkEnd w:id="56"/>
      <w:bookmarkStart w:id="57" w:name="block-12680686"/>
      <w:r>
        <w:rPr>
          <w:rFonts w:ascii="Times New Roman" w:hAnsi="Times New Roman"/>
          <w:b/>
          <w:color w:val="000000"/>
          <w:sz w:val="28"/>
        </w:rPr>
        <w:t>ПЛАНИРУЕМЫЕ РЕЗУЛЬТАТЫ ОСВОЕНИЯ ПРОГРАММЫ ПО ФИЗИЧЕСКОЙ КУЛЬТУРЕ НА УРОВНЕ СРЕДНЕГО ОБЩЕГО ОБРАЗОВАНИЯ</w:t>
      </w:r>
    </w:p>
    <w:p>
      <w:pPr>
        <w:spacing w:after="0"/>
        <w:ind w:left="120"/>
      </w:pPr>
      <w:bookmarkStart w:id="58" w:name="_Toc137548641"/>
      <w:bookmarkEnd w:id="58"/>
    </w:p>
    <w:p>
      <w:pPr>
        <w:spacing w:after="0" w:line="264" w:lineRule="auto"/>
        <w:ind w:left="120"/>
        <w:jc w:val="both"/>
      </w:pPr>
      <w:r>
        <w:rPr>
          <w:rFonts w:ascii="Times New Roman" w:hAnsi="Times New Roman"/>
          <w:b/>
          <w:color w:val="000000"/>
          <w:sz w:val="28"/>
        </w:rPr>
        <w:t>ЛИЧНОСТНЫЕ РЕЗУЛЬТАТЫ</w:t>
      </w:r>
    </w:p>
    <w:p>
      <w:pPr>
        <w:spacing w:after="0" w:line="264" w:lineRule="auto"/>
        <w:ind w:firstLine="600"/>
        <w:jc w:val="both"/>
      </w:pPr>
      <w:r>
        <w:rPr>
          <w:rFonts w:ascii="Times New Roman" w:hAnsi="Times New Roman"/>
          <w:color w:val="000000"/>
          <w:sz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pPr>
        <w:spacing w:after="0" w:line="264" w:lineRule="auto"/>
        <w:ind w:firstLine="600"/>
        <w:jc w:val="both"/>
      </w:pPr>
      <w:r>
        <w:rPr>
          <w:rFonts w:ascii="Times New Roman" w:hAnsi="Times New Roman"/>
          <w:color w:val="000000"/>
          <w:sz w:val="28"/>
        </w:rPr>
        <w:t xml:space="preserve">1) </w:t>
      </w:r>
      <w:r>
        <w:rPr>
          <w:rFonts w:ascii="Times New Roman" w:hAnsi="Times New Roman"/>
          <w:b/>
          <w:color w:val="000000"/>
          <w:sz w:val="28"/>
        </w:rPr>
        <w:t>гражданского воспитания</w:t>
      </w:r>
      <w:r>
        <w:rPr>
          <w:rFonts w:ascii="Times New Roman" w:hAnsi="Times New Roman"/>
          <w:color w:val="000000"/>
          <w:sz w:val="28"/>
        </w:rPr>
        <w:t>:</w:t>
      </w:r>
    </w:p>
    <w:p>
      <w:pPr>
        <w:spacing w:after="0" w:line="264" w:lineRule="auto"/>
        <w:ind w:firstLine="60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pPr>
        <w:spacing w:after="0" w:line="264" w:lineRule="auto"/>
        <w:ind w:firstLine="60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pPr>
        <w:spacing w:after="0" w:line="264" w:lineRule="auto"/>
        <w:ind w:firstLine="600"/>
        <w:jc w:val="both"/>
      </w:pPr>
      <w:r>
        <w:rPr>
          <w:rFonts w:ascii="Times New Roman" w:hAnsi="Times New Roman"/>
          <w:color w:val="000000"/>
          <w:sz w:val="28"/>
        </w:rPr>
        <w:t xml:space="preserve">принятие традиционных национальных, общечеловеческих гуманистических и демократических ценностей; </w:t>
      </w:r>
    </w:p>
    <w:p>
      <w:pPr>
        <w:spacing w:after="0" w:line="264" w:lineRule="auto"/>
        <w:ind w:firstLine="60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spacing w:after="0" w:line="264" w:lineRule="auto"/>
        <w:ind w:firstLine="600"/>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pPr>
        <w:spacing w:after="0" w:line="264" w:lineRule="auto"/>
        <w:ind w:firstLine="60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pPr>
        <w:spacing w:after="0" w:line="264" w:lineRule="auto"/>
        <w:ind w:firstLine="600"/>
        <w:jc w:val="both"/>
      </w:pPr>
      <w:r>
        <w:rPr>
          <w:rFonts w:ascii="Times New Roman" w:hAnsi="Times New Roman"/>
          <w:color w:val="000000"/>
          <w:sz w:val="28"/>
        </w:rPr>
        <w:t>готовность к гуманитарной и волонтёрской деятельности;</w:t>
      </w:r>
    </w:p>
    <w:p>
      <w:pPr>
        <w:spacing w:after="0" w:line="264" w:lineRule="auto"/>
        <w:ind w:firstLine="600"/>
        <w:jc w:val="both"/>
      </w:pPr>
      <w:r>
        <w:rPr>
          <w:rFonts w:ascii="Times New Roman" w:hAnsi="Times New Roman"/>
          <w:color w:val="000000"/>
          <w:sz w:val="28"/>
        </w:rPr>
        <w:t xml:space="preserve">2) </w:t>
      </w:r>
      <w:r>
        <w:rPr>
          <w:rFonts w:ascii="Times New Roman" w:hAnsi="Times New Roman"/>
          <w:b/>
          <w:color w:val="000000"/>
          <w:sz w:val="28"/>
        </w:rPr>
        <w:t>патриотического воспитания</w:t>
      </w:r>
      <w:r>
        <w:rPr>
          <w:rFonts w:ascii="Times New Roman" w:hAnsi="Times New Roman"/>
          <w:color w:val="000000"/>
          <w:sz w:val="28"/>
        </w:rPr>
        <w:t>:</w:t>
      </w:r>
    </w:p>
    <w:p>
      <w:pPr>
        <w:spacing w:after="0" w:line="264" w:lineRule="auto"/>
        <w:ind w:firstLine="600"/>
        <w:jc w:val="both"/>
      </w:pPr>
      <w:r>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pPr>
        <w:spacing w:after="0" w:line="264" w:lineRule="auto"/>
        <w:ind w:firstLine="600"/>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spacing w:after="0" w:line="264" w:lineRule="auto"/>
        <w:ind w:firstLine="600"/>
        <w:jc w:val="both"/>
      </w:pPr>
      <w:r>
        <w:rPr>
          <w:rFonts w:ascii="Times New Roman" w:hAnsi="Times New Roman"/>
          <w:color w:val="000000"/>
          <w:sz w:val="28"/>
        </w:rPr>
        <w:t>идейную убеждённость, готовность к служению и защите Отечества, ответственность за его судьбу;</w:t>
      </w:r>
    </w:p>
    <w:p>
      <w:pPr>
        <w:spacing w:after="0" w:line="264" w:lineRule="auto"/>
        <w:ind w:firstLine="600"/>
        <w:jc w:val="both"/>
      </w:pPr>
      <w:r>
        <w:rPr>
          <w:rFonts w:ascii="Times New Roman" w:hAnsi="Times New Roman"/>
          <w:color w:val="000000"/>
          <w:sz w:val="28"/>
        </w:rPr>
        <w:t xml:space="preserve">3) </w:t>
      </w:r>
      <w:r>
        <w:rPr>
          <w:rFonts w:ascii="Times New Roman" w:hAnsi="Times New Roman"/>
          <w:b/>
          <w:color w:val="000000"/>
          <w:sz w:val="28"/>
        </w:rPr>
        <w:t>духовно-нравственного воспитания</w:t>
      </w:r>
      <w:r>
        <w:rPr>
          <w:rFonts w:ascii="Times New Roman" w:hAnsi="Times New Roman"/>
          <w:color w:val="000000"/>
          <w:sz w:val="28"/>
        </w:rPr>
        <w:t>:</w:t>
      </w:r>
    </w:p>
    <w:p>
      <w:pPr>
        <w:spacing w:after="0" w:line="264" w:lineRule="auto"/>
        <w:ind w:firstLine="600"/>
        <w:jc w:val="both"/>
      </w:pPr>
      <w:r>
        <w:rPr>
          <w:rFonts w:ascii="Times New Roman" w:hAnsi="Times New Roman"/>
          <w:color w:val="000000"/>
          <w:sz w:val="28"/>
        </w:rPr>
        <w:t>осознание духовных ценностей российского народа;</w:t>
      </w:r>
    </w:p>
    <w:p>
      <w:pPr>
        <w:spacing w:after="0" w:line="264" w:lineRule="auto"/>
        <w:ind w:firstLine="600"/>
        <w:jc w:val="both"/>
      </w:pPr>
      <w:r>
        <w:rPr>
          <w:rFonts w:ascii="Times New Roman" w:hAnsi="Times New Roman"/>
          <w:color w:val="000000"/>
          <w:sz w:val="28"/>
        </w:rPr>
        <w:t xml:space="preserve">сформированность нравственного сознания, этического поведения; </w:t>
      </w:r>
    </w:p>
    <w:p>
      <w:pPr>
        <w:spacing w:after="0" w:line="264" w:lineRule="auto"/>
        <w:ind w:firstLine="600"/>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pPr>
        <w:spacing w:after="0" w:line="264" w:lineRule="auto"/>
        <w:ind w:firstLine="600"/>
        <w:jc w:val="both"/>
      </w:pPr>
      <w:r>
        <w:rPr>
          <w:rFonts w:ascii="Times New Roman" w:hAnsi="Times New Roman"/>
          <w:color w:val="000000"/>
          <w:sz w:val="28"/>
        </w:rPr>
        <w:t>осознание личного вклада в построение устойчивого будущего;</w:t>
      </w:r>
    </w:p>
    <w:p>
      <w:pPr>
        <w:spacing w:after="0" w:line="264" w:lineRule="auto"/>
        <w:ind w:firstLine="60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after="0" w:line="264" w:lineRule="auto"/>
        <w:ind w:firstLine="600"/>
        <w:jc w:val="both"/>
      </w:pPr>
      <w:r>
        <w:rPr>
          <w:rFonts w:ascii="Times New Roman" w:hAnsi="Times New Roman"/>
          <w:color w:val="000000"/>
          <w:sz w:val="28"/>
        </w:rPr>
        <w:t xml:space="preserve">4) </w:t>
      </w:r>
      <w:r>
        <w:rPr>
          <w:rFonts w:ascii="Times New Roman" w:hAnsi="Times New Roman"/>
          <w:b/>
          <w:color w:val="000000"/>
          <w:sz w:val="28"/>
        </w:rPr>
        <w:t>эстетического воспитания</w:t>
      </w:r>
      <w:r>
        <w:rPr>
          <w:rFonts w:ascii="Times New Roman" w:hAnsi="Times New Roman"/>
          <w:color w:val="000000"/>
          <w:sz w:val="28"/>
        </w:rPr>
        <w:t>:</w:t>
      </w:r>
    </w:p>
    <w:p>
      <w:pPr>
        <w:spacing w:after="0" w:line="264" w:lineRule="auto"/>
        <w:ind w:firstLine="60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pPr>
        <w:spacing w:after="0" w:line="264" w:lineRule="auto"/>
        <w:ind w:firstLine="600"/>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spacing w:after="0" w:line="264" w:lineRule="auto"/>
        <w:ind w:firstLine="600"/>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spacing w:after="0" w:line="264" w:lineRule="auto"/>
        <w:ind w:firstLine="60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pPr>
        <w:spacing w:after="0" w:line="264" w:lineRule="auto"/>
        <w:ind w:firstLine="600"/>
        <w:jc w:val="both"/>
      </w:pPr>
      <w:r>
        <w:rPr>
          <w:rFonts w:ascii="Times New Roman" w:hAnsi="Times New Roman"/>
          <w:color w:val="000000"/>
          <w:sz w:val="28"/>
        </w:rPr>
        <w:t xml:space="preserve">5) </w:t>
      </w:r>
      <w:r>
        <w:rPr>
          <w:rFonts w:ascii="Times New Roman" w:hAnsi="Times New Roman"/>
          <w:b/>
          <w:color w:val="000000"/>
          <w:sz w:val="28"/>
        </w:rPr>
        <w:t>физического воспитания</w:t>
      </w:r>
      <w:r>
        <w:rPr>
          <w:rFonts w:ascii="Times New Roman" w:hAnsi="Times New Roman"/>
          <w:color w:val="000000"/>
          <w:sz w:val="28"/>
        </w:rPr>
        <w:t>:</w:t>
      </w:r>
    </w:p>
    <w:p>
      <w:pPr>
        <w:spacing w:after="0" w:line="264" w:lineRule="auto"/>
        <w:ind w:firstLine="60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pPr>
        <w:spacing w:after="0" w:line="264" w:lineRule="auto"/>
        <w:ind w:firstLine="600"/>
        <w:jc w:val="both"/>
      </w:pPr>
      <w:r>
        <w:rPr>
          <w:rFonts w:ascii="Times New Roman" w:hAnsi="Times New Roman"/>
          <w:color w:val="000000"/>
          <w:sz w:val="28"/>
        </w:rPr>
        <w:t xml:space="preserve">потребность в физическом совершенствовании, занятиях </w:t>
      </w:r>
    </w:p>
    <w:p>
      <w:pPr>
        <w:spacing w:after="0" w:line="264" w:lineRule="auto"/>
        <w:ind w:firstLine="600"/>
        <w:jc w:val="both"/>
      </w:pPr>
      <w:r>
        <w:rPr>
          <w:rFonts w:ascii="Times New Roman" w:hAnsi="Times New Roman"/>
          <w:color w:val="000000"/>
          <w:sz w:val="28"/>
        </w:rPr>
        <w:t>спортивно-оздоровительной деятельностью;</w:t>
      </w:r>
    </w:p>
    <w:p>
      <w:pPr>
        <w:spacing w:after="0" w:line="264" w:lineRule="auto"/>
        <w:ind w:firstLine="60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pPr>
        <w:spacing w:after="0" w:line="264" w:lineRule="auto"/>
        <w:ind w:firstLine="600"/>
        <w:jc w:val="both"/>
      </w:pPr>
      <w:r>
        <w:rPr>
          <w:rFonts w:ascii="Times New Roman" w:hAnsi="Times New Roman"/>
          <w:color w:val="000000"/>
          <w:sz w:val="28"/>
        </w:rPr>
        <w:t xml:space="preserve">6) </w:t>
      </w:r>
      <w:r>
        <w:rPr>
          <w:rFonts w:ascii="Times New Roman" w:hAnsi="Times New Roman"/>
          <w:b/>
          <w:color w:val="000000"/>
          <w:sz w:val="28"/>
        </w:rPr>
        <w:t>трудового воспитания</w:t>
      </w:r>
      <w:r>
        <w:rPr>
          <w:rFonts w:ascii="Times New Roman" w:hAnsi="Times New Roman"/>
          <w:color w:val="000000"/>
          <w:sz w:val="28"/>
        </w:rPr>
        <w:t>:</w:t>
      </w:r>
    </w:p>
    <w:p>
      <w:pPr>
        <w:spacing w:after="0" w:line="264" w:lineRule="auto"/>
        <w:ind w:firstLine="600"/>
        <w:jc w:val="both"/>
      </w:pPr>
      <w:r>
        <w:rPr>
          <w:rFonts w:ascii="Times New Roman" w:hAnsi="Times New Roman"/>
          <w:color w:val="000000"/>
          <w:sz w:val="28"/>
        </w:rPr>
        <w:t>готовность к труду, осознание приобретённых умений и навыков, трудолюбие;</w:t>
      </w:r>
    </w:p>
    <w:p>
      <w:pPr>
        <w:spacing w:after="0" w:line="264" w:lineRule="auto"/>
        <w:ind w:firstLine="600"/>
        <w:jc w:val="both"/>
      </w:pPr>
      <w:r>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pPr>
        <w:spacing w:after="0" w:line="264" w:lineRule="auto"/>
        <w:ind w:firstLine="600"/>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spacing w:after="0" w:line="264" w:lineRule="auto"/>
        <w:ind w:firstLine="600"/>
        <w:jc w:val="both"/>
      </w:pPr>
      <w:r>
        <w:rPr>
          <w:rFonts w:ascii="Times New Roman" w:hAnsi="Times New Roman"/>
          <w:color w:val="000000"/>
          <w:sz w:val="28"/>
        </w:rPr>
        <w:t>готовность и способность к образованию и самообразованию на протяжении всей жизни;</w:t>
      </w:r>
    </w:p>
    <w:p>
      <w:pPr>
        <w:spacing w:after="0" w:line="264" w:lineRule="auto"/>
        <w:ind w:firstLine="600"/>
        <w:jc w:val="both"/>
      </w:pPr>
      <w:r>
        <w:rPr>
          <w:rFonts w:ascii="Times New Roman" w:hAnsi="Times New Roman"/>
          <w:color w:val="000000"/>
          <w:sz w:val="28"/>
        </w:rPr>
        <w:t xml:space="preserve">7) </w:t>
      </w:r>
      <w:r>
        <w:rPr>
          <w:rFonts w:ascii="Times New Roman" w:hAnsi="Times New Roman"/>
          <w:b/>
          <w:color w:val="000000"/>
          <w:sz w:val="28"/>
        </w:rPr>
        <w:t>экологического воспитания</w:t>
      </w:r>
      <w:r>
        <w:rPr>
          <w:rFonts w:ascii="Times New Roman" w:hAnsi="Times New Roman"/>
          <w:color w:val="000000"/>
          <w:sz w:val="28"/>
        </w:rPr>
        <w:t>:</w:t>
      </w:r>
    </w:p>
    <w:p>
      <w:pPr>
        <w:spacing w:after="0" w:line="264" w:lineRule="auto"/>
        <w:ind w:firstLine="600"/>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spacing w:after="0" w:line="264" w:lineRule="auto"/>
        <w:ind w:firstLine="600"/>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pPr>
        <w:spacing w:after="0" w:line="264" w:lineRule="auto"/>
        <w:ind w:firstLine="600"/>
        <w:jc w:val="both"/>
      </w:pPr>
      <w:r>
        <w:rPr>
          <w:rFonts w:ascii="Times New Roman" w:hAnsi="Times New Roman"/>
          <w:color w:val="000000"/>
          <w:sz w:val="28"/>
        </w:rPr>
        <w:t xml:space="preserve">активное неприятие действий, приносящих вред окружающей среде; </w:t>
      </w:r>
    </w:p>
    <w:p>
      <w:pPr>
        <w:spacing w:after="0" w:line="264" w:lineRule="auto"/>
        <w:ind w:firstLine="600"/>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pPr>
        <w:spacing w:after="0" w:line="264" w:lineRule="auto"/>
        <w:ind w:firstLine="600"/>
        <w:jc w:val="both"/>
      </w:pPr>
      <w:r>
        <w:rPr>
          <w:rFonts w:ascii="Times New Roman" w:hAnsi="Times New Roman"/>
          <w:color w:val="000000"/>
          <w:sz w:val="28"/>
        </w:rPr>
        <w:t>расширение опыта деятельности экологической направленности.</w:t>
      </w:r>
    </w:p>
    <w:p>
      <w:pPr>
        <w:spacing w:after="0" w:line="264" w:lineRule="auto"/>
        <w:ind w:firstLine="600"/>
        <w:jc w:val="both"/>
      </w:pPr>
      <w:r>
        <w:rPr>
          <w:rFonts w:ascii="Times New Roman" w:hAnsi="Times New Roman"/>
          <w:color w:val="000000"/>
          <w:sz w:val="28"/>
        </w:rPr>
        <w:t xml:space="preserve">8) </w:t>
      </w:r>
      <w:r>
        <w:rPr>
          <w:rFonts w:ascii="Times New Roman" w:hAnsi="Times New Roman"/>
          <w:b/>
          <w:color w:val="000000"/>
          <w:sz w:val="28"/>
        </w:rPr>
        <w:t>ценности научного познания</w:t>
      </w:r>
      <w:r>
        <w:rPr>
          <w:rFonts w:ascii="Times New Roman" w:hAnsi="Times New Roman"/>
          <w:color w:val="000000"/>
          <w:sz w:val="28"/>
        </w:rPr>
        <w:t>:</w:t>
      </w:r>
    </w:p>
    <w:p>
      <w:pPr>
        <w:spacing w:after="0" w:line="264" w:lineRule="auto"/>
        <w:ind w:firstLine="60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spacing w:after="0" w:line="264" w:lineRule="auto"/>
        <w:ind w:firstLine="60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познанием мира;</w:t>
      </w:r>
    </w:p>
    <w:p>
      <w:pPr>
        <w:spacing w:after="0" w:line="264" w:lineRule="auto"/>
        <w:ind w:firstLine="600"/>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pPr>
        <w:spacing w:after="0"/>
        <w:ind w:left="120"/>
      </w:pPr>
      <w:bookmarkStart w:id="59" w:name="_Toc137510620"/>
      <w:bookmarkEnd w:id="59"/>
    </w:p>
    <w:p>
      <w:pPr>
        <w:spacing w:after="0" w:line="264" w:lineRule="auto"/>
        <w:ind w:left="120"/>
        <w:jc w:val="both"/>
      </w:pPr>
    </w:p>
    <w:p>
      <w:pPr>
        <w:spacing w:after="0" w:line="264" w:lineRule="auto"/>
        <w:ind w:left="120"/>
        <w:jc w:val="both"/>
      </w:pPr>
      <w:r>
        <w:rPr>
          <w:rFonts w:ascii="Times New Roman" w:hAnsi="Times New Roman"/>
          <w:b/>
          <w:color w:val="000000"/>
          <w:sz w:val="28"/>
        </w:rPr>
        <w:t>МЕТАПРЕДМЕТНЫЕ РЕЗУЛЬТАТЫ</w:t>
      </w:r>
    </w:p>
    <w:p>
      <w:pPr>
        <w:spacing w:after="0" w:line="264" w:lineRule="auto"/>
        <w:ind w:firstLine="600"/>
        <w:jc w:val="both"/>
      </w:pPr>
      <w:bookmarkStart w:id="60" w:name="_Toc134720971"/>
      <w:bookmarkEnd w:id="60"/>
      <w:r>
        <w:rPr>
          <w:rFonts w:ascii="Times New Roman" w:hAnsi="Times New Roman"/>
          <w:color w:val="000000"/>
          <w:sz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spacing w:after="0" w:line="264" w:lineRule="auto"/>
        <w:ind w:left="120"/>
        <w:jc w:val="both"/>
      </w:pPr>
      <w:r>
        <w:rPr>
          <w:rFonts w:ascii="Times New Roman" w:hAnsi="Times New Roman"/>
          <w:b/>
          <w:color w:val="000000"/>
          <w:sz w:val="28"/>
        </w:rPr>
        <w:t>Познавательные универсальные учебные действия</w:t>
      </w:r>
    </w:p>
    <w:p>
      <w:pPr>
        <w:spacing w:after="0" w:line="264" w:lineRule="auto"/>
        <w:ind w:firstLine="600"/>
        <w:jc w:val="both"/>
      </w:pPr>
      <w:r>
        <w:rPr>
          <w:rFonts w:ascii="Times New Roman" w:hAnsi="Times New Roman"/>
          <w:color w:val="000000"/>
          <w:sz w:val="28"/>
        </w:rPr>
        <w:t xml:space="preserve">У обучающегося будут сформированы </w:t>
      </w:r>
      <w:r>
        <w:rPr>
          <w:rFonts w:ascii="Times New Roman" w:hAnsi="Times New Roman"/>
          <w:i/>
          <w:color w:val="000000"/>
          <w:sz w:val="28"/>
        </w:rPr>
        <w:t>следующие базовые логические действия</w:t>
      </w:r>
      <w:r>
        <w:rPr>
          <w:rFonts w:ascii="Times New Roman" w:hAnsi="Times New Roman"/>
          <w:color w:val="000000"/>
          <w:sz w:val="28"/>
        </w:rPr>
        <w:t xml:space="preserve"> как часть познавательных универсальных учебных действий:</w:t>
      </w:r>
    </w:p>
    <w:p>
      <w:pPr>
        <w:spacing w:after="0" w:line="264" w:lineRule="auto"/>
        <w:ind w:firstLine="600"/>
        <w:jc w:val="both"/>
      </w:pPr>
      <w:r>
        <w:rPr>
          <w:rFonts w:ascii="Times New Roman" w:hAnsi="Times New Roman"/>
          <w:color w:val="000000"/>
          <w:sz w:val="28"/>
        </w:rPr>
        <w:t>самостоятельно формулировать и актуализировать проблему, рассматривать её всесторонне;</w:t>
      </w:r>
    </w:p>
    <w:p>
      <w:pPr>
        <w:spacing w:after="0" w:line="264" w:lineRule="auto"/>
        <w:ind w:firstLine="600"/>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w:t>
      </w:r>
    </w:p>
    <w:p>
      <w:pPr>
        <w:spacing w:after="0" w:line="264" w:lineRule="auto"/>
        <w:ind w:firstLine="600"/>
        <w:jc w:val="both"/>
      </w:pPr>
      <w:r>
        <w:rPr>
          <w:rFonts w:ascii="Times New Roman" w:hAnsi="Times New Roman"/>
          <w:color w:val="000000"/>
          <w:sz w:val="28"/>
        </w:rPr>
        <w:t>определять цели деятельности, задавать параметры и критерии их достижения;</w:t>
      </w:r>
    </w:p>
    <w:p>
      <w:pPr>
        <w:spacing w:after="0" w:line="264" w:lineRule="auto"/>
        <w:ind w:firstLine="600"/>
        <w:jc w:val="both"/>
      </w:pPr>
      <w:r>
        <w:rPr>
          <w:rFonts w:ascii="Times New Roman" w:hAnsi="Times New Roman"/>
          <w:color w:val="000000"/>
          <w:sz w:val="28"/>
        </w:rPr>
        <w:t xml:space="preserve">выявлять закономерности и противоречия в рассматриваемых явлениях; </w:t>
      </w:r>
    </w:p>
    <w:p>
      <w:pPr>
        <w:spacing w:after="0" w:line="264" w:lineRule="auto"/>
        <w:ind w:firstLine="60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pPr>
        <w:spacing w:after="0" w:line="264" w:lineRule="auto"/>
        <w:ind w:firstLine="600"/>
        <w:jc w:val="both"/>
      </w:pPr>
      <w:r>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pPr>
        <w:spacing w:after="0" w:line="264" w:lineRule="auto"/>
        <w:ind w:firstLine="60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pPr>
        <w:spacing w:after="0" w:line="264" w:lineRule="auto"/>
        <w:ind w:firstLine="600"/>
        <w:jc w:val="both"/>
      </w:pPr>
      <w:r>
        <w:rPr>
          <w:rFonts w:ascii="Times New Roman" w:hAnsi="Times New Roman"/>
          <w:color w:val="000000"/>
          <w:sz w:val="28"/>
        </w:rPr>
        <w:t>развивать креативное мышление при решении жизненных проблем.</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i/>
          <w:color w:val="000000"/>
          <w:sz w:val="28"/>
        </w:rPr>
        <w:t>базовые исследовательские действия</w:t>
      </w:r>
      <w:r>
        <w:rPr>
          <w:rFonts w:ascii="Times New Roman" w:hAnsi="Times New Roman"/>
          <w:color w:val="000000"/>
          <w:sz w:val="28"/>
        </w:rPr>
        <w:t xml:space="preserve"> как часть познавательных универсальных учебных действий:</w:t>
      </w:r>
    </w:p>
    <w:p>
      <w:pPr>
        <w:spacing w:after="0" w:line="264" w:lineRule="auto"/>
        <w:ind w:firstLine="600"/>
        <w:jc w:val="both"/>
      </w:pPr>
      <w:r>
        <w:rPr>
          <w:rFonts w:ascii="Times New Roman" w:hAnsi="Times New Roman"/>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pPr>
        <w:spacing w:after="0" w:line="264" w:lineRule="auto"/>
        <w:ind w:firstLine="600"/>
        <w:jc w:val="both"/>
      </w:pPr>
      <w:r>
        <w:rPr>
          <w:rFonts w:ascii="Times New Roman" w:hAnsi="Times New Roman"/>
          <w:color w:val="000000"/>
          <w:sz w:val="28"/>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pPr>
        <w:spacing w:after="0" w:line="264" w:lineRule="auto"/>
        <w:ind w:firstLine="600"/>
        <w:jc w:val="both"/>
      </w:pPr>
      <w:r>
        <w:rPr>
          <w:rFonts w:ascii="Times New Roman" w:hAnsi="Times New Roman"/>
          <w:color w:val="000000"/>
          <w:sz w:val="28"/>
        </w:rPr>
        <w:t>формирование научного типа мышления, владение научной терминологией, ключевыми понятиями и методами;</w:t>
      </w:r>
    </w:p>
    <w:p>
      <w:pPr>
        <w:spacing w:after="0" w:line="264" w:lineRule="auto"/>
        <w:ind w:firstLine="60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pPr>
        <w:spacing w:after="0" w:line="264" w:lineRule="auto"/>
        <w:ind w:firstLine="600"/>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spacing w:after="0" w:line="264" w:lineRule="auto"/>
        <w:ind w:firstLine="600"/>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spacing w:after="0" w:line="264" w:lineRule="auto"/>
        <w:ind w:firstLine="600"/>
        <w:jc w:val="both"/>
      </w:pPr>
      <w:r>
        <w:rPr>
          <w:rFonts w:ascii="Times New Roman" w:hAnsi="Times New Roman"/>
          <w:color w:val="000000"/>
          <w:sz w:val="28"/>
        </w:rPr>
        <w:t>давать оценку новым ситуациям, оценивать приобретённый опыт;</w:t>
      </w:r>
    </w:p>
    <w:p>
      <w:pPr>
        <w:spacing w:after="0" w:line="264" w:lineRule="auto"/>
        <w:ind w:firstLine="600"/>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pPr>
        <w:spacing w:after="0" w:line="264" w:lineRule="auto"/>
        <w:ind w:firstLine="600"/>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pPr>
        <w:spacing w:after="0" w:line="264" w:lineRule="auto"/>
        <w:ind w:firstLine="600"/>
        <w:jc w:val="both"/>
      </w:pPr>
      <w:r>
        <w:rPr>
          <w:rFonts w:ascii="Times New Roman" w:hAnsi="Times New Roman"/>
          <w:color w:val="000000"/>
          <w:sz w:val="28"/>
        </w:rPr>
        <w:t xml:space="preserve">уметь интегрировать знания из разных предметных областей; </w:t>
      </w:r>
    </w:p>
    <w:p>
      <w:pPr>
        <w:spacing w:after="0" w:line="264" w:lineRule="auto"/>
        <w:ind w:firstLine="600"/>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i/>
          <w:color w:val="000000"/>
          <w:sz w:val="28"/>
        </w:rPr>
        <w:t>умения работать с информацией</w:t>
      </w:r>
      <w:r>
        <w:rPr>
          <w:rFonts w:ascii="Times New Roman" w:hAnsi="Times New Roman"/>
          <w:color w:val="000000"/>
          <w:sz w:val="28"/>
        </w:rPr>
        <w:t xml:space="preserve"> как часть познавательных универсальных учебных действий:</w:t>
      </w:r>
    </w:p>
    <w:p>
      <w:pPr>
        <w:spacing w:after="0" w:line="264" w:lineRule="auto"/>
        <w:ind w:firstLine="600"/>
        <w:jc w:val="both"/>
      </w:pPr>
      <w:r>
        <w:rPr>
          <w:rFonts w:ascii="Times New Roman" w:hAnsi="Times New Roman"/>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spacing w:after="0" w:line="264" w:lineRule="auto"/>
        <w:ind w:firstLine="600"/>
        <w:jc w:val="both"/>
      </w:pPr>
      <w:r>
        <w:rPr>
          <w:rFonts w:ascii="Times New Roman" w:hAnsi="Times New Roman"/>
          <w:color w:val="000000"/>
          <w:sz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spacing w:after="0" w:line="264" w:lineRule="auto"/>
        <w:ind w:firstLine="600"/>
        <w:jc w:val="both"/>
      </w:pPr>
      <w:r>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pPr>
        <w:spacing w:after="0" w:line="264" w:lineRule="auto"/>
        <w:ind w:firstLine="600"/>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after="0" w:line="264" w:lineRule="auto"/>
        <w:ind w:firstLine="600"/>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pPr>
        <w:spacing w:after="0" w:line="264" w:lineRule="auto"/>
        <w:ind w:left="120"/>
        <w:jc w:val="both"/>
      </w:pPr>
      <w:r>
        <w:rPr>
          <w:rFonts w:ascii="Times New Roman" w:hAnsi="Times New Roman"/>
          <w:b/>
          <w:color w:val="000000"/>
          <w:sz w:val="28"/>
        </w:rPr>
        <w:t>Коммуникативные универсальные учебные действия</w:t>
      </w:r>
    </w:p>
    <w:p>
      <w:pPr>
        <w:spacing w:after="0" w:line="264" w:lineRule="auto"/>
        <w:ind w:firstLine="600"/>
        <w:jc w:val="both"/>
      </w:pPr>
      <w:r>
        <w:rPr>
          <w:rFonts w:ascii="Times New Roman" w:hAnsi="Times New Roman"/>
          <w:color w:val="000000"/>
          <w:sz w:val="28"/>
        </w:rPr>
        <w:t>У обучающегося будут сформированы следующие умения общения как часть коммуникативных универсальных учебных действий:</w:t>
      </w:r>
    </w:p>
    <w:p>
      <w:pPr>
        <w:spacing w:after="0" w:line="264" w:lineRule="auto"/>
        <w:ind w:firstLine="600"/>
        <w:jc w:val="both"/>
      </w:pPr>
      <w:r>
        <w:rPr>
          <w:rFonts w:ascii="Times New Roman" w:hAnsi="Times New Roman"/>
          <w:color w:val="000000"/>
          <w:sz w:val="28"/>
        </w:rPr>
        <w:t>осуществлять коммуникации во всех сферах жизни;</w:t>
      </w:r>
    </w:p>
    <w:p>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spacing w:after="0" w:line="264" w:lineRule="auto"/>
        <w:ind w:firstLine="600"/>
        <w:jc w:val="both"/>
      </w:pPr>
      <w:r>
        <w:rPr>
          <w:rFonts w:ascii="Times New Roman" w:hAnsi="Times New Roman"/>
          <w:color w:val="000000"/>
          <w:sz w:val="28"/>
        </w:rPr>
        <w:t xml:space="preserve">владеть различными способами общения и взаимодействия; </w:t>
      </w:r>
    </w:p>
    <w:p>
      <w:pPr>
        <w:spacing w:after="0" w:line="264" w:lineRule="auto"/>
        <w:ind w:firstLine="600"/>
        <w:jc w:val="both"/>
      </w:pPr>
      <w:r>
        <w:rPr>
          <w:rFonts w:ascii="Times New Roman" w:hAnsi="Times New Roman"/>
          <w:color w:val="000000"/>
          <w:sz w:val="28"/>
        </w:rPr>
        <w:t>аргументированно вести диалог, уметь смягчать конфликтные ситуации;</w:t>
      </w:r>
    </w:p>
    <w:p>
      <w:pPr>
        <w:spacing w:after="0" w:line="264" w:lineRule="auto"/>
        <w:ind w:firstLine="600"/>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pPr>
        <w:spacing w:after="0" w:line="264" w:lineRule="auto"/>
        <w:ind w:left="120"/>
        <w:jc w:val="both"/>
      </w:pPr>
      <w:r>
        <w:rPr>
          <w:rFonts w:ascii="Times New Roman" w:hAnsi="Times New Roman"/>
          <w:b/>
          <w:color w:val="000000"/>
          <w:sz w:val="28"/>
        </w:rPr>
        <w:t>Регулятивные универсальные учебные действия</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i/>
          <w:color w:val="000000"/>
          <w:sz w:val="28"/>
        </w:rPr>
        <w:t>самоорганизации</w:t>
      </w:r>
      <w:r>
        <w:rPr>
          <w:rFonts w:ascii="Times New Roman" w:hAnsi="Times New Roman"/>
          <w:color w:val="000000"/>
          <w:sz w:val="28"/>
        </w:rPr>
        <w:t xml:space="preserve"> как часть регулятивных универсальных учебных действий:</w:t>
      </w:r>
    </w:p>
    <w:p>
      <w:pPr>
        <w:spacing w:after="0" w:line="264" w:lineRule="auto"/>
        <w:ind w:firstLine="60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spacing w:after="0" w:line="264" w:lineRule="auto"/>
        <w:ind w:firstLine="600"/>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pPr>
        <w:spacing w:after="0" w:line="264" w:lineRule="auto"/>
        <w:ind w:firstLine="600"/>
        <w:jc w:val="both"/>
      </w:pPr>
      <w:r>
        <w:rPr>
          <w:rFonts w:ascii="Times New Roman" w:hAnsi="Times New Roman"/>
          <w:color w:val="000000"/>
          <w:sz w:val="28"/>
        </w:rPr>
        <w:t>давать оценку новым ситуациям;</w:t>
      </w:r>
    </w:p>
    <w:p>
      <w:pPr>
        <w:spacing w:after="0" w:line="264" w:lineRule="auto"/>
        <w:ind w:firstLine="600"/>
        <w:jc w:val="both"/>
      </w:pPr>
      <w:r>
        <w:rPr>
          <w:rFonts w:ascii="Times New Roman" w:hAnsi="Times New Roman"/>
          <w:color w:val="000000"/>
          <w:sz w:val="28"/>
        </w:rPr>
        <w:t>расширять рамки учебного предмета на основе личных предпочтений;</w:t>
      </w:r>
    </w:p>
    <w:p>
      <w:pPr>
        <w:spacing w:after="0" w:line="264" w:lineRule="auto"/>
        <w:ind w:firstLine="600"/>
        <w:jc w:val="both"/>
      </w:pPr>
      <w:r>
        <w:rPr>
          <w:rFonts w:ascii="Times New Roman" w:hAnsi="Times New Roman"/>
          <w:color w:val="000000"/>
          <w:sz w:val="28"/>
        </w:rPr>
        <w:t>делать осознанный выбор, аргументировать его, брать ответственность за решение;</w:t>
      </w:r>
    </w:p>
    <w:p>
      <w:pPr>
        <w:spacing w:after="0" w:line="264" w:lineRule="auto"/>
        <w:ind w:firstLine="600"/>
        <w:jc w:val="both"/>
      </w:pPr>
      <w:r>
        <w:rPr>
          <w:rFonts w:ascii="Times New Roman" w:hAnsi="Times New Roman"/>
          <w:color w:val="000000"/>
          <w:sz w:val="28"/>
        </w:rPr>
        <w:t>оценивать приобретённый опыт;</w:t>
      </w:r>
    </w:p>
    <w:p>
      <w:pPr>
        <w:spacing w:after="0" w:line="264" w:lineRule="auto"/>
        <w:ind w:firstLine="600"/>
        <w:jc w:val="both"/>
      </w:pPr>
      <w:r>
        <w:rPr>
          <w:rFonts w:ascii="Times New Roman" w:hAnsi="Times New Roman"/>
          <w:color w:val="000000"/>
          <w:sz w:val="28"/>
        </w:rPr>
        <w:t xml:space="preserve">способствовать формированию и проявлению широкой эрудиции в разных областях знаний; </w:t>
      </w:r>
    </w:p>
    <w:p>
      <w:pPr>
        <w:spacing w:after="0" w:line="264" w:lineRule="auto"/>
        <w:ind w:firstLine="600"/>
        <w:jc w:val="both"/>
      </w:pPr>
      <w:r>
        <w:rPr>
          <w:rFonts w:ascii="Times New Roman" w:hAnsi="Times New Roman"/>
          <w:color w:val="000000"/>
          <w:sz w:val="28"/>
        </w:rPr>
        <w:t>постоянно повышать свой образовательный и культурный уровень;</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i/>
          <w:color w:val="000000"/>
          <w:sz w:val="28"/>
        </w:rPr>
        <w:t>самоконтроля, принятия себя и других</w:t>
      </w:r>
      <w:r>
        <w:rPr>
          <w:rFonts w:ascii="Times New Roman" w:hAnsi="Times New Roman"/>
          <w:color w:val="000000"/>
          <w:sz w:val="28"/>
        </w:rPr>
        <w:t xml:space="preserve"> как часть регулятивных универсальных учебных действий:</w:t>
      </w:r>
    </w:p>
    <w:p>
      <w:pPr>
        <w:spacing w:after="0" w:line="264" w:lineRule="auto"/>
        <w:ind w:firstLine="600"/>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pPr>
        <w:spacing w:after="0" w:line="264" w:lineRule="auto"/>
        <w:ind w:firstLine="600"/>
        <w:jc w:val="both"/>
      </w:pPr>
      <w:r>
        <w:rPr>
          <w:rFonts w:ascii="Times New Roman" w:hAnsi="Times New Roman"/>
          <w:color w:val="000000"/>
          <w:sz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pPr>
        <w:spacing w:after="0" w:line="264" w:lineRule="auto"/>
        <w:ind w:firstLine="600"/>
        <w:jc w:val="both"/>
      </w:pPr>
      <w:r>
        <w:rPr>
          <w:rFonts w:ascii="Times New Roman" w:hAnsi="Times New Roman"/>
          <w:color w:val="000000"/>
          <w:sz w:val="28"/>
        </w:rPr>
        <w:t>использовать приёмы рефлексии для оценки ситуации, выбора верного решения;</w:t>
      </w:r>
    </w:p>
    <w:p>
      <w:pPr>
        <w:spacing w:after="0" w:line="264" w:lineRule="auto"/>
        <w:ind w:firstLine="600"/>
        <w:jc w:val="both"/>
      </w:pPr>
      <w:r>
        <w:rPr>
          <w:rFonts w:ascii="Times New Roman" w:hAnsi="Times New Roman"/>
          <w:color w:val="000000"/>
          <w:sz w:val="28"/>
        </w:rPr>
        <w:t>уметь оценивать риски и своевременно принимать решения по их снижению;</w:t>
      </w:r>
    </w:p>
    <w:p>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pPr>
        <w:spacing w:after="0" w:line="264" w:lineRule="auto"/>
        <w:ind w:firstLine="600"/>
        <w:jc w:val="both"/>
      </w:pPr>
      <w:r>
        <w:rPr>
          <w:rFonts w:ascii="Times New Roman" w:hAnsi="Times New Roman"/>
          <w:color w:val="000000"/>
          <w:sz w:val="28"/>
        </w:rPr>
        <w:t>принимать себя, понимая свои недостатки и достоинства;</w:t>
      </w:r>
    </w:p>
    <w:p>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pPr>
        <w:spacing w:after="0" w:line="264" w:lineRule="auto"/>
        <w:ind w:firstLine="600"/>
        <w:jc w:val="both"/>
      </w:pPr>
      <w:r>
        <w:rPr>
          <w:rFonts w:ascii="Times New Roman" w:hAnsi="Times New Roman"/>
          <w:color w:val="000000"/>
          <w:sz w:val="28"/>
        </w:rPr>
        <w:t>признавать своё право и право других на ошибки;</w:t>
      </w:r>
    </w:p>
    <w:p>
      <w:pPr>
        <w:spacing w:after="0" w:line="264" w:lineRule="auto"/>
        <w:ind w:firstLine="600"/>
        <w:jc w:val="both"/>
      </w:pPr>
      <w:r>
        <w:rPr>
          <w:rFonts w:ascii="Times New Roman" w:hAnsi="Times New Roman"/>
          <w:color w:val="000000"/>
          <w:sz w:val="28"/>
        </w:rPr>
        <w:t>развивать способность понимать мир с позиции другого человека.</w:t>
      </w:r>
    </w:p>
    <w:p>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i/>
          <w:color w:val="000000"/>
          <w:sz w:val="28"/>
        </w:rPr>
        <w:t>совместной деятельности</w:t>
      </w:r>
      <w:r>
        <w:rPr>
          <w:rFonts w:ascii="Times New Roman" w:hAnsi="Times New Roman"/>
          <w:color w:val="000000"/>
          <w:sz w:val="28"/>
        </w:rPr>
        <w:t xml:space="preserve"> как часть коммуникативных универсальных учебных действий:</w:t>
      </w:r>
    </w:p>
    <w:p>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w:t>
      </w:r>
    </w:p>
    <w:p>
      <w:pPr>
        <w:spacing w:after="0" w:line="264" w:lineRule="auto"/>
        <w:ind w:firstLine="600"/>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pPr>
        <w:spacing w:after="0" w:line="264" w:lineRule="auto"/>
        <w:ind w:firstLine="600"/>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spacing w:after="0" w:line="264" w:lineRule="auto"/>
        <w:ind w:firstLine="600"/>
        <w:jc w:val="both"/>
      </w:pPr>
      <w:r>
        <w:rPr>
          <w:rFonts w:ascii="Times New Roman" w:hAnsi="Times New Roman"/>
          <w:color w:val="000000"/>
          <w:sz w:val="28"/>
        </w:rPr>
        <w:t>оценивать качество вклада своего и каждого участника команды в общий результат по разработанным критериям;</w:t>
      </w:r>
    </w:p>
    <w:p>
      <w:pPr>
        <w:spacing w:after="0" w:line="264" w:lineRule="auto"/>
        <w:ind w:firstLine="600"/>
        <w:jc w:val="both"/>
      </w:pPr>
      <w:r>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pPr>
        <w:spacing w:after="0" w:line="264" w:lineRule="auto"/>
        <w:ind w:firstLine="60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pPr>
        <w:spacing w:after="0"/>
        <w:ind w:left="120"/>
      </w:pPr>
      <w:bookmarkStart w:id="61" w:name="_Toc137510621"/>
      <w:bookmarkEnd w:id="61"/>
    </w:p>
    <w:p>
      <w:pPr>
        <w:spacing w:after="0" w:line="264" w:lineRule="auto"/>
        <w:ind w:left="120"/>
        <w:jc w:val="both"/>
      </w:pPr>
    </w:p>
    <w:p>
      <w:pPr>
        <w:spacing w:after="0" w:line="264" w:lineRule="auto"/>
        <w:ind w:left="120"/>
        <w:jc w:val="both"/>
      </w:pPr>
      <w:r>
        <w:rPr>
          <w:rFonts w:ascii="Times New Roman" w:hAnsi="Times New Roman"/>
          <w:b/>
          <w:color w:val="000000"/>
          <w:sz w:val="28"/>
        </w:rPr>
        <w:t>ПРЕДМЕТНЫЕ РЕЗУЛЬТАТЫ</w:t>
      </w:r>
    </w:p>
    <w:p>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10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pPr>
        <w:spacing w:after="0" w:line="264" w:lineRule="auto"/>
        <w:ind w:firstLine="600"/>
        <w:jc w:val="both"/>
      </w:pPr>
      <w:r>
        <w:rPr>
          <w:rFonts w:ascii="Times New Roman" w:hAnsi="Times New Roman"/>
          <w:b/>
          <w:i/>
          <w:color w:val="000000"/>
          <w:sz w:val="28"/>
        </w:rPr>
        <w:t xml:space="preserve">Раздел «Знания о физической культуре»: </w:t>
      </w:r>
    </w:p>
    <w:p>
      <w:pPr>
        <w:spacing w:after="0" w:line="264" w:lineRule="auto"/>
        <w:ind w:firstLine="600"/>
        <w:jc w:val="both"/>
      </w:pPr>
      <w:r>
        <w:rPr>
          <w:rFonts w:ascii="Times New Roman" w:hAnsi="Times New Roman"/>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pPr>
        <w:spacing w:after="0" w:line="264" w:lineRule="auto"/>
        <w:ind w:firstLine="600"/>
        <w:jc w:val="both"/>
      </w:pPr>
      <w:r>
        <w:rPr>
          <w:rFonts w:ascii="Times New Roman" w:hAnsi="Times New Roman"/>
          <w:color w:val="000000"/>
          <w:sz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pPr>
        <w:spacing w:after="0" w:line="264" w:lineRule="auto"/>
        <w:ind w:firstLine="600"/>
        <w:jc w:val="both"/>
      </w:pPr>
      <w:r>
        <w:rPr>
          <w:rFonts w:ascii="Times New Roman" w:hAnsi="Times New Roman"/>
          <w:color w:val="000000"/>
          <w:sz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pPr>
        <w:spacing w:after="0" w:line="264" w:lineRule="auto"/>
        <w:ind w:firstLine="600"/>
        <w:jc w:val="both"/>
      </w:pPr>
      <w:r>
        <w:rPr>
          <w:rFonts w:ascii="Times New Roman" w:hAnsi="Times New Roman"/>
          <w:b/>
          <w:i/>
          <w:color w:val="000000"/>
          <w:sz w:val="28"/>
        </w:rPr>
        <w:t>Раздел «Организация самостоятельных занятий»:</w:t>
      </w:r>
    </w:p>
    <w:p>
      <w:pPr>
        <w:spacing w:after="0" w:line="264" w:lineRule="auto"/>
        <w:ind w:firstLine="600"/>
        <w:jc w:val="both"/>
      </w:pPr>
      <w:r>
        <w:rPr>
          <w:rFonts w:ascii="Times New Roman" w:hAnsi="Times New Roman"/>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pPr>
        <w:spacing w:after="0" w:line="264" w:lineRule="auto"/>
        <w:ind w:firstLine="600"/>
        <w:jc w:val="both"/>
      </w:pPr>
      <w:r>
        <w:rPr>
          <w:rFonts w:ascii="Times New Roman" w:hAnsi="Times New Roman"/>
          <w:color w:val="000000"/>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pPr>
        <w:spacing w:after="0" w:line="264" w:lineRule="auto"/>
        <w:ind w:firstLine="600"/>
        <w:jc w:val="both"/>
      </w:pPr>
      <w:r>
        <w:rPr>
          <w:rFonts w:ascii="Times New Roman" w:hAnsi="Times New Roman"/>
          <w:color w:val="000000"/>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pPr>
        <w:spacing w:after="0" w:line="264" w:lineRule="auto"/>
        <w:ind w:firstLine="600"/>
        <w:jc w:val="both"/>
      </w:pPr>
      <w:r>
        <w:rPr>
          <w:rFonts w:ascii="Times New Roman" w:hAnsi="Times New Roman"/>
          <w:b/>
          <w:i/>
          <w:color w:val="000000"/>
          <w:sz w:val="28"/>
        </w:rPr>
        <w:t>Раздел «Физическое совершенствование»:</w:t>
      </w:r>
    </w:p>
    <w:p>
      <w:pPr>
        <w:spacing w:after="0" w:line="264" w:lineRule="auto"/>
        <w:ind w:firstLine="600"/>
        <w:jc w:val="both"/>
      </w:pPr>
      <w:r>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pPr>
        <w:spacing w:after="0" w:line="264" w:lineRule="auto"/>
        <w:ind w:firstLine="600"/>
        <w:jc w:val="both"/>
      </w:pPr>
      <w:r>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pPr>
        <w:spacing w:after="0" w:line="264" w:lineRule="auto"/>
        <w:ind w:firstLine="600"/>
        <w:jc w:val="both"/>
      </w:pPr>
      <w:r>
        <w:rPr>
          <w:rFonts w:ascii="Times New Roman" w:hAnsi="Times New Roman"/>
          <w:color w:val="000000"/>
          <w:sz w:val="28"/>
        </w:rPr>
        <w:t>выполнять упражнения общефизической подготовки, использовать их в планировании кондиционной тренировки;</w:t>
      </w:r>
    </w:p>
    <w:p>
      <w:pPr>
        <w:spacing w:after="0" w:line="264" w:lineRule="auto"/>
        <w:ind w:firstLine="600"/>
        <w:jc w:val="both"/>
      </w:pPr>
      <w:r>
        <w:rPr>
          <w:rFonts w:ascii="Times New Roman" w:hAnsi="Times New Roman"/>
          <w:color w:val="000000"/>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pPr>
        <w:spacing w:after="0" w:line="264" w:lineRule="auto"/>
        <w:ind w:firstLine="600"/>
        <w:jc w:val="both"/>
      </w:pPr>
      <w:r>
        <w:rPr>
          <w:rFonts w:ascii="Times New Roman" w:hAnsi="Times New Roman"/>
          <w:color w:val="000000"/>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pPr>
        <w:spacing w:after="0" w:line="264" w:lineRule="auto"/>
        <w:ind w:left="120"/>
        <w:jc w:val="both"/>
      </w:pPr>
    </w:p>
    <w:p>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11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pPr>
        <w:spacing w:after="0" w:line="264" w:lineRule="auto"/>
        <w:ind w:firstLine="600"/>
        <w:jc w:val="both"/>
      </w:pPr>
      <w:r>
        <w:rPr>
          <w:rFonts w:ascii="Times New Roman" w:hAnsi="Times New Roman"/>
          <w:b/>
          <w:i/>
          <w:color w:val="000000"/>
          <w:sz w:val="28"/>
        </w:rPr>
        <w:t xml:space="preserve">Раздел «Знания о физической культуре»: </w:t>
      </w:r>
    </w:p>
    <w:p>
      <w:pPr>
        <w:spacing w:after="0" w:line="264" w:lineRule="auto"/>
        <w:ind w:firstLine="600"/>
        <w:jc w:val="both"/>
      </w:pPr>
      <w:r>
        <w:rPr>
          <w:rFonts w:ascii="Times New Roman" w:hAnsi="Times New Roman"/>
          <w:color w:val="000000"/>
          <w:sz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pPr>
        <w:spacing w:after="0" w:line="264" w:lineRule="auto"/>
        <w:ind w:firstLine="600"/>
        <w:jc w:val="both"/>
      </w:pPr>
      <w:r>
        <w:rPr>
          <w:rFonts w:ascii="Times New Roman" w:hAnsi="Times New Roman"/>
          <w:color w:val="000000"/>
          <w:sz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pPr>
        <w:spacing w:after="0" w:line="264" w:lineRule="auto"/>
        <w:ind w:firstLine="600"/>
        <w:jc w:val="both"/>
      </w:pPr>
      <w:r>
        <w:rPr>
          <w:rFonts w:ascii="Times New Roman" w:hAnsi="Times New Roman"/>
          <w:color w:val="000000"/>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pPr>
        <w:spacing w:after="0" w:line="264" w:lineRule="auto"/>
        <w:ind w:firstLine="600"/>
        <w:jc w:val="both"/>
      </w:pPr>
      <w:r>
        <w:rPr>
          <w:rFonts w:ascii="Times New Roman" w:hAnsi="Times New Roman"/>
          <w:b/>
          <w:i/>
          <w:color w:val="000000"/>
          <w:sz w:val="28"/>
        </w:rPr>
        <w:t>Раздел «Организация самостоятельных занятий»:</w:t>
      </w:r>
    </w:p>
    <w:p>
      <w:pPr>
        <w:spacing w:after="0" w:line="264" w:lineRule="auto"/>
        <w:ind w:firstLine="600"/>
        <w:jc w:val="both"/>
      </w:pPr>
      <w:r>
        <w:rPr>
          <w:rFonts w:ascii="Times New Roman" w:hAnsi="Times New Roman"/>
          <w:color w:val="000000"/>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pPr>
        <w:spacing w:after="0" w:line="264" w:lineRule="auto"/>
        <w:ind w:firstLine="600"/>
        <w:jc w:val="both"/>
      </w:pPr>
      <w:r>
        <w:rPr>
          <w:rFonts w:ascii="Times New Roman" w:hAnsi="Times New Roman"/>
          <w:color w:val="000000"/>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pPr>
        <w:spacing w:after="0" w:line="264" w:lineRule="auto"/>
        <w:ind w:firstLine="600"/>
        <w:jc w:val="both"/>
      </w:pPr>
      <w:r>
        <w:rPr>
          <w:rFonts w:ascii="Times New Roman" w:hAnsi="Times New Roman"/>
          <w:color w:val="000000"/>
          <w:sz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pPr>
        <w:spacing w:after="0" w:line="264" w:lineRule="auto"/>
        <w:ind w:firstLine="600"/>
        <w:jc w:val="both"/>
      </w:pPr>
      <w:r>
        <w:rPr>
          <w:rFonts w:ascii="Times New Roman" w:hAnsi="Times New Roman"/>
          <w:b/>
          <w:i/>
          <w:color w:val="000000"/>
          <w:sz w:val="28"/>
        </w:rPr>
        <w:t>Раздел «Физическое совершенствование»:</w:t>
      </w:r>
    </w:p>
    <w:p>
      <w:pPr>
        <w:spacing w:after="0" w:line="264" w:lineRule="auto"/>
        <w:ind w:firstLine="600"/>
        <w:jc w:val="both"/>
      </w:pPr>
      <w:r>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pPr>
        <w:spacing w:after="0" w:line="264" w:lineRule="auto"/>
        <w:ind w:firstLine="600"/>
        <w:jc w:val="both"/>
      </w:pPr>
      <w:r>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pPr>
        <w:spacing w:after="0" w:line="264" w:lineRule="auto"/>
        <w:ind w:firstLine="600"/>
        <w:jc w:val="both"/>
      </w:pPr>
      <w:r>
        <w:rPr>
          <w:rFonts w:ascii="Times New Roman" w:hAnsi="Times New Roman"/>
          <w:color w:val="000000"/>
          <w:sz w:val="28"/>
        </w:rPr>
        <w:t>демонстрировать технику приёмов и защитных действий из атлетических единоборств, выполнять их во взаимодействии с партнёром;</w:t>
      </w:r>
    </w:p>
    <w:p>
      <w:pPr>
        <w:spacing w:after="0" w:line="264" w:lineRule="auto"/>
        <w:ind w:firstLine="600"/>
        <w:jc w:val="both"/>
      </w:pPr>
      <w:r>
        <w:rPr>
          <w:rFonts w:ascii="Times New Roman" w:hAnsi="Times New Roman"/>
          <w:color w:val="000000"/>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pPr>
        <w:spacing w:after="0" w:line="264" w:lineRule="auto"/>
        <w:ind w:firstLine="600"/>
        <w:jc w:val="both"/>
      </w:pPr>
      <w:r>
        <w:rPr>
          <w:rFonts w:ascii="Times New Roman" w:hAnsi="Times New Roman"/>
          <w:color w:val="000000"/>
          <w:sz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pPr>
        <w:sectPr>
          <w:pgSz w:w="11906" w:h="16383"/>
          <w:pgMar w:top="1134" w:right="850" w:bottom="1134" w:left="1701" w:header="720" w:footer="720" w:gutter="0"/>
          <w:cols w:space="720" w:num="1"/>
        </w:sectPr>
      </w:pPr>
    </w:p>
    <w:bookmarkEnd w:id="57"/>
    <w:p>
      <w:pPr>
        <w:pStyle w:val="2"/>
        <w:pBdr>
          <w:bottom w:val="none" w:color="000000" w:sz="0" w:space="0"/>
        </w:pBdr>
        <w:spacing w:before="0" w:line="360" w:lineRule="auto"/>
        <w:ind w:firstLine="708"/>
        <w:jc w:val="both"/>
        <w:rPr>
          <w:szCs w:val="28"/>
        </w:rPr>
      </w:pPr>
      <w:bookmarkStart w:id="62" w:name="_page_45_0"/>
      <w:bookmarkEnd w:id="62"/>
      <w:r>
        <w:rPr>
          <w:rFonts w:eastAsia="SchoolBookSanPin;Times New Roma"/>
          <w:b w:val="0"/>
          <w:szCs w:val="28"/>
        </w:rPr>
        <w:t> </w:t>
      </w:r>
      <w:r>
        <w:rPr>
          <w:rFonts w:eastAsia="SchoolBookSanPin;Times New Roma"/>
          <w:szCs w:val="28"/>
        </w:rPr>
        <w:t>Рабочая программа по учебному предмету «</w:t>
      </w:r>
      <w:r>
        <w:rPr>
          <w:rFonts w:eastAsia="SchoolBookSanPin;Times New Roma"/>
          <w:position w:val="1"/>
          <w:szCs w:val="28"/>
        </w:rPr>
        <w:t>Основы безопасности жизнедеятельности</w:t>
      </w:r>
      <w:r>
        <w:rPr>
          <w:rFonts w:eastAsia="SchoolBookSanPin;Times New Roma"/>
          <w:szCs w:val="28"/>
        </w:rPr>
        <w:t>» (базовый уровень).</w:t>
      </w:r>
    </w:p>
    <w:p>
      <w:pPr>
        <w:spacing w:after="0" w:line="264" w:lineRule="auto"/>
        <w:ind w:left="120"/>
        <w:jc w:val="both"/>
      </w:pPr>
      <w:bookmarkStart w:id="63" w:name="block-966194"/>
      <w:r>
        <w:rPr>
          <w:rFonts w:ascii="Times New Roman" w:hAnsi="Times New Roman"/>
          <w:b/>
          <w:color w:val="000000"/>
          <w:sz w:val="28"/>
        </w:rPr>
        <w:t>ПОЯСНИТЕЛЬНАЯ ЗАПИСКА</w:t>
      </w:r>
    </w:p>
    <w:p>
      <w:pPr>
        <w:spacing w:after="0" w:line="264" w:lineRule="auto"/>
        <w:ind w:left="120"/>
        <w:jc w:val="both"/>
      </w:pPr>
    </w:p>
    <w:p>
      <w:pPr>
        <w:spacing w:after="0" w:line="264" w:lineRule="auto"/>
        <w:ind w:firstLine="600"/>
        <w:jc w:val="both"/>
      </w:pPr>
      <w:r>
        <w:rPr>
          <w:rFonts w:ascii="Times New Roman" w:hAnsi="Times New Roman"/>
          <w:color w:val="000000"/>
          <w:spacing w:val="-2"/>
          <w:sz w:val="28"/>
        </w:rPr>
        <w:t>Рабочая программа основного общего образования по основам безопасности жизнедеятельности (далее – ОБЖ)</w:t>
      </w:r>
      <w:r>
        <w:rPr>
          <w:rFonts w:ascii="Times New Roman" w:hAnsi="Times New Roman"/>
          <w:color w:val="000000"/>
          <w:sz w:val="28"/>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pPr>
        <w:spacing w:after="0" w:line="264" w:lineRule="auto"/>
        <w:ind w:left="120"/>
        <w:jc w:val="both"/>
      </w:pPr>
      <w:r>
        <w:rPr>
          <w:rFonts w:ascii="Times New Roman" w:hAnsi="Times New Roman"/>
          <w:b/>
          <w:color w:val="000000"/>
          <w:sz w:val="28"/>
        </w:rPr>
        <w:t>ОБЩАЯ ХАРАКТЕРИСТИКА УЧЕБНОГО ПРЕДМЕТА «ОСНОВЫ БЕЗОПАСНОСТИ ЖИЗНЕДЕЯТЕЛЬНОСТИ»</w:t>
      </w:r>
    </w:p>
    <w:p>
      <w:pPr>
        <w:spacing w:after="0" w:line="264" w:lineRule="auto"/>
        <w:ind w:left="120"/>
        <w:jc w:val="both"/>
      </w:pPr>
    </w:p>
    <w:p>
      <w:pPr>
        <w:spacing w:after="0" w:line="264" w:lineRule="auto"/>
        <w:ind w:firstLine="600"/>
        <w:jc w:val="both"/>
      </w:pPr>
      <w:r>
        <w:rPr>
          <w:rFonts w:ascii="Times New Roman" w:hAnsi="Times New Roman"/>
          <w:color w:val="000000"/>
          <w:sz w:val="2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pPr>
        <w:spacing w:after="0" w:line="264" w:lineRule="auto"/>
        <w:ind w:firstLine="600"/>
        <w:jc w:val="both"/>
      </w:pPr>
      <w:r>
        <w:rPr>
          <w:rFonts w:ascii="Times New Roman" w:hAnsi="Times New Roman"/>
          <w:color w:val="000000"/>
          <w:sz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pPr>
        <w:spacing w:after="0" w:line="264" w:lineRule="auto"/>
        <w:ind w:firstLine="600"/>
        <w:jc w:val="both"/>
      </w:pPr>
      <w:r>
        <w:rPr>
          <w:rFonts w:ascii="Times New Roman" w:hAnsi="Times New Roman"/>
          <w:color w:val="000000"/>
          <w:sz w:val="28"/>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pPr>
        <w:spacing w:after="0" w:line="264" w:lineRule="auto"/>
        <w:ind w:firstLine="600"/>
        <w:jc w:val="both"/>
      </w:pPr>
      <w:r>
        <w:rPr>
          <w:rFonts w:ascii="Times New Roman" w:hAnsi="Times New Roman"/>
          <w:color w:val="000000"/>
          <w:spacing w:val="-2"/>
          <w:sz w:val="28"/>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pPr>
        <w:spacing w:after="0" w:line="264" w:lineRule="auto"/>
        <w:ind w:firstLine="600"/>
        <w:jc w:val="both"/>
      </w:pPr>
      <w:r>
        <w:rPr>
          <w:rFonts w:ascii="Times New Roman" w:hAnsi="Times New Roman"/>
          <w:color w:val="000000"/>
          <w:sz w:val="28"/>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pPr>
        <w:spacing w:after="0" w:line="264" w:lineRule="auto"/>
        <w:ind w:firstLine="600"/>
        <w:jc w:val="both"/>
      </w:pPr>
      <w:r>
        <w:rPr>
          <w:rFonts w:ascii="Times New Roman" w:hAnsi="Times New Roman"/>
          <w:color w:val="000000"/>
          <w:sz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pPr>
        <w:spacing w:after="0" w:line="264" w:lineRule="auto"/>
        <w:ind w:left="120"/>
        <w:jc w:val="both"/>
      </w:pPr>
    </w:p>
    <w:p>
      <w:pPr>
        <w:spacing w:after="0" w:line="264" w:lineRule="auto"/>
        <w:ind w:left="120"/>
        <w:jc w:val="both"/>
      </w:pPr>
      <w:r>
        <w:rPr>
          <w:rFonts w:ascii="Times New Roman" w:hAnsi="Times New Roman"/>
          <w:b/>
          <w:color w:val="000000"/>
          <w:sz w:val="28"/>
        </w:rPr>
        <w:t>ЦЕЛЬ ИЗУЧЕНИЯ УЧЕБНОГО ПРЕДМЕТА «ОСНОВЫ БЕЗОПАСНОСТИ ЖИЗНЕДЕЯТЕЛЬНОСТИ»</w:t>
      </w:r>
    </w:p>
    <w:p>
      <w:pPr>
        <w:spacing w:after="0" w:line="264" w:lineRule="auto"/>
        <w:ind w:left="120"/>
        <w:jc w:val="both"/>
      </w:pPr>
    </w:p>
    <w:p>
      <w:pPr>
        <w:spacing w:after="0" w:line="264" w:lineRule="auto"/>
        <w:ind w:firstLine="600"/>
        <w:jc w:val="both"/>
      </w:pPr>
      <w:r>
        <w:rPr>
          <w:rFonts w:ascii="Times New Roman" w:hAnsi="Times New Roman"/>
          <w:color w:val="000000"/>
          <w:sz w:val="28"/>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pPr>
        <w:spacing w:after="0" w:line="264" w:lineRule="auto"/>
        <w:ind w:firstLine="600"/>
        <w:jc w:val="both"/>
      </w:pPr>
      <w:r>
        <w:rPr>
          <w:rFonts w:ascii="Times New Roman" w:hAnsi="Times New Roman"/>
          <w:color w:val="000000"/>
          <w:sz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pPr>
        <w:spacing w:after="0" w:line="264" w:lineRule="auto"/>
        <w:ind w:firstLine="600"/>
        <w:jc w:val="both"/>
      </w:pPr>
      <w:r>
        <w:rPr>
          <w:rFonts w:ascii="Times New Roman" w:hAnsi="Times New Roman"/>
          <w:color w:val="000000"/>
          <w:sz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pPr>
        <w:spacing w:after="0" w:line="264" w:lineRule="auto"/>
        <w:ind w:firstLine="600"/>
        <w:jc w:val="both"/>
      </w:pPr>
      <w:r>
        <w:rPr>
          <w:rFonts w:ascii="Times New Roman" w:hAnsi="Times New Roman"/>
          <w:color w:val="000000"/>
          <w:sz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pPr>
        <w:spacing w:after="0" w:line="264" w:lineRule="auto"/>
        <w:ind w:left="120"/>
        <w:jc w:val="both"/>
      </w:pPr>
    </w:p>
    <w:p>
      <w:pPr>
        <w:spacing w:after="0" w:line="264" w:lineRule="auto"/>
        <w:ind w:left="120"/>
        <w:jc w:val="both"/>
      </w:pPr>
      <w:r>
        <w:rPr>
          <w:rFonts w:ascii="Times New Roman" w:hAnsi="Times New Roman"/>
          <w:b/>
          <w:color w:val="000000"/>
          <w:sz w:val="28"/>
        </w:rPr>
        <w:t>МЕСТО УЧЕБНОГО ПРЕДМЕТА «ОСНОВЫ БЕЗОПАСНОСТИ ЖИЗНЕДЕЯТЕЛЬНОСТИ» В УЧЕБНОМ ПЛАНЕ</w:t>
      </w:r>
    </w:p>
    <w:p>
      <w:pPr>
        <w:spacing w:after="0" w:line="264" w:lineRule="auto"/>
        <w:ind w:left="120"/>
        <w:jc w:val="both"/>
      </w:pPr>
    </w:p>
    <w:p>
      <w:pPr>
        <w:spacing w:after="0" w:line="264" w:lineRule="auto"/>
        <w:ind w:left="120"/>
        <w:jc w:val="both"/>
      </w:pPr>
      <w:r>
        <w:rPr>
          <w:rFonts w:ascii="Times New Roman" w:hAnsi="Times New Roman"/>
          <w:color w:val="000000"/>
          <w:sz w:val="28"/>
        </w:rPr>
        <w:t xml:space="preserve"> Всего на изучение учебного предмета ОБЖ на уровне среднего общего образования отводится 68 часов в 10–11 классах. (по 34 часа в каждом классе).</w:t>
      </w:r>
    </w:p>
    <w:p>
      <w:pPr>
        <w:sectPr>
          <w:pgSz w:w="11906" w:h="16383"/>
          <w:pgMar w:top="1134" w:right="850" w:bottom="1134" w:left="1701" w:header="720" w:footer="720" w:gutter="0"/>
          <w:cols w:space="720" w:num="1"/>
        </w:sectPr>
      </w:pPr>
    </w:p>
    <w:bookmarkEnd w:id="63"/>
    <w:p>
      <w:pPr>
        <w:spacing w:after="0"/>
        <w:ind w:left="120"/>
      </w:pPr>
      <w:bookmarkStart w:id="64" w:name="block-966195"/>
      <w:r>
        <w:rPr>
          <w:rFonts w:ascii="Times New Roman" w:hAnsi="Times New Roman"/>
          <w:b/>
          <w:color w:val="000000"/>
          <w:sz w:val="28"/>
        </w:rPr>
        <w:t xml:space="preserve">ПЛАНИРУЕМЫЕ РЕЗУЛЬТАТЫ ОСВОЕНИЯ УЧЕБНОГО ПРЕДМЕТА «ОСНОВЫ БЕЗОПАСНОСТИ ЖИЗНЕДЕЯТЕЛЬНОСТИ» </w:t>
      </w:r>
    </w:p>
    <w:p>
      <w:pPr>
        <w:spacing w:after="0"/>
        <w:ind w:left="120"/>
      </w:pPr>
    </w:p>
    <w:p>
      <w:pPr>
        <w:spacing w:after="0"/>
        <w:ind w:firstLine="600"/>
        <w:jc w:val="both"/>
      </w:pPr>
      <w:r>
        <w:rPr>
          <w:rFonts w:ascii="Times New Roman" w:hAnsi="Times New Roman"/>
          <w:color w:val="000000"/>
          <w:sz w:val="28"/>
        </w:rPr>
        <w:t>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pPr>
        <w:spacing w:after="0"/>
        <w:ind w:firstLine="600"/>
        <w:jc w:val="both"/>
      </w:pPr>
      <w:r>
        <w:rPr>
          <w:rFonts w:ascii="Times New Roman" w:hAnsi="Times New Roman"/>
          <w:b/>
          <w:color w:val="000000"/>
          <w:sz w:val="28"/>
        </w:rPr>
        <w:t>ЛИЧНОСТНЫЕ РЕЗУЛЬТАТЫ</w:t>
      </w:r>
    </w:p>
    <w:p>
      <w:pPr>
        <w:spacing w:after="0"/>
        <w:ind w:firstLine="600"/>
        <w:jc w:val="both"/>
      </w:pPr>
      <w:r>
        <w:rPr>
          <w:rFonts w:ascii="Times New Roman" w:hAnsi="Times New Roman"/>
          <w:color w:val="000000"/>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pPr>
        <w:spacing w:after="0"/>
        <w:ind w:firstLine="600"/>
        <w:jc w:val="both"/>
      </w:pPr>
      <w:r>
        <w:rPr>
          <w:rFonts w:ascii="Times New Roman" w:hAnsi="Times New Roman"/>
          <w:color w:val="000000"/>
          <w:spacing w:val="-2"/>
          <w:sz w:val="28"/>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pPr>
        <w:spacing w:after="0"/>
        <w:ind w:firstLine="600"/>
        <w:jc w:val="both"/>
      </w:pPr>
      <w:r>
        <w:rPr>
          <w:rFonts w:ascii="Times New Roman" w:hAnsi="Times New Roman"/>
          <w:b/>
          <w:i/>
          <w:color w:val="000000"/>
          <w:sz w:val="28"/>
        </w:rPr>
        <w:t>Гражданское воспитание:</w:t>
      </w:r>
    </w:p>
    <w:p>
      <w:pPr>
        <w:widowControl/>
        <w:numPr>
          <w:ilvl w:val="0"/>
          <w:numId w:val="26"/>
        </w:numPr>
        <w:spacing w:after="0"/>
        <w:jc w:val="both"/>
      </w:pPr>
      <w:r>
        <w:rPr>
          <w:rFonts w:ascii="Times New Roman" w:hAnsi="Times New Roman"/>
          <w:color w:val="000000"/>
          <w:sz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pPr>
        <w:widowControl/>
        <w:numPr>
          <w:ilvl w:val="0"/>
          <w:numId w:val="26"/>
        </w:numPr>
        <w:spacing w:after="0"/>
        <w:jc w:val="both"/>
      </w:pPr>
      <w:r>
        <w:rPr>
          <w:rFonts w:ascii="Times New Roman" w:hAnsi="Times New Roman"/>
          <w:color w:val="000000"/>
          <w:sz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pPr>
        <w:widowControl/>
        <w:numPr>
          <w:ilvl w:val="0"/>
          <w:numId w:val="26"/>
        </w:numPr>
        <w:spacing w:after="0"/>
        <w:jc w:val="both"/>
      </w:pPr>
      <w:r>
        <w:rPr>
          <w:rFonts w:ascii="Times New Roman" w:hAnsi="Times New Roman"/>
          <w:color w:val="000000"/>
          <w:sz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pPr>
        <w:widowControl/>
        <w:numPr>
          <w:ilvl w:val="0"/>
          <w:numId w:val="26"/>
        </w:numPr>
        <w:spacing w:after="0"/>
        <w:jc w:val="both"/>
      </w:pPr>
      <w:r>
        <w:rPr>
          <w:rFonts w:ascii="Times New Roman" w:hAnsi="Times New Roman"/>
          <w:color w:val="000000"/>
          <w:sz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pPr>
        <w:widowControl/>
        <w:numPr>
          <w:ilvl w:val="0"/>
          <w:numId w:val="26"/>
        </w:numPr>
        <w:spacing w:after="0"/>
        <w:jc w:val="both"/>
      </w:pPr>
      <w:r>
        <w:rPr>
          <w:rFonts w:ascii="Times New Roman" w:hAnsi="Times New Roman"/>
          <w:color w:val="000000"/>
          <w:sz w:val="28"/>
        </w:rPr>
        <w:t>готовность к взаимодействию с обществом и государством в обеспечении безопасности жизни и здоровья населения;</w:t>
      </w:r>
    </w:p>
    <w:p>
      <w:pPr>
        <w:widowControl/>
        <w:numPr>
          <w:ilvl w:val="0"/>
          <w:numId w:val="26"/>
        </w:numPr>
        <w:spacing w:after="0"/>
        <w:jc w:val="both"/>
      </w:pPr>
      <w:r>
        <w:rPr>
          <w:rFonts w:ascii="Times New Roman" w:hAnsi="Times New Roman"/>
          <w:color w:val="000000"/>
          <w:sz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pPr>
        <w:spacing w:after="0"/>
        <w:ind w:firstLine="600"/>
        <w:jc w:val="both"/>
      </w:pPr>
      <w:r>
        <w:rPr>
          <w:rFonts w:ascii="Times New Roman" w:hAnsi="Times New Roman"/>
          <w:b/>
          <w:i/>
          <w:color w:val="000000"/>
          <w:sz w:val="28"/>
        </w:rPr>
        <w:t>Патриотическое воспитание:</w:t>
      </w:r>
    </w:p>
    <w:p>
      <w:pPr>
        <w:widowControl/>
        <w:numPr>
          <w:ilvl w:val="0"/>
          <w:numId w:val="27"/>
        </w:numPr>
        <w:spacing w:after="0"/>
        <w:jc w:val="both"/>
      </w:pPr>
      <w:r>
        <w:rPr>
          <w:rFonts w:ascii="Times New Roman" w:hAnsi="Times New Roman"/>
          <w:color w:val="000000"/>
          <w:sz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pPr>
        <w:widowControl/>
        <w:numPr>
          <w:ilvl w:val="0"/>
          <w:numId w:val="27"/>
        </w:numPr>
        <w:spacing w:after="0"/>
        <w:jc w:val="both"/>
      </w:pPr>
      <w:r>
        <w:rPr>
          <w:rFonts w:ascii="Times New Roman" w:hAnsi="Times New Roman"/>
          <w:color w:val="000000"/>
          <w:sz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pPr>
        <w:widowControl/>
        <w:numPr>
          <w:ilvl w:val="0"/>
          <w:numId w:val="27"/>
        </w:numPr>
        <w:spacing w:after="0"/>
        <w:jc w:val="both"/>
      </w:pPr>
      <w:r>
        <w:rPr>
          <w:rFonts w:ascii="Times New Roman" w:hAnsi="Times New Roman"/>
          <w:color w:val="000000"/>
          <w:sz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pPr>
        <w:spacing w:after="0"/>
        <w:ind w:firstLine="600"/>
        <w:jc w:val="both"/>
      </w:pPr>
      <w:r>
        <w:rPr>
          <w:rFonts w:ascii="Times New Roman" w:hAnsi="Times New Roman"/>
          <w:b/>
          <w:i/>
          <w:color w:val="000000"/>
          <w:sz w:val="28"/>
        </w:rPr>
        <w:t>Духовно-нравственное воспитание:</w:t>
      </w:r>
    </w:p>
    <w:p>
      <w:pPr>
        <w:widowControl/>
        <w:numPr>
          <w:ilvl w:val="0"/>
          <w:numId w:val="28"/>
        </w:numPr>
        <w:spacing w:after="0"/>
        <w:jc w:val="both"/>
      </w:pPr>
      <w:r>
        <w:rPr>
          <w:rFonts w:ascii="Times New Roman" w:hAnsi="Times New Roman"/>
          <w:color w:val="000000"/>
          <w:sz w:val="28"/>
        </w:rPr>
        <w:t>осознание духовных ценностей российского народа и российского воинства;</w:t>
      </w:r>
    </w:p>
    <w:p>
      <w:pPr>
        <w:widowControl/>
        <w:numPr>
          <w:ilvl w:val="0"/>
          <w:numId w:val="28"/>
        </w:numPr>
        <w:spacing w:after="0"/>
        <w:jc w:val="both"/>
      </w:pPr>
      <w:r>
        <w:rPr>
          <w:rFonts w:ascii="Times New Roman" w:hAnsi="Times New Roman"/>
          <w:color w:val="000000"/>
          <w:sz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pPr>
        <w:widowControl/>
        <w:numPr>
          <w:ilvl w:val="0"/>
          <w:numId w:val="28"/>
        </w:numPr>
        <w:spacing w:after="0"/>
        <w:jc w:val="both"/>
      </w:pPr>
      <w:r>
        <w:rPr>
          <w:rFonts w:ascii="Times New Roman" w:hAnsi="Times New Roman"/>
          <w:color w:val="000000"/>
          <w:sz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pPr>
        <w:widowControl/>
        <w:numPr>
          <w:ilvl w:val="0"/>
          <w:numId w:val="28"/>
        </w:numPr>
        <w:spacing w:after="0"/>
        <w:jc w:val="both"/>
      </w:pPr>
      <w:r>
        <w:rPr>
          <w:rFonts w:ascii="Times New Roman" w:hAnsi="Times New Roman"/>
          <w:color w:val="000000"/>
          <w:sz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pPr>
        <w:spacing w:after="0"/>
        <w:ind w:firstLine="600"/>
        <w:jc w:val="both"/>
      </w:pPr>
      <w:r>
        <w:rPr>
          <w:rFonts w:ascii="Times New Roman" w:hAnsi="Times New Roman"/>
          <w:b/>
          <w:i/>
          <w:color w:val="000000"/>
          <w:sz w:val="28"/>
        </w:rPr>
        <w:t>Эстетическое воспитание:</w:t>
      </w:r>
    </w:p>
    <w:p>
      <w:pPr>
        <w:widowControl/>
        <w:numPr>
          <w:ilvl w:val="0"/>
          <w:numId w:val="29"/>
        </w:numPr>
        <w:spacing w:after="0"/>
      </w:pPr>
      <w:r>
        <w:rPr>
          <w:rFonts w:ascii="Times New Roman" w:hAnsi="Times New Roman"/>
          <w:color w:val="000000"/>
          <w:sz w:val="28"/>
        </w:rPr>
        <w:t>эстетическое отношение к миру в сочетании с культурой без­о­пасности жизнедеятельности;</w:t>
      </w:r>
    </w:p>
    <w:p>
      <w:pPr>
        <w:widowControl/>
        <w:numPr>
          <w:ilvl w:val="0"/>
          <w:numId w:val="29"/>
        </w:numPr>
        <w:spacing w:after="0"/>
      </w:pPr>
      <w:r>
        <w:rPr>
          <w:rFonts w:ascii="Times New Roman" w:hAnsi="Times New Roman"/>
          <w:color w:val="000000"/>
          <w:sz w:val="28"/>
        </w:rPr>
        <w:t>понимание взаимозависимости успешности и полноценного развития и безопасного поведения в повседневной жизни.</w:t>
      </w:r>
    </w:p>
    <w:p>
      <w:pPr>
        <w:spacing w:after="0"/>
        <w:ind w:firstLine="600"/>
      </w:pPr>
      <w:r>
        <w:rPr>
          <w:rFonts w:ascii="Times New Roman" w:hAnsi="Times New Roman"/>
          <w:b/>
          <w:i/>
          <w:color w:val="000000"/>
          <w:sz w:val="28"/>
        </w:rPr>
        <w:t>Физическое воспитание:</w:t>
      </w:r>
    </w:p>
    <w:p>
      <w:pPr>
        <w:widowControl/>
        <w:numPr>
          <w:ilvl w:val="0"/>
          <w:numId w:val="30"/>
        </w:numPr>
        <w:spacing w:after="0"/>
      </w:pPr>
      <w:r>
        <w:rPr>
          <w:rFonts w:ascii="Times New Roman" w:hAnsi="Times New Roman"/>
          <w:color w:val="000000"/>
          <w:sz w:val="28"/>
        </w:rPr>
        <w:t>осознание ценности жизни, сформированность ответственного отношения к своему здоровью и здоровью окружающих;</w:t>
      </w:r>
    </w:p>
    <w:p>
      <w:pPr>
        <w:widowControl/>
        <w:numPr>
          <w:ilvl w:val="0"/>
          <w:numId w:val="30"/>
        </w:numPr>
        <w:spacing w:after="0"/>
      </w:pPr>
      <w:r>
        <w:rPr>
          <w:rFonts w:ascii="Times New Roman" w:hAnsi="Times New Roman"/>
          <w:color w:val="000000"/>
          <w:sz w:val="28"/>
        </w:rPr>
        <w:t>знание приёмов оказания первой помощи и готовность применять их в случае необходимости;</w:t>
      </w:r>
    </w:p>
    <w:p>
      <w:pPr>
        <w:widowControl/>
        <w:numPr>
          <w:ilvl w:val="0"/>
          <w:numId w:val="30"/>
        </w:numPr>
        <w:spacing w:after="0"/>
      </w:pPr>
      <w:r>
        <w:rPr>
          <w:rFonts w:ascii="Times New Roman" w:hAnsi="Times New Roman"/>
          <w:color w:val="000000"/>
          <w:sz w:val="28"/>
        </w:rPr>
        <w:t>потребность в регулярном ведении здорового образа жизни;</w:t>
      </w:r>
    </w:p>
    <w:p>
      <w:pPr>
        <w:widowControl/>
        <w:numPr>
          <w:ilvl w:val="0"/>
          <w:numId w:val="30"/>
        </w:numPr>
        <w:spacing w:after="0"/>
      </w:pPr>
      <w:r>
        <w:rPr>
          <w:rFonts w:ascii="Times New Roman" w:hAnsi="Times New Roman"/>
          <w:color w:val="000000"/>
          <w:sz w:val="28"/>
        </w:rPr>
        <w:t>осознание последствий и активное неприятие вредных привычек и иных форм причинения вреда физическому и психическому здоровью.</w:t>
      </w:r>
    </w:p>
    <w:p>
      <w:pPr>
        <w:spacing w:after="0"/>
        <w:ind w:firstLine="600"/>
      </w:pPr>
      <w:r>
        <w:rPr>
          <w:rFonts w:ascii="Times New Roman" w:hAnsi="Times New Roman"/>
          <w:b/>
          <w:i/>
          <w:color w:val="000000"/>
          <w:sz w:val="28"/>
        </w:rPr>
        <w:t>Трудовое воспитание:</w:t>
      </w:r>
    </w:p>
    <w:p>
      <w:pPr>
        <w:widowControl/>
        <w:numPr>
          <w:ilvl w:val="0"/>
          <w:numId w:val="31"/>
        </w:numPr>
        <w:spacing w:after="0"/>
      </w:pPr>
      <w:r>
        <w:rPr>
          <w:rFonts w:ascii="Times New Roman" w:hAnsi="Times New Roman"/>
          <w:color w:val="000000"/>
          <w:sz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pPr>
        <w:widowControl/>
        <w:numPr>
          <w:ilvl w:val="0"/>
          <w:numId w:val="31"/>
        </w:numPr>
        <w:spacing w:after="0"/>
      </w:pPr>
      <w:r>
        <w:rPr>
          <w:rFonts w:ascii="Times New Roman" w:hAnsi="Times New Roman"/>
          <w:color w:val="000000"/>
          <w:sz w:val="28"/>
        </w:rPr>
        <w:t>готовность к осознанному и ответственному соблюдению требований безопасности в процессе трудовой деятельности;</w:t>
      </w:r>
    </w:p>
    <w:p>
      <w:pPr>
        <w:widowControl/>
        <w:numPr>
          <w:ilvl w:val="0"/>
          <w:numId w:val="31"/>
        </w:numPr>
        <w:spacing w:after="0"/>
      </w:pPr>
      <w:r>
        <w:rPr>
          <w:rFonts w:ascii="Times New Roman" w:hAnsi="Times New Roman"/>
          <w:color w:val="000000"/>
          <w:sz w:val="28"/>
        </w:rPr>
        <w:t>интерес к различным сферам профессиональной деятельности, включая военно-профессиональную деятельность;</w:t>
      </w:r>
    </w:p>
    <w:p>
      <w:pPr>
        <w:widowControl/>
        <w:numPr>
          <w:ilvl w:val="0"/>
          <w:numId w:val="31"/>
        </w:numPr>
        <w:spacing w:after="0"/>
      </w:pPr>
      <w:r>
        <w:rPr>
          <w:rFonts w:ascii="Times New Roman" w:hAnsi="Times New Roman"/>
          <w:color w:val="000000"/>
          <w:sz w:val="28"/>
        </w:rPr>
        <w:t>готовность и способность к образованию и самообразованию на протяжении всей жизни.</w:t>
      </w:r>
    </w:p>
    <w:p>
      <w:pPr>
        <w:spacing w:after="0"/>
        <w:ind w:firstLine="600"/>
      </w:pPr>
      <w:r>
        <w:rPr>
          <w:rFonts w:ascii="Times New Roman" w:hAnsi="Times New Roman"/>
          <w:b/>
          <w:i/>
          <w:color w:val="000000"/>
          <w:sz w:val="28"/>
        </w:rPr>
        <w:t>Экологическое воспитание:</w:t>
      </w:r>
    </w:p>
    <w:p>
      <w:pPr>
        <w:widowControl/>
        <w:numPr>
          <w:ilvl w:val="0"/>
          <w:numId w:val="32"/>
        </w:numPr>
        <w:spacing w:after="0"/>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pPr>
        <w:widowControl/>
        <w:numPr>
          <w:ilvl w:val="0"/>
          <w:numId w:val="32"/>
        </w:numPr>
        <w:spacing w:after="0"/>
      </w:pPr>
      <w:r>
        <w:rPr>
          <w:rFonts w:ascii="Times New Roman" w:hAnsi="Times New Roman"/>
          <w:color w:val="000000"/>
          <w:sz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pPr>
        <w:widowControl/>
        <w:numPr>
          <w:ilvl w:val="0"/>
          <w:numId w:val="32"/>
        </w:numPr>
        <w:spacing w:after="0"/>
      </w:pPr>
      <w:r>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pPr>
        <w:widowControl/>
        <w:numPr>
          <w:ilvl w:val="0"/>
          <w:numId w:val="32"/>
        </w:numPr>
        <w:spacing w:after="0"/>
      </w:pPr>
      <w:r>
        <w:rPr>
          <w:rFonts w:ascii="Times New Roman" w:hAnsi="Times New Roman"/>
          <w:color w:val="000000"/>
          <w:sz w:val="28"/>
        </w:rPr>
        <w:t>расширение представлений о деятельности экологической направленности.</w:t>
      </w:r>
    </w:p>
    <w:p>
      <w:pPr>
        <w:spacing w:after="0"/>
        <w:ind w:firstLine="600"/>
      </w:pPr>
      <w:r>
        <w:rPr>
          <w:rFonts w:ascii="Times New Roman" w:hAnsi="Times New Roman"/>
          <w:b/>
          <w:i/>
          <w:color w:val="000000"/>
          <w:sz w:val="28"/>
        </w:rPr>
        <w:t>Ценности научного познания:</w:t>
      </w:r>
    </w:p>
    <w:p>
      <w:pPr>
        <w:widowControl/>
        <w:numPr>
          <w:ilvl w:val="0"/>
          <w:numId w:val="33"/>
        </w:numPr>
        <w:spacing w:after="0"/>
      </w:pPr>
      <w:r>
        <w:rPr>
          <w:rFonts w:ascii="Times New Roman" w:hAnsi="Times New Roman"/>
          <w:color w:val="000000"/>
          <w:sz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pPr>
        <w:widowControl/>
        <w:numPr>
          <w:ilvl w:val="0"/>
          <w:numId w:val="33"/>
        </w:numPr>
        <w:spacing w:after="0"/>
      </w:pPr>
      <w:r>
        <w:rPr>
          <w:rFonts w:ascii="Times New Roman" w:hAnsi="Times New Roman"/>
          <w:color w:val="000000"/>
          <w:sz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pPr>
        <w:widowControl/>
        <w:numPr>
          <w:ilvl w:val="0"/>
          <w:numId w:val="33"/>
        </w:numPr>
        <w:spacing w:after="0"/>
      </w:pPr>
      <w:r>
        <w:rPr>
          <w:rFonts w:ascii="Times New Roman" w:hAnsi="Times New Roman"/>
          <w:color w:val="000000"/>
          <w:sz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pPr>
        <w:spacing w:after="0"/>
        <w:ind w:left="120"/>
      </w:pPr>
    </w:p>
    <w:p>
      <w:pPr>
        <w:spacing w:after="0"/>
        <w:ind w:left="120"/>
      </w:pPr>
      <w:r>
        <w:rPr>
          <w:rFonts w:ascii="Times New Roman" w:hAnsi="Times New Roman"/>
          <w:b/>
          <w:color w:val="000000"/>
          <w:sz w:val="28"/>
        </w:rPr>
        <w:t>МЕТАПРЕДМЕТНЫЕ РЕЗУЛЬТАТЫ</w:t>
      </w:r>
    </w:p>
    <w:p>
      <w:pPr>
        <w:spacing w:after="0"/>
        <w:ind w:left="120"/>
      </w:pPr>
    </w:p>
    <w:p>
      <w:pPr>
        <w:spacing w:after="0"/>
        <w:ind w:firstLine="600"/>
      </w:pPr>
      <w:r>
        <w:rPr>
          <w:rFonts w:ascii="Times New Roman" w:hAnsi="Times New Roman"/>
          <w:color w:val="000000"/>
          <w:sz w:val="28"/>
        </w:rPr>
        <w:t>Метапредметные результаты, формируемые в ходе изучения учебного предмета ОБЖ, должны отражать овладение универсальными учебными действиями.</w:t>
      </w:r>
    </w:p>
    <w:p>
      <w:pPr>
        <w:spacing w:after="0"/>
        <w:ind w:firstLine="600"/>
      </w:pPr>
      <w:r>
        <w:rPr>
          <w:rFonts w:ascii="Times New Roman" w:hAnsi="Times New Roman"/>
          <w:b/>
          <w:color w:val="000000"/>
          <w:sz w:val="28"/>
        </w:rPr>
        <w:t>Овладение универсальными познавательными действиями</w:t>
      </w:r>
    </w:p>
    <w:p>
      <w:pPr>
        <w:spacing w:after="0"/>
        <w:ind w:firstLine="600"/>
      </w:pPr>
      <w:r>
        <w:rPr>
          <w:rFonts w:ascii="Times New Roman" w:hAnsi="Times New Roman"/>
          <w:b/>
          <w:i/>
          <w:color w:val="000000"/>
          <w:sz w:val="28"/>
        </w:rPr>
        <w:t>Базовые логические действия:</w:t>
      </w:r>
    </w:p>
    <w:p>
      <w:pPr>
        <w:widowControl/>
        <w:numPr>
          <w:ilvl w:val="0"/>
          <w:numId w:val="34"/>
        </w:numPr>
        <w:spacing w:after="0"/>
      </w:pPr>
      <w:r>
        <w:rPr>
          <w:rFonts w:ascii="Times New Roman" w:hAnsi="Times New Roman"/>
          <w:color w:val="000000"/>
          <w:sz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pPr>
        <w:widowControl/>
        <w:numPr>
          <w:ilvl w:val="0"/>
          <w:numId w:val="34"/>
        </w:numPr>
        <w:spacing w:after="0"/>
      </w:pPr>
      <w:r>
        <w:rPr>
          <w:rFonts w:ascii="Times New Roman" w:hAnsi="Times New Roman"/>
          <w:color w:val="000000"/>
          <w:sz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pPr>
        <w:widowControl/>
        <w:numPr>
          <w:ilvl w:val="0"/>
          <w:numId w:val="34"/>
        </w:numPr>
        <w:spacing w:after="0"/>
      </w:pPr>
      <w:r>
        <w:rPr>
          <w:rFonts w:ascii="Times New Roman" w:hAnsi="Times New Roman"/>
          <w:color w:val="000000"/>
          <w:sz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pPr>
        <w:widowControl/>
        <w:numPr>
          <w:ilvl w:val="0"/>
          <w:numId w:val="34"/>
        </w:numPr>
        <w:spacing w:after="0"/>
      </w:pPr>
      <w:r>
        <w:rPr>
          <w:rFonts w:ascii="Times New Roman" w:hAnsi="Times New Roman"/>
          <w:color w:val="000000"/>
          <w:sz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pPr>
        <w:widowControl/>
        <w:numPr>
          <w:ilvl w:val="0"/>
          <w:numId w:val="34"/>
        </w:numPr>
        <w:spacing w:after="0"/>
      </w:pPr>
      <w:r>
        <w:rPr>
          <w:rFonts w:ascii="Times New Roman" w:hAnsi="Times New Roman"/>
          <w:color w:val="000000"/>
          <w:sz w:val="28"/>
        </w:rPr>
        <w:t>планировать и осуществлять учебные действия в условиях дефицита информации, необходимой для решения стоящей задачи;</w:t>
      </w:r>
    </w:p>
    <w:p>
      <w:pPr>
        <w:widowControl/>
        <w:numPr>
          <w:ilvl w:val="0"/>
          <w:numId w:val="34"/>
        </w:numPr>
        <w:spacing w:after="0"/>
      </w:pPr>
      <w:r>
        <w:rPr>
          <w:rFonts w:ascii="Times New Roman" w:hAnsi="Times New Roman"/>
          <w:color w:val="000000"/>
          <w:sz w:val="28"/>
        </w:rPr>
        <w:t>развивать творческое мышление при решении ситуационных задач.</w:t>
      </w:r>
    </w:p>
    <w:p>
      <w:pPr>
        <w:spacing w:after="0"/>
        <w:ind w:firstLine="600"/>
      </w:pPr>
      <w:r>
        <w:rPr>
          <w:rFonts w:ascii="Times New Roman" w:hAnsi="Times New Roman"/>
          <w:b/>
          <w:i/>
          <w:color w:val="000000"/>
          <w:sz w:val="28"/>
        </w:rPr>
        <w:t>Базовые исследовательские действия:</w:t>
      </w:r>
    </w:p>
    <w:p>
      <w:pPr>
        <w:widowControl/>
        <w:numPr>
          <w:ilvl w:val="0"/>
          <w:numId w:val="35"/>
        </w:numPr>
        <w:spacing w:after="0"/>
      </w:pPr>
      <w:r>
        <w:rPr>
          <w:rFonts w:ascii="Times New Roman" w:hAnsi="Times New Roman"/>
          <w:color w:val="000000"/>
          <w:sz w:val="28"/>
        </w:rPr>
        <w:t>владеть научной терминологией, ключевыми понятиями и методами в области безопасности жизнедеятельности;</w:t>
      </w:r>
    </w:p>
    <w:p>
      <w:pPr>
        <w:widowControl/>
        <w:numPr>
          <w:ilvl w:val="0"/>
          <w:numId w:val="35"/>
        </w:numPr>
        <w:spacing w:after="0"/>
      </w:pPr>
      <w:r>
        <w:rPr>
          <w:rFonts w:ascii="Times New Roman" w:hAnsi="Times New Roman"/>
          <w:color w:val="000000"/>
          <w:sz w:val="28"/>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pPr>
        <w:widowControl/>
        <w:numPr>
          <w:ilvl w:val="0"/>
          <w:numId w:val="35"/>
        </w:numPr>
        <w:spacing w:after="0"/>
      </w:pPr>
      <w:r>
        <w:rPr>
          <w:rFonts w:ascii="Times New Roman" w:hAnsi="Times New Roman"/>
          <w:color w:val="000000"/>
          <w:sz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pPr>
        <w:widowControl/>
        <w:numPr>
          <w:ilvl w:val="0"/>
          <w:numId w:val="35"/>
        </w:numPr>
        <w:spacing w:after="0"/>
      </w:pPr>
      <w:r>
        <w:rPr>
          <w:rFonts w:ascii="Times New Roman" w:hAnsi="Times New Roman"/>
          <w:color w:val="000000"/>
          <w:sz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pPr>
        <w:widowControl/>
        <w:numPr>
          <w:ilvl w:val="0"/>
          <w:numId w:val="35"/>
        </w:numPr>
        <w:spacing w:after="0"/>
      </w:pPr>
      <w:r>
        <w:rPr>
          <w:rFonts w:ascii="Times New Roman" w:hAnsi="Times New Roman"/>
          <w:color w:val="000000"/>
          <w:sz w:val="28"/>
        </w:rPr>
        <w:t>критически оценивать полученные в ходе решения учебных задач результаты, обосновывать предложения по их корректировке в новых условиях;</w:t>
      </w:r>
    </w:p>
    <w:p>
      <w:pPr>
        <w:widowControl/>
        <w:numPr>
          <w:ilvl w:val="0"/>
          <w:numId w:val="35"/>
        </w:numPr>
        <w:spacing w:after="0"/>
      </w:pPr>
      <w:r>
        <w:rPr>
          <w:rFonts w:ascii="Times New Roman" w:hAnsi="Times New Roman"/>
          <w:color w:val="000000"/>
          <w:sz w:val="28"/>
        </w:rPr>
        <w:t>характеризовать приобретённые знания и навыки, оценивать возможность их реализации в реальных ситуациях;</w:t>
      </w:r>
    </w:p>
    <w:p>
      <w:pPr>
        <w:widowControl/>
        <w:numPr>
          <w:ilvl w:val="0"/>
          <w:numId w:val="35"/>
        </w:numPr>
        <w:spacing w:after="0"/>
      </w:pPr>
      <w:r>
        <w:rPr>
          <w:rFonts w:ascii="Times New Roman" w:hAnsi="Times New Roman"/>
          <w:color w:val="000000"/>
          <w:sz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pPr>
        <w:spacing w:after="0"/>
        <w:ind w:firstLine="600"/>
      </w:pPr>
      <w:r>
        <w:rPr>
          <w:rFonts w:ascii="Times New Roman" w:hAnsi="Times New Roman"/>
          <w:b/>
          <w:i/>
          <w:color w:val="000000"/>
          <w:sz w:val="28"/>
        </w:rPr>
        <w:t>Работа с информацией:</w:t>
      </w:r>
    </w:p>
    <w:p>
      <w:pPr>
        <w:widowControl/>
        <w:numPr>
          <w:ilvl w:val="0"/>
          <w:numId w:val="36"/>
        </w:numPr>
        <w:spacing w:after="0"/>
      </w:pPr>
      <w:r>
        <w:rPr>
          <w:rFonts w:ascii="Times New Roman" w:hAnsi="Times New Roman"/>
          <w:color w:val="000000"/>
          <w:sz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pPr>
        <w:widowControl/>
        <w:numPr>
          <w:ilvl w:val="0"/>
          <w:numId w:val="36"/>
        </w:numPr>
        <w:spacing w:after="0"/>
      </w:pPr>
      <w:r>
        <w:rPr>
          <w:rFonts w:ascii="Times New Roman" w:hAnsi="Times New Roman"/>
          <w:color w:val="000000"/>
          <w:sz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pPr>
        <w:widowControl/>
        <w:numPr>
          <w:ilvl w:val="0"/>
          <w:numId w:val="36"/>
        </w:numPr>
        <w:spacing w:after="0"/>
      </w:pPr>
      <w:r>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pPr>
        <w:widowControl/>
        <w:numPr>
          <w:ilvl w:val="0"/>
          <w:numId w:val="36"/>
        </w:numPr>
        <w:spacing w:after="0"/>
      </w:pPr>
      <w:r>
        <w:rPr>
          <w:rFonts w:ascii="Times New Roman" w:hAnsi="Times New Roman"/>
          <w:color w:val="000000"/>
          <w:sz w:val="28"/>
        </w:rPr>
        <w:t>владеть навыками по предотвращению рисков, профилактике угроз и защите от опасностей цифровой среды;</w:t>
      </w:r>
    </w:p>
    <w:p>
      <w:pPr>
        <w:widowControl/>
        <w:numPr>
          <w:ilvl w:val="0"/>
          <w:numId w:val="36"/>
        </w:numPr>
        <w:spacing w:after="0"/>
      </w:pPr>
      <w:r>
        <w:rPr>
          <w:rFonts w:ascii="Times New Roman" w:hAnsi="Times New Roman"/>
          <w:color w:val="000000"/>
          <w:sz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pPr>
        <w:spacing w:after="0"/>
        <w:ind w:firstLine="600"/>
      </w:pPr>
      <w:r>
        <w:rPr>
          <w:rFonts w:ascii="Times New Roman" w:hAnsi="Times New Roman"/>
          <w:b/>
          <w:color w:val="000000"/>
          <w:sz w:val="28"/>
        </w:rPr>
        <w:t>Овладение универсальными коммуникативными действиями</w:t>
      </w:r>
    </w:p>
    <w:p>
      <w:pPr>
        <w:spacing w:after="0"/>
        <w:ind w:firstLine="600"/>
      </w:pPr>
      <w:r>
        <w:rPr>
          <w:rFonts w:ascii="Times New Roman" w:hAnsi="Times New Roman"/>
          <w:b/>
          <w:i/>
          <w:color w:val="000000"/>
          <w:sz w:val="28"/>
        </w:rPr>
        <w:t>Общение:</w:t>
      </w:r>
    </w:p>
    <w:p>
      <w:pPr>
        <w:widowControl/>
        <w:numPr>
          <w:ilvl w:val="0"/>
          <w:numId w:val="37"/>
        </w:numPr>
        <w:spacing w:after="0"/>
      </w:pPr>
      <w:r>
        <w:rPr>
          <w:rFonts w:ascii="Times New Roman" w:hAnsi="Times New Roman"/>
          <w:color w:val="000000"/>
          <w:sz w:val="28"/>
        </w:rPr>
        <w:t>осуществлять в ходе образовательной деятельности безопасную коммуникацию, переносить принципы её организации в повседневную жизнь;</w:t>
      </w:r>
    </w:p>
    <w:p>
      <w:pPr>
        <w:widowControl/>
        <w:numPr>
          <w:ilvl w:val="0"/>
          <w:numId w:val="37"/>
        </w:numPr>
        <w:spacing w:after="0"/>
      </w:pPr>
      <w:r>
        <w:rPr>
          <w:rFonts w:ascii="Times New Roman" w:hAnsi="Times New Roman"/>
          <w:color w:val="000000"/>
          <w:sz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pPr>
        <w:widowControl/>
        <w:numPr>
          <w:ilvl w:val="0"/>
          <w:numId w:val="37"/>
        </w:numPr>
        <w:spacing w:after="0"/>
      </w:pPr>
      <w:r>
        <w:rPr>
          <w:rFonts w:ascii="Times New Roman" w:hAnsi="Times New Roman"/>
          <w:color w:val="000000"/>
          <w:sz w:val="28"/>
        </w:rPr>
        <w:t>владеть приёмами безопасного межличностного и группового общения; безопасно действовать по избеганию конфликтных ситуаций;</w:t>
      </w:r>
    </w:p>
    <w:p>
      <w:pPr>
        <w:widowControl/>
        <w:numPr>
          <w:ilvl w:val="0"/>
          <w:numId w:val="37"/>
        </w:numPr>
        <w:spacing w:after="0"/>
      </w:pPr>
      <w:r>
        <w:rPr>
          <w:rFonts w:ascii="Times New Roman" w:hAnsi="Times New Roman"/>
          <w:color w:val="000000"/>
          <w:sz w:val="28"/>
        </w:rPr>
        <w:t>аргументированно, логично и ясно излагать свою точку зрения с использованием языковых средств.</w:t>
      </w:r>
    </w:p>
    <w:p>
      <w:pPr>
        <w:spacing w:after="0"/>
        <w:ind w:firstLine="600"/>
      </w:pPr>
      <w:r>
        <w:rPr>
          <w:rFonts w:ascii="Times New Roman" w:hAnsi="Times New Roman"/>
          <w:b/>
          <w:i/>
          <w:color w:val="000000"/>
          <w:sz w:val="28"/>
        </w:rPr>
        <w:t>Совместная деятельност</w:t>
      </w:r>
      <w:r>
        <w:rPr>
          <w:rFonts w:ascii="Times New Roman" w:hAnsi="Times New Roman"/>
          <w:color w:val="000000"/>
          <w:sz w:val="28"/>
        </w:rPr>
        <w:t>ь:</w:t>
      </w:r>
    </w:p>
    <w:p>
      <w:pPr>
        <w:widowControl/>
        <w:numPr>
          <w:ilvl w:val="0"/>
          <w:numId w:val="38"/>
        </w:numPr>
        <w:spacing w:after="0"/>
      </w:pPr>
      <w:r>
        <w:rPr>
          <w:rFonts w:ascii="Times New Roman" w:hAnsi="Times New Roman"/>
          <w:color w:val="000000"/>
          <w:sz w:val="28"/>
        </w:rPr>
        <w:t>понимать и использовать преимущества командной и индивидуальной работы в конкретной учебной ситуации;</w:t>
      </w:r>
    </w:p>
    <w:p>
      <w:pPr>
        <w:widowControl/>
        <w:numPr>
          <w:ilvl w:val="0"/>
          <w:numId w:val="38"/>
        </w:numPr>
        <w:spacing w:after="0"/>
      </w:pPr>
      <w:r>
        <w:rPr>
          <w:rFonts w:ascii="Times New Roman" w:hAnsi="Times New Roman"/>
          <w:color w:val="000000"/>
          <w:sz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pPr>
        <w:widowControl/>
        <w:numPr>
          <w:ilvl w:val="0"/>
          <w:numId w:val="38"/>
        </w:numPr>
        <w:spacing w:after="0"/>
      </w:pPr>
      <w:r>
        <w:rPr>
          <w:rFonts w:ascii="Times New Roman" w:hAnsi="Times New Roman"/>
          <w:color w:val="000000"/>
          <w:sz w:val="28"/>
        </w:rPr>
        <w:t>оценивать свой вклад и вклад каждого участника команды в общий результат по совместно разработанным критериям;</w:t>
      </w:r>
    </w:p>
    <w:p>
      <w:pPr>
        <w:widowControl/>
        <w:numPr>
          <w:ilvl w:val="0"/>
          <w:numId w:val="38"/>
        </w:numPr>
        <w:spacing w:after="0"/>
      </w:pPr>
      <w:r>
        <w:rPr>
          <w:rFonts w:ascii="Times New Roman" w:hAnsi="Times New Roman"/>
          <w:color w:val="000000"/>
          <w:sz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pPr>
        <w:spacing w:after="0"/>
        <w:ind w:firstLine="600"/>
      </w:pPr>
      <w:r>
        <w:rPr>
          <w:rFonts w:ascii="Times New Roman" w:hAnsi="Times New Roman"/>
          <w:b/>
          <w:color w:val="000000"/>
          <w:sz w:val="28"/>
        </w:rPr>
        <w:t>Овладение универсальными регулятивными действиями</w:t>
      </w:r>
    </w:p>
    <w:p>
      <w:pPr>
        <w:spacing w:after="0"/>
        <w:ind w:firstLine="600"/>
      </w:pPr>
      <w:r>
        <w:rPr>
          <w:rFonts w:ascii="Times New Roman" w:hAnsi="Times New Roman"/>
          <w:b/>
          <w:i/>
          <w:color w:val="000000"/>
          <w:sz w:val="28"/>
        </w:rPr>
        <w:t>Самоорганизация:</w:t>
      </w:r>
    </w:p>
    <w:p>
      <w:pPr>
        <w:widowControl/>
        <w:numPr>
          <w:ilvl w:val="0"/>
          <w:numId w:val="39"/>
        </w:numPr>
        <w:spacing w:after="0"/>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pPr>
        <w:widowControl/>
        <w:numPr>
          <w:ilvl w:val="0"/>
          <w:numId w:val="39"/>
        </w:numPr>
        <w:spacing w:after="0"/>
      </w:pPr>
      <w:r>
        <w:rPr>
          <w:rFonts w:ascii="Times New Roman" w:hAnsi="Times New Roman"/>
          <w:color w:val="000000"/>
          <w:sz w:val="28"/>
        </w:rPr>
        <w:t>самостоятельно выявлять проблемные вопросы, выбирать оптимальный способ и составлять план их решения в конкретных условиях;</w:t>
      </w:r>
    </w:p>
    <w:p>
      <w:pPr>
        <w:widowControl/>
        <w:numPr>
          <w:ilvl w:val="0"/>
          <w:numId w:val="39"/>
        </w:numPr>
        <w:spacing w:after="0"/>
      </w:pPr>
      <w:r>
        <w:rPr>
          <w:rFonts w:ascii="Times New Roman" w:hAnsi="Times New Roman"/>
          <w:color w:val="000000"/>
          <w:sz w:val="28"/>
        </w:rPr>
        <w:t>делать осознанный выбор в новой ситуации, аргументировать его; брать ответственность за своё решение;</w:t>
      </w:r>
    </w:p>
    <w:p>
      <w:pPr>
        <w:widowControl/>
        <w:numPr>
          <w:ilvl w:val="0"/>
          <w:numId w:val="39"/>
        </w:numPr>
        <w:spacing w:after="0"/>
      </w:pPr>
      <w:r>
        <w:rPr>
          <w:rFonts w:ascii="Times New Roman" w:hAnsi="Times New Roman"/>
          <w:color w:val="000000"/>
          <w:sz w:val="28"/>
        </w:rPr>
        <w:t>оценивать приобретённый опыт;</w:t>
      </w:r>
    </w:p>
    <w:p>
      <w:pPr>
        <w:widowControl/>
        <w:numPr>
          <w:ilvl w:val="0"/>
          <w:numId w:val="39"/>
        </w:numPr>
        <w:spacing w:after="0"/>
      </w:pPr>
      <w:r>
        <w:rPr>
          <w:rFonts w:ascii="Times New Roman" w:hAnsi="Times New Roman"/>
          <w:color w:val="000000"/>
          <w:sz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pPr>
        <w:spacing w:after="0"/>
        <w:ind w:firstLine="600"/>
      </w:pPr>
      <w:r>
        <w:rPr>
          <w:rFonts w:ascii="Times New Roman" w:hAnsi="Times New Roman"/>
          <w:b/>
          <w:i/>
          <w:color w:val="000000"/>
          <w:sz w:val="28"/>
        </w:rPr>
        <w:t>Самоконтроль:</w:t>
      </w:r>
    </w:p>
    <w:p>
      <w:pPr>
        <w:widowControl/>
        <w:numPr>
          <w:ilvl w:val="0"/>
          <w:numId w:val="40"/>
        </w:numPr>
        <w:spacing w:after="0"/>
      </w:pPr>
      <w:r>
        <w:rPr>
          <w:rFonts w:ascii="Times New Roman" w:hAnsi="Times New Roman"/>
          <w:color w:val="000000"/>
          <w:sz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pPr>
        <w:widowControl/>
        <w:numPr>
          <w:ilvl w:val="0"/>
          <w:numId w:val="40"/>
        </w:numPr>
        <w:spacing w:after="0"/>
      </w:pPr>
      <w:r>
        <w:rPr>
          <w:rFonts w:ascii="Times New Roman" w:hAnsi="Times New Roman"/>
          <w:color w:val="000000"/>
          <w:sz w:val="28"/>
        </w:rPr>
        <w:t>использовать приёмы рефлексии для анализа и оценки образовательной ситуации, выбора оптимального решения.</w:t>
      </w:r>
    </w:p>
    <w:p>
      <w:pPr>
        <w:spacing w:after="0"/>
        <w:ind w:firstLine="600"/>
      </w:pPr>
      <w:r>
        <w:rPr>
          <w:rFonts w:ascii="Times New Roman" w:hAnsi="Times New Roman"/>
          <w:b/>
          <w:i/>
          <w:color w:val="000000"/>
          <w:sz w:val="28"/>
        </w:rPr>
        <w:t>Принятие себя и других:</w:t>
      </w:r>
    </w:p>
    <w:p>
      <w:pPr>
        <w:widowControl/>
        <w:numPr>
          <w:ilvl w:val="0"/>
          <w:numId w:val="41"/>
        </w:numPr>
        <w:spacing w:after="0"/>
      </w:pPr>
      <w:r>
        <w:rPr>
          <w:rFonts w:ascii="Times New Roman" w:hAnsi="Times New Roman"/>
          <w:color w:val="000000"/>
          <w:sz w:val="28"/>
        </w:rPr>
        <w:t>принимать себя, понимая свои недостатки и достоинства, невозможности контроля всего вокруг;</w:t>
      </w:r>
    </w:p>
    <w:p>
      <w:pPr>
        <w:widowControl/>
        <w:numPr>
          <w:ilvl w:val="0"/>
          <w:numId w:val="41"/>
        </w:numPr>
        <w:spacing w:after="0"/>
      </w:pPr>
      <w:r>
        <w:rPr>
          <w:rFonts w:ascii="Times New Roman" w:hAnsi="Times New Roman"/>
          <w:color w:val="000000"/>
          <w:sz w:val="28"/>
        </w:rPr>
        <w:t>принимать мотивы и аргументы других при анализе и оценке образовательной ситуации; признавать право на ошибку свою и чужую.</w:t>
      </w:r>
    </w:p>
    <w:p>
      <w:pPr>
        <w:spacing w:after="0"/>
        <w:ind w:left="120"/>
      </w:pPr>
    </w:p>
    <w:p>
      <w:pPr>
        <w:spacing w:after="0"/>
        <w:ind w:left="120"/>
      </w:pPr>
      <w:r>
        <w:rPr>
          <w:rFonts w:ascii="Times New Roman" w:hAnsi="Times New Roman"/>
          <w:b/>
          <w:color w:val="000000"/>
          <w:sz w:val="28"/>
        </w:rPr>
        <w:t>ПРЕДМЕТНЫЕ РЕЗУЛЬТАТЫ</w:t>
      </w:r>
    </w:p>
    <w:p>
      <w:pPr>
        <w:spacing w:after="0"/>
        <w:ind w:left="120"/>
      </w:pPr>
    </w:p>
    <w:p>
      <w:pPr>
        <w:spacing w:after="0"/>
        <w:ind w:firstLine="600"/>
      </w:pPr>
      <w:r>
        <w:rPr>
          <w:rFonts w:ascii="Times New Roman" w:hAnsi="Times New Roman"/>
          <w:color w:val="000000"/>
          <w:sz w:val="28"/>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pPr>
        <w:spacing w:after="0"/>
        <w:ind w:firstLine="600"/>
      </w:pPr>
      <w:r>
        <w:rPr>
          <w:rFonts w:ascii="Times New Roman" w:hAnsi="Times New Roman"/>
          <w:color w:val="000000"/>
          <w:sz w:val="28"/>
        </w:rPr>
        <w:t>Предметные результаты, формируемые в ходе изучения учебного предмета ОБЖ, должны обеспечивать:</w:t>
      </w:r>
    </w:p>
    <w:p>
      <w:pPr>
        <w:widowControl/>
        <w:numPr>
          <w:ilvl w:val="0"/>
          <w:numId w:val="42"/>
        </w:numPr>
        <w:spacing w:after="0"/>
      </w:pPr>
      <w:r>
        <w:rPr>
          <w:rFonts w:ascii="Times New Roman" w:hAnsi="Times New Roman"/>
          <w:color w:val="000000"/>
          <w:sz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pPr>
        <w:widowControl/>
        <w:numPr>
          <w:ilvl w:val="0"/>
          <w:numId w:val="42"/>
        </w:numPr>
        <w:spacing w:after="0"/>
      </w:pPr>
      <w:r>
        <w:rPr>
          <w:rFonts w:ascii="Times New Roman" w:hAnsi="Times New Roman"/>
          <w:color w:val="000000"/>
          <w:sz w:val="28"/>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pPr>
        <w:widowControl/>
        <w:numPr>
          <w:ilvl w:val="0"/>
          <w:numId w:val="42"/>
        </w:numPr>
        <w:spacing w:after="0"/>
      </w:pPr>
      <w:r>
        <w:rPr>
          <w:rFonts w:ascii="Times New Roman" w:hAnsi="Times New Roman"/>
          <w:color w:val="000000"/>
          <w:sz w:val="28"/>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pPr>
        <w:widowControl/>
        <w:numPr>
          <w:ilvl w:val="0"/>
          <w:numId w:val="42"/>
        </w:numPr>
        <w:spacing w:after="0"/>
      </w:pPr>
      <w:r>
        <w:rPr>
          <w:rFonts w:ascii="Times New Roman" w:hAnsi="Times New Roman"/>
          <w:color w:val="000000"/>
          <w:sz w:val="28"/>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pPr>
        <w:widowControl/>
        <w:numPr>
          <w:ilvl w:val="0"/>
          <w:numId w:val="42"/>
        </w:numPr>
        <w:spacing w:after="0"/>
      </w:pPr>
      <w:r>
        <w:rPr>
          <w:rFonts w:ascii="Times New Roman" w:hAnsi="Times New Roman"/>
          <w:color w:val="000000"/>
          <w:sz w:val="28"/>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pPr>
        <w:widowControl/>
        <w:numPr>
          <w:ilvl w:val="0"/>
          <w:numId w:val="42"/>
        </w:numPr>
        <w:spacing w:after="0"/>
      </w:pPr>
      <w:r>
        <w:rPr>
          <w:rFonts w:ascii="Times New Roman" w:hAnsi="Times New Roman"/>
          <w:color w:val="000000"/>
          <w:sz w:val="28"/>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pPr>
        <w:widowControl/>
        <w:numPr>
          <w:ilvl w:val="0"/>
          <w:numId w:val="42"/>
        </w:numPr>
        <w:spacing w:after="0"/>
      </w:pPr>
      <w:r>
        <w:rPr>
          <w:rFonts w:ascii="Times New Roman" w:hAnsi="Times New Roman"/>
          <w:color w:val="000000"/>
          <w:sz w:val="28"/>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pPr>
        <w:widowControl/>
        <w:numPr>
          <w:ilvl w:val="0"/>
          <w:numId w:val="42"/>
        </w:numPr>
        <w:spacing w:after="0"/>
      </w:pPr>
      <w:r>
        <w:rPr>
          <w:rFonts w:ascii="Times New Roman" w:hAnsi="Times New Roman"/>
          <w:color w:val="000000"/>
          <w:sz w:val="28"/>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pPr>
        <w:widowControl/>
        <w:numPr>
          <w:ilvl w:val="0"/>
          <w:numId w:val="42"/>
        </w:numPr>
        <w:spacing w:after="0"/>
      </w:pPr>
      <w:r>
        <w:rPr>
          <w:rFonts w:ascii="Times New Roman" w:hAnsi="Times New Roman"/>
          <w:color w:val="000000"/>
          <w:sz w:val="28"/>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pPr>
        <w:widowControl/>
        <w:numPr>
          <w:ilvl w:val="0"/>
          <w:numId w:val="42"/>
        </w:numPr>
        <w:spacing w:after="0"/>
      </w:pPr>
      <w:r>
        <w:rPr>
          <w:rFonts w:ascii="Times New Roman" w:hAnsi="Times New Roman"/>
          <w:color w:val="000000"/>
          <w:sz w:val="28"/>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pPr>
        <w:widowControl/>
        <w:numPr>
          <w:ilvl w:val="0"/>
          <w:numId w:val="42"/>
        </w:numPr>
        <w:spacing w:after="0"/>
      </w:pPr>
      <w:r>
        <w:rPr>
          <w:rFonts w:ascii="Times New Roman" w:hAnsi="Times New Roman"/>
          <w:color w:val="000000"/>
          <w:sz w:val="28"/>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pPr>
        <w:widowControl/>
        <w:numPr>
          <w:ilvl w:val="0"/>
          <w:numId w:val="42"/>
        </w:numPr>
        <w:spacing w:after="0"/>
      </w:pPr>
      <w:r>
        <w:rPr>
          <w:rFonts w:ascii="Times New Roman" w:hAnsi="Times New Roman"/>
          <w:color w:val="000000"/>
          <w:spacing w:val="-2"/>
          <w:sz w:val="28"/>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pPr>
        <w:sectPr>
          <w:pgSz w:w="11906" w:h="16383"/>
          <w:pgMar w:top="1134" w:right="850" w:bottom="1134" w:left="1701" w:header="720" w:footer="720" w:gutter="0"/>
          <w:cols w:space="720" w:num="1"/>
        </w:sectPr>
      </w:pPr>
    </w:p>
    <w:bookmarkEnd w:id="64"/>
    <w:p>
      <w:pPr>
        <w:spacing w:after="0" w:line="264" w:lineRule="auto"/>
        <w:ind w:left="120"/>
      </w:pPr>
      <w:bookmarkStart w:id="65" w:name="block-966196"/>
      <w:r>
        <w:rPr>
          <w:rFonts w:ascii="Times New Roman" w:hAnsi="Times New Roman"/>
          <w:b/>
          <w:color w:val="000000"/>
          <w:sz w:val="28"/>
        </w:rPr>
        <w:t>СОДЕРЖАНИЕ УЧЕБНОГО ПРЕДМЕТА «ОСНОВЫ БЕЗОПАСНОСТИ ЖИЗНЕДЕЯТЕЛЬНОСТИ»</w:t>
      </w:r>
    </w:p>
    <w:p>
      <w:pPr>
        <w:spacing w:after="0" w:line="264" w:lineRule="auto"/>
        <w:ind w:left="120"/>
        <w:jc w:val="both"/>
      </w:pPr>
    </w:p>
    <w:p>
      <w:pPr>
        <w:spacing w:after="0" w:line="264" w:lineRule="auto"/>
        <w:ind w:firstLine="600"/>
        <w:jc w:val="both"/>
      </w:pPr>
      <w:r>
        <w:rPr>
          <w:rFonts w:ascii="Times New Roman" w:hAnsi="Times New Roman"/>
          <w:b/>
          <w:color w:val="000000"/>
          <w:sz w:val="28"/>
        </w:rPr>
        <w:t>Модуль № 1 «Культура безопасности жизнедеятельности в современном обществе»</w:t>
      </w:r>
    </w:p>
    <w:p>
      <w:pPr>
        <w:spacing w:after="0" w:line="264" w:lineRule="auto"/>
        <w:ind w:firstLine="600"/>
        <w:jc w:val="both"/>
      </w:pPr>
      <w:r>
        <w:rPr>
          <w:rFonts w:ascii="Times New Roman" w:hAnsi="Times New Roman"/>
          <w:color w:val="000000"/>
          <w:sz w:val="28"/>
        </w:rPr>
        <w:t>Понятие «культура безопасности», его значение в жизни человека, общества, государства.</w:t>
      </w:r>
    </w:p>
    <w:p>
      <w:pPr>
        <w:spacing w:after="0" w:line="264" w:lineRule="auto"/>
        <w:ind w:firstLine="600"/>
        <w:jc w:val="both"/>
      </w:pPr>
      <w:r>
        <w:rPr>
          <w:rFonts w:ascii="Times New Roman" w:hAnsi="Times New Roman"/>
          <w:color w:val="000000"/>
          <w:sz w:val="28"/>
        </w:rPr>
        <w:t xml:space="preserve">Соотношение понятий «опасность», «безопасность», «риск» (угроза). </w:t>
      </w:r>
    </w:p>
    <w:p>
      <w:pPr>
        <w:spacing w:after="0" w:line="264" w:lineRule="auto"/>
        <w:ind w:firstLine="600"/>
        <w:jc w:val="both"/>
      </w:pPr>
      <w:r>
        <w:rPr>
          <w:rFonts w:ascii="Times New Roman" w:hAnsi="Times New Roman"/>
          <w:color w:val="000000"/>
          <w:sz w:val="28"/>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pPr>
        <w:spacing w:after="0" w:line="264" w:lineRule="auto"/>
        <w:ind w:firstLine="600"/>
        <w:jc w:val="both"/>
      </w:pPr>
      <w:r>
        <w:rPr>
          <w:rFonts w:ascii="Times New Roman" w:hAnsi="Times New Roman"/>
          <w:color w:val="000000"/>
          <w:sz w:val="28"/>
        </w:rPr>
        <w:t>Общие принципы (правила) безопасного поведения.</w:t>
      </w:r>
    </w:p>
    <w:p>
      <w:pPr>
        <w:spacing w:after="0" w:line="264" w:lineRule="auto"/>
        <w:ind w:firstLine="600"/>
        <w:jc w:val="both"/>
      </w:pPr>
      <w:r>
        <w:rPr>
          <w:rFonts w:ascii="Times New Roman" w:hAnsi="Times New Roman"/>
          <w:color w:val="000000"/>
          <w:sz w:val="28"/>
        </w:rPr>
        <w:t xml:space="preserve">Индивидуальный, групповой, общественно-государственный уровень решения задачи обеспечения безопасности. </w:t>
      </w:r>
    </w:p>
    <w:p>
      <w:pPr>
        <w:spacing w:after="0" w:line="264" w:lineRule="auto"/>
        <w:ind w:firstLine="600"/>
        <w:jc w:val="both"/>
      </w:pPr>
      <w:r>
        <w:rPr>
          <w:rFonts w:ascii="Times New Roman" w:hAnsi="Times New Roman"/>
          <w:color w:val="000000"/>
          <w:sz w:val="28"/>
        </w:rPr>
        <w:t xml:space="preserve">Понятия «виктимность», «виктимное поведение», «безопасное поведение». </w:t>
      </w:r>
    </w:p>
    <w:p>
      <w:pPr>
        <w:spacing w:after="0" w:line="264" w:lineRule="auto"/>
        <w:ind w:firstLine="600"/>
        <w:jc w:val="both"/>
      </w:pPr>
      <w:r>
        <w:rPr>
          <w:rFonts w:ascii="Times New Roman" w:hAnsi="Times New Roman"/>
          <w:color w:val="000000"/>
          <w:sz w:val="28"/>
        </w:rPr>
        <w:t>Влияние действий и поступков человека на его безопасность и благополучие.</w:t>
      </w:r>
    </w:p>
    <w:p>
      <w:pPr>
        <w:spacing w:after="0" w:line="264" w:lineRule="auto"/>
        <w:ind w:firstLine="600"/>
        <w:jc w:val="both"/>
      </w:pPr>
      <w:r>
        <w:rPr>
          <w:rFonts w:ascii="Times New Roman" w:hAnsi="Times New Roman"/>
          <w:color w:val="000000"/>
          <w:sz w:val="28"/>
        </w:rPr>
        <w:t>Действия, позволяющие предвидеть опасность.</w:t>
      </w:r>
    </w:p>
    <w:p>
      <w:pPr>
        <w:spacing w:after="0" w:line="264" w:lineRule="auto"/>
        <w:ind w:firstLine="600"/>
        <w:jc w:val="both"/>
      </w:pPr>
      <w:r>
        <w:rPr>
          <w:rFonts w:ascii="Times New Roman" w:hAnsi="Times New Roman"/>
          <w:color w:val="000000"/>
          <w:sz w:val="28"/>
        </w:rPr>
        <w:t>Действия, позволяющие избежать опасности.</w:t>
      </w:r>
    </w:p>
    <w:p>
      <w:pPr>
        <w:spacing w:after="0" w:line="264" w:lineRule="auto"/>
        <w:ind w:firstLine="600"/>
        <w:jc w:val="both"/>
      </w:pPr>
      <w:r>
        <w:rPr>
          <w:rFonts w:ascii="Times New Roman" w:hAnsi="Times New Roman"/>
          <w:color w:val="000000"/>
          <w:sz w:val="28"/>
        </w:rPr>
        <w:t>Действия в экстремальной и опасной ситуации.</w:t>
      </w:r>
    </w:p>
    <w:p>
      <w:pPr>
        <w:spacing w:after="0" w:line="264" w:lineRule="auto"/>
        <w:ind w:firstLine="600"/>
        <w:jc w:val="both"/>
      </w:pPr>
      <w:r>
        <w:rPr>
          <w:rFonts w:ascii="Times New Roman" w:hAnsi="Times New Roman"/>
          <w:color w:val="000000"/>
          <w:sz w:val="28"/>
        </w:rPr>
        <w:t>Риск-ориентированное мышление как основа обеспечения безопасности.</w:t>
      </w:r>
    </w:p>
    <w:p>
      <w:pPr>
        <w:spacing w:after="0" w:line="264" w:lineRule="auto"/>
        <w:ind w:firstLine="600"/>
        <w:jc w:val="both"/>
      </w:pPr>
      <w:r>
        <w:rPr>
          <w:rFonts w:ascii="Times New Roman" w:hAnsi="Times New Roman"/>
          <w:color w:val="000000"/>
          <w:sz w:val="28"/>
        </w:rPr>
        <w:t>Риск-ориентированный подход к обеспечению безопасности личности, общества, государства.</w:t>
      </w:r>
    </w:p>
    <w:p>
      <w:pPr>
        <w:spacing w:after="0" w:line="264" w:lineRule="auto"/>
        <w:ind w:firstLine="600"/>
        <w:jc w:val="both"/>
      </w:pPr>
      <w:r>
        <w:rPr>
          <w:rFonts w:ascii="Times New Roman" w:hAnsi="Times New Roman"/>
          <w:b/>
          <w:color w:val="000000"/>
          <w:sz w:val="28"/>
        </w:rPr>
        <w:t>Модуль № 2 «Безопасность в быту»</w:t>
      </w:r>
    </w:p>
    <w:p>
      <w:pPr>
        <w:spacing w:after="0" w:line="264" w:lineRule="auto"/>
        <w:ind w:firstLine="600"/>
        <w:jc w:val="both"/>
      </w:pPr>
      <w:r>
        <w:rPr>
          <w:rFonts w:ascii="Times New Roman" w:hAnsi="Times New Roman"/>
          <w:color w:val="000000"/>
          <w:sz w:val="28"/>
        </w:rPr>
        <w:t>Источники опасности в быту, их классификация. Общие правила безопасного поведения.</w:t>
      </w:r>
    </w:p>
    <w:p>
      <w:pPr>
        <w:spacing w:after="0" w:line="264" w:lineRule="auto"/>
        <w:ind w:firstLine="600"/>
        <w:jc w:val="both"/>
      </w:pPr>
      <w:r>
        <w:rPr>
          <w:rFonts w:ascii="Times New Roman" w:hAnsi="Times New Roman"/>
          <w:color w:val="000000"/>
          <w:sz w:val="28"/>
        </w:rPr>
        <w:t>Защита прав потребителя. Правила безопасного поведения при осуществлении покупок в Интернете.</w:t>
      </w:r>
    </w:p>
    <w:p>
      <w:pPr>
        <w:spacing w:after="0" w:line="264" w:lineRule="auto"/>
        <w:ind w:firstLine="600"/>
        <w:jc w:val="both"/>
      </w:pPr>
      <w:r>
        <w:rPr>
          <w:rFonts w:ascii="Times New Roman" w:hAnsi="Times New Roman"/>
          <w:color w:val="000000"/>
          <w:sz w:val="28"/>
        </w:rPr>
        <w:t xml:space="preserve">Причины и профилактика бытовых отравлений. Первая помощь, порядок действий в экстренных случаях. </w:t>
      </w:r>
    </w:p>
    <w:p>
      <w:pPr>
        <w:spacing w:after="0" w:line="264" w:lineRule="auto"/>
        <w:ind w:firstLine="600"/>
        <w:jc w:val="both"/>
      </w:pPr>
      <w:r>
        <w:rPr>
          <w:rFonts w:ascii="Times New Roman" w:hAnsi="Times New Roman"/>
          <w:color w:val="000000"/>
          <w:sz w:val="28"/>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pPr>
        <w:spacing w:after="0" w:line="264" w:lineRule="auto"/>
        <w:ind w:firstLine="600"/>
        <w:jc w:val="both"/>
      </w:pPr>
      <w:r>
        <w:rPr>
          <w:rFonts w:ascii="Times New Roman" w:hAnsi="Times New Roman"/>
          <w:color w:val="000000"/>
          <w:spacing w:val="-2"/>
          <w:sz w:val="28"/>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pPr>
        <w:spacing w:after="0" w:line="264" w:lineRule="auto"/>
        <w:ind w:firstLine="600"/>
        <w:jc w:val="both"/>
      </w:pPr>
      <w:r>
        <w:rPr>
          <w:rFonts w:ascii="Times New Roman" w:hAnsi="Times New Roman"/>
          <w:color w:val="000000"/>
          <w:sz w:val="28"/>
        </w:rPr>
        <w:t>Основные правила пожарной безопасности в быту.</w:t>
      </w:r>
    </w:p>
    <w:p>
      <w:pPr>
        <w:spacing w:after="0" w:line="264" w:lineRule="auto"/>
        <w:ind w:firstLine="600"/>
        <w:jc w:val="both"/>
      </w:pPr>
      <w:r>
        <w:rPr>
          <w:rFonts w:ascii="Times New Roman" w:hAnsi="Times New Roman"/>
          <w:color w:val="000000"/>
          <w:sz w:val="28"/>
        </w:rPr>
        <w:t xml:space="preserve">Термические и химические ожоги. Первая помощь при ожогах. </w:t>
      </w:r>
    </w:p>
    <w:p>
      <w:pPr>
        <w:spacing w:after="0" w:line="264" w:lineRule="auto"/>
        <w:ind w:firstLine="600"/>
        <w:jc w:val="both"/>
      </w:pPr>
      <w:r>
        <w:rPr>
          <w:rFonts w:ascii="Times New Roman" w:hAnsi="Times New Roman"/>
          <w:color w:val="000000"/>
          <w:sz w:val="28"/>
        </w:rPr>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pPr>
        <w:spacing w:after="0" w:line="264" w:lineRule="auto"/>
        <w:ind w:firstLine="600"/>
        <w:jc w:val="both"/>
      </w:pPr>
      <w:r>
        <w:rPr>
          <w:rFonts w:ascii="Times New Roman" w:hAnsi="Times New Roman"/>
          <w:color w:val="000000"/>
          <w:sz w:val="28"/>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pPr>
        <w:spacing w:after="0" w:line="264" w:lineRule="auto"/>
        <w:ind w:firstLine="600"/>
        <w:jc w:val="both"/>
      </w:pPr>
      <w:r>
        <w:rPr>
          <w:rFonts w:ascii="Times New Roman" w:hAnsi="Times New Roman"/>
          <w:b/>
          <w:color w:val="000000"/>
          <w:sz w:val="28"/>
        </w:rPr>
        <w:t>Модуль № 3 «Безопасность на транспорте»</w:t>
      </w:r>
    </w:p>
    <w:p>
      <w:pPr>
        <w:spacing w:after="0" w:line="264" w:lineRule="auto"/>
        <w:ind w:firstLine="600"/>
        <w:jc w:val="both"/>
      </w:pPr>
      <w:r>
        <w:rPr>
          <w:rFonts w:ascii="Times New Roman" w:hAnsi="Times New Roman"/>
          <w:color w:val="000000"/>
          <w:sz w:val="28"/>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pPr>
        <w:spacing w:after="0" w:line="264" w:lineRule="auto"/>
        <w:ind w:firstLine="600"/>
        <w:jc w:val="both"/>
      </w:pPr>
      <w:r>
        <w:rPr>
          <w:rFonts w:ascii="Times New Roman" w:hAnsi="Times New Roman"/>
          <w:color w:val="000000"/>
          <w:sz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pPr>
        <w:spacing w:after="0" w:line="264" w:lineRule="auto"/>
        <w:ind w:firstLine="600"/>
        <w:jc w:val="both"/>
      </w:pPr>
      <w:r>
        <w:rPr>
          <w:rFonts w:ascii="Times New Roman" w:hAnsi="Times New Roman"/>
          <w:color w:val="000000"/>
          <w:sz w:val="28"/>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pPr>
        <w:spacing w:after="0" w:line="264" w:lineRule="auto"/>
        <w:ind w:firstLine="600"/>
        <w:jc w:val="both"/>
      </w:pPr>
      <w:r>
        <w:rPr>
          <w:rFonts w:ascii="Times New Roman" w:hAnsi="Times New Roman"/>
          <w:color w:val="000000"/>
          <w:spacing w:val="-2"/>
          <w:sz w:val="28"/>
        </w:rPr>
        <w:t>Представления о знаниях и навыках, необходимых водителю.</w:t>
      </w:r>
    </w:p>
    <w:p>
      <w:pPr>
        <w:spacing w:after="0" w:line="264" w:lineRule="auto"/>
        <w:ind w:firstLine="600"/>
        <w:jc w:val="both"/>
      </w:pPr>
      <w:r>
        <w:rPr>
          <w:rFonts w:ascii="Times New Roman" w:hAnsi="Times New Roman"/>
          <w:color w:val="000000"/>
          <w:sz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pPr>
        <w:spacing w:after="0" w:line="264" w:lineRule="auto"/>
        <w:ind w:firstLine="600"/>
        <w:jc w:val="both"/>
      </w:pPr>
      <w:r>
        <w:rPr>
          <w:rFonts w:ascii="Times New Roman" w:hAnsi="Times New Roman"/>
          <w:color w:val="000000"/>
          <w:sz w:val="28"/>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pPr>
        <w:spacing w:after="0" w:line="264" w:lineRule="auto"/>
        <w:ind w:firstLine="600"/>
        <w:jc w:val="both"/>
      </w:pPr>
      <w:r>
        <w:rPr>
          <w:rFonts w:ascii="Times New Roman" w:hAnsi="Times New Roman"/>
          <w:color w:val="000000"/>
          <w:sz w:val="28"/>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pPr>
        <w:spacing w:after="0" w:line="264" w:lineRule="auto"/>
        <w:ind w:firstLine="600"/>
        <w:jc w:val="both"/>
      </w:pPr>
      <w:r>
        <w:rPr>
          <w:rFonts w:ascii="Times New Roman" w:hAnsi="Times New Roman"/>
          <w:color w:val="000000"/>
          <w:sz w:val="28"/>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pPr>
        <w:spacing w:after="0" w:line="264" w:lineRule="auto"/>
        <w:ind w:firstLine="600"/>
        <w:jc w:val="both"/>
      </w:pPr>
      <w:r>
        <w:rPr>
          <w:rFonts w:ascii="Times New Roman" w:hAnsi="Times New Roman"/>
          <w:color w:val="000000"/>
          <w:sz w:val="28"/>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pPr>
        <w:spacing w:after="0" w:line="264" w:lineRule="auto"/>
        <w:ind w:firstLine="600"/>
        <w:jc w:val="both"/>
      </w:pPr>
      <w:r>
        <w:rPr>
          <w:rFonts w:ascii="Times New Roman" w:hAnsi="Times New Roman"/>
          <w:b/>
          <w:color w:val="000000"/>
          <w:sz w:val="28"/>
        </w:rPr>
        <w:t>Модуль № 4 «Безопасность в общественных местах»</w:t>
      </w:r>
    </w:p>
    <w:p>
      <w:pPr>
        <w:spacing w:after="0" w:line="264" w:lineRule="auto"/>
        <w:ind w:firstLine="600"/>
        <w:jc w:val="both"/>
      </w:pPr>
      <w:r>
        <w:rPr>
          <w:rFonts w:ascii="Times New Roman" w:hAnsi="Times New Roman"/>
          <w:color w:val="000000"/>
          <w:sz w:val="28"/>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pPr>
        <w:spacing w:after="0" w:line="264" w:lineRule="auto"/>
        <w:ind w:firstLine="600"/>
        <w:jc w:val="both"/>
      </w:pPr>
      <w:r>
        <w:rPr>
          <w:rFonts w:ascii="Times New Roman" w:hAnsi="Times New Roman"/>
          <w:color w:val="000000"/>
          <w:sz w:val="28"/>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pPr>
        <w:spacing w:after="0" w:line="264" w:lineRule="auto"/>
        <w:ind w:firstLine="600"/>
        <w:jc w:val="both"/>
      </w:pPr>
      <w:r>
        <w:rPr>
          <w:rFonts w:ascii="Times New Roman" w:hAnsi="Times New Roman"/>
          <w:color w:val="000000"/>
          <w:sz w:val="28"/>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pPr>
        <w:spacing w:after="0" w:line="264" w:lineRule="auto"/>
        <w:ind w:firstLine="600"/>
        <w:jc w:val="both"/>
      </w:pPr>
      <w:r>
        <w:rPr>
          <w:rFonts w:ascii="Times New Roman" w:hAnsi="Times New Roman"/>
          <w:color w:val="000000"/>
          <w:sz w:val="28"/>
        </w:rPr>
        <w:t>Правила безопасного поведения при проявлении агрессии.</w:t>
      </w:r>
    </w:p>
    <w:p>
      <w:pPr>
        <w:spacing w:after="0" w:line="264" w:lineRule="auto"/>
        <w:ind w:firstLine="600"/>
        <w:jc w:val="both"/>
      </w:pPr>
      <w:r>
        <w:rPr>
          <w:rFonts w:ascii="Times New Roman" w:hAnsi="Times New Roman"/>
          <w:color w:val="000000"/>
          <w:sz w:val="28"/>
        </w:rPr>
        <w:t>Криминальные ситуации в общественных местах. Правила безопасного поведения. Порядок действия при попадании в опасную ситуацию.</w:t>
      </w:r>
    </w:p>
    <w:p>
      <w:pPr>
        <w:spacing w:after="0" w:line="264" w:lineRule="auto"/>
        <w:ind w:firstLine="600"/>
        <w:jc w:val="both"/>
      </w:pPr>
      <w:r>
        <w:rPr>
          <w:rFonts w:ascii="Times New Roman" w:hAnsi="Times New Roman"/>
          <w:color w:val="000000"/>
          <w:sz w:val="28"/>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pPr>
        <w:spacing w:after="0" w:line="264" w:lineRule="auto"/>
        <w:ind w:firstLine="600"/>
        <w:jc w:val="both"/>
      </w:pPr>
      <w:r>
        <w:rPr>
          <w:rFonts w:ascii="Times New Roman" w:hAnsi="Times New Roman"/>
          <w:color w:val="000000"/>
          <w:sz w:val="28"/>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pPr>
        <w:spacing w:after="0" w:line="264" w:lineRule="auto"/>
        <w:ind w:firstLine="600"/>
        <w:jc w:val="both"/>
      </w:pPr>
      <w:r>
        <w:rPr>
          <w:rFonts w:ascii="Times New Roman" w:hAnsi="Times New Roman"/>
          <w:color w:val="000000"/>
          <w:sz w:val="28"/>
        </w:rPr>
        <w:t>Меры безопасности и порядок действий при угрозе обрушения зданий и отдельных конструкций.</w:t>
      </w:r>
    </w:p>
    <w:p>
      <w:pPr>
        <w:spacing w:after="0" w:line="264" w:lineRule="auto"/>
        <w:ind w:firstLine="600"/>
        <w:jc w:val="both"/>
      </w:pPr>
      <w:r>
        <w:rPr>
          <w:rFonts w:ascii="Times New Roman" w:hAnsi="Times New Roman"/>
          <w:color w:val="000000"/>
          <w:sz w:val="28"/>
        </w:rPr>
        <w:t>Меры безопасности и порядок поведения при угрозе, в условиях совершения террористического акта.</w:t>
      </w:r>
    </w:p>
    <w:p>
      <w:pPr>
        <w:spacing w:after="0" w:line="264" w:lineRule="auto"/>
        <w:ind w:firstLine="600"/>
        <w:jc w:val="both"/>
      </w:pPr>
      <w:r>
        <w:rPr>
          <w:rFonts w:ascii="Times New Roman" w:hAnsi="Times New Roman"/>
          <w:b/>
          <w:color w:val="000000"/>
          <w:sz w:val="28"/>
        </w:rPr>
        <w:t>Модуль № 5 «Безопасность в природной среде»</w:t>
      </w:r>
    </w:p>
    <w:p>
      <w:pPr>
        <w:spacing w:after="0" w:line="264" w:lineRule="auto"/>
        <w:ind w:firstLine="600"/>
        <w:jc w:val="both"/>
      </w:pPr>
      <w:r>
        <w:rPr>
          <w:rFonts w:ascii="Times New Roman" w:hAnsi="Times New Roman"/>
          <w:color w:val="000000"/>
          <w:sz w:val="28"/>
        </w:rPr>
        <w:t xml:space="preserve">Отдых на природе. Источники опасности в природной среде. Основные правила безопасного поведения в лесу, в горах, на водоёмах. </w:t>
      </w:r>
    </w:p>
    <w:p>
      <w:pPr>
        <w:spacing w:after="0" w:line="264" w:lineRule="auto"/>
        <w:ind w:firstLine="600"/>
        <w:jc w:val="both"/>
      </w:pPr>
      <w:r>
        <w:rPr>
          <w:rFonts w:ascii="Times New Roman" w:hAnsi="Times New Roman"/>
          <w:color w:val="000000"/>
          <w:sz w:val="28"/>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pPr>
        <w:spacing w:after="0" w:line="264" w:lineRule="auto"/>
        <w:ind w:firstLine="600"/>
        <w:jc w:val="both"/>
      </w:pPr>
      <w:r>
        <w:rPr>
          <w:rFonts w:ascii="Times New Roman" w:hAnsi="Times New Roman"/>
          <w:color w:val="000000"/>
          <w:sz w:val="28"/>
        </w:rPr>
        <w:t>Ориентирование на местности. Карты, традиционные и современные средства навигации (компас, GPS).</w:t>
      </w:r>
    </w:p>
    <w:p>
      <w:pPr>
        <w:spacing w:after="0" w:line="264" w:lineRule="auto"/>
        <w:ind w:firstLine="600"/>
        <w:jc w:val="both"/>
      </w:pPr>
      <w:r>
        <w:rPr>
          <w:rFonts w:ascii="Times New Roman" w:hAnsi="Times New Roman"/>
          <w:color w:val="000000"/>
          <w:sz w:val="28"/>
        </w:rPr>
        <w:t>Порядок действий в случаях, когда человек потерялся в природной среде.</w:t>
      </w:r>
    </w:p>
    <w:p>
      <w:pPr>
        <w:spacing w:after="0" w:line="264" w:lineRule="auto"/>
        <w:ind w:firstLine="600"/>
        <w:jc w:val="both"/>
      </w:pPr>
      <w:r>
        <w:rPr>
          <w:rFonts w:ascii="Times New Roman" w:hAnsi="Times New Roman"/>
          <w:color w:val="000000"/>
          <w:spacing w:val="-2"/>
          <w:sz w:val="28"/>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pPr>
        <w:spacing w:after="0" w:line="264" w:lineRule="auto"/>
        <w:ind w:firstLine="600"/>
        <w:jc w:val="both"/>
      </w:pPr>
      <w:r>
        <w:rPr>
          <w:rFonts w:ascii="Times New Roman" w:hAnsi="Times New Roman"/>
          <w:color w:val="000000"/>
          <w:sz w:val="28"/>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pPr>
        <w:spacing w:after="0" w:line="264" w:lineRule="auto"/>
        <w:ind w:firstLine="600"/>
        <w:jc w:val="both"/>
      </w:pPr>
      <w:r>
        <w:rPr>
          <w:rFonts w:ascii="Times New Roman" w:hAnsi="Times New Roman"/>
          <w:color w:val="000000"/>
          <w:sz w:val="28"/>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pPr>
        <w:spacing w:after="0" w:line="264" w:lineRule="auto"/>
        <w:ind w:firstLine="600"/>
        <w:jc w:val="both"/>
      </w:pPr>
      <w:r>
        <w:rPr>
          <w:rFonts w:ascii="Times New Roman" w:hAnsi="Times New Roman"/>
          <w:color w:val="000000"/>
          <w:sz w:val="28"/>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pPr>
        <w:spacing w:after="0" w:line="264" w:lineRule="auto"/>
        <w:ind w:firstLine="600"/>
        <w:jc w:val="both"/>
      </w:pPr>
      <w:r>
        <w:rPr>
          <w:rFonts w:ascii="Times New Roman" w:hAnsi="Times New Roman"/>
          <w:color w:val="000000"/>
          <w:sz w:val="28"/>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pPr>
        <w:spacing w:after="0" w:line="264" w:lineRule="auto"/>
        <w:ind w:firstLine="600"/>
        <w:jc w:val="both"/>
      </w:pPr>
      <w:r>
        <w:rPr>
          <w:rFonts w:ascii="Times New Roman" w:hAnsi="Times New Roman"/>
          <w:color w:val="000000"/>
          <w:sz w:val="28"/>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pPr>
        <w:spacing w:after="0" w:line="264" w:lineRule="auto"/>
        <w:ind w:firstLine="600"/>
        <w:jc w:val="both"/>
      </w:pPr>
      <w:r>
        <w:rPr>
          <w:rFonts w:ascii="Times New Roman" w:hAnsi="Times New Roman"/>
          <w:color w:val="000000"/>
          <w:sz w:val="28"/>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pPr>
        <w:spacing w:after="0" w:line="264" w:lineRule="auto"/>
        <w:ind w:firstLine="600"/>
        <w:jc w:val="both"/>
      </w:pPr>
      <w:r>
        <w:rPr>
          <w:rFonts w:ascii="Times New Roman" w:hAnsi="Times New Roman"/>
          <w:b/>
          <w:color w:val="000000"/>
          <w:sz w:val="28"/>
        </w:rPr>
        <w:t>Модуль № 6 «Здоровье и как его сохранить. Основы медицинских знаний»</w:t>
      </w:r>
    </w:p>
    <w:p>
      <w:pPr>
        <w:spacing w:after="0" w:line="264" w:lineRule="auto"/>
        <w:ind w:firstLine="600"/>
        <w:jc w:val="both"/>
      </w:pPr>
      <w:r>
        <w:rPr>
          <w:rFonts w:ascii="Times New Roman" w:hAnsi="Times New Roman"/>
          <w:color w:val="000000"/>
          <w:sz w:val="28"/>
        </w:rPr>
        <w:t>Понятия «здоровье», «охрана здоровья», «здоровый образ жизни», «лечение», «профилактика».</w:t>
      </w:r>
    </w:p>
    <w:p>
      <w:pPr>
        <w:spacing w:after="0" w:line="264" w:lineRule="auto"/>
        <w:ind w:firstLine="600"/>
        <w:jc w:val="both"/>
      </w:pPr>
      <w:r>
        <w:rPr>
          <w:rFonts w:ascii="Times New Roman" w:hAnsi="Times New Roman"/>
          <w:color w:val="000000"/>
          <w:sz w:val="28"/>
        </w:rPr>
        <w:t>Биологические, социально-экономические, экологические (геофизические), психологические факторы, влияющие на здоровье человека.</w:t>
      </w:r>
    </w:p>
    <w:p>
      <w:pPr>
        <w:spacing w:after="0" w:line="264" w:lineRule="auto"/>
        <w:ind w:firstLine="600"/>
        <w:jc w:val="both"/>
      </w:pPr>
      <w:r>
        <w:rPr>
          <w:rFonts w:ascii="Times New Roman" w:hAnsi="Times New Roman"/>
          <w:color w:val="000000"/>
          <w:sz w:val="28"/>
        </w:rPr>
        <w:t>Составляющие здорового образа жизни: сон, питание, физическая активность, психологическое благополучие.</w:t>
      </w:r>
    </w:p>
    <w:p>
      <w:pPr>
        <w:spacing w:after="0" w:line="264" w:lineRule="auto"/>
        <w:ind w:firstLine="600"/>
        <w:jc w:val="both"/>
      </w:pPr>
      <w:r>
        <w:rPr>
          <w:rFonts w:ascii="Times New Roman" w:hAnsi="Times New Roman"/>
          <w:color w:val="000000"/>
          <w:sz w:val="28"/>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pPr>
        <w:spacing w:after="0" w:line="264" w:lineRule="auto"/>
        <w:ind w:firstLine="600"/>
        <w:jc w:val="both"/>
      </w:pPr>
      <w:r>
        <w:rPr>
          <w:rFonts w:ascii="Times New Roman" w:hAnsi="Times New Roman"/>
          <w:color w:val="000000"/>
          <w:sz w:val="28"/>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pPr>
        <w:spacing w:after="0" w:line="264" w:lineRule="auto"/>
        <w:ind w:firstLine="600"/>
        <w:jc w:val="both"/>
      </w:pPr>
      <w:r>
        <w:rPr>
          <w:rFonts w:ascii="Times New Roman" w:hAnsi="Times New Roman"/>
          <w:color w:val="000000"/>
          <w:sz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pPr>
        <w:spacing w:after="0" w:line="264" w:lineRule="auto"/>
        <w:ind w:firstLine="600"/>
        <w:jc w:val="both"/>
      </w:pPr>
      <w:r>
        <w:rPr>
          <w:rFonts w:ascii="Times New Roman" w:hAnsi="Times New Roman"/>
          <w:color w:val="000000"/>
          <w:sz w:val="28"/>
        </w:rPr>
        <w:t>Психическое здоровье и психологическое благополучие.</w:t>
      </w:r>
    </w:p>
    <w:p>
      <w:pPr>
        <w:spacing w:after="0" w:line="264" w:lineRule="auto"/>
        <w:ind w:firstLine="600"/>
        <w:jc w:val="both"/>
      </w:pPr>
      <w:r>
        <w:rPr>
          <w:rFonts w:ascii="Times New Roman" w:hAnsi="Times New Roman"/>
          <w:color w:val="000000"/>
          <w:sz w:val="28"/>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pPr>
        <w:spacing w:after="0" w:line="264" w:lineRule="auto"/>
        <w:ind w:firstLine="600"/>
        <w:jc w:val="both"/>
      </w:pPr>
      <w:r>
        <w:rPr>
          <w:rFonts w:ascii="Times New Roman" w:hAnsi="Times New Roman"/>
          <w:color w:val="000000"/>
          <w:sz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pPr>
        <w:spacing w:after="0" w:line="264" w:lineRule="auto"/>
        <w:ind w:firstLine="600"/>
        <w:jc w:val="both"/>
      </w:pPr>
      <w:r>
        <w:rPr>
          <w:rFonts w:ascii="Times New Roman" w:hAnsi="Times New Roman"/>
          <w:color w:val="000000"/>
          <w:sz w:val="28"/>
        </w:rPr>
        <w:t>Меры, направленные на сохранение и укрепление психического здоровья.</w:t>
      </w:r>
    </w:p>
    <w:p>
      <w:pPr>
        <w:spacing w:after="0" w:line="264" w:lineRule="auto"/>
        <w:ind w:firstLine="600"/>
        <w:jc w:val="both"/>
      </w:pPr>
      <w:r>
        <w:rPr>
          <w:rFonts w:ascii="Times New Roman" w:hAnsi="Times New Roman"/>
          <w:color w:val="000000"/>
          <w:sz w:val="28"/>
        </w:rPr>
        <w:t xml:space="preserve">Первая помощь. История возникновения скорой медицинской помощи и первой помощи. </w:t>
      </w:r>
    </w:p>
    <w:p>
      <w:pPr>
        <w:spacing w:after="0" w:line="264" w:lineRule="auto"/>
        <w:ind w:firstLine="600"/>
        <w:jc w:val="both"/>
      </w:pPr>
      <w:r>
        <w:rPr>
          <w:rFonts w:ascii="Times New Roman" w:hAnsi="Times New Roman"/>
          <w:color w:val="000000"/>
          <w:spacing w:val="-2"/>
          <w:sz w:val="28"/>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pPr>
        <w:spacing w:after="0" w:line="264" w:lineRule="auto"/>
        <w:ind w:firstLine="600"/>
        <w:jc w:val="both"/>
      </w:pPr>
      <w:r>
        <w:rPr>
          <w:rFonts w:ascii="Times New Roman" w:hAnsi="Times New Roman"/>
          <w:color w:val="000000"/>
          <w:sz w:val="28"/>
        </w:rPr>
        <w:t>Действия при прибытии скорой медицинской помощи.</w:t>
      </w:r>
    </w:p>
    <w:p>
      <w:pPr>
        <w:spacing w:after="0" w:line="264" w:lineRule="auto"/>
        <w:ind w:firstLine="600"/>
        <w:jc w:val="both"/>
      </w:pPr>
      <w:r>
        <w:rPr>
          <w:rFonts w:ascii="Times New Roman" w:hAnsi="Times New Roman"/>
          <w:b/>
          <w:color w:val="000000"/>
          <w:sz w:val="28"/>
        </w:rPr>
        <w:t>Модуль № 7 «Безопасность в социуме»</w:t>
      </w:r>
    </w:p>
    <w:p>
      <w:pPr>
        <w:spacing w:after="0" w:line="264" w:lineRule="auto"/>
        <w:ind w:firstLine="600"/>
        <w:jc w:val="both"/>
      </w:pPr>
      <w:r>
        <w:rPr>
          <w:rFonts w:ascii="Times New Roman" w:hAnsi="Times New Roman"/>
          <w:color w:val="000000"/>
          <w:sz w:val="28"/>
        </w:rPr>
        <w:t xml:space="preserve">Определение понятия «общение». Особенности общения людей. Принципы и показатели эффективного общения. </w:t>
      </w:r>
    </w:p>
    <w:p>
      <w:pPr>
        <w:spacing w:after="0" w:line="264" w:lineRule="auto"/>
        <w:ind w:firstLine="600"/>
        <w:jc w:val="both"/>
      </w:pPr>
      <w:r>
        <w:rPr>
          <w:rFonts w:ascii="Times New Roman" w:hAnsi="Times New Roman"/>
          <w:color w:val="000000"/>
          <w:sz w:val="28"/>
        </w:rPr>
        <w:t xml:space="preserve">Общие представления о понятиях «социальная группа», «большая группа», «малая группа». </w:t>
      </w:r>
    </w:p>
    <w:p>
      <w:pPr>
        <w:spacing w:after="0" w:line="264" w:lineRule="auto"/>
        <w:ind w:firstLine="600"/>
        <w:jc w:val="both"/>
      </w:pPr>
      <w:r>
        <w:rPr>
          <w:rFonts w:ascii="Times New Roman" w:hAnsi="Times New Roman"/>
          <w:color w:val="000000"/>
          <w:sz w:val="28"/>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pPr>
        <w:spacing w:after="0" w:line="264" w:lineRule="auto"/>
        <w:ind w:firstLine="600"/>
        <w:jc w:val="both"/>
      </w:pPr>
      <w:r>
        <w:rPr>
          <w:rFonts w:ascii="Times New Roman" w:hAnsi="Times New Roman"/>
          <w:color w:val="000000"/>
          <w:sz w:val="28"/>
        </w:rPr>
        <w:t>Групповые нормы и ценности. Коллектив как социальная группа. Психологические закономерности в группе.</w:t>
      </w:r>
    </w:p>
    <w:p>
      <w:pPr>
        <w:spacing w:after="0" w:line="264" w:lineRule="auto"/>
        <w:ind w:firstLine="600"/>
        <w:jc w:val="both"/>
      </w:pPr>
      <w:r>
        <w:rPr>
          <w:rFonts w:ascii="Times New Roman" w:hAnsi="Times New Roman"/>
          <w:color w:val="000000"/>
          <w:spacing w:val="-2"/>
          <w:sz w:val="28"/>
        </w:rPr>
        <w:t xml:space="preserve">Понятие «конфликт». Стадии развития конфликта. Конфликты в межличностном общении; конфликты в малой группе. </w:t>
      </w:r>
    </w:p>
    <w:p>
      <w:pPr>
        <w:spacing w:after="0" w:line="264" w:lineRule="auto"/>
        <w:ind w:firstLine="600"/>
        <w:jc w:val="both"/>
      </w:pPr>
      <w:r>
        <w:rPr>
          <w:rFonts w:ascii="Times New Roman" w:hAnsi="Times New Roman"/>
          <w:color w:val="000000"/>
          <w:sz w:val="28"/>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pPr>
        <w:spacing w:after="0" w:line="264" w:lineRule="auto"/>
        <w:ind w:firstLine="600"/>
        <w:jc w:val="both"/>
      </w:pPr>
      <w:r>
        <w:rPr>
          <w:rFonts w:ascii="Times New Roman" w:hAnsi="Times New Roman"/>
          <w:color w:val="000000"/>
          <w:sz w:val="28"/>
        </w:rPr>
        <w:t>Опасные проявления конфликтов. Конфликт, буллинг, насилие. Понятие «виктимность». Способы противодействия буллингу и проявлению насилия.</w:t>
      </w:r>
    </w:p>
    <w:p>
      <w:pPr>
        <w:spacing w:after="0" w:line="264" w:lineRule="auto"/>
        <w:ind w:firstLine="600"/>
        <w:jc w:val="both"/>
      </w:pPr>
      <w:r>
        <w:rPr>
          <w:rFonts w:ascii="Times New Roman" w:hAnsi="Times New Roman"/>
          <w:color w:val="000000"/>
          <w:sz w:val="28"/>
        </w:rPr>
        <w:t xml:space="preserve">Способы психологического воздействия. </w:t>
      </w:r>
    </w:p>
    <w:p>
      <w:pPr>
        <w:spacing w:after="0" w:line="264" w:lineRule="auto"/>
        <w:ind w:firstLine="600"/>
        <w:jc w:val="both"/>
      </w:pPr>
      <w:r>
        <w:rPr>
          <w:rFonts w:ascii="Times New Roman" w:hAnsi="Times New Roman"/>
          <w:color w:val="000000"/>
          <w:sz w:val="28"/>
        </w:rPr>
        <w:t xml:space="preserve">Психологическое влияние в малой группе. Положительные и отрицательные стороны конформизма. </w:t>
      </w:r>
    </w:p>
    <w:p>
      <w:pPr>
        <w:spacing w:after="0" w:line="264" w:lineRule="auto"/>
        <w:ind w:firstLine="600"/>
        <w:jc w:val="both"/>
      </w:pPr>
      <w:r>
        <w:rPr>
          <w:rFonts w:ascii="Times New Roman" w:hAnsi="Times New Roman"/>
          <w:color w:val="000000"/>
          <w:sz w:val="28"/>
        </w:rPr>
        <w:t xml:space="preserve">Эмпатия и уважение к партёру (партёрам) по общению как основа коммуникации. </w:t>
      </w:r>
    </w:p>
    <w:p>
      <w:pPr>
        <w:spacing w:after="0" w:line="264" w:lineRule="auto"/>
        <w:ind w:firstLine="600"/>
        <w:jc w:val="both"/>
      </w:pPr>
      <w:r>
        <w:rPr>
          <w:rFonts w:ascii="Times New Roman" w:hAnsi="Times New Roman"/>
          <w:color w:val="000000"/>
          <w:sz w:val="28"/>
        </w:rPr>
        <w:t>Убеждающая коммуникация. Этапы убеждения. Подчинение и сопротивление влиянию.</w:t>
      </w:r>
    </w:p>
    <w:p>
      <w:pPr>
        <w:spacing w:after="0" w:line="264" w:lineRule="auto"/>
        <w:ind w:firstLine="600"/>
        <w:jc w:val="both"/>
      </w:pPr>
      <w:r>
        <w:rPr>
          <w:rFonts w:ascii="Times New Roman" w:hAnsi="Times New Roman"/>
          <w:color w:val="000000"/>
          <w:sz w:val="28"/>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pPr>
        <w:spacing w:after="0" w:line="264" w:lineRule="auto"/>
        <w:ind w:firstLine="600"/>
        <w:jc w:val="both"/>
      </w:pPr>
      <w:r>
        <w:rPr>
          <w:rFonts w:ascii="Times New Roman" w:hAnsi="Times New Roman"/>
          <w:color w:val="000000"/>
          <w:sz w:val="28"/>
        </w:rPr>
        <w:t xml:space="preserve">Деструктивные псевдопсихологические технологии. </w:t>
      </w:r>
    </w:p>
    <w:p>
      <w:pPr>
        <w:spacing w:after="0" w:line="264" w:lineRule="auto"/>
        <w:ind w:firstLine="600"/>
        <w:jc w:val="both"/>
      </w:pPr>
      <w:r>
        <w:rPr>
          <w:rFonts w:ascii="Times New Roman" w:hAnsi="Times New Roman"/>
          <w:color w:val="000000"/>
          <w:sz w:val="28"/>
        </w:rPr>
        <w:t xml:space="preserve">Психологическое влияние в больших группах. Способы воздействия на человека в большой группе (заражение; внушение; подражание). </w:t>
      </w:r>
    </w:p>
    <w:p>
      <w:pPr>
        <w:spacing w:after="0" w:line="264" w:lineRule="auto"/>
        <w:ind w:firstLine="600"/>
        <w:jc w:val="both"/>
      </w:pPr>
      <w:r>
        <w:rPr>
          <w:rFonts w:ascii="Times New Roman" w:hAnsi="Times New Roman"/>
          <w:b/>
          <w:color w:val="000000"/>
          <w:sz w:val="28"/>
        </w:rPr>
        <w:t>Модуль № 8 «Безопасность в информационном пространстве»</w:t>
      </w:r>
    </w:p>
    <w:p>
      <w:pPr>
        <w:spacing w:after="0" w:line="264" w:lineRule="auto"/>
        <w:ind w:firstLine="600"/>
        <w:jc w:val="both"/>
      </w:pPr>
      <w:r>
        <w:rPr>
          <w:rFonts w:ascii="Times New Roman" w:hAnsi="Times New Roman"/>
          <w:color w:val="000000"/>
          <w:sz w:val="28"/>
        </w:rPr>
        <w:t xml:space="preserve">Понятия «цифровая среда», «цифровой след». Влияние цифровой среды на жизнь человека. Приватность, персональные данные. </w:t>
      </w:r>
    </w:p>
    <w:p>
      <w:pPr>
        <w:spacing w:after="0" w:line="264" w:lineRule="auto"/>
        <w:ind w:firstLine="600"/>
        <w:jc w:val="both"/>
      </w:pPr>
      <w:r>
        <w:rPr>
          <w:rFonts w:ascii="Times New Roman" w:hAnsi="Times New Roman"/>
          <w:color w:val="000000"/>
          <w:sz w:val="28"/>
        </w:rPr>
        <w:t>«Цифровая зависимость», её признаки и последствия.</w:t>
      </w:r>
    </w:p>
    <w:p>
      <w:pPr>
        <w:spacing w:after="0" w:line="264" w:lineRule="auto"/>
        <w:ind w:firstLine="600"/>
        <w:jc w:val="both"/>
      </w:pPr>
      <w:r>
        <w:rPr>
          <w:rFonts w:ascii="Times New Roman" w:hAnsi="Times New Roman"/>
          <w:color w:val="000000"/>
          <w:sz w:val="28"/>
        </w:rPr>
        <w:t>Опасности и риски цифровой среды, их источники.</w:t>
      </w:r>
    </w:p>
    <w:p>
      <w:pPr>
        <w:spacing w:after="0" w:line="264" w:lineRule="auto"/>
        <w:ind w:firstLine="600"/>
        <w:jc w:val="both"/>
      </w:pPr>
      <w:r>
        <w:rPr>
          <w:rFonts w:ascii="Times New Roman" w:hAnsi="Times New Roman"/>
          <w:color w:val="000000"/>
          <w:sz w:val="28"/>
        </w:rPr>
        <w:t xml:space="preserve">Понятие прав человека в цифровой среде, их защита. </w:t>
      </w:r>
    </w:p>
    <w:p>
      <w:pPr>
        <w:spacing w:after="0" w:line="264" w:lineRule="auto"/>
        <w:ind w:firstLine="600"/>
        <w:jc w:val="both"/>
      </w:pPr>
      <w:r>
        <w:rPr>
          <w:rFonts w:ascii="Times New Roman" w:hAnsi="Times New Roman"/>
          <w:color w:val="000000"/>
          <w:sz w:val="28"/>
        </w:rPr>
        <w:t>Правила безопасного поведения в цифровой среде.</w:t>
      </w:r>
    </w:p>
    <w:p>
      <w:pPr>
        <w:spacing w:after="0" w:line="264" w:lineRule="auto"/>
        <w:ind w:firstLine="600"/>
        <w:jc w:val="both"/>
      </w:pPr>
      <w:r>
        <w:rPr>
          <w:rFonts w:ascii="Times New Roman" w:hAnsi="Times New Roman"/>
          <w:color w:val="000000"/>
          <w:sz w:val="28"/>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pPr>
        <w:spacing w:after="0" w:line="264" w:lineRule="auto"/>
        <w:ind w:firstLine="600"/>
        <w:jc w:val="both"/>
      </w:pPr>
      <w:r>
        <w:rPr>
          <w:rFonts w:ascii="Times New Roman" w:hAnsi="Times New Roman"/>
          <w:color w:val="000000"/>
          <w:sz w:val="28"/>
        </w:rPr>
        <w:t>Кража персональных данных, паролей. Мошенничество, фишинг, правила защиты от мошенников.</w:t>
      </w:r>
    </w:p>
    <w:p>
      <w:pPr>
        <w:spacing w:after="0" w:line="264" w:lineRule="auto"/>
        <w:ind w:firstLine="600"/>
        <w:jc w:val="both"/>
      </w:pPr>
      <w:r>
        <w:rPr>
          <w:rFonts w:ascii="Times New Roman" w:hAnsi="Times New Roman"/>
          <w:color w:val="000000"/>
          <w:sz w:val="28"/>
        </w:rPr>
        <w:t>Правила безопасного использования устройств и программ.</w:t>
      </w:r>
    </w:p>
    <w:p>
      <w:pPr>
        <w:spacing w:after="0" w:line="264" w:lineRule="auto"/>
        <w:ind w:firstLine="600"/>
        <w:jc w:val="both"/>
      </w:pPr>
      <w:r>
        <w:rPr>
          <w:rFonts w:ascii="Times New Roman" w:hAnsi="Times New Roman"/>
          <w:color w:val="000000"/>
          <w:sz w:val="28"/>
        </w:rPr>
        <w:t>Поведенческие риски в цифровой среде и их причины.</w:t>
      </w:r>
    </w:p>
    <w:p>
      <w:pPr>
        <w:spacing w:after="0" w:line="264" w:lineRule="auto"/>
        <w:ind w:firstLine="600"/>
        <w:jc w:val="both"/>
      </w:pPr>
      <w:r>
        <w:rPr>
          <w:rFonts w:ascii="Times New Roman" w:hAnsi="Times New Roman"/>
          <w:color w:val="000000"/>
          <w:sz w:val="28"/>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pPr>
        <w:spacing w:after="0" w:line="264" w:lineRule="auto"/>
        <w:ind w:firstLine="600"/>
        <w:jc w:val="both"/>
      </w:pPr>
      <w:r>
        <w:rPr>
          <w:rFonts w:ascii="Times New Roman" w:hAnsi="Times New Roman"/>
          <w:color w:val="000000"/>
          <w:sz w:val="28"/>
        </w:rPr>
        <w:t>Травля в Сети, методы защиты от травли.</w:t>
      </w:r>
    </w:p>
    <w:p>
      <w:pPr>
        <w:spacing w:after="0" w:line="264" w:lineRule="auto"/>
        <w:ind w:firstLine="600"/>
        <w:jc w:val="both"/>
      </w:pPr>
      <w:r>
        <w:rPr>
          <w:rFonts w:ascii="Times New Roman" w:hAnsi="Times New Roman"/>
          <w:color w:val="000000"/>
          <w:spacing w:val="-2"/>
          <w:sz w:val="28"/>
        </w:rPr>
        <w:t>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w:t>
      </w:r>
    </w:p>
    <w:p>
      <w:pPr>
        <w:spacing w:after="0" w:line="264" w:lineRule="auto"/>
        <w:ind w:firstLine="600"/>
        <w:jc w:val="both"/>
      </w:pPr>
      <w:r>
        <w:rPr>
          <w:rFonts w:ascii="Times New Roman" w:hAnsi="Times New Roman"/>
          <w:color w:val="000000"/>
          <w:sz w:val="28"/>
        </w:rPr>
        <w:t>Правила коммуникации в цифровой среде.</w:t>
      </w:r>
    </w:p>
    <w:p>
      <w:pPr>
        <w:spacing w:after="0" w:line="264" w:lineRule="auto"/>
        <w:ind w:firstLine="600"/>
        <w:jc w:val="both"/>
      </w:pPr>
      <w:r>
        <w:rPr>
          <w:rFonts w:ascii="Times New Roman" w:hAnsi="Times New Roman"/>
          <w:color w:val="000000"/>
          <w:sz w:val="28"/>
        </w:rPr>
        <w:t xml:space="preserve">Достоверность информации в цифровой среде. Источники информации. Проверка на достоверность. </w:t>
      </w:r>
    </w:p>
    <w:p>
      <w:pPr>
        <w:spacing w:after="0" w:line="264" w:lineRule="auto"/>
        <w:ind w:firstLine="600"/>
        <w:jc w:val="both"/>
      </w:pPr>
      <w:r>
        <w:rPr>
          <w:rFonts w:ascii="Times New Roman" w:hAnsi="Times New Roman"/>
          <w:color w:val="000000"/>
          <w:sz w:val="28"/>
        </w:rPr>
        <w:t>«Информационный пузырь», манипуляция сознанием, пропаганда.</w:t>
      </w:r>
    </w:p>
    <w:p>
      <w:pPr>
        <w:spacing w:after="0" w:line="264" w:lineRule="auto"/>
        <w:ind w:firstLine="600"/>
        <w:jc w:val="both"/>
      </w:pPr>
      <w:r>
        <w:rPr>
          <w:rFonts w:ascii="Times New Roman" w:hAnsi="Times New Roman"/>
          <w:color w:val="000000"/>
          <w:sz w:val="28"/>
        </w:rPr>
        <w:t>Фальшивые аккаунты, вредные советчики, манипуляторы.</w:t>
      </w:r>
    </w:p>
    <w:p>
      <w:pPr>
        <w:spacing w:after="0" w:line="264" w:lineRule="auto"/>
        <w:ind w:firstLine="600"/>
        <w:jc w:val="both"/>
      </w:pPr>
      <w:r>
        <w:rPr>
          <w:rFonts w:ascii="Times New Roman" w:hAnsi="Times New Roman"/>
          <w:color w:val="000000"/>
          <w:sz w:val="28"/>
        </w:rPr>
        <w:t>Понятие «фейк», цели и виды, распространение фейков.</w:t>
      </w:r>
    </w:p>
    <w:p>
      <w:pPr>
        <w:spacing w:after="0" w:line="264" w:lineRule="auto"/>
        <w:ind w:firstLine="600"/>
        <w:jc w:val="both"/>
      </w:pPr>
      <w:r>
        <w:rPr>
          <w:rFonts w:ascii="Times New Roman" w:hAnsi="Times New Roman"/>
          <w:color w:val="000000"/>
          <w:sz w:val="28"/>
        </w:rPr>
        <w:t>Правила и инструменты для распознавания фейковых текстов и изображений.</w:t>
      </w:r>
    </w:p>
    <w:p>
      <w:pPr>
        <w:spacing w:after="0" w:line="264" w:lineRule="auto"/>
        <w:ind w:firstLine="600"/>
        <w:jc w:val="both"/>
      </w:pPr>
      <w:r>
        <w:rPr>
          <w:rFonts w:ascii="Times New Roman" w:hAnsi="Times New Roman"/>
          <w:color w:val="000000"/>
          <w:sz w:val="28"/>
        </w:rPr>
        <w:t>Ответственность за действия в сети Интернет. Запрещённый контент. Защита прав в цифровом пространстве.</w:t>
      </w:r>
    </w:p>
    <w:p>
      <w:pPr>
        <w:spacing w:after="0" w:line="264" w:lineRule="auto"/>
        <w:ind w:firstLine="600"/>
        <w:jc w:val="both"/>
      </w:pPr>
      <w:r>
        <w:rPr>
          <w:rFonts w:ascii="Times New Roman" w:hAnsi="Times New Roman"/>
          <w:b/>
          <w:color w:val="000000"/>
          <w:sz w:val="28"/>
        </w:rPr>
        <w:t>Модуль № 9 «Основы противодействия экстремизму и терроризму»</w:t>
      </w:r>
    </w:p>
    <w:p>
      <w:pPr>
        <w:spacing w:after="0" w:line="264" w:lineRule="auto"/>
        <w:ind w:firstLine="600"/>
        <w:jc w:val="both"/>
      </w:pPr>
      <w:r>
        <w:rPr>
          <w:rFonts w:ascii="Times New Roman" w:hAnsi="Times New Roman"/>
          <w:color w:val="000000"/>
          <w:sz w:val="28"/>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pPr>
        <w:spacing w:after="0" w:line="264" w:lineRule="auto"/>
        <w:ind w:firstLine="600"/>
        <w:jc w:val="both"/>
      </w:pPr>
      <w:r>
        <w:rPr>
          <w:rFonts w:ascii="Times New Roman" w:hAnsi="Times New Roman"/>
          <w:color w:val="000000"/>
          <w:sz w:val="28"/>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pPr>
        <w:spacing w:after="0" w:line="264" w:lineRule="auto"/>
        <w:ind w:firstLine="600"/>
        <w:jc w:val="both"/>
      </w:pPr>
      <w:r>
        <w:rPr>
          <w:rFonts w:ascii="Times New Roman" w:hAnsi="Times New Roman"/>
          <w:color w:val="000000"/>
          <w:sz w:val="28"/>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pPr>
        <w:spacing w:after="0" w:line="264" w:lineRule="auto"/>
        <w:ind w:firstLine="600"/>
        <w:jc w:val="both"/>
      </w:pPr>
      <w:r>
        <w:rPr>
          <w:rFonts w:ascii="Times New Roman" w:hAnsi="Times New Roman"/>
          <w:color w:val="000000"/>
          <w:sz w:val="28"/>
        </w:rPr>
        <w:t>Противодействие экстремизму и терроризму в Российской Федерации. Цели, задачи, принципы.</w:t>
      </w:r>
    </w:p>
    <w:p>
      <w:pPr>
        <w:spacing w:after="0" w:line="264" w:lineRule="auto"/>
        <w:ind w:firstLine="600"/>
        <w:jc w:val="both"/>
      </w:pPr>
      <w:r>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pPr>
        <w:spacing w:after="0" w:line="264" w:lineRule="auto"/>
        <w:ind w:firstLine="600"/>
        <w:jc w:val="both"/>
      </w:pPr>
      <w:r>
        <w:rPr>
          <w:rFonts w:ascii="Times New Roman" w:hAnsi="Times New Roman"/>
          <w:color w:val="000000"/>
          <w:sz w:val="28"/>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pPr>
        <w:spacing w:after="0" w:line="264" w:lineRule="auto"/>
        <w:ind w:firstLine="600"/>
        <w:jc w:val="both"/>
      </w:pPr>
      <w:r>
        <w:rPr>
          <w:rFonts w:ascii="Times New Roman" w:hAnsi="Times New Roman"/>
          <w:color w:val="000000"/>
          <w:sz w:val="28"/>
        </w:rPr>
        <w:t xml:space="preserve">Современная армия. Воинская обязанность и военная служба. Подготовка к службе в армии. </w:t>
      </w:r>
    </w:p>
    <w:p>
      <w:pPr>
        <w:spacing w:after="0" w:line="264" w:lineRule="auto"/>
        <w:ind w:firstLine="600"/>
        <w:jc w:val="both"/>
      </w:pPr>
      <w:r>
        <w:rPr>
          <w:rFonts w:ascii="Times New Roman" w:hAnsi="Times New Roman"/>
          <w:color w:val="000000"/>
          <w:sz w:val="28"/>
        </w:rPr>
        <w:t>Права и обязанности граждан Российской Федерации в области гражданской обороны.</w:t>
      </w:r>
    </w:p>
    <w:p>
      <w:pPr>
        <w:spacing w:after="0" w:line="264" w:lineRule="auto"/>
        <w:ind w:firstLine="600"/>
        <w:jc w:val="both"/>
      </w:pPr>
      <w:r>
        <w:rPr>
          <w:rFonts w:ascii="Times New Roman" w:hAnsi="Times New Roman"/>
          <w:color w:val="000000"/>
          <w:sz w:val="28"/>
        </w:rPr>
        <w:t>Классификация чрезвычайных ситуаций по масштабам и причинам возникновения.</w:t>
      </w:r>
    </w:p>
    <w:p>
      <w:pPr>
        <w:spacing w:after="0" w:line="264" w:lineRule="auto"/>
        <w:ind w:firstLine="600"/>
        <w:jc w:val="both"/>
      </w:pPr>
      <w:r>
        <w:rPr>
          <w:rFonts w:ascii="Times New Roman" w:hAnsi="Times New Roman"/>
          <w:color w:val="000000"/>
          <w:sz w:val="28"/>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pPr>
        <w:spacing w:after="0" w:line="264" w:lineRule="auto"/>
        <w:ind w:firstLine="600"/>
        <w:jc w:val="both"/>
      </w:pPr>
      <w:r>
        <w:rPr>
          <w:rFonts w:ascii="Times New Roman" w:hAnsi="Times New Roman"/>
          <w:color w:val="000000"/>
          <w:sz w:val="28"/>
        </w:rPr>
        <w:t>Правовая основа обеспечения национальной безопасности.</w:t>
      </w:r>
    </w:p>
    <w:p>
      <w:pPr>
        <w:spacing w:after="0" w:line="264" w:lineRule="auto"/>
        <w:ind w:firstLine="600"/>
        <w:jc w:val="both"/>
      </w:pPr>
      <w:r>
        <w:rPr>
          <w:rFonts w:ascii="Times New Roman" w:hAnsi="Times New Roman"/>
          <w:color w:val="000000"/>
          <w:sz w:val="28"/>
        </w:rPr>
        <w:t>Принципы обеспечения национальной безопасности.</w:t>
      </w:r>
    </w:p>
    <w:p>
      <w:pPr>
        <w:spacing w:after="0" w:line="264" w:lineRule="auto"/>
        <w:ind w:firstLine="600"/>
        <w:jc w:val="both"/>
      </w:pPr>
      <w:r>
        <w:rPr>
          <w:rFonts w:ascii="Times New Roman" w:hAnsi="Times New Roman"/>
          <w:color w:val="000000"/>
          <w:sz w:val="28"/>
        </w:rPr>
        <w:t>Реализация национальных приоритетов как условие обеспечения национальной безопасности и устойчивого развития Российской Федерации.</w:t>
      </w:r>
    </w:p>
    <w:p>
      <w:pPr>
        <w:spacing w:after="0" w:line="264" w:lineRule="auto"/>
        <w:ind w:firstLine="600"/>
        <w:jc w:val="both"/>
        <w:rPr>
          <w:rFonts w:ascii="Times New Roman" w:hAnsi="Times New Roman"/>
          <w:color w:val="000000"/>
          <w:sz w:val="28"/>
        </w:rPr>
      </w:pPr>
      <w:r>
        <w:rPr>
          <w:rFonts w:ascii="Times New Roman" w:hAnsi="Times New Roman"/>
          <w:color w:val="000000"/>
          <w:sz w:val="28"/>
        </w:rPr>
        <w:t>Взаимодействие личности, государства и общества в реализации национальных приоритетов.</w:t>
      </w:r>
    </w:p>
    <w:p>
      <w:pPr>
        <w:spacing w:after="0" w:line="264" w:lineRule="auto"/>
        <w:ind w:firstLine="600"/>
        <w:jc w:val="both"/>
      </w:pPr>
    </w:p>
    <w:p>
      <w:pPr>
        <w:jc w:val="center"/>
        <w:rPr>
          <w:b/>
        </w:rPr>
      </w:pPr>
      <w:r>
        <w:rPr>
          <w:rFonts w:ascii="Times New Roman" w:hAnsi="Times New Roman"/>
          <w:b/>
          <w:color w:val="000000"/>
          <w:sz w:val="28"/>
          <w:szCs w:val="28"/>
        </w:rPr>
        <w:t>Рабочая программа учебного курса «ТЕОРИЯ И ПРАКТИКА НАПИСАНИЯ СОЧИНЕНИЙ»</w:t>
      </w:r>
    </w:p>
    <w:p>
      <w:pPr>
        <w:spacing w:after="0"/>
        <w:ind w:left="120"/>
        <w:jc w:val="center"/>
        <w:rPr>
          <w:rFonts w:ascii="Times New Roman" w:hAnsi="Times New Roman"/>
          <w:sz w:val="28"/>
          <w:szCs w:val="28"/>
        </w:rPr>
      </w:pPr>
      <w:r>
        <w:rPr>
          <w:rFonts w:ascii="Times New Roman" w:hAnsi="Times New Roman"/>
          <w:color w:val="000000"/>
          <w:sz w:val="28"/>
        </w:rPr>
        <w:t>‌</w:t>
      </w:r>
      <w:bookmarkStart w:id="66" w:name="block-3605699"/>
      <w:r>
        <w:rPr>
          <w:rFonts w:ascii="Times New Roman" w:hAnsi="Times New Roman"/>
          <w:color w:val="000000"/>
          <w:sz w:val="28"/>
          <w:szCs w:val="28"/>
        </w:rPr>
        <w:t>ПОЯСНИТЕЛЬНАЯ ЗАПИСКА</w:t>
      </w:r>
    </w:p>
    <w:p>
      <w:pPr>
        <w:spacing w:after="0" w:line="240" w:lineRule="auto"/>
        <w:ind w:left="120"/>
        <w:jc w:val="both"/>
        <w:rPr>
          <w:rFonts w:ascii="Times New Roman" w:hAnsi="Times New Roman"/>
          <w:sz w:val="28"/>
          <w:szCs w:val="28"/>
        </w:rPr>
      </w:pPr>
    </w:p>
    <w:p>
      <w:pPr>
        <w:spacing w:after="0" w:line="240" w:lineRule="auto"/>
        <w:ind w:firstLine="600"/>
        <w:jc w:val="both"/>
        <w:rPr>
          <w:rFonts w:ascii="Times New Roman" w:hAnsi="Times New Roman"/>
          <w:sz w:val="28"/>
          <w:szCs w:val="28"/>
        </w:rPr>
      </w:pPr>
      <w:r>
        <w:rPr>
          <w:rFonts w:ascii="Times New Roman" w:hAnsi="Times New Roman"/>
          <w:color w:val="000000"/>
          <w:sz w:val="28"/>
          <w:szCs w:val="28"/>
        </w:rPr>
        <w:t>Рабочая программа учебного курса «ТЕОРИЯ И ПРАКТИКА НАПИСАНИЯ СОЧИНЕНИЙ» на уровне среднего общего образования составлена на основе требований к результатам освоения ФОП СОО, представленных в ФГОС СОО, а также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pPr>
        <w:spacing w:after="0" w:line="240" w:lineRule="auto"/>
        <w:ind w:left="120"/>
        <w:jc w:val="both"/>
        <w:rPr>
          <w:rFonts w:ascii="Times New Roman" w:hAnsi="Times New Roman"/>
          <w:sz w:val="28"/>
          <w:szCs w:val="28"/>
        </w:rPr>
      </w:pPr>
    </w:p>
    <w:p>
      <w:pPr>
        <w:spacing w:after="0" w:line="240" w:lineRule="auto"/>
        <w:ind w:left="120"/>
        <w:jc w:val="both"/>
        <w:rPr>
          <w:rFonts w:ascii="Times New Roman" w:hAnsi="Times New Roman"/>
          <w:sz w:val="28"/>
          <w:szCs w:val="28"/>
        </w:rPr>
      </w:pPr>
      <w:r>
        <w:rPr>
          <w:rFonts w:ascii="Times New Roman" w:hAnsi="Times New Roman"/>
          <w:b/>
          <w:color w:val="000000"/>
          <w:sz w:val="28"/>
          <w:szCs w:val="28"/>
        </w:rPr>
        <w:t>ЦЕЛЬ ИЗУЧЕНИЯ УЧЕБНОГО КУРСА «ТЕОРИЯ И ПРАКТИКА НАПИСАНИЯ СОЧИНЕНИЙ»</w:t>
      </w:r>
    </w:p>
    <w:p>
      <w:pPr>
        <w:spacing w:after="0" w:line="240" w:lineRule="auto"/>
        <w:ind w:left="120"/>
        <w:jc w:val="both"/>
        <w:rPr>
          <w:rFonts w:ascii="Times New Roman" w:hAnsi="Times New Roman"/>
          <w:sz w:val="28"/>
          <w:szCs w:val="28"/>
        </w:rPr>
      </w:pPr>
    </w:p>
    <w:p>
      <w:pPr>
        <w:pStyle w:val="33"/>
        <w:ind w:firstLine="708"/>
        <w:rPr>
          <w:rFonts w:ascii="Times New Roman" w:hAnsi="Times New Roman" w:cs="Times New Roman"/>
          <w:sz w:val="28"/>
          <w:szCs w:val="28"/>
        </w:rPr>
      </w:pPr>
      <w:r>
        <w:rPr>
          <w:sz w:val="28"/>
          <w:szCs w:val="28"/>
        </w:rPr>
        <w:t xml:space="preserve">Цель курса: подготовка обучающихся к написанию </w:t>
      </w:r>
      <w:r>
        <w:rPr>
          <w:rFonts w:ascii="Times New Roman" w:hAnsi="Times New Roman" w:cs="Times New Roman"/>
          <w:sz w:val="28"/>
          <w:szCs w:val="28"/>
        </w:rPr>
        <w:t>развёрнутогосочинения-рассужденияпоисходномутексту.</w:t>
      </w:r>
    </w:p>
    <w:p>
      <w:pPr>
        <w:pStyle w:val="33"/>
        <w:ind w:firstLine="708"/>
        <w:rPr>
          <w:rFonts w:ascii="Times New Roman" w:hAnsi="Times New Roman" w:cs="Times New Roman"/>
          <w:sz w:val="28"/>
          <w:szCs w:val="28"/>
        </w:rPr>
      </w:pPr>
      <w:r>
        <w:rPr>
          <w:rFonts w:ascii="Times New Roman" w:hAnsi="Times New Roman" w:cs="Times New Roman"/>
          <w:sz w:val="28"/>
          <w:szCs w:val="28"/>
        </w:rPr>
        <w:t>Занятия включают в себя теоретические сведения о сочинении как жанре творческойработыиособенностяхразвёрнутогосочинения-рассуждения.Рассматриваютсякритерииоценкисочинения,даётсяклассификациятипичныхречевых,грамматических,стилистических и др. ошибок, проводится анализ возможных проблем исходного текста иделаетсяподборкааргументовкним.</w:t>
      </w:r>
    </w:p>
    <w:p>
      <w:pPr>
        <w:pStyle w:val="33"/>
        <w:ind w:firstLine="708"/>
        <w:rPr>
          <w:rFonts w:ascii="Times New Roman" w:hAnsi="Times New Roman" w:cs="Times New Roman"/>
          <w:sz w:val="28"/>
          <w:szCs w:val="28"/>
        </w:rPr>
      </w:pPr>
      <w:r>
        <w:rPr>
          <w:rFonts w:ascii="Times New Roman" w:hAnsi="Times New Roman" w:cs="Times New Roman"/>
          <w:sz w:val="28"/>
          <w:szCs w:val="28"/>
        </w:rPr>
        <w:t>Занятия включают практические задания, связанные с использованием разных видовисточников,современныхинформационныхтехнологий,созданиесхем,алгоритмов,презентаций,выполнениетренировочныхупражнений,атакжепошаговуюотработкукаждой частисочинения.</w:t>
      </w:r>
    </w:p>
    <w:p>
      <w:pPr>
        <w:pStyle w:val="33"/>
        <w:ind w:firstLine="708"/>
        <w:rPr>
          <w:rFonts w:ascii="Times New Roman" w:hAnsi="Times New Roman" w:cs="Times New Roman"/>
          <w:sz w:val="28"/>
          <w:szCs w:val="28"/>
        </w:rPr>
      </w:pPr>
      <w:r>
        <w:rPr>
          <w:rFonts w:ascii="Times New Roman" w:hAnsi="Times New Roman" w:cs="Times New Roman"/>
          <w:sz w:val="28"/>
          <w:szCs w:val="28"/>
        </w:rPr>
        <w:t>В ходе занятий проводится аналитическая работа, редактирование текстов сочинений.В конце курса часть занятий посвящена написанию сочинений. В качестве вспомогательногоматериала, необходимого для подготовки к сочинению, учащиеся соберут рабочий материал,оформленный в виде схем, алгоритма работы над созданием развёрнутого сочинения, таблиципрезентаций.</w:t>
      </w:r>
    </w:p>
    <w:p>
      <w:pPr>
        <w:spacing w:after="0" w:line="240" w:lineRule="auto"/>
        <w:ind w:left="120"/>
        <w:jc w:val="both"/>
        <w:rPr>
          <w:rFonts w:ascii="Times New Roman" w:hAnsi="Times New Roman"/>
          <w:sz w:val="28"/>
          <w:szCs w:val="28"/>
        </w:rPr>
      </w:pPr>
    </w:p>
    <w:p>
      <w:pPr>
        <w:spacing w:after="0" w:line="240" w:lineRule="auto"/>
        <w:ind w:left="120"/>
        <w:rPr>
          <w:rFonts w:ascii="Times New Roman" w:hAnsi="Times New Roman"/>
          <w:color w:val="000000"/>
          <w:sz w:val="28"/>
          <w:szCs w:val="28"/>
        </w:rPr>
      </w:pPr>
    </w:p>
    <w:p>
      <w:pPr>
        <w:spacing w:after="0" w:line="240" w:lineRule="auto"/>
        <w:ind w:left="120"/>
        <w:rPr>
          <w:rFonts w:ascii="Times New Roman" w:hAnsi="Times New Roman"/>
          <w:sz w:val="28"/>
          <w:szCs w:val="28"/>
        </w:rPr>
      </w:pPr>
      <w:r>
        <w:rPr>
          <w:rFonts w:ascii="Times New Roman" w:hAnsi="Times New Roman"/>
          <w:color w:val="000000"/>
          <w:sz w:val="28"/>
          <w:szCs w:val="28"/>
        </w:rPr>
        <w:t>МЕСТО УЧЕБНОГО КУРСА «ТЕОРИЯ И ПРАКТИКА НАПИСАНИЯ СОЧИНЕНИЙ» В УЧЕБНОМ ПЛАНЕ</w:t>
      </w:r>
    </w:p>
    <w:p>
      <w:pPr>
        <w:spacing w:after="0" w:line="240" w:lineRule="auto"/>
        <w:ind w:left="120"/>
        <w:jc w:val="both"/>
        <w:rPr>
          <w:rFonts w:ascii="Times New Roman" w:hAnsi="Times New Roman"/>
          <w:sz w:val="28"/>
          <w:szCs w:val="28"/>
        </w:rPr>
      </w:pP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На изучение курса в 10–11 классах  среднего общего образования в учебном плане отводится 68 часов: в 10 классе – 34 часов (1 час в неделю), в 11 классе – 34 часа (1 час в неделю).</w:t>
      </w:r>
    </w:p>
    <w:p>
      <w:pPr>
        <w:spacing w:after="0" w:line="240" w:lineRule="auto"/>
        <w:ind w:firstLine="600"/>
        <w:jc w:val="both"/>
        <w:rPr>
          <w:rFonts w:ascii="Times New Roman" w:hAnsi="Times New Roman"/>
          <w:sz w:val="28"/>
          <w:szCs w:val="28"/>
        </w:rPr>
      </w:pPr>
    </w:p>
    <w:bookmarkEnd w:id="66"/>
    <w:p>
      <w:pPr>
        <w:spacing w:after="0" w:line="240" w:lineRule="auto"/>
        <w:jc w:val="both"/>
        <w:rPr>
          <w:rFonts w:ascii="Times New Roman" w:hAnsi="Times New Roman"/>
          <w:sz w:val="28"/>
          <w:szCs w:val="28"/>
        </w:rPr>
      </w:pPr>
      <w:bookmarkStart w:id="67" w:name="block-3605697"/>
      <w:r>
        <w:rPr>
          <w:rFonts w:ascii="Times New Roman" w:hAnsi="Times New Roman"/>
          <w:b/>
          <w:color w:val="000000"/>
          <w:sz w:val="28"/>
          <w:szCs w:val="28"/>
        </w:rPr>
        <w:t>СОДЕРЖАНИЕ УЧЕБНОГО ПРЕДМЕТА «ТЕОРИЯ И ПРАКТИКА НАПИСАНИЯ СОЧИНЕНИЙ»</w:t>
      </w:r>
    </w:p>
    <w:p>
      <w:pPr>
        <w:spacing w:after="0" w:line="240" w:lineRule="auto"/>
        <w:ind w:left="120"/>
        <w:jc w:val="both"/>
        <w:rPr>
          <w:rFonts w:ascii="Times New Roman" w:hAnsi="Times New Roman"/>
          <w:sz w:val="28"/>
          <w:szCs w:val="28"/>
        </w:rPr>
      </w:pPr>
      <w:r>
        <w:rPr>
          <w:rFonts w:ascii="Times New Roman" w:hAnsi="Times New Roman"/>
          <w:b/>
          <w:color w:val="000000"/>
          <w:sz w:val="28"/>
          <w:szCs w:val="28"/>
        </w:rPr>
        <w:t>10 КЛАСС</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Вводное занятие </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Задачи курса. Требования к школьному сочинению. Нормы оценки сочинений. Разные жанры ученических сочинений. Выбор жанра в зависимости от темы.</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Общие сведения о языке. Язык и речь. </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Понятие о системе языка, его единицах и уровнях, взаимосвязях и отношениях единиц разных уровней языка. Взаимосвязь языка и культуры. Отражение в языке материальной и духовной культуры народа. Язык и речь. Формы речи: устная и письменная. Основные особенности устной и письменной речи.</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Литературный язык. Культура речи. </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Формы существования русского национального языка. Национальный язык – единство его различных форм. Литературный язык и язык художественной литературы. Языковая норма и ее основные особенности. Понятие нормы и ее изменчивости. Понятие культуры речи. Качества речи. Аспекты культуры речи: нормативный, коммуникативный, этический. Культура устной и письменной речи. Основные качества хорошей речи: содержательность, точность, логичность, правильность, выразительность, чистота, эмоциональность.</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Нормативные словари современного русского языка и справочники.</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Текст. Строение текста. </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Текст и его место в системе языка и речи. Текст – самая крупная единица синтаксической системы, сложный результат мыслительной речевой деятельности. Текст (высказывание) как единица общения. Признаки текста. Тема, тематика, основная мысль текста (идея), проблема, проблематика. Языковые способы и средства организации текста. Грамматическая связь между частями текста: цепная и параллельная. Понятие об абзаце. Правила построения абзаца.</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Типы речи. </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Понятие о типах речи. Особенности разных типов речи. Повествование. Описание. Рассуждение. Умение делить текст на части в зависимости от типа речи и устанавливать между ними связь. Структурирование текста-рассуждения.</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Функциональные стили речи. </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Стиль речи и речевая ситуация. Научный стиль, сферы его использования, назначение. Официально-деловой стиль, сферы его использования, назначение, основные признаки. Признаки публицистического стиля, основные жанры. Композиция публичного выступления, выбор языковых средств с учетом цели, особенностей адресата, ситуации и сферы общения. Общие признаки разговорной речи, типичные ситуации и задачи разговорной речи, языковые средства, основные жанры (рассказ, беседа, спор). Основные признаки художественной речи. Тексты разных функциональных стилей и жанров. Определение различных стилей текста.</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Написание текста в заданном стиле.</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   Выразительность речи. Изобразительно-выразительные средства языка, их разнообразие. </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Основные признаки художественной речи: образность, использование изобразительно- выразительных средств языка (лексические, синтаксические: эпитет, сравнение, метафора, аллегория, олицетворение, перифраза и др.) Использование изобразительно-выразительных средств языка в художественной литературе. Тенденции употребления изобразительно- выразительных средств в устной и письменной речи. Написание текстов с использованием различных изобразительно-выразительных средств языка.</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   Анализ текста. Приемы редактирования. Классификация речевых и грамматических ошибок. </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Тема и основная мысль текста. Заглавие. Понимание авторской позиции. Создание собственных текстов разных типов речи. Приемы редактирования. Классификация речевых и грамматических ошибок. Исправление типичных ошибок, встречающихся в сочинении.</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Анализ и редактирование собственного сочинения. Написание рецензии на сочинение.</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Контроль знаний. Написание и анализ сочинений разных жанров.</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Типы вступлений. Практикум подбора типов вступления к разным темам и написание их. Приемы редактирования. Анализ и редактирование собственного сочинения. Правильное словоупотребление, грамматико-стилистическая грамотность, соблюдение норм литературного языка. Определение типа ошибок и их исправление. Предупреждение типичных ошибок, встречающихся в сочинении.</w:t>
      </w:r>
    </w:p>
    <w:p>
      <w:pPr>
        <w:spacing w:after="0" w:line="240" w:lineRule="auto"/>
        <w:ind w:firstLine="600"/>
        <w:jc w:val="both"/>
        <w:rPr>
          <w:rFonts w:ascii="Times New Roman" w:hAnsi="Times New Roman"/>
          <w:b/>
          <w:bCs/>
          <w:color w:val="000000"/>
          <w:sz w:val="28"/>
          <w:szCs w:val="28"/>
        </w:rPr>
      </w:pPr>
      <w:r>
        <w:rPr>
          <w:rFonts w:ascii="Times New Roman" w:hAnsi="Times New Roman"/>
          <w:b/>
          <w:bCs/>
          <w:color w:val="000000"/>
          <w:sz w:val="28"/>
          <w:szCs w:val="28"/>
        </w:rPr>
        <w:t>11 класс</w:t>
      </w:r>
    </w:p>
    <w:p>
      <w:pPr>
        <w:spacing w:after="0" w:line="240" w:lineRule="auto"/>
        <w:ind w:firstLine="600"/>
        <w:jc w:val="both"/>
        <w:rPr>
          <w:rFonts w:ascii="Times New Roman" w:hAnsi="Times New Roman"/>
          <w:color w:val="000000"/>
          <w:sz w:val="28"/>
          <w:szCs w:val="28"/>
        </w:rPr>
      </w:pPr>
      <w:r>
        <w:rPr>
          <w:rFonts w:ascii="Times New Roman" w:hAnsi="Times New Roman"/>
          <w:bCs/>
          <w:color w:val="000000"/>
          <w:sz w:val="28"/>
          <w:szCs w:val="28"/>
        </w:rPr>
        <w:t xml:space="preserve">Введение. </w:t>
      </w:r>
      <w:r>
        <w:rPr>
          <w:rFonts w:ascii="Times New Roman" w:hAnsi="Times New Roman"/>
          <w:color w:val="000000"/>
          <w:sz w:val="28"/>
          <w:szCs w:val="28"/>
        </w:rPr>
        <w:t>Сочинение как жанр творческой работы. Сочинения разных жанров. Особенности сочинений-рассуждений, основанных на доказательстве, объяснении, опровержении, размышлении. Сочинения-рассуждения сравнительного типа. Рассуждение на историко- или теоретико-литературные темы. Рассуждение на публицистическую тему.</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Подходы к оцениванию сочинений: по количеству допущенных ошибок и критериальные. Критерии оценивания сочинений-рассуждений.</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Составление индивидуального плана действий (алгоритма) по созданию сочинения- рассуждения.</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Знакомство со структурой развёрнутого сочинения-рассуждения. Рассмотрение терминов, необходимых для работы над сочинением (исходный текст, тема и идея текста, проблема текста, комментарий текста, позиция, тезис, аргумент).</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Составление плана сочинения на основе предложенных критериев.</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Стили речи. </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Функциональные стили речи (книжные и разговорный) и их основные признаки. Составление обобщающей таблицы «Стили речи» по плану: цель, форма реализации, языковые средства, сфера использования, жанры.</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Работа с текстами: определение стилевой принадлежности текстов.</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Текст. Типы речи. Средства выразительности речи. </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Признаки текста: информативность, связность, смысловая целостность, завершённость, членимость, ситуативность. Особенности текста-описания, текста-повествования, текста- рассуждения. Цепная и параллельная связи предложений в тексте. Лексические, морфологические и синтаксические средства связи.</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Работа с текстами: определение типов речи, нахождение средств связи предложений в тексте. Разработка алгоритма определения типов речи.</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Тема и основная мысль текста. Темы широкие и узкие. Актуальность темы. Определение темы и основной мысли текста.</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Работа с текстами: определение темы и идеи текста.</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Выразительные возможности русского языка. Роль выразительных средств для понимания авторского текста.</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Работа с текстами (анализ текстов): выявление выразительных средств, способствующих наиболее точной и образной передаче авторских мыслей и чувств.</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Проблема текста. Позиция автора. </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Вычленение проблемы исходного текста, определение позиции автора на примере текстов публицистического стиля. Разработка алгоритма вычленения проблемы и определения авторской позиции через анализ текста публицистического стиля; формулировка проблем текста на основе предложенных клише. Анализ сформулированных проблем и позиций на соответствие исходному тексту. Отработка фрагментов сочинения.</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Вычленение проблемы исходного текста, определение позиции автора на примере текстов художественного стиля. Разработка алгоритма вычленения проблемы и определения авторской позиции через анализ текста художественного стиля; формулировка проблем текста на основе предложенных клише. Анализ сформулированных проблем и позиций на соответствие исходному тексту. Отработка фрагментов сочинения (написание частей сочинения на основе предложенных образцов).</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Оформление вступления к сочинению: именительный темы, вопросно-ответная форма, риторический вопрос, риторическое восклицание, сообщение о теме, афоризм, цитата из текста и пр. Написание частей сочинения, включающих формулировку проблемы исходного текста и отражение позиции автора.</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Комментирование исходного текста. </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Способы комментирования текста. Комментарий текстуальный и концептуальный.</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Работа с текстами: формулировка проблем текста, комментарий текста по одной из проблем; выявление позиции автора. Отработка фрагментов сочинения (анализ и редактирование комментариев).</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Анализ примеров комментирования проблемы исходного текста по предложенным вопросам (критериям оценивания). Самостоятельное комментирование исходного текста.</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Авторская позиция и позиция экзаменуемого. Аргументация </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Собственная позиция экзаменуемого: согласие, несогласие с мнением автора. Повторение понятий аргументация, тезис, аргумент. Структура аргументации. Способы введения аргументов. Работа с текстами: формулирование собственной позиции. Подбор аргументов. Отработка фрагмента сочинения.</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 xml:space="preserve">Обзор возможных проблем текста и аргументов к ним. </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Анализ возможных проблем исходных текстов. Формулирование собственной позиции и подбор аргументов.</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Логическое завершение сочинения. Оформление заключительной части сочинения: вывод или обобщение, вопросно-ответная форма, риторический вопрос, риторическое восклицание, афоризм, цитата и пр.</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Отработка различных вариантов заключительной части сочинения.</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Работа с текстами: классификация возможных проблем текстов и подбор литературных аргументов к ним. Отработка фрагментов сочинения.</w:t>
      </w:r>
    </w:p>
    <w:p>
      <w:pPr>
        <w:spacing w:after="0" w:line="240" w:lineRule="auto"/>
        <w:ind w:firstLine="600"/>
        <w:jc w:val="both"/>
        <w:rPr>
          <w:rFonts w:ascii="Times New Roman" w:hAnsi="Times New Roman"/>
          <w:bCs/>
          <w:color w:val="000000"/>
          <w:sz w:val="28"/>
          <w:szCs w:val="28"/>
        </w:rPr>
      </w:pPr>
      <w:r>
        <w:rPr>
          <w:rFonts w:ascii="Times New Roman" w:hAnsi="Times New Roman"/>
          <w:bCs/>
          <w:color w:val="000000"/>
          <w:sz w:val="28"/>
          <w:szCs w:val="28"/>
        </w:rPr>
        <w:t xml:space="preserve">Речевое оформление сочинения. Соблюдение норм языка </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Требования к речевому оформление сочинения: смысловая цельность, речевая связность и последовательность изложения. Классификация логических ошибок.</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Работа с текстом: выявление нарушений в абзацном членении текста, восстановление последовательности изложения; нахождение логических ошибок. Редактирование.</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Требования к точности и выразительности речи. Бедность речи. Причины появления неточности в сочинении.</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Работа с текстом: сравнительный анализ текстов, оценивание текстов с точки зрения точности и выразительности речи.</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Классификация грамматических ошибок. Предупреждение грамматических ошибок. Работа с текстом: выявление и устранение грамматических ошибок.</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Соблюдение речевых норм. Классификация речевых ошибок. Работа с текстом: выявление и устранение речевых ошибок.</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Основные признаки этических ошибок. Ошибки фактические и в фоновом материале.</w:t>
      </w:r>
    </w:p>
    <w:p>
      <w:pPr>
        <w:spacing w:after="0" w:line="240" w:lineRule="auto"/>
        <w:ind w:firstLine="600"/>
        <w:jc w:val="both"/>
        <w:rPr>
          <w:rFonts w:ascii="Times New Roman" w:hAnsi="Times New Roman"/>
          <w:color w:val="000000"/>
          <w:sz w:val="28"/>
          <w:szCs w:val="28"/>
        </w:rPr>
      </w:pPr>
      <w:r>
        <w:rPr>
          <w:rFonts w:ascii="Times New Roman" w:hAnsi="Times New Roman"/>
          <w:color w:val="000000"/>
          <w:sz w:val="28"/>
          <w:szCs w:val="28"/>
        </w:rPr>
        <w:t>Работа с текстом: анализ тестов на выявление этических ошибок. Рассмотрение фактических ошибок и ошибок в фоновом материале.</w:t>
      </w:r>
    </w:p>
    <w:p>
      <w:pPr>
        <w:spacing w:after="0"/>
        <w:ind w:firstLine="600"/>
        <w:jc w:val="both"/>
        <w:rPr>
          <w:rFonts w:ascii="Times New Roman" w:hAnsi="Times New Roman"/>
          <w:color w:val="000000"/>
          <w:sz w:val="28"/>
          <w:szCs w:val="28"/>
        </w:rPr>
      </w:pPr>
      <w:r>
        <w:rPr>
          <w:rFonts w:ascii="Times New Roman" w:hAnsi="Times New Roman"/>
          <w:color w:val="000000"/>
          <w:sz w:val="28"/>
          <w:szCs w:val="28"/>
        </w:rPr>
        <w:t>Написание развёрнутых сочинений-рассуждений. Самоанализ и взаимоанализ по предложенным критериям, связанным с формулировкой проблемы, точностью и выразительностью речи, соблюдением языковых норм, фактологической точности в фоновом материале.Редактирование сочинений. Обобщение опорного материала в виде презентаций. Итоговое сочинение с последующим анализом.</w:t>
      </w:r>
    </w:p>
    <w:bookmarkEnd w:id="67"/>
    <w:p>
      <w:pPr>
        <w:spacing w:after="0"/>
        <w:ind w:left="120"/>
        <w:jc w:val="both"/>
        <w:rPr>
          <w:rFonts w:ascii="Times New Roman" w:hAnsi="Times New Roman"/>
          <w:b/>
          <w:color w:val="000000"/>
          <w:sz w:val="28"/>
          <w:szCs w:val="28"/>
        </w:rPr>
      </w:pPr>
    </w:p>
    <w:p>
      <w:pPr>
        <w:spacing w:after="0" w:line="240" w:lineRule="auto"/>
        <w:ind w:left="120"/>
        <w:jc w:val="both"/>
        <w:rPr>
          <w:rFonts w:ascii="Times New Roman" w:hAnsi="Times New Roman"/>
          <w:b/>
          <w:color w:val="000000"/>
          <w:sz w:val="28"/>
          <w:szCs w:val="28"/>
        </w:rPr>
      </w:pPr>
      <w:r>
        <w:rPr>
          <w:rFonts w:ascii="Times New Roman" w:hAnsi="Times New Roman"/>
          <w:b/>
          <w:color w:val="000000"/>
          <w:sz w:val="28"/>
          <w:szCs w:val="28"/>
        </w:rPr>
        <w:t>ПЛАНИРУЕМЫЕ РЕЗУЛЬТАТЫ ОСВОЕНИЯ ПРОГРАММЫ НА УРОВНЕ СРЕДНЕГО ОБЩЕГО ОБРАЗОВАНИЯ</w:t>
      </w:r>
    </w:p>
    <w:p>
      <w:pPr>
        <w:spacing w:after="0"/>
        <w:jc w:val="both"/>
      </w:pPr>
      <w:r>
        <w:rPr>
          <w:rFonts w:ascii="Times New Roman" w:hAnsi="Times New Roman"/>
          <w:sz w:val="28"/>
          <w:szCs w:val="28"/>
        </w:rPr>
        <w:t>Личностные результаты:</w:t>
      </w:r>
    </w:p>
    <w:p>
      <w:pPr>
        <w:spacing w:after="0"/>
        <w:jc w:val="both"/>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w:t>
      </w:r>
    </w:p>
    <w:p>
      <w:pPr>
        <w:spacing w:after="0"/>
        <w:jc w:val="both"/>
        <w:rPr>
          <w:rFonts w:ascii="Times New Roman" w:hAnsi="Times New Roman"/>
          <w:sz w:val="28"/>
          <w:szCs w:val="28"/>
        </w:rPr>
      </w:pPr>
      <w:r>
        <w:rPr>
          <w:rFonts w:ascii="Times New Roman" w:hAnsi="Times New Roman"/>
          <w:sz w:val="28"/>
          <w:szCs w:val="28"/>
        </w:rPr>
        <w:t xml:space="preserve">готовность обучающихся к саморазвитию,самостоятельности и личностному самоопределению; </w:t>
      </w:r>
    </w:p>
    <w:p>
      <w:pPr>
        <w:spacing w:after="0"/>
        <w:jc w:val="both"/>
        <w:rPr>
          <w:rFonts w:ascii="Times New Roman" w:hAnsi="Times New Roman"/>
          <w:sz w:val="28"/>
          <w:szCs w:val="28"/>
        </w:rPr>
      </w:pPr>
      <w:r>
        <w:rPr>
          <w:rFonts w:ascii="Times New Roman" w:hAnsi="Times New Roman"/>
          <w:sz w:val="28"/>
          <w:szCs w:val="28"/>
        </w:rPr>
        <w:t>ценность самостоятельности и инициативы;</w:t>
      </w:r>
    </w:p>
    <w:p>
      <w:pPr>
        <w:spacing w:after="0"/>
        <w:jc w:val="both"/>
        <w:rPr>
          <w:rFonts w:ascii="Times New Roman" w:hAnsi="Times New Roman"/>
          <w:sz w:val="28"/>
          <w:szCs w:val="28"/>
        </w:rPr>
      </w:pPr>
      <w:r>
        <w:rPr>
          <w:rFonts w:ascii="Times New Roman" w:hAnsi="Times New Roman"/>
          <w:sz w:val="28"/>
          <w:szCs w:val="28"/>
        </w:rPr>
        <w:t xml:space="preserve">наличие мотивации к обучению и личностному развитию; </w:t>
      </w:r>
    </w:p>
    <w:p>
      <w:pPr>
        <w:spacing w:after="0"/>
        <w:jc w:val="both"/>
        <w:rPr>
          <w:rFonts w:ascii="Times New Roman" w:hAnsi="Times New Roman"/>
          <w:sz w:val="28"/>
          <w:szCs w:val="28"/>
        </w:rPr>
      </w:pPr>
      <w:r>
        <w:rPr>
          <w:rFonts w:ascii="Times New Roman" w:hAnsi="Times New Roman"/>
          <w:sz w:val="28"/>
          <w:szCs w:val="28"/>
        </w:rPr>
        <w:t>целенаправленное развитие внутреннейпозиции личности на основе духовно-нравственных ценностей народов Российской Федерации,исторических и национально-культурных традиций, формирование системы значимых</w:t>
      </w:r>
    </w:p>
    <w:p>
      <w:pPr>
        <w:spacing w:after="0"/>
        <w:jc w:val="both"/>
        <w:rPr>
          <w:rFonts w:ascii="Times New Roman" w:hAnsi="Times New Roman"/>
          <w:sz w:val="28"/>
          <w:szCs w:val="28"/>
        </w:rPr>
      </w:pPr>
      <w:r>
        <w:rPr>
          <w:rFonts w:ascii="Times New Roman" w:hAnsi="Times New Roman"/>
          <w:sz w:val="28"/>
          <w:szCs w:val="28"/>
        </w:rPr>
        <w:t>ценностно-смысловых установок, экологической культуры, способности ставить цели и строить жизненные планы.</w:t>
      </w:r>
      <w:r>
        <w:rPr>
          <w:rFonts w:ascii="Times New Roman" w:hAnsi="Times New Roman"/>
          <w:sz w:val="28"/>
          <w:szCs w:val="28"/>
        </w:rPr>
        <w:cr/>
      </w:r>
      <w:r>
        <w:rPr>
          <w:rFonts w:ascii="Times New Roman" w:hAnsi="Times New Roman"/>
          <w:sz w:val="28"/>
          <w:szCs w:val="28"/>
        </w:rPr>
        <w:t xml:space="preserve">Познавательные УУД : </w:t>
      </w:r>
    </w:p>
    <w:p>
      <w:pPr>
        <w:spacing w:after="0"/>
        <w:jc w:val="both"/>
        <w:rPr>
          <w:rFonts w:ascii="Times New Roman" w:hAnsi="Times New Roman"/>
          <w:sz w:val="28"/>
          <w:szCs w:val="28"/>
        </w:rPr>
      </w:pPr>
      <w:r>
        <w:rPr>
          <w:rFonts w:ascii="Times New Roman" w:hAnsi="Times New Roman"/>
          <w:sz w:val="28"/>
          <w:szCs w:val="28"/>
        </w:rPr>
        <w:t xml:space="preserve">самостоятельно формулировать и актуализировать проблему, рассматривать ее всесторонне;  </w:t>
      </w:r>
    </w:p>
    <w:p>
      <w:pPr>
        <w:spacing w:after="0"/>
        <w:jc w:val="both"/>
        <w:rPr>
          <w:rFonts w:ascii="Times New Roman" w:hAnsi="Times New Roman"/>
          <w:sz w:val="28"/>
          <w:szCs w:val="28"/>
        </w:rPr>
      </w:pPr>
      <w:r>
        <w:rPr>
          <w:rFonts w:ascii="Times New Roman" w:hAnsi="Times New Roman"/>
          <w:sz w:val="28"/>
          <w:szCs w:val="28"/>
        </w:rPr>
        <w:t xml:space="preserve">устанавливать существенный признак или основания для сравнения, классификации и обобщения;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pPr>
        <w:spacing w:after="0"/>
        <w:jc w:val="both"/>
        <w:rPr>
          <w:rFonts w:ascii="Times New Roman" w:hAnsi="Times New Roman"/>
          <w:sz w:val="28"/>
          <w:szCs w:val="28"/>
        </w:rPr>
      </w:pPr>
      <w:r>
        <w:rPr>
          <w:rFonts w:ascii="Times New Roman" w:hAnsi="Times New Roman"/>
          <w:sz w:val="28"/>
          <w:szCs w:val="28"/>
        </w:rPr>
        <w:t xml:space="preserve">Коммуникативные УУД: </w:t>
      </w:r>
    </w:p>
    <w:p>
      <w:pPr>
        <w:spacing w:after="0"/>
        <w:jc w:val="both"/>
        <w:rPr>
          <w:rFonts w:ascii="Times New Roman" w:hAnsi="Times New Roman"/>
          <w:sz w:val="28"/>
          <w:szCs w:val="28"/>
        </w:rPr>
      </w:pPr>
      <w:r>
        <w:rPr>
          <w:rFonts w:ascii="Times New Roman" w:hAnsi="Times New Roman"/>
          <w:sz w:val="28"/>
          <w:szCs w:val="28"/>
        </w:rPr>
        <w:t>развернуто и логично излагать свою точку зрения с использованием языковыхсредств;</w:t>
      </w:r>
    </w:p>
    <w:p>
      <w:pPr>
        <w:spacing w:after="0"/>
        <w:jc w:val="both"/>
        <w:rPr>
          <w:rFonts w:ascii="Times New Roman" w:hAnsi="Times New Roman"/>
          <w:sz w:val="28"/>
          <w:szCs w:val="28"/>
        </w:rPr>
      </w:pPr>
      <w:r>
        <w:rPr>
          <w:rFonts w:ascii="Times New Roman" w:hAnsi="Times New Roman"/>
          <w:sz w:val="28"/>
          <w:szCs w:val="28"/>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w:t>
      </w:r>
    </w:p>
    <w:p>
      <w:pPr>
        <w:spacing w:after="0"/>
        <w:jc w:val="both"/>
        <w:rPr>
          <w:rFonts w:ascii="Times New Roman" w:hAnsi="Times New Roman"/>
          <w:sz w:val="28"/>
          <w:szCs w:val="28"/>
        </w:rPr>
      </w:pPr>
      <w:r>
        <w:rPr>
          <w:rFonts w:ascii="Times New Roman" w:hAnsi="Times New Roman"/>
          <w:sz w:val="28"/>
          <w:szCs w:val="28"/>
        </w:rPr>
        <w:t xml:space="preserve">развернуто и логично излагать свою точку зрения с использованием языковых средств; </w:t>
      </w:r>
    </w:p>
    <w:p>
      <w:pPr>
        <w:spacing w:after="0"/>
        <w:jc w:val="both"/>
        <w:rPr>
          <w:rFonts w:ascii="Times New Roman" w:hAnsi="Times New Roman"/>
          <w:sz w:val="28"/>
          <w:szCs w:val="28"/>
        </w:rPr>
      </w:pPr>
      <w:r>
        <w:rPr>
          <w:rFonts w:ascii="Times New Roman" w:hAnsi="Times New Roman"/>
          <w:sz w:val="28"/>
          <w:szCs w:val="28"/>
        </w:rPr>
        <w:t>Регулятивные УУД: самостоятельно осуществлять познавательную деятельность, выявлять проблемы,</w:t>
      </w:r>
    </w:p>
    <w:p>
      <w:pPr>
        <w:spacing w:after="0"/>
        <w:jc w:val="both"/>
        <w:rPr>
          <w:rFonts w:ascii="Times New Roman" w:hAnsi="Times New Roman"/>
          <w:sz w:val="28"/>
          <w:szCs w:val="28"/>
        </w:rPr>
      </w:pPr>
      <w:r>
        <w:rPr>
          <w:rFonts w:ascii="Times New Roman" w:hAnsi="Times New Roman"/>
          <w:sz w:val="28"/>
          <w:szCs w:val="28"/>
        </w:rPr>
        <w:t>ставить и формулировать собственные задачи в образовательной деятельности ижизненных ситуациях;</w:t>
      </w:r>
      <w:r>
        <w:rPr>
          <w:rFonts w:ascii="Times New Roman" w:hAnsi="Times New Roman"/>
          <w:sz w:val="28"/>
          <w:szCs w:val="28"/>
        </w:rPr>
        <w:cr/>
      </w:r>
      <w:r>
        <w:rPr>
          <w:rFonts w:ascii="Times New Roman" w:hAnsi="Times New Roman"/>
          <w:sz w:val="28"/>
          <w:szCs w:val="28"/>
        </w:rPr>
        <w:t xml:space="preserve"> делать осознанный выбор, аргументировать его, брать ответственность за решение;</w:t>
      </w:r>
    </w:p>
    <w:p>
      <w:pPr>
        <w:spacing w:after="0"/>
        <w:jc w:val="both"/>
        <w:rPr>
          <w:rFonts w:ascii="Times New Roman" w:hAnsi="Times New Roman"/>
          <w:sz w:val="28"/>
          <w:szCs w:val="28"/>
        </w:rPr>
      </w:pPr>
      <w:r>
        <w:rPr>
          <w:rFonts w:ascii="Times New Roman" w:hAnsi="Times New Roman"/>
          <w:sz w:val="28"/>
          <w:szCs w:val="28"/>
        </w:rPr>
        <w:t>оценивать приобретенный опыт;</w:t>
      </w:r>
    </w:p>
    <w:p>
      <w:pPr>
        <w:spacing w:after="0"/>
        <w:rPr>
          <w:rFonts w:ascii="Times New Roman" w:hAnsi="Times New Roman"/>
          <w:color w:val="000000"/>
          <w:sz w:val="28"/>
          <w:szCs w:val="28"/>
        </w:rPr>
      </w:pPr>
      <w:r>
        <w:rPr>
          <w:rFonts w:ascii="Times New Roman" w:hAnsi="Times New Roman"/>
          <w:color w:val="000000"/>
          <w:sz w:val="28"/>
          <w:szCs w:val="28"/>
        </w:rPr>
        <w:t>Предметные результаты:</w:t>
      </w:r>
    </w:p>
    <w:p>
      <w:pPr>
        <w:spacing w:after="0"/>
        <w:rPr>
          <w:rFonts w:ascii="Times New Roman" w:hAnsi="Times New Roman"/>
          <w:color w:val="000000"/>
          <w:sz w:val="28"/>
          <w:szCs w:val="28"/>
        </w:rPr>
      </w:pPr>
      <w:r>
        <w:rPr>
          <w:rFonts w:ascii="Times New Roman" w:hAnsi="Times New Roman"/>
          <w:color w:val="000000"/>
          <w:sz w:val="28"/>
          <w:szCs w:val="28"/>
        </w:rPr>
        <w:t>10 класс</w:t>
      </w:r>
    </w:p>
    <w:p>
      <w:pPr>
        <w:spacing w:after="0"/>
        <w:rPr>
          <w:rFonts w:ascii="Times New Roman" w:hAnsi="Times New Roman"/>
          <w:color w:val="000000"/>
          <w:sz w:val="28"/>
          <w:szCs w:val="28"/>
        </w:rPr>
      </w:pPr>
      <w:r>
        <w:rPr>
          <w:rFonts w:ascii="Times New Roman" w:hAnsi="Times New Roman"/>
          <w:color w:val="000000"/>
          <w:sz w:val="28"/>
          <w:szCs w:val="28"/>
        </w:rPr>
        <w:t xml:space="preserve">сформированность ценностного отношения к русскому языку; </w:t>
      </w:r>
    </w:p>
    <w:p>
      <w:pPr>
        <w:spacing w:after="0"/>
        <w:rPr>
          <w:rFonts w:ascii="Times New Roman" w:hAnsi="Times New Roman"/>
          <w:color w:val="000000"/>
          <w:sz w:val="28"/>
          <w:szCs w:val="28"/>
        </w:rPr>
      </w:pPr>
      <w:r>
        <w:rPr>
          <w:rFonts w:ascii="Times New Roman" w:hAnsi="Times New Roman"/>
          <w:color w:val="000000"/>
          <w:sz w:val="28"/>
          <w:szCs w:val="28"/>
        </w:rPr>
        <w:t xml:space="preserve">сформированность знаний о признаках текста, его структуре, видах информации в тексте; </w:t>
      </w:r>
    </w:p>
    <w:p>
      <w:pPr>
        <w:spacing w:after="0"/>
        <w:rPr>
          <w:rFonts w:ascii="Times New Roman" w:hAnsi="Times New Roman"/>
          <w:color w:val="000000"/>
          <w:sz w:val="28"/>
          <w:szCs w:val="28"/>
        </w:rPr>
      </w:pPr>
      <w:r>
        <w:rPr>
          <w:rFonts w:ascii="Times New Roman" w:hAnsi="Times New Roman"/>
          <w:color w:val="000000"/>
          <w:sz w:val="28"/>
          <w:szCs w:val="28"/>
        </w:rPr>
        <w:t>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w:t>
      </w:r>
    </w:p>
    <w:p>
      <w:pPr>
        <w:spacing w:after="0"/>
        <w:rPr>
          <w:rFonts w:ascii="Times New Roman" w:hAnsi="Times New Roman"/>
          <w:color w:val="000000"/>
          <w:sz w:val="28"/>
          <w:szCs w:val="28"/>
        </w:rPr>
      </w:pPr>
      <w:r>
        <w:rPr>
          <w:rFonts w:ascii="Times New Roman" w:hAnsi="Times New Roman"/>
          <w:color w:val="000000"/>
          <w:sz w:val="28"/>
          <w:szCs w:val="28"/>
        </w:rPr>
        <w:t>сформированность представлений об аспектах культуры речи: нормативном, коммуникативном и этическом;</w:t>
      </w:r>
    </w:p>
    <w:p>
      <w:pPr>
        <w:spacing w:after="0"/>
        <w:rPr>
          <w:rFonts w:ascii="Times New Roman" w:hAnsi="Times New Roman"/>
          <w:color w:val="000000"/>
          <w:sz w:val="28"/>
          <w:szCs w:val="28"/>
        </w:rPr>
      </w:pPr>
      <w:r>
        <w:rPr>
          <w:rFonts w:ascii="Times New Roman" w:hAnsi="Times New Roman"/>
          <w:color w:val="000000"/>
          <w:sz w:val="28"/>
          <w:szCs w:val="28"/>
        </w:rPr>
        <w:t>11 класс</w:t>
      </w:r>
    </w:p>
    <w:p>
      <w:pPr>
        <w:spacing w:after="0"/>
        <w:rPr>
          <w:rFonts w:ascii="Times New Roman" w:hAnsi="Times New Roman"/>
          <w:color w:val="000000"/>
          <w:sz w:val="28"/>
          <w:szCs w:val="28"/>
        </w:rPr>
      </w:pPr>
      <w:r>
        <w:rPr>
          <w:rFonts w:ascii="Times New Roman" w:hAnsi="Times New Roman"/>
          <w:color w:val="000000"/>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pPr>
        <w:spacing w:after="0"/>
      </w:pPr>
      <w:r>
        <w:rPr>
          <w:rFonts w:ascii="Times New Roman" w:hAnsi="Times New Roman"/>
          <w:color w:val="000000"/>
          <w:sz w:val="28"/>
          <w:szCs w:val="28"/>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pPr>
        <w:spacing w:after="0"/>
        <w:rPr>
          <w:rFonts w:ascii="Times New Roman" w:hAnsi="Times New Roman"/>
          <w:color w:val="000000"/>
          <w:sz w:val="28"/>
          <w:szCs w:val="28"/>
        </w:rPr>
      </w:pPr>
      <w:r>
        <w:rPr>
          <w:rFonts w:ascii="Times New Roman" w:hAnsi="Times New Roman"/>
          <w:color w:val="000000"/>
          <w:sz w:val="28"/>
          <w:szCs w:val="28"/>
        </w:rPr>
        <w:t>сформированность представлений об аспектах культуры речи: нормативном, коммуникативном и этическом</w:t>
      </w: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jc w:val="center"/>
        <w:rPr>
          <w:rFonts w:ascii="Times New Roman" w:hAnsi="Times New Roman"/>
          <w:b/>
          <w:sz w:val="28"/>
          <w:szCs w:val="28"/>
        </w:rPr>
      </w:pPr>
      <w:r>
        <w:rPr>
          <w:rFonts w:ascii="Times New Roman" w:hAnsi="Times New Roman"/>
          <w:b/>
          <w:color w:val="000000"/>
          <w:sz w:val="28"/>
          <w:szCs w:val="28"/>
        </w:rPr>
        <w:t>Рабочая программа учебного курса «Современная литература»</w:t>
      </w:r>
    </w:p>
    <w:p>
      <w:pPr>
        <w:jc w:val="center"/>
        <w:rPr>
          <w:rFonts w:ascii="Times New Roman" w:hAnsi="Times New Roman"/>
          <w:sz w:val="28"/>
          <w:szCs w:val="28"/>
        </w:rPr>
      </w:pPr>
      <w:r>
        <w:rPr>
          <w:rFonts w:ascii="Times New Roman" w:hAnsi="Times New Roman"/>
          <w:sz w:val="28"/>
          <w:szCs w:val="28"/>
        </w:rPr>
        <w:t>Пояснительная записка</w:t>
      </w:r>
    </w:p>
    <w:p>
      <w:pPr>
        <w:spacing w:after="0" w:line="240" w:lineRule="auto"/>
        <w:ind w:firstLine="600"/>
        <w:jc w:val="both"/>
        <w:rPr>
          <w:rFonts w:ascii="Times New Roman" w:hAnsi="Times New Roman"/>
          <w:sz w:val="28"/>
          <w:szCs w:val="28"/>
        </w:rPr>
      </w:pPr>
      <w:r>
        <w:rPr>
          <w:rFonts w:ascii="Times New Roman" w:hAnsi="Times New Roman"/>
          <w:color w:val="000000"/>
          <w:sz w:val="28"/>
          <w:szCs w:val="28"/>
        </w:rPr>
        <w:t>Рабочая программа учебного курса «Современная литература» на уровне среднего общего образования составлена на основе требований к результатам освоения ФОП СОО, представленных в ФГОС СОО, а также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pPr>
        <w:shd w:val="clear" w:color="auto" w:fill="FFFFFF"/>
        <w:spacing w:after="0" w:line="240" w:lineRule="auto"/>
        <w:ind w:right="14"/>
        <w:jc w:val="both"/>
        <w:rPr>
          <w:rFonts w:ascii="Times New Roman" w:hAnsi="Times New Roman"/>
          <w:sz w:val="28"/>
          <w:szCs w:val="28"/>
        </w:rPr>
      </w:pPr>
      <w:r>
        <w:rPr>
          <w:rFonts w:ascii="Times New Roman" w:hAnsi="Times New Roman"/>
          <w:color w:val="000000"/>
          <w:sz w:val="28"/>
          <w:szCs w:val="28"/>
        </w:rPr>
        <w:t xml:space="preserve">Программа способствует реализации </w:t>
      </w:r>
      <w:r>
        <w:rPr>
          <w:rFonts w:ascii="Times New Roman" w:hAnsi="Times New Roman"/>
          <w:b/>
          <w:bCs/>
          <w:color w:val="000000"/>
          <w:sz w:val="28"/>
          <w:szCs w:val="28"/>
        </w:rPr>
        <w:t xml:space="preserve">важнейших целей </w:t>
      </w:r>
      <w:r>
        <w:rPr>
          <w:rFonts w:ascii="Times New Roman" w:hAnsi="Times New Roman"/>
          <w:b/>
          <w:bCs/>
          <w:color w:val="000000"/>
          <w:spacing w:val="-1"/>
          <w:sz w:val="28"/>
          <w:szCs w:val="28"/>
        </w:rPr>
        <w:t xml:space="preserve">литературного образования: </w:t>
      </w:r>
      <w:r>
        <w:rPr>
          <w:rFonts w:ascii="Times New Roman" w:hAnsi="Times New Roman"/>
          <w:color w:val="000000"/>
          <w:spacing w:val="-1"/>
          <w:sz w:val="28"/>
          <w:szCs w:val="28"/>
        </w:rPr>
        <w:t xml:space="preserve">воспитанию любви и привычки к </w:t>
      </w:r>
      <w:r>
        <w:rPr>
          <w:rFonts w:ascii="Times New Roman" w:hAnsi="Times New Roman"/>
          <w:color w:val="000000"/>
          <w:spacing w:val="-4"/>
          <w:sz w:val="28"/>
          <w:szCs w:val="28"/>
        </w:rPr>
        <w:t>чтению, приобщению учащихся к богатствам отечественной и ми</w:t>
      </w:r>
      <w:r>
        <w:rPr>
          <w:rFonts w:ascii="Times New Roman" w:hAnsi="Times New Roman"/>
          <w:color w:val="000000"/>
          <w:spacing w:val="-4"/>
          <w:sz w:val="28"/>
          <w:szCs w:val="28"/>
        </w:rPr>
        <w:softHyphen/>
      </w:r>
      <w:r>
        <w:rPr>
          <w:rFonts w:ascii="Times New Roman" w:hAnsi="Times New Roman"/>
          <w:color w:val="000000"/>
          <w:spacing w:val="-5"/>
          <w:sz w:val="28"/>
          <w:szCs w:val="28"/>
        </w:rPr>
        <w:t>ровой художественной литературы, развитию способности эстети</w:t>
      </w:r>
      <w:r>
        <w:rPr>
          <w:rFonts w:ascii="Times New Roman" w:hAnsi="Times New Roman"/>
          <w:color w:val="000000"/>
          <w:spacing w:val="-5"/>
          <w:sz w:val="28"/>
          <w:szCs w:val="28"/>
        </w:rPr>
        <w:softHyphen/>
      </w:r>
      <w:r>
        <w:rPr>
          <w:rFonts w:ascii="Times New Roman" w:hAnsi="Times New Roman"/>
          <w:color w:val="000000"/>
          <w:spacing w:val="-4"/>
          <w:sz w:val="28"/>
          <w:szCs w:val="28"/>
        </w:rPr>
        <w:t>чески воспринимать и оценивать явления художественной литера</w:t>
      </w:r>
      <w:r>
        <w:rPr>
          <w:rFonts w:ascii="Times New Roman" w:hAnsi="Times New Roman"/>
          <w:color w:val="000000"/>
          <w:spacing w:val="-4"/>
          <w:sz w:val="28"/>
          <w:szCs w:val="28"/>
        </w:rPr>
        <w:softHyphen/>
      </w:r>
      <w:r>
        <w:rPr>
          <w:rFonts w:ascii="Times New Roman" w:hAnsi="Times New Roman"/>
          <w:color w:val="000000"/>
          <w:spacing w:val="-6"/>
          <w:sz w:val="28"/>
          <w:szCs w:val="28"/>
        </w:rPr>
        <w:t>туры и на этой основе формировать собственные эстетические вку</w:t>
      </w:r>
      <w:r>
        <w:rPr>
          <w:rFonts w:ascii="Times New Roman" w:hAnsi="Times New Roman"/>
          <w:color w:val="000000"/>
          <w:spacing w:val="-6"/>
          <w:sz w:val="28"/>
          <w:szCs w:val="28"/>
        </w:rPr>
        <w:softHyphen/>
      </w:r>
      <w:r>
        <w:rPr>
          <w:rFonts w:ascii="Times New Roman" w:hAnsi="Times New Roman"/>
          <w:color w:val="000000"/>
          <w:spacing w:val="-4"/>
          <w:sz w:val="28"/>
          <w:szCs w:val="28"/>
        </w:rPr>
        <w:t>сы и потребности.</w:t>
      </w:r>
    </w:p>
    <w:p>
      <w:pPr>
        <w:shd w:val="clear" w:color="auto" w:fill="FFFFFF"/>
        <w:spacing w:after="0" w:line="240" w:lineRule="auto"/>
        <w:ind w:left="19" w:right="5" w:firstLine="576"/>
        <w:jc w:val="both"/>
        <w:rPr>
          <w:rFonts w:ascii="Times New Roman" w:hAnsi="Times New Roman"/>
          <w:sz w:val="28"/>
          <w:szCs w:val="28"/>
        </w:rPr>
      </w:pPr>
      <w:r>
        <w:rPr>
          <w:rFonts w:ascii="Times New Roman" w:hAnsi="Times New Roman"/>
          <w:color w:val="000000"/>
          <w:spacing w:val="2"/>
          <w:sz w:val="28"/>
          <w:szCs w:val="28"/>
        </w:rPr>
        <w:t xml:space="preserve">В программу заложены следующие </w:t>
      </w:r>
      <w:r>
        <w:rPr>
          <w:rFonts w:ascii="Times New Roman" w:hAnsi="Times New Roman"/>
          <w:color w:val="000000"/>
          <w:sz w:val="28"/>
          <w:szCs w:val="28"/>
        </w:rPr>
        <w:t>ком</w:t>
      </w:r>
      <w:r>
        <w:rPr>
          <w:rFonts w:ascii="Times New Roman" w:hAnsi="Times New Roman"/>
          <w:color w:val="000000"/>
          <w:sz w:val="28"/>
          <w:szCs w:val="28"/>
        </w:rPr>
        <w:softHyphen/>
      </w:r>
      <w:r>
        <w:rPr>
          <w:rFonts w:ascii="Times New Roman" w:hAnsi="Times New Roman"/>
          <w:color w:val="000000"/>
          <w:spacing w:val="-2"/>
          <w:sz w:val="28"/>
          <w:szCs w:val="28"/>
        </w:rPr>
        <w:t>поненты,</w:t>
      </w:r>
      <w:r>
        <w:rPr>
          <w:rFonts w:ascii="Times New Roman" w:hAnsi="Times New Roman"/>
          <w:color w:val="000000"/>
          <w:sz w:val="28"/>
          <w:szCs w:val="28"/>
        </w:rPr>
        <w:t xml:space="preserve"> составляющие литературное образование</w:t>
      </w:r>
      <w:r>
        <w:rPr>
          <w:rFonts w:ascii="Times New Roman" w:hAnsi="Times New Roman"/>
          <w:color w:val="000000"/>
          <w:spacing w:val="-2"/>
          <w:sz w:val="28"/>
          <w:szCs w:val="28"/>
        </w:rPr>
        <w:t>:</w:t>
      </w:r>
    </w:p>
    <w:p>
      <w:pPr>
        <w:shd w:val="clear" w:color="auto" w:fill="FFFFFF"/>
        <w:spacing w:after="0" w:line="240" w:lineRule="auto"/>
        <w:ind w:left="24" w:firstLine="586"/>
        <w:jc w:val="both"/>
        <w:rPr>
          <w:rFonts w:ascii="Times New Roman" w:hAnsi="Times New Roman"/>
          <w:sz w:val="28"/>
          <w:szCs w:val="28"/>
        </w:rPr>
      </w:pPr>
      <w:r>
        <w:rPr>
          <w:rFonts w:ascii="Times New Roman" w:hAnsi="Times New Roman"/>
          <w:i/>
          <w:iCs/>
          <w:color w:val="000000"/>
          <w:sz w:val="28"/>
          <w:szCs w:val="28"/>
        </w:rPr>
        <w:t xml:space="preserve">образовательный компонент </w:t>
      </w:r>
      <w:r>
        <w:rPr>
          <w:rFonts w:ascii="Times New Roman" w:hAnsi="Times New Roman"/>
          <w:color w:val="000000"/>
          <w:sz w:val="28"/>
          <w:szCs w:val="28"/>
        </w:rPr>
        <w:t xml:space="preserve">— это прежде всего знание </w:t>
      </w:r>
      <w:r>
        <w:rPr>
          <w:rFonts w:ascii="Times New Roman" w:hAnsi="Times New Roman"/>
          <w:color w:val="000000"/>
          <w:spacing w:val="-3"/>
          <w:sz w:val="28"/>
          <w:szCs w:val="28"/>
        </w:rPr>
        <w:t>того, как литературные произведения «сделаны» и как они функ</w:t>
      </w:r>
      <w:r>
        <w:rPr>
          <w:rFonts w:ascii="Times New Roman" w:hAnsi="Times New Roman"/>
          <w:color w:val="000000"/>
          <w:spacing w:val="-3"/>
          <w:sz w:val="28"/>
          <w:szCs w:val="28"/>
        </w:rPr>
        <w:softHyphen/>
      </w:r>
      <w:r>
        <w:rPr>
          <w:rFonts w:ascii="Times New Roman" w:hAnsi="Times New Roman"/>
          <w:color w:val="000000"/>
          <w:spacing w:val="-5"/>
          <w:sz w:val="28"/>
          <w:szCs w:val="28"/>
        </w:rPr>
        <w:t>ционируют.</w:t>
      </w:r>
    </w:p>
    <w:p>
      <w:pPr>
        <w:shd w:val="clear" w:color="auto" w:fill="FFFFFF"/>
        <w:spacing w:after="0" w:line="240" w:lineRule="auto"/>
        <w:ind w:left="19" w:firstLine="576"/>
        <w:jc w:val="both"/>
        <w:rPr>
          <w:rFonts w:ascii="Times New Roman" w:hAnsi="Times New Roman"/>
          <w:sz w:val="28"/>
          <w:szCs w:val="28"/>
        </w:rPr>
      </w:pPr>
      <w:r>
        <w:rPr>
          <w:rFonts w:ascii="Times New Roman" w:hAnsi="Times New Roman"/>
          <w:i/>
          <w:iCs/>
          <w:color w:val="000000"/>
          <w:sz w:val="28"/>
          <w:szCs w:val="28"/>
        </w:rPr>
        <w:t xml:space="preserve">просветительский компонент </w:t>
      </w:r>
      <w:r>
        <w:rPr>
          <w:rFonts w:ascii="Times New Roman" w:hAnsi="Times New Roman"/>
          <w:color w:val="000000"/>
          <w:sz w:val="28"/>
          <w:szCs w:val="28"/>
        </w:rPr>
        <w:t>— не только биографиче</w:t>
      </w:r>
      <w:r>
        <w:rPr>
          <w:rFonts w:ascii="Times New Roman" w:hAnsi="Times New Roman"/>
          <w:color w:val="000000"/>
          <w:sz w:val="28"/>
          <w:szCs w:val="28"/>
        </w:rPr>
        <w:softHyphen/>
      </w:r>
      <w:r>
        <w:rPr>
          <w:rFonts w:ascii="Times New Roman" w:hAnsi="Times New Roman"/>
          <w:color w:val="000000"/>
          <w:spacing w:val="-4"/>
          <w:sz w:val="28"/>
          <w:szCs w:val="28"/>
        </w:rPr>
        <w:t xml:space="preserve">ская информация о писателях, но и те сведения о «внетекстовой», внехудожественной реальности, которые связаны с литературным </w:t>
      </w:r>
      <w:r>
        <w:rPr>
          <w:rFonts w:ascii="Times New Roman" w:hAnsi="Times New Roman"/>
          <w:color w:val="000000"/>
          <w:spacing w:val="-2"/>
          <w:sz w:val="28"/>
          <w:szCs w:val="28"/>
        </w:rPr>
        <w:t>текстом, отражаются в нем или им открываются.</w:t>
      </w:r>
    </w:p>
    <w:p>
      <w:pPr>
        <w:shd w:val="clear" w:color="auto" w:fill="FFFFFF"/>
        <w:spacing w:after="0" w:line="240" w:lineRule="auto"/>
        <w:ind w:left="5" w:right="24" w:firstLine="576"/>
        <w:jc w:val="both"/>
        <w:rPr>
          <w:rFonts w:ascii="Times New Roman" w:hAnsi="Times New Roman"/>
          <w:sz w:val="28"/>
          <w:szCs w:val="28"/>
        </w:rPr>
      </w:pPr>
      <w:r>
        <w:rPr>
          <w:rFonts w:ascii="Times New Roman" w:hAnsi="Times New Roman"/>
          <w:i/>
          <w:iCs/>
          <w:color w:val="000000"/>
          <w:spacing w:val="-2"/>
          <w:sz w:val="28"/>
          <w:szCs w:val="28"/>
        </w:rPr>
        <w:t xml:space="preserve">воспитательный компонент </w:t>
      </w:r>
      <w:r>
        <w:rPr>
          <w:rFonts w:ascii="Times New Roman" w:hAnsi="Times New Roman"/>
          <w:color w:val="000000"/>
          <w:spacing w:val="-2"/>
          <w:sz w:val="28"/>
          <w:szCs w:val="28"/>
        </w:rPr>
        <w:t>носит подчиненный, произ</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водный характер. Литература </w:t>
      </w:r>
      <w:r>
        <w:rPr>
          <w:rFonts w:ascii="Times New Roman" w:hAnsi="Times New Roman"/>
          <w:iCs/>
          <w:color w:val="000000"/>
          <w:spacing w:val="-3"/>
          <w:sz w:val="28"/>
          <w:szCs w:val="28"/>
        </w:rPr>
        <w:t>воспитывает</w:t>
      </w:r>
      <w:r>
        <w:rPr>
          <w:rFonts w:ascii="Times New Roman" w:hAnsi="Times New Roman"/>
          <w:color w:val="000000"/>
          <w:spacing w:val="-3"/>
          <w:sz w:val="28"/>
          <w:szCs w:val="28"/>
        </w:rPr>
        <w:t>не прямо, а чаще все</w:t>
      </w:r>
      <w:r>
        <w:rPr>
          <w:rFonts w:ascii="Times New Roman" w:hAnsi="Times New Roman"/>
          <w:color w:val="000000"/>
          <w:spacing w:val="-3"/>
          <w:sz w:val="28"/>
          <w:szCs w:val="28"/>
        </w:rPr>
        <w:softHyphen/>
      </w:r>
      <w:r>
        <w:rPr>
          <w:rFonts w:ascii="Times New Roman" w:hAnsi="Times New Roman"/>
          <w:color w:val="000000"/>
          <w:sz w:val="28"/>
          <w:szCs w:val="28"/>
        </w:rPr>
        <w:t xml:space="preserve">го подсознательно — </w:t>
      </w:r>
      <w:r>
        <w:rPr>
          <w:rFonts w:ascii="Times New Roman" w:hAnsi="Times New Roman"/>
          <w:iCs/>
          <w:color w:val="000000"/>
          <w:sz w:val="28"/>
          <w:szCs w:val="28"/>
        </w:rPr>
        <w:t>и тем глубже.</w:t>
      </w:r>
      <w:r>
        <w:rPr>
          <w:rFonts w:ascii="Times New Roman" w:hAnsi="Times New Roman"/>
          <w:color w:val="000000"/>
          <w:spacing w:val="-2"/>
          <w:sz w:val="28"/>
          <w:szCs w:val="28"/>
        </w:rPr>
        <w:t xml:space="preserve">Программа построена на сочетании и взаимодополнении </w:t>
      </w:r>
      <w:r>
        <w:rPr>
          <w:rFonts w:ascii="Times New Roman" w:hAnsi="Times New Roman"/>
          <w:color w:val="000000"/>
          <w:spacing w:val="1"/>
          <w:sz w:val="28"/>
          <w:szCs w:val="28"/>
        </w:rPr>
        <w:t xml:space="preserve">традиционных критико-литературоведческих и методических </w:t>
      </w:r>
      <w:r>
        <w:rPr>
          <w:rFonts w:ascii="Times New Roman" w:hAnsi="Times New Roman"/>
          <w:color w:val="000000"/>
          <w:spacing w:val="-3"/>
          <w:sz w:val="28"/>
          <w:szCs w:val="28"/>
        </w:rPr>
        <w:t xml:space="preserve">принципов: проблемно-тематического, историко-литературного, </w:t>
      </w:r>
      <w:r>
        <w:rPr>
          <w:rFonts w:ascii="Times New Roman" w:hAnsi="Times New Roman"/>
          <w:color w:val="000000"/>
          <w:spacing w:val="-4"/>
          <w:sz w:val="28"/>
          <w:szCs w:val="28"/>
        </w:rPr>
        <w:t>теоретико-литературного, семиотического и деятельностного.</w:t>
      </w:r>
    </w:p>
    <w:p>
      <w:pPr>
        <w:shd w:val="clear" w:color="auto" w:fill="FFFFFF"/>
        <w:spacing w:after="0" w:line="240" w:lineRule="auto"/>
        <w:ind w:left="5" w:right="10" w:firstLine="571"/>
        <w:jc w:val="both"/>
        <w:rPr>
          <w:rFonts w:ascii="Times New Roman" w:hAnsi="Times New Roman"/>
          <w:color w:val="000000"/>
          <w:spacing w:val="-4"/>
          <w:sz w:val="28"/>
          <w:szCs w:val="28"/>
        </w:rPr>
      </w:pPr>
      <w:r>
        <w:rPr>
          <w:rFonts w:ascii="Times New Roman" w:hAnsi="Times New Roman"/>
          <w:color w:val="000000"/>
          <w:sz w:val="28"/>
          <w:szCs w:val="28"/>
        </w:rPr>
        <w:t xml:space="preserve">Главная особенность программы, как следует из названия, — </w:t>
      </w:r>
      <w:r>
        <w:rPr>
          <w:rFonts w:ascii="Times New Roman" w:hAnsi="Times New Roman"/>
          <w:color w:val="000000"/>
          <w:spacing w:val="-5"/>
          <w:sz w:val="28"/>
          <w:szCs w:val="28"/>
        </w:rPr>
        <w:t>включение в круг школьного изучения произведений современной литературы. Однако изучение современной литературы, современ</w:t>
      </w:r>
      <w:r>
        <w:rPr>
          <w:rFonts w:ascii="Times New Roman" w:hAnsi="Times New Roman"/>
          <w:color w:val="000000"/>
          <w:spacing w:val="-5"/>
          <w:sz w:val="28"/>
          <w:szCs w:val="28"/>
        </w:rPr>
        <w:softHyphen/>
      </w:r>
      <w:r>
        <w:rPr>
          <w:rFonts w:ascii="Times New Roman" w:hAnsi="Times New Roman"/>
          <w:color w:val="000000"/>
          <w:spacing w:val="-4"/>
          <w:sz w:val="28"/>
          <w:szCs w:val="28"/>
        </w:rPr>
        <w:t>ного литературного процесса, современником и свидетелем кото</w:t>
      </w:r>
      <w:r>
        <w:rPr>
          <w:rFonts w:ascii="Times New Roman" w:hAnsi="Times New Roman"/>
          <w:color w:val="000000"/>
          <w:spacing w:val="-4"/>
          <w:sz w:val="28"/>
          <w:szCs w:val="28"/>
        </w:rPr>
        <w:softHyphen/>
      </w:r>
      <w:r>
        <w:rPr>
          <w:rFonts w:ascii="Times New Roman" w:hAnsi="Times New Roman"/>
          <w:color w:val="000000"/>
          <w:spacing w:val="-5"/>
          <w:sz w:val="28"/>
          <w:szCs w:val="28"/>
        </w:rPr>
        <w:t>рого является ученик, становится благотворным и по другим сооб</w:t>
      </w:r>
      <w:r>
        <w:rPr>
          <w:rFonts w:ascii="Times New Roman" w:hAnsi="Times New Roman"/>
          <w:color w:val="000000"/>
          <w:spacing w:val="-5"/>
          <w:sz w:val="28"/>
          <w:szCs w:val="28"/>
        </w:rPr>
        <w:softHyphen/>
      </w:r>
      <w:r>
        <w:rPr>
          <w:rFonts w:ascii="Times New Roman" w:hAnsi="Times New Roman"/>
          <w:color w:val="000000"/>
          <w:spacing w:val="-4"/>
          <w:sz w:val="28"/>
          <w:szCs w:val="28"/>
        </w:rPr>
        <w:t xml:space="preserve">ражениям. </w:t>
      </w:r>
    </w:p>
    <w:p>
      <w:pPr>
        <w:shd w:val="clear" w:color="auto" w:fill="FFFFFF"/>
        <w:spacing w:after="0" w:line="240" w:lineRule="auto"/>
        <w:ind w:left="5" w:right="10" w:firstLine="571"/>
        <w:jc w:val="both"/>
        <w:rPr>
          <w:rFonts w:ascii="Times New Roman" w:hAnsi="Times New Roman"/>
          <w:color w:val="000000"/>
          <w:spacing w:val="-3"/>
          <w:sz w:val="28"/>
          <w:szCs w:val="28"/>
        </w:rPr>
      </w:pPr>
      <w:r>
        <w:rPr>
          <w:rFonts w:ascii="Times New Roman" w:hAnsi="Times New Roman"/>
          <w:color w:val="000000"/>
          <w:spacing w:val="-4"/>
          <w:sz w:val="28"/>
          <w:szCs w:val="28"/>
        </w:rPr>
        <w:t xml:space="preserve">Если основной курс литературы изучается в контексте </w:t>
      </w:r>
      <w:r>
        <w:rPr>
          <w:rFonts w:ascii="Times New Roman" w:hAnsi="Times New Roman"/>
          <w:i/>
          <w:iCs/>
          <w:color w:val="000000"/>
          <w:sz w:val="28"/>
          <w:szCs w:val="28"/>
        </w:rPr>
        <w:t xml:space="preserve">литературоведения, </w:t>
      </w:r>
      <w:r>
        <w:rPr>
          <w:rFonts w:ascii="Times New Roman" w:hAnsi="Times New Roman"/>
          <w:color w:val="000000"/>
          <w:sz w:val="28"/>
          <w:szCs w:val="28"/>
        </w:rPr>
        <w:t xml:space="preserve">то курс «Современная русская литература» — </w:t>
      </w:r>
      <w:r>
        <w:rPr>
          <w:rFonts w:ascii="Times New Roman" w:hAnsi="Times New Roman"/>
          <w:color w:val="000000"/>
          <w:spacing w:val="-2"/>
          <w:sz w:val="28"/>
          <w:szCs w:val="28"/>
        </w:rPr>
        <w:t xml:space="preserve">в контексте </w:t>
      </w:r>
      <w:r>
        <w:rPr>
          <w:rFonts w:ascii="Times New Roman" w:hAnsi="Times New Roman"/>
          <w:i/>
          <w:iCs/>
          <w:color w:val="000000"/>
          <w:spacing w:val="-2"/>
          <w:sz w:val="28"/>
          <w:szCs w:val="28"/>
        </w:rPr>
        <w:t xml:space="preserve">литературной критики, </w:t>
      </w:r>
      <w:r>
        <w:rPr>
          <w:rFonts w:ascii="Times New Roman" w:hAnsi="Times New Roman"/>
          <w:color w:val="000000"/>
          <w:spacing w:val="-2"/>
          <w:sz w:val="28"/>
          <w:szCs w:val="28"/>
        </w:rPr>
        <w:t xml:space="preserve">что значительно изменяет </w:t>
      </w:r>
      <w:r>
        <w:rPr>
          <w:rFonts w:ascii="Times New Roman" w:hAnsi="Times New Roman"/>
          <w:color w:val="000000"/>
          <w:spacing w:val="-3"/>
          <w:sz w:val="28"/>
          <w:szCs w:val="28"/>
        </w:rPr>
        <w:t xml:space="preserve">ракурс учебной деятельности учеников. Сокращается дистанция </w:t>
      </w:r>
      <w:r>
        <w:rPr>
          <w:rFonts w:ascii="Times New Roman" w:hAnsi="Times New Roman"/>
          <w:color w:val="000000"/>
          <w:spacing w:val="-2"/>
          <w:sz w:val="28"/>
          <w:szCs w:val="28"/>
        </w:rPr>
        <w:t>между временем опубликования произведения и его обществен</w:t>
      </w:r>
      <w:r>
        <w:rPr>
          <w:rFonts w:ascii="Times New Roman" w:hAnsi="Times New Roman"/>
          <w:color w:val="000000"/>
          <w:spacing w:val="-2"/>
          <w:sz w:val="28"/>
          <w:szCs w:val="28"/>
        </w:rPr>
        <w:softHyphen/>
      </w:r>
      <w:r>
        <w:rPr>
          <w:rFonts w:ascii="Times New Roman" w:hAnsi="Times New Roman"/>
          <w:color w:val="000000"/>
          <w:spacing w:val="-3"/>
          <w:sz w:val="28"/>
          <w:szCs w:val="28"/>
        </w:rPr>
        <w:t>ной оценкой, читательским признанием.</w:t>
      </w:r>
    </w:p>
    <w:p>
      <w:pPr>
        <w:shd w:val="clear" w:color="auto" w:fill="FFFFFF"/>
        <w:spacing w:after="0" w:line="240" w:lineRule="auto"/>
        <w:ind w:left="5" w:right="10" w:firstLine="571"/>
        <w:jc w:val="both"/>
        <w:rPr>
          <w:rFonts w:ascii="Times New Roman" w:hAnsi="Times New Roman"/>
          <w:color w:val="000000"/>
          <w:spacing w:val="-3"/>
          <w:sz w:val="28"/>
          <w:szCs w:val="28"/>
        </w:rPr>
      </w:pPr>
    </w:p>
    <w:p>
      <w:pPr>
        <w:spacing w:after="0" w:line="240" w:lineRule="auto"/>
        <w:ind w:left="120"/>
        <w:jc w:val="center"/>
        <w:rPr>
          <w:rFonts w:ascii="Times New Roman" w:hAnsi="Times New Roman"/>
          <w:b/>
          <w:color w:val="000000"/>
          <w:sz w:val="28"/>
          <w:szCs w:val="28"/>
        </w:rPr>
      </w:pPr>
      <w:r>
        <w:rPr>
          <w:rFonts w:ascii="Times New Roman" w:hAnsi="Times New Roman"/>
          <w:b/>
          <w:color w:val="000000"/>
          <w:sz w:val="28"/>
          <w:szCs w:val="28"/>
        </w:rPr>
        <w:t xml:space="preserve">МЕСТО УЧЕБНОГО КУРСА «СОВРЕМЕННАЯ ЛИТЕРАТУРА» </w:t>
      </w:r>
    </w:p>
    <w:p>
      <w:pPr>
        <w:spacing w:after="0" w:line="240" w:lineRule="auto"/>
        <w:ind w:left="120"/>
        <w:jc w:val="center"/>
        <w:rPr>
          <w:rFonts w:ascii="Times New Roman" w:hAnsi="Times New Roman"/>
          <w:sz w:val="28"/>
          <w:szCs w:val="28"/>
        </w:rPr>
      </w:pPr>
      <w:r>
        <w:rPr>
          <w:rFonts w:ascii="Times New Roman" w:hAnsi="Times New Roman"/>
          <w:b/>
          <w:color w:val="000000"/>
          <w:sz w:val="28"/>
          <w:szCs w:val="28"/>
        </w:rPr>
        <w:t>В УЧЕБНОМ ПЛАНЕ</w:t>
      </w:r>
    </w:p>
    <w:p>
      <w:pPr>
        <w:spacing w:after="0" w:line="240" w:lineRule="auto"/>
        <w:ind w:left="120"/>
        <w:jc w:val="both"/>
        <w:rPr>
          <w:rFonts w:ascii="Times New Roman" w:hAnsi="Times New Roman"/>
          <w:sz w:val="28"/>
          <w:szCs w:val="28"/>
        </w:rPr>
      </w:pPr>
    </w:p>
    <w:p>
      <w:pPr>
        <w:spacing w:after="0" w:line="240" w:lineRule="auto"/>
        <w:ind w:firstLine="600"/>
        <w:jc w:val="both"/>
        <w:rPr>
          <w:rFonts w:ascii="Times New Roman" w:hAnsi="Times New Roman"/>
          <w:sz w:val="24"/>
          <w:szCs w:val="24"/>
        </w:rPr>
      </w:pPr>
      <w:r>
        <w:rPr>
          <w:rFonts w:ascii="Times New Roman" w:hAnsi="Times New Roman"/>
          <w:color w:val="000000"/>
          <w:sz w:val="28"/>
          <w:szCs w:val="28"/>
        </w:rPr>
        <w:t>На изучение курса в 10–11 классах  среднего общего образования в учебном плане отводится 68 часов: в 10 классе – 34 часов (1 час в неделю), в 11 классе – 34 часа (1 час в неделю).</w:t>
      </w:r>
    </w:p>
    <w:p>
      <w:pPr>
        <w:jc w:val="center"/>
        <w:rPr>
          <w:rFonts w:ascii="Times New Roman" w:hAnsi="Times New Roman"/>
          <w:b/>
          <w:sz w:val="28"/>
          <w:szCs w:val="28"/>
        </w:rPr>
      </w:pPr>
      <w:r>
        <w:rPr>
          <w:rFonts w:ascii="Times New Roman" w:hAnsi="Times New Roman"/>
          <w:b/>
          <w:sz w:val="28"/>
          <w:szCs w:val="28"/>
        </w:rPr>
        <w:t xml:space="preserve">Содержание </w:t>
      </w:r>
    </w:p>
    <w:p>
      <w:pPr>
        <w:jc w:val="both"/>
        <w:rPr>
          <w:rFonts w:ascii="Times New Roman" w:hAnsi="Times New Roman"/>
          <w:b/>
          <w:sz w:val="28"/>
          <w:szCs w:val="28"/>
        </w:rPr>
      </w:pPr>
      <w:r>
        <w:rPr>
          <w:rFonts w:ascii="Times New Roman" w:hAnsi="Times New Roman"/>
          <w:b/>
          <w:sz w:val="28"/>
          <w:szCs w:val="28"/>
        </w:rPr>
        <w:t xml:space="preserve">10 класс </w:t>
      </w:r>
    </w:p>
    <w:p>
      <w:pPr>
        <w:spacing w:after="0"/>
        <w:jc w:val="both"/>
        <w:rPr>
          <w:rFonts w:ascii="Times New Roman" w:hAnsi="Times New Roman"/>
          <w:b/>
          <w:i/>
          <w:iCs/>
          <w:sz w:val="28"/>
          <w:szCs w:val="28"/>
        </w:rPr>
      </w:pPr>
      <w:r>
        <w:rPr>
          <w:rFonts w:ascii="Times New Roman" w:hAnsi="Times New Roman"/>
          <w:b/>
          <w:sz w:val="28"/>
          <w:szCs w:val="28"/>
        </w:rPr>
        <w:t xml:space="preserve">Как складывается литературная репутация </w:t>
      </w:r>
    </w:p>
    <w:p>
      <w:pPr>
        <w:spacing w:after="0"/>
        <w:jc w:val="both"/>
        <w:rPr>
          <w:rFonts w:ascii="Times New Roman" w:hAnsi="Times New Roman"/>
          <w:sz w:val="28"/>
          <w:szCs w:val="28"/>
        </w:rPr>
      </w:pPr>
      <w:r>
        <w:rPr>
          <w:rFonts w:ascii="Times New Roman" w:hAnsi="Times New Roman"/>
          <w:sz w:val="28"/>
          <w:szCs w:val="28"/>
        </w:rPr>
        <w:t>Понятие о социологии литературы. Система «писатель — критик — читатель». Чтение в современной России. Появление но</w:t>
      </w:r>
      <w:r>
        <w:rPr>
          <w:rFonts w:ascii="Times New Roman" w:hAnsi="Times New Roman"/>
          <w:sz w:val="28"/>
          <w:szCs w:val="28"/>
        </w:rPr>
        <w:softHyphen/>
      </w:r>
      <w:r>
        <w:rPr>
          <w:rFonts w:ascii="Times New Roman" w:hAnsi="Times New Roman"/>
          <w:sz w:val="28"/>
          <w:szCs w:val="28"/>
        </w:rPr>
        <w:t>вых литературных премий и конкурсов, литературных клубов, но</w:t>
      </w:r>
      <w:r>
        <w:rPr>
          <w:rFonts w:ascii="Times New Roman" w:hAnsi="Times New Roman"/>
          <w:sz w:val="28"/>
          <w:szCs w:val="28"/>
        </w:rPr>
        <w:softHyphen/>
      </w:r>
      <w:r>
        <w:rPr>
          <w:rFonts w:ascii="Times New Roman" w:hAnsi="Times New Roman"/>
          <w:sz w:val="28"/>
          <w:szCs w:val="28"/>
        </w:rPr>
        <w:t>вых издательств, читательских клубов при издательствах, интернет-форумов при издательских сайтах.</w:t>
      </w:r>
    </w:p>
    <w:p>
      <w:pPr>
        <w:spacing w:after="0"/>
        <w:jc w:val="both"/>
        <w:rPr>
          <w:rFonts w:ascii="Times New Roman" w:hAnsi="Times New Roman"/>
          <w:b/>
          <w:sz w:val="28"/>
          <w:szCs w:val="28"/>
        </w:rPr>
      </w:pPr>
      <w:r>
        <w:rPr>
          <w:rFonts w:ascii="Times New Roman" w:hAnsi="Times New Roman"/>
          <w:b/>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i/>
          <w:iCs/>
          <w:sz w:val="28"/>
          <w:szCs w:val="28"/>
        </w:rPr>
        <w:t xml:space="preserve">Берг </w:t>
      </w:r>
      <w:r>
        <w:rPr>
          <w:rFonts w:ascii="Times New Roman" w:hAnsi="Times New Roman"/>
          <w:sz w:val="28"/>
          <w:szCs w:val="28"/>
        </w:rPr>
        <w:t>Б.Литературократия: Проблема присвоения и перераспре</w:t>
      </w:r>
      <w:r>
        <w:rPr>
          <w:rFonts w:ascii="Times New Roman" w:hAnsi="Times New Roman"/>
          <w:sz w:val="28"/>
          <w:szCs w:val="28"/>
        </w:rPr>
        <w:softHyphen/>
      </w:r>
      <w:r>
        <w:rPr>
          <w:rFonts w:ascii="Times New Roman" w:hAnsi="Times New Roman"/>
          <w:sz w:val="28"/>
          <w:szCs w:val="28"/>
        </w:rPr>
        <w:t xml:space="preserve">деления власти в литературе. — М., 2002. </w:t>
      </w:r>
      <w:r>
        <w:rPr>
          <w:rFonts w:ascii="Times New Roman" w:hAnsi="Times New Roman"/>
          <w:i/>
          <w:iCs/>
          <w:sz w:val="28"/>
          <w:szCs w:val="28"/>
        </w:rPr>
        <w:t xml:space="preserve">Гудков А., Дубин Б. </w:t>
      </w:r>
      <w:r>
        <w:rPr>
          <w:rFonts w:ascii="Times New Roman" w:hAnsi="Times New Roman"/>
          <w:sz w:val="28"/>
          <w:szCs w:val="28"/>
        </w:rPr>
        <w:t>Литература как социальный институт. — М., 1994.</w:t>
      </w:r>
    </w:p>
    <w:p>
      <w:pPr>
        <w:spacing w:after="0"/>
        <w:jc w:val="both"/>
        <w:rPr>
          <w:rFonts w:ascii="Times New Roman" w:hAnsi="Times New Roman"/>
          <w:sz w:val="28"/>
          <w:szCs w:val="28"/>
        </w:rPr>
      </w:pPr>
      <w:r>
        <w:rPr>
          <w:rFonts w:ascii="Times New Roman" w:hAnsi="Times New Roman"/>
          <w:i/>
          <w:iCs/>
          <w:sz w:val="28"/>
          <w:szCs w:val="28"/>
        </w:rPr>
        <w:t xml:space="preserve">Рейтблат А. </w:t>
      </w:r>
      <w:r>
        <w:rPr>
          <w:rFonts w:ascii="Times New Roman" w:hAnsi="Times New Roman"/>
          <w:sz w:val="28"/>
          <w:szCs w:val="28"/>
        </w:rPr>
        <w:t>Как Пушкин вышел в гении. — М., 2001.</w:t>
      </w:r>
    </w:p>
    <w:p>
      <w:pPr>
        <w:spacing w:after="0"/>
        <w:jc w:val="both"/>
        <w:rPr>
          <w:rFonts w:ascii="Times New Roman" w:hAnsi="Times New Roman"/>
          <w:b/>
          <w:i/>
          <w:iCs/>
          <w:sz w:val="28"/>
          <w:szCs w:val="28"/>
        </w:rPr>
      </w:pPr>
      <w:r>
        <w:rPr>
          <w:rFonts w:ascii="Times New Roman" w:hAnsi="Times New Roman"/>
          <w:b/>
          <w:sz w:val="28"/>
          <w:szCs w:val="28"/>
        </w:rPr>
        <w:t xml:space="preserve">Автобиографизм современной прозы </w:t>
      </w:r>
    </w:p>
    <w:p>
      <w:pPr>
        <w:spacing w:after="0"/>
        <w:jc w:val="both"/>
        <w:rPr>
          <w:rFonts w:ascii="Times New Roman" w:hAnsi="Times New Roman"/>
          <w:sz w:val="28"/>
          <w:szCs w:val="28"/>
        </w:rPr>
      </w:pPr>
      <w:r>
        <w:rPr>
          <w:rFonts w:ascii="Times New Roman" w:hAnsi="Times New Roman"/>
          <w:sz w:val="28"/>
          <w:szCs w:val="28"/>
        </w:rPr>
        <w:t>Авторское «я» в автобиографической литературе. Личност</w:t>
      </w:r>
      <w:r>
        <w:rPr>
          <w:rFonts w:ascii="Times New Roman" w:hAnsi="Times New Roman"/>
          <w:sz w:val="28"/>
          <w:szCs w:val="28"/>
        </w:rPr>
        <w:softHyphen/>
      </w:r>
      <w:r>
        <w:rPr>
          <w:rFonts w:ascii="Times New Roman" w:hAnsi="Times New Roman"/>
          <w:sz w:val="28"/>
          <w:szCs w:val="28"/>
        </w:rPr>
        <w:t>ный взгляд на недавнюю историю. Можно ли говорить о «лириче</w:t>
      </w:r>
      <w:r>
        <w:rPr>
          <w:rFonts w:ascii="Times New Roman" w:hAnsi="Times New Roman"/>
          <w:sz w:val="28"/>
          <w:szCs w:val="28"/>
        </w:rPr>
        <w:softHyphen/>
      </w:r>
      <w:r>
        <w:rPr>
          <w:rFonts w:ascii="Times New Roman" w:hAnsi="Times New Roman"/>
          <w:sz w:val="28"/>
          <w:szCs w:val="28"/>
        </w:rPr>
        <w:t>ском герое» в автобиографической прозе? Реальный автор и пове</w:t>
      </w:r>
      <w:r>
        <w:rPr>
          <w:rFonts w:ascii="Times New Roman" w:hAnsi="Times New Roman"/>
          <w:sz w:val="28"/>
          <w:szCs w:val="28"/>
        </w:rPr>
        <w:softHyphen/>
      </w:r>
      <w:r>
        <w:rPr>
          <w:rFonts w:ascii="Times New Roman" w:hAnsi="Times New Roman"/>
          <w:sz w:val="28"/>
          <w:szCs w:val="28"/>
        </w:rPr>
        <w:t>ствователь, персонажи и их прототипы.</w:t>
      </w:r>
    </w:p>
    <w:p>
      <w:pPr>
        <w:spacing w:after="0"/>
        <w:jc w:val="both"/>
        <w:rPr>
          <w:rFonts w:ascii="Times New Roman" w:hAnsi="Times New Roman"/>
          <w:sz w:val="28"/>
          <w:szCs w:val="28"/>
        </w:rPr>
      </w:pPr>
      <w:r>
        <w:rPr>
          <w:rFonts w:ascii="Times New Roman" w:hAnsi="Times New Roman"/>
          <w:sz w:val="28"/>
          <w:szCs w:val="28"/>
        </w:rPr>
        <w:t>Тексты</w:t>
      </w:r>
    </w:p>
    <w:p>
      <w:pPr>
        <w:spacing w:after="0"/>
        <w:jc w:val="both"/>
        <w:rPr>
          <w:rFonts w:ascii="Times New Roman" w:hAnsi="Times New Roman"/>
          <w:sz w:val="28"/>
          <w:szCs w:val="28"/>
        </w:rPr>
      </w:pPr>
      <w:r>
        <w:rPr>
          <w:rFonts w:ascii="Times New Roman" w:hAnsi="Times New Roman"/>
          <w:sz w:val="28"/>
          <w:szCs w:val="28"/>
        </w:rPr>
        <w:t xml:space="preserve">Л. </w:t>
      </w:r>
      <w:r>
        <w:rPr>
          <w:rFonts w:ascii="Times New Roman" w:hAnsi="Times New Roman"/>
          <w:i/>
          <w:iCs/>
          <w:sz w:val="28"/>
          <w:szCs w:val="28"/>
        </w:rPr>
        <w:t xml:space="preserve">Чудаков. </w:t>
      </w:r>
      <w:r>
        <w:rPr>
          <w:rFonts w:ascii="Times New Roman" w:hAnsi="Times New Roman"/>
          <w:sz w:val="28"/>
          <w:szCs w:val="28"/>
        </w:rPr>
        <w:t xml:space="preserve">«Ложится мгла на хладные ступени». </w:t>
      </w:r>
      <w:r>
        <w:rPr>
          <w:rFonts w:ascii="Times New Roman" w:hAnsi="Times New Roman"/>
          <w:i/>
          <w:iCs/>
          <w:sz w:val="28"/>
          <w:szCs w:val="28"/>
        </w:rPr>
        <w:t xml:space="preserve">А. Терехов. </w:t>
      </w:r>
      <w:r>
        <w:rPr>
          <w:rFonts w:ascii="Times New Roman" w:hAnsi="Times New Roman"/>
          <w:sz w:val="28"/>
          <w:szCs w:val="28"/>
        </w:rPr>
        <w:t>«Бабаев».</w:t>
      </w:r>
    </w:p>
    <w:p>
      <w:pPr>
        <w:spacing w:after="0"/>
        <w:jc w:val="both"/>
        <w:rPr>
          <w:rFonts w:ascii="Times New Roman" w:hAnsi="Times New Roman"/>
          <w:sz w:val="28"/>
          <w:szCs w:val="28"/>
        </w:rPr>
      </w:pPr>
      <w:r>
        <w:rPr>
          <w:rFonts w:ascii="Times New Roman" w:hAnsi="Times New Roman"/>
          <w:i/>
          <w:iCs/>
          <w:sz w:val="28"/>
          <w:szCs w:val="28"/>
        </w:rPr>
        <w:t xml:space="preserve">А. Найман. </w:t>
      </w:r>
      <w:r>
        <w:rPr>
          <w:rFonts w:ascii="Times New Roman" w:hAnsi="Times New Roman"/>
          <w:sz w:val="28"/>
          <w:szCs w:val="28"/>
        </w:rPr>
        <w:t>«Славный конец бесславных поколений».</w:t>
      </w:r>
    </w:p>
    <w:p>
      <w:pPr>
        <w:spacing w:after="0"/>
        <w:jc w:val="both"/>
        <w:rPr>
          <w:rFonts w:ascii="Times New Roman" w:hAnsi="Times New Roman"/>
          <w:sz w:val="28"/>
          <w:szCs w:val="28"/>
        </w:rPr>
      </w:pPr>
      <w:r>
        <w:rPr>
          <w:rFonts w:ascii="Times New Roman" w:hAnsi="Times New Roman"/>
          <w:sz w:val="28"/>
          <w:szCs w:val="28"/>
        </w:rPr>
        <w:t xml:space="preserve">А. </w:t>
      </w:r>
      <w:r>
        <w:rPr>
          <w:rFonts w:ascii="Times New Roman" w:hAnsi="Times New Roman"/>
          <w:i/>
          <w:iCs/>
          <w:sz w:val="28"/>
          <w:szCs w:val="28"/>
        </w:rPr>
        <w:t xml:space="preserve">Тенис. </w:t>
      </w:r>
      <w:r>
        <w:rPr>
          <w:rFonts w:ascii="Times New Roman" w:hAnsi="Times New Roman"/>
          <w:sz w:val="28"/>
          <w:szCs w:val="28"/>
        </w:rPr>
        <w:t>«Довлатов и окрестности».</w:t>
      </w:r>
    </w:p>
    <w:p>
      <w:pPr>
        <w:spacing w:after="0"/>
        <w:jc w:val="both"/>
        <w:rPr>
          <w:rFonts w:ascii="Times New Roman" w:hAnsi="Times New Roman"/>
          <w:sz w:val="28"/>
          <w:szCs w:val="28"/>
        </w:rPr>
      </w:pPr>
      <w:r>
        <w:rPr>
          <w:rFonts w:ascii="Times New Roman" w:hAnsi="Times New Roman"/>
          <w:i/>
          <w:iCs/>
          <w:sz w:val="28"/>
          <w:szCs w:val="28"/>
        </w:rPr>
        <w:t xml:space="preserve">И. Коржавин. </w:t>
      </w:r>
      <w:r>
        <w:rPr>
          <w:rFonts w:ascii="Times New Roman" w:hAnsi="Times New Roman"/>
          <w:sz w:val="28"/>
          <w:szCs w:val="28"/>
        </w:rPr>
        <w:t>«В соблазнах кровавой эпохи».</w:t>
      </w:r>
    </w:p>
    <w:p>
      <w:pPr>
        <w:spacing w:after="0"/>
        <w:jc w:val="both"/>
        <w:rPr>
          <w:rFonts w:ascii="Times New Roman" w:hAnsi="Times New Roman"/>
          <w:b/>
          <w:sz w:val="28"/>
          <w:szCs w:val="28"/>
        </w:rPr>
      </w:pPr>
      <w:r>
        <w:rPr>
          <w:rFonts w:ascii="Times New Roman" w:hAnsi="Times New Roman"/>
          <w:b/>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sz w:val="28"/>
          <w:szCs w:val="28"/>
          <w:lang w:val="en-US"/>
        </w:rPr>
        <w:t>L</w:t>
      </w:r>
      <w:r>
        <w:rPr>
          <w:rFonts w:ascii="Times New Roman" w:hAnsi="Times New Roman"/>
          <w:sz w:val="28"/>
          <w:szCs w:val="28"/>
        </w:rPr>
        <w:t>-критика (Литературная критика): Ежегодник Академии рус</w:t>
      </w:r>
      <w:r>
        <w:rPr>
          <w:rFonts w:ascii="Times New Roman" w:hAnsi="Times New Roman"/>
          <w:sz w:val="28"/>
          <w:szCs w:val="28"/>
        </w:rPr>
        <w:softHyphen/>
      </w:r>
      <w:r>
        <w:rPr>
          <w:rFonts w:ascii="Times New Roman" w:hAnsi="Times New Roman"/>
          <w:sz w:val="28"/>
          <w:szCs w:val="28"/>
        </w:rPr>
        <w:t>ской современной словесности. — Вып. 2. — М.</w:t>
      </w:r>
      <w:r>
        <w:rPr>
          <w:rFonts w:ascii="Times New Roman" w:hAnsi="Times New Roman"/>
          <w:sz w:val="28"/>
          <w:szCs w:val="28"/>
          <w:vertAlign w:val="subscript"/>
        </w:rPr>
        <w:t xml:space="preserve"> (</w:t>
      </w:r>
      <w:r>
        <w:rPr>
          <w:rFonts w:ascii="Times New Roman" w:hAnsi="Times New Roman"/>
          <w:sz w:val="28"/>
          <w:szCs w:val="28"/>
        </w:rPr>
        <w:t xml:space="preserve">2001. </w:t>
      </w:r>
      <w:r>
        <w:rPr>
          <w:rFonts w:ascii="Times New Roman" w:hAnsi="Times New Roman"/>
          <w:i/>
          <w:iCs/>
          <w:sz w:val="28"/>
          <w:szCs w:val="28"/>
        </w:rPr>
        <w:t xml:space="preserve">Немзер А. </w:t>
      </w:r>
      <w:r>
        <w:rPr>
          <w:rFonts w:ascii="Times New Roman" w:hAnsi="Times New Roman"/>
          <w:sz w:val="28"/>
          <w:szCs w:val="28"/>
        </w:rPr>
        <w:t>Замечательное десятилетие. — М., 2003.</w:t>
      </w:r>
    </w:p>
    <w:p>
      <w:pPr>
        <w:spacing w:after="0"/>
        <w:jc w:val="both"/>
        <w:rPr>
          <w:rFonts w:ascii="Times New Roman" w:hAnsi="Times New Roman"/>
          <w:sz w:val="28"/>
          <w:szCs w:val="28"/>
        </w:rPr>
      </w:pPr>
      <w:r>
        <w:rPr>
          <w:rFonts w:ascii="Times New Roman" w:hAnsi="Times New Roman"/>
          <w:sz w:val="28"/>
          <w:szCs w:val="28"/>
        </w:rPr>
        <w:t xml:space="preserve">Для самостоятельного чтения А. </w:t>
      </w:r>
      <w:r>
        <w:rPr>
          <w:rFonts w:ascii="Times New Roman" w:hAnsi="Times New Roman"/>
          <w:i/>
          <w:iCs/>
          <w:sz w:val="28"/>
          <w:szCs w:val="28"/>
        </w:rPr>
        <w:t xml:space="preserve">Зорин. </w:t>
      </w:r>
      <w:r>
        <w:rPr>
          <w:rFonts w:ascii="Times New Roman" w:hAnsi="Times New Roman"/>
          <w:sz w:val="28"/>
          <w:szCs w:val="28"/>
        </w:rPr>
        <w:t xml:space="preserve">«Авансцена». А. </w:t>
      </w:r>
      <w:r>
        <w:rPr>
          <w:rFonts w:ascii="Times New Roman" w:hAnsi="Times New Roman"/>
          <w:i/>
          <w:iCs/>
          <w:sz w:val="28"/>
          <w:szCs w:val="28"/>
        </w:rPr>
        <w:t xml:space="preserve">Найман. </w:t>
      </w:r>
      <w:r>
        <w:rPr>
          <w:rFonts w:ascii="Times New Roman" w:hAnsi="Times New Roman"/>
          <w:sz w:val="28"/>
          <w:szCs w:val="28"/>
        </w:rPr>
        <w:t xml:space="preserve">«Рассказы о Анне Ахматовой». </w:t>
      </w:r>
      <w:r>
        <w:rPr>
          <w:rFonts w:ascii="Times New Roman" w:hAnsi="Times New Roman"/>
          <w:i/>
          <w:iCs/>
          <w:sz w:val="28"/>
          <w:szCs w:val="28"/>
        </w:rPr>
        <w:t xml:space="preserve">Е. Попов. </w:t>
      </w:r>
      <w:r>
        <w:rPr>
          <w:rFonts w:ascii="Times New Roman" w:hAnsi="Times New Roman"/>
          <w:sz w:val="28"/>
          <w:szCs w:val="28"/>
        </w:rPr>
        <w:t>«Подлинная история. Зеленых музыкантов"».</w:t>
      </w:r>
    </w:p>
    <w:p>
      <w:pPr>
        <w:spacing w:after="0"/>
        <w:jc w:val="both"/>
        <w:rPr>
          <w:rFonts w:ascii="Times New Roman" w:hAnsi="Times New Roman"/>
          <w:b/>
          <w:sz w:val="28"/>
          <w:szCs w:val="28"/>
        </w:rPr>
      </w:pPr>
      <w:r>
        <w:rPr>
          <w:rFonts w:ascii="Times New Roman" w:hAnsi="Times New Roman"/>
          <w:b/>
          <w:sz w:val="28"/>
          <w:szCs w:val="28"/>
        </w:rPr>
        <w:t>Творческое задание</w:t>
      </w:r>
    </w:p>
    <w:p>
      <w:pPr>
        <w:spacing w:after="0"/>
        <w:jc w:val="both"/>
        <w:rPr>
          <w:rFonts w:ascii="Times New Roman" w:hAnsi="Times New Roman"/>
          <w:sz w:val="28"/>
          <w:szCs w:val="28"/>
        </w:rPr>
      </w:pPr>
      <w:r>
        <w:rPr>
          <w:rFonts w:ascii="Times New Roman" w:hAnsi="Times New Roman"/>
          <w:sz w:val="28"/>
          <w:szCs w:val="28"/>
        </w:rPr>
        <w:t>Написание реферата на тему «Автобиографизм».</w:t>
      </w:r>
    </w:p>
    <w:p>
      <w:pPr>
        <w:spacing w:after="0"/>
        <w:jc w:val="both"/>
        <w:rPr>
          <w:rFonts w:ascii="Times New Roman" w:hAnsi="Times New Roman"/>
          <w:b/>
          <w:i/>
          <w:iCs/>
          <w:sz w:val="28"/>
          <w:szCs w:val="28"/>
        </w:rPr>
      </w:pPr>
      <w:r>
        <w:rPr>
          <w:rFonts w:ascii="Times New Roman" w:hAnsi="Times New Roman"/>
          <w:b/>
          <w:sz w:val="28"/>
          <w:szCs w:val="28"/>
        </w:rPr>
        <w:t xml:space="preserve">Неореализм </w:t>
      </w:r>
      <w:r>
        <w:rPr>
          <w:rFonts w:ascii="Times New Roman" w:hAnsi="Times New Roman"/>
          <w:b/>
          <w:i/>
          <w:iCs/>
          <w:sz w:val="28"/>
          <w:szCs w:val="28"/>
        </w:rPr>
        <w:t>(6 ч)</w:t>
      </w:r>
    </w:p>
    <w:p>
      <w:pPr>
        <w:spacing w:after="0"/>
        <w:jc w:val="both"/>
        <w:rPr>
          <w:rFonts w:ascii="Times New Roman" w:hAnsi="Times New Roman"/>
          <w:b/>
          <w:sz w:val="28"/>
          <w:szCs w:val="28"/>
        </w:rPr>
      </w:pPr>
      <w:r>
        <w:rPr>
          <w:rFonts w:ascii="Times New Roman" w:hAnsi="Times New Roman"/>
          <w:b/>
          <w:sz w:val="28"/>
          <w:szCs w:val="28"/>
        </w:rPr>
        <w:t xml:space="preserve"> Тексты</w:t>
      </w:r>
    </w:p>
    <w:p>
      <w:pPr>
        <w:spacing w:after="0"/>
        <w:jc w:val="both"/>
        <w:rPr>
          <w:rFonts w:ascii="Times New Roman" w:hAnsi="Times New Roman"/>
          <w:sz w:val="28"/>
          <w:szCs w:val="28"/>
        </w:rPr>
      </w:pPr>
      <w:r>
        <w:rPr>
          <w:rFonts w:ascii="Times New Roman" w:hAnsi="Times New Roman"/>
          <w:sz w:val="28"/>
          <w:szCs w:val="28"/>
        </w:rPr>
        <w:t xml:space="preserve">Л. </w:t>
      </w:r>
      <w:r>
        <w:rPr>
          <w:rFonts w:ascii="Times New Roman" w:hAnsi="Times New Roman"/>
          <w:i/>
          <w:iCs/>
          <w:sz w:val="28"/>
          <w:szCs w:val="28"/>
        </w:rPr>
        <w:t xml:space="preserve">Улицкая. </w:t>
      </w:r>
      <w:r>
        <w:rPr>
          <w:rFonts w:ascii="Times New Roman" w:hAnsi="Times New Roman"/>
          <w:sz w:val="28"/>
          <w:szCs w:val="28"/>
        </w:rPr>
        <w:t xml:space="preserve">«Казус Кукоцкого», «Медея и ее дети». </w:t>
      </w:r>
    </w:p>
    <w:p>
      <w:pPr>
        <w:spacing w:after="0"/>
        <w:jc w:val="both"/>
        <w:rPr>
          <w:rFonts w:ascii="Times New Roman" w:hAnsi="Times New Roman"/>
          <w:sz w:val="28"/>
          <w:szCs w:val="28"/>
        </w:rPr>
      </w:pPr>
      <w:r>
        <w:rPr>
          <w:rFonts w:ascii="Times New Roman" w:hAnsi="Times New Roman"/>
          <w:i/>
          <w:iCs/>
          <w:sz w:val="28"/>
          <w:szCs w:val="28"/>
        </w:rPr>
        <w:t xml:space="preserve">В. Маканин. </w:t>
      </w:r>
      <w:r>
        <w:rPr>
          <w:rFonts w:ascii="Times New Roman" w:hAnsi="Times New Roman"/>
          <w:sz w:val="28"/>
          <w:szCs w:val="28"/>
        </w:rPr>
        <w:t xml:space="preserve">«Андеграунд». </w:t>
      </w:r>
    </w:p>
    <w:p>
      <w:pPr>
        <w:spacing w:after="0"/>
        <w:jc w:val="both"/>
        <w:rPr>
          <w:rFonts w:ascii="Times New Roman" w:hAnsi="Times New Roman"/>
          <w:sz w:val="28"/>
          <w:szCs w:val="28"/>
        </w:rPr>
      </w:pPr>
      <w:r>
        <w:rPr>
          <w:rFonts w:ascii="Times New Roman" w:hAnsi="Times New Roman"/>
          <w:i/>
          <w:iCs/>
          <w:sz w:val="28"/>
          <w:szCs w:val="28"/>
        </w:rPr>
        <w:t xml:space="preserve">А. Слаповский. </w:t>
      </w:r>
      <w:r>
        <w:rPr>
          <w:rFonts w:ascii="Times New Roman" w:hAnsi="Times New Roman"/>
          <w:sz w:val="28"/>
          <w:szCs w:val="28"/>
        </w:rPr>
        <w:t xml:space="preserve">«Я — не Я». </w:t>
      </w:r>
    </w:p>
    <w:p>
      <w:pPr>
        <w:spacing w:after="0"/>
        <w:jc w:val="both"/>
        <w:rPr>
          <w:rFonts w:ascii="Times New Roman" w:hAnsi="Times New Roman"/>
          <w:sz w:val="28"/>
          <w:szCs w:val="28"/>
        </w:rPr>
      </w:pPr>
      <w:r>
        <w:rPr>
          <w:rFonts w:ascii="Times New Roman" w:hAnsi="Times New Roman"/>
          <w:sz w:val="28"/>
          <w:szCs w:val="28"/>
        </w:rPr>
        <w:t xml:space="preserve">А. </w:t>
      </w:r>
      <w:r>
        <w:rPr>
          <w:rFonts w:ascii="Times New Roman" w:hAnsi="Times New Roman"/>
          <w:i/>
          <w:iCs/>
          <w:sz w:val="28"/>
          <w:szCs w:val="28"/>
        </w:rPr>
        <w:t xml:space="preserve">Волос. </w:t>
      </w:r>
      <w:r>
        <w:rPr>
          <w:rFonts w:ascii="Times New Roman" w:hAnsi="Times New Roman"/>
          <w:sz w:val="28"/>
          <w:szCs w:val="28"/>
        </w:rPr>
        <w:t>«Недвижимость».</w:t>
      </w:r>
    </w:p>
    <w:p>
      <w:pPr>
        <w:spacing w:after="0"/>
        <w:jc w:val="both"/>
        <w:rPr>
          <w:rFonts w:ascii="Times New Roman" w:hAnsi="Times New Roman"/>
          <w:sz w:val="28"/>
          <w:szCs w:val="28"/>
        </w:rPr>
      </w:pPr>
      <w:r>
        <w:rPr>
          <w:rFonts w:ascii="Times New Roman" w:hAnsi="Times New Roman"/>
          <w:sz w:val="28"/>
          <w:szCs w:val="28"/>
        </w:rPr>
        <w:t>Черты современного реализма. Человек — общество — чело</w:t>
      </w:r>
      <w:r>
        <w:rPr>
          <w:rFonts w:ascii="Times New Roman" w:hAnsi="Times New Roman"/>
          <w:sz w:val="28"/>
          <w:szCs w:val="28"/>
        </w:rPr>
        <w:softHyphen/>
      </w:r>
      <w:r>
        <w:rPr>
          <w:rFonts w:ascii="Times New Roman" w:hAnsi="Times New Roman"/>
          <w:sz w:val="28"/>
          <w:szCs w:val="28"/>
        </w:rPr>
        <w:t>вечество в представлении современных писателей-реалистов. Идейно-философская общность и творческое многообразие совре</w:t>
      </w:r>
      <w:r>
        <w:rPr>
          <w:rFonts w:ascii="Times New Roman" w:hAnsi="Times New Roman"/>
          <w:sz w:val="28"/>
          <w:szCs w:val="28"/>
        </w:rPr>
        <w:softHyphen/>
      </w:r>
      <w:r>
        <w:rPr>
          <w:rFonts w:ascii="Times New Roman" w:hAnsi="Times New Roman"/>
          <w:sz w:val="28"/>
          <w:szCs w:val="28"/>
        </w:rPr>
        <w:t>менного реализма. Образ автора и формы проявления авторского мировоззрения в современной литературе.</w:t>
      </w:r>
    </w:p>
    <w:p>
      <w:pPr>
        <w:spacing w:after="0"/>
        <w:jc w:val="both"/>
        <w:rPr>
          <w:rFonts w:ascii="Times New Roman" w:hAnsi="Times New Roman"/>
          <w:b/>
          <w:sz w:val="28"/>
          <w:szCs w:val="28"/>
        </w:rPr>
      </w:pPr>
      <w:r>
        <w:rPr>
          <w:rFonts w:ascii="Times New Roman" w:hAnsi="Times New Roman"/>
          <w:b/>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sz w:val="28"/>
          <w:szCs w:val="28"/>
          <w:lang w:val="en-US"/>
        </w:rPr>
        <w:t>L</w:t>
      </w:r>
      <w:r>
        <w:rPr>
          <w:rFonts w:ascii="Times New Roman" w:hAnsi="Times New Roman"/>
          <w:sz w:val="28"/>
          <w:szCs w:val="28"/>
        </w:rPr>
        <w:t>-критика (Литературная критика): Ежегодник Академии рус</w:t>
      </w:r>
      <w:r>
        <w:rPr>
          <w:rFonts w:ascii="Times New Roman" w:hAnsi="Times New Roman"/>
          <w:sz w:val="28"/>
          <w:szCs w:val="28"/>
        </w:rPr>
        <w:softHyphen/>
      </w:r>
      <w:r>
        <w:rPr>
          <w:rFonts w:ascii="Times New Roman" w:hAnsi="Times New Roman"/>
          <w:sz w:val="28"/>
          <w:szCs w:val="28"/>
        </w:rPr>
        <w:t xml:space="preserve">ской современной словесности. — Вып. 2. — М., 2001. </w:t>
      </w:r>
      <w:r>
        <w:rPr>
          <w:rFonts w:ascii="Times New Roman" w:hAnsi="Times New Roman"/>
          <w:i/>
          <w:iCs/>
          <w:sz w:val="28"/>
          <w:szCs w:val="28"/>
        </w:rPr>
        <w:t xml:space="preserve">Рассадин </w:t>
      </w:r>
      <w:r>
        <w:rPr>
          <w:rFonts w:ascii="Times New Roman" w:hAnsi="Times New Roman"/>
          <w:sz w:val="28"/>
          <w:szCs w:val="28"/>
        </w:rPr>
        <w:t>С. Русская литература: от Фонвизина до Бродского. — М., 2001.</w:t>
      </w:r>
    </w:p>
    <w:p>
      <w:pPr>
        <w:spacing w:after="0"/>
        <w:jc w:val="both"/>
        <w:rPr>
          <w:rFonts w:ascii="Times New Roman" w:hAnsi="Times New Roman"/>
          <w:sz w:val="28"/>
          <w:szCs w:val="28"/>
        </w:rPr>
      </w:pPr>
      <w:r>
        <w:rPr>
          <w:rFonts w:ascii="Times New Roman" w:hAnsi="Times New Roman"/>
          <w:b/>
          <w:sz w:val="28"/>
          <w:szCs w:val="28"/>
        </w:rPr>
        <w:t>Для самостоятельного чтения</w:t>
      </w:r>
    </w:p>
    <w:p>
      <w:pPr>
        <w:spacing w:after="0"/>
        <w:jc w:val="both"/>
        <w:rPr>
          <w:rFonts w:ascii="Times New Roman" w:hAnsi="Times New Roman"/>
          <w:sz w:val="28"/>
          <w:szCs w:val="28"/>
        </w:rPr>
      </w:pPr>
      <w:r>
        <w:rPr>
          <w:rFonts w:ascii="Times New Roman" w:hAnsi="Times New Roman"/>
          <w:sz w:val="28"/>
          <w:szCs w:val="28"/>
        </w:rPr>
        <w:t xml:space="preserve">А </w:t>
      </w:r>
      <w:r>
        <w:rPr>
          <w:rFonts w:ascii="Times New Roman" w:hAnsi="Times New Roman"/>
          <w:i/>
          <w:iCs/>
          <w:sz w:val="28"/>
          <w:szCs w:val="28"/>
        </w:rPr>
        <w:t xml:space="preserve">Быков. </w:t>
      </w:r>
      <w:r>
        <w:rPr>
          <w:rFonts w:ascii="Times New Roman" w:hAnsi="Times New Roman"/>
          <w:sz w:val="28"/>
          <w:szCs w:val="28"/>
        </w:rPr>
        <w:t xml:space="preserve">«Орфография». </w:t>
      </w:r>
    </w:p>
    <w:p>
      <w:pPr>
        <w:spacing w:after="0"/>
        <w:jc w:val="both"/>
        <w:rPr>
          <w:rFonts w:ascii="Times New Roman" w:hAnsi="Times New Roman"/>
          <w:sz w:val="28"/>
          <w:szCs w:val="28"/>
        </w:rPr>
      </w:pPr>
      <w:r>
        <w:rPr>
          <w:rFonts w:ascii="Times New Roman" w:hAnsi="Times New Roman"/>
          <w:i/>
          <w:iCs/>
          <w:sz w:val="28"/>
          <w:szCs w:val="28"/>
        </w:rPr>
        <w:t xml:space="preserve">М. Бутов. </w:t>
      </w:r>
      <w:r>
        <w:rPr>
          <w:rFonts w:ascii="Times New Roman" w:hAnsi="Times New Roman"/>
          <w:sz w:val="28"/>
          <w:szCs w:val="28"/>
        </w:rPr>
        <w:t xml:space="preserve">«Свобода». </w:t>
      </w:r>
    </w:p>
    <w:p>
      <w:pPr>
        <w:spacing w:after="0"/>
        <w:jc w:val="both"/>
        <w:rPr>
          <w:rFonts w:ascii="Times New Roman" w:hAnsi="Times New Roman"/>
          <w:sz w:val="28"/>
          <w:szCs w:val="28"/>
        </w:rPr>
      </w:pPr>
      <w:r>
        <w:rPr>
          <w:rFonts w:ascii="Times New Roman" w:hAnsi="Times New Roman"/>
          <w:i/>
          <w:iCs/>
          <w:sz w:val="28"/>
          <w:szCs w:val="28"/>
        </w:rPr>
        <w:t xml:space="preserve">М. Вишневецкая. </w:t>
      </w:r>
      <w:r>
        <w:rPr>
          <w:rFonts w:ascii="Times New Roman" w:hAnsi="Times New Roman"/>
          <w:sz w:val="28"/>
          <w:szCs w:val="28"/>
        </w:rPr>
        <w:t xml:space="preserve">«Вышел месяц из тумана». </w:t>
      </w:r>
    </w:p>
    <w:p>
      <w:pPr>
        <w:spacing w:after="0"/>
        <w:jc w:val="both"/>
        <w:rPr>
          <w:rFonts w:ascii="Times New Roman" w:hAnsi="Times New Roman"/>
          <w:sz w:val="28"/>
          <w:szCs w:val="28"/>
        </w:rPr>
      </w:pPr>
      <w:r>
        <w:rPr>
          <w:rFonts w:ascii="Times New Roman" w:hAnsi="Times New Roman"/>
          <w:i/>
          <w:iCs/>
          <w:sz w:val="28"/>
          <w:szCs w:val="28"/>
        </w:rPr>
        <w:t xml:space="preserve">Н. Горланова, В. Букур. </w:t>
      </w:r>
      <w:r>
        <w:rPr>
          <w:rFonts w:ascii="Times New Roman" w:hAnsi="Times New Roman"/>
          <w:sz w:val="28"/>
          <w:szCs w:val="28"/>
        </w:rPr>
        <w:t>«Роман воспитания».</w:t>
      </w:r>
    </w:p>
    <w:p>
      <w:pPr>
        <w:spacing w:after="0"/>
        <w:jc w:val="both"/>
        <w:rPr>
          <w:rFonts w:ascii="Times New Roman" w:hAnsi="Times New Roman"/>
          <w:sz w:val="28"/>
          <w:szCs w:val="28"/>
        </w:rPr>
      </w:pPr>
      <w:r>
        <w:rPr>
          <w:rFonts w:ascii="Times New Roman" w:hAnsi="Times New Roman"/>
          <w:sz w:val="28"/>
          <w:szCs w:val="28"/>
        </w:rPr>
        <w:t xml:space="preserve"> А. </w:t>
      </w:r>
      <w:r>
        <w:rPr>
          <w:rFonts w:ascii="Times New Roman" w:hAnsi="Times New Roman"/>
          <w:i/>
          <w:iCs/>
          <w:sz w:val="28"/>
          <w:szCs w:val="28"/>
        </w:rPr>
        <w:t xml:space="preserve">Дмитриев. </w:t>
      </w:r>
      <w:r>
        <w:rPr>
          <w:rFonts w:ascii="Times New Roman" w:hAnsi="Times New Roman"/>
          <w:sz w:val="28"/>
          <w:szCs w:val="28"/>
        </w:rPr>
        <w:t xml:space="preserve">«Повесть о потерянном». </w:t>
      </w:r>
    </w:p>
    <w:p>
      <w:pPr>
        <w:spacing w:after="0"/>
        <w:jc w:val="both"/>
        <w:rPr>
          <w:rFonts w:ascii="Times New Roman" w:hAnsi="Times New Roman"/>
          <w:sz w:val="28"/>
          <w:szCs w:val="28"/>
        </w:rPr>
      </w:pPr>
      <w:r>
        <w:rPr>
          <w:rFonts w:ascii="Times New Roman" w:hAnsi="Times New Roman"/>
          <w:i/>
          <w:iCs/>
          <w:sz w:val="28"/>
          <w:szCs w:val="28"/>
        </w:rPr>
        <w:t xml:space="preserve">М. Палей. </w:t>
      </w:r>
      <w:r>
        <w:rPr>
          <w:rFonts w:ascii="Times New Roman" w:hAnsi="Times New Roman"/>
          <w:sz w:val="28"/>
          <w:szCs w:val="28"/>
        </w:rPr>
        <w:t>«Кабирия с Обводного канала».</w:t>
      </w:r>
    </w:p>
    <w:p>
      <w:pPr>
        <w:spacing w:after="0"/>
        <w:jc w:val="both"/>
        <w:rPr>
          <w:rFonts w:ascii="Times New Roman" w:hAnsi="Times New Roman"/>
          <w:b/>
          <w:sz w:val="28"/>
          <w:szCs w:val="28"/>
        </w:rPr>
      </w:pPr>
      <w:r>
        <w:rPr>
          <w:rFonts w:ascii="Times New Roman" w:hAnsi="Times New Roman"/>
          <w:b/>
          <w:sz w:val="28"/>
          <w:szCs w:val="28"/>
        </w:rPr>
        <w:t>Творческое задание</w:t>
      </w:r>
    </w:p>
    <w:p>
      <w:pPr>
        <w:spacing w:after="0"/>
        <w:jc w:val="both"/>
        <w:rPr>
          <w:rFonts w:ascii="Times New Roman" w:hAnsi="Times New Roman"/>
          <w:sz w:val="28"/>
          <w:szCs w:val="28"/>
        </w:rPr>
      </w:pPr>
      <w:r>
        <w:rPr>
          <w:rFonts w:ascii="Times New Roman" w:hAnsi="Times New Roman"/>
          <w:sz w:val="28"/>
          <w:szCs w:val="28"/>
        </w:rPr>
        <w:t>Написание эссе на тему «Что является реальностью для совре</w:t>
      </w:r>
      <w:r>
        <w:rPr>
          <w:rFonts w:ascii="Times New Roman" w:hAnsi="Times New Roman"/>
          <w:sz w:val="28"/>
          <w:szCs w:val="28"/>
        </w:rPr>
        <w:softHyphen/>
      </w:r>
      <w:r>
        <w:rPr>
          <w:rFonts w:ascii="Times New Roman" w:hAnsi="Times New Roman"/>
          <w:sz w:val="28"/>
          <w:szCs w:val="28"/>
        </w:rPr>
        <w:t>менных писателей-реалистов?».</w:t>
      </w:r>
    </w:p>
    <w:p>
      <w:pPr>
        <w:spacing w:after="0"/>
        <w:jc w:val="both"/>
        <w:rPr>
          <w:rFonts w:ascii="Times New Roman" w:hAnsi="Times New Roman"/>
          <w:b/>
          <w:i/>
          <w:iCs/>
          <w:sz w:val="28"/>
          <w:szCs w:val="28"/>
        </w:rPr>
      </w:pPr>
      <w:r>
        <w:rPr>
          <w:rFonts w:ascii="Times New Roman" w:hAnsi="Times New Roman"/>
          <w:b/>
          <w:sz w:val="28"/>
          <w:szCs w:val="28"/>
        </w:rPr>
        <w:t xml:space="preserve">Военная тема </w:t>
      </w:r>
    </w:p>
    <w:p>
      <w:pPr>
        <w:spacing w:after="0"/>
        <w:jc w:val="both"/>
        <w:rPr>
          <w:rFonts w:ascii="Times New Roman" w:hAnsi="Times New Roman"/>
          <w:sz w:val="28"/>
          <w:szCs w:val="28"/>
        </w:rPr>
      </w:pPr>
      <w:r>
        <w:rPr>
          <w:rFonts w:ascii="Times New Roman" w:hAnsi="Times New Roman"/>
          <w:b/>
          <w:sz w:val="28"/>
          <w:szCs w:val="28"/>
        </w:rPr>
        <w:t>Тексты</w:t>
      </w:r>
    </w:p>
    <w:p>
      <w:pPr>
        <w:spacing w:after="0"/>
        <w:jc w:val="both"/>
        <w:rPr>
          <w:rFonts w:ascii="Times New Roman" w:hAnsi="Times New Roman"/>
          <w:sz w:val="28"/>
          <w:szCs w:val="28"/>
        </w:rPr>
      </w:pPr>
      <w:r>
        <w:rPr>
          <w:rFonts w:ascii="Times New Roman" w:hAnsi="Times New Roman"/>
          <w:i/>
          <w:iCs/>
          <w:sz w:val="28"/>
          <w:szCs w:val="28"/>
        </w:rPr>
        <w:t xml:space="preserve">Г. Владимов. </w:t>
      </w:r>
      <w:r>
        <w:rPr>
          <w:rFonts w:ascii="Times New Roman" w:hAnsi="Times New Roman"/>
          <w:sz w:val="28"/>
          <w:szCs w:val="28"/>
        </w:rPr>
        <w:t xml:space="preserve">«Генерал и его армия». О. </w:t>
      </w:r>
      <w:r>
        <w:rPr>
          <w:rFonts w:ascii="Times New Roman" w:hAnsi="Times New Roman"/>
          <w:i/>
          <w:iCs/>
          <w:sz w:val="28"/>
          <w:szCs w:val="28"/>
        </w:rPr>
        <w:t xml:space="preserve">Ермаков. </w:t>
      </w:r>
      <w:r>
        <w:rPr>
          <w:rFonts w:ascii="Times New Roman" w:hAnsi="Times New Roman"/>
          <w:sz w:val="28"/>
          <w:szCs w:val="28"/>
        </w:rPr>
        <w:t>«Крещение».</w:t>
      </w:r>
    </w:p>
    <w:p>
      <w:pPr>
        <w:spacing w:after="0"/>
        <w:jc w:val="both"/>
        <w:rPr>
          <w:rFonts w:ascii="Times New Roman" w:hAnsi="Times New Roman"/>
          <w:sz w:val="28"/>
          <w:szCs w:val="28"/>
        </w:rPr>
      </w:pPr>
      <w:r>
        <w:rPr>
          <w:rFonts w:ascii="Times New Roman" w:hAnsi="Times New Roman"/>
          <w:sz w:val="28"/>
          <w:szCs w:val="28"/>
        </w:rPr>
        <w:t>A.</w:t>
      </w:r>
      <w:r>
        <w:rPr>
          <w:rFonts w:ascii="Times New Roman" w:hAnsi="Times New Roman"/>
          <w:i/>
          <w:iCs/>
          <w:sz w:val="28"/>
          <w:szCs w:val="28"/>
        </w:rPr>
        <w:t xml:space="preserve">Азольский. </w:t>
      </w:r>
      <w:r>
        <w:rPr>
          <w:rFonts w:ascii="Times New Roman" w:hAnsi="Times New Roman"/>
          <w:sz w:val="28"/>
          <w:szCs w:val="28"/>
        </w:rPr>
        <w:t>«Диверсант».</w:t>
      </w:r>
    </w:p>
    <w:p>
      <w:pPr>
        <w:spacing w:after="0"/>
        <w:jc w:val="both"/>
        <w:rPr>
          <w:rFonts w:ascii="Times New Roman" w:hAnsi="Times New Roman"/>
          <w:sz w:val="28"/>
          <w:szCs w:val="28"/>
        </w:rPr>
      </w:pPr>
      <w:r>
        <w:rPr>
          <w:rFonts w:ascii="Times New Roman" w:hAnsi="Times New Roman"/>
          <w:i/>
          <w:iCs/>
          <w:sz w:val="28"/>
          <w:szCs w:val="28"/>
        </w:rPr>
        <w:t xml:space="preserve">B.Астафьев. </w:t>
      </w:r>
      <w:r>
        <w:rPr>
          <w:rFonts w:ascii="Times New Roman" w:hAnsi="Times New Roman"/>
          <w:sz w:val="28"/>
          <w:szCs w:val="28"/>
        </w:rPr>
        <w:t>«Веселый солдат</w:t>
      </w:r>
    </w:p>
    <w:p>
      <w:pPr>
        <w:spacing w:after="0"/>
        <w:jc w:val="both"/>
        <w:rPr>
          <w:rFonts w:ascii="Times New Roman" w:hAnsi="Times New Roman"/>
          <w:sz w:val="28"/>
          <w:szCs w:val="28"/>
        </w:rPr>
      </w:pPr>
      <w:r>
        <w:rPr>
          <w:rFonts w:ascii="Times New Roman" w:hAnsi="Times New Roman"/>
          <w:sz w:val="28"/>
          <w:szCs w:val="28"/>
        </w:rPr>
        <w:t xml:space="preserve">       A.</w:t>
      </w:r>
      <w:r>
        <w:rPr>
          <w:rFonts w:ascii="Times New Roman" w:hAnsi="Times New Roman"/>
          <w:i/>
          <w:iCs/>
          <w:sz w:val="28"/>
          <w:szCs w:val="28"/>
        </w:rPr>
        <w:t xml:space="preserve">Бабченко. </w:t>
      </w:r>
      <w:r>
        <w:rPr>
          <w:rFonts w:ascii="Times New Roman" w:hAnsi="Times New Roman"/>
          <w:sz w:val="28"/>
          <w:szCs w:val="28"/>
        </w:rPr>
        <w:t>«Алхан-Юрт».</w:t>
      </w:r>
    </w:p>
    <w:p>
      <w:pPr>
        <w:spacing w:after="0"/>
        <w:jc w:val="both"/>
        <w:rPr>
          <w:rFonts w:ascii="Times New Roman" w:hAnsi="Times New Roman"/>
          <w:sz w:val="28"/>
          <w:szCs w:val="28"/>
        </w:rPr>
      </w:pPr>
      <w:r>
        <w:rPr>
          <w:rFonts w:ascii="Times New Roman" w:hAnsi="Times New Roman"/>
          <w:sz w:val="28"/>
          <w:szCs w:val="28"/>
        </w:rPr>
        <w:t>B.</w:t>
      </w:r>
      <w:r>
        <w:rPr>
          <w:rFonts w:ascii="Times New Roman" w:hAnsi="Times New Roman"/>
          <w:i/>
          <w:iCs/>
          <w:sz w:val="28"/>
          <w:szCs w:val="28"/>
        </w:rPr>
        <w:t xml:space="preserve">Маканин. </w:t>
      </w:r>
      <w:r>
        <w:rPr>
          <w:rFonts w:ascii="Times New Roman" w:hAnsi="Times New Roman"/>
          <w:sz w:val="28"/>
          <w:szCs w:val="28"/>
        </w:rPr>
        <w:t>«Кавказский пленный».</w:t>
      </w:r>
    </w:p>
    <w:p>
      <w:pPr>
        <w:spacing w:after="0"/>
        <w:jc w:val="both"/>
        <w:rPr>
          <w:rFonts w:ascii="Times New Roman" w:hAnsi="Times New Roman"/>
          <w:sz w:val="28"/>
          <w:szCs w:val="28"/>
        </w:rPr>
      </w:pPr>
      <w:r>
        <w:rPr>
          <w:rFonts w:ascii="Times New Roman" w:hAnsi="Times New Roman"/>
          <w:sz w:val="28"/>
          <w:szCs w:val="28"/>
        </w:rPr>
        <w:t xml:space="preserve">   Кто побеждает на войне? Герои военной прозы: от солдата до генерала.</w:t>
      </w:r>
    </w:p>
    <w:p>
      <w:pPr>
        <w:spacing w:after="0"/>
        <w:jc w:val="both"/>
        <w:rPr>
          <w:rFonts w:ascii="Times New Roman" w:hAnsi="Times New Roman"/>
          <w:sz w:val="28"/>
          <w:szCs w:val="28"/>
        </w:rPr>
      </w:pPr>
      <w:r>
        <w:rPr>
          <w:rFonts w:ascii="Times New Roman" w:hAnsi="Times New Roman"/>
          <w:sz w:val="28"/>
          <w:szCs w:val="28"/>
        </w:rPr>
        <w:t>Размышления о цене человеческой жизни. Агрессивное и милосердное в человеке: как эти феномены проявляются в экстре</w:t>
      </w:r>
      <w:r>
        <w:rPr>
          <w:rFonts w:ascii="Times New Roman" w:hAnsi="Times New Roman"/>
          <w:sz w:val="28"/>
          <w:szCs w:val="28"/>
        </w:rPr>
        <w:softHyphen/>
      </w:r>
      <w:r>
        <w:rPr>
          <w:rFonts w:ascii="Times New Roman" w:hAnsi="Times New Roman"/>
          <w:sz w:val="28"/>
          <w:szCs w:val="28"/>
        </w:rPr>
        <w:t>мальных условиях войны?</w:t>
      </w:r>
    </w:p>
    <w:p>
      <w:pPr>
        <w:spacing w:after="0"/>
        <w:jc w:val="both"/>
        <w:rPr>
          <w:rFonts w:ascii="Times New Roman" w:hAnsi="Times New Roman"/>
          <w:sz w:val="28"/>
          <w:szCs w:val="28"/>
        </w:rPr>
      </w:pPr>
      <w:r>
        <w:rPr>
          <w:rFonts w:ascii="Times New Roman" w:hAnsi="Times New Roman"/>
          <w:sz w:val="28"/>
          <w:szCs w:val="28"/>
        </w:rPr>
        <w:t>Традиции классической военной литературы и особенности поэтики современной военной прозы.</w:t>
      </w:r>
    </w:p>
    <w:p>
      <w:pPr>
        <w:spacing w:after="0"/>
        <w:jc w:val="both"/>
        <w:rPr>
          <w:rFonts w:ascii="Times New Roman" w:hAnsi="Times New Roman"/>
          <w:b/>
          <w:sz w:val="28"/>
          <w:szCs w:val="28"/>
        </w:rPr>
      </w:pPr>
      <w:r>
        <w:rPr>
          <w:rFonts w:ascii="Times New Roman" w:hAnsi="Times New Roman"/>
          <w:b/>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i/>
          <w:iCs/>
          <w:sz w:val="28"/>
          <w:szCs w:val="28"/>
        </w:rPr>
        <w:t xml:space="preserve">Аннинский А. А. </w:t>
      </w:r>
      <w:r>
        <w:rPr>
          <w:rFonts w:ascii="Times New Roman" w:hAnsi="Times New Roman"/>
          <w:sz w:val="28"/>
          <w:szCs w:val="28"/>
        </w:rPr>
        <w:t>Крепости и плацдармы Георгия Владимова. — М.2001.</w:t>
      </w:r>
    </w:p>
    <w:p>
      <w:pPr>
        <w:spacing w:after="0"/>
        <w:jc w:val="both"/>
        <w:rPr>
          <w:rFonts w:ascii="Times New Roman" w:hAnsi="Times New Roman"/>
          <w:sz w:val="28"/>
          <w:szCs w:val="28"/>
        </w:rPr>
      </w:pPr>
      <w:r>
        <w:rPr>
          <w:rFonts w:ascii="Times New Roman" w:hAnsi="Times New Roman"/>
          <w:i/>
          <w:iCs/>
          <w:sz w:val="28"/>
          <w:szCs w:val="28"/>
        </w:rPr>
        <w:t xml:space="preserve">Аедков </w:t>
      </w:r>
      <w:r>
        <w:rPr>
          <w:rFonts w:ascii="Times New Roman" w:hAnsi="Times New Roman"/>
          <w:sz w:val="28"/>
          <w:szCs w:val="28"/>
        </w:rPr>
        <w:t>И. Дневник // Знамя. — 2003. — № 4.</w:t>
      </w:r>
    </w:p>
    <w:p>
      <w:pPr>
        <w:spacing w:after="0"/>
        <w:jc w:val="both"/>
        <w:rPr>
          <w:rFonts w:ascii="Times New Roman" w:hAnsi="Times New Roman"/>
          <w:sz w:val="28"/>
          <w:szCs w:val="28"/>
        </w:rPr>
      </w:pPr>
      <w:r>
        <w:rPr>
          <w:rFonts w:ascii="Times New Roman" w:hAnsi="Times New Roman"/>
          <w:i/>
          <w:iCs/>
          <w:sz w:val="28"/>
          <w:szCs w:val="28"/>
        </w:rPr>
        <w:t xml:space="preserve">Немзер А. </w:t>
      </w:r>
      <w:r>
        <w:rPr>
          <w:rFonts w:ascii="Times New Roman" w:hAnsi="Times New Roman"/>
          <w:sz w:val="28"/>
          <w:szCs w:val="28"/>
        </w:rPr>
        <w:t>Литературное сегодня: о русской прозе. 90-е. — М., 1998.</w:t>
      </w:r>
    </w:p>
    <w:p>
      <w:pPr>
        <w:spacing w:after="0"/>
        <w:jc w:val="both"/>
        <w:rPr>
          <w:rFonts w:ascii="Times New Roman" w:hAnsi="Times New Roman"/>
          <w:sz w:val="28"/>
          <w:szCs w:val="28"/>
        </w:rPr>
      </w:pPr>
      <w:r>
        <w:rPr>
          <w:rFonts w:ascii="Times New Roman" w:hAnsi="Times New Roman"/>
          <w:sz w:val="28"/>
          <w:szCs w:val="28"/>
        </w:rPr>
        <w:t xml:space="preserve">         Для самостоятельного чтения</w:t>
      </w:r>
    </w:p>
    <w:p>
      <w:pPr>
        <w:spacing w:after="0"/>
        <w:jc w:val="both"/>
        <w:rPr>
          <w:rFonts w:ascii="Times New Roman" w:hAnsi="Times New Roman"/>
          <w:sz w:val="28"/>
          <w:szCs w:val="28"/>
        </w:rPr>
      </w:pPr>
      <w:r>
        <w:rPr>
          <w:rFonts w:ascii="Times New Roman" w:hAnsi="Times New Roman"/>
          <w:sz w:val="28"/>
          <w:szCs w:val="28"/>
        </w:rPr>
        <w:t>B.Астафьев. «Прокляты и убиты».</w:t>
      </w:r>
    </w:p>
    <w:p>
      <w:pPr>
        <w:spacing w:after="0"/>
        <w:jc w:val="both"/>
        <w:rPr>
          <w:rFonts w:ascii="Times New Roman" w:hAnsi="Times New Roman"/>
          <w:sz w:val="28"/>
          <w:szCs w:val="28"/>
        </w:rPr>
      </w:pPr>
      <w:r>
        <w:rPr>
          <w:rFonts w:ascii="Times New Roman" w:hAnsi="Times New Roman"/>
          <w:sz w:val="28"/>
          <w:szCs w:val="28"/>
        </w:rPr>
        <w:t xml:space="preserve">       О. Блоцкий. «Стрекозел».</w:t>
      </w:r>
    </w:p>
    <w:p>
      <w:pPr>
        <w:spacing w:after="0"/>
        <w:jc w:val="both"/>
        <w:rPr>
          <w:rFonts w:ascii="Times New Roman" w:hAnsi="Times New Roman"/>
          <w:sz w:val="28"/>
          <w:szCs w:val="28"/>
        </w:rPr>
      </w:pPr>
      <w:r>
        <w:rPr>
          <w:rFonts w:ascii="Times New Roman" w:hAnsi="Times New Roman"/>
          <w:sz w:val="28"/>
          <w:szCs w:val="28"/>
        </w:rPr>
        <w:t>C.Дышев. «До встречи в раю».</w:t>
      </w:r>
    </w:p>
    <w:p>
      <w:pPr>
        <w:spacing w:after="0"/>
        <w:jc w:val="both"/>
        <w:rPr>
          <w:rFonts w:ascii="Times New Roman" w:hAnsi="Times New Roman"/>
          <w:sz w:val="28"/>
          <w:szCs w:val="28"/>
        </w:rPr>
      </w:pPr>
      <w:r>
        <w:rPr>
          <w:rFonts w:ascii="Times New Roman" w:hAnsi="Times New Roman"/>
          <w:sz w:val="28"/>
          <w:szCs w:val="28"/>
        </w:rPr>
        <w:t xml:space="preserve">        Самостоятельное исследование</w:t>
      </w:r>
    </w:p>
    <w:p>
      <w:pPr>
        <w:spacing w:after="0"/>
        <w:jc w:val="both"/>
        <w:rPr>
          <w:rFonts w:ascii="Times New Roman" w:hAnsi="Times New Roman"/>
          <w:sz w:val="28"/>
          <w:szCs w:val="28"/>
        </w:rPr>
      </w:pPr>
      <w:r>
        <w:rPr>
          <w:rFonts w:ascii="Times New Roman" w:hAnsi="Times New Roman"/>
          <w:sz w:val="28"/>
          <w:szCs w:val="28"/>
        </w:rPr>
        <w:t>Герой современной военной прозы.</w:t>
      </w:r>
    </w:p>
    <w:p>
      <w:pPr>
        <w:spacing w:after="0"/>
        <w:jc w:val="both"/>
        <w:rPr>
          <w:rFonts w:ascii="Times New Roman" w:hAnsi="Times New Roman"/>
          <w:b/>
          <w:i/>
          <w:iCs/>
          <w:sz w:val="28"/>
          <w:szCs w:val="28"/>
        </w:rPr>
      </w:pPr>
      <w:r>
        <w:rPr>
          <w:rFonts w:ascii="Times New Roman" w:hAnsi="Times New Roman"/>
          <w:b/>
          <w:sz w:val="28"/>
          <w:szCs w:val="28"/>
        </w:rPr>
        <w:t xml:space="preserve">Судьбы литературы русской эмиграции </w:t>
      </w:r>
    </w:p>
    <w:p>
      <w:pPr>
        <w:spacing w:after="0"/>
        <w:jc w:val="both"/>
        <w:rPr>
          <w:rFonts w:ascii="Times New Roman" w:hAnsi="Times New Roman"/>
          <w:b/>
          <w:sz w:val="28"/>
          <w:szCs w:val="28"/>
        </w:rPr>
      </w:pPr>
      <w:r>
        <w:rPr>
          <w:rFonts w:ascii="Times New Roman" w:hAnsi="Times New Roman"/>
          <w:b/>
          <w:sz w:val="28"/>
          <w:szCs w:val="28"/>
        </w:rPr>
        <w:t>Тексты</w:t>
      </w:r>
    </w:p>
    <w:p>
      <w:pPr>
        <w:spacing w:after="0"/>
        <w:rPr>
          <w:rFonts w:ascii="Times New Roman" w:hAnsi="Times New Roman"/>
          <w:sz w:val="28"/>
          <w:szCs w:val="28"/>
        </w:rPr>
      </w:pPr>
      <w:r>
        <w:rPr>
          <w:rFonts w:ascii="Times New Roman" w:hAnsi="Times New Roman"/>
          <w:sz w:val="28"/>
          <w:szCs w:val="28"/>
        </w:rPr>
        <w:t>A.</w:t>
      </w:r>
      <w:r>
        <w:rPr>
          <w:rFonts w:ascii="Times New Roman" w:hAnsi="Times New Roman"/>
          <w:i/>
          <w:iCs/>
          <w:sz w:val="28"/>
          <w:szCs w:val="28"/>
        </w:rPr>
        <w:t xml:space="preserve">Солженицын. </w:t>
      </w:r>
      <w:r>
        <w:rPr>
          <w:rFonts w:ascii="Times New Roman" w:hAnsi="Times New Roman"/>
          <w:sz w:val="28"/>
          <w:szCs w:val="28"/>
        </w:rPr>
        <w:t>«Россия в обвале», «На краях», литературно-критические эссе.</w:t>
      </w:r>
    </w:p>
    <w:p>
      <w:pPr>
        <w:spacing w:after="0"/>
        <w:jc w:val="both"/>
        <w:rPr>
          <w:rFonts w:ascii="Times New Roman" w:hAnsi="Times New Roman"/>
          <w:sz w:val="28"/>
          <w:szCs w:val="28"/>
        </w:rPr>
      </w:pPr>
      <w:r>
        <w:rPr>
          <w:rFonts w:ascii="Times New Roman" w:hAnsi="Times New Roman"/>
          <w:i/>
          <w:iCs/>
          <w:sz w:val="28"/>
          <w:szCs w:val="28"/>
        </w:rPr>
        <w:t xml:space="preserve">И. Бродский. </w:t>
      </w:r>
      <w:r>
        <w:rPr>
          <w:rFonts w:ascii="Times New Roman" w:hAnsi="Times New Roman"/>
          <w:sz w:val="28"/>
          <w:szCs w:val="28"/>
        </w:rPr>
        <w:t>«Урания».</w:t>
      </w:r>
    </w:p>
    <w:p>
      <w:pPr>
        <w:spacing w:after="0"/>
        <w:rPr>
          <w:rFonts w:ascii="Times New Roman" w:hAnsi="Times New Roman"/>
          <w:sz w:val="28"/>
          <w:szCs w:val="28"/>
        </w:rPr>
      </w:pPr>
      <w:r>
        <w:rPr>
          <w:rFonts w:ascii="Times New Roman" w:hAnsi="Times New Roman"/>
          <w:sz w:val="28"/>
          <w:szCs w:val="28"/>
        </w:rPr>
        <w:t>B.</w:t>
      </w:r>
      <w:r>
        <w:rPr>
          <w:rFonts w:ascii="Times New Roman" w:hAnsi="Times New Roman"/>
          <w:i/>
          <w:iCs/>
          <w:sz w:val="28"/>
          <w:szCs w:val="28"/>
        </w:rPr>
        <w:t>Войнович.</w:t>
      </w:r>
      <w:r>
        <w:rPr>
          <w:rFonts w:ascii="Times New Roman" w:hAnsi="Times New Roman"/>
          <w:sz w:val="28"/>
          <w:szCs w:val="28"/>
        </w:rPr>
        <w:t xml:space="preserve"> «Замысел» (главы о Чонкине и психологии творчества), «Портрет на фоне мифа» (главы о творчестве А. Солженицына).</w:t>
      </w:r>
    </w:p>
    <w:p>
      <w:pPr>
        <w:spacing w:after="0"/>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i/>
          <w:iCs/>
          <w:sz w:val="28"/>
          <w:szCs w:val="28"/>
        </w:rPr>
        <w:t xml:space="preserve">Аксенов. </w:t>
      </w:r>
      <w:r>
        <w:rPr>
          <w:rFonts w:ascii="Times New Roman" w:hAnsi="Times New Roman"/>
          <w:sz w:val="28"/>
          <w:szCs w:val="28"/>
        </w:rPr>
        <w:t>«Московская сага» (главы по выбору учителя).</w:t>
      </w:r>
    </w:p>
    <w:p>
      <w:pPr>
        <w:spacing w:after="0"/>
        <w:jc w:val="both"/>
        <w:rPr>
          <w:rFonts w:ascii="Times New Roman" w:hAnsi="Times New Roman"/>
          <w:sz w:val="28"/>
          <w:szCs w:val="28"/>
        </w:rPr>
      </w:pPr>
      <w:r>
        <w:rPr>
          <w:rFonts w:ascii="Times New Roman" w:hAnsi="Times New Roman"/>
          <w:sz w:val="28"/>
          <w:szCs w:val="28"/>
        </w:rPr>
        <w:t>A.</w:t>
      </w:r>
      <w:r>
        <w:rPr>
          <w:rFonts w:ascii="Times New Roman" w:hAnsi="Times New Roman"/>
          <w:i/>
          <w:iCs/>
          <w:sz w:val="28"/>
          <w:szCs w:val="28"/>
        </w:rPr>
        <w:t xml:space="preserve">Гладилин. </w:t>
      </w:r>
      <w:r>
        <w:rPr>
          <w:rFonts w:ascii="Times New Roman" w:hAnsi="Times New Roman"/>
          <w:sz w:val="28"/>
          <w:szCs w:val="28"/>
        </w:rPr>
        <w:t>«Французская Советская Социалистическая Республика», «Тень всадника».</w:t>
      </w:r>
    </w:p>
    <w:p>
      <w:pPr>
        <w:spacing w:after="0"/>
        <w:jc w:val="both"/>
        <w:rPr>
          <w:rFonts w:ascii="Times New Roman" w:hAnsi="Times New Roman"/>
          <w:sz w:val="28"/>
          <w:szCs w:val="28"/>
        </w:rPr>
      </w:pPr>
      <w:r>
        <w:rPr>
          <w:rFonts w:ascii="Times New Roman" w:hAnsi="Times New Roman"/>
          <w:sz w:val="28"/>
          <w:szCs w:val="28"/>
        </w:rPr>
        <w:t>B.</w:t>
      </w:r>
      <w:r>
        <w:rPr>
          <w:rFonts w:ascii="Times New Roman" w:hAnsi="Times New Roman"/>
          <w:i/>
          <w:iCs/>
          <w:sz w:val="28"/>
          <w:szCs w:val="28"/>
        </w:rPr>
        <w:t xml:space="preserve">Хазанов. </w:t>
      </w:r>
      <w:r>
        <w:rPr>
          <w:rFonts w:ascii="Times New Roman" w:hAnsi="Times New Roman"/>
          <w:sz w:val="28"/>
          <w:szCs w:val="28"/>
        </w:rPr>
        <w:t>«Час короля».</w:t>
      </w:r>
    </w:p>
    <w:p>
      <w:pPr>
        <w:spacing w:after="0"/>
        <w:jc w:val="both"/>
        <w:rPr>
          <w:rFonts w:ascii="Times New Roman" w:hAnsi="Times New Roman"/>
          <w:sz w:val="28"/>
          <w:szCs w:val="28"/>
        </w:rPr>
      </w:pPr>
      <w:r>
        <w:rPr>
          <w:rFonts w:ascii="Times New Roman" w:hAnsi="Times New Roman"/>
          <w:sz w:val="28"/>
          <w:szCs w:val="28"/>
        </w:rPr>
        <w:t xml:space="preserve">Ю. </w:t>
      </w:r>
      <w:r>
        <w:rPr>
          <w:rFonts w:ascii="Times New Roman" w:hAnsi="Times New Roman"/>
          <w:i/>
          <w:iCs/>
          <w:sz w:val="28"/>
          <w:szCs w:val="28"/>
        </w:rPr>
        <w:t xml:space="preserve">Кублановский. </w:t>
      </w:r>
      <w:r>
        <w:rPr>
          <w:rFonts w:ascii="Times New Roman" w:hAnsi="Times New Roman"/>
          <w:sz w:val="28"/>
          <w:szCs w:val="28"/>
        </w:rPr>
        <w:t>«Дольше календаря».</w:t>
      </w:r>
    </w:p>
    <w:p>
      <w:pPr>
        <w:spacing w:after="0"/>
        <w:jc w:val="both"/>
        <w:rPr>
          <w:rFonts w:ascii="Times New Roman" w:hAnsi="Times New Roman"/>
          <w:sz w:val="28"/>
          <w:szCs w:val="28"/>
        </w:rPr>
      </w:pPr>
      <w:r>
        <w:rPr>
          <w:rFonts w:ascii="Times New Roman" w:hAnsi="Times New Roman"/>
          <w:sz w:val="28"/>
          <w:szCs w:val="28"/>
        </w:rPr>
        <w:t xml:space="preserve">Н. </w:t>
      </w:r>
      <w:r>
        <w:rPr>
          <w:rFonts w:ascii="Times New Roman" w:hAnsi="Times New Roman"/>
          <w:i/>
          <w:iCs/>
          <w:sz w:val="28"/>
          <w:szCs w:val="28"/>
        </w:rPr>
        <w:t xml:space="preserve">Горбаневасая. </w:t>
      </w:r>
      <w:r>
        <w:rPr>
          <w:rFonts w:ascii="Times New Roman" w:hAnsi="Times New Roman"/>
          <w:sz w:val="28"/>
          <w:szCs w:val="28"/>
        </w:rPr>
        <w:t xml:space="preserve">«Кто о чем поет». </w:t>
      </w:r>
    </w:p>
    <w:p>
      <w:pPr>
        <w:spacing w:after="0"/>
        <w:jc w:val="both"/>
        <w:rPr>
          <w:rFonts w:ascii="Times New Roman" w:hAnsi="Times New Roman"/>
          <w:sz w:val="28"/>
          <w:szCs w:val="28"/>
        </w:rPr>
      </w:pPr>
      <w:r>
        <w:rPr>
          <w:rFonts w:ascii="Times New Roman" w:hAnsi="Times New Roman"/>
          <w:i/>
          <w:iCs/>
          <w:sz w:val="28"/>
          <w:szCs w:val="28"/>
        </w:rPr>
        <w:t xml:space="preserve">И. Коржавин. </w:t>
      </w:r>
      <w:r>
        <w:rPr>
          <w:rFonts w:ascii="Times New Roman" w:hAnsi="Times New Roman"/>
          <w:sz w:val="28"/>
          <w:szCs w:val="28"/>
        </w:rPr>
        <w:t>«Сплетения».</w:t>
      </w:r>
    </w:p>
    <w:p>
      <w:pPr>
        <w:spacing w:after="0"/>
        <w:jc w:val="both"/>
        <w:rPr>
          <w:rFonts w:ascii="Times New Roman" w:hAnsi="Times New Roman"/>
          <w:sz w:val="28"/>
          <w:szCs w:val="28"/>
        </w:rPr>
      </w:pPr>
      <w:r>
        <w:rPr>
          <w:rFonts w:ascii="Times New Roman" w:hAnsi="Times New Roman"/>
          <w:sz w:val="28"/>
          <w:szCs w:val="28"/>
        </w:rPr>
        <w:t xml:space="preserve">       Литературные и публицистические работы писателей. Эволюция их эстетических и мировоззренческих позиций. Возвращение С. Довлатова: «Последняя книга». Довлатов как «культовый писатель» 90-х годов.</w:t>
      </w:r>
    </w:p>
    <w:p>
      <w:pPr>
        <w:spacing w:after="0"/>
        <w:jc w:val="both"/>
        <w:rPr>
          <w:rFonts w:ascii="Times New Roman" w:hAnsi="Times New Roman"/>
          <w:sz w:val="28"/>
          <w:szCs w:val="28"/>
        </w:rPr>
      </w:pPr>
      <w:r>
        <w:rPr>
          <w:rFonts w:ascii="Times New Roman" w:hAnsi="Times New Roman"/>
          <w:sz w:val="28"/>
          <w:szCs w:val="28"/>
        </w:rPr>
        <w:t>Появление новой, «четвертой волны» русской эмиграции. Творчество А.Гольдштейна («Расставание с Нарциссом»), Д. Рубиной («Вот идет Мессия»), Ю.Дружникова («Русские мифы»), М Веллера («Ножик Сережи Довлатова»).</w:t>
      </w:r>
    </w:p>
    <w:p>
      <w:pPr>
        <w:spacing w:after="0"/>
        <w:jc w:val="both"/>
        <w:rPr>
          <w:rFonts w:ascii="Times New Roman" w:hAnsi="Times New Roman"/>
          <w:b/>
          <w:sz w:val="28"/>
          <w:szCs w:val="28"/>
        </w:rPr>
      </w:pPr>
      <w:r>
        <w:rPr>
          <w:rFonts w:ascii="Times New Roman" w:hAnsi="Times New Roman"/>
          <w:b/>
          <w:sz w:val="28"/>
          <w:szCs w:val="28"/>
        </w:rPr>
        <w:t xml:space="preserve"> Дополнительная литература</w:t>
      </w:r>
    </w:p>
    <w:p>
      <w:pPr>
        <w:spacing w:after="0"/>
        <w:jc w:val="both"/>
        <w:rPr>
          <w:rFonts w:ascii="Times New Roman" w:hAnsi="Times New Roman"/>
          <w:sz w:val="28"/>
          <w:szCs w:val="28"/>
        </w:rPr>
      </w:pPr>
      <w:r>
        <w:rPr>
          <w:rFonts w:ascii="Times New Roman" w:hAnsi="Times New Roman"/>
          <w:i/>
          <w:iCs/>
          <w:sz w:val="28"/>
          <w:szCs w:val="28"/>
        </w:rPr>
        <w:t xml:space="preserve">Агеносов В.В. </w:t>
      </w:r>
      <w:r>
        <w:rPr>
          <w:rFonts w:ascii="Times New Roman" w:hAnsi="Times New Roman"/>
          <w:sz w:val="28"/>
          <w:szCs w:val="28"/>
        </w:rPr>
        <w:t xml:space="preserve">Литература русского зарубежья. — М., 1998. </w:t>
      </w:r>
      <w:r>
        <w:rPr>
          <w:rFonts w:ascii="Times New Roman" w:hAnsi="Times New Roman"/>
          <w:i/>
          <w:iCs/>
          <w:sz w:val="28"/>
          <w:szCs w:val="28"/>
        </w:rPr>
        <w:t xml:space="preserve">Веллер М. </w:t>
      </w:r>
      <w:r>
        <w:rPr>
          <w:rFonts w:ascii="Times New Roman" w:hAnsi="Times New Roman"/>
          <w:sz w:val="28"/>
          <w:szCs w:val="28"/>
        </w:rPr>
        <w:t>Русский писатель в Эстонии // Знамя. — 1994. — №9. — С. 197-201.</w:t>
      </w:r>
    </w:p>
    <w:p>
      <w:pPr>
        <w:spacing w:after="0"/>
        <w:jc w:val="both"/>
        <w:rPr>
          <w:rFonts w:ascii="Times New Roman" w:hAnsi="Times New Roman"/>
          <w:sz w:val="28"/>
          <w:szCs w:val="28"/>
        </w:rPr>
      </w:pPr>
      <w:r>
        <w:rPr>
          <w:rFonts w:ascii="Times New Roman" w:hAnsi="Times New Roman"/>
          <w:i/>
          <w:iCs/>
          <w:sz w:val="28"/>
          <w:szCs w:val="28"/>
        </w:rPr>
        <w:t xml:space="preserve">Зубарева ЕЮ. </w:t>
      </w:r>
      <w:r>
        <w:rPr>
          <w:rFonts w:ascii="Times New Roman" w:hAnsi="Times New Roman"/>
          <w:sz w:val="28"/>
          <w:szCs w:val="28"/>
        </w:rPr>
        <w:t>Проза русского зарубежья (1970-1980-е годы). — М., 2000.</w:t>
      </w:r>
    </w:p>
    <w:p>
      <w:pPr>
        <w:spacing w:after="0"/>
        <w:jc w:val="both"/>
        <w:rPr>
          <w:rFonts w:ascii="Times New Roman" w:hAnsi="Times New Roman"/>
          <w:sz w:val="28"/>
          <w:szCs w:val="28"/>
        </w:rPr>
      </w:pPr>
      <w:r>
        <w:rPr>
          <w:rFonts w:ascii="Times New Roman" w:hAnsi="Times New Roman"/>
          <w:i/>
          <w:iCs/>
          <w:sz w:val="28"/>
          <w:szCs w:val="28"/>
        </w:rPr>
        <w:t xml:space="preserve">Минчин А. </w:t>
      </w:r>
      <w:r>
        <w:rPr>
          <w:rFonts w:ascii="Times New Roman" w:hAnsi="Times New Roman"/>
          <w:sz w:val="28"/>
          <w:szCs w:val="28"/>
        </w:rPr>
        <w:t>20 интервью. — М., 2001.</w:t>
      </w:r>
    </w:p>
    <w:p>
      <w:pPr>
        <w:spacing w:after="0"/>
        <w:jc w:val="both"/>
        <w:rPr>
          <w:rFonts w:ascii="Times New Roman" w:hAnsi="Times New Roman"/>
          <w:sz w:val="28"/>
          <w:szCs w:val="28"/>
        </w:rPr>
      </w:pPr>
      <w:r>
        <w:rPr>
          <w:rFonts w:ascii="Times New Roman" w:hAnsi="Times New Roman"/>
          <w:i/>
          <w:iCs/>
          <w:sz w:val="28"/>
          <w:szCs w:val="28"/>
        </w:rPr>
        <w:t xml:space="preserve">Юрьенен С. </w:t>
      </w:r>
      <w:r>
        <w:rPr>
          <w:rFonts w:ascii="Times New Roman" w:hAnsi="Times New Roman"/>
          <w:sz w:val="28"/>
          <w:szCs w:val="28"/>
        </w:rPr>
        <w:t>Мюнхен как форма выживания русской литературы // Знамя. — 1994. — № 7. — С. 203-205.</w:t>
      </w:r>
    </w:p>
    <w:p>
      <w:pPr>
        <w:spacing w:after="0"/>
        <w:jc w:val="both"/>
        <w:rPr>
          <w:rFonts w:ascii="Times New Roman" w:hAnsi="Times New Roman"/>
          <w:b/>
          <w:sz w:val="28"/>
          <w:szCs w:val="28"/>
        </w:rPr>
      </w:pPr>
      <w:r>
        <w:rPr>
          <w:rFonts w:ascii="Times New Roman" w:hAnsi="Times New Roman"/>
          <w:b/>
          <w:sz w:val="28"/>
          <w:szCs w:val="28"/>
        </w:rPr>
        <w:t>Для самостоятельного чтения</w:t>
      </w:r>
    </w:p>
    <w:p>
      <w:pPr>
        <w:spacing w:after="0"/>
        <w:jc w:val="both"/>
        <w:rPr>
          <w:rFonts w:ascii="Times New Roman" w:hAnsi="Times New Roman"/>
          <w:sz w:val="28"/>
          <w:szCs w:val="28"/>
        </w:rPr>
      </w:pPr>
      <w:r>
        <w:rPr>
          <w:rFonts w:ascii="Times New Roman" w:hAnsi="Times New Roman"/>
          <w:sz w:val="28"/>
          <w:szCs w:val="28"/>
        </w:rPr>
        <w:t xml:space="preserve">С. </w:t>
      </w:r>
      <w:r>
        <w:rPr>
          <w:rFonts w:ascii="Times New Roman" w:hAnsi="Times New Roman"/>
          <w:i/>
          <w:iCs/>
          <w:sz w:val="28"/>
          <w:szCs w:val="28"/>
        </w:rPr>
        <w:t xml:space="preserve">Болмат. </w:t>
      </w:r>
      <w:r>
        <w:rPr>
          <w:rFonts w:ascii="Times New Roman" w:hAnsi="Times New Roman"/>
          <w:sz w:val="28"/>
          <w:szCs w:val="28"/>
        </w:rPr>
        <w:t>«Сами по себе».</w:t>
      </w:r>
    </w:p>
    <w:p>
      <w:pPr>
        <w:spacing w:after="0"/>
        <w:jc w:val="both"/>
        <w:rPr>
          <w:rFonts w:ascii="Times New Roman" w:hAnsi="Times New Roman"/>
          <w:sz w:val="28"/>
          <w:szCs w:val="28"/>
        </w:rPr>
      </w:pPr>
      <w:r>
        <w:rPr>
          <w:rFonts w:ascii="Times New Roman" w:hAnsi="Times New Roman"/>
          <w:i/>
          <w:iCs/>
          <w:sz w:val="28"/>
          <w:szCs w:val="28"/>
        </w:rPr>
        <w:t xml:space="preserve">М. Веллер. </w:t>
      </w:r>
      <w:r>
        <w:rPr>
          <w:rFonts w:ascii="Times New Roman" w:hAnsi="Times New Roman"/>
          <w:sz w:val="28"/>
          <w:szCs w:val="28"/>
        </w:rPr>
        <w:t>«Легенды Невского проспекта».</w:t>
      </w:r>
    </w:p>
    <w:p>
      <w:pPr>
        <w:spacing w:after="0"/>
        <w:jc w:val="both"/>
        <w:rPr>
          <w:rFonts w:ascii="Times New Roman" w:hAnsi="Times New Roman"/>
          <w:sz w:val="28"/>
          <w:szCs w:val="28"/>
        </w:rPr>
      </w:pPr>
      <w:r>
        <w:rPr>
          <w:rFonts w:ascii="Times New Roman" w:hAnsi="Times New Roman"/>
          <w:i/>
          <w:iCs/>
          <w:sz w:val="28"/>
          <w:szCs w:val="28"/>
        </w:rPr>
        <w:t xml:space="preserve">B.Войнович. </w:t>
      </w:r>
      <w:r>
        <w:rPr>
          <w:rFonts w:ascii="Times New Roman" w:hAnsi="Times New Roman"/>
          <w:sz w:val="28"/>
          <w:szCs w:val="28"/>
        </w:rPr>
        <w:t>«Монументальная пропаганда».</w:t>
      </w:r>
    </w:p>
    <w:p>
      <w:pPr>
        <w:spacing w:after="0"/>
        <w:rPr>
          <w:rFonts w:ascii="Times New Roman" w:hAnsi="Times New Roman"/>
          <w:sz w:val="28"/>
          <w:szCs w:val="28"/>
        </w:rPr>
      </w:pPr>
      <w:r>
        <w:rPr>
          <w:rFonts w:ascii="Times New Roman" w:hAnsi="Times New Roman"/>
          <w:i/>
          <w:iCs/>
          <w:sz w:val="28"/>
          <w:szCs w:val="28"/>
        </w:rPr>
        <w:t xml:space="preserve">C.Арвлатов. </w:t>
      </w:r>
      <w:r>
        <w:rPr>
          <w:rFonts w:ascii="Times New Roman" w:hAnsi="Times New Roman"/>
          <w:sz w:val="28"/>
          <w:szCs w:val="28"/>
        </w:rPr>
        <w:t>«Иностранка», «Филиал».</w:t>
      </w:r>
      <w:r>
        <w:rPr>
          <w:rFonts w:ascii="Times New Roman" w:hAnsi="Times New Roman"/>
          <w:sz w:val="28"/>
          <w:szCs w:val="28"/>
        </w:rPr>
        <w:br w:type="textWrapping"/>
      </w:r>
      <w:r>
        <w:rPr>
          <w:rFonts w:ascii="Times New Roman" w:hAnsi="Times New Roman"/>
          <w:sz w:val="28"/>
          <w:szCs w:val="28"/>
        </w:rPr>
        <w:t xml:space="preserve">Ю. </w:t>
      </w:r>
      <w:r>
        <w:rPr>
          <w:rFonts w:ascii="Times New Roman" w:hAnsi="Times New Roman"/>
          <w:i/>
          <w:iCs/>
          <w:sz w:val="28"/>
          <w:szCs w:val="28"/>
        </w:rPr>
        <w:t xml:space="preserve">Аружников. </w:t>
      </w:r>
      <w:r>
        <w:rPr>
          <w:rFonts w:ascii="Times New Roman" w:hAnsi="Times New Roman"/>
          <w:sz w:val="28"/>
          <w:szCs w:val="28"/>
        </w:rPr>
        <w:t>«Ангелы на кончике иглы».</w:t>
      </w:r>
    </w:p>
    <w:p>
      <w:pPr>
        <w:spacing w:after="0"/>
        <w:jc w:val="both"/>
        <w:rPr>
          <w:rFonts w:ascii="Times New Roman" w:hAnsi="Times New Roman"/>
          <w:sz w:val="28"/>
          <w:szCs w:val="28"/>
        </w:rPr>
      </w:pPr>
      <w:r>
        <w:rPr>
          <w:rFonts w:ascii="Times New Roman" w:hAnsi="Times New Roman"/>
          <w:sz w:val="28"/>
          <w:szCs w:val="28"/>
        </w:rPr>
        <w:t>A.</w:t>
      </w:r>
      <w:r>
        <w:rPr>
          <w:rFonts w:ascii="Times New Roman" w:hAnsi="Times New Roman"/>
          <w:i/>
          <w:iCs/>
          <w:sz w:val="28"/>
          <w:szCs w:val="28"/>
        </w:rPr>
        <w:t xml:space="preserve">Солженицын. </w:t>
      </w:r>
      <w:r>
        <w:rPr>
          <w:rFonts w:ascii="Times New Roman" w:hAnsi="Times New Roman"/>
          <w:sz w:val="28"/>
          <w:szCs w:val="28"/>
        </w:rPr>
        <w:t>«Угодило зернышко промеж двух жерновов», «Протеревши глаза».</w:t>
      </w:r>
    </w:p>
    <w:p>
      <w:pPr>
        <w:spacing w:after="0"/>
        <w:jc w:val="both"/>
        <w:rPr>
          <w:rFonts w:ascii="Times New Roman" w:hAnsi="Times New Roman"/>
          <w:b/>
          <w:sz w:val="28"/>
          <w:szCs w:val="28"/>
        </w:rPr>
      </w:pPr>
      <w:r>
        <w:rPr>
          <w:rFonts w:ascii="Times New Roman" w:hAnsi="Times New Roman"/>
          <w:b/>
          <w:sz w:val="28"/>
          <w:szCs w:val="28"/>
        </w:rPr>
        <w:t>Литературная конференция</w:t>
      </w:r>
    </w:p>
    <w:p>
      <w:pPr>
        <w:spacing w:after="0"/>
        <w:jc w:val="both"/>
        <w:rPr>
          <w:rFonts w:ascii="Times New Roman" w:hAnsi="Times New Roman"/>
          <w:sz w:val="28"/>
          <w:szCs w:val="28"/>
        </w:rPr>
      </w:pPr>
      <w:r>
        <w:rPr>
          <w:rFonts w:ascii="Times New Roman" w:hAnsi="Times New Roman"/>
          <w:sz w:val="28"/>
          <w:szCs w:val="28"/>
        </w:rPr>
        <w:t>Поэзия и проза «четвертой волны» русской эмиграции.</w:t>
      </w:r>
    </w:p>
    <w:p>
      <w:pPr>
        <w:spacing w:after="0"/>
        <w:jc w:val="both"/>
        <w:rPr>
          <w:rFonts w:ascii="Times New Roman" w:hAnsi="Times New Roman"/>
          <w:b/>
          <w:i/>
          <w:iCs/>
          <w:sz w:val="28"/>
          <w:szCs w:val="28"/>
        </w:rPr>
      </w:pPr>
      <w:r>
        <w:rPr>
          <w:rFonts w:ascii="Times New Roman" w:hAnsi="Times New Roman"/>
          <w:b/>
          <w:sz w:val="28"/>
          <w:szCs w:val="28"/>
        </w:rPr>
        <w:t xml:space="preserve"> Трансформация истории </w:t>
      </w:r>
    </w:p>
    <w:p>
      <w:pPr>
        <w:spacing w:after="0"/>
        <w:jc w:val="both"/>
        <w:rPr>
          <w:rFonts w:ascii="Times New Roman" w:hAnsi="Times New Roman"/>
          <w:b/>
          <w:sz w:val="28"/>
          <w:szCs w:val="28"/>
        </w:rPr>
      </w:pPr>
      <w:r>
        <w:rPr>
          <w:rFonts w:ascii="Times New Roman" w:hAnsi="Times New Roman"/>
          <w:i/>
          <w:iCs/>
          <w:sz w:val="28"/>
          <w:szCs w:val="28"/>
        </w:rPr>
        <w:tab/>
      </w:r>
      <w:r>
        <w:rPr>
          <w:rFonts w:ascii="Times New Roman" w:hAnsi="Times New Roman"/>
          <w:b/>
          <w:sz w:val="28"/>
          <w:szCs w:val="28"/>
        </w:rPr>
        <w:t>Тексты</w:t>
      </w:r>
    </w:p>
    <w:p>
      <w:pPr>
        <w:spacing w:after="0"/>
        <w:jc w:val="both"/>
        <w:rPr>
          <w:rFonts w:ascii="Times New Roman" w:hAnsi="Times New Roman"/>
          <w:sz w:val="28"/>
          <w:szCs w:val="28"/>
        </w:rPr>
      </w:pPr>
      <w:r>
        <w:rPr>
          <w:rFonts w:ascii="Times New Roman" w:hAnsi="Times New Roman"/>
          <w:i/>
          <w:iCs/>
          <w:sz w:val="28"/>
          <w:szCs w:val="28"/>
        </w:rPr>
        <w:t xml:space="preserve">B.Золотуха. </w:t>
      </w:r>
      <w:r>
        <w:rPr>
          <w:rFonts w:ascii="Times New Roman" w:hAnsi="Times New Roman"/>
          <w:sz w:val="28"/>
          <w:szCs w:val="28"/>
        </w:rPr>
        <w:t>«Великий поход за освобождение Индии (Революционная хроника)».</w:t>
      </w:r>
    </w:p>
    <w:p>
      <w:pPr>
        <w:spacing w:after="0"/>
        <w:jc w:val="both"/>
        <w:rPr>
          <w:rFonts w:ascii="Times New Roman" w:hAnsi="Times New Roman"/>
          <w:sz w:val="28"/>
          <w:szCs w:val="28"/>
        </w:rPr>
      </w:pPr>
      <w:r>
        <w:rPr>
          <w:rFonts w:ascii="Times New Roman" w:hAnsi="Times New Roman"/>
          <w:i/>
          <w:iCs/>
          <w:sz w:val="28"/>
          <w:szCs w:val="28"/>
        </w:rPr>
        <w:t xml:space="preserve">Е. Попов. </w:t>
      </w:r>
      <w:r>
        <w:rPr>
          <w:rFonts w:ascii="Times New Roman" w:hAnsi="Times New Roman"/>
          <w:sz w:val="28"/>
          <w:szCs w:val="28"/>
        </w:rPr>
        <w:t>«Душа патриота, или Различные послания к Ферфичкину».</w:t>
      </w:r>
    </w:p>
    <w:p>
      <w:pPr>
        <w:spacing w:after="0"/>
        <w:jc w:val="both"/>
        <w:rPr>
          <w:rFonts w:ascii="Times New Roman" w:hAnsi="Times New Roman"/>
          <w:sz w:val="28"/>
          <w:szCs w:val="28"/>
        </w:rPr>
      </w:pPr>
      <w:r>
        <w:rPr>
          <w:rFonts w:ascii="Times New Roman" w:hAnsi="Times New Roman"/>
          <w:i/>
          <w:iCs/>
          <w:sz w:val="28"/>
          <w:szCs w:val="28"/>
        </w:rPr>
        <w:t xml:space="preserve">В. Пьецух. </w:t>
      </w:r>
      <w:r>
        <w:rPr>
          <w:rFonts w:ascii="Times New Roman" w:hAnsi="Times New Roman"/>
          <w:sz w:val="28"/>
          <w:szCs w:val="28"/>
        </w:rPr>
        <w:t>«Государственное дитя».</w:t>
      </w:r>
    </w:p>
    <w:p>
      <w:pPr>
        <w:spacing w:after="0"/>
        <w:jc w:val="both"/>
        <w:rPr>
          <w:rFonts w:ascii="Times New Roman" w:hAnsi="Times New Roman"/>
          <w:sz w:val="28"/>
          <w:szCs w:val="28"/>
        </w:rPr>
      </w:pPr>
      <w:r>
        <w:rPr>
          <w:rFonts w:ascii="Times New Roman" w:hAnsi="Times New Roman"/>
          <w:sz w:val="28"/>
          <w:szCs w:val="28"/>
        </w:rPr>
        <w:t>К. Булычев. «Река Хронос» (ч. «Заповедник для академиков»).</w:t>
      </w:r>
    </w:p>
    <w:p>
      <w:pPr>
        <w:spacing w:after="0"/>
        <w:jc w:val="both"/>
        <w:rPr>
          <w:rFonts w:ascii="Times New Roman" w:hAnsi="Times New Roman"/>
          <w:sz w:val="28"/>
          <w:szCs w:val="28"/>
        </w:rPr>
      </w:pPr>
      <w:r>
        <w:rPr>
          <w:rFonts w:ascii="Times New Roman" w:hAnsi="Times New Roman"/>
          <w:sz w:val="28"/>
          <w:szCs w:val="28"/>
        </w:rPr>
        <w:t>Литература в поисках «подлинной» истории. Мифологиза</w:t>
      </w:r>
      <w:r>
        <w:rPr>
          <w:rFonts w:ascii="Times New Roman" w:hAnsi="Times New Roman"/>
          <w:sz w:val="28"/>
          <w:szCs w:val="28"/>
        </w:rPr>
        <w:softHyphen/>
      </w:r>
      <w:r>
        <w:rPr>
          <w:rFonts w:ascii="Times New Roman" w:hAnsi="Times New Roman"/>
          <w:sz w:val="28"/>
          <w:szCs w:val="28"/>
        </w:rPr>
        <w:t>ция отечественной истории. Приемы занимательного сюжетосложения в современном историческом романе. Ирония как средство оценки исторических событий. Патриотизм или интел</w:t>
      </w:r>
      <w:r>
        <w:rPr>
          <w:rFonts w:ascii="Times New Roman" w:hAnsi="Times New Roman"/>
          <w:sz w:val="28"/>
          <w:szCs w:val="28"/>
        </w:rPr>
        <w:softHyphen/>
      </w:r>
      <w:r>
        <w:rPr>
          <w:rFonts w:ascii="Times New Roman" w:hAnsi="Times New Roman"/>
          <w:sz w:val="28"/>
          <w:szCs w:val="28"/>
        </w:rPr>
        <w:t>лектуальная игра: подходы к восприятию псевдоисторических произведений.</w:t>
      </w:r>
    </w:p>
    <w:p>
      <w:pPr>
        <w:spacing w:after="0"/>
        <w:jc w:val="both"/>
        <w:rPr>
          <w:rFonts w:ascii="Times New Roman" w:hAnsi="Times New Roman"/>
          <w:b/>
          <w:sz w:val="28"/>
          <w:szCs w:val="28"/>
        </w:rPr>
      </w:pPr>
      <w:r>
        <w:rPr>
          <w:rFonts w:ascii="Times New Roman" w:hAnsi="Times New Roman"/>
          <w:b/>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i/>
          <w:iCs/>
          <w:sz w:val="28"/>
          <w:szCs w:val="28"/>
        </w:rPr>
        <w:t xml:space="preserve">Генис А. </w:t>
      </w:r>
      <w:r>
        <w:rPr>
          <w:rFonts w:ascii="Times New Roman" w:hAnsi="Times New Roman"/>
          <w:sz w:val="28"/>
          <w:szCs w:val="28"/>
        </w:rPr>
        <w:t>Обживая хаос. Русская литература в конце XX века // Континент. — 1997. — № 94.</w:t>
      </w:r>
    </w:p>
    <w:p>
      <w:pPr>
        <w:spacing w:after="0"/>
        <w:jc w:val="both"/>
        <w:rPr>
          <w:rFonts w:ascii="Times New Roman" w:hAnsi="Times New Roman"/>
          <w:sz w:val="28"/>
          <w:szCs w:val="28"/>
        </w:rPr>
      </w:pPr>
      <w:r>
        <w:rPr>
          <w:rFonts w:ascii="Times New Roman" w:hAnsi="Times New Roman"/>
          <w:i/>
          <w:iCs/>
          <w:sz w:val="28"/>
          <w:szCs w:val="28"/>
        </w:rPr>
        <w:t xml:space="preserve">Петухова Е., Чёрный </w:t>
      </w:r>
      <w:r>
        <w:rPr>
          <w:rFonts w:ascii="Times New Roman" w:hAnsi="Times New Roman"/>
          <w:sz w:val="28"/>
          <w:szCs w:val="28"/>
        </w:rPr>
        <w:t>И. Современный русский историко-фантастический роман. — М., 2002.</w:t>
      </w:r>
    </w:p>
    <w:p>
      <w:pPr>
        <w:spacing w:after="0"/>
        <w:jc w:val="both"/>
        <w:rPr>
          <w:rFonts w:ascii="Times New Roman" w:hAnsi="Times New Roman"/>
          <w:sz w:val="28"/>
          <w:szCs w:val="28"/>
        </w:rPr>
      </w:pPr>
      <w:r>
        <w:rPr>
          <w:rFonts w:ascii="Times New Roman" w:hAnsi="Times New Roman"/>
          <w:i/>
          <w:iCs/>
          <w:sz w:val="28"/>
          <w:szCs w:val="28"/>
        </w:rPr>
        <w:t xml:space="preserve">Рыбаков В. </w:t>
      </w:r>
      <w:r>
        <w:rPr>
          <w:rFonts w:ascii="Times New Roman" w:hAnsi="Times New Roman"/>
          <w:sz w:val="28"/>
          <w:szCs w:val="28"/>
        </w:rPr>
        <w:t>То, чего не было, не забывается... // Октябрь. — 2001. —№ 11. —С. 161-171.</w:t>
      </w:r>
    </w:p>
    <w:p>
      <w:pPr>
        <w:spacing w:after="0"/>
        <w:jc w:val="both"/>
        <w:rPr>
          <w:rFonts w:ascii="Times New Roman" w:hAnsi="Times New Roman"/>
          <w:b/>
          <w:sz w:val="28"/>
          <w:szCs w:val="28"/>
        </w:rPr>
      </w:pPr>
      <w:r>
        <w:rPr>
          <w:rFonts w:ascii="Times New Roman" w:hAnsi="Times New Roman"/>
          <w:b/>
          <w:sz w:val="28"/>
          <w:szCs w:val="28"/>
        </w:rPr>
        <w:t xml:space="preserve"> Для самостоятельного чтения</w:t>
      </w:r>
    </w:p>
    <w:p>
      <w:pPr>
        <w:spacing w:after="0"/>
        <w:jc w:val="both"/>
        <w:rPr>
          <w:rFonts w:ascii="Times New Roman" w:hAnsi="Times New Roman"/>
          <w:sz w:val="28"/>
          <w:szCs w:val="28"/>
        </w:rPr>
      </w:pPr>
      <w:r>
        <w:rPr>
          <w:rFonts w:ascii="Times New Roman" w:hAnsi="Times New Roman"/>
          <w:i/>
          <w:iCs/>
          <w:sz w:val="28"/>
          <w:szCs w:val="28"/>
        </w:rPr>
        <w:t xml:space="preserve">Е. Попов. </w:t>
      </w:r>
      <w:r>
        <w:rPr>
          <w:rFonts w:ascii="Times New Roman" w:hAnsi="Times New Roman"/>
          <w:sz w:val="28"/>
          <w:szCs w:val="28"/>
        </w:rPr>
        <w:t xml:space="preserve">«Прекрасность жизни». </w:t>
      </w:r>
    </w:p>
    <w:p>
      <w:pPr>
        <w:spacing w:after="0"/>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i/>
          <w:iCs/>
          <w:sz w:val="28"/>
          <w:szCs w:val="28"/>
        </w:rPr>
        <w:t xml:space="preserve">Пъецух. </w:t>
      </w:r>
      <w:r>
        <w:rPr>
          <w:rFonts w:ascii="Times New Roman" w:hAnsi="Times New Roman"/>
          <w:sz w:val="28"/>
          <w:szCs w:val="28"/>
        </w:rPr>
        <w:t xml:space="preserve">«Заколдованная страна». </w:t>
      </w:r>
    </w:p>
    <w:p>
      <w:pPr>
        <w:spacing w:after="0"/>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i/>
          <w:iCs/>
          <w:sz w:val="28"/>
          <w:szCs w:val="28"/>
        </w:rPr>
        <w:t xml:space="preserve">Щепетнев. </w:t>
      </w:r>
      <w:r>
        <w:rPr>
          <w:rFonts w:ascii="Times New Roman" w:hAnsi="Times New Roman"/>
          <w:sz w:val="28"/>
          <w:szCs w:val="28"/>
        </w:rPr>
        <w:t>«Шестая часть тьмы».</w:t>
      </w:r>
    </w:p>
    <w:p>
      <w:pPr>
        <w:spacing w:after="0"/>
        <w:jc w:val="both"/>
        <w:rPr>
          <w:rFonts w:ascii="Times New Roman" w:hAnsi="Times New Roman"/>
          <w:b/>
          <w:sz w:val="28"/>
          <w:szCs w:val="28"/>
        </w:rPr>
      </w:pPr>
      <w:r>
        <w:rPr>
          <w:rFonts w:ascii="Times New Roman" w:hAnsi="Times New Roman"/>
          <w:b/>
          <w:sz w:val="28"/>
          <w:szCs w:val="28"/>
        </w:rPr>
        <w:t xml:space="preserve">   Межпредметные связи</w:t>
      </w:r>
    </w:p>
    <w:p>
      <w:pPr>
        <w:spacing w:after="0"/>
        <w:jc w:val="both"/>
        <w:rPr>
          <w:rFonts w:ascii="Times New Roman" w:hAnsi="Times New Roman"/>
          <w:b/>
          <w:sz w:val="28"/>
          <w:szCs w:val="28"/>
        </w:rPr>
      </w:pPr>
      <w:r>
        <w:rPr>
          <w:rFonts w:ascii="Times New Roman" w:hAnsi="Times New Roman"/>
          <w:sz w:val="28"/>
          <w:szCs w:val="28"/>
        </w:rPr>
        <w:t>Дискуссия «Литература и исторический факт: допустимые границы творческой интерпретации».</w:t>
      </w:r>
    </w:p>
    <w:p>
      <w:pPr>
        <w:spacing w:after="0"/>
        <w:jc w:val="both"/>
        <w:rPr>
          <w:rFonts w:ascii="Times New Roman" w:hAnsi="Times New Roman"/>
          <w:sz w:val="28"/>
          <w:szCs w:val="28"/>
        </w:rPr>
      </w:pPr>
    </w:p>
    <w:p>
      <w:pPr>
        <w:spacing w:after="0"/>
        <w:jc w:val="both"/>
        <w:rPr>
          <w:rFonts w:ascii="Times New Roman" w:hAnsi="Times New Roman"/>
          <w:b/>
          <w:sz w:val="28"/>
          <w:szCs w:val="28"/>
        </w:rPr>
      </w:pPr>
      <w:r>
        <w:rPr>
          <w:rFonts w:ascii="Times New Roman" w:hAnsi="Times New Roman"/>
          <w:b/>
          <w:sz w:val="28"/>
          <w:szCs w:val="28"/>
        </w:rPr>
        <w:t xml:space="preserve">11 класс </w:t>
      </w:r>
    </w:p>
    <w:p>
      <w:pPr>
        <w:spacing w:after="0"/>
        <w:jc w:val="both"/>
        <w:rPr>
          <w:rFonts w:ascii="Times New Roman" w:hAnsi="Times New Roman"/>
          <w:b/>
          <w:sz w:val="28"/>
          <w:szCs w:val="28"/>
        </w:rPr>
      </w:pPr>
      <w:r>
        <w:rPr>
          <w:rFonts w:ascii="Times New Roman" w:hAnsi="Times New Roman"/>
          <w:b/>
          <w:sz w:val="28"/>
          <w:szCs w:val="28"/>
        </w:rPr>
        <w:t>Фантастическая и утопическая литература</w:t>
      </w:r>
    </w:p>
    <w:p>
      <w:pPr>
        <w:spacing w:after="0"/>
        <w:jc w:val="both"/>
        <w:rPr>
          <w:rFonts w:ascii="Times New Roman" w:hAnsi="Times New Roman"/>
          <w:sz w:val="28"/>
          <w:szCs w:val="28"/>
        </w:rPr>
      </w:pPr>
      <w:r>
        <w:rPr>
          <w:rFonts w:ascii="Times New Roman" w:hAnsi="Times New Roman"/>
          <w:sz w:val="28"/>
          <w:szCs w:val="28"/>
        </w:rPr>
        <w:t>Понятия о фантастике, научно-фантастической литературе, фэнтези, утопии и антиутопии. Утопическая литература как про</w:t>
      </w:r>
      <w:r>
        <w:rPr>
          <w:rFonts w:ascii="Times New Roman" w:hAnsi="Times New Roman"/>
          <w:sz w:val="28"/>
          <w:szCs w:val="28"/>
        </w:rPr>
        <w:softHyphen/>
      </w:r>
      <w:r>
        <w:rPr>
          <w:rFonts w:ascii="Times New Roman" w:hAnsi="Times New Roman"/>
          <w:sz w:val="28"/>
          <w:szCs w:val="28"/>
        </w:rPr>
        <w:t>гноз развития будущего. Роль фантастики в познании альтернатив</w:t>
      </w:r>
      <w:r>
        <w:rPr>
          <w:rFonts w:ascii="Times New Roman" w:hAnsi="Times New Roman"/>
          <w:sz w:val="28"/>
          <w:szCs w:val="28"/>
        </w:rPr>
        <w:softHyphen/>
      </w:r>
      <w:r>
        <w:rPr>
          <w:rFonts w:ascii="Times New Roman" w:hAnsi="Times New Roman"/>
          <w:sz w:val="28"/>
          <w:szCs w:val="28"/>
        </w:rPr>
        <w:t>ных возможностей развития человечества. Остросюжетность анти</w:t>
      </w:r>
      <w:r>
        <w:rPr>
          <w:rFonts w:ascii="Times New Roman" w:hAnsi="Times New Roman"/>
          <w:sz w:val="28"/>
          <w:szCs w:val="28"/>
        </w:rPr>
        <w:softHyphen/>
      </w:r>
      <w:r>
        <w:rPr>
          <w:rFonts w:ascii="Times New Roman" w:hAnsi="Times New Roman"/>
          <w:sz w:val="28"/>
          <w:szCs w:val="28"/>
        </w:rPr>
        <w:t>утопической литературы. Борьба между добром и злом, изменчи</w:t>
      </w:r>
      <w:r>
        <w:rPr>
          <w:rFonts w:ascii="Times New Roman" w:hAnsi="Times New Roman"/>
          <w:sz w:val="28"/>
          <w:szCs w:val="28"/>
        </w:rPr>
        <w:softHyphen/>
      </w:r>
      <w:r>
        <w:rPr>
          <w:rFonts w:ascii="Times New Roman" w:hAnsi="Times New Roman"/>
          <w:sz w:val="28"/>
          <w:szCs w:val="28"/>
        </w:rPr>
        <w:t>вость и постоянство этических норм в литературе о будущем.</w:t>
      </w:r>
    </w:p>
    <w:p>
      <w:pPr>
        <w:spacing w:after="0"/>
        <w:jc w:val="both"/>
        <w:rPr>
          <w:rFonts w:ascii="Times New Roman" w:hAnsi="Times New Roman"/>
          <w:sz w:val="28"/>
          <w:szCs w:val="28"/>
        </w:rPr>
      </w:pPr>
      <w:r>
        <w:rPr>
          <w:rFonts w:ascii="Times New Roman" w:hAnsi="Times New Roman"/>
          <w:sz w:val="28"/>
          <w:szCs w:val="28"/>
        </w:rPr>
        <w:t>Тексты</w:t>
      </w:r>
    </w:p>
    <w:p>
      <w:pPr>
        <w:spacing w:after="0"/>
        <w:jc w:val="both"/>
        <w:rPr>
          <w:rFonts w:ascii="Times New Roman" w:hAnsi="Times New Roman"/>
          <w:sz w:val="28"/>
          <w:szCs w:val="28"/>
        </w:rPr>
      </w:pPr>
      <w:r>
        <w:rPr>
          <w:rFonts w:ascii="Times New Roman" w:hAnsi="Times New Roman"/>
          <w:iCs/>
          <w:sz w:val="28"/>
          <w:szCs w:val="28"/>
        </w:rPr>
        <w:t xml:space="preserve">А. Кабаков. </w:t>
      </w:r>
      <w:r>
        <w:rPr>
          <w:rFonts w:ascii="Times New Roman" w:hAnsi="Times New Roman"/>
          <w:sz w:val="28"/>
          <w:szCs w:val="28"/>
        </w:rPr>
        <w:t>«Невозвращенец».</w:t>
      </w:r>
    </w:p>
    <w:p>
      <w:pPr>
        <w:spacing w:after="0"/>
        <w:jc w:val="both"/>
        <w:rPr>
          <w:rFonts w:ascii="Times New Roman" w:hAnsi="Times New Roman"/>
          <w:sz w:val="28"/>
          <w:szCs w:val="28"/>
        </w:rPr>
      </w:pPr>
      <w:r>
        <w:rPr>
          <w:rFonts w:ascii="Times New Roman" w:hAnsi="Times New Roman"/>
          <w:iCs/>
          <w:sz w:val="28"/>
          <w:szCs w:val="28"/>
        </w:rPr>
        <w:t xml:space="preserve">A.Петрушевская. </w:t>
      </w:r>
      <w:r>
        <w:rPr>
          <w:rFonts w:ascii="Times New Roman" w:hAnsi="Times New Roman"/>
          <w:sz w:val="28"/>
          <w:szCs w:val="28"/>
        </w:rPr>
        <w:t>«Новые Робинзоны».</w:t>
      </w:r>
    </w:p>
    <w:p>
      <w:pPr>
        <w:spacing w:after="0"/>
        <w:rPr>
          <w:rFonts w:ascii="Times New Roman" w:hAnsi="Times New Roman"/>
          <w:sz w:val="28"/>
          <w:szCs w:val="28"/>
        </w:rPr>
      </w:pPr>
      <w:r>
        <w:rPr>
          <w:rFonts w:ascii="Times New Roman" w:hAnsi="Times New Roman"/>
          <w:sz w:val="28"/>
          <w:szCs w:val="28"/>
        </w:rPr>
        <w:t>B.</w:t>
      </w:r>
      <w:r>
        <w:rPr>
          <w:rFonts w:ascii="Times New Roman" w:hAnsi="Times New Roman"/>
          <w:iCs/>
          <w:sz w:val="28"/>
          <w:szCs w:val="28"/>
        </w:rPr>
        <w:t xml:space="preserve">Маканин. </w:t>
      </w:r>
      <w:r>
        <w:rPr>
          <w:rFonts w:ascii="Times New Roman" w:hAnsi="Times New Roman"/>
          <w:sz w:val="28"/>
          <w:szCs w:val="28"/>
        </w:rPr>
        <w:t>«Лаз».</w:t>
      </w:r>
      <w:r>
        <w:rPr>
          <w:rFonts w:ascii="Times New Roman" w:hAnsi="Times New Roman"/>
          <w:sz w:val="28"/>
          <w:szCs w:val="28"/>
        </w:rPr>
        <w:br w:type="textWrapping"/>
      </w:r>
      <w:r>
        <w:rPr>
          <w:rFonts w:ascii="Times New Roman" w:hAnsi="Times New Roman"/>
          <w:iCs/>
          <w:sz w:val="28"/>
          <w:szCs w:val="28"/>
        </w:rPr>
        <w:t xml:space="preserve">Т. Толстая. </w:t>
      </w:r>
      <w:r>
        <w:rPr>
          <w:rFonts w:ascii="Times New Roman" w:hAnsi="Times New Roman"/>
          <w:sz w:val="28"/>
          <w:szCs w:val="28"/>
        </w:rPr>
        <w:t xml:space="preserve">«Кысь». </w:t>
      </w:r>
    </w:p>
    <w:p>
      <w:pPr>
        <w:spacing w:after="0"/>
        <w:jc w:val="both"/>
        <w:rPr>
          <w:rFonts w:ascii="Times New Roman" w:hAnsi="Times New Roman"/>
          <w:sz w:val="28"/>
          <w:szCs w:val="28"/>
        </w:rPr>
      </w:pPr>
      <w:r>
        <w:rPr>
          <w:rFonts w:ascii="Times New Roman" w:hAnsi="Times New Roman"/>
          <w:sz w:val="28"/>
          <w:szCs w:val="28"/>
        </w:rPr>
        <w:t xml:space="preserve">О. </w:t>
      </w:r>
      <w:r>
        <w:rPr>
          <w:rFonts w:ascii="Times New Roman" w:hAnsi="Times New Roman"/>
          <w:iCs/>
          <w:sz w:val="28"/>
          <w:szCs w:val="28"/>
        </w:rPr>
        <w:t xml:space="preserve">Дивов. </w:t>
      </w:r>
      <w:r>
        <w:rPr>
          <w:rFonts w:ascii="Times New Roman" w:hAnsi="Times New Roman"/>
          <w:sz w:val="28"/>
          <w:szCs w:val="28"/>
        </w:rPr>
        <w:t xml:space="preserve">«Выбраковка». </w:t>
      </w:r>
    </w:p>
    <w:p>
      <w:pPr>
        <w:spacing w:after="0"/>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iCs/>
          <w:sz w:val="28"/>
          <w:szCs w:val="28"/>
        </w:rPr>
        <w:t xml:space="preserve">Пелевин. </w:t>
      </w:r>
      <w:r>
        <w:rPr>
          <w:rFonts w:ascii="Times New Roman" w:hAnsi="Times New Roman"/>
          <w:sz w:val="28"/>
          <w:szCs w:val="28"/>
        </w:rPr>
        <w:t>«Омон Ра».</w:t>
      </w:r>
    </w:p>
    <w:p>
      <w:pPr>
        <w:spacing w:after="0"/>
        <w:jc w:val="both"/>
        <w:rPr>
          <w:rFonts w:ascii="Times New Roman" w:hAnsi="Times New Roman"/>
          <w:sz w:val="28"/>
          <w:szCs w:val="28"/>
        </w:rPr>
      </w:pPr>
      <w:r>
        <w:rPr>
          <w:rFonts w:ascii="Times New Roman" w:hAnsi="Times New Roman"/>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iCs/>
          <w:sz w:val="28"/>
          <w:szCs w:val="28"/>
        </w:rPr>
        <w:t xml:space="preserve">Нефагина Г.А. </w:t>
      </w:r>
      <w:r>
        <w:rPr>
          <w:rFonts w:ascii="Times New Roman" w:hAnsi="Times New Roman"/>
          <w:sz w:val="28"/>
          <w:szCs w:val="28"/>
        </w:rPr>
        <w:t xml:space="preserve">Русская проза второй половины 80-х — начала 90-х годов </w:t>
      </w:r>
      <w:r>
        <w:rPr>
          <w:rFonts w:ascii="Times New Roman" w:hAnsi="Times New Roman"/>
          <w:sz w:val="28"/>
          <w:szCs w:val="28"/>
          <w:lang w:val="en-US"/>
        </w:rPr>
        <w:t>XX</w:t>
      </w:r>
      <w:r>
        <w:rPr>
          <w:rFonts w:ascii="Times New Roman" w:hAnsi="Times New Roman"/>
          <w:sz w:val="28"/>
          <w:szCs w:val="28"/>
        </w:rPr>
        <w:t xml:space="preserve"> века. — Минск, 1998.</w:t>
      </w:r>
    </w:p>
    <w:p>
      <w:pPr>
        <w:spacing w:after="0"/>
        <w:jc w:val="both"/>
        <w:rPr>
          <w:rFonts w:ascii="Times New Roman" w:hAnsi="Times New Roman"/>
          <w:sz w:val="28"/>
          <w:szCs w:val="28"/>
        </w:rPr>
      </w:pPr>
      <w:r>
        <w:rPr>
          <w:rFonts w:ascii="Times New Roman" w:hAnsi="Times New Roman"/>
          <w:iCs/>
          <w:sz w:val="28"/>
          <w:szCs w:val="28"/>
        </w:rPr>
        <w:t xml:space="preserve">Тух Б. </w:t>
      </w:r>
      <w:r>
        <w:rPr>
          <w:rFonts w:ascii="Times New Roman" w:hAnsi="Times New Roman"/>
          <w:sz w:val="28"/>
          <w:szCs w:val="28"/>
        </w:rPr>
        <w:t>Первая десятка современной русской литературы. — М., 2002.</w:t>
      </w:r>
    </w:p>
    <w:p>
      <w:pPr>
        <w:spacing w:after="0"/>
        <w:jc w:val="both"/>
        <w:rPr>
          <w:rFonts w:ascii="Times New Roman" w:hAnsi="Times New Roman"/>
          <w:sz w:val="28"/>
          <w:szCs w:val="28"/>
        </w:rPr>
      </w:pPr>
      <w:r>
        <w:rPr>
          <w:rFonts w:ascii="Times New Roman" w:hAnsi="Times New Roman"/>
          <w:sz w:val="28"/>
          <w:szCs w:val="28"/>
        </w:rPr>
        <w:t>Энциклопедия русской фантастики / Под ред. Вл. Гакова. — М., 1995.</w:t>
      </w:r>
    </w:p>
    <w:p>
      <w:pPr>
        <w:spacing w:after="0"/>
        <w:jc w:val="both"/>
        <w:rPr>
          <w:rFonts w:ascii="Times New Roman" w:hAnsi="Times New Roman"/>
          <w:sz w:val="28"/>
          <w:szCs w:val="28"/>
        </w:rPr>
      </w:pPr>
      <w:r>
        <w:rPr>
          <w:rFonts w:ascii="Times New Roman" w:hAnsi="Times New Roman"/>
          <w:sz w:val="28"/>
          <w:szCs w:val="28"/>
        </w:rPr>
        <w:t>Для самостоятельного чтения</w:t>
      </w:r>
    </w:p>
    <w:p>
      <w:pPr>
        <w:spacing w:after="0"/>
        <w:jc w:val="both"/>
        <w:rPr>
          <w:rFonts w:ascii="Times New Roman" w:hAnsi="Times New Roman"/>
          <w:sz w:val="28"/>
          <w:szCs w:val="28"/>
        </w:rPr>
      </w:pPr>
      <w:r>
        <w:rPr>
          <w:rFonts w:ascii="Times New Roman" w:hAnsi="Times New Roman"/>
          <w:sz w:val="28"/>
          <w:szCs w:val="28"/>
        </w:rPr>
        <w:t xml:space="preserve">А. </w:t>
      </w:r>
      <w:r>
        <w:rPr>
          <w:rFonts w:ascii="Times New Roman" w:hAnsi="Times New Roman"/>
          <w:iCs/>
          <w:sz w:val="28"/>
          <w:szCs w:val="28"/>
        </w:rPr>
        <w:t xml:space="preserve">Бушков. </w:t>
      </w:r>
      <w:r>
        <w:rPr>
          <w:rFonts w:ascii="Times New Roman" w:hAnsi="Times New Roman"/>
          <w:sz w:val="28"/>
          <w:szCs w:val="28"/>
        </w:rPr>
        <w:t>«Как у нас на Виндзорщине».</w:t>
      </w:r>
    </w:p>
    <w:p>
      <w:pPr>
        <w:spacing w:after="0"/>
        <w:jc w:val="both"/>
        <w:rPr>
          <w:rFonts w:ascii="Times New Roman" w:hAnsi="Times New Roman"/>
          <w:sz w:val="28"/>
          <w:szCs w:val="28"/>
        </w:rPr>
      </w:pPr>
      <w:r>
        <w:rPr>
          <w:rFonts w:ascii="Times New Roman" w:hAnsi="Times New Roman"/>
          <w:sz w:val="28"/>
          <w:szCs w:val="28"/>
        </w:rPr>
        <w:t xml:space="preserve">Д. </w:t>
      </w:r>
      <w:r>
        <w:rPr>
          <w:rFonts w:ascii="Times New Roman" w:hAnsi="Times New Roman"/>
          <w:iCs/>
          <w:sz w:val="28"/>
          <w:szCs w:val="28"/>
        </w:rPr>
        <w:t xml:space="preserve">Быков. </w:t>
      </w:r>
      <w:r>
        <w:rPr>
          <w:rFonts w:ascii="Times New Roman" w:hAnsi="Times New Roman"/>
          <w:sz w:val="28"/>
          <w:szCs w:val="28"/>
        </w:rPr>
        <w:t>«Оправдание».</w:t>
      </w:r>
    </w:p>
    <w:p>
      <w:pPr>
        <w:spacing w:after="0"/>
        <w:jc w:val="both"/>
        <w:rPr>
          <w:rFonts w:ascii="Times New Roman" w:hAnsi="Times New Roman"/>
          <w:sz w:val="28"/>
          <w:szCs w:val="28"/>
        </w:rPr>
      </w:pPr>
      <w:r>
        <w:rPr>
          <w:rFonts w:ascii="Times New Roman" w:hAnsi="Times New Roman"/>
          <w:sz w:val="28"/>
          <w:szCs w:val="28"/>
        </w:rPr>
        <w:t xml:space="preserve">С. </w:t>
      </w:r>
      <w:r>
        <w:rPr>
          <w:rFonts w:ascii="Times New Roman" w:hAnsi="Times New Roman"/>
          <w:iCs/>
          <w:sz w:val="28"/>
          <w:szCs w:val="28"/>
        </w:rPr>
        <w:t xml:space="preserve">Витицкий. </w:t>
      </w:r>
      <w:r>
        <w:rPr>
          <w:rFonts w:ascii="Times New Roman" w:hAnsi="Times New Roman"/>
          <w:sz w:val="28"/>
          <w:szCs w:val="28"/>
        </w:rPr>
        <w:t>«Бессильные мира сего».</w:t>
      </w:r>
    </w:p>
    <w:p>
      <w:pPr>
        <w:spacing w:after="0"/>
        <w:jc w:val="both"/>
        <w:rPr>
          <w:rFonts w:ascii="Times New Roman" w:hAnsi="Times New Roman"/>
          <w:sz w:val="28"/>
          <w:szCs w:val="28"/>
        </w:rPr>
      </w:pPr>
      <w:r>
        <w:rPr>
          <w:rFonts w:ascii="Times New Roman" w:hAnsi="Times New Roman"/>
          <w:sz w:val="28"/>
          <w:szCs w:val="28"/>
        </w:rPr>
        <w:t xml:space="preserve">А. </w:t>
      </w:r>
      <w:r>
        <w:rPr>
          <w:rFonts w:ascii="Times New Roman" w:hAnsi="Times New Roman"/>
          <w:iCs/>
          <w:sz w:val="28"/>
          <w:szCs w:val="28"/>
        </w:rPr>
        <w:t xml:space="preserve">Лазарчук. </w:t>
      </w:r>
      <w:r>
        <w:rPr>
          <w:rFonts w:ascii="Times New Roman" w:hAnsi="Times New Roman"/>
          <w:sz w:val="28"/>
          <w:szCs w:val="28"/>
        </w:rPr>
        <w:t>«Гиперборейская чума».</w:t>
      </w:r>
    </w:p>
    <w:p>
      <w:pPr>
        <w:spacing w:after="0"/>
        <w:jc w:val="both"/>
        <w:rPr>
          <w:rFonts w:ascii="Times New Roman" w:hAnsi="Times New Roman"/>
          <w:sz w:val="28"/>
          <w:szCs w:val="28"/>
        </w:rPr>
      </w:pPr>
      <w:r>
        <w:rPr>
          <w:rFonts w:ascii="Times New Roman" w:hAnsi="Times New Roman"/>
          <w:sz w:val="28"/>
          <w:szCs w:val="28"/>
        </w:rPr>
        <w:t xml:space="preserve">А. </w:t>
      </w:r>
      <w:r>
        <w:rPr>
          <w:rFonts w:ascii="Times New Roman" w:hAnsi="Times New Roman"/>
          <w:iCs/>
          <w:sz w:val="28"/>
          <w:szCs w:val="28"/>
        </w:rPr>
        <w:t xml:space="preserve">Лазарчук, М. Успенский. </w:t>
      </w:r>
      <w:r>
        <w:rPr>
          <w:rFonts w:ascii="Times New Roman" w:hAnsi="Times New Roman"/>
          <w:sz w:val="28"/>
          <w:szCs w:val="28"/>
        </w:rPr>
        <w:t>«Все, способные держать оружие...».</w:t>
      </w:r>
    </w:p>
    <w:p>
      <w:pPr>
        <w:spacing w:after="0"/>
        <w:jc w:val="both"/>
        <w:rPr>
          <w:rFonts w:ascii="Times New Roman" w:hAnsi="Times New Roman"/>
          <w:sz w:val="28"/>
          <w:szCs w:val="28"/>
        </w:rPr>
      </w:pPr>
      <w:r>
        <w:rPr>
          <w:rFonts w:ascii="Times New Roman" w:hAnsi="Times New Roman"/>
          <w:sz w:val="28"/>
          <w:szCs w:val="28"/>
        </w:rPr>
        <w:t xml:space="preserve">Ю. </w:t>
      </w:r>
      <w:r>
        <w:rPr>
          <w:rFonts w:ascii="Times New Roman" w:hAnsi="Times New Roman"/>
          <w:iCs/>
          <w:sz w:val="28"/>
          <w:szCs w:val="28"/>
        </w:rPr>
        <w:t xml:space="preserve">Латынина. </w:t>
      </w:r>
      <w:r>
        <w:rPr>
          <w:rFonts w:ascii="Times New Roman" w:hAnsi="Times New Roman"/>
          <w:sz w:val="28"/>
          <w:szCs w:val="28"/>
        </w:rPr>
        <w:t>«Ничья».</w:t>
      </w:r>
    </w:p>
    <w:p>
      <w:pPr>
        <w:spacing w:after="0"/>
        <w:jc w:val="both"/>
        <w:rPr>
          <w:rFonts w:ascii="Times New Roman" w:hAnsi="Times New Roman"/>
          <w:sz w:val="28"/>
          <w:szCs w:val="28"/>
        </w:rPr>
      </w:pPr>
      <w:r>
        <w:rPr>
          <w:rFonts w:ascii="Times New Roman" w:hAnsi="Times New Roman"/>
          <w:sz w:val="28"/>
          <w:szCs w:val="28"/>
        </w:rPr>
        <w:t xml:space="preserve">С. </w:t>
      </w:r>
      <w:r>
        <w:rPr>
          <w:rFonts w:ascii="Times New Roman" w:hAnsi="Times New Roman"/>
          <w:iCs/>
          <w:sz w:val="28"/>
          <w:szCs w:val="28"/>
        </w:rPr>
        <w:t xml:space="preserve">Лукьяненко. </w:t>
      </w:r>
      <w:r>
        <w:rPr>
          <w:rFonts w:ascii="Times New Roman" w:hAnsi="Times New Roman"/>
          <w:sz w:val="28"/>
          <w:szCs w:val="28"/>
        </w:rPr>
        <w:t>«Спектр».</w:t>
      </w:r>
    </w:p>
    <w:p>
      <w:pPr>
        <w:spacing w:after="0"/>
        <w:jc w:val="both"/>
        <w:rPr>
          <w:rFonts w:ascii="Times New Roman" w:hAnsi="Times New Roman"/>
          <w:b/>
          <w:sz w:val="28"/>
          <w:szCs w:val="28"/>
        </w:rPr>
      </w:pPr>
      <w:r>
        <w:rPr>
          <w:rFonts w:ascii="Times New Roman" w:hAnsi="Times New Roman"/>
          <w:b/>
          <w:sz w:val="28"/>
          <w:szCs w:val="28"/>
        </w:rPr>
        <w:t>Постмодернизм</w:t>
      </w:r>
    </w:p>
    <w:p>
      <w:pPr>
        <w:spacing w:after="0"/>
        <w:jc w:val="both"/>
        <w:rPr>
          <w:rFonts w:ascii="Times New Roman" w:hAnsi="Times New Roman"/>
          <w:sz w:val="28"/>
          <w:szCs w:val="28"/>
        </w:rPr>
      </w:pPr>
      <w:r>
        <w:rPr>
          <w:rFonts w:ascii="Times New Roman" w:hAnsi="Times New Roman"/>
          <w:sz w:val="28"/>
          <w:szCs w:val="28"/>
        </w:rPr>
        <w:t>Основные черты русского постмодернизма: слом эстетиче</w:t>
      </w:r>
      <w:r>
        <w:rPr>
          <w:rFonts w:ascii="Times New Roman" w:hAnsi="Times New Roman"/>
          <w:sz w:val="28"/>
          <w:szCs w:val="28"/>
        </w:rPr>
        <w:softHyphen/>
      </w:r>
      <w:r>
        <w:rPr>
          <w:rFonts w:ascii="Times New Roman" w:hAnsi="Times New Roman"/>
          <w:sz w:val="28"/>
          <w:szCs w:val="28"/>
        </w:rPr>
        <w:t>ской иерархии,поэтика «перечней и каталогов», альтернативность развязок и финалов. Цитатностьпостмодернистских произведений. Представление о литературном творчестве как об интеллектуальной игре.</w:t>
      </w:r>
    </w:p>
    <w:p>
      <w:pPr>
        <w:spacing w:after="0"/>
        <w:jc w:val="both"/>
        <w:rPr>
          <w:rFonts w:ascii="Times New Roman" w:hAnsi="Times New Roman"/>
          <w:sz w:val="28"/>
          <w:szCs w:val="28"/>
        </w:rPr>
      </w:pPr>
      <w:r>
        <w:rPr>
          <w:rFonts w:ascii="Times New Roman" w:hAnsi="Times New Roman"/>
          <w:sz w:val="28"/>
          <w:szCs w:val="28"/>
        </w:rPr>
        <w:t>Тексты</w:t>
      </w:r>
    </w:p>
    <w:p>
      <w:pPr>
        <w:spacing w:after="0"/>
        <w:jc w:val="both"/>
        <w:rPr>
          <w:rFonts w:ascii="Times New Roman" w:hAnsi="Times New Roman"/>
          <w:sz w:val="28"/>
          <w:szCs w:val="28"/>
        </w:rPr>
      </w:pPr>
      <w:r>
        <w:rPr>
          <w:rFonts w:ascii="Times New Roman" w:hAnsi="Times New Roman"/>
          <w:sz w:val="28"/>
          <w:szCs w:val="28"/>
        </w:rPr>
        <w:t>«Москва — Петушки» Вен. Ерофеева и «Пушкинский Дом» A.Битова как истоки постмодернизма в русской литературе.</w:t>
      </w:r>
    </w:p>
    <w:p>
      <w:pPr>
        <w:spacing w:after="0"/>
        <w:jc w:val="both"/>
        <w:rPr>
          <w:rFonts w:ascii="Times New Roman" w:hAnsi="Times New Roman"/>
          <w:sz w:val="28"/>
          <w:szCs w:val="28"/>
        </w:rPr>
      </w:pPr>
      <w:r>
        <w:rPr>
          <w:rFonts w:ascii="Times New Roman" w:hAnsi="Times New Roman"/>
          <w:sz w:val="28"/>
          <w:szCs w:val="28"/>
        </w:rPr>
        <w:t>B.Сорокин. «Очередь».</w:t>
      </w:r>
    </w:p>
    <w:p>
      <w:pPr>
        <w:spacing w:after="0"/>
        <w:jc w:val="both"/>
        <w:rPr>
          <w:rFonts w:ascii="Times New Roman" w:hAnsi="Times New Roman"/>
          <w:sz w:val="28"/>
          <w:szCs w:val="28"/>
        </w:rPr>
      </w:pPr>
      <w:r>
        <w:rPr>
          <w:rFonts w:ascii="Times New Roman" w:hAnsi="Times New Roman"/>
          <w:sz w:val="28"/>
          <w:szCs w:val="28"/>
        </w:rPr>
        <w:t>В. Пелевин. «Жизнь насекомых».</w:t>
      </w:r>
    </w:p>
    <w:p>
      <w:pPr>
        <w:spacing w:after="0"/>
        <w:jc w:val="both"/>
        <w:rPr>
          <w:rFonts w:ascii="Times New Roman" w:hAnsi="Times New Roman"/>
          <w:sz w:val="28"/>
          <w:szCs w:val="28"/>
        </w:rPr>
      </w:pPr>
      <w:r>
        <w:rPr>
          <w:rFonts w:ascii="Times New Roman" w:hAnsi="Times New Roman"/>
          <w:sz w:val="28"/>
          <w:szCs w:val="28"/>
        </w:rPr>
        <w:t>Д. Галковский. «Бесконечный тупик» (главы о русских писателях).</w:t>
      </w:r>
    </w:p>
    <w:p>
      <w:pPr>
        <w:spacing w:after="0"/>
        <w:jc w:val="both"/>
        <w:rPr>
          <w:rFonts w:ascii="Times New Roman" w:hAnsi="Times New Roman"/>
          <w:sz w:val="28"/>
          <w:szCs w:val="28"/>
        </w:rPr>
      </w:pPr>
      <w:r>
        <w:rPr>
          <w:rFonts w:ascii="Times New Roman" w:hAnsi="Times New Roman"/>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sz w:val="28"/>
          <w:szCs w:val="28"/>
        </w:rPr>
        <w:t>Генис А. Вавилонская башня: Искусство настоящего времени. — М., 1997.</w:t>
      </w:r>
    </w:p>
    <w:p>
      <w:pPr>
        <w:spacing w:after="0"/>
        <w:jc w:val="both"/>
        <w:rPr>
          <w:rFonts w:ascii="Times New Roman" w:hAnsi="Times New Roman"/>
          <w:sz w:val="28"/>
          <w:szCs w:val="28"/>
        </w:rPr>
      </w:pPr>
      <w:r>
        <w:rPr>
          <w:rFonts w:ascii="Times New Roman" w:hAnsi="Times New Roman"/>
          <w:sz w:val="28"/>
          <w:szCs w:val="28"/>
        </w:rPr>
        <w:t xml:space="preserve">Курицын В. Русский литературный постмодернизм. — М., 2001. </w:t>
      </w:r>
    </w:p>
    <w:p>
      <w:pPr>
        <w:spacing w:after="0"/>
        <w:jc w:val="both"/>
        <w:rPr>
          <w:rFonts w:ascii="Times New Roman" w:hAnsi="Times New Roman"/>
          <w:sz w:val="28"/>
          <w:szCs w:val="28"/>
        </w:rPr>
      </w:pPr>
      <w:r>
        <w:rPr>
          <w:rFonts w:ascii="Times New Roman" w:hAnsi="Times New Roman"/>
          <w:sz w:val="28"/>
          <w:szCs w:val="28"/>
        </w:rPr>
        <w:t>Липовецкий М. Русский постмодернизм: Очерки исторической поэтики. — Екатеринбург, 1997.</w:t>
      </w:r>
    </w:p>
    <w:p>
      <w:pPr>
        <w:spacing w:after="0"/>
        <w:jc w:val="both"/>
        <w:rPr>
          <w:rFonts w:ascii="Times New Roman" w:hAnsi="Times New Roman"/>
          <w:sz w:val="28"/>
          <w:szCs w:val="28"/>
        </w:rPr>
      </w:pPr>
      <w:r>
        <w:rPr>
          <w:rFonts w:ascii="Times New Roman" w:hAnsi="Times New Roman"/>
          <w:sz w:val="28"/>
          <w:szCs w:val="28"/>
        </w:rPr>
        <w:t>Для самостоятельного чтения</w:t>
      </w:r>
    </w:p>
    <w:p>
      <w:pPr>
        <w:spacing w:after="0"/>
        <w:jc w:val="both"/>
        <w:rPr>
          <w:rFonts w:ascii="Times New Roman" w:hAnsi="Times New Roman"/>
          <w:sz w:val="28"/>
          <w:szCs w:val="28"/>
        </w:rPr>
      </w:pPr>
      <w:r>
        <w:rPr>
          <w:rFonts w:ascii="Times New Roman" w:hAnsi="Times New Roman"/>
          <w:sz w:val="28"/>
          <w:szCs w:val="28"/>
        </w:rPr>
        <w:t xml:space="preserve">Ю. Буйда. «Прусская невеста». Э. Гер. «Дар слова». </w:t>
      </w:r>
    </w:p>
    <w:p>
      <w:pPr>
        <w:spacing w:after="0"/>
        <w:jc w:val="both"/>
        <w:rPr>
          <w:rFonts w:ascii="Times New Roman" w:hAnsi="Times New Roman"/>
          <w:sz w:val="28"/>
          <w:szCs w:val="28"/>
        </w:rPr>
      </w:pPr>
      <w:r>
        <w:rPr>
          <w:rFonts w:ascii="Times New Roman" w:hAnsi="Times New Roman"/>
          <w:sz w:val="28"/>
          <w:szCs w:val="28"/>
        </w:rPr>
        <w:t>П. Крусанов. «Укус ангела». В. Пелевин. «Generation П».</w:t>
      </w:r>
    </w:p>
    <w:p>
      <w:pPr>
        <w:spacing w:after="0"/>
        <w:jc w:val="both"/>
        <w:rPr>
          <w:rFonts w:ascii="Times New Roman" w:hAnsi="Times New Roman"/>
          <w:b/>
          <w:sz w:val="28"/>
          <w:szCs w:val="28"/>
        </w:rPr>
      </w:pPr>
      <w:r>
        <w:rPr>
          <w:rFonts w:ascii="Times New Roman" w:hAnsi="Times New Roman"/>
          <w:b/>
          <w:sz w:val="28"/>
          <w:szCs w:val="28"/>
        </w:rPr>
        <w:t>Концептуализм в современной поэзии</w:t>
      </w:r>
    </w:p>
    <w:p>
      <w:pPr>
        <w:spacing w:after="0"/>
        <w:jc w:val="both"/>
        <w:rPr>
          <w:rFonts w:ascii="Times New Roman" w:hAnsi="Times New Roman"/>
          <w:sz w:val="28"/>
          <w:szCs w:val="28"/>
        </w:rPr>
      </w:pPr>
      <w:r>
        <w:rPr>
          <w:rFonts w:ascii="Times New Roman" w:hAnsi="Times New Roman"/>
          <w:sz w:val="28"/>
          <w:szCs w:val="28"/>
        </w:rPr>
        <w:t xml:space="preserve">А. Пригов. Пародийность творчества, сквозные темы поэзии: «милицанер», философская риторика, абсурдизм. Эволюция приговской поэтики: 1) языковая игра в раннем творчестве, 2) описание «механического мира» и остранение поэтического взгляда, 3) разноголосица современного мира. </w:t>
      </w:r>
    </w:p>
    <w:p>
      <w:pPr>
        <w:spacing w:after="0"/>
        <w:jc w:val="both"/>
        <w:rPr>
          <w:rFonts w:ascii="Times New Roman" w:hAnsi="Times New Roman"/>
          <w:sz w:val="28"/>
          <w:szCs w:val="28"/>
        </w:rPr>
      </w:pPr>
      <w:r>
        <w:rPr>
          <w:rFonts w:ascii="Times New Roman" w:hAnsi="Times New Roman"/>
          <w:sz w:val="28"/>
          <w:szCs w:val="28"/>
        </w:rPr>
        <w:t>Л. Рубинштейн. Цитатная поэтика, роль графического элемента, изобретение «каталожной поэзии», обрывки разговоров, цитаты и шаблоны как составляющие элементы текста (сборник «Регулярное письмо», 1996).</w:t>
      </w:r>
    </w:p>
    <w:p>
      <w:pPr>
        <w:spacing w:after="0"/>
        <w:jc w:val="both"/>
        <w:rPr>
          <w:rFonts w:ascii="Times New Roman" w:hAnsi="Times New Roman"/>
          <w:sz w:val="28"/>
          <w:szCs w:val="28"/>
        </w:rPr>
      </w:pPr>
      <w:r>
        <w:rPr>
          <w:rFonts w:ascii="Times New Roman" w:hAnsi="Times New Roman"/>
          <w:sz w:val="28"/>
          <w:szCs w:val="28"/>
        </w:rPr>
        <w:t xml:space="preserve">Т. Кибиров. Ирония в поэзии, тема времени и человека в потоке времени, поэтические цитаты в творчестве. </w:t>
      </w:r>
    </w:p>
    <w:p>
      <w:pPr>
        <w:spacing w:after="0"/>
        <w:jc w:val="both"/>
        <w:rPr>
          <w:rFonts w:ascii="Times New Roman" w:hAnsi="Times New Roman"/>
          <w:sz w:val="28"/>
          <w:szCs w:val="28"/>
        </w:rPr>
      </w:pPr>
      <w:r>
        <w:rPr>
          <w:rFonts w:ascii="Times New Roman" w:hAnsi="Times New Roman"/>
          <w:sz w:val="28"/>
          <w:szCs w:val="28"/>
        </w:rPr>
        <w:t>Черты концептуализма в поэзии М. Айзенберга, С. Гандлевского, Д. Новикова.</w:t>
      </w:r>
    </w:p>
    <w:p>
      <w:pPr>
        <w:spacing w:after="0"/>
        <w:jc w:val="both"/>
        <w:rPr>
          <w:rFonts w:ascii="Times New Roman" w:hAnsi="Times New Roman"/>
          <w:sz w:val="28"/>
          <w:szCs w:val="28"/>
        </w:rPr>
      </w:pPr>
      <w:r>
        <w:rPr>
          <w:rFonts w:ascii="Times New Roman" w:hAnsi="Times New Roman"/>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sz w:val="28"/>
          <w:szCs w:val="28"/>
        </w:rPr>
        <w:t>Агеносов В., Анкудинов К. Современные русские поэты: Спра¬вочник-антология. — М., 1998.</w:t>
      </w:r>
    </w:p>
    <w:p>
      <w:pPr>
        <w:spacing w:after="0"/>
        <w:jc w:val="both"/>
        <w:rPr>
          <w:rFonts w:ascii="Times New Roman" w:hAnsi="Times New Roman"/>
          <w:sz w:val="28"/>
          <w:szCs w:val="28"/>
        </w:rPr>
      </w:pPr>
      <w:r>
        <w:rPr>
          <w:rFonts w:ascii="Times New Roman" w:hAnsi="Times New Roman"/>
          <w:sz w:val="28"/>
          <w:szCs w:val="28"/>
        </w:rPr>
        <w:t>Монастырский А. Словарь терминов московской концептуаль¬ной школы. — М., 1999. Эпштейн М. Парадоксы новизны. — М., 1988.</w:t>
      </w:r>
    </w:p>
    <w:p>
      <w:pPr>
        <w:spacing w:after="0"/>
        <w:jc w:val="both"/>
        <w:rPr>
          <w:rFonts w:ascii="Times New Roman" w:hAnsi="Times New Roman"/>
          <w:b/>
          <w:sz w:val="28"/>
          <w:szCs w:val="28"/>
        </w:rPr>
      </w:pPr>
      <w:r>
        <w:rPr>
          <w:rFonts w:ascii="Times New Roman" w:hAnsi="Times New Roman"/>
          <w:b/>
          <w:sz w:val="28"/>
          <w:szCs w:val="28"/>
        </w:rPr>
        <w:t>Метареализм</w:t>
      </w:r>
    </w:p>
    <w:p>
      <w:pPr>
        <w:spacing w:after="0"/>
        <w:jc w:val="both"/>
        <w:rPr>
          <w:rFonts w:ascii="Times New Roman" w:hAnsi="Times New Roman"/>
          <w:sz w:val="28"/>
          <w:szCs w:val="28"/>
        </w:rPr>
      </w:pPr>
      <w:r>
        <w:rPr>
          <w:rFonts w:ascii="Times New Roman" w:hAnsi="Times New Roman"/>
          <w:sz w:val="28"/>
          <w:szCs w:val="28"/>
        </w:rPr>
        <w:t>Понятие о метареализме (на примере творчества И. Жданова, А. Еременко, А. Парщикова, В. Кальпиди и др.).</w:t>
      </w:r>
    </w:p>
    <w:p>
      <w:pPr>
        <w:spacing w:after="0"/>
        <w:jc w:val="both"/>
        <w:rPr>
          <w:rFonts w:ascii="Times New Roman" w:hAnsi="Times New Roman"/>
          <w:sz w:val="28"/>
          <w:szCs w:val="28"/>
        </w:rPr>
      </w:pPr>
      <w:r>
        <w:rPr>
          <w:rFonts w:ascii="Times New Roman" w:hAnsi="Times New Roman"/>
          <w:sz w:val="28"/>
          <w:szCs w:val="28"/>
        </w:rPr>
        <w:t>Тексты</w:t>
      </w:r>
    </w:p>
    <w:p>
      <w:pPr>
        <w:spacing w:after="0"/>
        <w:jc w:val="both"/>
        <w:rPr>
          <w:rFonts w:ascii="Times New Roman" w:hAnsi="Times New Roman"/>
          <w:sz w:val="28"/>
          <w:szCs w:val="28"/>
        </w:rPr>
      </w:pPr>
      <w:r>
        <w:rPr>
          <w:rFonts w:ascii="Times New Roman" w:hAnsi="Times New Roman"/>
          <w:sz w:val="28"/>
          <w:szCs w:val="28"/>
        </w:rPr>
        <w:t>А. Еременко. «Добавление к сопромату» (1990). Игра с реальностью, устремление к слитности с ней. Хаос — центральный образ поэзии Еременко.</w:t>
      </w:r>
    </w:p>
    <w:p>
      <w:pPr>
        <w:spacing w:after="0"/>
        <w:jc w:val="both"/>
        <w:rPr>
          <w:rFonts w:ascii="Times New Roman" w:hAnsi="Times New Roman"/>
          <w:sz w:val="28"/>
          <w:szCs w:val="28"/>
        </w:rPr>
      </w:pPr>
      <w:r>
        <w:rPr>
          <w:rFonts w:ascii="Times New Roman" w:hAnsi="Times New Roman"/>
          <w:sz w:val="28"/>
          <w:szCs w:val="28"/>
        </w:rPr>
        <w:t>И. Жданов. Мотивы и образы сборника «Фоторобот запретного мира» (1997).</w:t>
      </w:r>
    </w:p>
    <w:p>
      <w:pPr>
        <w:spacing w:after="0"/>
        <w:jc w:val="both"/>
        <w:rPr>
          <w:rFonts w:ascii="Times New Roman" w:hAnsi="Times New Roman"/>
          <w:sz w:val="28"/>
          <w:szCs w:val="28"/>
        </w:rPr>
      </w:pPr>
      <w:r>
        <w:rPr>
          <w:rFonts w:ascii="Times New Roman" w:hAnsi="Times New Roman"/>
          <w:sz w:val="28"/>
          <w:szCs w:val="28"/>
        </w:rPr>
        <w:t>Философская лирика Ольги Седаковой. Лирический герой в поэзии Седаковой. Человек и Бог, любовь и природа в ее стихах. Поэтический мир Веры. Павловой (сборники «Вездесь», 2002; «Дневник отличницы», 2002).</w:t>
      </w:r>
    </w:p>
    <w:p>
      <w:pPr>
        <w:spacing w:after="0"/>
        <w:jc w:val="both"/>
        <w:rPr>
          <w:rFonts w:ascii="Times New Roman" w:hAnsi="Times New Roman"/>
          <w:sz w:val="28"/>
          <w:szCs w:val="28"/>
        </w:rPr>
      </w:pPr>
      <w:r>
        <w:rPr>
          <w:rFonts w:ascii="Times New Roman" w:hAnsi="Times New Roman"/>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sz w:val="28"/>
          <w:szCs w:val="28"/>
        </w:rPr>
        <w:t>Агеносов В., Анкудинов К. Современные русские поэты: Спра¬вочник-антология. — М., 1998.</w:t>
      </w:r>
    </w:p>
    <w:p>
      <w:pPr>
        <w:spacing w:after="0"/>
        <w:jc w:val="both"/>
        <w:rPr>
          <w:rFonts w:ascii="Times New Roman" w:hAnsi="Times New Roman"/>
          <w:sz w:val="28"/>
          <w:szCs w:val="28"/>
        </w:rPr>
      </w:pPr>
      <w:r>
        <w:rPr>
          <w:rFonts w:ascii="Times New Roman" w:hAnsi="Times New Roman"/>
          <w:sz w:val="28"/>
          <w:szCs w:val="28"/>
        </w:rPr>
        <w:t>Новое в школьных программах. Русская поэзия XX века / Сост. С.Ф. Амитренко. — М., 1998.</w:t>
      </w:r>
    </w:p>
    <w:p>
      <w:pPr>
        <w:spacing w:after="0"/>
        <w:jc w:val="both"/>
        <w:rPr>
          <w:rFonts w:ascii="Times New Roman" w:hAnsi="Times New Roman"/>
          <w:sz w:val="28"/>
          <w:szCs w:val="28"/>
        </w:rPr>
      </w:pPr>
      <w:r>
        <w:rPr>
          <w:rFonts w:ascii="Times New Roman" w:hAnsi="Times New Roman"/>
          <w:sz w:val="28"/>
          <w:szCs w:val="28"/>
        </w:rPr>
        <w:t>Для самостоятельного чтения</w:t>
      </w:r>
    </w:p>
    <w:p>
      <w:pPr>
        <w:spacing w:after="0"/>
        <w:jc w:val="both"/>
        <w:rPr>
          <w:rFonts w:ascii="Times New Roman" w:hAnsi="Times New Roman"/>
          <w:sz w:val="28"/>
          <w:szCs w:val="28"/>
        </w:rPr>
      </w:pPr>
      <w:r>
        <w:rPr>
          <w:rFonts w:ascii="Times New Roman" w:hAnsi="Times New Roman"/>
          <w:sz w:val="28"/>
          <w:szCs w:val="28"/>
        </w:rPr>
        <w:t xml:space="preserve">Т. Кибиров. «Интимная лирика». </w:t>
      </w:r>
    </w:p>
    <w:p>
      <w:pPr>
        <w:spacing w:after="0"/>
        <w:jc w:val="both"/>
        <w:rPr>
          <w:rFonts w:ascii="Times New Roman" w:hAnsi="Times New Roman"/>
          <w:sz w:val="28"/>
          <w:szCs w:val="28"/>
        </w:rPr>
      </w:pPr>
      <w:r>
        <w:rPr>
          <w:rFonts w:ascii="Times New Roman" w:hAnsi="Times New Roman"/>
          <w:sz w:val="28"/>
          <w:szCs w:val="28"/>
        </w:rPr>
        <w:t>A.Лосев. «Послесловие».</w:t>
      </w:r>
    </w:p>
    <w:p>
      <w:pPr>
        <w:spacing w:after="0"/>
        <w:jc w:val="both"/>
        <w:rPr>
          <w:rFonts w:ascii="Times New Roman" w:hAnsi="Times New Roman"/>
          <w:sz w:val="28"/>
          <w:szCs w:val="28"/>
        </w:rPr>
      </w:pPr>
      <w:r>
        <w:rPr>
          <w:rFonts w:ascii="Times New Roman" w:hAnsi="Times New Roman"/>
          <w:sz w:val="28"/>
          <w:szCs w:val="28"/>
        </w:rPr>
        <w:t>B.</w:t>
      </w:r>
      <w:r>
        <w:rPr>
          <w:rFonts w:ascii="Times New Roman" w:hAnsi="Times New Roman"/>
          <w:iCs/>
          <w:sz w:val="28"/>
          <w:szCs w:val="28"/>
        </w:rPr>
        <w:t xml:space="preserve">Павлова. </w:t>
      </w:r>
      <w:r>
        <w:rPr>
          <w:rFonts w:ascii="Times New Roman" w:hAnsi="Times New Roman"/>
          <w:sz w:val="28"/>
          <w:szCs w:val="28"/>
        </w:rPr>
        <w:t>«Четвертый сон».</w:t>
      </w:r>
    </w:p>
    <w:p>
      <w:pPr>
        <w:spacing w:after="0"/>
        <w:jc w:val="both"/>
        <w:rPr>
          <w:rFonts w:ascii="Times New Roman" w:hAnsi="Times New Roman"/>
          <w:sz w:val="28"/>
          <w:szCs w:val="28"/>
        </w:rPr>
      </w:pPr>
      <w:r>
        <w:rPr>
          <w:rFonts w:ascii="Times New Roman" w:hAnsi="Times New Roman"/>
          <w:sz w:val="28"/>
          <w:szCs w:val="28"/>
        </w:rPr>
        <w:t>B.</w:t>
      </w:r>
      <w:r>
        <w:rPr>
          <w:rFonts w:ascii="Times New Roman" w:hAnsi="Times New Roman"/>
          <w:iCs/>
          <w:sz w:val="28"/>
          <w:szCs w:val="28"/>
        </w:rPr>
        <w:t xml:space="preserve">Салимон. </w:t>
      </w:r>
      <w:r>
        <w:rPr>
          <w:rFonts w:ascii="Times New Roman" w:hAnsi="Times New Roman"/>
          <w:sz w:val="28"/>
          <w:szCs w:val="28"/>
        </w:rPr>
        <w:t>«Брильянтовый и золотой».</w:t>
      </w:r>
    </w:p>
    <w:p>
      <w:pPr>
        <w:spacing w:after="0"/>
        <w:jc w:val="both"/>
        <w:rPr>
          <w:rFonts w:ascii="Times New Roman" w:hAnsi="Times New Roman"/>
          <w:b/>
          <w:sz w:val="28"/>
          <w:szCs w:val="28"/>
        </w:rPr>
      </w:pPr>
      <w:r>
        <w:rPr>
          <w:rFonts w:ascii="Times New Roman" w:hAnsi="Times New Roman"/>
          <w:b/>
          <w:sz w:val="28"/>
          <w:szCs w:val="28"/>
        </w:rPr>
        <w:t>Современная эссеистика</w:t>
      </w:r>
    </w:p>
    <w:p>
      <w:pPr>
        <w:spacing w:after="0"/>
        <w:jc w:val="both"/>
        <w:rPr>
          <w:rFonts w:ascii="Times New Roman" w:hAnsi="Times New Roman"/>
          <w:sz w:val="28"/>
          <w:szCs w:val="28"/>
        </w:rPr>
      </w:pPr>
      <w:r>
        <w:rPr>
          <w:rFonts w:ascii="Times New Roman" w:hAnsi="Times New Roman"/>
          <w:sz w:val="28"/>
          <w:szCs w:val="28"/>
        </w:rPr>
        <w:t>Обращение к проблемам постсоветской и современной культуры. Основная тема — человек в изменяющемся современ</w:t>
      </w:r>
      <w:r>
        <w:rPr>
          <w:rFonts w:ascii="Times New Roman" w:hAnsi="Times New Roman"/>
          <w:sz w:val="28"/>
          <w:szCs w:val="28"/>
        </w:rPr>
        <w:softHyphen/>
      </w:r>
      <w:r>
        <w:rPr>
          <w:rFonts w:ascii="Times New Roman" w:hAnsi="Times New Roman"/>
          <w:sz w:val="28"/>
          <w:szCs w:val="28"/>
        </w:rPr>
        <w:t>ном мире. Культура и цивилизации на рубеже веков.</w:t>
      </w:r>
    </w:p>
    <w:p>
      <w:pPr>
        <w:spacing w:after="0"/>
        <w:jc w:val="both"/>
        <w:rPr>
          <w:rFonts w:ascii="Times New Roman" w:hAnsi="Times New Roman"/>
          <w:sz w:val="28"/>
          <w:szCs w:val="28"/>
        </w:rPr>
      </w:pPr>
      <w:r>
        <w:rPr>
          <w:rFonts w:ascii="Times New Roman" w:hAnsi="Times New Roman"/>
          <w:sz w:val="28"/>
          <w:szCs w:val="28"/>
        </w:rPr>
        <w:t>Взаимосвязь частной жизни и информационного общества в эссеистике. Этические и эстетические проблемы: их взаимосвязь и взаимозависимость.</w:t>
      </w:r>
    </w:p>
    <w:p>
      <w:pPr>
        <w:spacing w:after="0"/>
        <w:jc w:val="both"/>
        <w:rPr>
          <w:rFonts w:ascii="Times New Roman" w:hAnsi="Times New Roman"/>
          <w:sz w:val="28"/>
          <w:szCs w:val="28"/>
        </w:rPr>
      </w:pPr>
      <w:r>
        <w:rPr>
          <w:rFonts w:ascii="Times New Roman" w:hAnsi="Times New Roman"/>
          <w:sz w:val="28"/>
          <w:szCs w:val="28"/>
        </w:rPr>
        <w:t>Тексты</w:t>
      </w:r>
    </w:p>
    <w:p>
      <w:pPr>
        <w:spacing w:after="0"/>
        <w:jc w:val="both"/>
        <w:rPr>
          <w:rFonts w:ascii="Times New Roman" w:hAnsi="Times New Roman"/>
          <w:sz w:val="28"/>
          <w:szCs w:val="28"/>
        </w:rPr>
      </w:pPr>
      <w:r>
        <w:rPr>
          <w:rFonts w:ascii="Times New Roman" w:hAnsi="Times New Roman"/>
          <w:sz w:val="28"/>
          <w:szCs w:val="28"/>
        </w:rPr>
        <w:t xml:space="preserve">И. </w:t>
      </w:r>
      <w:r>
        <w:rPr>
          <w:rFonts w:ascii="Times New Roman" w:hAnsi="Times New Roman"/>
          <w:iCs/>
          <w:sz w:val="28"/>
          <w:szCs w:val="28"/>
        </w:rPr>
        <w:t xml:space="preserve">Бродский. </w:t>
      </w:r>
      <w:r>
        <w:rPr>
          <w:rFonts w:ascii="Times New Roman" w:hAnsi="Times New Roman"/>
          <w:sz w:val="28"/>
          <w:szCs w:val="28"/>
        </w:rPr>
        <w:t>«Меньше, чем единица», «Письмо Горацию».</w:t>
      </w:r>
    </w:p>
    <w:p>
      <w:pPr>
        <w:spacing w:after="0"/>
        <w:jc w:val="both"/>
        <w:rPr>
          <w:rFonts w:ascii="Times New Roman" w:hAnsi="Times New Roman"/>
          <w:sz w:val="28"/>
          <w:szCs w:val="28"/>
        </w:rPr>
      </w:pPr>
      <w:r>
        <w:rPr>
          <w:rFonts w:ascii="Times New Roman" w:hAnsi="Times New Roman"/>
          <w:sz w:val="28"/>
          <w:szCs w:val="28"/>
        </w:rPr>
        <w:t xml:space="preserve">А. </w:t>
      </w:r>
      <w:r>
        <w:rPr>
          <w:rFonts w:ascii="Times New Roman" w:hAnsi="Times New Roman"/>
          <w:iCs/>
          <w:sz w:val="28"/>
          <w:szCs w:val="28"/>
        </w:rPr>
        <w:t xml:space="preserve">Генис. </w:t>
      </w:r>
      <w:r>
        <w:rPr>
          <w:rFonts w:ascii="Times New Roman" w:hAnsi="Times New Roman"/>
          <w:sz w:val="28"/>
          <w:szCs w:val="28"/>
        </w:rPr>
        <w:t>«Раз. Два. Три».</w:t>
      </w:r>
    </w:p>
    <w:p>
      <w:pPr>
        <w:spacing w:after="0"/>
        <w:jc w:val="both"/>
        <w:rPr>
          <w:rFonts w:ascii="Times New Roman" w:hAnsi="Times New Roman"/>
          <w:sz w:val="28"/>
          <w:szCs w:val="28"/>
        </w:rPr>
      </w:pPr>
      <w:r>
        <w:rPr>
          <w:rFonts w:ascii="Times New Roman" w:hAnsi="Times New Roman"/>
          <w:sz w:val="28"/>
          <w:szCs w:val="28"/>
        </w:rPr>
        <w:t xml:space="preserve">Б. </w:t>
      </w:r>
      <w:r>
        <w:rPr>
          <w:rFonts w:ascii="Times New Roman" w:hAnsi="Times New Roman"/>
          <w:iCs/>
          <w:sz w:val="28"/>
          <w:szCs w:val="28"/>
        </w:rPr>
        <w:t xml:space="preserve">Парамонов. </w:t>
      </w:r>
      <w:r>
        <w:rPr>
          <w:rFonts w:ascii="Times New Roman" w:hAnsi="Times New Roman"/>
          <w:sz w:val="28"/>
          <w:szCs w:val="28"/>
        </w:rPr>
        <w:t>«След», «Конец стиля».</w:t>
      </w:r>
    </w:p>
    <w:p>
      <w:pPr>
        <w:spacing w:after="0"/>
        <w:jc w:val="both"/>
        <w:rPr>
          <w:rFonts w:ascii="Times New Roman" w:hAnsi="Times New Roman"/>
          <w:sz w:val="28"/>
          <w:szCs w:val="28"/>
        </w:rPr>
      </w:pPr>
      <w:r>
        <w:rPr>
          <w:rFonts w:ascii="Times New Roman" w:hAnsi="Times New Roman"/>
          <w:sz w:val="28"/>
          <w:szCs w:val="28"/>
        </w:rPr>
        <w:t xml:space="preserve">П. </w:t>
      </w:r>
      <w:r>
        <w:rPr>
          <w:rFonts w:ascii="Times New Roman" w:hAnsi="Times New Roman"/>
          <w:iCs/>
          <w:sz w:val="28"/>
          <w:szCs w:val="28"/>
        </w:rPr>
        <w:t xml:space="preserve">Вайль. </w:t>
      </w:r>
      <w:r>
        <w:rPr>
          <w:rFonts w:ascii="Times New Roman" w:hAnsi="Times New Roman"/>
          <w:sz w:val="28"/>
          <w:szCs w:val="28"/>
        </w:rPr>
        <w:t>«Гений места», «Карта Родины».</w:t>
      </w:r>
    </w:p>
    <w:p>
      <w:pPr>
        <w:spacing w:after="0"/>
        <w:jc w:val="both"/>
        <w:rPr>
          <w:rFonts w:ascii="Times New Roman" w:hAnsi="Times New Roman"/>
          <w:sz w:val="28"/>
          <w:szCs w:val="28"/>
        </w:rPr>
      </w:pPr>
      <w:r>
        <w:rPr>
          <w:rFonts w:ascii="Times New Roman" w:hAnsi="Times New Roman"/>
          <w:iCs/>
          <w:sz w:val="28"/>
          <w:szCs w:val="28"/>
        </w:rPr>
        <w:t xml:space="preserve">C.Лурье. </w:t>
      </w:r>
      <w:r>
        <w:rPr>
          <w:rFonts w:ascii="Times New Roman" w:hAnsi="Times New Roman"/>
          <w:sz w:val="28"/>
          <w:szCs w:val="28"/>
        </w:rPr>
        <w:t>«Успехи ясновидения».</w:t>
      </w:r>
    </w:p>
    <w:p>
      <w:pPr>
        <w:spacing w:after="0"/>
        <w:jc w:val="both"/>
        <w:rPr>
          <w:rFonts w:ascii="Times New Roman" w:hAnsi="Times New Roman"/>
          <w:sz w:val="28"/>
          <w:szCs w:val="28"/>
        </w:rPr>
      </w:pPr>
      <w:r>
        <w:rPr>
          <w:rFonts w:ascii="Times New Roman" w:hAnsi="Times New Roman"/>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sz w:val="28"/>
          <w:szCs w:val="28"/>
        </w:rPr>
        <w:t>Немзер А. Замечательное десятилетие русской литературы. — М., 2003.</w:t>
      </w:r>
    </w:p>
    <w:p>
      <w:pPr>
        <w:spacing w:after="0"/>
        <w:jc w:val="both"/>
        <w:rPr>
          <w:rFonts w:ascii="Times New Roman" w:hAnsi="Times New Roman"/>
          <w:sz w:val="28"/>
          <w:szCs w:val="28"/>
        </w:rPr>
      </w:pPr>
      <w:r>
        <w:rPr>
          <w:rFonts w:ascii="Times New Roman" w:hAnsi="Times New Roman"/>
          <w:sz w:val="28"/>
          <w:szCs w:val="28"/>
        </w:rPr>
        <w:t>Русская литература XX века: итоги столетия / Под ред. А.А. Кобринского. — СПб., 2001.</w:t>
      </w:r>
    </w:p>
    <w:p>
      <w:pPr>
        <w:spacing w:after="0"/>
        <w:jc w:val="both"/>
        <w:rPr>
          <w:rFonts w:ascii="Times New Roman" w:hAnsi="Times New Roman"/>
          <w:sz w:val="28"/>
          <w:szCs w:val="28"/>
        </w:rPr>
      </w:pPr>
      <w:r>
        <w:rPr>
          <w:rFonts w:ascii="Times New Roman" w:hAnsi="Times New Roman"/>
          <w:sz w:val="28"/>
          <w:szCs w:val="28"/>
        </w:rPr>
        <w:t>Для самостоятельного чтения</w:t>
      </w:r>
    </w:p>
    <w:p>
      <w:pPr>
        <w:spacing w:after="0"/>
        <w:jc w:val="both"/>
        <w:rPr>
          <w:rFonts w:ascii="Times New Roman" w:hAnsi="Times New Roman"/>
          <w:sz w:val="28"/>
          <w:szCs w:val="28"/>
        </w:rPr>
      </w:pPr>
      <w:r>
        <w:rPr>
          <w:rFonts w:ascii="Times New Roman" w:hAnsi="Times New Roman"/>
          <w:sz w:val="28"/>
          <w:szCs w:val="28"/>
        </w:rPr>
        <w:t>B.Маканин. «Кваши».</w:t>
      </w:r>
    </w:p>
    <w:p>
      <w:pPr>
        <w:spacing w:after="0"/>
        <w:jc w:val="both"/>
        <w:rPr>
          <w:rFonts w:ascii="Times New Roman" w:hAnsi="Times New Roman"/>
          <w:sz w:val="28"/>
          <w:szCs w:val="28"/>
        </w:rPr>
      </w:pPr>
      <w:r>
        <w:rPr>
          <w:rFonts w:ascii="Times New Roman" w:hAnsi="Times New Roman"/>
          <w:sz w:val="28"/>
          <w:szCs w:val="28"/>
        </w:rPr>
        <w:t>C.Файбисович. «Русские новые и неновые».</w:t>
      </w:r>
    </w:p>
    <w:p>
      <w:pPr>
        <w:spacing w:after="0"/>
        <w:jc w:val="both"/>
        <w:rPr>
          <w:rFonts w:ascii="Times New Roman" w:hAnsi="Times New Roman"/>
          <w:b/>
          <w:sz w:val="28"/>
          <w:szCs w:val="28"/>
        </w:rPr>
      </w:pPr>
      <w:r>
        <w:rPr>
          <w:rFonts w:ascii="Times New Roman" w:hAnsi="Times New Roman"/>
          <w:b/>
          <w:sz w:val="28"/>
          <w:szCs w:val="28"/>
        </w:rPr>
        <w:t>Современная драматургия</w:t>
      </w:r>
    </w:p>
    <w:p>
      <w:pPr>
        <w:spacing w:after="0"/>
        <w:jc w:val="both"/>
        <w:rPr>
          <w:rFonts w:ascii="Times New Roman" w:hAnsi="Times New Roman"/>
          <w:sz w:val="28"/>
          <w:szCs w:val="28"/>
        </w:rPr>
      </w:pPr>
      <w:r>
        <w:rPr>
          <w:rFonts w:ascii="Times New Roman" w:hAnsi="Times New Roman"/>
          <w:sz w:val="28"/>
          <w:szCs w:val="28"/>
        </w:rPr>
        <w:t>Жизнь современника на современной сцене: взгляд на самих себя со стороны. Экзистенциальные проблемы в современной драматургии. Герой, язык и драматургическое пространство в современной пьесе. Сокращение числа действующих лиц как тенденция современной драматургии.</w:t>
      </w:r>
    </w:p>
    <w:p>
      <w:pPr>
        <w:spacing w:after="0"/>
        <w:jc w:val="both"/>
        <w:rPr>
          <w:rFonts w:ascii="Times New Roman" w:hAnsi="Times New Roman"/>
          <w:sz w:val="28"/>
          <w:szCs w:val="28"/>
        </w:rPr>
      </w:pPr>
      <w:r>
        <w:rPr>
          <w:rFonts w:ascii="Times New Roman" w:hAnsi="Times New Roman"/>
          <w:sz w:val="28"/>
          <w:szCs w:val="28"/>
        </w:rPr>
        <w:t>Тексты</w:t>
      </w:r>
    </w:p>
    <w:p>
      <w:pPr>
        <w:spacing w:after="0"/>
        <w:jc w:val="both"/>
        <w:rPr>
          <w:rFonts w:ascii="Times New Roman" w:hAnsi="Times New Roman"/>
          <w:sz w:val="28"/>
          <w:szCs w:val="28"/>
        </w:rPr>
      </w:pPr>
      <w:r>
        <w:rPr>
          <w:rFonts w:ascii="Times New Roman" w:hAnsi="Times New Roman"/>
          <w:sz w:val="28"/>
          <w:szCs w:val="28"/>
        </w:rPr>
        <w:t>Н. Коляда. «Канотье».</w:t>
      </w:r>
    </w:p>
    <w:p>
      <w:pPr>
        <w:spacing w:after="0"/>
        <w:jc w:val="both"/>
        <w:rPr>
          <w:rFonts w:ascii="Times New Roman" w:hAnsi="Times New Roman"/>
          <w:sz w:val="28"/>
          <w:szCs w:val="28"/>
        </w:rPr>
      </w:pPr>
      <w:r>
        <w:rPr>
          <w:rFonts w:ascii="Times New Roman" w:hAnsi="Times New Roman"/>
          <w:sz w:val="28"/>
          <w:szCs w:val="28"/>
        </w:rPr>
        <w:t xml:space="preserve">А. </w:t>
      </w:r>
      <w:r>
        <w:rPr>
          <w:rFonts w:ascii="Times New Roman" w:hAnsi="Times New Roman"/>
          <w:iCs/>
          <w:sz w:val="28"/>
          <w:szCs w:val="28"/>
        </w:rPr>
        <w:t xml:space="preserve">Галин. </w:t>
      </w:r>
      <w:r>
        <w:rPr>
          <w:rFonts w:ascii="Times New Roman" w:hAnsi="Times New Roman"/>
          <w:sz w:val="28"/>
          <w:szCs w:val="28"/>
        </w:rPr>
        <w:t>«Чешское фото».</w:t>
      </w:r>
    </w:p>
    <w:p>
      <w:pPr>
        <w:spacing w:after="0"/>
        <w:jc w:val="both"/>
        <w:rPr>
          <w:rFonts w:ascii="Times New Roman" w:hAnsi="Times New Roman"/>
          <w:sz w:val="28"/>
          <w:szCs w:val="28"/>
        </w:rPr>
      </w:pPr>
      <w:r>
        <w:rPr>
          <w:rFonts w:ascii="Times New Roman" w:hAnsi="Times New Roman"/>
          <w:iCs/>
          <w:sz w:val="28"/>
          <w:szCs w:val="28"/>
        </w:rPr>
        <w:t xml:space="preserve">Е. Тришковец. </w:t>
      </w:r>
      <w:r>
        <w:rPr>
          <w:rFonts w:ascii="Times New Roman" w:hAnsi="Times New Roman"/>
          <w:sz w:val="28"/>
          <w:szCs w:val="28"/>
        </w:rPr>
        <w:t>«Как я съел собаку».</w:t>
      </w:r>
    </w:p>
    <w:p>
      <w:pPr>
        <w:spacing w:after="0"/>
        <w:jc w:val="both"/>
        <w:rPr>
          <w:rFonts w:ascii="Times New Roman" w:hAnsi="Times New Roman"/>
          <w:sz w:val="28"/>
          <w:szCs w:val="28"/>
        </w:rPr>
      </w:pPr>
      <w:r>
        <w:rPr>
          <w:rFonts w:ascii="Times New Roman" w:hAnsi="Times New Roman"/>
          <w:iCs/>
          <w:sz w:val="28"/>
          <w:szCs w:val="28"/>
        </w:rPr>
        <w:t xml:space="preserve">Н. Садур. </w:t>
      </w:r>
      <w:r>
        <w:rPr>
          <w:rFonts w:ascii="Times New Roman" w:hAnsi="Times New Roman"/>
          <w:sz w:val="28"/>
          <w:szCs w:val="28"/>
        </w:rPr>
        <w:t>«Панночка».</w:t>
      </w:r>
    </w:p>
    <w:p>
      <w:pPr>
        <w:spacing w:after="0"/>
        <w:jc w:val="both"/>
        <w:rPr>
          <w:rFonts w:ascii="Times New Roman" w:hAnsi="Times New Roman"/>
          <w:sz w:val="28"/>
          <w:szCs w:val="28"/>
        </w:rPr>
      </w:pPr>
      <w:r>
        <w:rPr>
          <w:rFonts w:ascii="Times New Roman" w:hAnsi="Times New Roman"/>
          <w:sz w:val="28"/>
          <w:szCs w:val="28"/>
        </w:rPr>
        <w:t xml:space="preserve">Л. </w:t>
      </w:r>
      <w:r>
        <w:rPr>
          <w:rFonts w:ascii="Times New Roman" w:hAnsi="Times New Roman"/>
          <w:iCs/>
          <w:sz w:val="28"/>
          <w:szCs w:val="28"/>
        </w:rPr>
        <w:t xml:space="preserve">Петрушевская. </w:t>
      </w:r>
      <w:r>
        <w:rPr>
          <w:rFonts w:ascii="Times New Roman" w:hAnsi="Times New Roman"/>
          <w:sz w:val="28"/>
          <w:szCs w:val="28"/>
        </w:rPr>
        <w:t>«Свидание» из цикла «Темная комната».</w:t>
      </w:r>
    </w:p>
    <w:p>
      <w:pPr>
        <w:spacing w:after="0"/>
        <w:jc w:val="both"/>
        <w:rPr>
          <w:rFonts w:ascii="Times New Roman" w:hAnsi="Times New Roman"/>
          <w:sz w:val="28"/>
          <w:szCs w:val="28"/>
        </w:rPr>
      </w:pPr>
      <w:r>
        <w:rPr>
          <w:rFonts w:ascii="Times New Roman" w:hAnsi="Times New Roman"/>
          <w:iCs/>
          <w:sz w:val="28"/>
          <w:szCs w:val="28"/>
        </w:rPr>
        <w:t xml:space="preserve">К. Драгунская. </w:t>
      </w:r>
      <w:r>
        <w:rPr>
          <w:rFonts w:ascii="Times New Roman" w:hAnsi="Times New Roman"/>
          <w:sz w:val="28"/>
          <w:szCs w:val="28"/>
        </w:rPr>
        <w:t>«Рыжая пьеса».</w:t>
      </w:r>
    </w:p>
    <w:p>
      <w:pPr>
        <w:spacing w:after="0"/>
        <w:jc w:val="both"/>
        <w:rPr>
          <w:rFonts w:ascii="Times New Roman" w:hAnsi="Times New Roman"/>
          <w:sz w:val="28"/>
          <w:szCs w:val="28"/>
        </w:rPr>
      </w:pPr>
      <w:r>
        <w:rPr>
          <w:rFonts w:ascii="Times New Roman" w:hAnsi="Times New Roman"/>
          <w:sz w:val="28"/>
          <w:szCs w:val="28"/>
        </w:rPr>
        <w:t>Дополнительная литература</w:t>
      </w:r>
    </w:p>
    <w:p>
      <w:pPr>
        <w:spacing w:after="0"/>
        <w:jc w:val="both"/>
        <w:rPr>
          <w:rFonts w:ascii="Times New Roman" w:hAnsi="Times New Roman"/>
          <w:iCs/>
          <w:sz w:val="28"/>
          <w:szCs w:val="28"/>
        </w:rPr>
      </w:pPr>
      <w:r>
        <w:rPr>
          <w:rFonts w:ascii="Times New Roman" w:hAnsi="Times New Roman"/>
          <w:iCs/>
          <w:sz w:val="28"/>
          <w:szCs w:val="28"/>
        </w:rPr>
        <w:t xml:space="preserve">Громова М.И. </w:t>
      </w:r>
      <w:r>
        <w:rPr>
          <w:rFonts w:ascii="Times New Roman" w:hAnsi="Times New Roman"/>
          <w:sz w:val="28"/>
          <w:szCs w:val="28"/>
        </w:rPr>
        <w:t xml:space="preserve">Русская современная драматургия. — М., 1999. </w:t>
      </w:r>
    </w:p>
    <w:p>
      <w:pPr>
        <w:spacing w:after="0"/>
        <w:jc w:val="both"/>
        <w:rPr>
          <w:rFonts w:ascii="Times New Roman" w:hAnsi="Times New Roman"/>
          <w:sz w:val="28"/>
          <w:szCs w:val="28"/>
        </w:rPr>
      </w:pPr>
      <w:r>
        <w:rPr>
          <w:rFonts w:ascii="Times New Roman" w:hAnsi="Times New Roman"/>
          <w:sz w:val="28"/>
          <w:szCs w:val="28"/>
        </w:rPr>
        <w:t>Драматургия Николая Коляды. — Каменск-Уральский, 1997.</w:t>
      </w:r>
    </w:p>
    <w:p>
      <w:pPr>
        <w:spacing w:after="0"/>
        <w:jc w:val="both"/>
        <w:rPr>
          <w:rFonts w:ascii="Times New Roman" w:hAnsi="Times New Roman"/>
          <w:sz w:val="28"/>
          <w:szCs w:val="28"/>
        </w:rPr>
      </w:pPr>
      <w:r>
        <w:rPr>
          <w:rFonts w:ascii="Times New Roman" w:hAnsi="Times New Roman"/>
          <w:sz w:val="28"/>
          <w:szCs w:val="28"/>
        </w:rPr>
        <w:t>Для самостоятельного чтения</w:t>
      </w:r>
    </w:p>
    <w:p>
      <w:pPr>
        <w:spacing w:after="0"/>
        <w:jc w:val="both"/>
        <w:rPr>
          <w:rFonts w:ascii="Times New Roman" w:hAnsi="Times New Roman"/>
          <w:sz w:val="28"/>
          <w:szCs w:val="28"/>
        </w:rPr>
      </w:pPr>
      <w:r>
        <w:rPr>
          <w:rFonts w:ascii="Times New Roman" w:hAnsi="Times New Roman"/>
          <w:iCs/>
          <w:sz w:val="28"/>
          <w:szCs w:val="28"/>
        </w:rPr>
        <w:t xml:space="preserve">Горенштейн Ф. </w:t>
      </w:r>
      <w:r>
        <w:rPr>
          <w:rFonts w:ascii="Times New Roman" w:hAnsi="Times New Roman"/>
          <w:sz w:val="28"/>
          <w:szCs w:val="28"/>
        </w:rPr>
        <w:t xml:space="preserve">«Споры о Достоевском». </w:t>
      </w:r>
      <w:r>
        <w:rPr>
          <w:rFonts w:ascii="Times New Roman" w:hAnsi="Times New Roman"/>
          <w:iCs/>
          <w:sz w:val="28"/>
          <w:szCs w:val="28"/>
        </w:rPr>
        <w:t xml:space="preserve">Горин Г. </w:t>
      </w:r>
      <w:r>
        <w:rPr>
          <w:rFonts w:ascii="Times New Roman" w:hAnsi="Times New Roman"/>
          <w:sz w:val="28"/>
          <w:szCs w:val="28"/>
        </w:rPr>
        <w:t xml:space="preserve">«Кин </w:t>
      </w:r>
      <w:r>
        <w:rPr>
          <w:rFonts w:ascii="Times New Roman" w:hAnsi="Times New Roman"/>
          <w:sz w:val="28"/>
          <w:szCs w:val="28"/>
          <w:lang w:val="en-US"/>
        </w:rPr>
        <w:t>IV</w:t>
      </w:r>
      <w:r>
        <w:rPr>
          <w:rFonts w:ascii="Times New Roman" w:hAnsi="Times New Roman"/>
          <w:sz w:val="28"/>
          <w:szCs w:val="28"/>
        </w:rPr>
        <w:t xml:space="preserve">». С. </w:t>
      </w:r>
      <w:r>
        <w:rPr>
          <w:rFonts w:ascii="Times New Roman" w:hAnsi="Times New Roman"/>
          <w:iCs/>
          <w:sz w:val="28"/>
          <w:szCs w:val="28"/>
        </w:rPr>
        <w:t xml:space="preserve">Носов. </w:t>
      </w:r>
      <w:r>
        <w:rPr>
          <w:rFonts w:ascii="Times New Roman" w:hAnsi="Times New Roman"/>
          <w:sz w:val="28"/>
          <w:szCs w:val="28"/>
        </w:rPr>
        <w:t>«Берендей».</w:t>
      </w:r>
    </w:p>
    <w:p>
      <w:pPr>
        <w:spacing w:after="0"/>
        <w:jc w:val="both"/>
        <w:rPr>
          <w:rFonts w:ascii="Times New Roman" w:hAnsi="Times New Roman"/>
          <w:b/>
          <w:sz w:val="28"/>
          <w:szCs w:val="28"/>
        </w:rPr>
      </w:pPr>
      <w:r>
        <w:rPr>
          <w:rFonts w:ascii="Times New Roman" w:hAnsi="Times New Roman"/>
          <w:b/>
          <w:sz w:val="28"/>
          <w:szCs w:val="28"/>
        </w:rPr>
        <w:t>Возрождение детектива</w:t>
      </w:r>
    </w:p>
    <w:p>
      <w:pPr>
        <w:spacing w:after="0"/>
        <w:jc w:val="both"/>
        <w:rPr>
          <w:rFonts w:ascii="Times New Roman" w:hAnsi="Times New Roman"/>
          <w:sz w:val="28"/>
          <w:szCs w:val="28"/>
        </w:rPr>
      </w:pPr>
      <w:r>
        <w:rPr>
          <w:rFonts w:ascii="Times New Roman" w:hAnsi="Times New Roman"/>
          <w:sz w:val="28"/>
          <w:szCs w:val="28"/>
        </w:rPr>
        <w:t>Преступник и сыщик в современном детективе. Стилизация и драматизация в жанре. Особенности детективного сюжета. Раз</w:t>
      </w:r>
      <w:r>
        <w:rPr>
          <w:rFonts w:ascii="Times New Roman" w:hAnsi="Times New Roman"/>
          <w:sz w:val="28"/>
          <w:szCs w:val="28"/>
        </w:rPr>
        <w:softHyphen/>
      </w:r>
      <w:r>
        <w:rPr>
          <w:rFonts w:ascii="Times New Roman" w:hAnsi="Times New Roman"/>
          <w:sz w:val="28"/>
          <w:szCs w:val="28"/>
        </w:rPr>
        <w:t>новидности современного детектива: стилизованный псевдоста</w:t>
      </w:r>
      <w:r>
        <w:rPr>
          <w:rFonts w:ascii="Times New Roman" w:hAnsi="Times New Roman"/>
          <w:sz w:val="28"/>
          <w:szCs w:val="28"/>
        </w:rPr>
        <w:softHyphen/>
      </w:r>
      <w:r>
        <w:rPr>
          <w:rFonts w:ascii="Times New Roman" w:hAnsi="Times New Roman"/>
          <w:sz w:val="28"/>
          <w:szCs w:val="28"/>
        </w:rPr>
        <w:t>ринный, иронический, полицейский детективы.</w:t>
      </w:r>
    </w:p>
    <w:p>
      <w:pPr>
        <w:spacing w:after="0"/>
        <w:jc w:val="both"/>
        <w:rPr>
          <w:rFonts w:ascii="Times New Roman" w:hAnsi="Times New Roman"/>
          <w:sz w:val="28"/>
          <w:szCs w:val="28"/>
        </w:rPr>
      </w:pPr>
      <w:r>
        <w:rPr>
          <w:rFonts w:ascii="Times New Roman" w:hAnsi="Times New Roman"/>
          <w:sz w:val="28"/>
          <w:szCs w:val="28"/>
        </w:rPr>
        <w:t>Тексты</w:t>
      </w:r>
    </w:p>
    <w:p>
      <w:pPr>
        <w:spacing w:after="0"/>
        <w:jc w:val="both"/>
        <w:rPr>
          <w:rFonts w:ascii="Times New Roman" w:hAnsi="Times New Roman"/>
          <w:sz w:val="28"/>
          <w:szCs w:val="28"/>
        </w:rPr>
      </w:pPr>
      <w:r>
        <w:rPr>
          <w:rFonts w:ascii="Times New Roman" w:hAnsi="Times New Roman"/>
          <w:sz w:val="28"/>
          <w:szCs w:val="28"/>
        </w:rPr>
        <w:t xml:space="preserve">Б. </w:t>
      </w:r>
      <w:r>
        <w:rPr>
          <w:rFonts w:ascii="Times New Roman" w:hAnsi="Times New Roman"/>
          <w:iCs/>
          <w:sz w:val="28"/>
          <w:szCs w:val="28"/>
        </w:rPr>
        <w:t xml:space="preserve">Акунин. </w:t>
      </w:r>
      <w:r>
        <w:rPr>
          <w:rFonts w:ascii="Times New Roman" w:hAnsi="Times New Roman"/>
          <w:sz w:val="28"/>
          <w:szCs w:val="28"/>
        </w:rPr>
        <w:t>«Внеклассное чтение».</w:t>
      </w:r>
    </w:p>
    <w:p>
      <w:pPr>
        <w:spacing w:after="0"/>
        <w:jc w:val="both"/>
        <w:rPr>
          <w:rFonts w:ascii="Times New Roman" w:hAnsi="Times New Roman"/>
          <w:sz w:val="28"/>
          <w:szCs w:val="28"/>
        </w:rPr>
      </w:pPr>
      <w:r>
        <w:rPr>
          <w:rFonts w:ascii="Times New Roman" w:hAnsi="Times New Roman"/>
          <w:sz w:val="28"/>
          <w:szCs w:val="28"/>
        </w:rPr>
        <w:t xml:space="preserve">Д. </w:t>
      </w:r>
      <w:r>
        <w:rPr>
          <w:rFonts w:ascii="Times New Roman" w:hAnsi="Times New Roman"/>
          <w:iCs/>
          <w:sz w:val="28"/>
          <w:szCs w:val="28"/>
        </w:rPr>
        <w:t xml:space="preserve">Донцова. </w:t>
      </w:r>
      <w:r>
        <w:rPr>
          <w:rFonts w:ascii="Times New Roman" w:hAnsi="Times New Roman"/>
          <w:sz w:val="28"/>
          <w:szCs w:val="28"/>
        </w:rPr>
        <w:t>«Привидение в кроссовках».</w:t>
      </w:r>
    </w:p>
    <w:p>
      <w:pPr>
        <w:spacing w:after="0"/>
        <w:jc w:val="both"/>
        <w:rPr>
          <w:rFonts w:ascii="Times New Roman" w:hAnsi="Times New Roman"/>
          <w:sz w:val="28"/>
          <w:szCs w:val="28"/>
        </w:rPr>
      </w:pPr>
      <w:r>
        <w:rPr>
          <w:rFonts w:ascii="Times New Roman" w:hAnsi="Times New Roman"/>
          <w:sz w:val="28"/>
          <w:szCs w:val="28"/>
        </w:rPr>
        <w:t>A.</w:t>
      </w:r>
      <w:r>
        <w:rPr>
          <w:rFonts w:ascii="Times New Roman" w:hAnsi="Times New Roman"/>
          <w:iCs/>
          <w:sz w:val="28"/>
          <w:szCs w:val="28"/>
        </w:rPr>
        <w:t xml:space="preserve">Маринина. </w:t>
      </w:r>
      <w:r>
        <w:rPr>
          <w:rFonts w:ascii="Times New Roman" w:hAnsi="Times New Roman"/>
          <w:sz w:val="28"/>
          <w:szCs w:val="28"/>
        </w:rPr>
        <w:t>«Стилист».</w:t>
      </w:r>
    </w:p>
    <w:p>
      <w:pPr>
        <w:spacing w:after="0"/>
        <w:jc w:val="both"/>
        <w:rPr>
          <w:rFonts w:ascii="Times New Roman" w:hAnsi="Times New Roman"/>
          <w:sz w:val="28"/>
          <w:szCs w:val="28"/>
        </w:rPr>
      </w:pPr>
      <w:r>
        <w:rPr>
          <w:rFonts w:ascii="Times New Roman" w:hAnsi="Times New Roman"/>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iCs/>
          <w:sz w:val="28"/>
          <w:szCs w:val="28"/>
        </w:rPr>
        <w:t xml:space="preserve">Богданова О.В. </w:t>
      </w:r>
      <w:r>
        <w:rPr>
          <w:rFonts w:ascii="Times New Roman" w:hAnsi="Times New Roman"/>
          <w:sz w:val="28"/>
          <w:szCs w:val="28"/>
        </w:rPr>
        <w:t>Современный литературный процесс. — СПб., 2001.</w:t>
      </w:r>
    </w:p>
    <w:p>
      <w:pPr>
        <w:spacing w:after="0"/>
        <w:jc w:val="both"/>
        <w:rPr>
          <w:rFonts w:ascii="Times New Roman" w:hAnsi="Times New Roman"/>
          <w:sz w:val="28"/>
          <w:szCs w:val="28"/>
        </w:rPr>
      </w:pPr>
      <w:r>
        <w:rPr>
          <w:rFonts w:ascii="Times New Roman" w:hAnsi="Times New Roman"/>
          <w:sz w:val="28"/>
          <w:szCs w:val="28"/>
        </w:rPr>
        <w:t>Немзер А. Памятные даты. — ЛЛ., 2002.</w:t>
      </w:r>
    </w:p>
    <w:p>
      <w:pPr>
        <w:spacing w:after="0"/>
        <w:jc w:val="both"/>
        <w:rPr>
          <w:rFonts w:ascii="Times New Roman" w:hAnsi="Times New Roman"/>
          <w:sz w:val="28"/>
          <w:szCs w:val="28"/>
        </w:rPr>
      </w:pPr>
      <w:r>
        <w:rPr>
          <w:rFonts w:ascii="Times New Roman" w:hAnsi="Times New Roman"/>
          <w:sz w:val="28"/>
          <w:szCs w:val="28"/>
        </w:rPr>
        <w:t>Трофимова Е. И. (ред.). Творчество Александры Марининой как</w:t>
      </w:r>
    </w:p>
    <w:p>
      <w:pPr>
        <w:spacing w:after="0"/>
        <w:jc w:val="both"/>
        <w:rPr>
          <w:rFonts w:ascii="Times New Roman" w:hAnsi="Times New Roman"/>
          <w:sz w:val="28"/>
          <w:szCs w:val="28"/>
        </w:rPr>
      </w:pPr>
      <w:r>
        <w:rPr>
          <w:rFonts w:ascii="Times New Roman" w:hAnsi="Times New Roman"/>
          <w:sz w:val="28"/>
          <w:szCs w:val="28"/>
        </w:rPr>
        <w:t>отражение современной российской ментальное™. — М., 2002.</w:t>
      </w:r>
    </w:p>
    <w:p>
      <w:pPr>
        <w:spacing w:after="0"/>
        <w:jc w:val="both"/>
        <w:rPr>
          <w:rFonts w:ascii="Times New Roman" w:hAnsi="Times New Roman"/>
          <w:sz w:val="28"/>
          <w:szCs w:val="28"/>
        </w:rPr>
      </w:pPr>
      <w:r>
        <w:rPr>
          <w:rFonts w:ascii="Times New Roman" w:hAnsi="Times New Roman"/>
          <w:sz w:val="28"/>
          <w:szCs w:val="28"/>
        </w:rPr>
        <w:t>Для самостоятельного чтения</w:t>
      </w:r>
    </w:p>
    <w:p>
      <w:pPr>
        <w:spacing w:after="0"/>
        <w:jc w:val="both"/>
        <w:rPr>
          <w:rFonts w:ascii="Times New Roman" w:hAnsi="Times New Roman"/>
          <w:sz w:val="28"/>
          <w:szCs w:val="28"/>
        </w:rPr>
      </w:pPr>
      <w:r>
        <w:rPr>
          <w:rFonts w:ascii="Times New Roman" w:hAnsi="Times New Roman"/>
          <w:sz w:val="28"/>
          <w:szCs w:val="28"/>
        </w:rPr>
        <w:t>Б. Акунин. «Алтын-Толобас», «Пелагия и белый бульдог». Д. Донцова. «Созвездие жадных псов».</w:t>
      </w:r>
    </w:p>
    <w:p>
      <w:pPr>
        <w:spacing w:after="0"/>
        <w:jc w:val="both"/>
        <w:rPr>
          <w:rFonts w:ascii="Times New Roman" w:hAnsi="Times New Roman"/>
          <w:sz w:val="28"/>
          <w:szCs w:val="28"/>
        </w:rPr>
      </w:pPr>
      <w:r>
        <w:rPr>
          <w:rFonts w:ascii="Times New Roman" w:hAnsi="Times New Roman"/>
          <w:sz w:val="28"/>
          <w:szCs w:val="28"/>
        </w:rPr>
        <w:t>B.Лавров. «Граф Соколов — гений сыска».</w:t>
      </w:r>
    </w:p>
    <w:p>
      <w:pPr>
        <w:spacing w:after="0"/>
        <w:jc w:val="both"/>
        <w:rPr>
          <w:rFonts w:ascii="Times New Roman" w:hAnsi="Times New Roman"/>
          <w:sz w:val="28"/>
          <w:szCs w:val="28"/>
        </w:rPr>
      </w:pPr>
      <w:r>
        <w:rPr>
          <w:rFonts w:ascii="Times New Roman" w:hAnsi="Times New Roman"/>
          <w:sz w:val="28"/>
          <w:szCs w:val="28"/>
        </w:rPr>
        <w:t>Н. Леонов. «Защита Гурова».</w:t>
      </w:r>
    </w:p>
    <w:p>
      <w:pPr>
        <w:spacing w:after="0"/>
        <w:jc w:val="both"/>
        <w:rPr>
          <w:rFonts w:ascii="Times New Roman" w:hAnsi="Times New Roman"/>
          <w:sz w:val="28"/>
          <w:szCs w:val="28"/>
        </w:rPr>
      </w:pPr>
      <w:r>
        <w:rPr>
          <w:rFonts w:ascii="Times New Roman" w:hAnsi="Times New Roman"/>
          <w:sz w:val="28"/>
          <w:szCs w:val="28"/>
        </w:rPr>
        <w:t xml:space="preserve">А. Маринина. «Украденный сон», «Смерть ради смерти»., Т. Полякова. «Мой любимый киллер». </w:t>
      </w:r>
    </w:p>
    <w:p>
      <w:pPr>
        <w:spacing w:after="0"/>
        <w:jc w:val="both"/>
        <w:rPr>
          <w:rFonts w:ascii="Times New Roman" w:hAnsi="Times New Roman"/>
          <w:b/>
          <w:sz w:val="28"/>
          <w:szCs w:val="28"/>
        </w:rPr>
      </w:pPr>
      <w:r>
        <w:rPr>
          <w:rFonts w:ascii="Times New Roman" w:hAnsi="Times New Roman"/>
          <w:b/>
          <w:sz w:val="28"/>
          <w:szCs w:val="28"/>
        </w:rPr>
        <w:t>Русская литература в Интернете</w:t>
      </w:r>
    </w:p>
    <w:p>
      <w:pPr>
        <w:spacing w:after="0"/>
        <w:jc w:val="both"/>
        <w:rPr>
          <w:rFonts w:ascii="Times New Roman" w:hAnsi="Times New Roman"/>
          <w:sz w:val="28"/>
          <w:szCs w:val="28"/>
        </w:rPr>
      </w:pPr>
      <w:r>
        <w:rPr>
          <w:rFonts w:ascii="Times New Roman" w:hAnsi="Times New Roman"/>
          <w:sz w:val="28"/>
          <w:szCs w:val="28"/>
        </w:rPr>
        <w:t>Литературные конкурсы «Тенета», «Дебют», «Националь</w:t>
      </w:r>
      <w:r>
        <w:rPr>
          <w:rFonts w:ascii="Times New Roman" w:hAnsi="Times New Roman"/>
          <w:sz w:val="28"/>
          <w:szCs w:val="28"/>
        </w:rPr>
        <w:softHyphen/>
      </w:r>
      <w:r>
        <w:rPr>
          <w:rFonts w:ascii="Times New Roman" w:hAnsi="Times New Roman"/>
          <w:sz w:val="28"/>
          <w:szCs w:val="28"/>
        </w:rPr>
        <w:t>ный бестселлер».</w:t>
      </w:r>
    </w:p>
    <w:p>
      <w:pPr>
        <w:spacing w:after="0"/>
        <w:jc w:val="both"/>
        <w:rPr>
          <w:rFonts w:ascii="Times New Roman" w:hAnsi="Times New Roman"/>
          <w:sz w:val="28"/>
          <w:szCs w:val="28"/>
        </w:rPr>
      </w:pPr>
      <w:r>
        <w:rPr>
          <w:rFonts w:ascii="Times New Roman" w:hAnsi="Times New Roman"/>
          <w:sz w:val="28"/>
          <w:szCs w:val="28"/>
        </w:rPr>
        <w:t>Лучшие литературные сайты и сетевые журналы: «Русский журнал», библиотека Максима Мошкова и др. «Бумажные» журна</w:t>
      </w:r>
      <w:r>
        <w:rPr>
          <w:rFonts w:ascii="Times New Roman" w:hAnsi="Times New Roman"/>
          <w:sz w:val="28"/>
          <w:szCs w:val="28"/>
        </w:rPr>
        <w:softHyphen/>
      </w:r>
      <w:r>
        <w:rPr>
          <w:rFonts w:ascii="Times New Roman" w:hAnsi="Times New Roman"/>
          <w:sz w:val="28"/>
          <w:szCs w:val="28"/>
        </w:rPr>
        <w:t>лы в сети.</w:t>
      </w:r>
    </w:p>
    <w:p>
      <w:pPr>
        <w:spacing w:after="0"/>
        <w:jc w:val="both"/>
        <w:rPr>
          <w:rFonts w:ascii="Times New Roman" w:hAnsi="Times New Roman"/>
          <w:sz w:val="28"/>
          <w:szCs w:val="28"/>
        </w:rPr>
      </w:pPr>
      <w:r>
        <w:rPr>
          <w:rFonts w:ascii="Times New Roman" w:hAnsi="Times New Roman"/>
          <w:sz w:val="28"/>
          <w:szCs w:val="28"/>
        </w:rPr>
        <w:t>Дополнительная литература.</w:t>
      </w:r>
    </w:p>
    <w:p>
      <w:pPr>
        <w:spacing w:after="0"/>
        <w:jc w:val="both"/>
        <w:rPr>
          <w:rFonts w:ascii="Times New Roman" w:hAnsi="Times New Roman"/>
          <w:sz w:val="28"/>
          <w:szCs w:val="28"/>
        </w:rPr>
      </w:pPr>
      <w:r>
        <w:rPr>
          <w:rFonts w:ascii="Times New Roman" w:hAnsi="Times New Roman"/>
          <w:iCs/>
          <w:sz w:val="28"/>
          <w:szCs w:val="28"/>
        </w:rPr>
        <w:t xml:space="preserve">Агеев А. </w:t>
      </w:r>
      <w:r>
        <w:rPr>
          <w:rFonts w:ascii="Times New Roman" w:hAnsi="Times New Roman"/>
          <w:sz w:val="28"/>
          <w:szCs w:val="28"/>
        </w:rPr>
        <w:t>Газета, глянец, Интернет. — М., 2001.</w:t>
      </w:r>
    </w:p>
    <w:p>
      <w:pPr>
        <w:spacing w:after="0"/>
        <w:jc w:val="center"/>
        <w:rPr>
          <w:rFonts w:ascii="Times New Roman" w:hAnsi="Times New Roman"/>
          <w:b/>
          <w:sz w:val="28"/>
          <w:szCs w:val="28"/>
        </w:rPr>
      </w:pPr>
      <w:r>
        <w:rPr>
          <w:rFonts w:ascii="Times New Roman" w:hAnsi="Times New Roman"/>
          <w:b/>
          <w:sz w:val="28"/>
          <w:szCs w:val="28"/>
        </w:rPr>
        <w:t xml:space="preserve">Планируемые результаты </w:t>
      </w:r>
    </w:p>
    <w:p>
      <w:pPr>
        <w:spacing w:after="0"/>
        <w:jc w:val="both"/>
        <w:rPr>
          <w:rFonts w:ascii="Times New Roman" w:hAnsi="Times New Roman"/>
          <w:sz w:val="28"/>
          <w:szCs w:val="28"/>
        </w:rPr>
      </w:pPr>
      <w:r>
        <w:rPr>
          <w:rFonts w:ascii="Times New Roman" w:hAnsi="Times New Roman"/>
          <w:sz w:val="28"/>
          <w:szCs w:val="28"/>
        </w:rPr>
        <w:t xml:space="preserve">ЛИЧНОСТНЫЕ РЕЗУЛЬТАТЫ </w:t>
      </w:r>
    </w:p>
    <w:p>
      <w:pPr>
        <w:spacing w:after="0"/>
        <w:jc w:val="both"/>
        <w:rPr>
          <w:rFonts w:ascii="Times New Roman" w:hAnsi="Times New Roman"/>
          <w:sz w:val="28"/>
          <w:szCs w:val="28"/>
        </w:rPr>
      </w:pPr>
      <w:r>
        <w:rPr>
          <w:rFonts w:ascii="Times New Roman" w:hAnsi="Times New Roman"/>
          <w:sz w:val="28"/>
          <w:szCs w:val="28"/>
        </w:rPr>
        <w:t xml:space="preserve">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pPr>
        <w:spacing w:after="0"/>
        <w:jc w:val="both"/>
        <w:rPr>
          <w:rFonts w:ascii="Times New Roman" w:hAnsi="Times New Roman"/>
          <w:sz w:val="28"/>
          <w:szCs w:val="28"/>
        </w:rPr>
      </w:pPr>
      <w:r>
        <w:rPr>
          <w:rFonts w:ascii="Times New Roman" w:hAnsi="Times New Roman"/>
          <w:sz w:val="28"/>
          <w:szCs w:val="28"/>
        </w:rPr>
        <w:t xml:space="preserve">В результате изучения элективного курса литературы на уровне среднего общего образования у обучающегося будут сформированы следующие личностные результаты: </w:t>
      </w:r>
    </w:p>
    <w:p>
      <w:pPr>
        <w:pStyle w:val="65"/>
        <w:widowControl/>
        <w:numPr>
          <w:ilvl w:val="0"/>
          <w:numId w:val="43"/>
        </w:numPr>
        <w:spacing w:after="0"/>
        <w:jc w:val="both"/>
        <w:rPr>
          <w:rFonts w:ascii="Times New Roman" w:hAnsi="Times New Roman"/>
          <w:sz w:val="28"/>
          <w:szCs w:val="28"/>
        </w:rPr>
      </w:pPr>
      <w:r>
        <w:rPr>
          <w:rFonts w:ascii="Times New Roman" w:hAnsi="Times New Roman"/>
          <w:b/>
          <w:sz w:val="28"/>
          <w:szCs w:val="28"/>
        </w:rPr>
        <w:t>гражданского воспитания:</w:t>
      </w:r>
    </w:p>
    <w:p>
      <w:pPr>
        <w:spacing w:after="0"/>
        <w:jc w:val="both"/>
        <w:rPr>
          <w:rFonts w:ascii="Times New Roman" w:hAnsi="Times New Roman"/>
          <w:sz w:val="28"/>
          <w:szCs w:val="28"/>
        </w:rPr>
      </w:pPr>
      <w:r>
        <w:rPr>
          <w:rFonts w:ascii="Times New Roman" w:hAnsi="Times New Roman"/>
          <w:sz w:val="28"/>
          <w:szCs w:val="28"/>
        </w:rPr>
        <w:t xml:space="preserve">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деятельности; </w:t>
      </w:r>
    </w:p>
    <w:p>
      <w:pPr>
        <w:pStyle w:val="65"/>
        <w:widowControl/>
        <w:numPr>
          <w:ilvl w:val="0"/>
          <w:numId w:val="43"/>
        </w:numPr>
        <w:spacing w:after="0"/>
        <w:jc w:val="both"/>
        <w:rPr>
          <w:rFonts w:ascii="Times New Roman" w:hAnsi="Times New Roman"/>
          <w:sz w:val="28"/>
          <w:szCs w:val="28"/>
        </w:rPr>
      </w:pPr>
      <w:r>
        <w:rPr>
          <w:rFonts w:ascii="Times New Roman" w:hAnsi="Times New Roman"/>
          <w:b/>
          <w:sz w:val="28"/>
          <w:szCs w:val="28"/>
        </w:rPr>
        <w:t>патриотического воспитания:</w:t>
      </w:r>
    </w:p>
    <w:p>
      <w:pPr>
        <w:spacing w:after="0"/>
        <w:jc w:val="both"/>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и защите Отечества, ответственность за его судьбу, в том числе воспитанные на примерах из литературы. </w:t>
      </w:r>
    </w:p>
    <w:p>
      <w:pPr>
        <w:pStyle w:val="65"/>
        <w:widowControl/>
        <w:numPr>
          <w:ilvl w:val="0"/>
          <w:numId w:val="43"/>
        </w:numPr>
        <w:spacing w:after="0"/>
        <w:jc w:val="both"/>
        <w:rPr>
          <w:rFonts w:ascii="Times New Roman" w:hAnsi="Times New Roman"/>
          <w:sz w:val="28"/>
          <w:szCs w:val="28"/>
        </w:rPr>
      </w:pPr>
      <w:r>
        <w:rPr>
          <w:rFonts w:ascii="Times New Roman" w:hAnsi="Times New Roman"/>
          <w:b/>
          <w:sz w:val="28"/>
          <w:szCs w:val="28"/>
        </w:rPr>
        <w:t>духовно-нравственного воспитания:</w:t>
      </w:r>
    </w:p>
    <w:p>
      <w:pPr>
        <w:spacing w:after="0"/>
        <w:jc w:val="both"/>
        <w:rPr>
          <w:rFonts w:ascii="Times New Roman" w:hAnsi="Times New Roman"/>
          <w:sz w:val="28"/>
          <w:szCs w:val="28"/>
        </w:rPr>
      </w:pPr>
      <w:r>
        <w:rPr>
          <w:rFonts w:ascii="Times New Roman" w:hAnsi="Times New Roman"/>
          <w:sz w:val="28"/>
          <w:szCs w:val="28"/>
        </w:rPr>
        <w:t xml:space="preserve">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w:t>
      </w:r>
    </w:p>
    <w:p>
      <w:pPr>
        <w:pStyle w:val="65"/>
        <w:widowControl/>
        <w:numPr>
          <w:ilvl w:val="0"/>
          <w:numId w:val="43"/>
        </w:numPr>
        <w:spacing w:after="0"/>
        <w:jc w:val="both"/>
        <w:rPr>
          <w:rFonts w:ascii="Times New Roman" w:hAnsi="Times New Roman"/>
          <w:sz w:val="28"/>
          <w:szCs w:val="28"/>
        </w:rPr>
      </w:pPr>
      <w:r>
        <w:rPr>
          <w:rFonts w:ascii="Times New Roman" w:hAnsi="Times New Roman"/>
          <w:b/>
          <w:sz w:val="28"/>
          <w:szCs w:val="28"/>
        </w:rPr>
        <w:t>эстетического воспитания:</w:t>
      </w:r>
    </w:p>
    <w:p>
      <w:pPr>
        <w:spacing w:after="0"/>
        <w:jc w:val="both"/>
        <w:rPr>
          <w:rFonts w:ascii="Times New Roman" w:hAnsi="Times New Roman"/>
          <w:sz w:val="28"/>
          <w:szCs w:val="28"/>
        </w:rPr>
      </w:pPr>
      <w:r>
        <w:rPr>
          <w:rFonts w:ascii="Times New Roman" w:hAnsi="Times New Roman"/>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pPr>
        <w:pStyle w:val="65"/>
        <w:widowControl/>
        <w:numPr>
          <w:ilvl w:val="0"/>
          <w:numId w:val="43"/>
        </w:numPr>
        <w:spacing w:after="0"/>
        <w:jc w:val="both"/>
        <w:rPr>
          <w:rFonts w:ascii="Times New Roman" w:hAnsi="Times New Roman"/>
          <w:sz w:val="28"/>
          <w:szCs w:val="28"/>
        </w:rPr>
      </w:pPr>
      <w:r>
        <w:rPr>
          <w:rFonts w:ascii="Times New Roman" w:hAnsi="Times New Roman"/>
          <w:b/>
          <w:sz w:val="28"/>
          <w:szCs w:val="28"/>
        </w:rPr>
        <w:t xml:space="preserve">физического воспитания, формирования культуры здоровья и эмоционального благополучия: </w:t>
      </w:r>
    </w:p>
    <w:p>
      <w:pPr>
        <w:spacing w:after="0"/>
        <w:jc w:val="both"/>
        <w:rPr>
          <w:rFonts w:ascii="Times New Roman" w:hAnsi="Times New Roman"/>
          <w:sz w:val="28"/>
          <w:szCs w:val="28"/>
        </w:rPr>
      </w:pPr>
      <w:r>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w:t>
      </w:r>
    </w:p>
    <w:p>
      <w:pPr>
        <w:pStyle w:val="65"/>
        <w:widowControl/>
        <w:numPr>
          <w:ilvl w:val="0"/>
          <w:numId w:val="43"/>
        </w:numPr>
        <w:spacing w:after="0"/>
        <w:jc w:val="both"/>
        <w:rPr>
          <w:rFonts w:ascii="Times New Roman" w:hAnsi="Times New Roman"/>
          <w:sz w:val="28"/>
          <w:szCs w:val="28"/>
        </w:rPr>
      </w:pPr>
      <w:r>
        <w:rPr>
          <w:rFonts w:ascii="Times New Roman" w:hAnsi="Times New Roman"/>
          <w:b/>
          <w:sz w:val="28"/>
          <w:szCs w:val="28"/>
        </w:rPr>
        <w:t>трудового воспитания:</w:t>
      </w:r>
    </w:p>
    <w:p>
      <w:pPr>
        <w:spacing w:after="0"/>
        <w:jc w:val="both"/>
        <w:rPr>
          <w:rFonts w:ascii="Times New Roman" w:hAnsi="Times New Roman"/>
          <w:sz w:val="28"/>
          <w:szCs w:val="28"/>
        </w:rPr>
      </w:pPr>
      <w:r>
        <w:rPr>
          <w:rFonts w:ascii="Times New Roman" w:hAnsi="Times New Roman"/>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деятельности на протяжении всей жизни; </w:t>
      </w:r>
    </w:p>
    <w:p>
      <w:pPr>
        <w:pStyle w:val="65"/>
        <w:widowControl/>
        <w:numPr>
          <w:ilvl w:val="0"/>
          <w:numId w:val="43"/>
        </w:numPr>
        <w:spacing w:after="0"/>
        <w:jc w:val="both"/>
        <w:rPr>
          <w:rFonts w:ascii="Times New Roman" w:hAnsi="Times New Roman"/>
          <w:sz w:val="28"/>
          <w:szCs w:val="28"/>
        </w:rPr>
      </w:pPr>
      <w:r>
        <w:rPr>
          <w:rFonts w:ascii="Times New Roman" w:hAnsi="Times New Roman"/>
          <w:b/>
          <w:sz w:val="28"/>
          <w:szCs w:val="28"/>
        </w:rPr>
        <w:t>экологического воспитания:</w:t>
      </w:r>
    </w:p>
    <w:p>
      <w:pPr>
        <w:spacing w:after="0"/>
        <w:jc w:val="both"/>
        <w:rPr>
          <w:rFonts w:ascii="Times New Roman" w:hAnsi="Times New Roman"/>
          <w:sz w:val="28"/>
          <w:szCs w:val="28"/>
        </w:rPr>
      </w:pPr>
      <w:r>
        <w:rPr>
          <w:rFonts w:ascii="Times New Roma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pPr>
        <w:pStyle w:val="65"/>
        <w:widowControl/>
        <w:numPr>
          <w:ilvl w:val="0"/>
          <w:numId w:val="43"/>
        </w:numPr>
        <w:spacing w:after="0"/>
        <w:jc w:val="both"/>
        <w:rPr>
          <w:rFonts w:ascii="Times New Roman" w:hAnsi="Times New Roman"/>
          <w:sz w:val="28"/>
          <w:szCs w:val="28"/>
        </w:rPr>
      </w:pPr>
      <w:r>
        <w:rPr>
          <w:rFonts w:ascii="Times New Roman" w:hAnsi="Times New Roman"/>
          <w:b/>
          <w:sz w:val="28"/>
          <w:szCs w:val="28"/>
        </w:rPr>
        <w:t>ценности научного познания:</w:t>
      </w:r>
    </w:p>
    <w:p>
      <w:pPr>
        <w:spacing w:after="0"/>
        <w:jc w:val="both"/>
        <w:rPr>
          <w:rFonts w:ascii="Times New Roman" w:hAnsi="Times New Roman"/>
          <w:sz w:val="28"/>
          <w:szCs w:val="28"/>
        </w:rPr>
      </w:pPr>
      <w:r>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pPr>
        <w:spacing w:after="0"/>
        <w:jc w:val="both"/>
        <w:rPr>
          <w:rFonts w:ascii="Times New Roman" w:hAnsi="Times New Roman"/>
          <w:sz w:val="28"/>
          <w:szCs w:val="28"/>
        </w:rPr>
      </w:pPr>
      <w:r>
        <w:rPr>
          <w:rFonts w:ascii="Times New Roman" w:hAnsi="Times New Roman"/>
          <w:sz w:val="28"/>
          <w:szCs w:val="28"/>
        </w:rPr>
        <w:t xml:space="preserve">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pPr>
        <w:spacing w:after="0"/>
        <w:jc w:val="both"/>
        <w:rPr>
          <w:rFonts w:ascii="Times New Roman" w:hAnsi="Times New Roman"/>
          <w:sz w:val="28"/>
          <w:szCs w:val="28"/>
        </w:rPr>
      </w:pPr>
      <w:r>
        <w:rPr>
          <w:rFonts w:ascii="Times New Roman" w:hAnsi="Times New Roman"/>
          <w:sz w:val="28"/>
          <w:szCs w:val="28"/>
        </w:rPr>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pPr>
        <w:spacing w:after="0"/>
        <w:jc w:val="both"/>
        <w:rPr>
          <w:rFonts w:ascii="Times New Roman" w:hAnsi="Times New Roman"/>
          <w:sz w:val="28"/>
          <w:szCs w:val="28"/>
        </w:rPr>
      </w:pPr>
      <w:r>
        <w:rPr>
          <w:rFonts w:ascii="Times New Roman" w:hAnsi="Times New Roman"/>
          <w:sz w:val="28"/>
          <w:szCs w:val="28"/>
        </w:rPr>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pPr>
        <w:spacing w:after="0"/>
        <w:jc w:val="both"/>
        <w:rPr>
          <w:rFonts w:ascii="Times New Roman" w:hAnsi="Times New Roman"/>
          <w:sz w:val="28"/>
          <w:szCs w:val="28"/>
        </w:rPr>
      </w:pPr>
      <w:r>
        <w:rPr>
          <w:rFonts w:ascii="Times New Roman" w:hAnsi="Times New Roman"/>
          <w:sz w:val="28"/>
          <w:szCs w:val="28"/>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spacing w:after="0"/>
        <w:jc w:val="both"/>
        <w:rPr>
          <w:rFonts w:ascii="Times New Roman" w:hAnsi="Times New Roman"/>
          <w:sz w:val="28"/>
          <w:szCs w:val="28"/>
        </w:rPr>
      </w:pPr>
      <w:r>
        <w:rPr>
          <w:rFonts w:ascii="Times New Roman" w:hAnsi="Times New Roman"/>
          <w:sz w:val="28"/>
          <w:szCs w:val="28"/>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pPr>
        <w:spacing w:after="0"/>
        <w:jc w:val="both"/>
        <w:rPr>
          <w:rFonts w:ascii="Times New Roman" w:hAnsi="Times New Roman"/>
          <w:sz w:val="28"/>
          <w:szCs w:val="28"/>
        </w:rPr>
      </w:pPr>
      <w:r>
        <w:rPr>
          <w:rFonts w:ascii="Times New Roman" w:hAnsi="Times New Roman"/>
          <w:sz w:val="28"/>
          <w:szCs w:val="28"/>
        </w:rPr>
        <w:t xml:space="preserve">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spacing w:after="0"/>
        <w:jc w:val="both"/>
        <w:rPr>
          <w:rFonts w:ascii="Times New Roman" w:hAnsi="Times New Roman"/>
          <w:b/>
          <w:sz w:val="28"/>
          <w:szCs w:val="28"/>
        </w:rPr>
      </w:pPr>
      <w:r>
        <w:rPr>
          <w:rFonts w:ascii="Times New Roman" w:hAnsi="Times New Roman"/>
          <w:b/>
          <w:sz w:val="28"/>
          <w:szCs w:val="28"/>
        </w:rPr>
        <w:t xml:space="preserve">МЕТАПРЕДМЕТНЫЕ РЕЗУЛЬТАТЫ </w:t>
      </w:r>
    </w:p>
    <w:p>
      <w:pPr>
        <w:spacing w:after="0"/>
        <w:jc w:val="both"/>
        <w:rPr>
          <w:rFonts w:ascii="Times New Roman" w:hAnsi="Times New Roman"/>
          <w:sz w:val="28"/>
          <w:szCs w:val="28"/>
        </w:rPr>
      </w:pPr>
      <w:r>
        <w:rPr>
          <w:rFonts w:ascii="Times New Roman" w:hAnsi="Times New Roman"/>
          <w:sz w:val="28"/>
          <w:szCs w:val="28"/>
        </w:rPr>
        <w:t xml:space="preserve">В результате изучения элективного курса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after="0"/>
        <w:jc w:val="both"/>
        <w:rPr>
          <w:rFonts w:ascii="Times New Roman" w:hAnsi="Times New Roman"/>
          <w:sz w:val="28"/>
          <w:szCs w:val="28"/>
        </w:rPr>
      </w:pPr>
      <w:r>
        <w:rPr>
          <w:rFonts w:ascii="Times New Roman" w:hAnsi="Times New Roman"/>
          <w:b/>
          <w:sz w:val="28"/>
          <w:szCs w:val="28"/>
        </w:rPr>
        <w:t>Познавательные универсальные учебные действия</w:t>
      </w:r>
    </w:p>
    <w:p>
      <w:pPr>
        <w:spacing w:after="0"/>
        <w:jc w:val="both"/>
        <w:rPr>
          <w:rFonts w:ascii="Times New Roman" w:hAnsi="Times New Roman"/>
          <w:sz w:val="28"/>
          <w:szCs w:val="28"/>
        </w:rPr>
      </w:pPr>
      <w:r>
        <w:rPr>
          <w:rFonts w:ascii="Times New Roman" w:hAnsi="Times New Roman"/>
          <w:b/>
          <w:sz w:val="28"/>
          <w:szCs w:val="28"/>
        </w:rPr>
        <w:t>Базовые логические действия:</w:t>
      </w:r>
    </w:p>
    <w:p>
      <w:pPr>
        <w:spacing w:after="0"/>
        <w:jc w:val="both"/>
        <w:rPr>
          <w:rFonts w:ascii="Times New Roman" w:hAnsi="Times New Roman"/>
          <w:sz w:val="28"/>
          <w:szCs w:val="28"/>
        </w:rPr>
      </w:pPr>
      <w:r>
        <w:rPr>
          <w:rFonts w:ascii="Times New Roman" w:hAnsi="Times New Roman"/>
          <w:sz w:val="28"/>
          <w:szCs w:val="28"/>
        </w:rPr>
        <w:t xml:space="preserve">       самостоятельно формулировать и актуализировать проблему, заложенную в художественном произведении, рассматривать её всесторонне; </w:t>
      </w:r>
    </w:p>
    <w:p>
      <w:pPr>
        <w:spacing w:after="0"/>
        <w:jc w:val="both"/>
        <w:rPr>
          <w:rFonts w:ascii="Times New Roman" w:hAnsi="Times New Roman"/>
          <w:sz w:val="28"/>
          <w:szCs w:val="28"/>
        </w:rPr>
      </w:pPr>
      <w:r>
        <w:rPr>
          <w:rFonts w:ascii="Times New Roman" w:hAnsi="Times New Roman"/>
          <w:sz w:val="28"/>
          <w:szCs w:val="28"/>
        </w:rPr>
        <w:t xml:space="preserve">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pPr>
        <w:spacing w:after="0"/>
        <w:jc w:val="both"/>
        <w:rPr>
          <w:rFonts w:ascii="Times New Roman" w:hAnsi="Times New Roman"/>
          <w:sz w:val="28"/>
          <w:szCs w:val="28"/>
        </w:rPr>
      </w:pPr>
      <w:r>
        <w:rPr>
          <w:rFonts w:ascii="Times New Roman" w:hAnsi="Times New Roman"/>
          <w:sz w:val="28"/>
          <w:szCs w:val="28"/>
        </w:rPr>
        <w:t xml:space="preserve">       определять цели деятельности, задавать параметры и критерии их достижения; выявлять закономерности и противоречия в рассматриваемых явлениях, том числе при изучении литературных произведений, направлений, фактов историколитературного процесса; </w:t>
      </w:r>
    </w:p>
    <w:p>
      <w:pPr>
        <w:spacing w:after="0"/>
        <w:jc w:val="both"/>
        <w:rPr>
          <w:rFonts w:ascii="Times New Roman" w:hAnsi="Times New Roman"/>
          <w:sz w:val="28"/>
          <w:szCs w:val="28"/>
        </w:rPr>
      </w:pPr>
      <w:r>
        <w:rPr>
          <w:rFonts w:ascii="Times New Roman" w:hAnsi="Times New Roman"/>
          <w:sz w:val="28"/>
          <w:szCs w:val="28"/>
        </w:rPr>
        <w:t xml:space="preserve">       разрабатывать план решения проблемы с учётом анализа имеющихся материальных и нематериальных ресурсов; </w:t>
      </w:r>
    </w:p>
    <w:p>
      <w:pPr>
        <w:spacing w:after="0"/>
        <w:jc w:val="both"/>
        <w:rPr>
          <w:rFonts w:ascii="Times New Roman" w:hAnsi="Times New Roman"/>
          <w:sz w:val="28"/>
          <w:szCs w:val="28"/>
        </w:rPr>
      </w:pPr>
      <w:r>
        <w:rPr>
          <w:rFonts w:ascii="Times New Roman" w:hAnsi="Times New Roman"/>
          <w:sz w:val="28"/>
          <w:szCs w:val="28"/>
        </w:rPr>
        <w:t xml:space="preserve">       вносить коррективы в деятельность, оценивать соответствие результатов целям, оценивать риски последствий деятельности; </w:t>
      </w:r>
    </w:p>
    <w:p>
      <w:pPr>
        <w:spacing w:after="0"/>
        <w:jc w:val="both"/>
        <w:rPr>
          <w:rFonts w:ascii="Times New Roman" w:hAnsi="Times New Roman"/>
          <w:sz w:val="28"/>
          <w:szCs w:val="28"/>
        </w:rPr>
      </w:pPr>
      <w:r>
        <w:rPr>
          <w:rFonts w:ascii="Times New Roman" w:hAnsi="Times New Roman"/>
          <w:sz w:val="28"/>
          <w:szCs w:val="28"/>
        </w:rPr>
        <w:t xml:space="preserve">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pPr>
        <w:spacing w:after="0"/>
        <w:jc w:val="both"/>
        <w:rPr>
          <w:rFonts w:ascii="Times New Roman" w:hAnsi="Times New Roman"/>
          <w:sz w:val="28"/>
          <w:szCs w:val="28"/>
        </w:rPr>
      </w:pPr>
      <w:r>
        <w:rPr>
          <w:rFonts w:ascii="Times New Roman" w:hAnsi="Times New Roman"/>
          <w:sz w:val="28"/>
          <w:szCs w:val="28"/>
        </w:rPr>
        <w:t xml:space="preserve">       развивать креативное мышление при решении жизненных проблем с опорой на собственный читательский опыт.</w:t>
      </w:r>
    </w:p>
    <w:p>
      <w:pPr>
        <w:spacing w:after="0"/>
        <w:jc w:val="both"/>
        <w:rPr>
          <w:rFonts w:ascii="Times New Roman" w:hAnsi="Times New Roman"/>
          <w:sz w:val="28"/>
          <w:szCs w:val="28"/>
        </w:rPr>
      </w:pPr>
      <w:r>
        <w:rPr>
          <w:rFonts w:ascii="Times New Roman" w:hAnsi="Times New Roman"/>
          <w:b/>
          <w:sz w:val="28"/>
          <w:szCs w:val="28"/>
        </w:rPr>
        <w:t>Базовые исследовательские действия:</w:t>
      </w:r>
    </w:p>
    <w:p>
      <w:pPr>
        <w:spacing w:after="0"/>
        <w:jc w:val="both"/>
        <w:rPr>
          <w:rFonts w:ascii="Times New Roman" w:hAnsi="Times New Roman"/>
          <w:sz w:val="28"/>
          <w:szCs w:val="28"/>
        </w:rPr>
      </w:pPr>
      <w:r>
        <w:rPr>
          <w:rFonts w:ascii="Times New Roman" w:hAnsi="Times New Roman"/>
          <w:sz w:val="28"/>
          <w:szCs w:val="28"/>
        </w:rPr>
        <w:t xml:space="preserve">      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pPr>
        <w:spacing w:after="0"/>
        <w:jc w:val="both"/>
        <w:rPr>
          <w:rFonts w:ascii="Times New Roman" w:hAnsi="Times New Roman"/>
          <w:sz w:val="28"/>
          <w:szCs w:val="28"/>
        </w:rPr>
      </w:pPr>
      <w:r>
        <w:rPr>
          <w:rFonts w:ascii="Times New Roman" w:hAnsi="Times New Roman"/>
          <w:sz w:val="28"/>
          <w:szCs w:val="28"/>
        </w:rPr>
        <w:t xml:space="preserve">     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pPr>
        <w:spacing w:after="0"/>
        <w:jc w:val="both"/>
        <w:rPr>
          <w:rFonts w:ascii="Times New Roman" w:hAnsi="Times New Roman"/>
          <w:sz w:val="28"/>
          <w:szCs w:val="28"/>
        </w:rPr>
      </w:pPr>
      <w:r>
        <w:rPr>
          <w:rFonts w:ascii="Times New Roman" w:hAnsi="Times New Roman"/>
          <w:sz w:val="28"/>
          <w:szCs w:val="28"/>
        </w:rPr>
        <w:t xml:space="preserve">     формирование научного типа мышления, владение научной терминологией, ключевыми понятиями и методами современного литературоведения; </w:t>
      </w:r>
    </w:p>
    <w:p>
      <w:pPr>
        <w:spacing w:after="0"/>
        <w:jc w:val="both"/>
        <w:rPr>
          <w:rFonts w:ascii="Times New Roman" w:hAnsi="Times New Roman"/>
          <w:sz w:val="28"/>
          <w:szCs w:val="28"/>
        </w:rPr>
      </w:pPr>
      <w:r>
        <w:rPr>
          <w:rFonts w:ascii="Times New Roman" w:hAnsi="Times New Roman"/>
          <w:sz w:val="28"/>
          <w:szCs w:val="28"/>
        </w:rPr>
        <w:t xml:space="preserve">     ставить и формулировать собственные задачи в образовательной деятельности и жизненных ситуациях с учётом собственного читательского опыта; </w:t>
      </w:r>
    </w:p>
    <w:p>
      <w:pPr>
        <w:spacing w:after="0"/>
        <w:jc w:val="both"/>
        <w:rPr>
          <w:rFonts w:ascii="Times New Roman" w:hAnsi="Times New Roman"/>
          <w:sz w:val="28"/>
          <w:szCs w:val="28"/>
        </w:rPr>
      </w:pPr>
      <w:r>
        <w:rPr>
          <w:rFonts w:ascii="Times New Roman" w:hAnsi="Times New Roman"/>
          <w:sz w:val="28"/>
          <w:szCs w:val="28"/>
        </w:rPr>
        <w:t xml:space="preserve">     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pPr>
        <w:spacing w:after="0"/>
        <w:jc w:val="both"/>
        <w:rPr>
          <w:rFonts w:ascii="Times New Roman" w:hAnsi="Times New Roman"/>
          <w:sz w:val="28"/>
          <w:szCs w:val="28"/>
        </w:rPr>
      </w:pPr>
      <w:r>
        <w:rPr>
          <w:rFonts w:ascii="Times New Roman" w:hAnsi="Times New Roman"/>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pPr>
        <w:spacing w:after="0"/>
        <w:jc w:val="both"/>
        <w:rPr>
          <w:rFonts w:ascii="Times New Roman" w:hAnsi="Times New Roman"/>
          <w:sz w:val="28"/>
          <w:szCs w:val="28"/>
        </w:rPr>
      </w:pPr>
      <w:r>
        <w:rPr>
          <w:rFonts w:ascii="Times New Roman" w:hAnsi="Times New Roman"/>
          <w:sz w:val="28"/>
          <w:szCs w:val="28"/>
        </w:rPr>
        <w:t xml:space="preserve">     давать оценку новым ситуациям, оценивать приобретённый опыт, в том числе читательский;  </w:t>
      </w:r>
    </w:p>
    <w:p>
      <w:pPr>
        <w:spacing w:after="0"/>
        <w:jc w:val="both"/>
        <w:rPr>
          <w:rFonts w:ascii="Times New Roman" w:hAnsi="Times New Roman"/>
          <w:sz w:val="28"/>
          <w:szCs w:val="28"/>
        </w:rPr>
      </w:pPr>
      <w:r>
        <w:rPr>
          <w:rFonts w:ascii="Times New Roman" w:hAnsi="Times New Roman"/>
          <w:sz w:val="28"/>
          <w:szCs w:val="28"/>
        </w:rPr>
        <w:t xml:space="preserve">     осуществлять целенаправленный поиск переноса средств и способов действия в профессиональную среду; </w:t>
      </w:r>
    </w:p>
    <w:p>
      <w:pPr>
        <w:spacing w:after="0"/>
        <w:jc w:val="both"/>
        <w:rPr>
          <w:rFonts w:ascii="Times New Roman" w:hAnsi="Times New Roman"/>
          <w:sz w:val="28"/>
          <w:szCs w:val="28"/>
        </w:rPr>
      </w:pPr>
      <w:r>
        <w:rPr>
          <w:rFonts w:ascii="Times New Roman" w:hAnsi="Times New Roman"/>
          <w:sz w:val="28"/>
          <w:szCs w:val="28"/>
        </w:rPr>
        <w:t xml:space="preserve">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pPr>
        <w:spacing w:after="0"/>
        <w:jc w:val="both"/>
        <w:rPr>
          <w:rFonts w:ascii="Times New Roman" w:hAnsi="Times New Roman"/>
          <w:sz w:val="28"/>
          <w:szCs w:val="28"/>
        </w:rPr>
      </w:pPr>
      <w:r>
        <w:rPr>
          <w:rFonts w:ascii="Times New Roman" w:hAnsi="Times New Roman"/>
          <w:sz w:val="28"/>
          <w:szCs w:val="28"/>
        </w:rPr>
        <w:t xml:space="preserve">      уметь интегрировать знания из разных предметных областей; </w:t>
      </w:r>
    </w:p>
    <w:p>
      <w:pPr>
        <w:spacing w:after="0"/>
        <w:jc w:val="both"/>
        <w:rPr>
          <w:rFonts w:ascii="Times New Roman" w:hAnsi="Times New Roman"/>
          <w:sz w:val="28"/>
          <w:szCs w:val="28"/>
        </w:rPr>
      </w:pPr>
      <w:r>
        <w:rPr>
          <w:rFonts w:ascii="Times New Roman" w:hAnsi="Times New Roman"/>
          <w:sz w:val="28"/>
          <w:szCs w:val="28"/>
        </w:rPr>
        <w:t xml:space="preserve">     выдвигать новые идеи, предлагать оригинальные подходы и решения; ставить проблемы и задачи, допускающие альтернативные решения. </w:t>
      </w:r>
    </w:p>
    <w:p>
      <w:pPr>
        <w:spacing w:after="0"/>
        <w:jc w:val="both"/>
        <w:rPr>
          <w:rFonts w:ascii="Times New Roman" w:hAnsi="Times New Roman"/>
          <w:sz w:val="28"/>
          <w:szCs w:val="28"/>
        </w:rPr>
      </w:pPr>
      <w:r>
        <w:rPr>
          <w:rFonts w:ascii="Times New Roman" w:hAnsi="Times New Roman"/>
          <w:b/>
          <w:sz w:val="28"/>
          <w:szCs w:val="28"/>
        </w:rPr>
        <w:t>Работа с информацией</w:t>
      </w:r>
      <w:r>
        <w:rPr>
          <w:rFonts w:ascii="Times New Roman" w:hAnsi="Times New Roman"/>
          <w:sz w:val="28"/>
          <w:szCs w:val="28"/>
        </w:rPr>
        <w:t xml:space="preserve">: </w:t>
      </w:r>
    </w:p>
    <w:p>
      <w:pPr>
        <w:spacing w:after="0"/>
        <w:jc w:val="both"/>
        <w:rPr>
          <w:rFonts w:ascii="Times New Roman" w:hAnsi="Times New Roman"/>
          <w:sz w:val="28"/>
          <w:szCs w:val="28"/>
        </w:rPr>
      </w:pPr>
      <w:r>
        <w:rPr>
          <w:rFonts w:ascii="Times New Roman" w:hAnsi="Times New Roman"/>
          <w:sz w:val="28"/>
          <w:szCs w:val="28"/>
        </w:rPr>
        <w:t xml:space="preserve">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pPr>
        <w:spacing w:after="0"/>
        <w:jc w:val="both"/>
        <w:rPr>
          <w:rFonts w:ascii="Times New Roman" w:hAnsi="Times New Roman"/>
          <w:sz w:val="28"/>
          <w:szCs w:val="28"/>
        </w:rPr>
      </w:pPr>
      <w:r>
        <w:rPr>
          <w:rFonts w:ascii="Times New Roman" w:hAnsi="Times New Roman"/>
          <w:sz w:val="28"/>
          <w:szCs w:val="28"/>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pPr>
        <w:spacing w:after="0"/>
        <w:jc w:val="both"/>
        <w:rPr>
          <w:rFonts w:ascii="Times New Roman" w:hAnsi="Times New Roman"/>
          <w:sz w:val="28"/>
          <w:szCs w:val="28"/>
        </w:rPr>
      </w:pPr>
      <w:r>
        <w:rPr>
          <w:rFonts w:ascii="Times New Roman" w:hAnsi="Times New Roman"/>
          <w:sz w:val="28"/>
          <w:szCs w:val="28"/>
        </w:rPr>
        <w:t xml:space="preserve">    оценивать достоверность, легитимность литературной и другой информации, её соответствие правовым и морально-этическим нормам; </w:t>
      </w:r>
    </w:p>
    <w:p>
      <w:pPr>
        <w:spacing w:after="0"/>
        <w:jc w:val="both"/>
        <w:rPr>
          <w:rFonts w:ascii="Times New Roman" w:hAnsi="Times New Roman"/>
          <w:sz w:val="28"/>
          <w:szCs w:val="28"/>
        </w:rPr>
      </w:pPr>
      <w:r>
        <w:rPr>
          <w:rFonts w:ascii="Times New Roman" w:hAnsi="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pPr>
        <w:spacing w:after="0"/>
        <w:jc w:val="both"/>
        <w:rPr>
          <w:rFonts w:ascii="Times New Roman" w:hAnsi="Times New Roman"/>
          <w:sz w:val="28"/>
          <w:szCs w:val="28"/>
        </w:rPr>
      </w:pPr>
      <w:r>
        <w:rPr>
          <w:rFonts w:ascii="Times New Roman" w:hAnsi="Times New Roman"/>
          <w:sz w:val="28"/>
          <w:szCs w:val="28"/>
        </w:rPr>
        <w:t xml:space="preserve">    владеть навыками распознавания и защиты литературной и другой информации, информационной безопасности личности. </w:t>
      </w:r>
    </w:p>
    <w:p>
      <w:pPr>
        <w:spacing w:after="0"/>
        <w:jc w:val="both"/>
        <w:rPr>
          <w:rFonts w:ascii="Times New Roman" w:hAnsi="Times New Roman"/>
          <w:sz w:val="28"/>
          <w:szCs w:val="28"/>
        </w:rPr>
      </w:pPr>
      <w:r>
        <w:rPr>
          <w:rFonts w:ascii="Times New Roman" w:hAnsi="Times New Roman"/>
          <w:b/>
          <w:sz w:val="28"/>
          <w:szCs w:val="28"/>
        </w:rPr>
        <w:t>Коммуникативные универсальные учебные действия</w:t>
      </w:r>
    </w:p>
    <w:p>
      <w:pPr>
        <w:spacing w:after="0"/>
        <w:jc w:val="both"/>
        <w:rPr>
          <w:rFonts w:ascii="Times New Roman" w:hAnsi="Times New Roman"/>
          <w:sz w:val="28"/>
          <w:szCs w:val="28"/>
        </w:rPr>
      </w:pPr>
      <w:r>
        <w:rPr>
          <w:rFonts w:ascii="Times New Roman" w:hAnsi="Times New Roman"/>
          <w:sz w:val="28"/>
          <w:szCs w:val="28"/>
        </w:rPr>
        <w:t xml:space="preserve">    осуществлять коммуникации во всех сферах жизни, в том числе на уроке литературы и во внеурочной деятельности по предмету; </w:t>
      </w:r>
    </w:p>
    <w:p>
      <w:pPr>
        <w:spacing w:after="0"/>
        <w:jc w:val="both"/>
        <w:rPr>
          <w:rFonts w:ascii="Times New Roman" w:hAnsi="Times New Roman"/>
          <w:sz w:val="28"/>
          <w:szCs w:val="28"/>
        </w:rPr>
      </w:pPr>
      <w:r>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pPr>
        <w:spacing w:after="0"/>
        <w:jc w:val="both"/>
        <w:rPr>
          <w:rFonts w:ascii="Times New Roman" w:hAnsi="Times New Roman"/>
          <w:sz w:val="28"/>
          <w:szCs w:val="28"/>
        </w:rPr>
      </w:pPr>
      <w:r>
        <w:rPr>
          <w:rFonts w:ascii="Times New Roman" w:hAnsi="Times New Roman"/>
          <w:sz w:val="28"/>
          <w:szCs w:val="28"/>
        </w:rPr>
        <w:t xml:space="preserve">   владеть различными способами общения и взаимодействия в парной и групповой работе на уроках литературы; </w:t>
      </w:r>
    </w:p>
    <w:p>
      <w:pPr>
        <w:spacing w:after="0"/>
        <w:jc w:val="both"/>
        <w:rPr>
          <w:rFonts w:ascii="Times New Roman" w:hAnsi="Times New Roman"/>
          <w:sz w:val="28"/>
          <w:szCs w:val="28"/>
        </w:rPr>
      </w:pPr>
      <w:r>
        <w:rPr>
          <w:rFonts w:ascii="Times New Roman" w:hAnsi="Times New Roman"/>
          <w:sz w:val="28"/>
          <w:szCs w:val="28"/>
        </w:rPr>
        <w:t xml:space="preserve">   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pPr>
        <w:spacing w:after="0"/>
        <w:jc w:val="both"/>
        <w:rPr>
          <w:rFonts w:ascii="Times New Roman" w:hAnsi="Times New Roman"/>
          <w:b/>
          <w:sz w:val="28"/>
          <w:szCs w:val="28"/>
        </w:rPr>
      </w:pPr>
      <w:r>
        <w:rPr>
          <w:rFonts w:ascii="Times New Roman" w:hAnsi="Times New Roman"/>
          <w:b/>
          <w:sz w:val="28"/>
          <w:szCs w:val="28"/>
        </w:rPr>
        <w:t>Регулятивные универсальные учебные действия</w:t>
      </w:r>
    </w:p>
    <w:p>
      <w:pPr>
        <w:spacing w:after="0"/>
        <w:jc w:val="both"/>
        <w:rPr>
          <w:rFonts w:ascii="Times New Roman" w:hAnsi="Times New Roman"/>
          <w:b/>
          <w:sz w:val="28"/>
          <w:szCs w:val="28"/>
        </w:rPr>
      </w:pPr>
      <w:r>
        <w:rPr>
          <w:rFonts w:ascii="Times New Roman" w:hAnsi="Times New Roman"/>
          <w:b/>
          <w:sz w:val="28"/>
          <w:szCs w:val="28"/>
        </w:rPr>
        <w:t>Самоорганизация:</w:t>
      </w:r>
    </w:p>
    <w:p>
      <w:pPr>
        <w:spacing w:after="0"/>
        <w:jc w:val="both"/>
        <w:rPr>
          <w:rFonts w:ascii="Times New Roman" w:hAnsi="Times New Roman"/>
          <w:sz w:val="28"/>
          <w:szCs w:val="28"/>
        </w:rPr>
      </w:pPr>
      <w:r>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spacing w:after="0"/>
        <w:jc w:val="both"/>
        <w:rPr>
          <w:rFonts w:ascii="Times New Roman" w:hAnsi="Times New Roman"/>
          <w:sz w:val="28"/>
          <w:szCs w:val="28"/>
        </w:rPr>
      </w:pPr>
      <w:r>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pPr>
        <w:spacing w:after="0"/>
        <w:jc w:val="both"/>
        <w:rPr>
          <w:rFonts w:ascii="Times New Roman" w:hAnsi="Times New Roman"/>
          <w:sz w:val="28"/>
          <w:szCs w:val="28"/>
        </w:rPr>
      </w:pPr>
      <w:r>
        <w:rPr>
          <w:rFonts w:ascii="Times New Roman" w:hAnsi="Times New Roman"/>
          <w:sz w:val="28"/>
          <w:szCs w:val="28"/>
        </w:rPr>
        <w:t>давать оценку новым ситуациям, в том числе изображённым в художественной литературе;</w:t>
      </w:r>
    </w:p>
    <w:p>
      <w:pPr>
        <w:spacing w:after="0"/>
        <w:jc w:val="both"/>
        <w:rPr>
          <w:rFonts w:ascii="Times New Roman" w:hAnsi="Times New Roman"/>
          <w:sz w:val="28"/>
          <w:szCs w:val="28"/>
        </w:rPr>
      </w:pPr>
      <w:r>
        <w:rPr>
          <w:rFonts w:ascii="Times New Roman" w:hAnsi="Times New Roman"/>
          <w:sz w:val="28"/>
          <w:szCs w:val="28"/>
        </w:rPr>
        <w:t>расширять рамки учебного предмета на основе личных предпочтений с опорой на читательский опыт;</w:t>
      </w:r>
    </w:p>
    <w:p>
      <w:pPr>
        <w:spacing w:after="0"/>
        <w:jc w:val="both"/>
        <w:rPr>
          <w:rFonts w:ascii="Times New Roman" w:hAnsi="Times New Roman"/>
          <w:sz w:val="28"/>
          <w:szCs w:val="28"/>
        </w:rPr>
      </w:pPr>
      <w:r>
        <w:rPr>
          <w:rFonts w:ascii="Times New Roman" w:hAnsi="Times New Roman"/>
          <w:sz w:val="28"/>
          <w:szCs w:val="28"/>
        </w:rPr>
        <w:t>делать осознанный выбор, аргументировать его, брать ответственность за решение;</w:t>
      </w:r>
    </w:p>
    <w:p>
      <w:pPr>
        <w:spacing w:after="0"/>
        <w:jc w:val="both"/>
        <w:rPr>
          <w:rFonts w:ascii="Times New Roman" w:hAnsi="Times New Roman"/>
          <w:sz w:val="28"/>
          <w:szCs w:val="28"/>
        </w:rPr>
      </w:pPr>
      <w:r>
        <w:rPr>
          <w:rFonts w:ascii="Times New Roman" w:hAnsi="Times New Roman"/>
          <w:sz w:val="28"/>
          <w:szCs w:val="28"/>
        </w:rPr>
        <w:t>оценивать приобретённый опыт с учётом литературных знаний;</w:t>
      </w:r>
    </w:p>
    <w:p>
      <w:pPr>
        <w:spacing w:after="0"/>
        <w:jc w:val="both"/>
        <w:rPr>
          <w:rFonts w:ascii="Times New Roman" w:hAnsi="Times New Roman"/>
          <w:sz w:val="28"/>
          <w:szCs w:val="28"/>
        </w:rPr>
      </w:pPr>
      <w:r>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spacing w:after="0"/>
        <w:jc w:val="both"/>
        <w:rPr>
          <w:rFonts w:ascii="Times New Roman" w:hAnsi="Times New Roman"/>
          <w:b/>
          <w:sz w:val="28"/>
          <w:szCs w:val="28"/>
        </w:rPr>
      </w:pPr>
      <w:r>
        <w:rPr>
          <w:rFonts w:ascii="Times New Roman" w:hAnsi="Times New Roman"/>
          <w:b/>
          <w:sz w:val="28"/>
          <w:szCs w:val="28"/>
        </w:rPr>
        <w:t>Самоконтроль, эмоциональный интеллект:</w:t>
      </w:r>
    </w:p>
    <w:p>
      <w:pPr>
        <w:spacing w:after="0"/>
        <w:jc w:val="both"/>
        <w:rPr>
          <w:rFonts w:ascii="Times New Roman" w:hAnsi="Times New Roman"/>
          <w:sz w:val="28"/>
          <w:szCs w:val="28"/>
        </w:rPr>
      </w:pPr>
      <w:r>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pPr>
        <w:spacing w:after="0"/>
        <w:jc w:val="both"/>
        <w:rPr>
          <w:rFonts w:ascii="Times New Roman" w:hAnsi="Times New Roman"/>
          <w:sz w:val="28"/>
          <w:szCs w:val="28"/>
        </w:rPr>
      </w:pPr>
      <w:r>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pPr>
        <w:spacing w:after="0"/>
        <w:jc w:val="both"/>
        <w:rPr>
          <w:rFonts w:ascii="Times New Roman" w:hAnsi="Times New Roman"/>
          <w:sz w:val="28"/>
          <w:szCs w:val="28"/>
        </w:rPr>
      </w:pPr>
      <w:r>
        <w:rPr>
          <w:rFonts w:ascii="Times New Roman" w:hAnsi="Times New Roman"/>
          <w:sz w:val="28"/>
          <w:szCs w:val="28"/>
        </w:rPr>
        <w:t>для оценки ситуации, выбора верного решения, опираясь на примеры из художественных произведений;</w:t>
      </w:r>
    </w:p>
    <w:p>
      <w:pPr>
        <w:spacing w:after="0"/>
        <w:jc w:val="both"/>
        <w:rPr>
          <w:rFonts w:ascii="Times New Roman" w:hAnsi="Times New Roman"/>
          <w:sz w:val="28"/>
          <w:szCs w:val="28"/>
        </w:rPr>
      </w:pPr>
      <w:r>
        <w:rPr>
          <w:rFonts w:ascii="Times New Roman" w:hAnsi="Times New Roman"/>
          <w:sz w:val="28"/>
          <w:szCs w:val="28"/>
        </w:rPr>
        <w:t>уметь оценивать риски и своевременно принимать решения по их снижению;</w:t>
      </w:r>
    </w:p>
    <w:p>
      <w:pPr>
        <w:spacing w:after="0"/>
        <w:jc w:val="both"/>
        <w:rPr>
          <w:rFonts w:ascii="Times New Roman" w:hAnsi="Times New Roman"/>
          <w:sz w:val="28"/>
          <w:szCs w:val="28"/>
        </w:rPr>
      </w:pPr>
      <w:r>
        <w:rPr>
          <w:rFonts w:ascii="Times New Roman" w:hAnsi="Times New Roman"/>
          <w:sz w:val="28"/>
          <w:szCs w:val="28"/>
        </w:rPr>
        <w:t>принимать себя, понимая свои недостатки и достоинства;</w:t>
      </w:r>
    </w:p>
    <w:p>
      <w:pPr>
        <w:spacing w:after="0"/>
        <w:jc w:val="both"/>
        <w:rPr>
          <w:rFonts w:ascii="Times New Roman" w:hAnsi="Times New Roman"/>
          <w:sz w:val="28"/>
          <w:szCs w:val="28"/>
        </w:rPr>
      </w:pPr>
      <w:r>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spacing w:after="0"/>
        <w:jc w:val="both"/>
        <w:rPr>
          <w:rFonts w:ascii="Times New Roman" w:hAnsi="Times New Roman"/>
          <w:sz w:val="28"/>
          <w:szCs w:val="28"/>
        </w:rPr>
      </w:pPr>
      <w:r>
        <w:rPr>
          <w:rFonts w:ascii="Times New Roman" w:hAnsi="Times New Roman"/>
          <w:sz w:val="28"/>
          <w:szCs w:val="28"/>
        </w:rPr>
        <w:t>признавать своё право и право других на ошибки в дискуссиях на литературные темы;</w:t>
      </w:r>
    </w:p>
    <w:p>
      <w:pPr>
        <w:spacing w:after="0"/>
        <w:jc w:val="both"/>
        <w:rPr>
          <w:rFonts w:ascii="Times New Roman" w:hAnsi="Times New Roman"/>
          <w:sz w:val="28"/>
          <w:szCs w:val="28"/>
        </w:rPr>
      </w:pPr>
      <w:r>
        <w:rPr>
          <w:rFonts w:ascii="Times New Roman" w:hAnsi="Times New Roman"/>
          <w:sz w:val="28"/>
          <w:szCs w:val="28"/>
        </w:rPr>
        <w:t>развивать способность понимать мир с позиции другого человека, используя знания по литературе.</w:t>
      </w:r>
    </w:p>
    <w:p>
      <w:pPr>
        <w:spacing w:after="0"/>
        <w:jc w:val="both"/>
        <w:rPr>
          <w:rFonts w:ascii="Times New Roman" w:hAnsi="Times New Roman"/>
          <w:b/>
          <w:sz w:val="28"/>
          <w:szCs w:val="28"/>
        </w:rPr>
      </w:pPr>
      <w:r>
        <w:rPr>
          <w:rFonts w:ascii="Times New Roman" w:hAnsi="Times New Roman"/>
          <w:b/>
          <w:sz w:val="28"/>
          <w:szCs w:val="28"/>
        </w:rPr>
        <w:t>Совместная деятельность</w:t>
      </w:r>
    </w:p>
    <w:p>
      <w:pPr>
        <w:spacing w:after="0"/>
        <w:jc w:val="both"/>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pPr>
        <w:spacing w:after="0"/>
        <w:jc w:val="both"/>
        <w:rPr>
          <w:rFonts w:ascii="Times New Roman" w:hAnsi="Times New Roman"/>
          <w:sz w:val="28"/>
          <w:szCs w:val="28"/>
        </w:rPr>
      </w:pPr>
      <w:r>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pPr>
        <w:spacing w:after="0"/>
        <w:jc w:val="both"/>
        <w:rPr>
          <w:rFonts w:ascii="Times New Roman" w:hAnsi="Times New Roman"/>
          <w:sz w:val="28"/>
          <w:szCs w:val="28"/>
        </w:rPr>
      </w:pPr>
      <w:r>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pPr>
        <w:spacing w:after="0"/>
        <w:jc w:val="both"/>
        <w:rPr>
          <w:rFonts w:ascii="Times New Roman" w:hAnsi="Times New Roman"/>
          <w:sz w:val="28"/>
          <w:szCs w:val="28"/>
        </w:rPr>
      </w:pPr>
      <w:r>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pPr>
        <w:spacing w:after="0"/>
        <w:jc w:val="both"/>
        <w:rPr>
          <w:rFonts w:ascii="Times New Roman" w:hAnsi="Times New Roman"/>
          <w:sz w:val="28"/>
          <w:szCs w:val="28"/>
        </w:rPr>
      </w:pPr>
      <w:r>
        <w:rPr>
          <w:rFonts w:ascii="Times New Roman" w:hAnsi="Times New Roman"/>
          <w:sz w:val="28"/>
          <w:szCs w:val="28"/>
        </w:rPr>
        <w:t>предлагать новые проекты, в том числе литературные, оценивать идеи с позиции новизны, оригинальности, практической значимости;</w:t>
      </w:r>
    </w:p>
    <w:p>
      <w:pPr>
        <w:spacing w:after="0"/>
        <w:rPr>
          <w:rFonts w:ascii="Times New Roman" w:hAnsi="Times New Roman"/>
          <w:b/>
          <w:sz w:val="28"/>
          <w:szCs w:val="28"/>
        </w:rPr>
      </w:pPr>
      <w:r>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r>
        <w:rPr>
          <w:rFonts w:ascii="Times New Roman" w:hAnsi="Times New Roman"/>
          <w:sz w:val="28"/>
          <w:szCs w:val="28"/>
        </w:rPr>
        <w:cr/>
      </w:r>
      <w:r>
        <w:rPr>
          <w:rFonts w:ascii="Times New Roman" w:hAnsi="Times New Roman"/>
          <w:b/>
          <w:sz w:val="28"/>
          <w:szCs w:val="28"/>
        </w:rPr>
        <w:t xml:space="preserve">Предметные результаты </w:t>
      </w:r>
    </w:p>
    <w:p>
      <w:pPr>
        <w:spacing w:after="0"/>
        <w:rPr>
          <w:rFonts w:ascii="Times New Roman" w:hAnsi="Times New Roman"/>
          <w:b/>
          <w:sz w:val="28"/>
          <w:szCs w:val="28"/>
        </w:rPr>
      </w:pPr>
      <w:r>
        <w:rPr>
          <w:rFonts w:ascii="Times New Roman" w:hAnsi="Times New Roman"/>
          <w:b/>
          <w:sz w:val="28"/>
          <w:szCs w:val="28"/>
        </w:rPr>
        <w:t>10 класс</w:t>
      </w:r>
    </w:p>
    <w:p>
      <w:pPr>
        <w:spacing w:after="0"/>
        <w:rPr>
          <w:rFonts w:ascii="Times New Roman" w:hAnsi="Times New Roman"/>
          <w:sz w:val="28"/>
          <w:szCs w:val="28"/>
        </w:rPr>
      </w:pPr>
      <w:r>
        <w:rPr>
          <w:rFonts w:ascii="Times New Roman" w:hAnsi="Times New Roman"/>
          <w:sz w:val="28"/>
          <w:szCs w:val="28"/>
        </w:rPr>
        <w:t xml:space="preserve">Предметные результаты освоения программы по литературе на уровне среднего общего образования должны обеспечивать знание содержания, понимание ключевых проблем и осознание историкокультурного и нравственно-ценностного взаимовлияния произведений русской современной литературы: Л. Чудаков. «Ложится мгла на хладные ступени», А. Терехов. «Бабаев», А. Найман. «Славный конец бесславных поколений», А. Тенис. «Довлатов и окрестности», И. Коржавин. «В соблазнах кровавой эпохи», Л. Улицкая. «Казус Кукоцкого», «Медея и ее дети», В. Маканин. «Андеграунд», А. Слаповский. «Я — не Я», А. Волос. «Недвижимость», Г. Владимов. «Генерал и его армия». О. Ермаков. «Крещение», A.Азольский. «Диверсант», B.Астафьев. «Веселый солдат», A.Бабченко. «Алхан-Юрт», B.Маканин. «Кавказский пленный», A.Солженицын. «Россия в обвале», «На краях», И. Бродский. «Урания», B.Войнович. «Замысел» (главы о Чонкине и психологии творчества), «Портрет на фоне мифа» (главы о творчестве А. Солженицына), В. Аксенов. «Московская сага» (главы по выбору учителя),A.Гладилин. «Французская Советская Социалистическая Республика», «Тень всадника», B.Хазанов. «Час короля», Ю. Кублановский. «Дольше календаря», Н. Горбаневасая. «Кто о чем поет», И. Коржавин. «Сплетения», А.Гольдштейн («Расставание с Нарциссом»), Д. Рубина («Вот идет Мессия»), Ю.Дружников («Русские мифы»), М Веллер («Ножик Сережи Довлатова»), B.Золотуха. «Великий поход за освобождение Индии (Революционная хроника)», Е. Попов. «Душа патриота, или Различные послания к Ферфичкину», В. Пьецух. «Государственное дитя», К. Булычев. «Река Хронос» (ч. «Заповедник для академиков»). </w:t>
      </w:r>
    </w:p>
    <w:p>
      <w:pPr>
        <w:spacing w:after="0"/>
        <w:rPr>
          <w:rFonts w:ascii="Times New Roman" w:hAnsi="Times New Roman"/>
          <w:b/>
          <w:sz w:val="28"/>
          <w:szCs w:val="28"/>
        </w:rPr>
      </w:pPr>
      <w:r>
        <w:rPr>
          <w:rFonts w:ascii="Times New Roman" w:hAnsi="Times New Roman"/>
          <w:b/>
          <w:sz w:val="28"/>
          <w:szCs w:val="28"/>
        </w:rPr>
        <w:t xml:space="preserve">11 класс </w:t>
      </w:r>
    </w:p>
    <w:p>
      <w:pPr>
        <w:spacing w:after="0"/>
        <w:rPr>
          <w:rFonts w:ascii="Times New Roman" w:hAnsi="Times New Roman"/>
          <w:sz w:val="28"/>
          <w:szCs w:val="28"/>
        </w:rPr>
      </w:pPr>
      <w:r>
        <w:rPr>
          <w:rFonts w:ascii="Times New Roman" w:hAnsi="Times New Roman"/>
          <w:sz w:val="28"/>
          <w:szCs w:val="28"/>
        </w:rPr>
        <w:t>Предметные результаты освоения программы по литературе на уровне среднего общего образования должны обеспечивать знание содержания, понимание ключевых проблем и осознание историкокультурного и нравственно-ценностного взаимовлияния произведений русской современной литературы: А. Кабаков. «Невозвращенец», A.Петрушевская. «Новые Робинзоны», B.Маканин. «Лаз», Т. Толстая. «Кысь», О. Дивов. «Выбраковка», В. Пелевин. «Омон Ра», «Москва — Петушки» Вен. Ерофеева и «Пушкинский Дом» A.Битова как истоки постмодернизма в русской литературе, B.Сорокин. «Очередь», В. Пелевин. «Жизнь насекомых», Д. Галковский. «Бесконечный тупик» (главы о русских писателях), А. Еременко. «Добавление к сопромату» (1990),И. Жданов. Мотивы и образы сборника «Фоторобот запретного мира» (1997), Философская лирика Ольги Седаковой. Лирический герой в поэзии Седаковой, И. Бродский. «Меньше, чем единица», «Письмо Горацию», А. Генис. «Раз. Два. Три».</w:t>
      </w:r>
    </w:p>
    <w:p>
      <w:pPr>
        <w:spacing w:after="0"/>
        <w:rPr>
          <w:rFonts w:ascii="Times New Roman" w:hAnsi="Times New Roman"/>
          <w:sz w:val="28"/>
          <w:szCs w:val="28"/>
        </w:rPr>
      </w:pPr>
      <w:r>
        <w:rPr>
          <w:rFonts w:ascii="Times New Roman" w:hAnsi="Times New Roman"/>
          <w:sz w:val="28"/>
          <w:szCs w:val="28"/>
        </w:rPr>
        <w:t xml:space="preserve">Б. Парамонов. «След», «Конец стиля», П. Вайль. «Гений места», «Карта Родины», C.Лурье. «Успехи ясновидения», Н. Коляда. «Канотье», А. Галин. «Чешское фото», Е. Тришковец. «Как я съел собаку», Н. Садур. «Панночка», Л. Петрушевская. «Свидание» из цикла «Темная комната», К. Драгунская «Рыжая пьеса», Б. Акунин. «Внеклассное чтение», Д. Донцова. «Привидение в кроссовках», A.Маринина. «Стилист». </w:t>
      </w: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p>
      <w:pPr>
        <w:spacing w:after="0" w:line="240" w:lineRule="auto"/>
        <w:ind w:left="120"/>
        <w:rPr>
          <w:rFonts w:ascii="Times New Roman" w:hAnsi="Times New Roman"/>
          <w:b/>
          <w:color w:val="000000"/>
          <w:sz w:val="28"/>
          <w:szCs w:val="28"/>
        </w:rPr>
      </w:pPr>
    </w:p>
    <w:bookmarkEnd w:id="65"/>
    <w:p>
      <w:pPr>
        <w:spacing w:after="0" w:line="360" w:lineRule="auto"/>
        <w:ind w:firstLine="709"/>
        <w:jc w:val="both"/>
      </w:pPr>
      <w:r>
        <w:rPr>
          <w:rFonts w:ascii="Times New Roman" w:hAnsi="Times New Roman" w:eastAsia="SchoolBookSanPin;Times New Roma"/>
          <w:b/>
          <w:sz w:val="28"/>
          <w:szCs w:val="28"/>
        </w:rPr>
        <w:t>Программа формирования универсальных учебных действий</w:t>
      </w:r>
      <w:r>
        <w:rPr>
          <w:rFonts w:ascii="Times New Roman" w:hAnsi="Times New Roman" w:eastAsia="SchoolBookSanPin;Times New Roma"/>
          <w:sz w:val="28"/>
          <w:szCs w:val="28"/>
        </w:rPr>
        <w:t>.</w:t>
      </w:r>
    </w:p>
    <w:p>
      <w:pPr>
        <w:spacing w:after="0" w:line="360" w:lineRule="auto"/>
        <w:ind w:firstLine="709"/>
        <w:jc w:val="both"/>
      </w:pPr>
      <w:r>
        <w:rPr>
          <w:rFonts w:ascii="Times New Roman" w:hAnsi="Times New Roman"/>
          <w:sz w:val="28"/>
          <w:szCs w:val="28"/>
        </w:rPr>
        <w:t xml:space="preserve">1. </w:t>
      </w:r>
      <w:r>
        <w:rPr>
          <w:rFonts w:ascii="Times New Roman" w:hAnsi="Times New Roman" w:eastAsia="SchoolBookSanPin;Times New Roma"/>
          <w:sz w:val="28"/>
          <w:szCs w:val="28"/>
        </w:rPr>
        <w:t>Целевой раздел.</w:t>
      </w:r>
    </w:p>
    <w:p>
      <w:pPr>
        <w:spacing w:after="0" w:line="360" w:lineRule="auto"/>
        <w:ind w:firstLine="709"/>
        <w:jc w:val="both"/>
      </w:pPr>
      <w:r>
        <w:rPr>
          <w:rFonts w:ascii="Times New Roman" w:hAnsi="Times New Roman"/>
          <w:sz w:val="28"/>
          <w:szCs w:val="28"/>
        </w:rPr>
        <w:t>1.1.</w:t>
      </w:r>
      <w:r>
        <w:rPr>
          <w:rFonts w:ascii="Times New Roman" w:hAnsi="Times New Roman" w:eastAsia="SchoolBookSanPin;Times New Roma"/>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pPr>
        <w:spacing w:after="0" w:line="360" w:lineRule="auto"/>
        <w:ind w:firstLine="709"/>
        <w:jc w:val="both"/>
      </w:pPr>
      <w:r>
        <w:rPr>
          <w:rFonts w:ascii="Times New Roman" w:hAnsi="Times New Roman"/>
          <w:sz w:val="28"/>
          <w:szCs w:val="28"/>
        </w:rPr>
        <w:t>1.2.</w:t>
      </w:r>
      <w:r>
        <w:rPr>
          <w:rFonts w:ascii="Times New Roman" w:hAnsi="Times New Roman" w:eastAsia="SchoolBookSanPin;Times New Roma"/>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pPr>
        <w:spacing w:after="0" w:line="360" w:lineRule="auto"/>
        <w:ind w:firstLine="709"/>
        <w:jc w:val="both"/>
      </w:pPr>
      <w:r>
        <w:rPr>
          <w:rFonts w:ascii="Times New Roman" w:hAnsi="Times New Roman"/>
          <w:sz w:val="28"/>
          <w:szCs w:val="28"/>
        </w:rPr>
        <w:t>1.3.</w:t>
      </w:r>
      <w:r>
        <w:rPr>
          <w:rFonts w:ascii="Times New Roman" w:hAnsi="Times New Roman" w:eastAsia="SchoolBookSanPin;Times New Roma"/>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pPr>
        <w:spacing w:after="0" w:line="360" w:lineRule="auto"/>
        <w:ind w:firstLine="709"/>
        <w:jc w:val="both"/>
      </w:pPr>
      <w:r>
        <w:rPr>
          <w:rFonts w:ascii="Times New Roman" w:hAnsi="Times New Roman"/>
          <w:sz w:val="28"/>
          <w:szCs w:val="28"/>
        </w:rPr>
        <w:t>1.4.</w:t>
      </w:r>
      <w:r>
        <w:rPr>
          <w:rFonts w:ascii="Times New Roman" w:hAnsi="Times New Roman" w:eastAsia="SchoolBookSanPin;Times New Roma"/>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pPr>
        <w:spacing w:after="0" w:line="360" w:lineRule="auto"/>
        <w:ind w:firstLine="709"/>
        <w:jc w:val="both"/>
      </w:pPr>
      <w:r>
        <w:rPr>
          <w:rFonts w:ascii="Times New Roman" w:hAnsi="Times New Roman"/>
          <w:sz w:val="28"/>
          <w:szCs w:val="28"/>
        </w:rPr>
        <w:t xml:space="preserve">1.5. </w:t>
      </w:r>
      <w:r>
        <w:rPr>
          <w:rFonts w:ascii="Times New Roman" w:hAnsi="Times New Roman" w:eastAsia="SchoolBookSanPin;Times New Roma"/>
          <w:sz w:val="28"/>
          <w:szCs w:val="28"/>
        </w:rPr>
        <w:t>Программа формирования УУД призвана обеспечить:</w:t>
      </w:r>
    </w:p>
    <w:p>
      <w:pPr>
        <w:spacing w:after="0" w:line="360" w:lineRule="auto"/>
        <w:ind w:firstLine="709"/>
        <w:jc w:val="both"/>
      </w:pPr>
      <w:r>
        <w:rPr>
          <w:rFonts w:ascii="Times New Roman" w:hAnsi="Times New Roman" w:eastAsia="SchoolBookSanPin;Times New Roma"/>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pPr>
        <w:spacing w:after="0" w:line="360" w:lineRule="auto"/>
        <w:ind w:firstLine="709"/>
        <w:jc w:val="both"/>
      </w:pPr>
      <w:r>
        <w:rPr>
          <w:rFonts w:ascii="Times New Roman" w:hAnsi="Times New Roman" w:eastAsia="SchoolBookSanPin;Times New Roma"/>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pPr>
        <w:spacing w:after="0" w:line="360" w:lineRule="auto"/>
        <w:ind w:firstLine="709"/>
        <w:jc w:val="both"/>
      </w:pPr>
      <w:r>
        <w:rPr>
          <w:rFonts w:ascii="Times New Roman" w:hAnsi="Times New Roman" w:eastAsia="SchoolBookSanPin;Times New Roma"/>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создание условий для интеграции урочных и внеурочных форм учебно-исследовательской и проектной деятельности обучающихся;</w:t>
      </w:r>
    </w:p>
    <w:p>
      <w:pPr>
        <w:spacing w:after="0" w:line="360" w:lineRule="auto"/>
        <w:ind w:firstLine="709"/>
        <w:jc w:val="both"/>
      </w:pPr>
      <w:r>
        <w:rPr>
          <w:rFonts w:ascii="Times New Roman" w:hAnsi="Times New Roman" w:eastAsia="SchoolBookSanPin;Times New Roma"/>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pPr>
        <w:spacing w:after="0" w:line="360" w:lineRule="auto"/>
        <w:ind w:firstLine="709"/>
        <w:jc w:val="both"/>
      </w:pPr>
      <w:r>
        <w:rPr>
          <w:rFonts w:ascii="Times New Roman" w:hAnsi="Times New Roman" w:eastAsia="SchoolBookSanPin;Times New Roma"/>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формирование знаний и навыков в области финансовой грамотности и устойчивого развития общества;</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pPr>
        <w:spacing w:after="0" w:line="360" w:lineRule="auto"/>
        <w:ind w:firstLine="709"/>
        <w:jc w:val="both"/>
      </w:pPr>
      <w:r>
        <w:rPr>
          <w:rFonts w:ascii="Times New Roman" w:hAnsi="Times New Roman" w:eastAsia="SchoolBookSanPin;Times New Roma"/>
          <w:sz w:val="28"/>
          <w:szCs w:val="28"/>
        </w:rPr>
        <w:t>подготовку к осознанному выбору дальнейшего образования и профессиональной деятельности.</w:t>
      </w:r>
    </w:p>
    <w:p>
      <w:pPr>
        <w:spacing w:after="0" w:line="360" w:lineRule="auto"/>
        <w:ind w:firstLine="709"/>
        <w:jc w:val="both"/>
      </w:pPr>
      <w:r>
        <w:rPr>
          <w:rFonts w:ascii="Times New Roman" w:hAnsi="Times New Roman"/>
          <w:sz w:val="28"/>
          <w:szCs w:val="28"/>
        </w:rPr>
        <w:t xml:space="preserve">2. </w:t>
      </w:r>
      <w:r>
        <w:rPr>
          <w:rFonts w:ascii="Times New Roman" w:hAnsi="Times New Roman" w:eastAsia="SchoolBookSanPin;Times New Roma"/>
          <w:sz w:val="28"/>
          <w:szCs w:val="28"/>
        </w:rPr>
        <w:t>Содержательный раздел.</w:t>
      </w:r>
    </w:p>
    <w:p>
      <w:pPr>
        <w:spacing w:after="0" w:line="360" w:lineRule="auto"/>
        <w:ind w:firstLine="709"/>
        <w:jc w:val="both"/>
      </w:pPr>
      <w:r>
        <w:rPr>
          <w:rFonts w:ascii="Times New Roman" w:hAnsi="Times New Roman"/>
          <w:sz w:val="28"/>
          <w:szCs w:val="28"/>
        </w:rPr>
        <w:t xml:space="preserve">2.1. </w:t>
      </w:r>
      <w:r>
        <w:rPr>
          <w:rFonts w:ascii="Times New Roman" w:hAnsi="Times New Roman" w:eastAsia="SchoolBookSanPin;Times New Roma"/>
          <w:sz w:val="28"/>
          <w:szCs w:val="28"/>
        </w:rPr>
        <w:t>Программа формирования УУД у обучающихся содержит:</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описание взаимосвязи УУД с содержанием учебных предметов;</w:t>
      </w:r>
    </w:p>
    <w:p>
      <w:pPr>
        <w:spacing w:after="0" w:line="360" w:lineRule="auto"/>
        <w:ind w:firstLine="709"/>
        <w:jc w:val="both"/>
      </w:pPr>
      <w:r>
        <w:rPr>
          <w:rFonts w:ascii="Times New Roman" w:hAnsi="Times New Roman" w:eastAsia="SchoolBookSanPin;Times New Roma"/>
          <w:sz w:val="28"/>
          <w:szCs w:val="28"/>
        </w:rPr>
        <w:t xml:space="preserve">описание особенностей реализации основных направлений и форм; </w:t>
      </w:r>
    </w:p>
    <w:p>
      <w:pPr>
        <w:spacing w:after="0" w:line="360" w:lineRule="auto"/>
        <w:ind w:firstLine="709"/>
        <w:jc w:val="both"/>
      </w:pPr>
      <w:r>
        <w:rPr>
          <w:rFonts w:ascii="Times New Roman" w:hAnsi="Times New Roman" w:eastAsia="SchoolBookSanPin;Times New Roma"/>
          <w:sz w:val="28"/>
          <w:szCs w:val="28"/>
        </w:rPr>
        <w:t>учебно-исследовательской и проектной деятельности.</w:t>
      </w:r>
    </w:p>
    <w:p>
      <w:pPr>
        <w:spacing w:after="0" w:line="360" w:lineRule="auto"/>
        <w:ind w:firstLine="709"/>
        <w:jc w:val="both"/>
      </w:pPr>
      <w:r>
        <w:rPr>
          <w:rFonts w:ascii="Times New Roman" w:hAnsi="Times New Roman"/>
          <w:sz w:val="28"/>
          <w:szCs w:val="28"/>
        </w:rPr>
        <w:t xml:space="preserve">2.2. </w:t>
      </w:r>
      <w:r>
        <w:rPr>
          <w:rFonts w:ascii="Times New Roman" w:hAnsi="Times New Roman" w:eastAsia="SchoolBookSanPin;Times New Roma"/>
          <w:sz w:val="28"/>
          <w:szCs w:val="28"/>
        </w:rPr>
        <w:t>Описание взаимосвязи УУД с содержанием учебных предметов.</w:t>
      </w:r>
    </w:p>
    <w:p>
      <w:pPr>
        <w:spacing w:after="0" w:line="360" w:lineRule="auto"/>
        <w:ind w:firstLine="709"/>
        <w:jc w:val="both"/>
      </w:pPr>
      <w:r>
        <w:rPr>
          <w:rFonts w:ascii="Times New Roman" w:hAnsi="Times New Roman" w:eastAsia="SchoolBookSanPin;Times New Roma"/>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pPr>
        <w:spacing w:after="0" w:line="360" w:lineRule="auto"/>
        <w:ind w:firstLine="709"/>
        <w:jc w:val="both"/>
      </w:pPr>
      <w:r>
        <w:rPr>
          <w:rFonts w:ascii="Times New Roman" w:hAnsi="Times New Roman" w:eastAsia="SchoolBookSanPin;Times New Roma"/>
          <w:sz w:val="28"/>
          <w:szCs w:val="28"/>
        </w:rPr>
        <w:t>Разработанные по всем учебным предметам рабочие программы (далее – РП) отражают определенные во ФГОС СОО УУД в трех своих компонентах:</w:t>
      </w:r>
    </w:p>
    <w:p>
      <w:pPr>
        <w:spacing w:after="0" w:line="360" w:lineRule="auto"/>
        <w:ind w:firstLine="709"/>
        <w:jc w:val="both"/>
      </w:pPr>
      <w:r>
        <w:rPr>
          <w:rFonts w:ascii="Times New Roman" w:hAnsi="Times New Roman" w:eastAsia="SchoolBookSanPin;Times New Roma"/>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 соотнесении с предметными результатами по основным разделам и темам учебного содержания;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 разделе «Основные виды деятельности» тематического планирования.</w:t>
      </w:r>
    </w:p>
    <w:p>
      <w:pPr>
        <w:spacing w:after="0" w:line="360" w:lineRule="auto"/>
        <w:ind w:firstLine="709"/>
        <w:jc w:val="both"/>
      </w:pPr>
      <w:r>
        <w:rPr>
          <w:rFonts w:ascii="Times New Roman" w:hAnsi="Times New Roman"/>
          <w:sz w:val="28"/>
          <w:szCs w:val="28"/>
        </w:rPr>
        <w:t>2.3. </w:t>
      </w:r>
      <w:r>
        <w:rPr>
          <w:rFonts w:ascii="Times New Roman" w:hAnsi="Times New Roman" w:eastAsia="SchoolBookSanPin;Times New Roma"/>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pPr>
        <w:spacing w:after="0" w:line="360" w:lineRule="auto"/>
        <w:ind w:firstLine="709"/>
        <w:jc w:val="both"/>
      </w:pPr>
      <w:r>
        <w:rPr>
          <w:rFonts w:ascii="Times New Roman" w:hAnsi="Times New Roman"/>
          <w:sz w:val="28"/>
          <w:szCs w:val="28"/>
        </w:rPr>
        <w:t>2.3.1. </w:t>
      </w:r>
      <w:r>
        <w:rPr>
          <w:rFonts w:ascii="Times New Roman" w:hAnsi="Times New Roman" w:eastAsia="SchoolBookSanPin;Times New Roma"/>
          <w:sz w:val="28"/>
          <w:szCs w:val="28"/>
        </w:rPr>
        <w:t>Русский язык и литература.</w:t>
      </w:r>
    </w:p>
    <w:p>
      <w:pPr>
        <w:spacing w:after="0" w:line="360" w:lineRule="auto"/>
        <w:ind w:firstLine="709"/>
        <w:jc w:val="both"/>
      </w:pPr>
      <w:r>
        <w:rPr>
          <w:rFonts w:ascii="Times New Roman" w:hAnsi="Times New Roman"/>
          <w:sz w:val="28"/>
          <w:szCs w:val="28"/>
        </w:rPr>
        <w:t>2.3.1.1. </w:t>
      </w:r>
      <w:r>
        <w:rPr>
          <w:rFonts w:ascii="Times New Roman" w:hAnsi="Times New Roman" w:eastAsia="SchoolBookSanPin;Times New Roma"/>
          <w:sz w:val="28"/>
          <w:szCs w:val="28"/>
        </w:rPr>
        <w:t>Формирование универсальных учебных познавательных действий включает базовые логические действия:</w:t>
      </w:r>
    </w:p>
    <w:p>
      <w:pPr>
        <w:spacing w:after="0" w:line="360" w:lineRule="auto"/>
        <w:ind w:firstLine="709"/>
        <w:jc w:val="both"/>
      </w:pPr>
      <w:r>
        <w:rPr>
          <w:rFonts w:ascii="Times New Roman" w:hAnsi="Times New Roman" w:eastAsia="SchoolBookSanPin;Times New Roma"/>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spacing w:after="0" w:line="360" w:lineRule="auto"/>
        <w:ind w:firstLine="709"/>
        <w:jc w:val="both"/>
      </w:pPr>
      <w:r>
        <w:rPr>
          <w:rFonts w:ascii="Times New Roman" w:hAnsi="Times New Roman" w:eastAsia="SchoolBookSanPin;Times New Roma"/>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pPr>
        <w:spacing w:after="0" w:line="360" w:lineRule="auto"/>
        <w:ind w:firstLine="709"/>
        <w:jc w:val="both"/>
      </w:pPr>
      <w:r>
        <w:rPr>
          <w:rFonts w:ascii="Times New Roman" w:hAnsi="Times New Roman" w:eastAsia="SchoolBookSanPin;Times New Roma"/>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pPr>
        <w:spacing w:after="0" w:line="360" w:lineRule="auto"/>
        <w:ind w:firstLine="709"/>
        <w:jc w:val="both"/>
      </w:pPr>
      <w:r>
        <w:rPr>
          <w:rFonts w:ascii="Times New Roman" w:hAnsi="Times New Roman" w:eastAsia="SchoolBookSanPin;Times New Roma"/>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развивать критическое мышление при решении жизненных проблем с учётом собственного речевого и читательского опыта;</w:t>
      </w:r>
    </w:p>
    <w:p>
      <w:pPr>
        <w:spacing w:after="0" w:line="360" w:lineRule="auto"/>
        <w:ind w:firstLine="709"/>
        <w:jc w:val="both"/>
      </w:pPr>
      <w:r>
        <w:rPr>
          <w:rFonts w:ascii="Times New Roman" w:hAnsi="Times New Roman" w:eastAsia="SchoolBookSanPin;Times New Roma"/>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pPr>
        <w:spacing w:after="0" w:line="360" w:lineRule="auto"/>
        <w:ind w:firstLine="709"/>
        <w:jc w:val="both"/>
      </w:pPr>
      <w:r>
        <w:rPr>
          <w:rFonts w:ascii="Times New Roman" w:hAnsi="Times New Roman" w:eastAsia="SchoolBookSanPin;Times New Roma"/>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spacing w:after="0" w:line="360" w:lineRule="auto"/>
        <w:ind w:firstLine="709"/>
        <w:jc w:val="both"/>
      </w:pPr>
      <w:r>
        <w:rPr>
          <w:rFonts w:ascii="Times New Roman" w:hAnsi="Times New Roman"/>
          <w:sz w:val="28"/>
          <w:szCs w:val="28"/>
        </w:rPr>
        <w:t>2.3.1.2. </w:t>
      </w:r>
      <w:r>
        <w:rPr>
          <w:rFonts w:ascii="Times New Roman" w:hAnsi="Times New Roman" w:eastAsia="SchoolBookSanPin;Times New Roma"/>
          <w:sz w:val="28"/>
          <w:szCs w:val="28"/>
        </w:rPr>
        <w:t>Формирование универсальных учебных познавательных действий включает базовые исследовательские действия:</w:t>
      </w:r>
    </w:p>
    <w:p>
      <w:pPr>
        <w:spacing w:after="0" w:line="360" w:lineRule="auto"/>
        <w:ind w:firstLine="709"/>
        <w:jc w:val="both"/>
      </w:pPr>
      <w:r>
        <w:rPr>
          <w:rFonts w:ascii="Times New Roman" w:hAnsi="Times New Roman" w:eastAsia="SchoolBookSanPin;Times New Roma"/>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анализировать результаты, полученные в ходе решения языковой и речевой задачи, критически оценивать их достоверность; </w:t>
      </w:r>
    </w:p>
    <w:p>
      <w:pPr>
        <w:spacing w:after="0" w:line="360" w:lineRule="auto"/>
        <w:ind w:firstLine="709"/>
        <w:jc w:val="both"/>
      </w:pPr>
      <w:r>
        <w:rPr>
          <w:rFonts w:ascii="Times New Roman" w:hAnsi="Times New Roman" w:eastAsia="SchoolBookSanPin;Times New Roma"/>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pPr>
        <w:spacing w:after="0" w:line="360" w:lineRule="auto"/>
        <w:ind w:firstLine="709"/>
        <w:jc w:val="both"/>
      </w:pPr>
      <w:r>
        <w:rPr>
          <w:rFonts w:ascii="Times New Roman" w:hAnsi="Times New Roman" w:eastAsia="SchoolBookSanPin;Times New Roma"/>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spacing w:after="0" w:line="360" w:lineRule="auto"/>
        <w:ind w:firstLine="709"/>
        <w:jc w:val="both"/>
      </w:pPr>
      <w:r>
        <w:rPr>
          <w:rFonts w:ascii="Times New Roman" w:hAnsi="Times New Roman" w:eastAsia="SchoolBookSanPin;Times New Roma"/>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pPr>
        <w:spacing w:after="0" w:line="360" w:lineRule="auto"/>
        <w:ind w:firstLine="709"/>
        <w:jc w:val="both"/>
      </w:pPr>
      <w:r>
        <w:rPr>
          <w:rFonts w:ascii="Times New Roman" w:hAnsi="Times New Roman" w:eastAsia="SchoolBookSanPin;Times New Roma"/>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pPr>
        <w:spacing w:after="0" w:line="360" w:lineRule="auto"/>
        <w:ind w:firstLine="709"/>
        <w:jc w:val="both"/>
      </w:pPr>
      <w:r>
        <w:rPr>
          <w:rFonts w:ascii="Times New Roman" w:hAnsi="Times New Roman"/>
          <w:sz w:val="28"/>
          <w:szCs w:val="28"/>
        </w:rPr>
        <w:t>2.3.1.3. </w:t>
      </w:r>
      <w:r>
        <w:rPr>
          <w:rFonts w:ascii="Times New Roman" w:hAnsi="Times New Roman" w:eastAsia="SchoolBookSanPin;Times New Roma"/>
          <w:sz w:val="28"/>
          <w:szCs w:val="28"/>
        </w:rPr>
        <w:t>Формирование универсальных учебных познавательных действий включает работу с информацией:</w:t>
      </w:r>
    </w:p>
    <w:p>
      <w:pPr>
        <w:spacing w:after="0" w:line="360" w:lineRule="auto"/>
        <w:ind w:firstLine="709"/>
        <w:jc w:val="both"/>
      </w:pPr>
      <w:r>
        <w:rPr>
          <w:rFonts w:ascii="Times New Roman" w:hAnsi="Times New Roman" w:eastAsia="SchoolBookSanPin;Times New Roma"/>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pPr>
        <w:spacing w:after="0" w:line="360" w:lineRule="auto"/>
        <w:ind w:firstLine="709"/>
        <w:jc w:val="both"/>
      </w:pPr>
      <w:r>
        <w:rPr>
          <w:rFonts w:ascii="Times New Roman" w:hAnsi="Times New Roman" w:eastAsia="SchoolBookSanPin;Times New Roma"/>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владеть навыками защиты личной информации, соблюдать требования информационной безопасности.</w:t>
      </w:r>
    </w:p>
    <w:p>
      <w:pPr>
        <w:spacing w:after="0" w:line="360" w:lineRule="auto"/>
        <w:ind w:firstLine="709"/>
        <w:jc w:val="both"/>
      </w:pPr>
      <w:r>
        <w:rPr>
          <w:rFonts w:ascii="Times New Roman" w:hAnsi="Times New Roman"/>
          <w:sz w:val="28"/>
          <w:szCs w:val="28"/>
        </w:rPr>
        <w:t>2.3.1.4. </w:t>
      </w:r>
      <w:r>
        <w:rPr>
          <w:rFonts w:ascii="Times New Roman" w:hAnsi="Times New Roman" w:eastAsia="SchoolBookSanPin;Times New Roma"/>
          <w:sz w:val="28"/>
          <w:szCs w:val="28"/>
        </w:rPr>
        <w:t>Формирование универсальных учебных коммуникативных действий включает умения:</w:t>
      </w:r>
    </w:p>
    <w:p>
      <w:pPr>
        <w:spacing w:after="0" w:line="360" w:lineRule="auto"/>
        <w:ind w:firstLine="709"/>
        <w:jc w:val="both"/>
      </w:pPr>
      <w:r>
        <w:rPr>
          <w:rFonts w:ascii="Times New Roman" w:hAnsi="Times New Roman" w:eastAsia="SchoolBookSanPin;Times New Roma"/>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пользоваться невербальными средствами общения, понимать значение социальных знаков; </w:t>
      </w:r>
    </w:p>
    <w:p>
      <w:pPr>
        <w:spacing w:after="0" w:line="360" w:lineRule="auto"/>
        <w:ind w:firstLine="709"/>
        <w:jc w:val="both"/>
      </w:pPr>
      <w:r>
        <w:rPr>
          <w:rFonts w:ascii="Times New Roman" w:hAnsi="Times New Roman" w:eastAsia="SchoolBookSanPin;Times New Roma"/>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pPr>
        <w:spacing w:after="0" w:line="360" w:lineRule="auto"/>
        <w:ind w:firstLine="709"/>
        <w:jc w:val="both"/>
      </w:pPr>
      <w:r>
        <w:rPr>
          <w:rFonts w:ascii="Times New Roman" w:hAnsi="Times New Roman" w:eastAsia="SchoolBookSanPin;Times New Roma"/>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pPr>
        <w:spacing w:after="0" w:line="360" w:lineRule="auto"/>
        <w:ind w:firstLine="709"/>
        <w:jc w:val="both"/>
      </w:pPr>
      <w:r>
        <w:rPr>
          <w:rFonts w:ascii="Times New Roman" w:hAnsi="Times New Roman" w:eastAsia="SchoolBookSanPin;Times New Roma"/>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принимать цели совместной деятельности, организовывать, координировать действия по их достижению; </w:t>
      </w:r>
    </w:p>
    <w:p>
      <w:pPr>
        <w:spacing w:after="0" w:line="360" w:lineRule="auto"/>
        <w:ind w:firstLine="709"/>
        <w:jc w:val="both"/>
      </w:pPr>
      <w:r>
        <w:rPr>
          <w:rFonts w:ascii="Times New Roman" w:hAnsi="Times New Roman" w:eastAsia="SchoolBookSanPin;Times New Roma"/>
          <w:sz w:val="28"/>
          <w:szCs w:val="28"/>
        </w:rPr>
        <w:t xml:space="preserve">оценивать качество своего вклада и вклада каждого участника команды в общий результат; </w:t>
      </w:r>
    </w:p>
    <w:p>
      <w:pPr>
        <w:spacing w:after="0" w:line="360" w:lineRule="auto"/>
        <w:ind w:firstLine="709"/>
        <w:jc w:val="both"/>
      </w:pPr>
      <w:r>
        <w:rPr>
          <w:rFonts w:ascii="Times New Roman" w:hAnsi="Times New Roman" w:eastAsia="SchoolBookSanPin;Times New Roma"/>
          <w:sz w:val="28"/>
          <w:szCs w:val="28"/>
        </w:rPr>
        <w:t>уметь обобщать мнения нескольких людей и выражать это обобщение в устной и письменной форме;</w:t>
      </w:r>
    </w:p>
    <w:p>
      <w:pPr>
        <w:spacing w:after="0" w:line="360" w:lineRule="auto"/>
        <w:ind w:firstLine="709"/>
        <w:jc w:val="both"/>
      </w:pPr>
      <w:r>
        <w:rPr>
          <w:rFonts w:ascii="Times New Roman" w:hAnsi="Times New Roman" w:eastAsia="SchoolBookSanPin;Times New Roma"/>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pPr>
        <w:spacing w:after="0" w:line="360" w:lineRule="auto"/>
        <w:ind w:firstLine="709"/>
        <w:jc w:val="both"/>
      </w:pPr>
      <w:r>
        <w:rPr>
          <w:rFonts w:ascii="Times New Roman" w:hAnsi="Times New Roman" w:eastAsia="SchoolBookSanPin;Times New Roma"/>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pPr>
        <w:spacing w:after="0" w:line="360" w:lineRule="auto"/>
        <w:ind w:firstLine="709"/>
        <w:jc w:val="both"/>
      </w:pPr>
      <w:r>
        <w:rPr>
          <w:rFonts w:ascii="Times New Roman" w:hAnsi="Times New Roman"/>
          <w:sz w:val="28"/>
          <w:szCs w:val="28"/>
        </w:rPr>
        <w:t>2.3.1.5. </w:t>
      </w:r>
      <w:r>
        <w:rPr>
          <w:rFonts w:ascii="Times New Roman" w:hAnsi="Times New Roman" w:eastAsia="SchoolBookSanPin;Times New Roma"/>
          <w:sz w:val="28"/>
          <w:szCs w:val="28"/>
        </w:rPr>
        <w:t>Формирование универсальных учебных регулятивных действий включает умения:</w:t>
      </w:r>
    </w:p>
    <w:p>
      <w:pPr>
        <w:spacing w:after="0" w:line="360" w:lineRule="auto"/>
        <w:ind w:firstLine="709"/>
        <w:jc w:val="both"/>
      </w:pPr>
      <w:r>
        <w:rPr>
          <w:rFonts w:ascii="Times New Roman" w:hAnsi="Times New Roman" w:eastAsia="SchoolBookSanPin;Times New Roma"/>
          <w:sz w:val="28"/>
          <w:szCs w:val="28"/>
        </w:rPr>
        <w:t xml:space="preserve">самостоятельно составлять план действий при анализе и создании текста, вносить необходимые коррективы; </w:t>
      </w:r>
    </w:p>
    <w:p>
      <w:pPr>
        <w:spacing w:after="0" w:line="360" w:lineRule="auto"/>
        <w:ind w:firstLine="709"/>
        <w:jc w:val="both"/>
      </w:pPr>
      <w:r>
        <w:rPr>
          <w:rFonts w:ascii="Times New Roman" w:hAnsi="Times New Roman" w:eastAsia="SchoolBookSanPin;Times New Roma"/>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pPr>
        <w:spacing w:after="0" w:line="360" w:lineRule="auto"/>
        <w:ind w:firstLine="709"/>
        <w:jc w:val="both"/>
      </w:pPr>
      <w:r>
        <w:rPr>
          <w:rFonts w:ascii="Times New Roman" w:hAnsi="Times New Roman" w:eastAsia="SchoolBookSanPin;Times New Roma"/>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pPr>
        <w:spacing w:after="0" w:line="360" w:lineRule="auto"/>
        <w:ind w:firstLine="709"/>
        <w:jc w:val="both"/>
      </w:pPr>
      <w:r>
        <w:rPr>
          <w:rFonts w:ascii="Times New Roman" w:hAnsi="Times New Roman" w:eastAsia="SchoolBookSanPin;Times New Roma"/>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pPr>
        <w:spacing w:after="0" w:line="360" w:lineRule="auto"/>
        <w:ind w:firstLine="709"/>
        <w:jc w:val="both"/>
      </w:pPr>
      <w:r>
        <w:rPr>
          <w:rFonts w:ascii="Times New Roman" w:hAnsi="Times New Roman" w:eastAsia="SchoolBookSanPin;Times New Roma"/>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spacing w:after="0" w:line="360" w:lineRule="auto"/>
        <w:ind w:firstLine="709"/>
        <w:jc w:val="both"/>
      </w:pPr>
      <w:r>
        <w:rPr>
          <w:rFonts w:ascii="Times New Roman" w:hAnsi="Times New Roman"/>
          <w:sz w:val="28"/>
          <w:szCs w:val="28"/>
        </w:rPr>
        <w:t>2.3.2. </w:t>
      </w:r>
      <w:r>
        <w:rPr>
          <w:rFonts w:ascii="Times New Roman" w:hAnsi="Times New Roman" w:eastAsia="SchoolBookSanPin;Times New Roma"/>
          <w:sz w:val="28"/>
          <w:szCs w:val="28"/>
        </w:rPr>
        <w:t>Иностранный язык.</w:t>
      </w:r>
    </w:p>
    <w:p>
      <w:pPr>
        <w:spacing w:after="0" w:line="360" w:lineRule="auto"/>
        <w:ind w:firstLine="709"/>
        <w:jc w:val="both"/>
      </w:pPr>
      <w:r>
        <w:rPr>
          <w:rFonts w:ascii="Times New Roman" w:hAnsi="Times New Roman"/>
          <w:sz w:val="28"/>
          <w:szCs w:val="28"/>
        </w:rPr>
        <w:t>2.3.2.1. </w:t>
      </w:r>
      <w:r>
        <w:rPr>
          <w:rFonts w:ascii="Times New Roman" w:hAnsi="Times New Roman" w:eastAsia="SchoolBookSanPin;Times New Roma"/>
          <w:sz w:val="28"/>
          <w:szCs w:val="28"/>
        </w:rPr>
        <w:t>Формирование универсальных учебных познавательных действий включает базовые логические и исследовательские действия: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анализировать, устанавливать аналогии между способами выражения мысли средствами иностранного и родного языков;</w:t>
      </w:r>
    </w:p>
    <w:p>
      <w:pPr>
        <w:spacing w:after="0" w:line="360" w:lineRule="auto"/>
        <w:ind w:firstLine="709"/>
        <w:jc w:val="both"/>
      </w:pPr>
      <w:r>
        <w:rPr>
          <w:rFonts w:ascii="Times New Roman" w:hAnsi="Times New Roman" w:eastAsia="SchoolBookSanPin;Times New Roma"/>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pPr>
        <w:spacing w:after="0" w:line="360" w:lineRule="auto"/>
        <w:ind w:firstLine="709"/>
        <w:jc w:val="both"/>
      </w:pPr>
      <w:r>
        <w:rPr>
          <w:rFonts w:ascii="Times New Roman" w:hAnsi="Times New Roman" w:eastAsia="SchoolBookSanPin;Times New Roma"/>
          <w:sz w:val="28"/>
          <w:szCs w:val="28"/>
        </w:rPr>
        <w:t xml:space="preserve">сравнивать разные типы и жанры устных и письменных высказываний на иностранном языке; </w:t>
      </w:r>
    </w:p>
    <w:p>
      <w:pPr>
        <w:spacing w:after="0" w:line="360" w:lineRule="auto"/>
        <w:ind w:firstLine="709"/>
        <w:jc w:val="both"/>
      </w:pPr>
      <w:r>
        <w:rPr>
          <w:rFonts w:ascii="Times New Roman" w:hAnsi="Times New Roman" w:eastAsia="SchoolBookSanPin;Times New Roma"/>
          <w:sz w:val="28"/>
          <w:szCs w:val="28"/>
        </w:rPr>
        <w:t xml:space="preserve">различать в иноязычном устном и письменном тексте – факт и мнение; </w:t>
      </w:r>
    </w:p>
    <w:p>
      <w:pPr>
        <w:spacing w:after="0" w:line="360" w:lineRule="auto"/>
        <w:ind w:firstLine="709"/>
        <w:jc w:val="both"/>
      </w:pPr>
      <w:r>
        <w:rPr>
          <w:rFonts w:ascii="Times New Roman" w:hAnsi="Times New Roman" w:eastAsia="SchoolBookSanPin;Times New Roma"/>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pPr>
        <w:spacing w:after="0" w:line="360" w:lineRule="auto"/>
        <w:ind w:firstLine="709"/>
        <w:jc w:val="both"/>
      </w:pPr>
      <w:r>
        <w:rPr>
          <w:rFonts w:ascii="Times New Roman" w:hAnsi="Times New Roman" w:eastAsia="SchoolBookSanPin;Times New Roma"/>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pPr>
        <w:spacing w:after="0" w:line="360" w:lineRule="auto"/>
        <w:ind w:firstLine="709"/>
        <w:jc w:val="both"/>
      </w:pPr>
      <w:r>
        <w:rPr>
          <w:rFonts w:ascii="Times New Roman" w:hAnsi="Times New Roman" w:eastAsia="SchoolBookSanPin;Times New Roma"/>
          <w:sz w:val="28"/>
          <w:szCs w:val="28"/>
        </w:rPr>
        <w:t>самостоятельно формулировать обобщения и выводы по результатам проведённого наблюдения за языковыми явлениями;</w:t>
      </w:r>
    </w:p>
    <w:p>
      <w:pPr>
        <w:spacing w:after="0" w:line="360" w:lineRule="auto"/>
        <w:ind w:firstLine="709"/>
        <w:jc w:val="both"/>
      </w:pPr>
      <w:r>
        <w:rPr>
          <w:rFonts w:ascii="Times New Roman" w:hAnsi="Times New Roman" w:eastAsia="SchoolBookSanPin;Times New Roma"/>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pPr>
        <w:spacing w:after="0" w:line="360" w:lineRule="auto"/>
        <w:ind w:firstLine="709"/>
        <w:jc w:val="both"/>
      </w:pPr>
      <w:r>
        <w:rPr>
          <w:rFonts w:ascii="Times New Roman" w:hAnsi="Times New Roman" w:eastAsia="SchoolBookSanPin;Times New Roma"/>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pPr>
        <w:spacing w:after="0" w:line="360" w:lineRule="auto"/>
        <w:ind w:firstLine="709"/>
        <w:jc w:val="both"/>
      </w:pPr>
      <w:r>
        <w:rPr>
          <w:rFonts w:ascii="Times New Roman" w:hAnsi="Times New Roman"/>
          <w:sz w:val="28"/>
          <w:szCs w:val="28"/>
        </w:rPr>
        <w:t>2.3.2.2. </w:t>
      </w:r>
      <w:r>
        <w:rPr>
          <w:rFonts w:ascii="Times New Roman" w:hAnsi="Times New Roman" w:eastAsia="SchoolBookSanPin;Times New Roma"/>
          <w:sz w:val="28"/>
          <w:szCs w:val="28"/>
        </w:rPr>
        <w:t>Формирование универсальных учебных познавательных действий включает работу с информацией:</w:t>
      </w:r>
    </w:p>
    <w:p>
      <w:pPr>
        <w:spacing w:after="0" w:line="360" w:lineRule="auto"/>
        <w:ind w:firstLine="709"/>
        <w:jc w:val="both"/>
      </w:pPr>
      <w:r>
        <w:rPr>
          <w:rFonts w:ascii="Times New Roman" w:hAnsi="Times New Roman" w:eastAsia="SchoolBookSanPin;Times New Roma"/>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pPr>
        <w:spacing w:after="0" w:line="360" w:lineRule="auto"/>
        <w:ind w:firstLine="709"/>
        <w:jc w:val="both"/>
      </w:pPr>
      <w:r>
        <w:rPr>
          <w:rFonts w:ascii="Times New Roman" w:hAnsi="Times New Roman" w:eastAsia="SchoolBookSanPin;Times New Roma"/>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фиксировать информацию доступными средствами (в виде ключевых слов, плана, тезисов);</w:t>
      </w:r>
    </w:p>
    <w:p>
      <w:pPr>
        <w:spacing w:after="0" w:line="360" w:lineRule="auto"/>
        <w:ind w:firstLine="709"/>
        <w:jc w:val="both"/>
      </w:pPr>
      <w:r>
        <w:rPr>
          <w:rFonts w:ascii="Times New Roman" w:hAnsi="Times New Roman" w:eastAsia="SchoolBookSanPin;Times New Roma"/>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соблюдать информационную безопасность при работе в сети Интернет.</w:t>
      </w:r>
    </w:p>
    <w:p>
      <w:pPr>
        <w:spacing w:after="0" w:line="360" w:lineRule="auto"/>
        <w:ind w:firstLine="709"/>
        <w:jc w:val="both"/>
      </w:pPr>
      <w:r>
        <w:rPr>
          <w:rFonts w:ascii="Times New Roman" w:hAnsi="Times New Roman"/>
          <w:sz w:val="28"/>
          <w:szCs w:val="28"/>
        </w:rPr>
        <w:t>2.3.2.3. </w:t>
      </w:r>
      <w:r>
        <w:rPr>
          <w:rFonts w:ascii="Times New Roman" w:hAnsi="Times New Roman" w:eastAsia="SchoolBookSanPin;Times New Roma"/>
          <w:sz w:val="28"/>
          <w:szCs w:val="28"/>
        </w:rPr>
        <w:t>Формирование универсальных учебных коммуникативных действий включает умения:</w:t>
      </w:r>
    </w:p>
    <w:p>
      <w:pPr>
        <w:spacing w:after="0" w:line="360" w:lineRule="auto"/>
        <w:ind w:firstLine="709"/>
        <w:jc w:val="both"/>
      </w:pPr>
      <w:r>
        <w:rPr>
          <w:rFonts w:ascii="Times New Roman" w:hAnsi="Times New Roman" w:eastAsia="SchoolBookSanPin;Times New Roma"/>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pPr>
        <w:spacing w:after="0" w:line="360" w:lineRule="auto"/>
        <w:ind w:firstLine="709"/>
        <w:jc w:val="both"/>
      </w:pPr>
      <w:r>
        <w:rPr>
          <w:rFonts w:ascii="Times New Roman" w:hAnsi="Times New Roman" w:eastAsia="SchoolBookSanPin;Times New Roma"/>
          <w:sz w:val="28"/>
          <w:szCs w:val="28"/>
        </w:rPr>
        <w:t>развернуто, логично и точно излагать свою точку зрения с использованием языковых средств изучаемого иностранного языка;</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pPr>
        <w:spacing w:after="0" w:line="360" w:lineRule="auto"/>
        <w:ind w:firstLine="709"/>
        <w:jc w:val="both"/>
      </w:pPr>
      <w:r>
        <w:rPr>
          <w:rFonts w:ascii="Times New Roman" w:hAnsi="Times New Roman" w:eastAsia="SchoolBookSanPin;Times New Roma"/>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pPr>
        <w:spacing w:after="0" w:line="360" w:lineRule="auto"/>
        <w:ind w:firstLine="709"/>
        <w:jc w:val="both"/>
      </w:pPr>
      <w:r>
        <w:rPr>
          <w:rFonts w:ascii="Times New Roman" w:hAnsi="Times New Roman" w:eastAsia="SchoolBookSanPin;Times New Roma"/>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pPr>
        <w:spacing w:after="0" w:line="360" w:lineRule="auto"/>
        <w:ind w:firstLine="709"/>
        <w:jc w:val="both"/>
      </w:pPr>
      <w:r>
        <w:rPr>
          <w:rFonts w:ascii="Times New Roman" w:hAnsi="Times New Roman"/>
          <w:sz w:val="28"/>
          <w:szCs w:val="28"/>
        </w:rPr>
        <w:t>2.3.2.4. </w:t>
      </w:r>
      <w:r>
        <w:rPr>
          <w:rFonts w:ascii="Times New Roman" w:hAnsi="Times New Roman" w:eastAsia="SchoolBookSanPin;Times New Roma"/>
          <w:sz w:val="28"/>
          <w:szCs w:val="28"/>
        </w:rPr>
        <w:t>Формирование универсальных учебных регулятивных действий включает умения:</w:t>
      </w:r>
    </w:p>
    <w:p>
      <w:pPr>
        <w:spacing w:after="0" w:line="360" w:lineRule="auto"/>
        <w:ind w:firstLine="709"/>
        <w:jc w:val="both"/>
      </w:pPr>
      <w:r>
        <w:rPr>
          <w:rFonts w:ascii="Times New Roman" w:hAnsi="Times New Roman" w:eastAsia="SchoolBookSanPin;Times New Roma"/>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выполнять работу в условиях реального, виртуального и комбинированного взаимодействия; </w:t>
      </w:r>
    </w:p>
    <w:p>
      <w:pPr>
        <w:spacing w:after="0" w:line="360" w:lineRule="auto"/>
        <w:ind w:firstLine="709"/>
        <w:jc w:val="both"/>
      </w:pPr>
      <w:r>
        <w:rPr>
          <w:rFonts w:ascii="Times New Roman" w:hAnsi="Times New Roman" w:eastAsia="SchoolBookSanPin;Times New Roma"/>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корректировать совместную деятельность с учетом возникших трудностей, новых данных или информации;</w:t>
      </w:r>
    </w:p>
    <w:p>
      <w:pPr>
        <w:spacing w:after="0" w:line="360" w:lineRule="auto"/>
        <w:ind w:firstLine="709"/>
        <w:jc w:val="both"/>
      </w:pPr>
      <w:r>
        <w:rPr>
          <w:rFonts w:ascii="Times New Roman" w:hAnsi="Times New Roman" w:eastAsia="SchoolBookSanPin;Times New Roma"/>
          <w:sz w:val="28"/>
          <w:szCs w:val="28"/>
        </w:rPr>
        <w:t>осуществлять взаимодействие в ситуациях общения, соблюдая этикетные нормы межкультурного общения.</w:t>
      </w:r>
    </w:p>
    <w:p>
      <w:pPr>
        <w:spacing w:after="0" w:line="360" w:lineRule="auto"/>
        <w:ind w:firstLine="709"/>
        <w:jc w:val="both"/>
      </w:pPr>
      <w:r>
        <w:rPr>
          <w:rFonts w:ascii="Times New Roman" w:hAnsi="Times New Roman"/>
          <w:sz w:val="28"/>
          <w:szCs w:val="28"/>
        </w:rPr>
        <w:t>2.3.3. </w:t>
      </w:r>
      <w:r>
        <w:rPr>
          <w:rFonts w:ascii="Times New Roman" w:hAnsi="Times New Roman" w:eastAsia="SchoolBookSanPin;Times New Roma"/>
          <w:sz w:val="28"/>
          <w:szCs w:val="28"/>
        </w:rPr>
        <w:t>Математика и информатика.</w:t>
      </w:r>
    </w:p>
    <w:p>
      <w:pPr>
        <w:spacing w:after="0" w:line="360" w:lineRule="auto"/>
        <w:ind w:firstLine="709"/>
        <w:jc w:val="both"/>
      </w:pPr>
      <w:r>
        <w:rPr>
          <w:rFonts w:ascii="Times New Roman" w:hAnsi="Times New Roman"/>
          <w:sz w:val="28"/>
          <w:szCs w:val="28"/>
        </w:rPr>
        <w:t>2.3.3.1. </w:t>
      </w:r>
      <w:r>
        <w:rPr>
          <w:rFonts w:ascii="Times New Roman" w:hAnsi="Times New Roman" w:eastAsia="SchoolBookSanPin;Times New Roma"/>
          <w:sz w:val="28"/>
          <w:szCs w:val="28"/>
        </w:rPr>
        <w:t>Формирование универсальных учебных познавательных действий включает базовые логические действия:</w:t>
      </w:r>
    </w:p>
    <w:p>
      <w:pPr>
        <w:spacing w:after="0" w:line="360" w:lineRule="auto"/>
        <w:ind w:firstLine="709"/>
        <w:jc w:val="both"/>
      </w:pPr>
      <w:r>
        <w:rPr>
          <w:rFonts w:ascii="Times New Roman" w:hAnsi="Times New Roman" w:eastAsia="SchoolBookSanPin;Times New Roma"/>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pPr>
        <w:spacing w:after="0" w:line="360" w:lineRule="auto"/>
        <w:ind w:firstLine="709"/>
        <w:jc w:val="both"/>
      </w:pPr>
      <w:r>
        <w:rPr>
          <w:rFonts w:ascii="Times New Roman" w:hAnsi="Times New Roman" w:eastAsia="SchoolBookSanPin;Times New Roma"/>
          <w:sz w:val="28"/>
          <w:szCs w:val="28"/>
        </w:rPr>
        <w:t>устанавливать существенный признак классификации, основания для обобщения и сравнения, критерии проводимого анализа;</w:t>
      </w:r>
    </w:p>
    <w:p>
      <w:pPr>
        <w:spacing w:after="0" w:line="360" w:lineRule="auto"/>
        <w:ind w:firstLine="709"/>
        <w:jc w:val="both"/>
      </w:pPr>
      <w:r>
        <w:rPr>
          <w:rFonts w:ascii="Times New Roman" w:hAnsi="Times New Roman" w:eastAsia="SchoolBookSanPin;Times New Roma"/>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воспринимать, формулировать и преобразовывать суждения: утвердительные и отрицательные, единичные, частные и общие; условные;</w:t>
      </w:r>
    </w:p>
    <w:p>
      <w:pPr>
        <w:spacing w:after="0" w:line="360" w:lineRule="auto"/>
        <w:ind w:firstLine="709"/>
        <w:jc w:val="both"/>
      </w:pPr>
      <w:r>
        <w:rPr>
          <w:rFonts w:ascii="Times New Roman" w:hAnsi="Times New Roman" w:eastAsia="SchoolBookSanPin;Times New Roma"/>
          <w:sz w:val="28"/>
          <w:szCs w:val="28"/>
        </w:rPr>
        <w:t>делать выводы с использованием законов логики, дедуктивных и индуктивных умозаключений, умозаключений по аналогии;</w:t>
      </w:r>
    </w:p>
    <w:p>
      <w:pPr>
        <w:spacing w:after="0" w:line="360" w:lineRule="auto"/>
        <w:ind w:firstLine="709"/>
        <w:jc w:val="both"/>
      </w:pPr>
      <w:r>
        <w:rPr>
          <w:rFonts w:ascii="Times New Roman" w:hAnsi="Times New Roman" w:eastAsia="SchoolBookSanPin;Times New Roma"/>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spacing w:after="0" w:line="360" w:lineRule="auto"/>
        <w:ind w:firstLine="709"/>
        <w:jc w:val="both"/>
      </w:pPr>
      <w:r>
        <w:rPr>
          <w:rFonts w:ascii="Times New Roman" w:hAnsi="Times New Roman"/>
          <w:sz w:val="28"/>
          <w:szCs w:val="28"/>
        </w:rPr>
        <w:t>2.3.3.2. </w:t>
      </w:r>
      <w:r>
        <w:rPr>
          <w:rFonts w:ascii="Times New Roman" w:hAnsi="Times New Roman" w:eastAsia="SchoolBookSanPin;Times New Roma"/>
          <w:sz w:val="28"/>
          <w:szCs w:val="28"/>
        </w:rPr>
        <w:t>Формирование универсальных учебных познавательных действий включает базовые исследовательские действия: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использовать вопросы как исследовательский инструмент познания; </w:t>
      </w:r>
    </w:p>
    <w:p>
      <w:pPr>
        <w:spacing w:after="0" w:line="360" w:lineRule="auto"/>
        <w:ind w:firstLine="709"/>
        <w:jc w:val="both"/>
      </w:pPr>
      <w:r>
        <w:rPr>
          <w:rFonts w:ascii="Times New Roman" w:hAnsi="Times New Roman" w:eastAsia="SchoolBookSanPin;Times New Roma"/>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spacing w:after="0" w:line="360" w:lineRule="auto"/>
        <w:ind w:firstLine="709"/>
        <w:jc w:val="both"/>
      </w:pPr>
      <w:r>
        <w:rPr>
          <w:rFonts w:ascii="Times New Roman" w:hAnsi="Times New Roman" w:eastAsia="SchoolBookSanPin;Times New Roma"/>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pPr>
        <w:spacing w:after="0" w:line="360" w:lineRule="auto"/>
        <w:ind w:firstLine="709"/>
        <w:jc w:val="both"/>
      </w:pPr>
      <w:r>
        <w:rPr>
          <w:rFonts w:ascii="Times New Roman" w:hAnsi="Times New Roman" w:eastAsia="SchoolBookSanPin;Times New Roma"/>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pPr>
        <w:spacing w:after="0" w:line="360" w:lineRule="auto"/>
        <w:ind w:firstLine="709"/>
        <w:jc w:val="both"/>
      </w:pPr>
      <w:r>
        <w:rPr>
          <w:rFonts w:ascii="Times New Roman" w:hAnsi="Times New Roman"/>
          <w:sz w:val="28"/>
          <w:szCs w:val="28"/>
        </w:rPr>
        <w:t>2.3.3.3. </w:t>
      </w:r>
      <w:r>
        <w:rPr>
          <w:rFonts w:ascii="Times New Roman" w:hAnsi="Times New Roman" w:eastAsia="SchoolBookSanPin;Times New Roma"/>
          <w:sz w:val="28"/>
          <w:szCs w:val="28"/>
        </w:rPr>
        <w:t>Формирование универсальных учебных познавательных действий включает работу с информацией:</w:t>
      </w:r>
    </w:p>
    <w:p>
      <w:pPr>
        <w:spacing w:after="0" w:line="360" w:lineRule="auto"/>
        <w:ind w:firstLine="709"/>
        <w:jc w:val="both"/>
      </w:pPr>
      <w:r>
        <w:rPr>
          <w:rFonts w:ascii="Times New Roman" w:hAnsi="Times New Roman" w:eastAsia="SchoolBookSanPin;Times New Roma"/>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оценивать надежность информации по самостоятельно сформулированным критериям, воспринимать ее критически;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выявлять дефициты информации, данных, необходимых для ответа на вопрос и для решения задачи;</w:t>
      </w:r>
    </w:p>
    <w:p>
      <w:pPr>
        <w:spacing w:after="0" w:line="360" w:lineRule="auto"/>
        <w:ind w:firstLine="709"/>
        <w:jc w:val="both"/>
      </w:pPr>
      <w:r>
        <w:rPr>
          <w:rFonts w:ascii="Times New Roman" w:hAnsi="Times New Roman" w:eastAsia="SchoolBookSanPin;Times New Roma"/>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pPr>
        <w:spacing w:after="0" w:line="360" w:lineRule="auto"/>
        <w:ind w:firstLine="709"/>
        <w:jc w:val="both"/>
      </w:pPr>
      <w:r>
        <w:rPr>
          <w:rFonts w:ascii="Times New Roman" w:hAnsi="Times New Roman" w:eastAsia="SchoolBookSanPin;Times New Roma"/>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pPr>
        <w:spacing w:after="0" w:line="360" w:lineRule="auto"/>
        <w:ind w:firstLine="709"/>
        <w:jc w:val="both"/>
      </w:pPr>
      <w:r>
        <w:rPr>
          <w:rFonts w:ascii="Times New Roman" w:hAnsi="Times New Roman" w:eastAsia="SchoolBookSanPin;Times New Roma"/>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pPr>
        <w:spacing w:after="0" w:line="360" w:lineRule="auto"/>
        <w:ind w:firstLine="709"/>
        <w:jc w:val="both"/>
      </w:pPr>
      <w:r>
        <w:rPr>
          <w:rFonts w:ascii="Times New Roman" w:hAnsi="Times New Roman" w:eastAsia="SchoolBookSanPin;Times New Roma"/>
          <w:sz w:val="28"/>
          <w:szCs w:val="28"/>
        </w:rPr>
        <w:t xml:space="preserve">использовать компьютерно-математические модели для анализа объектов и процессов, оценивать </w:t>
      </w:r>
      <w:r>
        <w:rPr>
          <w:rFonts w:ascii="Times New Roman" w:hAnsi="Times New Roman"/>
          <w:sz w:val="28"/>
          <w:szCs w:val="28"/>
        </w:rPr>
        <w:t>соответствие</w:t>
      </w:r>
      <w:r>
        <w:rPr>
          <w:rFonts w:ascii="Times New Roman" w:hAnsi="Times New Roman" w:eastAsia="SchoolBookSanPin;Times New Roma"/>
          <w:sz w:val="28"/>
          <w:szCs w:val="28"/>
        </w:rPr>
        <w:t xml:space="preserve"> модели моделируемому объекту или процессу; представлять результаты моделирования в наглядном виде.</w:t>
      </w:r>
    </w:p>
    <w:p>
      <w:pPr>
        <w:spacing w:after="0" w:line="360" w:lineRule="auto"/>
        <w:ind w:firstLine="709"/>
        <w:jc w:val="both"/>
      </w:pPr>
      <w:r>
        <w:rPr>
          <w:rFonts w:ascii="Times New Roman" w:hAnsi="Times New Roman"/>
          <w:sz w:val="28"/>
          <w:szCs w:val="28"/>
        </w:rPr>
        <w:t>2.3.3.4. </w:t>
      </w:r>
      <w:r>
        <w:rPr>
          <w:rFonts w:ascii="Times New Roman" w:hAnsi="Times New Roman" w:eastAsia="SchoolBookSanPin;Times New Roma"/>
          <w:sz w:val="28"/>
          <w:szCs w:val="28"/>
        </w:rPr>
        <w:t>Формирование универсальных учебных коммуникативных действий включает умения:</w:t>
      </w:r>
    </w:p>
    <w:p>
      <w:pPr>
        <w:spacing w:after="0" w:line="360" w:lineRule="auto"/>
        <w:ind w:firstLine="709"/>
        <w:jc w:val="both"/>
      </w:pPr>
      <w:r>
        <w:rPr>
          <w:rFonts w:ascii="Times New Roman" w:hAnsi="Times New Roman" w:eastAsia="SchoolBookSanPin;Times New Roma"/>
          <w:sz w:val="28"/>
          <w:szCs w:val="28"/>
        </w:rPr>
        <w:t>воспринимать и формулировать суждения, ясно, точно, грамотно выражать свою точку зрения в устных и письменных текстах;</w:t>
      </w:r>
    </w:p>
    <w:p>
      <w:pPr>
        <w:spacing w:after="0" w:line="360" w:lineRule="auto"/>
        <w:ind w:firstLine="709"/>
        <w:jc w:val="both"/>
      </w:pPr>
      <w:r>
        <w:rPr>
          <w:rFonts w:ascii="Times New Roman" w:hAnsi="Times New Roman" w:eastAsia="SchoolBookSanPin;Times New Roma"/>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pPr>
        <w:spacing w:after="0" w:line="360" w:lineRule="auto"/>
        <w:ind w:firstLine="709"/>
        <w:jc w:val="both"/>
      </w:pPr>
      <w:r>
        <w:rPr>
          <w:rFonts w:ascii="Times New Roman" w:hAnsi="Times New Roman" w:eastAsia="SchoolBookSanPin;Times New Roma"/>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pPr>
        <w:spacing w:after="0" w:line="360" w:lineRule="auto"/>
        <w:ind w:firstLine="709"/>
        <w:jc w:val="both"/>
      </w:pPr>
      <w:r>
        <w:rPr>
          <w:rFonts w:ascii="Times New Roman" w:hAnsi="Times New Roman" w:eastAsia="SchoolBookSanPin;Times New Roma"/>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spacing w:after="0" w:line="360" w:lineRule="auto"/>
        <w:ind w:firstLine="709"/>
        <w:jc w:val="both"/>
      </w:pPr>
      <w:r>
        <w:rPr>
          <w:rFonts w:ascii="Times New Roman" w:hAnsi="Times New Roman" w:eastAsia="SchoolBookSanPin;Times New Roma"/>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spacing w:after="0" w:line="360" w:lineRule="auto"/>
        <w:ind w:firstLine="709"/>
        <w:jc w:val="both"/>
      </w:pPr>
      <w:r>
        <w:rPr>
          <w:rFonts w:ascii="Times New Roman" w:hAnsi="Times New Roman"/>
          <w:sz w:val="28"/>
          <w:szCs w:val="28"/>
        </w:rPr>
        <w:t>2.3.3.5. </w:t>
      </w:r>
      <w:r>
        <w:rPr>
          <w:rFonts w:ascii="Times New Roman" w:hAnsi="Times New Roman" w:eastAsia="SchoolBookSanPin;Times New Roma"/>
          <w:sz w:val="28"/>
          <w:szCs w:val="28"/>
        </w:rPr>
        <w:t>Формирование универсальных учебных регулятивных действий включает умения:</w:t>
      </w:r>
    </w:p>
    <w:p>
      <w:pPr>
        <w:spacing w:after="0" w:line="360" w:lineRule="auto"/>
        <w:ind w:firstLine="709"/>
        <w:jc w:val="both"/>
      </w:pPr>
      <w:r>
        <w:rPr>
          <w:rFonts w:ascii="Times New Roman" w:hAnsi="Times New Roman" w:eastAsia="SchoolBookSanPin;Times New Roma"/>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pPr>
        <w:spacing w:after="0" w:line="360" w:lineRule="auto"/>
        <w:ind w:firstLine="709"/>
        <w:jc w:val="both"/>
      </w:pPr>
      <w:r>
        <w:rPr>
          <w:rFonts w:ascii="Times New Roman" w:hAnsi="Times New Roman" w:eastAsia="SchoolBookSanPin;Times New Roma"/>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pPr>
        <w:spacing w:after="0" w:line="360" w:lineRule="auto"/>
        <w:ind w:firstLine="709"/>
        <w:jc w:val="both"/>
      </w:pPr>
      <w:r>
        <w:rPr>
          <w:rFonts w:ascii="Times New Roman" w:hAnsi="Times New Roman" w:eastAsia="SchoolBookSanPin;Times New Roma"/>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pPr>
        <w:spacing w:after="0" w:line="360" w:lineRule="auto"/>
        <w:ind w:firstLine="709"/>
        <w:jc w:val="both"/>
      </w:pPr>
      <w:r>
        <w:rPr>
          <w:rFonts w:ascii="Times New Roman" w:hAnsi="Times New Roman"/>
          <w:sz w:val="28"/>
          <w:szCs w:val="28"/>
        </w:rPr>
        <w:t>2.3.4. </w:t>
      </w:r>
      <w:r>
        <w:rPr>
          <w:rFonts w:ascii="Times New Roman" w:hAnsi="Times New Roman" w:eastAsia="SchoolBookSanPin;Times New Roma"/>
          <w:sz w:val="28"/>
          <w:szCs w:val="28"/>
        </w:rPr>
        <w:t>Естественнонаучные предметы.</w:t>
      </w:r>
    </w:p>
    <w:p>
      <w:pPr>
        <w:spacing w:after="0" w:line="360" w:lineRule="auto"/>
        <w:ind w:firstLine="709"/>
        <w:jc w:val="both"/>
      </w:pPr>
      <w:r>
        <w:rPr>
          <w:rFonts w:ascii="Times New Roman" w:hAnsi="Times New Roman"/>
          <w:sz w:val="28"/>
          <w:szCs w:val="28"/>
        </w:rPr>
        <w:t>2.3.4.1. </w:t>
      </w:r>
      <w:r>
        <w:rPr>
          <w:rFonts w:ascii="Times New Roman" w:hAnsi="Times New Roman" w:eastAsia="SchoolBookSanPin;Times New Roma"/>
          <w:sz w:val="28"/>
          <w:szCs w:val="28"/>
        </w:rPr>
        <w:t>Формирование универсальных учебных познавательных действий включает базовые логические действия:</w:t>
      </w:r>
    </w:p>
    <w:p>
      <w:pPr>
        <w:spacing w:after="0" w:line="360" w:lineRule="auto"/>
        <w:ind w:firstLine="709"/>
        <w:jc w:val="both"/>
      </w:pPr>
      <w:r>
        <w:rPr>
          <w:rFonts w:ascii="Times New Roman" w:hAnsi="Times New Roman" w:eastAsia="SchoolBookSanPin;Times New Roma"/>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выбирать основания и критерии для классификации веществ и химических реакций;</w:t>
      </w:r>
    </w:p>
    <w:p>
      <w:pPr>
        <w:spacing w:after="0" w:line="360" w:lineRule="auto"/>
        <w:ind w:firstLine="709"/>
        <w:jc w:val="both"/>
      </w:pPr>
      <w:r>
        <w:rPr>
          <w:rFonts w:ascii="Times New Roman" w:hAnsi="Times New Roman" w:eastAsia="SchoolBookSanPin;Times New Roma"/>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pPr>
        <w:spacing w:after="0" w:line="360" w:lineRule="auto"/>
        <w:ind w:firstLine="709"/>
        <w:jc w:val="both"/>
      </w:pPr>
      <w:r>
        <w:rPr>
          <w:rFonts w:ascii="Times New Roman" w:hAnsi="Times New Roman" w:eastAsia="SchoolBookSanPin;Times New Roma"/>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pPr>
        <w:spacing w:after="0" w:line="360" w:lineRule="auto"/>
        <w:ind w:firstLine="709"/>
        <w:jc w:val="both"/>
      </w:pPr>
      <w:r>
        <w:rPr>
          <w:rFonts w:ascii="Times New Roman" w:hAnsi="Times New Roman" w:eastAsia="SchoolBookSanPin;Times New Roma"/>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pPr>
        <w:spacing w:after="0" w:line="360" w:lineRule="auto"/>
        <w:ind w:firstLine="709"/>
        <w:jc w:val="both"/>
      </w:pPr>
      <w:r>
        <w:rPr>
          <w:rFonts w:ascii="Times New Roman" w:hAnsi="Times New Roman" w:eastAsia="SchoolBookSanPin;Times New Roma"/>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pPr>
        <w:spacing w:after="0" w:line="360" w:lineRule="auto"/>
        <w:ind w:firstLine="709"/>
        <w:jc w:val="both"/>
      </w:pPr>
      <w:r>
        <w:rPr>
          <w:rFonts w:ascii="Times New Roman" w:hAnsi="Times New Roman"/>
          <w:sz w:val="28"/>
          <w:szCs w:val="28"/>
        </w:rPr>
        <w:t>2.3.4.2. </w:t>
      </w:r>
      <w:r>
        <w:rPr>
          <w:rFonts w:ascii="Times New Roman" w:hAnsi="Times New Roman" w:eastAsia="SchoolBookSanPin;Times New Roma"/>
          <w:sz w:val="28"/>
          <w:szCs w:val="28"/>
        </w:rPr>
        <w:t>Формирование универсальных учебных познавательных действий включает базовые исследовательские действия:</w:t>
      </w:r>
    </w:p>
    <w:p>
      <w:pPr>
        <w:spacing w:after="0" w:line="360" w:lineRule="auto"/>
        <w:ind w:firstLine="709"/>
        <w:jc w:val="both"/>
      </w:pPr>
      <w:r>
        <w:rPr>
          <w:rFonts w:ascii="Times New Roman" w:hAnsi="Times New Roman" w:eastAsia="SchoolBookSanPin;Times New Roma"/>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pPr>
        <w:spacing w:after="0" w:line="360" w:lineRule="auto"/>
        <w:ind w:firstLine="709"/>
        <w:jc w:val="both"/>
      </w:pPr>
      <w:r>
        <w:rPr>
          <w:rFonts w:ascii="Times New Roman" w:hAnsi="Times New Roman" w:eastAsia="SchoolBookSanPin;Times New Roma"/>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pPr>
        <w:spacing w:after="0" w:line="360" w:lineRule="auto"/>
        <w:ind w:firstLine="709"/>
        <w:jc w:val="both"/>
      </w:pPr>
      <w:r>
        <w:rPr>
          <w:rFonts w:ascii="Times New Roman" w:hAnsi="Times New Roman" w:eastAsia="SchoolBookSanPin;Times New Roma"/>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pPr>
        <w:spacing w:after="0" w:line="360" w:lineRule="auto"/>
        <w:ind w:firstLine="709"/>
        <w:jc w:val="both"/>
      </w:pPr>
      <w:r>
        <w:rPr>
          <w:rFonts w:ascii="Times New Roman" w:hAnsi="Times New Roman" w:eastAsia="SchoolBookSanPin;Times New Roma"/>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pPr>
        <w:spacing w:after="0" w:line="360" w:lineRule="auto"/>
        <w:ind w:firstLine="709"/>
        <w:jc w:val="both"/>
      </w:pPr>
      <w:r>
        <w:rPr>
          <w:rFonts w:ascii="Times New Roman" w:hAnsi="Times New Roman" w:eastAsia="SchoolBookSanPin;Times New Roma"/>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pPr>
        <w:spacing w:after="0" w:line="360" w:lineRule="auto"/>
        <w:ind w:firstLine="709"/>
        <w:jc w:val="both"/>
      </w:pPr>
      <w:r>
        <w:rPr>
          <w:rFonts w:ascii="Times New Roman" w:hAnsi="Times New Roman" w:eastAsia="SchoolBookSanPin;Times New Roma"/>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rFonts w:ascii="Times New Roman" w:hAnsi="Times New Roman" w:eastAsia="SchoolBookSanPin;Times New Roma" w:cs="Calibri"/>
          <w:sz w:val="28"/>
          <w:szCs w:val="28"/>
        </w:rPr>
        <w:t xml:space="preserve"> решатьрасчётныезадачиснеявнозаданнойфизическоймоделью</w:t>
      </w:r>
      <w:r>
        <w:rPr>
          <w:rFonts w:ascii="Times New Roman" w:hAnsi="Times New Roman" w:eastAsia="SchoolBookSanPin;Times New Roma"/>
          <w:sz w:val="28"/>
          <w:szCs w:val="28"/>
        </w:rPr>
        <w:t xml:space="preserve">, </w:t>
      </w:r>
      <w:r>
        <w:rPr>
          <w:rFonts w:ascii="Times New Roman" w:hAnsi="Times New Roman" w:eastAsia="SchoolBookSanPin;Times New Roma" w:cs="Calibri"/>
          <w:sz w:val="28"/>
          <w:szCs w:val="28"/>
        </w:rPr>
        <w:t>требующиеприменениязнанийизразныхразделовшкольного курсафизики</w:t>
      </w:r>
      <w:r>
        <w:rPr>
          <w:rFonts w:ascii="Times New Roman" w:hAnsi="Times New Roman" w:eastAsia="SchoolBookSanPin;Times New Roma"/>
          <w:sz w:val="28"/>
          <w:szCs w:val="28"/>
        </w:rPr>
        <w:t xml:space="preserve">, </w:t>
      </w:r>
      <w:r>
        <w:rPr>
          <w:rFonts w:ascii="Times New Roman" w:hAnsi="Times New Roman" w:eastAsia="SchoolBookSanPin;Times New Roma" w:cs="Calibri"/>
          <w:sz w:val="28"/>
          <w:szCs w:val="28"/>
        </w:rPr>
        <w:t>атакжеинтеграциизнанийиздругихпредметовестественно</w:t>
      </w:r>
      <w:r>
        <w:rPr>
          <w:rFonts w:ascii="Times New Roman" w:hAnsi="Times New Roman" w:eastAsia="SchoolBookSanPin;Times New Roma"/>
          <w:sz w:val="28"/>
          <w:szCs w:val="28"/>
        </w:rPr>
        <w:t>-</w:t>
      </w:r>
      <w:r>
        <w:rPr>
          <w:rFonts w:ascii="Times New Roman" w:hAnsi="Times New Roman" w:eastAsia="SchoolBookSanPin;Times New Roma" w:cs="Calibri"/>
          <w:sz w:val="28"/>
          <w:szCs w:val="28"/>
        </w:rPr>
        <w:t>научногоцикла</w:t>
      </w:r>
      <w:r>
        <w:rPr>
          <w:rFonts w:ascii="Times New Roman" w:hAnsi="Times New Roman" w:eastAsia="SchoolBookSanPin;Times New Roma"/>
          <w:sz w:val="28"/>
          <w:szCs w:val="28"/>
        </w:rPr>
        <w:t>;</w:t>
      </w:r>
    </w:p>
    <w:p>
      <w:pPr>
        <w:spacing w:after="0" w:line="360" w:lineRule="auto"/>
        <w:ind w:firstLine="709"/>
        <w:jc w:val="both"/>
      </w:pPr>
      <w:r>
        <w:rPr>
          <w:rFonts w:ascii="Times New Roman" w:hAnsi="Times New Roman" w:eastAsia="SchoolBookSanPin;Times New Roma"/>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pPr>
        <w:spacing w:after="0" w:line="360" w:lineRule="auto"/>
        <w:ind w:firstLine="709"/>
        <w:jc w:val="both"/>
      </w:pPr>
      <w:r>
        <w:rPr>
          <w:rFonts w:ascii="Times New Roman" w:hAnsi="Times New Roman" w:eastAsia="SchoolBookSanPin;Times New Roma"/>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pPr>
        <w:spacing w:after="0" w:line="360" w:lineRule="auto"/>
        <w:ind w:firstLine="709"/>
        <w:jc w:val="both"/>
      </w:pPr>
      <w:r>
        <w:rPr>
          <w:rFonts w:ascii="Times New Roman" w:hAnsi="Times New Roman"/>
          <w:sz w:val="28"/>
          <w:szCs w:val="28"/>
        </w:rPr>
        <w:t>2.3.4.3. </w:t>
      </w:r>
      <w:r>
        <w:rPr>
          <w:rFonts w:ascii="Times New Roman" w:hAnsi="Times New Roman" w:eastAsia="SchoolBookSanPin;Times New Roma"/>
          <w:sz w:val="28"/>
          <w:szCs w:val="28"/>
        </w:rPr>
        <w:t>Формирование универсальных учебных познавательных действий включает работу с информацией:</w:t>
      </w:r>
    </w:p>
    <w:p>
      <w:pPr>
        <w:spacing w:after="0" w:line="360" w:lineRule="auto"/>
        <w:ind w:firstLine="709"/>
        <w:jc w:val="both"/>
      </w:pPr>
      <w:r>
        <w:rPr>
          <w:rFonts w:ascii="Times New Roman" w:hAnsi="Times New Roman" w:eastAsia="SchoolBookSanPin;Times New Roma"/>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pPr>
        <w:spacing w:after="0" w:line="360" w:lineRule="auto"/>
        <w:ind w:firstLine="709"/>
        <w:jc w:val="both"/>
      </w:pPr>
      <w:r>
        <w:rPr>
          <w:rFonts w:ascii="Times New Roman" w:hAnsi="Times New Roman" w:eastAsia="SchoolBookSanPin;Times New Roma"/>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pPr>
        <w:spacing w:after="0" w:line="360" w:lineRule="auto"/>
        <w:ind w:firstLine="709"/>
        <w:jc w:val="both"/>
      </w:pPr>
      <w:r>
        <w:rPr>
          <w:rFonts w:ascii="Times New Roman" w:hAnsi="Times New Roman"/>
          <w:sz w:val="28"/>
          <w:szCs w:val="28"/>
        </w:rPr>
        <w:t>2.3.4.4. </w:t>
      </w:r>
      <w:r>
        <w:rPr>
          <w:rFonts w:ascii="Times New Roman" w:hAnsi="Times New Roman" w:eastAsia="SchoolBookSanPin;Times New Roma"/>
          <w:sz w:val="28"/>
          <w:szCs w:val="28"/>
        </w:rPr>
        <w:t>Формирование универсальных учебных коммуникативных действий включает умения: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аргументированно вести диалог, развернуто и логично излагать свою точку зрения; </w:t>
      </w:r>
    </w:p>
    <w:p>
      <w:pPr>
        <w:spacing w:after="0" w:line="360" w:lineRule="auto"/>
        <w:ind w:firstLine="709"/>
        <w:jc w:val="both"/>
      </w:pPr>
      <w:r>
        <w:rPr>
          <w:rFonts w:ascii="Times New Roman" w:hAnsi="Times New Roman" w:eastAsia="SchoolBookSanPin;Times New Roma"/>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pPr>
        <w:spacing w:after="0" w:line="360" w:lineRule="auto"/>
        <w:ind w:firstLine="709"/>
        <w:jc w:val="both"/>
      </w:pPr>
      <w:r>
        <w:rPr>
          <w:rFonts w:ascii="Times New Roman" w:hAnsi="Times New Roman" w:eastAsia="SchoolBookSanPin;Times New Roma"/>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pPr>
        <w:spacing w:after="0" w:line="360" w:lineRule="auto"/>
        <w:ind w:firstLine="709"/>
        <w:jc w:val="both"/>
      </w:pPr>
      <w:r>
        <w:rPr>
          <w:rFonts w:ascii="Times New Roman" w:hAnsi="Times New Roman"/>
          <w:sz w:val="28"/>
          <w:szCs w:val="28"/>
        </w:rPr>
        <w:t>2.3.4.5. </w:t>
      </w:r>
      <w:r>
        <w:rPr>
          <w:rFonts w:ascii="Times New Roman" w:hAnsi="Times New Roman" w:eastAsia="SchoolBookSanPin;Times New Roma"/>
          <w:sz w:val="28"/>
          <w:szCs w:val="28"/>
        </w:rPr>
        <w:t>Формирование универсальных учебных регулятивных действий включает умения:</w:t>
      </w:r>
    </w:p>
    <w:p>
      <w:pPr>
        <w:spacing w:after="0" w:line="360" w:lineRule="auto"/>
        <w:ind w:firstLine="709"/>
        <w:jc w:val="both"/>
      </w:pPr>
      <w:r>
        <w:rPr>
          <w:rFonts w:ascii="Times New Roman" w:hAnsi="Times New Roman" w:eastAsia="SchoolBookSanPin;Times New Roma"/>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pPr>
        <w:spacing w:after="0" w:line="360" w:lineRule="auto"/>
        <w:ind w:firstLine="709"/>
        <w:jc w:val="both"/>
      </w:pPr>
      <w:r>
        <w:rPr>
          <w:rFonts w:ascii="Times New Roman" w:hAnsi="Times New Roman" w:eastAsia="SchoolBookSanPin;Times New Roma"/>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pPr>
        <w:spacing w:after="0" w:line="360" w:lineRule="auto"/>
        <w:ind w:firstLine="709"/>
        <w:jc w:val="both"/>
      </w:pPr>
      <w:r>
        <w:rPr>
          <w:rFonts w:ascii="Times New Roman" w:hAnsi="Times New Roman" w:eastAsia="SchoolBookSanPin;Times New Roma"/>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использовать приёмы рефлексии для оценки ситуации, выбора верного решения при решении качественных и расчетных задач; </w:t>
      </w:r>
    </w:p>
    <w:p>
      <w:pPr>
        <w:spacing w:after="0" w:line="360" w:lineRule="auto"/>
        <w:ind w:firstLine="709"/>
        <w:jc w:val="both"/>
      </w:pPr>
      <w:r>
        <w:rPr>
          <w:rFonts w:ascii="Times New Roman" w:hAnsi="Times New Roman" w:eastAsia="SchoolBookSanPin;Times New Roma"/>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pPr>
        <w:spacing w:after="0" w:line="360" w:lineRule="auto"/>
        <w:ind w:firstLine="709"/>
        <w:jc w:val="both"/>
      </w:pPr>
      <w:r>
        <w:rPr>
          <w:rFonts w:ascii="Times New Roman" w:hAnsi="Times New Roman"/>
          <w:sz w:val="28"/>
          <w:szCs w:val="28"/>
        </w:rPr>
        <w:t>2.3.5. </w:t>
      </w:r>
      <w:r>
        <w:rPr>
          <w:rFonts w:ascii="Times New Roman" w:hAnsi="Times New Roman" w:eastAsia="SchoolBookSanPin;Times New Roma"/>
          <w:sz w:val="28"/>
          <w:szCs w:val="28"/>
        </w:rPr>
        <w:t>Общественно-научные предметы.</w:t>
      </w:r>
    </w:p>
    <w:p>
      <w:pPr>
        <w:spacing w:after="0" w:line="360" w:lineRule="auto"/>
        <w:ind w:firstLine="709"/>
        <w:jc w:val="both"/>
      </w:pPr>
      <w:r>
        <w:rPr>
          <w:rFonts w:ascii="Times New Roman" w:hAnsi="Times New Roman"/>
          <w:sz w:val="28"/>
          <w:szCs w:val="28"/>
        </w:rPr>
        <w:t>2.3.5.1. </w:t>
      </w:r>
      <w:r>
        <w:rPr>
          <w:rFonts w:ascii="Times New Roman" w:hAnsi="Times New Roman" w:eastAsia="SchoolBookSanPin;Times New Roma"/>
          <w:sz w:val="28"/>
          <w:szCs w:val="28"/>
        </w:rPr>
        <w:t>Формирование универсальных учебных познавательных действий включает базовые логические действия:</w:t>
      </w:r>
    </w:p>
    <w:p>
      <w:pPr>
        <w:spacing w:after="0" w:line="360" w:lineRule="auto"/>
        <w:ind w:firstLine="709"/>
        <w:jc w:val="both"/>
      </w:pPr>
      <w:r>
        <w:rPr>
          <w:rFonts w:ascii="Times New Roman" w:hAnsi="Times New Roman" w:eastAsia="SchoolBookSanPin;Times New Roma"/>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pPr>
        <w:spacing w:after="0" w:line="360" w:lineRule="auto"/>
        <w:ind w:firstLine="709"/>
        <w:jc w:val="both"/>
      </w:pPr>
      <w:r>
        <w:rPr>
          <w:rFonts w:ascii="Times New Roman" w:hAnsi="Times New Roman" w:eastAsia="SchoolBookSanPin;Times New Roma"/>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pPr>
        <w:spacing w:after="0" w:line="360" w:lineRule="auto"/>
        <w:ind w:firstLine="709"/>
        <w:jc w:val="both"/>
      </w:pPr>
      <w:r>
        <w:rPr>
          <w:rFonts w:ascii="Times New Roman" w:hAnsi="Times New Roman" w:eastAsia="SchoolBookSanPin;Times New Roma"/>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pPr>
        <w:spacing w:after="0" w:line="360" w:lineRule="auto"/>
        <w:ind w:firstLine="709"/>
        <w:jc w:val="both"/>
      </w:pPr>
      <w:r>
        <w:rPr>
          <w:rFonts w:ascii="Times New Roman" w:hAnsi="Times New Roman" w:eastAsia="SchoolBookSanPin;Times New Roma"/>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pPr>
        <w:spacing w:after="0" w:line="360" w:lineRule="auto"/>
        <w:ind w:firstLine="709"/>
        <w:jc w:val="both"/>
      </w:pPr>
      <w:r>
        <w:rPr>
          <w:rFonts w:ascii="Times New Roman" w:hAnsi="Times New Roman" w:eastAsia="SchoolBookSanPin;Times New Roma"/>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pPr>
        <w:spacing w:after="0" w:line="360" w:lineRule="auto"/>
        <w:ind w:firstLine="709"/>
        <w:jc w:val="both"/>
      </w:pPr>
      <w:r>
        <w:rPr>
          <w:rFonts w:ascii="Times New Roman" w:hAnsi="Times New Roman" w:eastAsia="SchoolBookSanPin;Times New Roma"/>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pPr>
        <w:spacing w:after="0" w:line="360" w:lineRule="auto"/>
        <w:ind w:firstLine="709"/>
        <w:jc w:val="both"/>
      </w:pPr>
      <w:r>
        <w:rPr>
          <w:rFonts w:ascii="Times New Roman" w:hAnsi="Times New Roman"/>
          <w:sz w:val="28"/>
          <w:szCs w:val="28"/>
        </w:rPr>
        <w:t>2.3.5.2. </w:t>
      </w:r>
      <w:r>
        <w:rPr>
          <w:rFonts w:ascii="Times New Roman" w:hAnsi="Times New Roman" w:eastAsia="SchoolBookSanPin;Times New Roma"/>
          <w:sz w:val="28"/>
          <w:szCs w:val="28"/>
        </w:rPr>
        <w:t>Формирование универсальных учебных познавательных действий включает базовые исследовательские действия:</w:t>
      </w:r>
    </w:p>
    <w:p>
      <w:pPr>
        <w:spacing w:after="0" w:line="360" w:lineRule="auto"/>
        <w:ind w:firstLine="709"/>
        <w:jc w:val="both"/>
      </w:pPr>
      <w:r>
        <w:rPr>
          <w:rFonts w:ascii="Times New Roman" w:hAnsi="Times New Roman" w:eastAsia="SchoolBookSanPin;Times New Roma"/>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pPr>
        <w:spacing w:after="0" w:line="360" w:lineRule="auto"/>
        <w:ind w:firstLine="709"/>
        <w:jc w:val="both"/>
      </w:pPr>
      <w:r>
        <w:rPr>
          <w:rFonts w:ascii="Times New Roman" w:hAnsi="Times New Roman" w:eastAsia="SchoolBookSanPin;Times New Roma"/>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pPr>
        <w:spacing w:after="0" w:line="360" w:lineRule="auto"/>
        <w:ind w:firstLine="709"/>
        <w:jc w:val="both"/>
      </w:pPr>
      <w:r>
        <w:rPr>
          <w:rFonts w:ascii="Times New Roman" w:hAnsi="Times New Roman" w:eastAsia="SchoolBookSanPin;Times New Roma"/>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pPr>
        <w:spacing w:after="0" w:line="360" w:lineRule="auto"/>
        <w:ind w:firstLine="709"/>
        <w:jc w:val="both"/>
      </w:pPr>
      <w:r>
        <w:rPr>
          <w:rFonts w:ascii="Times New Roman" w:hAnsi="Times New Roman" w:eastAsia="SchoolBookSanPin;Times New Roma"/>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pPr>
        <w:spacing w:after="0" w:line="360" w:lineRule="auto"/>
        <w:ind w:firstLine="709"/>
        <w:jc w:val="both"/>
      </w:pPr>
      <w:r>
        <w:rPr>
          <w:rFonts w:ascii="Times New Roman" w:hAnsi="Times New Roman" w:eastAsia="SchoolBookSanPin;Times New Roma"/>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pPr>
        <w:spacing w:after="0" w:line="360" w:lineRule="auto"/>
        <w:ind w:firstLine="709"/>
        <w:jc w:val="both"/>
      </w:pPr>
      <w:r>
        <w:rPr>
          <w:rFonts w:ascii="Times New Roman" w:hAnsi="Times New Roman"/>
          <w:sz w:val="28"/>
          <w:szCs w:val="28"/>
        </w:rPr>
        <w:t>2.3.5.3. </w:t>
      </w:r>
      <w:r>
        <w:rPr>
          <w:rFonts w:ascii="Times New Roman" w:hAnsi="Times New Roman" w:eastAsia="SchoolBookSanPin;Times New Roma"/>
          <w:sz w:val="28"/>
          <w:szCs w:val="28"/>
        </w:rPr>
        <w:t>Формирование универсальных учебных познавательных действий включает работу с информацией:</w:t>
      </w:r>
    </w:p>
    <w:p>
      <w:pPr>
        <w:spacing w:after="0" w:line="360" w:lineRule="auto"/>
        <w:ind w:firstLine="709"/>
        <w:jc w:val="both"/>
      </w:pPr>
      <w:r>
        <w:rPr>
          <w:rFonts w:ascii="Times New Roman" w:hAnsi="Times New Roman" w:eastAsia="SchoolBookSanPin;Times New Roma"/>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pPr>
        <w:spacing w:after="0" w:line="360" w:lineRule="auto"/>
        <w:ind w:firstLine="709"/>
        <w:jc w:val="both"/>
      </w:pPr>
      <w:r>
        <w:rPr>
          <w:rFonts w:ascii="Times New Roman" w:hAnsi="Times New Roman" w:eastAsia="SchoolBookSanPin;Times New Roma"/>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pPr>
        <w:spacing w:after="0" w:line="360" w:lineRule="auto"/>
        <w:ind w:firstLine="709"/>
        <w:jc w:val="both"/>
      </w:pPr>
      <w:r>
        <w:rPr>
          <w:rFonts w:ascii="Times New Roman" w:hAnsi="Times New Roman" w:eastAsia="SchoolBookSanPin;Times New Roma"/>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after="0" w:line="360" w:lineRule="auto"/>
        <w:ind w:firstLine="709"/>
        <w:jc w:val="both"/>
      </w:pPr>
      <w:r>
        <w:rPr>
          <w:rFonts w:ascii="Times New Roman" w:hAnsi="Times New Roman" w:eastAsia="SchoolBookSanPin;Times New Roma"/>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pPr>
        <w:spacing w:after="0" w:line="360" w:lineRule="auto"/>
        <w:ind w:firstLine="709"/>
        <w:jc w:val="both"/>
      </w:pPr>
      <w:r>
        <w:rPr>
          <w:rFonts w:ascii="Times New Roman" w:hAnsi="Times New Roman"/>
          <w:sz w:val="28"/>
          <w:szCs w:val="28"/>
        </w:rPr>
        <w:t>2.3.5.4. </w:t>
      </w:r>
      <w:r>
        <w:rPr>
          <w:rFonts w:ascii="Times New Roman" w:hAnsi="Times New Roman" w:eastAsia="SchoolBookSanPin;Times New Roma"/>
          <w:sz w:val="28"/>
          <w:szCs w:val="28"/>
        </w:rPr>
        <w:t>Формирование универсальных учебных коммуникативных действий включает умения:</w:t>
      </w:r>
    </w:p>
    <w:p>
      <w:pPr>
        <w:spacing w:after="0" w:line="360" w:lineRule="auto"/>
        <w:ind w:firstLine="709"/>
        <w:jc w:val="both"/>
      </w:pPr>
      <w:r>
        <w:rPr>
          <w:rFonts w:ascii="Times New Roman" w:hAnsi="Times New Roman" w:eastAsia="SchoolBookSanPin;Times New Roma"/>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spacing w:after="0" w:line="360" w:lineRule="auto"/>
        <w:ind w:firstLine="709"/>
        <w:jc w:val="both"/>
      </w:pPr>
      <w:r>
        <w:rPr>
          <w:rFonts w:ascii="Times New Roman" w:hAnsi="Times New Roman" w:eastAsia="SchoolBookSanPin;Times New Roma"/>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ориентироваться в направлениях профессиональной деятельности, связанных с социально-гуманитарной подготовкой.</w:t>
      </w:r>
    </w:p>
    <w:p>
      <w:pPr>
        <w:spacing w:after="0" w:line="360" w:lineRule="auto"/>
        <w:ind w:firstLine="709"/>
        <w:jc w:val="both"/>
      </w:pPr>
      <w:r>
        <w:rPr>
          <w:rFonts w:ascii="Times New Roman" w:hAnsi="Times New Roman"/>
          <w:sz w:val="28"/>
          <w:szCs w:val="28"/>
        </w:rPr>
        <w:t>2.3.5.5. </w:t>
      </w:r>
      <w:r>
        <w:rPr>
          <w:rFonts w:ascii="Times New Roman" w:hAnsi="Times New Roman" w:eastAsia="SchoolBookSanPin;Times New Roma"/>
          <w:sz w:val="28"/>
          <w:szCs w:val="28"/>
        </w:rPr>
        <w:t>Формирование универсальных учебных регулятивных действий включает умения:</w:t>
      </w:r>
    </w:p>
    <w:p>
      <w:pPr>
        <w:spacing w:after="0" w:line="360" w:lineRule="auto"/>
        <w:ind w:firstLine="709"/>
        <w:jc w:val="both"/>
      </w:pPr>
      <w:r>
        <w:rPr>
          <w:rFonts w:ascii="Times New Roman" w:hAnsi="Times New Roman" w:eastAsia="SchoolBookSanPin;Times New Roma"/>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spacing w:after="0" w:line="360" w:lineRule="auto"/>
        <w:ind w:firstLine="709"/>
        <w:jc w:val="both"/>
      </w:pPr>
      <w:r>
        <w:rPr>
          <w:rFonts w:ascii="Times New Roman" w:hAnsi="Times New Roman" w:eastAsia="SchoolBookSanPin;Times New Roma"/>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pPr>
        <w:spacing w:after="0" w:line="360" w:lineRule="auto"/>
        <w:ind w:firstLine="709"/>
        <w:jc w:val="both"/>
      </w:pPr>
      <w:r>
        <w:rPr>
          <w:rFonts w:ascii="Times New Roman" w:hAnsi="Times New Roman"/>
          <w:sz w:val="28"/>
          <w:szCs w:val="28"/>
        </w:rPr>
        <w:t>2.4. </w:t>
      </w:r>
      <w:r>
        <w:rPr>
          <w:rFonts w:ascii="Times New Roman" w:hAnsi="Times New Roman" w:eastAsia="SchoolBookSanPin;Times New Roma"/>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spacing w:after="0" w:line="360" w:lineRule="auto"/>
        <w:ind w:firstLine="709"/>
        <w:jc w:val="both"/>
      </w:pPr>
      <w:r>
        <w:rPr>
          <w:rFonts w:ascii="Times New Roman" w:hAnsi="Times New Roman"/>
          <w:sz w:val="28"/>
          <w:szCs w:val="28"/>
        </w:rPr>
        <w:t>2.4.1. </w:t>
      </w:r>
      <w:r>
        <w:rPr>
          <w:rFonts w:ascii="Times New Roman" w:hAnsi="Times New Roman" w:eastAsia="SchoolBookSanPin;Times New Roma"/>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pPr>
        <w:spacing w:after="0" w:line="360" w:lineRule="auto"/>
        <w:ind w:firstLine="709"/>
        <w:jc w:val="both"/>
      </w:pPr>
      <w:r>
        <w:rPr>
          <w:rFonts w:ascii="Times New Roman" w:hAnsi="Times New Roman"/>
          <w:sz w:val="28"/>
          <w:szCs w:val="28"/>
        </w:rPr>
        <w:t>2.4.2. </w:t>
      </w:r>
      <w:r>
        <w:rPr>
          <w:rFonts w:ascii="Times New Roman" w:hAnsi="Times New Roman" w:eastAsia="SchoolBookSanPin;Times New Roma"/>
          <w:sz w:val="28"/>
          <w:szCs w:val="28"/>
        </w:rPr>
        <w:t>Результаты выполнения индивидуального проекта должны отражать:</w:t>
      </w:r>
    </w:p>
    <w:p>
      <w:pPr>
        <w:spacing w:after="0" w:line="360" w:lineRule="auto"/>
        <w:ind w:firstLine="709"/>
        <w:jc w:val="both"/>
      </w:pPr>
      <w:r>
        <w:rPr>
          <w:rFonts w:ascii="Times New Roman" w:hAnsi="Times New Roman" w:eastAsia="SchoolBookSanPin;Times New Roma"/>
          <w:sz w:val="28"/>
          <w:szCs w:val="28"/>
        </w:rPr>
        <w:t>сформированность навыков коммуникативной, учебно-исследовательской деятельности, критического мышления;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способность к инновационной, аналитической, творческой, интеллектуальной деятельности;</w:t>
      </w:r>
    </w:p>
    <w:p>
      <w:pPr>
        <w:spacing w:after="0" w:line="360" w:lineRule="auto"/>
        <w:ind w:firstLine="709"/>
        <w:jc w:val="both"/>
      </w:pPr>
      <w:r>
        <w:rPr>
          <w:rFonts w:ascii="Times New Roman" w:hAnsi="Times New Roman" w:eastAsia="SchoolBookSanPin;Times New Roma"/>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pPr>
        <w:spacing w:after="0" w:line="360" w:lineRule="auto"/>
        <w:ind w:firstLine="709"/>
        <w:jc w:val="both"/>
      </w:pPr>
      <w:r>
        <w:rPr>
          <w:rFonts w:ascii="Times New Roman" w:hAnsi="Times New Roman" w:eastAsia="SchoolBookSanPin;Times New Roma"/>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pPr>
        <w:spacing w:after="0" w:line="360" w:lineRule="auto"/>
        <w:ind w:firstLine="709"/>
        <w:jc w:val="both"/>
      </w:pPr>
      <w:r>
        <w:rPr>
          <w:rFonts w:ascii="Times New Roman" w:hAnsi="Times New Roman"/>
          <w:sz w:val="28"/>
          <w:szCs w:val="28"/>
        </w:rPr>
        <w:t>2.4.3. </w:t>
      </w:r>
      <w:r>
        <w:rPr>
          <w:rFonts w:ascii="Times New Roman" w:hAnsi="Times New Roman" w:eastAsia="SchoolBookSanPin;Times New Roma"/>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sz w:val="28"/>
          <w:szCs w:val="28"/>
        </w:rPr>
        <w:t>2.4.4. </w:t>
      </w:r>
      <w:r>
        <w:rPr>
          <w:rFonts w:ascii="Times New Roman" w:hAnsi="Times New Roman" w:eastAsia="SchoolBookSanPin;Times New Roma"/>
          <w:sz w:val="28"/>
          <w:szCs w:val="28"/>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pPr>
        <w:spacing w:after="0" w:line="360" w:lineRule="auto"/>
        <w:ind w:firstLine="709"/>
        <w:jc w:val="both"/>
      </w:pPr>
      <w:r>
        <w:rPr>
          <w:rFonts w:ascii="Times New Roman" w:hAnsi="Times New Roman"/>
          <w:sz w:val="28"/>
          <w:szCs w:val="28"/>
        </w:rPr>
        <w:t>2.4.5. </w:t>
      </w:r>
      <w:r>
        <w:rPr>
          <w:rFonts w:ascii="Times New Roman" w:hAnsi="Times New Roman" w:eastAsia="SchoolBookSanPin;Times New Roma"/>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pPr>
        <w:spacing w:after="0" w:line="360" w:lineRule="auto"/>
        <w:ind w:firstLine="709"/>
        <w:jc w:val="both"/>
      </w:pPr>
      <w:r>
        <w:rPr>
          <w:rFonts w:ascii="Times New Roman" w:hAnsi="Times New Roman"/>
          <w:sz w:val="28"/>
          <w:szCs w:val="28"/>
        </w:rPr>
        <w:t>2.4.6. </w:t>
      </w:r>
      <w:r>
        <w:rPr>
          <w:rFonts w:ascii="Times New Roman" w:hAnsi="Times New Roman" w:eastAsia="SchoolBookSanPin;Times New Roma"/>
          <w:sz w:val="28"/>
          <w:szCs w:val="28"/>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pPr>
        <w:spacing w:after="0" w:line="360" w:lineRule="auto"/>
        <w:ind w:firstLine="709"/>
        <w:jc w:val="both"/>
      </w:pPr>
      <w:r>
        <w:rPr>
          <w:rFonts w:ascii="Times New Roman" w:hAnsi="Times New Roman"/>
          <w:sz w:val="28"/>
          <w:szCs w:val="28"/>
        </w:rPr>
        <w:t>2.4.7. </w:t>
      </w:r>
      <w:r>
        <w:rPr>
          <w:rFonts w:ascii="Times New Roman" w:hAnsi="Times New Roman" w:eastAsia="SchoolBookSanPin;Times New Roma"/>
          <w:sz w:val="28"/>
          <w:szCs w:val="28"/>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pPr>
        <w:spacing w:after="0" w:line="360" w:lineRule="auto"/>
        <w:ind w:firstLine="709"/>
        <w:jc w:val="both"/>
      </w:pPr>
      <w:r>
        <w:rPr>
          <w:rFonts w:ascii="Times New Roman" w:hAnsi="Times New Roman"/>
          <w:sz w:val="28"/>
          <w:szCs w:val="28"/>
        </w:rPr>
        <w:t>2.4.8. </w:t>
      </w:r>
      <w:r>
        <w:rPr>
          <w:rFonts w:ascii="Times New Roman" w:hAnsi="Times New Roman" w:eastAsia="SchoolBookSanPin;Times New Roma"/>
          <w:sz w:val="28"/>
          <w:szCs w:val="28"/>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pPr>
        <w:spacing w:after="0" w:line="360" w:lineRule="auto"/>
        <w:ind w:firstLine="709"/>
        <w:jc w:val="both"/>
      </w:pPr>
      <w:r>
        <w:rPr>
          <w:rFonts w:ascii="Times New Roman" w:hAnsi="Times New Roman"/>
          <w:sz w:val="28"/>
          <w:szCs w:val="28"/>
        </w:rPr>
        <w:t>2.4.9. </w:t>
      </w:r>
      <w:r>
        <w:rPr>
          <w:rFonts w:ascii="Times New Roman" w:hAnsi="Times New Roman" w:eastAsia="SchoolBookSanPin;Times New Roma"/>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pPr>
        <w:spacing w:after="0" w:line="360" w:lineRule="auto"/>
        <w:ind w:firstLine="709"/>
        <w:jc w:val="both"/>
      </w:pPr>
      <w:r>
        <w:rPr>
          <w:rFonts w:ascii="Times New Roman" w:hAnsi="Times New Roman"/>
          <w:sz w:val="28"/>
          <w:szCs w:val="28"/>
        </w:rPr>
        <w:t>2.4.10. </w:t>
      </w:r>
      <w:r>
        <w:rPr>
          <w:rFonts w:ascii="Times New Roman" w:hAnsi="Times New Roman" w:eastAsia="SchoolBookSanPin;Times New Roma"/>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pPr>
        <w:spacing w:after="0" w:line="360" w:lineRule="auto"/>
        <w:ind w:firstLine="709"/>
        <w:jc w:val="both"/>
      </w:pPr>
      <w:r>
        <w:rPr>
          <w:rFonts w:ascii="Times New Roman" w:hAnsi="Times New Roman"/>
          <w:sz w:val="28"/>
          <w:szCs w:val="28"/>
        </w:rPr>
        <w:t>2.4.11. </w:t>
      </w:r>
      <w:r>
        <w:rPr>
          <w:rFonts w:ascii="Times New Roman" w:hAnsi="Times New Roman" w:eastAsia="SchoolBookSanPin;Times New Roma"/>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pPr>
        <w:spacing w:after="0" w:line="360" w:lineRule="auto"/>
        <w:ind w:firstLine="709"/>
        <w:jc w:val="both"/>
      </w:pPr>
      <w:r>
        <w:rPr>
          <w:rFonts w:ascii="Times New Roman" w:hAnsi="Times New Roman" w:eastAsia="SchoolBookSanPin;Times New Roma"/>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pPr>
        <w:spacing w:after="0" w:line="360" w:lineRule="auto"/>
        <w:ind w:firstLine="709"/>
        <w:jc w:val="both"/>
      </w:pPr>
      <w:r>
        <w:rPr>
          <w:rFonts w:ascii="Times New Roman" w:hAnsi="Times New Roman" w:eastAsia="SchoolBookSanPin;Times New Roma"/>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pPr>
        <w:spacing w:after="0" w:line="360" w:lineRule="auto"/>
        <w:ind w:firstLine="709"/>
        <w:jc w:val="both"/>
      </w:pPr>
      <w:r>
        <w:rPr>
          <w:rFonts w:ascii="Times New Roman" w:hAnsi="Times New Roman" w:eastAsia="SchoolBookSanPin;Times New Roma"/>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pPr>
        <w:spacing w:after="0" w:line="360" w:lineRule="auto"/>
        <w:ind w:firstLine="709"/>
        <w:jc w:val="both"/>
      </w:pPr>
      <w:r>
        <w:rPr>
          <w:rFonts w:ascii="Times New Roman" w:hAnsi="Times New Roman" w:eastAsia="SchoolBookSanPin;Times New Roma"/>
          <w:sz w:val="28"/>
          <w:szCs w:val="28"/>
        </w:rPr>
        <w:t>3. Организационный раздел.</w:t>
      </w:r>
    </w:p>
    <w:p>
      <w:pPr>
        <w:spacing w:after="0" w:line="360" w:lineRule="auto"/>
        <w:ind w:firstLine="709"/>
        <w:jc w:val="both"/>
      </w:pPr>
      <w:r>
        <w:rPr>
          <w:rFonts w:ascii="Times New Roman" w:hAnsi="Times New Roman" w:eastAsia="SchoolBookSanPin;Times New Roma"/>
          <w:sz w:val="28"/>
          <w:szCs w:val="28"/>
        </w:rPr>
        <w:t xml:space="preserve">3.1. 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 </w:t>
      </w:r>
    </w:p>
    <w:p>
      <w:pPr>
        <w:spacing w:after="0" w:line="360" w:lineRule="auto"/>
        <w:ind w:firstLine="709"/>
        <w:jc w:val="both"/>
      </w:pPr>
      <w:r>
        <w:rPr>
          <w:rFonts w:ascii="Times New Roman" w:hAnsi="Times New Roman" w:eastAsia="SchoolBookSanPin;Times New Roma"/>
          <w:sz w:val="28"/>
          <w:szCs w:val="28"/>
        </w:rPr>
        <w:t>129.3.2. Условия реализации программы формирования УУД включают:</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укомплектованность образовательной организации педагогическими, руководящими и иными работниками;</w:t>
      </w:r>
    </w:p>
    <w:p>
      <w:pPr>
        <w:spacing w:after="0" w:line="360" w:lineRule="auto"/>
        <w:ind w:firstLine="709"/>
        <w:jc w:val="both"/>
      </w:pPr>
      <w:r>
        <w:rPr>
          <w:rFonts w:ascii="Times New Roman" w:hAnsi="Times New Roman" w:eastAsia="SchoolBookSanPin;Times New Roma"/>
          <w:sz w:val="28"/>
          <w:szCs w:val="28"/>
        </w:rPr>
        <w:t>уровень квалификации педагогических и иных работников образовательной организации;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pPr>
        <w:spacing w:after="0" w:line="360" w:lineRule="auto"/>
        <w:ind w:firstLine="709"/>
        <w:jc w:val="both"/>
      </w:pPr>
      <w:r>
        <w:rPr>
          <w:rFonts w:ascii="Times New Roman" w:hAnsi="Times New Roman" w:eastAsia="SchoolBookSanPin;Times New Roma"/>
          <w:sz w:val="28"/>
          <w:szCs w:val="28"/>
        </w:rPr>
        <w:t>129.3.3. Педагогические кадры имеют необходимый уровень подготовки для реализации программы формирования УУД, что включет следующее:</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педагоги владеют представлениями о возрастных особенностях, обучающихся;</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педагоги прошли курсы повышения квалификации, посвященные ФГОС СОО;</w:t>
      </w:r>
    </w:p>
    <w:p>
      <w:pPr>
        <w:spacing w:after="0" w:line="360" w:lineRule="auto"/>
        <w:ind w:firstLine="709"/>
        <w:jc w:val="both"/>
      </w:pPr>
      <w:r>
        <w:rPr>
          <w:rFonts w:ascii="Times New Roman" w:hAnsi="Times New Roman" w:eastAsia="SchoolBookSanPin;Times New Roma"/>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pPr>
        <w:spacing w:after="0" w:line="360" w:lineRule="auto"/>
        <w:ind w:firstLine="709"/>
        <w:jc w:val="both"/>
      </w:pPr>
      <w:r>
        <w:rPr>
          <w:rFonts w:ascii="Times New Roman" w:hAnsi="Times New Roman" w:eastAsia="SchoolBookSanPin;Times New Roma"/>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педагоги осуществляют формирование УУД в рамках проектной, исследовательской деятельности;</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педагоги владеют методиками формирующего оценивания; </w:t>
      </w:r>
    </w:p>
    <w:p>
      <w:pPr>
        <w:spacing w:after="0" w:line="360" w:lineRule="auto"/>
        <w:ind w:firstLine="709"/>
        <w:jc w:val="both"/>
      </w:pPr>
      <w:r>
        <w:rPr>
          <w:rFonts w:ascii="Times New Roman" w:hAnsi="Times New Roman" w:eastAsia="SchoolBookSanPin;Times New Roma"/>
          <w:sz w:val="28"/>
          <w:szCs w:val="28"/>
        </w:rPr>
        <w:t>педагоги умеют применять инструментарий для оценки качества формирования УУД в рамках одного или нескольких предметов.</w:t>
      </w:r>
    </w:p>
    <w:p>
      <w:pPr>
        <w:spacing w:after="0" w:line="360" w:lineRule="auto"/>
        <w:ind w:firstLine="709"/>
        <w:jc w:val="both"/>
      </w:pPr>
      <w:r>
        <w:rPr>
          <w:rFonts w:ascii="Times New Roman" w:hAnsi="Times New Roman" w:eastAsia="SchoolBookSanPin;Times New Roma"/>
          <w:sz w:val="28"/>
          <w:szCs w:val="28"/>
        </w:rPr>
        <w:t xml:space="preserve">3.4. Наряду с общими выделяется ряд специфических характеристик организации образовательного пространства </w:t>
      </w:r>
      <w:r>
        <w:rPr>
          <w:rFonts w:ascii="Times New Roman" w:hAnsi="Times New Roman"/>
          <w:sz w:val="28"/>
          <w:szCs w:val="28"/>
        </w:rPr>
        <w:t>на уровне среднего общего образования</w:t>
      </w:r>
      <w:r>
        <w:rPr>
          <w:rFonts w:ascii="Times New Roman" w:hAnsi="Times New Roman" w:eastAsia="SchoolBookSanPin;Times New Roma"/>
          <w:sz w:val="28"/>
          <w:szCs w:val="28"/>
        </w:rPr>
        <w:t>, обеспечивающих формирование УУД в открытом образовательном пространстве:</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pPr>
        <w:spacing w:after="0" w:line="360" w:lineRule="auto"/>
        <w:ind w:firstLine="709"/>
        <w:jc w:val="both"/>
      </w:pPr>
      <w:r>
        <w:rPr>
          <w:rFonts w:ascii="Times New Roman" w:hAnsi="Times New Roman" w:eastAsia="SchoolBookSanPin;Times New Roma"/>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pPr>
        <w:spacing w:after="0" w:line="360" w:lineRule="auto"/>
        <w:ind w:firstLine="709"/>
        <w:jc w:val="both"/>
      </w:pPr>
      <w:r>
        <w:rPr>
          <w:rFonts w:ascii="Times New Roman" w:hAnsi="Times New Roman" w:eastAsia="SchoolBookSanPin;Times New Roma"/>
          <w:sz w:val="28"/>
          <w:szCs w:val="28"/>
        </w:rPr>
        <w:t>использование дистанционных форм получения образования как элемента индивидуальной образовательной траектории обучающихся;</w:t>
      </w:r>
    </w:p>
    <w:p>
      <w:pPr>
        <w:spacing w:after="0" w:line="360" w:lineRule="auto"/>
        <w:ind w:firstLine="709"/>
        <w:jc w:val="both"/>
      </w:pPr>
      <w:r>
        <w:rPr>
          <w:rFonts w:ascii="Times New Roman" w:hAnsi="Times New Roman" w:eastAsia="SchoolBookSanPin;Times New Roma"/>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pPr>
        <w:spacing w:after="0" w:line="360" w:lineRule="auto"/>
        <w:ind w:firstLine="709"/>
        <w:jc w:val="both"/>
      </w:pPr>
      <w:r>
        <w:rPr>
          <w:rFonts w:ascii="Times New Roman" w:hAnsi="Times New Roman" w:eastAsia="SchoolBookSanPin;Times New Roma"/>
          <w:sz w:val="28"/>
          <w:szCs w:val="28"/>
        </w:rPr>
        <w:t>обеспечение возможности вовлечения обучающихся в разнообразную исследовательскую деятельность;</w:t>
      </w:r>
    </w:p>
    <w:p>
      <w:pPr>
        <w:spacing w:after="0" w:line="360" w:lineRule="auto"/>
        <w:ind w:firstLine="709"/>
        <w:jc w:val="both"/>
      </w:pPr>
      <w:r>
        <w:rPr>
          <w:rFonts w:ascii="Times New Roman" w:hAnsi="Times New Roman" w:eastAsia="SchoolBookSanPin;Times New Roma"/>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pPr>
        <w:spacing w:after="0" w:line="360" w:lineRule="auto"/>
        <w:ind w:firstLine="709"/>
        <w:jc w:val="both"/>
        <w:rPr>
          <w:rFonts w:ascii="Times New Roman" w:hAnsi="Times New Roman" w:eastAsia="SchoolBookSanPin;Times New Roma"/>
          <w:sz w:val="28"/>
          <w:szCs w:val="28"/>
        </w:rPr>
      </w:pPr>
      <w:r>
        <w:rPr>
          <w:rFonts w:ascii="Times New Roman" w:hAnsi="Times New Roman" w:eastAsia="SchoolBookSanPin;Times New Roma"/>
          <w:sz w:val="28"/>
          <w:szCs w:val="28"/>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pPr>
        <w:spacing w:after="0" w:line="360" w:lineRule="auto"/>
        <w:ind w:firstLine="709"/>
        <w:jc w:val="both"/>
        <w:rPr>
          <w:rFonts w:ascii="Times New Roman" w:hAnsi="Times New Roman" w:eastAsia="SchoolBookSanPin;Times New Roma"/>
          <w:sz w:val="28"/>
          <w:szCs w:val="28"/>
        </w:rPr>
      </w:pPr>
    </w:p>
    <w:p>
      <w:pPr>
        <w:keepNext/>
        <w:keepLines/>
        <w:widowControl/>
        <w:suppressAutoHyphens/>
        <w:spacing w:after="0" w:line="360" w:lineRule="auto"/>
        <w:jc w:val="both"/>
        <w:outlineLvl w:val="1"/>
        <w:rPr>
          <w:rFonts w:ascii="Times New Roman" w:hAnsi="Times New Roman" w:eastAsia="Times New Roman"/>
          <w:b/>
          <w:sz w:val="28"/>
          <w:szCs w:val="28"/>
          <w:lang w:eastAsia="ru-RU"/>
        </w:rPr>
      </w:pPr>
      <w:r>
        <w:rPr>
          <w:rFonts w:ascii="Times New Roman" w:hAnsi="Times New Roman" w:eastAsia="Times New Roman"/>
          <w:b/>
          <w:sz w:val="28"/>
          <w:szCs w:val="28"/>
          <w:lang w:eastAsia="ru-RU"/>
        </w:rPr>
        <w:t>Программа коррекционной работы</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r>
        <w:rPr>
          <w:rFonts w:ascii="Times New Roman" w:hAnsi="Times New Roman" w:eastAsia="Times New Roman"/>
          <w:sz w:val="28"/>
          <w:szCs w:val="28"/>
          <w:shd w:val="clear" w:color="auto" w:fill="FFFFFF"/>
          <w:lang w:eastAsia="ru-RU"/>
        </w:rPr>
        <w:t>Программа коррекционной работы (ПКР) является неотъемлемым структурным компонентом основной образовательной программы СОО. ПКР направлена коррекцию недостатков психического и (или) физического развития обучающихся, в том числе с ОВЗ, с инвалидностью, преодоление трудностей в освоении ООП СОО, оказание психолого-педагогической помощи и поддержки обучающимся.</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r>
        <w:rPr>
          <w:rFonts w:ascii="Times New Roman" w:hAnsi="Times New Roman" w:eastAsia="Times New Roman"/>
          <w:sz w:val="28"/>
          <w:szCs w:val="28"/>
          <w:shd w:val="clear" w:color="auto" w:fill="FFFFFF"/>
          <w:lang w:eastAsia="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Pr>
          <w:rFonts w:ascii="Times New Roman" w:hAnsi="Times New Roman" w:eastAsia="Times New Roman"/>
          <w:sz w:val="28"/>
          <w:szCs w:val="28"/>
          <w:lang w:eastAsia="ru-RU"/>
        </w:rPr>
        <w:t>(ПМПК)</w:t>
      </w:r>
      <w:r>
        <w:rPr>
          <w:rFonts w:ascii="Times New Roman" w:hAnsi="Times New Roman" w:eastAsia="Times New Roman"/>
          <w:sz w:val="28"/>
          <w:szCs w:val="28"/>
          <w:shd w:val="clear" w:color="auto" w:fill="FFFFFF"/>
          <w:lang w:eastAsia="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pPr>
        <w:widowControl/>
        <w:suppressAutoHyphens/>
        <w:spacing w:after="0" w:line="360" w:lineRule="auto"/>
        <w:jc w:val="both"/>
        <w:rPr>
          <w:rFonts w:ascii="Times New Roman" w:hAnsi="Times New Roman" w:eastAsia="Times New Roman"/>
          <w:b/>
          <w:bCs/>
          <w:sz w:val="28"/>
          <w:szCs w:val="28"/>
          <w:lang w:eastAsia="ru-RU"/>
        </w:rPr>
      </w:pPr>
      <w:r>
        <w:rPr>
          <w:rFonts w:ascii="Times New Roman" w:hAnsi="Times New Roman" w:eastAsia="Times New Roman"/>
          <w:sz w:val="28"/>
          <w:szCs w:val="28"/>
          <w:shd w:val="clear" w:color="auto" w:fill="FFFFFF"/>
          <w:lang w:eastAsia="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Программа коррекционной работы </w:t>
      </w:r>
      <w:r>
        <w:rPr>
          <w:rFonts w:ascii="Times New Roman" w:hAnsi="Times New Roman" w:eastAsia="Times New Roman"/>
          <w:iCs/>
          <w:sz w:val="28"/>
          <w:szCs w:val="28"/>
          <w:lang w:eastAsia="ru-RU"/>
        </w:rPr>
        <w:t>на уровне среднего общего</w:t>
      </w:r>
      <w:r>
        <w:rPr>
          <w:rFonts w:ascii="Times New Roman" w:hAnsi="Times New Roman" w:eastAsia="Times New Roman"/>
          <w:sz w:val="28"/>
          <w:szCs w:val="28"/>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pPr>
        <w:widowControl/>
        <w:suppressAutoHyphens/>
        <w:spacing w:after="0" w:line="360" w:lineRule="auto"/>
        <w:jc w:val="both"/>
        <w:rPr>
          <w:rFonts w:ascii="Times New Roman" w:hAnsi="Times New Roman" w:eastAsia="Times New Roman"/>
          <w:sz w:val="28"/>
          <w:szCs w:val="28"/>
          <w:lang w:eastAsia="ru-RU"/>
        </w:rPr>
      </w:pPr>
    </w:p>
    <w:p>
      <w:pPr>
        <w:keepNext/>
        <w:keepLines/>
        <w:widowControl/>
        <w:suppressAutoHyphens/>
        <w:spacing w:after="0" w:line="360" w:lineRule="auto"/>
        <w:jc w:val="both"/>
        <w:outlineLvl w:val="2"/>
        <w:rPr>
          <w:rFonts w:ascii="Times New Roman" w:hAnsi="Times New Roman" w:eastAsia="Times New Roman"/>
          <w:b/>
          <w:sz w:val="28"/>
          <w:szCs w:val="28"/>
          <w:lang w:eastAsia="ru-RU"/>
        </w:rPr>
      </w:pPr>
      <w:r>
        <w:rPr>
          <w:rFonts w:ascii="Times New Roman" w:hAnsi="Times New Roman" w:eastAsia="Times New Roman"/>
          <w:b/>
          <w:sz w:val="28"/>
          <w:szCs w:val="28"/>
          <w:lang w:eastAsia="ru-RU"/>
        </w:rPr>
        <w:t xml:space="preserve">1. Цели и задачи программы коррекционной работы с обучающимися уровне среднего общего образования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w:t>
      </w:r>
      <w:r>
        <w:rPr>
          <w:rFonts w:ascii="Times New Roman" w:hAnsi="Times New Roman" w:eastAsia="Times New Roman"/>
          <w:iCs/>
          <w:sz w:val="28"/>
          <w:szCs w:val="28"/>
          <w:lang w:eastAsia="ru-RU"/>
        </w:rPr>
        <w:t>пециальные принципы</w:t>
      </w:r>
      <w:r>
        <w:rPr>
          <w:rFonts w:ascii="Times New Roman" w:hAnsi="Times New Roman" w:eastAsia="Times New Roman"/>
          <w:sz w:val="28"/>
          <w:szCs w:val="28"/>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 xml:space="preserve">Цель программы коррекционной работы </w:t>
      </w:r>
      <w:r>
        <w:rPr>
          <w:rFonts w:ascii="Times New Roman" w:hAnsi="Times New Roman" w:eastAsia="Times New Roman"/>
          <w:sz w:val="28"/>
          <w:szCs w:val="28"/>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Цель определяет </w:t>
      </w:r>
      <w:r>
        <w:rPr>
          <w:rFonts w:ascii="Times New Roman" w:hAnsi="Times New Roman" w:eastAsia="Times New Roman"/>
          <w:b/>
          <w:sz w:val="28"/>
          <w:szCs w:val="28"/>
          <w:lang w:eastAsia="ru-RU"/>
        </w:rPr>
        <w:t>задачи</w:t>
      </w:r>
      <w:r>
        <w:rPr>
          <w:rFonts w:ascii="Times New Roman" w:hAnsi="Times New Roman" w:eastAsia="Times New Roman"/>
          <w:sz w:val="28"/>
          <w:szCs w:val="28"/>
          <w:lang w:eastAsia="ru-RU"/>
        </w:rPr>
        <w:t xml:space="preserve">: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выявление особых образовательных потребностей обучающихся с ОВЗ, инвалидов, а также подростков, попавших в трудную жизненную ситуацию;</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создание условий для успешного освоения программы (ее элементов) и прохождения итоговой аттестации;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коррекция (минимизация) имеющихся нарушений (личностных, регулятивных, когнитивных, коммуникативных);</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обеспечение непрерывной коррекционно-развивающей работы в единстве урочной и внеурочной деятельности;</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осуществление консультативной работы с педагогами, родителями, социальными работниками, а также потенциальными работодателями;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проведение информационно-просветительских мероприятий.</w:t>
      </w:r>
    </w:p>
    <w:p>
      <w:pPr>
        <w:pStyle w:val="65"/>
        <w:widowControl/>
        <w:numPr>
          <w:ilvl w:val="0"/>
          <w:numId w:val="5"/>
        </w:numPr>
        <w:suppressAutoHyphens/>
        <w:spacing w:after="0" w:line="360" w:lineRule="auto"/>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МБОУ СОШ № 51.</w:t>
      </w:r>
    </w:p>
    <w:p>
      <w:pPr>
        <w:widowControl/>
        <w:suppressAutoHyphens/>
        <w:spacing w:after="0" w:line="360" w:lineRule="auto"/>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 xml:space="preserve">Характеристика содержания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Диагностическое направление работы</w:t>
      </w:r>
      <w:r>
        <w:rPr>
          <w:rFonts w:ascii="Times New Roman" w:hAnsi="Times New Roman" w:eastAsia="Times New Roman"/>
          <w:sz w:val="28"/>
          <w:szCs w:val="28"/>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Диагностическоенаправление коррекционной работы в МБОУ СОШ № 51 проводят учителя-предметники и все специалисты (педагог-психолог, учитель-логопед, учитель-дефектолог).</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Учителя-предметники определяют динамику освоения обучающимися, в т.ч. с ОВЗ, основной образовательной программы СОО, основные трудности.</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Коррекционно-развивающее направление работы</w:t>
      </w:r>
      <w:r>
        <w:rPr>
          <w:rFonts w:ascii="Times New Roman" w:hAnsi="Times New Roman" w:eastAsia="Times New Roman"/>
          <w:sz w:val="28"/>
          <w:szCs w:val="28"/>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(педагогом-психологом, учителем-логопедом, учителем-дефектологом, социальным педагогом) разрабатываются индивидуально ориентированные рабочие коррекционные программы. Эти программы создаются на дискретные, более короткие сроки (четверть,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Коррекционное направление ПКР осуществляется в единстве урочной и внеурочной деятельности.В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учителем-логопедом, педагогом-психологом (п</w:t>
      </w:r>
      <w:r>
        <w:rPr>
          <w:rFonts w:ascii="Times New Roman" w:hAnsi="Times New Roman" w:eastAsia="Times New Roman"/>
          <w:color w:val="C00000"/>
          <w:sz w:val="28"/>
          <w:szCs w:val="28"/>
          <w:lang w:eastAsia="ru-RU"/>
        </w:rPr>
        <w:t>ри необходимости тьютором и др</w:t>
      </w:r>
      <w:r>
        <w:rPr>
          <w:rFonts w:ascii="Times New Roman" w:hAnsi="Times New Roman" w:eastAsia="Times New Roman"/>
          <w:sz w:val="28"/>
          <w:szCs w:val="28"/>
          <w:lang w:eastAsia="ru-RU"/>
        </w:rPr>
        <w:t xml:space="preserve">.).Специалисты проводят коррекционную работу во внеурочной деятельности. Вместе с тем в случае необходимости они присутствуют и оказывают помощь на уроке (тьютор). В старшей школе (при необходимости) роль тьюторов могут выполняют одноклассники подростков с особыми образовательными потребностями, помогая школьникам в передвижении по зданию и кабинетам. Эта деятельность  осуществляется на основе волонтерства. </w:t>
      </w:r>
    </w:p>
    <w:p>
      <w:pPr>
        <w:widowControl/>
        <w:suppressAutoHyphens/>
        <w:spacing w:after="0" w:line="360" w:lineRule="auto"/>
        <w:jc w:val="both"/>
        <w:rPr>
          <w:rFonts w:ascii="Times New Roman" w:hAnsi="Times New Roman" w:eastAsia="Times New Roman"/>
          <w:color w:val="000000" w:themeColor="text1"/>
          <w:sz w:val="28"/>
          <w:szCs w:val="28"/>
          <w:lang w:eastAsia="ru-RU"/>
          <w14:textFill>
            <w14:solidFill>
              <w14:schemeClr w14:val="tx1"/>
            </w14:solidFill>
          </w14:textFill>
        </w:rPr>
      </w:pPr>
      <w:r>
        <w:rPr>
          <w:rFonts w:ascii="Times New Roman" w:hAnsi="Times New Roman" w:eastAsia="Times New Roman"/>
          <w:color w:val="000000" w:themeColor="text1"/>
          <w:sz w:val="28"/>
          <w:szCs w:val="28"/>
          <w:lang w:eastAsia="ru-RU"/>
          <w14:textFill>
            <w14:solidFill>
              <w14:schemeClr w14:val="tx1"/>
            </w14:solidFill>
          </w14:textFill>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включает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Для слабослышащих обучающихся, кроме перечисленных занятий, обязательны индивидуальные занятия по развитию слуха и формированию произношения.</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Для слабовидящих обучающихся необходимо проведение индивидуальной и подгрупповой коррекционной работы по развитию зрительного восприятия и охране зрения.</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Обучающимся,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Спорные вопросы, касающиеся успеваемости школьников с ОВЗ, их поведения, динамики </w:t>
      </w:r>
      <w:r>
        <w:rPr>
          <w:rFonts w:ascii="Times New Roman" w:hAnsi="Times New Roman" w:eastAsia="Times New Roman"/>
          <w:color w:val="222222"/>
          <w:sz w:val="28"/>
          <w:szCs w:val="28"/>
          <w:shd w:val="clear" w:color="auto" w:fill="FFFFFF"/>
          <w:lang w:eastAsia="ru-RU"/>
        </w:rPr>
        <w:t>продвижения в рамках освоения основной программы обучения</w:t>
      </w:r>
      <w:r>
        <w:rPr>
          <w:rFonts w:ascii="Times New Roman" w:hAnsi="Times New Roman" w:eastAsia="Times New Roman"/>
          <w:sz w:val="28"/>
          <w:szCs w:val="28"/>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Консультативное направление работы</w:t>
      </w:r>
      <w:r>
        <w:rPr>
          <w:rFonts w:ascii="Times New Roman" w:hAnsi="Times New Roman" w:eastAsia="Times New Roman"/>
          <w:sz w:val="28"/>
          <w:szCs w:val="28"/>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Консультативное направление программы коррекционной работыосуществляется во внеурочной и внеучебной деятельности педагогом класса и группой специалистов: учителем-логопедом, педагогом-психологом, учителем-дефектологом, социальным педагогом.</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Педагогкласса проводит консультативную работу с родителями обучающихся.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Педагог-психолог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педагога-психолога со школьной администрацией включает просветительскую и консультативную деятельность.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Работа педагога-психолога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Учитель-логопедреализует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В ходе консультаций с обучающимися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Консультативная работа учителя-логопеда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Учитель-дефектологреализует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Информационно-просветительское направление работы</w:t>
      </w:r>
      <w:r>
        <w:rPr>
          <w:rFonts w:ascii="Times New Roman" w:hAnsi="Times New Roman" w:eastAsia="Times New Roman"/>
          <w:sz w:val="28"/>
          <w:szCs w:val="28"/>
          <w:lang w:eastAsia="ru-RU"/>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Направления коррекционной работы реализуются в урочной и внеурочной деятельности. </w:t>
      </w:r>
    </w:p>
    <w:p>
      <w:pPr>
        <w:widowControl/>
        <w:suppressAutoHyphens/>
        <w:spacing w:after="0" w:line="360" w:lineRule="auto"/>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pPr>
        <w:widowControl/>
        <w:suppressAutoHyphens/>
        <w:spacing w:after="0" w:line="360" w:lineRule="auto"/>
        <w:jc w:val="both"/>
        <w:rPr>
          <w:rFonts w:ascii="Times New Roman" w:hAnsi="Times New Roman" w:eastAsia="Times New Roman"/>
          <w:bCs/>
          <w:sz w:val="28"/>
          <w:szCs w:val="28"/>
          <w:lang w:eastAsia="ru-RU"/>
        </w:rPr>
      </w:pPr>
      <w:r>
        <w:rPr>
          <w:rFonts w:ascii="Times New Roman" w:hAnsi="Times New Roman" w:eastAsia="Times New Roman"/>
          <w:sz w:val="28"/>
          <w:szCs w:val="28"/>
          <w:shd w:val="clear" w:color="auto" w:fill="FFFFFF"/>
          <w:lang w:eastAsia="ru-RU"/>
        </w:rPr>
        <w:t>Для реализации требований к ПКР, обозначенных в ФГОС,  создана рабочая группа, в которую наряду с основными педагогами  включены следующие специалисты: педагога-психолога, учителя-логопеда, учителя-дефектолога.</w:t>
      </w:r>
    </w:p>
    <w:p>
      <w:pPr>
        <w:widowControl/>
        <w:suppressAutoHyphens/>
        <w:spacing w:after="0" w:line="360" w:lineRule="auto"/>
        <w:jc w:val="both"/>
        <w:rPr>
          <w:rFonts w:ascii="Times New Roman" w:hAnsi="Times New Roman" w:eastAsia="Times New Roman"/>
          <w:bCs/>
          <w:sz w:val="28"/>
          <w:szCs w:val="28"/>
          <w:lang w:eastAsia="ru-RU"/>
        </w:rPr>
      </w:pPr>
      <w:r>
        <w:rPr>
          <w:rFonts w:ascii="Times New Roman" w:hAnsi="Times New Roman" w:eastAsia="Times New Roman"/>
          <w:sz w:val="28"/>
          <w:szCs w:val="28"/>
          <w:shd w:val="clear" w:color="auto" w:fill="FFFFFF"/>
          <w:lang w:eastAsia="ru-RU"/>
        </w:rPr>
        <w:t xml:space="preserve">    ПКР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Pr>
          <w:rFonts w:ascii="Times New Roman" w:hAnsi="Times New Roman" w:eastAsia="Times New Roman"/>
          <w:color w:val="000000"/>
          <w:sz w:val="28"/>
          <w:szCs w:val="28"/>
          <w:lang w:eastAsia="ru-RU"/>
        </w:rPr>
        <w:t>(в том числе – инвалидов,  также школьников, попавших в сложную жизненную ситуацию)</w:t>
      </w:r>
      <w:r>
        <w:rPr>
          <w:rFonts w:ascii="Times New Roman" w:hAnsi="Times New Roman" w:eastAsia="Times New Roman"/>
          <w:sz w:val="28"/>
          <w:szCs w:val="28"/>
          <w:shd w:val="clear" w:color="auto" w:fill="FFFFFF"/>
          <w:lang w:eastAsia="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pPr>
        <w:widowControl/>
        <w:suppressAutoHyphens/>
        <w:spacing w:after="0" w:line="360" w:lineRule="auto"/>
        <w:jc w:val="both"/>
        <w:rPr>
          <w:rFonts w:ascii="Times New Roman" w:hAnsi="Times New Roman" w:eastAsia="Times New Roman"/>
          <w:b/>
          <w:bCs/>
          <w:sz w:val="28"/>
          <w:szCs w:val="28"/>
          <w:lang w:eastAsia="ru-RU"/>
        </w:rPr>
      </w:pPr>
      <w:r>
        <w:rPr>
          <w:rFonts w:ascii="Times New Roman" w:hAnsi="Times New Roman" w:eastAsia="Times New Roman"/>
          <w:sz w:val="28"/>
          <w:szCs w:val="28"/>
          <w:shd w:val="clear" w:color="auto" w:fill="FFFFFF"/>
          <w:lang w:eastAsia="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pPr>
        <w:widowControl/>
        <w:suppressAutoHyphens/>
        <w:spacing w:after="0" w:line="360" w:lineRule="auto"/>
        <w:jc w:val="both"/>
        <w:rPr>
          <w:rFonts w:ascii="Times New Roman" w:hAnsi="Times New Roman" w:eastAsia="Times New Roman"/>
          <w:b/>
          <w:bCs/>
          <w:sz w:val="28"/>
          <w:szCs w:val="28"/>
          <w:lang w:eastAsia="ru-RU"/>
        </w:rPr>
      </w:pPr>
      <w:r>
        <w:rPr>
          <w:rFonts w:ascii="Times New Roman" w:hAnsi="Times New Roman" w:eastAsia="Times New Roman"/>
          <w:sz w:val="28"/>
          <w:szCs w:val="28"/>
          <w:shd w:val="clear" w:color="auto" w:fill="FFFFFF"/>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r>
        <w:rPr>
          <w:rFonts w:ascii="Times New Roman" w:hAnsi="Times New Roman" w:eastAsia="Times New Roman"/>
          <w:sz w:val="28"/>
          <w:szCs w:val="28"/>
          <w:shd w:val="clear" w:color="auto" w:fill="FFFFFF"/>
          <w:lang w:eastAsia="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pPr>
        <w:widowControl/>
        <w:suppressAutoHyphens/>
        <w:spacing w:after="0" w:line="360" w:lineRule="auto"/>
        <w:jc w:val="both"/>
        <w:rPr>
          <w:rFonts w:ascii="Times New Roman" w:hAnsi="Times New Roman" w:eastAsia="Times New Roman"/>
          <w:bCs/>
          <w:sz w:val="28"/>
          <w:szCs w:val="28"/>
          <w:lang w:eastAsia="ru-RU"/>
        </w:rPr>
      </w:pPr>
      <w:r>
        <w:rPr>
          <w:rFonts w:ascii="Times New Roman" w:hAnsi="Times New Roman" w:eastAsia="Times New Roman"/>
          <w:sz w:val="28"/>
          <w:szCs w:val="28"/>
          <w:shd w:val="clear" w:color="auto" w:fill="FFFFFF"/>
          <w:lang w:eastAsia="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pPr>
        <w:widowControl/>
        <w:suppressAutoHyphens/>
        <w:spacing w:after="0" w:line="360" w:lineRule="auto"/>
        <w:jc w:val="both"/>
        <w:rPr>
          <w:rFonts w:ascii="Times New Roman" w:hAnsi="Times New Roman" w:eastAsia="Times New Roman"/>
          <w:bCs/>
          <w:sz w:val="28"/>
          <w:szCs w:val="28"/>
          <w:lang w:eastAsia="ru-RU"/>
        </w:rPr>
      </w:pPr>
      <w:r>
        <w:rPr>
          <w:rFonts w:ascii="Times New Roman" w:hAnsi="Times New Roman" w:eastAsia="Times New Roman"/>
          <w:sz w:val="28"/>
          <w:szCs w:val="28"/>
          <w:shd w:val="clear" w:color="auto" w:fill="FFFFFF"/>
          <w:lang w:eastAsia="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pPr>
        <w:widowControl/>
        <w:suppressAutoHyphens/>
        <w:spacing w:after="0" w:line="360" w:lineRule="auto"/>
        <w:jc w:val="both"/>
        <w:rPr>
          <w:rFonts w:ascii="Times New Roman" w:hAnsi="Times New Roman" w:eastAsia="Times New Roman"/>
          <w:b/>
          <w:bCs/>
          <w:sz w:val="28"/>
          <w:szCs w:val="28"/>
          <w:lang w:eastAsia="ru-RU"/>
        </w:rPr>
      </w:pPr>
      <w:r>
        <w:rPr>
          <w:rFonts w:ascii="Times New Roman" w:hAnsi="Times New Roman" w:eastAsia="Times New Roman"/>
          <w:sz w:val="28"/>
          <w:szCs w:val="28"/>
          <w:shd w:val="clear" w:color="auto" w:fill="FFFFFF"/>
          <w:lang w:eastAsia="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r>
        <w:rPr>
          <w:rFonts w:ascii="Times New Roman" w:hAnsi="Times New Roman" w:eastAsia="Times New Roman"/>
          <w:sz w:val="28"/>
          <w:szCs w:val="28"/>
          <w:shd w:val="clear" w:color="auto" w:fill="FFFFFF"/>
          <w:lang w:eastAsia="ru-RU"/>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r>
        <w:rPr>
          <w:rFonts w:ascii="Times New Roman" w:hAnsi="Times New Roman" w:eastAsia="Times New Roman"/>
          <w:sz w:val="28"/>
          <w:szCs w:val="28"/>
          <w:shd w:val="clear" w:color="auto" w:fill="FFFFFF"/>
          <w:lang w:eastAsia="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проведении профилактической и информационно-просветительской работыпо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r>
        <w:rPr>
          <w:rFonts w:ascii="Times New Roman" w:hAnsi="Times New Roman" w:eastAsia="Times New Roman"/>
          <w:sz w:val="28"/>
          <w:szCs w:val="28"/>
          <w:shd w:val="clear" w:color="auto" w:fill="FFFFFF"/>
          <w:lang w:eastAsia="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r>
        <w:rPr>
          <w:rFonts w:ascii="Times New Roman" w:hAnsi="Times New Roman" w:eastAsia="Times New Roman"/>
          <w:sz w:val="28"/>
          <w:szCs w:val="28"/>
          <w:shd w:val="clear" w:color="auto" w:fill="FFFFFF"/>
          <w:lang w:eastAsia="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pPr>
        <w:widowControl/>
        <w:suppressAutoHyphens/>
        <w:spacing w:after="0" w:line="360" w:lineRule="auto"/>
        <w:jc w:val="both"/>
        <w:rPr>
          <w:rFonts w:ascii="Times New Roman" w:hAnsi="Times New Roman" w:eastAsia="Times New Roman"/>
          <w:b/>
          <w:bCs/>
          <w:sz w:val="28"/>
          <w:szCs w:val="28"/>
          <w:lang w:eastAsia="ru-RU"/>
        </w:rPr>
      </w:pPr>
      <w:r>
        <w:rPr>
          <w:rFonts w:ascii="Times New Roman" w:hAnsi="Times New Roman" w:eastAsia="Times New Roman"/>
          <w:sz w:val="28"/>
          <w:szCs w:val="28"/>
          <w:shd w:val="clear" w:color="auto" w:fill="FFFFFF"/>
          <w:lang w:eastAsia="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pPr>
        <w:widowControl/>
        <w:suppressAutoHyphens/>
        <w:spacing w:after="0" w:line="360" w:lineRule="auto"/>
        <w:jc w:val="both"/>
        <w:rPr>
          <w:rFonts w:ascii="Times New Roman" w:hAnsi="Times New Roman" w:eastAsia="Times New Roman"/>
          <w:b/>
          <w:bCs/>
          <w:sz w:val="28"/>
          <w:szCs w:val="28"/>
          <w:lang w:eastAsia="ru-RU"/>
        </w:rPr>
      </w:pPr>
      <w:r>
        <w:rPr>
          <w:rFonts w:ascii="Times New Roman" w:hAnsi="Times New Roman" w:eastAsia="Times New Roman"/>
          <w:sz w:val="28"/>
          <w:szCs w:val="28"/>
          <w:shd w:val="clear" w:color="auto" w:fill="FFFFFF"/>
          <w:lang w:eastAsia="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r>
        <w:rPr>
          <w:rFonts w:ascii="Times New Roman" w:hAnsi="Times New Roman" w:eastAsia="Times New Roman"/>
          <w:sz w:val="28"/>
          <w:szCs w:val="28"/>
          <w:shd w:val="clear" w:color="auto" w:fill="FFFFFF"/>
          <w:lang w:eastAsia="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rFonts w:ascii="Times New Roman" w:hAnsi="Times New Roman" w:eastAsia="Times New Roman"/>
          <w:color w:val="222222"/>
          <w:sz w:val="28"/>
          <w:szCs w:val="28"/>
          <w:shd w:val="clear" w:color="auto" w:fill="FFFFFF"/>
          <w:lang w:eastAsia="ru-RU"/>
        </w:rPr>
        <w:t xml:space="preserve">продвижения </w:t>
      </w:r>
      <w:r>
        <w:rPr>
          <w:rFonts w:ascii="Times New Roman" w:hAnsi="Times New Roman" w:eastAsia="Times New Roman"/>
          <w:sz w:val="28"/>
          <w:szCs w:val="28"/>
          <w:shd w:val="clear" w:color="auto" w:fill="FFFFFF"/>
          <w:lang w:eastAsia="ru-RU"/>
        </w:rPr>
        <w:t xml:space="preserve">школьников </w:t>
      </w:r>
      <w:r>
        <w:rPr>
          <w:rFonts w:ascii="Times New Roman" w:hAnsi="Times New Roman" w:eastAsia="Times New Roman"/>
          <w:color w:val="222222"/>
          <w:sz w:val="28"/>
          <w:szCs w:val="28"/>
          <w:shd w:val="clear" w:color="auto" w:fill="FFFFFF"/>
          <w:lang w:eastAsia="ru-RU"/>
        </w:rPr>
        <w:t xml:space="preserve">в рамках освоения основной программы обучения </w:t>
      </w:r>
      <w:r>
        <w:rPr>
          <w:rFonts w:ascii="Times New Roman" w:hAnsi="Times New Roman" w:eastAsia="Times New Roman"/>
          <w:sz w:val="28"/>
          <w:szCs w:val="28"/>
          <w:shd w:val="clear" w:color="auto" w:fill="FFFFFF"/>
          <w:lang w:eastAsia="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состав ППк входят: педагог-психолог, учитель-дефектолог, учитель-логопед, педагоги и представитель администрации. Родители уведомляются о проведении ППк.</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диагностики в нештатных (конфликтных) случаях.</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      Формы обследования обучающихся могут варьироваться: групповая, индивидуальная.</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обучающихся, попавших в трудную жизненную ситуацию.</w:t>
      </w:r>
    </w:p>
    <w:p>
      <w:pPr>
        <w:widowControl/>
        <w:suppressAutoHyphens/>
        <w:spacing w:after="0" w:line="360" w:lineRule="auto"/>
        <w:jc w:val="both"/>
        <w:rPr>
          <w:rFonts w:ascii="Times New Roman" w:hAnsi="Times New Roman" w:eastAsia="Times New Roman"/>
          <w:b/>
          <w:bCs/>
          <w:sz w:val="28"/>
          <w:szCs w:val="28"/>
          <w:lang w:eastAsia="ru-RU"/>
        </w:rPr>
      </w:pPr>
      <w:r>
        <w:rPr>
          <w:rFonts w:ascii="Times New Roman" w:hAnsi="Times New Roman" w:eastAsia="Times New Roman"/>
          <w:sz w:val="28"/>
          <w:szCs w:val="28"/>
          <w:shd w:val="clear" w:color="auto" w:fill="FFFFFF"/>
          <w:lang w:eastAsia="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r>
        <w:rPr>
          <w:rFonts w:ascii="Times New Roman" w:hAnsi="Times New Roman" w:eastAsia="Times New Roman"/>
          <w:sz w:val="28"/>
          <w:szCs w:val="28"/>
          <w:shd w:val="clear" w:color="auto" w:fill="FFFFFF"/>
          <w:lang w:eastAsia="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pPr>
        <w:widowControl/>
        <w:suppressAutoHyphens/>
        <w:spacing w:after="0" w:line="360" w:lineRule="auto"/>
        <w:jc w:val="both"/>
        <w:rPr>
          <w:rFonts w:ascii="Times New Roman" w:hAnsi="Times New Roman" w:eastAsia="Times New Roman"/>
          <w:sz w:val="28"/>
          <w:szCs w:val="28"/>
          <w:shd w:val="clear" w:color="auto" w:fill="FFFFFF"/>
          <w:lang w:eastAsia="ru-RU"/>
        </w:rPr>
      </w:pPr>
    </w:p>
    <w:p>
      <w:pPr>
        <w:keepNext/>
        <w:keepLines/>
        <w:widowControl/>
        <w:suppressAutoHyphens/>
        <w:spacing w:after="0" w:line="360" w:lineRule="auto"/>
        <w:ind w:left="720"/>
        <w:jc w:val="both"/>
        <w:outlineLvl w:val="2"/>
        <w:rPr>
          <w:rFonts w:ascii="Times New Roman" w:hAnsi="Times New Roman" w:eastAsia="Times New Roman"/>
          <w:b/>
          <w:sz w:val="28"/>
          <w:szCs w:val="28"/>
          <w:lang w:eastAsia="ru-RU"/>
        </w:rPr>
      </w:pPr>
      <w:r>
        <w:rPr>
          <w:rFonts w:ascii="Times New Roman" w:hAnsi="Times New Roman" w:eastAsia="Times New Roman"/>
          <w:b/>
          <w:sz w:val="28"/>
          <w:szCs w:val="28"/>
          <w:lang w:eastAsia="ru-RU"/>
        </w:rPr>
        <w:t xml:space="preserve">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pPr>
        <w:widowControl/>
        <w:shd w:val="clear" w:color="auto" w:fill="FFFFFF"/>
        <w:suppressAutoHyphens/>
        <w:spacing w:before="100" w:beforeAutospacing="1" w:after="100" w:afterAutospacing="1" w:line="360" w:lineRule="auto"/>
        <w:contextualSpacing/>
        <w:jc w:val="both"/>
        <w:rPr>
          <w:rFonts w:ascii="Times New Roman" w:hAnsi="Times New Roman" w:eastAsia="Times New Roman"/>
          <w:color w:val="000000"/>
          <w:sz w:val="28"/>
          <w:szCs w:val="28"/>
          <w:lang w:eastAsia="ru-RU"/>
        </w:rPr>
      </w:pPr>
      <w:r>
        <w:rPr>
          <w:rFonts w:ascii="Times New Roman" w:hAnsi="Times New Roman" w:eastAsia="Times New Roman"/>
          <w:sz w:val="28"/>
          <w:szCs w:val="28"/>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w:t>
      </w:r>
      <w:r>
        <w:rPr>
          <w:rFonts w:ascii="Times New Roman" w:hAnsi="Times New Roman" w:eastAsia="Times New Roman"/>
          <w:color w:val="000000"/>
          <w:sz w:val="28"/>
          <w:szCs w:val="28"/>
          <w:lang w:eastAsia="ru-RU"/>
        </w:rPr>
        <w:t xml:space="preserve">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Pr>
          <w:rFonts w:ascii="Times New Roman" w:hAnsi="Times New Roman" w:eastAsia="Times New Roman"/>
          <w:sz w:val="28"/>
          <w:szCs w:val="28"/>
          <w:lang w:eastAsia="ru-RU"/>
        </w:rPr>
        <w:t>с</w:t>
      </w:r>
      <w:r>
        <w:rPr>
          <w:rFonts w:ascii="Times New Roman" w:hAnsi="Times New Roman" w:eastAsia="Times New Roman"/>
          <w:color w:val="000000"/>
          <w:sz w:val="28"/>
          <w:szCs w:val="28"/>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Pr>
          <w:rFonts w:ascii="Times New Roman" w:hAnsi="Times New Roman" w:eastAsia="Times New Roman"/>
          <w:sz w:val="28"/>
          <w:szCs w:val="28"/>
          <w:lang w:eastAsia="ru-RU"/>
        </w:rPr>
        <w:t>.</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Эта работа также проводится </w:t>
      </w:r>
      <w:r>
        <w:rPr>
          <w:rFonts w:ascii="Times New Roman" w:hAnsi="Times New Roman" w:eastAsia="Times New Roman"/>
          <w:iCs/>
          <w:sz w:val="28"/>
          <w:szCs w:val="28"/>
          <w:lang w:eastAsia="ru-RU"/>
        </w:rPr>
        <w:t>в учебной внеурочной деятельности</w:t>
      </w:r>
      <w:r>
        <w:rPr>
          <w:rFonts w:ascii="Times New Roman" w:hAnsi="Times New Roman" w:eastAsia="Times New Roman"/>
          <w:sz w:val="28"/>
          <w:szCs w:val="28"/>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для слабовидящих подростков – по специальным предметам: «Социально-бытовая ориентировка», «Развитие мимики и пантомимики»;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обучающихся с ОВЗ.</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обучающихся. </w:t>
      </w:r>
    </w:p>
    <w:p>
      <w:pPr>
        <w:widowControl/>
        <w:suppressAutoHyphens/>
        <w:spacing w:after="0" w:line="360" w:lineRule="auto"/>
        <w:jc w:val="both"/>
        <w:rPr>
          <w:rFonts w:ascii="Times New Roman" w:hAnsi="Times New Roman" w:eastAsia="Times New Roman"/>
          <w:b/>
          <w:sz w:val="28"/>
          <w:szCs w:val="28"/>
          <w:lang w:eastAsia="ru-RU"/>
        </w:rPr>
      </w:pPr>
      <w:r>
        <w:rPr>
          <w:rFonts w:ascii="Times New Roman" w:hAnsi="Times New Roman" w:eastAsia="Times New Roman"/>
          <w:b/>
          <w:sz w:val="28"/>
          <w:szCs w:val="28"/>
          <w:lang w:eastAsia="ru-RU"/>
        </w:rPr>
        <w:t>5.Планируемые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pPr>
        <w:widowControl/>
        <w:shd w:val="clear" w:color="auto" w:fill="FFFFFF"/>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color w:val="000000"/>
          <w:sz w:val="28"/>
          <w:szCs w:val="28"/>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Личностные результаты:</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сформированная мотивация к труду;</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ответственное отношение к выполнению заданий;</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адекватная самооценка и оценка окружающих людей;</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сформированный самоконтроль на основе развития эмоциональных и волевых качеств;</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умение вести диалог с разными людьми, достигать в нем взаимопонимания, находить общие цели и сотрудничать для их достижения;</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понимание и неприятие вредных привычек (курения, употребления алкоголя, наркотиков);</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осознанный выбор будущей профессии и адекватная оценка собственных возможностей по реализации жизненных планов;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ответственное отношение к созданию семьи на основе осмысленного принятия ценностей семейной жизни.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Метапредметные результаты:</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овладение навыками познавательной, учебно-исследовательской и проектной деятельности, навыками разрешения проблем;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самостоятельное (при необходимости – с помощью) нахождение способов решения практических задач, применения различных методов познания;</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определение назначения и функций различных социальных институтов.</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b/>
          <w:sz w:val="28"/>
          <w:szCs w:val="28"/>
          <w:lang w:eastAsia="ru-RU"/>
        </w:rPr>
        <w:t>Предметные результаты освоения основной образовательной программы</w:t>
      </w:r>
      <w:r>
        <w:rPr>
          <w:rFonts w:ascii="Times New Roman" w:hAnsi="Times New Roman" w:eastAsia="Times New Roman"/>
          <w:sz w:val="28"/>
          <w:szCs w:val="28"/>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 xml:space="preserve">Обучающиеся с ОВЗ достигают предметных результатов освоения основной образовательной программы на различных уровнях (базовом, </w:t>
      </w:r>
      <w:r>
        <w:rPr>
          <w:rFonts w:ascii="Times New Roman" w:hAnsi="Times New Roman" w:eastAsia="Times New Roman"/>
          <w:color w:val="C00000"/>
          <w:sz w:val="28"/>
          <w:szCs w:val="28"/>
          <w:lang w:eastAsia="ru-RU"/>
        </w:rPr>
        <w:t>углубленном</w:t>
      </w:r>
      <w:r>
        <w:rPr>
          <w:rFonts w:ascii="Times New Roman" w:hAnsi="Times New Roman" w:eastAsia="Times New Roman"/>
          <w:sz w:val="28"/>
          <w:szCs w:val="28"/>
          <w:lang w:eastAsia="ru-RU"/>
        </w:rPr>
        <w:t xml:space="preserve">)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b/>
          <w:bCs/>
          <w:sz w:val="28"/>
          <w:szCs w:val="28"/>
          <w:lang w:eastAsia="ru-RU"/>
        </w:rPr>
        <w:t>На базовом уровне</w:t>
      </w:r>
      <w:r>
        <w:rPr>
          <w:rFonts w:ascii="Times New Roman" w:hAnsi="Times New Roman" w:eastAsia="Times New Roman"/>
          <w:sz w:val="28"/>
          <w:szCs w:val="28"/>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b/>
          <w:bCs/>
          <w:sz w:val="28"/>
          <w:szCs w:val="28"/>
          <w:lang w:eastAsia="ru-RU"/>
        </w:rPr>
        <w:t>На углубленном уровне</w:t>
      </w:r>
      <w:r>
        <w:rPr>
          <w:rFonts w:ascii="Times New Roman" w:hAnsi="Times New Roman" w:eastAsia="Times New Roman"/>
          <w:bCs/>
          <w:sz w:val="28"/>
          <w:szCs w:val="28"/>
          <w:lang w:eastAsia="ru-RU"/>
        </w:rPr>
        <w:t xml:space="preserve">, </w:t>
      </w:r>
      <w:r>
        <w:rPr>
          <w:rFonts w:ascii="Times New Roman" w:hAnsi="Times New Roman" w:eastAsia="Times New Roman"/>
          <w:sz w:val="28"/>
          <w:szCs w:val="28"/>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bCs/>
          <w:sz w:val="28"/>
          <w:szCs w:val="28"/>
          <w:lang w:eastAsia="ru-RU"/>
        </w:rPr>
        <w:t>Предметные результаты</w:t>
      </w:r>
      <w:r>
        <w:rPr>
          <w:rFonts w:ascii="Times New Roman" w:hAnsi="Times New Roman" w:eastAsia="Times New Roman"/>
          <w:sz w:val="28"/>
          <w:szCs w:val="28"/>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Предметные результаты:</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pPr>
        <w:widowControl/>
        <w:numPr>
          <w:ilvl w:val="0"/>
          <w:numId w:val="44"/>
        </w:numPr>
        <w:suppressAutoHyphens/>
        <w:spacing w:before="100" w:beforeAutospacing="1" w:after="100" w:afterAutospacing="1" w:line="360" w:lineRule="auto"/>
        <w:jc w:val="both"/>
        <w:rPr>
          <w:rFonts w:ascii="Times New Roman" w:hAnsi="Times New Roman" w:eastAsia="Times New Roman"/>
          <w:sz w:val="28"/>
          <w:szCs w:val="28"/>
          <w:u w:color="000000"/>
          <w:lang w:eastAsia="ru-RU"/>
        </w:rPr>
      </w:pPr>
      <w:r>
        <w:rPr>
          <w:rFonts w:ascii="Times New Roman" w:hAnsi="Times New Roman" w:eastAsia="Times New Roman"/>
          <w:sz w:val="28"/>
          <w:szCs w:val="28"/>
          <w:u w:color="000000"/>
          <w:lang w:eastAsia="ru-RU"/>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Обучающиеся, не прошедшие итоговую аттестацию или получившие на итоговой аттестации неудовлетворительные результаты, а также обучающиеся,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pPr>
        <w:widowControl/>
        <w:suppressAutoHyphens/>
        <w:spacing w:after="0" w:line="36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br w:type="page"/>
      </w:r>
    </w:p>
    <w:p>
      <w:pPr>
        <w:pStyle w:val="2"/>
        <w:pBdr>
          <w:bottom w:val="none" w:color="000000" w:sz="0" w:space="0"/>
        </w:pBdr>
        <w:spacing w:before="0" w:line="360" w:lineRule="auto"/>
        <w:ind w:firstLine="708"/>
        <w:jc w:val="both"/>
        <w:rPr>
          <w:szCs w:val="28"/>
        </w:rPr>
      </w:pPr>
      <w:r>
        <w:rPr>
          <w:rFonts w:eastAsia="SchoolBookSanPin;Times New Roma"/>
          <w:szCs w:val="28"/>
        </w:rPr>
        <w:t>Рабочая программа воспитания.</w:t>
      </w:r>
    </w:p>
    <w:p>
      <w:pPr>
        <w:jc w:val="center"/>
        <w:rPr>
          <w:rFonts w:ascii="Times New Roman" w:hAnsi="Times New Roman"/>
          <w:b/>
          <w:bCs/>
          <w:sz w:val="28"/>
          <w:szCs w:val="28"/>
        </w:rPr>
      </w:pPr>
      <w:r>
        <w:rPr>
          <w:rFonts w:ascii="Times New Roman" w:hAnsi="Times New Roman"/>
          <w:b/>
          <w:bCs/>
          <w:sz w:val="28"/>
          <w:szCs w:val="28"/>
        </w:rPr>
        <w:t>ПОЯСНИТЕЛЬНАЯ ЗАПИСКА</w:t>
      </w:r>
    </w:p>
    <w:p>
      <w:pPr>
        <w:jc w:val="both"/>
        <w:rPr>
          <w:rFonts w:ascii="Times New Roman" w:hAnsi="Times New Roman"/>
          <w:sz w:val="28"/>
          <w:szCs w:val="28"/>
        </w:rPr>
      </w:pPr>
      <w:r>
        <w:rPr>
          <w:rFonts w:ascii="Times New Roman" w:hAnsi="Times New Roman"/>
          <w:sz w:val="28"/>
          <w:szCs w:val="28"/>
        </w:rPr>
        <w:t>Рабочая программа воспитания МБОУ СОШ № 51 на 2022-2025 учебный год (далее – Программа)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а также с Федеральными государственными образовательными стандартами (далее – ФГОС) общего образования,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Федеральным законом от 14.07.2022 № 261-ФЗ "О российском движении детей и молодежи".</w:t>
      </w:r>
    </w:p>
    <w:p>
      <w:pPr>
        <w:jc w:val="both"/>
        <w:rPr>
          <w:rFonts w:ascii="Times New Roman" w:hAnsi="Times New Roman"/>
          <w:sz w:val="28"/>
          <w:szCs w:val="28"/>
        </w:rPr>
      </w:pPr>
      <w:r>
        <w:rPr>
          <w:rFonts w:ascii="Times New Roman" w:hAnsi="Times New Roman"/>
          <w:sz w:val="28"/>
          <w:szCs w:val="28"/>
        </w:rPr>
        <w:t>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w:t>
      </w:r>
    </w:p>
    <w:p>
      <w:pPr>
        <w:jc w:val="both"/>
        <w:rPr>
          <w:rFonts w:ascii="Times New Roman" w:hAnsi="Times New Roman"/>
          <w:sz w:val="28"/>
          <w:szCs w:val="28"/>
        </w:rPr>
      </w:pPr>
      <w:r>
        <w:rPr>
          <w:rFonts w:ascii="Times New Roman" w:hAnsi="Times New Roman"/>
          <w:sz w:val="28"/>
          <w:szCs w:val="28"/>
        </w:rPr>
        <w:t>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начальной школы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w:t>
      </w:r>
    </w:p>
    <w:p>
      <w:pPr>
        <w:jc w:val="both"/>
        <w:rPr>
          <w:rFonts w:ascii="Times New Roman" w:hAnsi="Times New Roman"/>
          <w:sz w:val="28"/>
          <w:szCs w:val="28"/>
        </w:rPr>
      </w:pPr>
      <w:r>
        <w:rPr>
          <w:rFonts w:ascii="Times New Roman" w:hAnsi="Times New Roman"/>
          <w:sz w:val="28"/>
          <w:szCs w:val="28"/>
        </w:rPr>
        <w:t>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тьютор и т.п.) могут реализовать воспитательный потенциал их совместной с обучающимися деятельности и тем самым сделать школу воспитывающей организацией.</w:t>
      </w:r>
    </w:p>
    <w:p>
      <w:pPr>
        <w:jc w:val="both"/>
        <w:rPr>
          <w:rFonts w:ascii="Times New Roman" w:hAnsi="Times New Roman"/>
          <w:sz w:val="28"/>
          <w:szCs w:val="28"/>
        </w:rPr>
      </w:pPr>
      <w:r>
        <w:rPr>
          <w:rFonts w:ascii="Times New Roman" w:hAnsi="Times New Roman"/>
          <w:sz w:val="28"/>
          <w:szCs w:val="28"/>
        </w:rPr>
        <w:t>Рабочая программа воспитания МБОУ СОШ № 51 включает три основных раздела:</w:t>
      </w:r>
    </w:p>
    <w:p>
      <w:pPr>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b/>
          <w:bCs/>
          <w:sz w:val="28"/>
          <w:szCs w:val="28"/>
        </w:rPr>
        <w:t>Раздел «Целевой»</w:t>
      </w:r>
      <w:r>
        <w:rPr>
          <w:rFonts w:ascii="Times New Roman" w:hAnsi="Times New Roman"/>
          <w:sz w:val="28"/>
          <w:szCs w:val="28"/>
        </w:rPr>
        <w:t>, где на основе базовых общественных ценностей формулируется цель воспитания и задачи, которые школе предстоит решать для достижения цели.</w:t>
      </w:r>
    </w:p>
    <w:p>
      <w:pPr>
        <w:jc w:val="both"/>
        <w:rPr>
          <w:rFonts w:ascii="Times New Roman" w:hAnsi="Times New Roman"/>
          <w:sz w:val="28"/>
          <w:szCs w:val="28"/>
        </w:rPr>
      </w:pPr>
      <w:r>
        <w:rPr>
          <w:rFonts w:ascii="Times New Roman" w:hAnsi="Times New Roman"/>
          <w:sz w:val="28"/>
          <w:szCs w:val="28"/>
        </w:rPr>
        <w:t xml:space="preserve">2. </w:t>
      </w:r>
      <w:r>
        <w:rPr>
          <w:rFonts w:ascii="Times New Roman" w:hAnsi="Times New Roman"/>
          <w:b/>
          <w:bCs/>
          <w:sz w:val="28"/>
          <w:szCs w:val="28"/>
        </w:rPr>
        <w:t>Раздел «Содержательный»</w:t>
      </w:r>
      <w:r>
        <w:rPr>
          <w:rFonts w:ascii="Times New Roman" w:hAnsi="Times New Roman"/>
          <w:sz w:val="28"/>
          <w:szCs w:val="28"/>
        </w:rPr>
        <w:t>,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pPr>
        <w:jc w:val="both"/>
        <w:rPr>
          <w:rFonts w:ascii="Times New Roman" w:hAnsi="Times New Roman"/>
          <w:sz w:val="28"/>
          <w:szCs w:val="28"/>
        </w:rPr>
      </w:pPr>
      <w:r>
        <w:rPr>
          <w:rFonts w:ascii="Times New Roman" w:hAnsi="Times New Roman"/>
          <w:sz w:val="28"/>
          <w:szCs w:val="28"/>
        </w:rPr>
        <w:t>Инвариантными модулями здесь являются: «Классное руководство», «Школьный урок», «Курсы внеурочной деятельности и дополнительного образования», «Работа с родителями», «Самоуправление», «Профориентация».</w:t>
      </w:r>
    </w:p>
    <w:p>
      <w:pPr>
        <w:jc w:val="both"/>
        <w:rPr>
          <w:rFonts w:ascii="Times New Roman" w:hAnsi="Times New Roman"/>
          <w:sz w:val="28"/>
          <w:szCs w:val="28"/>
        </w:rPr>
      </w:pPr>
      <w:r>
        <w:rPr>
          <w:rFonts w:ascii="Times New Roman" w:hAnsi="Times New Roman"/>
          <w:sz w:val="28"/>
          <w:szCs w:val="28"/>
        </w:rPr>
        <w:t>«Вариативные модули: «Ключевые общешкольные дела», «Волонтёрская деятельность», «Профилактика и безопасность»,</w:t>
      </w:r>
    </w:p>
    <w:p>
      <w:pPr>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b/>
          <w:bCs/>
          <w:sz w:val="28"/>
          <w:szCs w:val="28"/>
        </w:rPr>
        <w:t>Раздел «Организационный»</w:t>
      </w:r>
      <w:r>
        <w:rPr>
          <w:rFonts w:ascii="Times New Roman" w:hAnsi="Times New Roman"/>
          <w:sz w:val="28"/>
          <w:szCs w:val="28"/>
        </w:rPr>
        <w:t>, в котором прописано кадровое и нормативно-методическое обеспечение, соблюдение требований к работе с обучающимися с особыми образовательными потребностями и система поощрения социальной успешности и проявлений активной жизненной позиции обучающихся, а так же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w:t>
      </w:r>
    </w:p>
    <w:p>
      <w:pPr>
        <w:jc w:val="both"/>
        <w:rPr>
          <w:rFonts w:ascii="Times New Roman" w:hAnsi="Times New Roman"/>
          <w:sz w:val="28"/>
          <w:szCs w:val="28"/>
        </w:rPr>
      </w:pPr>
      <w:r>
        <w:rPr>
          <w:rFonts w:ascii="Times New Roman" w:hAnsi="Times New Roman"/>
          <w:sz w:val="28"/>
          <w:szCs w:val="28"/>
        </w:rPr>
        <w:t>Ежегодно на основе данной программы разрабатывается календарный план воспитательной работы для каждого уровня общего образования.</w:t>
      </w:r>
    </w:p>
    <w:p>
      <w:pPr>
        <w:jc w:val="both"/>
        <w:rPr>
          <w:rFonts w:ascii="Times New Roman" w:hAnsi="Times New Roman"/>
          <w:sz w:val="28"/>
          <w:szCs w:val="28"/>
        </w:rPr>
        <w:sectPr>
          <w:pgSz w:w="11906" w:h="16838"/>
          <w:pgMar w:top="1440" w:right="1080" w:bottom="1440" w:left="1080" w:header="708" w:footer="708" w:gutter="0"/>
          <w:cols w:space="708" w:num="1"/>
          <w:docGrid w:linePitch="360" w:charSpace="0"/>
        </w:sectPr>
      </w:pPr>
    </w:p>
    <w:p>
      <w:pPr>
        <w:jc w:val="both"/>
        <w:rPr>
          <w:rFonts w:ascii="Times New Roman" w:hAnsi="Times New Roman"/>
          <w:sz w:val="28"/>
          <w:szCs w:val="28"/>
        </w:rPr>
      </w:pPr>
      <w:r>
        <w:rPr>
          <w:rFonts w:ascii="Times New Roman" w:hAnsi="Times New Roman"/>
          <w:b/>
          <w:bCs/>
          <w:sz w:val="28"/>
          <w:szCs w:val="28"/>
        </w:rPr>
        <w:t>РАЗДЕЛ 1 «ЦЕЛЕВОЙ»</w:t>
      </w:r>
    </w:p>
    <w:p>
      <w:pPr>
        <w:jc w:val="both"/>
        <w:rPr>
          <w:rFonts w:ascii="Times New Roman" w:hAnsi="Times New Roman"/>
          <w:b/>
          <w:bCs/>
          <w:sz w:val="28"/>
          <w:szCs w:val="28"/>
        </w:rPr>
      </w:pPr>
      <w:r>
        <w:rPr>
          <w:rFonts w:ascii="Times New Roman" w:hAnsi="Times New Roman"/>
          <w:b/>
          <w:bCs/>
          <w:sz w:val="28"/>
          <w:szCs w:val="28"/>
        </w:rPr>
        <w:t>1.1 Цель и задачи воспитания</w:t>
      </w:r>
    </w:p>
    <w:p>
      <w:pPr>
        <w:jc w:val="both"/>
        <w:rPr>
          <w:rFonts w:ascii="Times New Roman" w:hAnsi="Times New Roman"/>
          <w:sz w:val="28"/>
          <w:szCs w:val="28"/>
        </w:rPr>
      </w:pPr>
      <w:r>
        <w:rPr>
          <w:rFonts w:ascii="Times New Roman" w:hAnsi="Times New Roman"/>
          <w:sz w:val="28"/>
          <w:szCs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pPr>
        <w:jc w:val="both"/>
        <w:rPr>
          <w:rFonts w:ascii="Times New Roman" w:hAnsi="Times New Roman"/>
          <w:sz w:val="28"/>
          <w:szCs w:val="28"/>
        </w:rPr>
      </w:pPr>
      <w:r>
        <w:rPr>
          <w:rFonts w:ascii="Times New Roman" w:hAnsi="Times New Roman"/>
          <w:sz w:val="28"/>
          <w:szCs w:val="28"/>
        </w:rPr>
        <w:t xml:space="preserve">В соответствии с этим идеалом и нормативными правовыми актами Российской Федерации в сфере образования </w:t>
      </w:r>
      <w:r>
        <w:rPr>
          <w:rFonts w:ascii="Times New Roman" w:hAnsi="Times New Roman"/>
          <w:b/>
          <w:bCs/>
          <w:sz w:val="28"/>
          <w:szCs w:val="28"/>
        </w:rPr>
        <w:t>цель</w:t>
      </w:r>
      <w:r>
        <w:rPr>
          <w:rFonts w:ascii="Times New Roman" w:hAnsi="Times New Roman"/>
          <w:sz w:val="28"/>
          <w:szCs w:val="28"/>
        </w:rPr>
        <w:t xml:space="preserve"> воспитания обучающихся в МБОУ СОШ №51: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jc w:val="both"/>
        <w:rPr>
          <w:rFonts w:ascii="Times New Roman" w:hAnsi="Times New Roman"/>
          <w:sz w:val="28"/>
          <w:szCs w:val="28"/>
        </w:rPr>
      </w:pPr>
      <w:r>
        <w:rPr>
          <w:rFonts w:ascii="Times New Roman" w:hAnsi="Times New Roman"/>
          <w:b/>
          <w:bCs/>
          <w:sz w:val="28"/>
          <w:szCs w:val="28"/>
        </w:rPr>
        <w:t>Задачи</w:t>
      </w:r>
      <w:r>
        <w:rPr>
          <w:rFonts w:ascii="Times New Roman" w:hAnsi="Times New Roman"/>
          <w:sz w:val="28"/>
          <w:szCs w:val="28"/>
        </w:rPr>
        <w:t xml:space="preserve">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pPr>
        <w:jc w:val="both"/>
        <w:rPr>
          <w:rFonts w:ascii="Times New Roman" w:hAnsi="Times New Roman"/>
          <w:sz w:val="28"/>
          <w:szCs w:val="28"/>
        </w:rPr>
      </w:pPr>
      <w:r>
        <w:rPr>
          <w:rFonts w:ascii="Times New Roman" w:hAnsi="Times New Roman"/>
          <w:sz w:val="28"/>
          <w:szCs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pPr>
        <w:jc w:val="both"/>
        <w:rPr>
          <w:rFonts w:ascii="Times New Roman" w:hAnsi="Times New Roman"/>
          <w:b/>
          <w:bCs/>
          <w:sz w:val="28"/>
          <w:szCs w:val="28"/>
        </w:rPr>
      </w:pPr>
      <w:bookmarkStart w:id="68" w:name="_Toc109838896"/>
      <w:r>
        <w:rPr>
          <w:rFonts w:ascii="Times New Roman" w:hAnsi="Times New Roman"/>
          <w:b/>
          <w:bCs/>
          <w:sz w:val="28"/>
          <w:szCs w:val="28"/>
        </w:rPr>
        <w:t>1.2 Направления воспитания</w:t>
      </w:r>
      <w:bookmarkEnd w:id="68"/>
    </w:p>
    <w:p>
      <w:pPr>
        <w:jc w:val="both"/>
        <w:rPr>
          <w:rFonts w:ascii="Times New Roman" w:hAnsi="Times New Roman"/>
          <w:sz w:val="28"/>
          <w:szCs w:val="28"/>
        </w:rPr>
      </w:pPr>
      <w:r>
        <w:rPr>
          <w:rFonts w:ascii="Times New Roman" w:hAnsi="Times New Roman"/>
          <w:sz w:val="28"/>
          <w:szCs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pPr>
        <w:jc w:val="both"/>
        <w:rPr>
          <w:rFonts w:ascii="Times New Roman" w:hAnsi="Times New Roman"/>
          <w:sz w:val="28"/>
          <w:szCs w:val="28"/>
        </w:rPr>
      </w:pPr>
      <w:r>
        <w:rPr>
          <w:rFonts w:ascii="Times New Roman" w:hAnsi="Times New Roman"/>
          <w:sz w:val="28"/>
          <w:szCs w:val="28"/>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jc w:val="both"/>
        <w:rPr>
          <w:rFonts w:ascii="Times New Roman" w:hAnsi="Times New Roman"/>
          <w:sz w:val="28"/>
          <w:szCs w:val="28"/>
        </w:rPr>
      </w:pPr>
      <w:r>
        <w:rPr>
          <w:rFonts w:ascii="Times New Roman" w:hAnsi="Times New Roman"/>
          <w:sz w:val="28"/>
          <w:szCs w:val="28"/>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jc w:val="both"/>
        <w:rPr>
          <w:rFonts w:ascii="Times New Roman" w:hAnsi="Times New Roman"/>
          <w:sz w:val="28"/>
          <w:szCs w:val="28"/>
        </w:rPr>
      </w:pPr>
      <w:r>
        <w:rPr>
          <w:rFonts w:ascii="Times New Roman" w:hAnsi="Times New Roman"/>
          <w:sz w:val="28"/>
          <w:szCs w:val="28"/>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jc w:val="both"/>
        <w:rPr>
          <w:rFonts w:ascii="Times New Roman" w:hAnsi="Times New Roman"/>
          <w:sz w:val="28"/>
          <w:szCs w:val="28"/>
        </w:rPr>
      </w:pPr>
      <w:r>
        <w:rPr>
          <w:rFonts w:ascii="Times New Roman" w:hAnsi="Times New Roman"/>
          <w:sz w:val="28"/>
          <w:szCs w:val="28"/>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jc w:val="both"/>
        <w:rPr>
          <w:rFonts w:ascii="Times New Roman" w:hAnsi="Times New Roman"/>
          <w:sz w:val="28"/>
          <w:szCs w:val="28"/>
        </w:rPr>
      </w:pPr>
      <w:r>
        <w:rPr>
          <w:rFonts w:ascii="Times New Roman" w:hAnsi="Times New Roman"/>
          <w:sz w:val="28"/>
          <w:szCs w:val="28"/>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pPr>
        <w:jc w:val="both"/>
        <w:rPr>
          <w:rFonts w:ascii="Times New Roman" w:hAnsi="Times New Roman"/>
          <w:sz w:val="28"/>
          <w:szCs w:val="28"/>
        </w:rPr>
      </w:pPr>
      <w:r>
        <w:rPr>
          <w:rFonts w:ascii="Times New Roman" w:hAnsi="Times New Roman"/>
          <w:sz w:val="28"/>
          <w:szCs w:val="28"/>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jc w:val="both"/>
        <w:rPr>
          <w:rFonts w:ascii="Times New Roman" w:hAnsi="Times New Roman"/>
          <w:sz w:val="28"/>
          <w:szCs w:val="28"/>
        </w:rPr>
      </w:pPr>
      <w:r>
        <w:rPr>
          <w:rFonts w:ascii="Times New Roman" w:hAnsi="Times New Roman"/>
          <w:sz w:val="28"/>
          <w:szCs w:val="28"/>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jc w:val="both"/>
        <w:rPr>
          <w:rFonts w:ascii="Times New Roman" w:hAnsi="Times New Roman"/>
          <w:sz w:val="28"/>
          <w:szCs w:val="28"/>
        </w:rPr>
      </w:pPr>
      <w:r>
        <w:rPr>
          <w:rFonts w:ascii="Times New Roman" w:hAnsi="Times New Roman"/>
          <w:sz w:val="28"/>
          <w:szCs w:val="28"/>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pPr>
        <w:jc w:val="both"/>
        <w:rPr>
          <w:rFonts w:ascii="Times New Roman" w:hAnsi="Times New Roman"/>
          <w:sz w:val="28"/>
          <w:szCs w:val="28"/>
        </w:rPr>
      </w:pPr>
      <w:bookmarkStart w:id="69" w:name="_Toc109838897"/>
      <w:r>
        <w:rPr>
          <w:rFonts w:ascii="Times New Roman" w:hAnsi="Times New Roman"/>
          <w:b/>
          <w:bCs/>
          <w:sz w:val="28"/>
          <w:szCs w:val="28"/>
        </w:rPr>
        <w:t>1.3 Целевые ориентиры результатов воспитания</w:t>
      </w:r>
      <w:bookmarkEnd w:id="69"/>
    </w:p>
    <w:p>
      <w:pPr>
        <w:jc w:val="center"/>
        <w:rPr>
          <w:rFonts w:ascii="Times New Roman" w:hAnsi="Times New Roman"/>
          <w:b/>
          <w:bCs/>
          <w:sz w:val="28"/>
          <w:szCs w:val="28"/>
        </w:rPr>
      </w:pPr>
      <w:r>
        <w:rPr>
          <w:rFonts w:ascii="Times New Roman" w:hAnsi="Times New Roman"/>
          <w:b/>
          <w:bCs/>
          <w:sz w:val="28"/>
          <w:szCs w:val="28"/>
        </w:rPr>
        <w:t>Целевые ориентиры результатов воспитания на уровне начального общего образования.</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8"/>
                <w:szCs w:val="28"/>
              </w:rPr>
            </w:pPr>
            <w:r>
              <w:rPr>
                <w:rFonts w:ascii="Times New Roman" w:hAnsi="Times New Roman"/>
                <w:b/>
                <w:bCs/>
                <w:sz w:val="28"/>
                <w:szCs w:val="28"/>
              </w:rPr>
              <w:t>Целевые ориентиры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b/>
                <w:bCs/>
                <w:sz w:val="28"/>
                <w:szCs w:val="28"/>
              </w:rPr>
              <w:t>Гражданско-патриотическое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Знающий и любящий свою малую родину, свой край, имеющий представление о Родине — России, её территории, расположении.</w:t>
            </w:r>
          </w:p>
          <w:p>
            <w:pPr>
              <w:jc w:val="both"/>
              <w:rPr>
                <w:rFonts w:ascii="Times New Roman" w:hAnsi="Times New Roman"/>
                <w:sz w:val="28"/>
                <w:szCs w:val="28"/>
              </w:rPr>
            </w:pPr>
            <w:r>
              <w:rPr>
                <w:rFonts w:ascii="Times New Roman" w:hAnsi="Times New Roman"/>
                <w:sz w:val="28"/>
                <w:szCs w:val="28"/>
              </w:rPr>
              <w:t>Сознающий принадлежность к своему народу и к общности граждан России, проявляющий уважение к своему и другим народам.</w:t>
            </w:r>
          </w:p>
          <w:p>
            <w:pPr>
              <w:jc w:val="both"/>
              <w:rPr>
                <w:rFonts w:ascii="Times New Roman" w:hAnsi="Times New Roman"/>
                <w:sz w:val="28"/>
                <w:szCs w:val="28"/>
              </w:rPr>
            </w:pPr>
            <w:r>
              <w:rPr>
                <w:rFonts w:ascii="Times New Roman" w:hAnsi="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pPr>
              <w:jc w:val="both"/>
              <w:rPr>
                <w:rFonts w:ascii="Times New Roman" w:hAnsi="Times New Roman"/>
                <w:sz w:val="28"/>
                <w:szCs w:val="28"/>
              </w:rPr>
            </w:pPr>
            <w:r>
              <w:rPr>
                <w:rFonts w:ascii="Times New Roman" w:hAnsi="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jc w:val="both"/>
              <w:rPr>
                <w:rFonts w:ascii="Times New Roman" w:hAnsi="Times New Roman"/>
                <w:sz w:val="28"/>
                <w:szCs w:val="28"/>
              </w:rPr>
            </w:pPr>
            <w:r>
              <w:rPr>
                <w:rFonts w:ascii="Times New Roman" w:hAnsi="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pPr>
              <w:jc w:val="both"/>
              <w:rPr>
                <w:rFonts w:ascii="Times New Roman" w:hAnsi="Times New Roman"/>
                <w:sz w:val="28"/>
                <w:szCs w:val="28"/>
              </w:rPr>
            </w:pPr>
            <w:r>
              <w:rPr>
                <w:rFonts w:ascii="Times New Roman" w:hAnsi="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b/>
                <w:bCs/>
                <w:sz w:val="28"/>
                <w:szCs w:val="28"/>
              </w:rPr>
              <w:t>Духовно-нравственное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pPr>
              <w:jc w:val="both"/>
              <w:rPr>
                <w:rFonts w:ascii="Times New Roman" w:hAnsi="Times New Roman"/>
                <w:sz w:val="28"/>
                <w:szCs w:val="28"/>
              </w:rPr>
            </w:pPr>
            <w:r>
              <w:rPr>
                <w:rFonts w:ascii="Times New Roman" w:hAnsi="Times New Roman"/>
                <w:sz w:val="28"/>
                <w:szCs w:val="28"/>
              </w:rPr>
              <w:t xml:space="preserve">Сознающий ценность каждой человеческой жизни, признающий индивидуальность и достоинство каждого человека. </w:t>
            </w:r>
          </w:p>
          <w:p>
            <w:pPr>
              <w:jc w:val="both"/>
              <w:rPr>
                <w:rFonts w:ascii="Times New Roman" w:hAnsi="Times New Roman"/>
                <w:sz w:val="28"/>
                <w:szCs w:val="28"/>
              </w:rPr>
            </w:pPr>
            <w:r>
              <w:rPr>
                <w:rFonts w:ascii="Times New Roman" w:hAnsi="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pPr>
              <w:jc w:val="both"/>
              <w:rPr>
                <w:rFonts w:ascii="Times New Roman" w:hAnsi="Times New Roman"/>
                <w:sz w:val="28"/>
                <w:szCs w:val="28"/>
              </w:rPr>
            </w:pPr>
            <w:r>
              <w:rPr>
                <w:rFonts w:ascii="Times New Roman" w:hAnsi="Times New Roman"/>
                <w:sz w:val="28"/>
                <w:szCs w:val="28"/>
              </w:rPr>
              <w:t>Умеющий оценивать поступки с позиции их соответствия нравственным нормам, осознающий ответственность за свои поступки.</w:t>
            </w:r>
          </w:p>
          <w:p>
            <w:pPr>
              <w:jc w:val="both"/>
              <w:rPr>
                <w:rFonts w:ascii="Times New Roman" w:hAnsi="Times New Roman"/>
                <w:sz w:val="28"/>
                <w:szCs w:val="28"/>
              </w:rPr>
            </w:pPr>
            <w:r>
              <w:rPr>
                <w:rFonts w:ascii="Times New Roman" w:hAnsi="Times New Roman"/>
                <w:sz w:val="28"/>
                <w:szCs w:val="28"/>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pPr>
              <w:jc w:val="both"/>
              <w:rPr>
                <w:rFonts w:ascii="Times New Roman" w:hAnsi="Times New Roman"/>
                <w:sz w:val="28"/>
                <w:szCs w:val="28"/>
              </w:rPr>
            </w:pPr>
            <w:r>
              <w:rPr>
                <w:rFonts w:ascii="Times New Roman" w:hAnsi="Times New Roman"/>
                <w:sz w:val="28"/>
                <w:szCs w:val="28"/>
              </w:rPr>
              <w:t>Сознающий нравственную и эстетическую ценность литературы, родного языка, русского языка, проявляющий интерес к чтению.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b/>
                <w:bCs/>
                <w:sz w:val="28"/>
                <w:szCs w:val="28"/>
              </w:rPr>
              <w:t>Эстетическое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Способный воспринимать и чувствовать прекрасное в быту, природе, искусстве, творчестве людей.</w:t>
            </w:r>
          </w:p>
          <w:p>
            <w:pPr>
              <w:jc w:val="both"/>
              <w:rPr>
                <w:rFonts w:ascii="Times New Roman" w:hAnsi="Times New Roman"/>
                <w:sz w:val="28"/>
                <w:szCs w:val="28"/>
              </w:rPr>
            </w:pPr>
            <w:r>
              <w:rPr>
                <w:rFonts w:ascii="Times New Roman" w:hAnsi="Times New Roman"/>
                <w:sz w:val="28"/>
                <w:szCs w:val="28"/>
              </w:rPr>
              <w:t>Проявляющий интерес и уважение к отечественной и мировой художественной культуре.</w:t>
            </w:r>
          </w:p>
          <w:p>
            <w:pPr>
              <w:jc w:val="both"/>
              <w:rPr>
                <w:rFonts w:ascii="Times New Roman" w:hAnsi="Times New Roman"/>
                <w:sz w:val="28"/>
                <w:szCs w:val="28"/>
              </w:rPr>
            </w:pPr>
            <w:r>
              <w:rPr>
                <w:rFonts w:ascii="Times New Roman" w:hAnsi="Times New Roman"/>
                <w:sz w:val="28"/>
                <w:szCs w:val="28"/>
              </w:rPr>
              <w:t>Проявляющий стремление к самовыражению в разных видах художественной деятельности, искусстве.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Физическое воспитание, формирование культуры здоровья и эмоционального благополучия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trPr>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jc w:val="both"/>
              <w:rPr>
                <w:rFonts w:ascii="Times New Roman" w:hAnsi="Times New Roman"/>
                <w:sz w:val="28"/>
                <w:szCs w:val="28"/>
              </w:rPr>
            </w:pPr>
            <w:r>
              <w:rPr>
                <w:rFonts w:ascii="Times New Roman" w:hAnsi="Times New Roman"/>
                <w:sz w:val="28"/>
                <w:szCs w:val="28"/>
              </w:rPr>
              <w:t>Владеющий основными навыками личной и общественной гигиены, безопасного поведения в быту, природе, обществе.</w:t>
            </w:r>
          </w:p>
          <w:p>
            <w:pPr>
              <w:jc w:val="both"/>
              <w:rPr>
                <w:rFonts w:ascii="Times New Roman" w:hAnsi="Times New Roman"/>
                <w:sz w:val="28"/>
                <w:szCs w:val="28"/>
              </w:rPr>
            </w:pPr>
            <w:r>
              <w:rPr>
                <w:rFonts w:ascii="Times New Roman" w:hAnsi="Times New Roman"/>
                <w:sz w:val="28"/>
                <w:szCs w:val="28"/>
              </w:rPr>
              <w:t>Ориентированный на физическое развитие с учётом возможностей здоровья, занятия физкультурой и спортом.</w:t>
            </w:r>
          </w:p>
          <w:p>
            <w:pPr>
              <w:jc w:val="both"/>
              <w:rPr>
                <w:rFonts w:ascii="Times New Roman" w:hAnsi="Times New Roman"/>
                <w:sz w:val="28"/>
                <w:szCs w:val="28"/>
              </w:rPr>
            </w:pPr>
            <w:r>
              <w:rPr>
                <w:rFonts w:ascii="Times New Roman" w:hAnsi="Times New Roman"/>
                <w:sz w:val="28"/>
                <w:szCs w:val="28"/>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trPr>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b/>
                <w:bCs/>
                <w:sz w:val="28"/>
                <w:szCs w:val="28"/>
              </w:rPr>
              <w:t>Трудовое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 xml:space="preserve">Сознающий ценность труда в жизни человека, семьи, общества. </w:t>
            </w:r>
          </w:p>
          <w:p>
            <w:pPr>
              <w:jc w:val="both"/>
              <w:rPr>
                <w:rFonts w:ascii="Times New Roman" w:hAnsi="Times New Roman"/>
                <w:sz w:val="28"/>
                <w:szCs w:val="28"/>
              </w:rPr>
            </w:pPr>
            <w:r>
              <w:rPr>
                <w:rFonts w:ascii="Times New Roman" w:hAnsi="Times New Roman"/>
                <w:sz w:val="28"/>
                <w:szCs w:val="28"/>
              </w:rPr>
              <w:t xml:space="preserve">Проявляющий уважение к труду, людям труда, бережное отношение к результатам труда, ответственное потребление. </w:t>
            </w:r>
          </w:p>
          <w:p>
            <w:pPr>
              <w:jc w:val="both"/>
              <w:rPr>
                <w:rFonts w:ascii="Times New Roman" w:hAnsi="Times New Roman"/>
                <w:sz w:val="28"/>
                <w:szCs w:val="28"/>
              </w:rPr>
            </w:pPr>
            <w:r>
              <w:rPr>
                <w:rFonts w:ascii="Times New Roman" w:hAnsi="Times New Roman"/>
                <w:sz w:val="28"/>
                <w:szCs w:val="28"/>
              </w:rPr>
              <w:t>Проявляющий интерес к разным профессиям.</w:t>
            </w:r>
          </w:p>
          <w:p>
            <w:pPr>
              <w:jc w:val="both"/>
              <w:rPr>
                <w:rFonts w:ascii="Times New Roman" w:hAnsi="Times New Roman"/>
                <w:sz w:val="28"/>
                <w:szCs w:val="28"/>
              </w:rPr>
            </w:pPr>
            <w:r>
              <w:rPr>
                <w:rFonts w:ascii="Times New Roman" w:hAnsi="Times New Roman"/>
                <w:sz w:val="28"/>
                <w:szCs w:val="28"/>
              </w:rPr>
              <w:t>Участвующий в различных видах доступного по возрасту труда, трудовой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Экологическое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Понимающий ценность природы, зависимость жизни людей от природы, влияние людей на природу, окружающую среду.</w:t>
            </w:r>
          </w:p>
          <w:p>
            <w:pPr>
              <w:jc w:val="both"/>
              <w:rPr>
                <w:rFonts w:ascii="Times New Roman" w:hAnsi="Times New Roman"/>
                <w:sz w:val="28"/>
                <w:szCs w:val="28"/>
              </w:rPr>
            </w:pPr>
            <w:r>
              <w:rPr>
                <w:rFonts w:ascii="Times New Roman" w:hAnsi="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pPr>
              <w:jc w:val="both"/>
              <w:rPr>
                <w:rFonts w:ascii="Times New Roman" w:hAnsi="Times New Roman"/>
                <w:sz w:val="28"/>
                <w:szCs w:val="28"/>
              </w:rPr>
            </w:pPr>
            <w:r>
              <w:rPr>
                <w:rFonts w:ascii="Times New Roman" w:hAnsi="Times New Roman"/>
                <w:sz w:val="28"/>
                <w:szCs w:val="28"/>
              </w:rPr>
              <w:t>Выражающий готовность в своей деятельности придерживаться экологических норм.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Ценности научного познания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pPr>
              <w:jc w:val="both"/>
              <w:rPr>
                <w:rFonts w:ascii="Times New Roman" w:hAnsi="Times New Roman"/>
                <w:sz w:val="28"/>
                <w:szCs w:val="28"/>
              </w:rPr>
            </w:pPr>
            <w:r>
              <w:rPr>
                <w:rFonts w:ascii="Times New Roman" w:hAnsi="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jc w:val="both"/>
              <w:rPr>
                <w:rFonts w:ascii="Times New Roman" w:hAnsi="Times New Roman"/>
                <w:sz w:val="28"/>
                <w:szCs w:val="28"/>
              </w:rPr>
            </w:pPr>
            <w:r>
              <w:rPr>
                <w:rFonts w:ascii="Times New Roman" w:hAnsi="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tc>
      </w:tr>
    </w:tbl>
    <w:p>
      <w:pPr>
        <w:jc w:val="both"/>
        <w:rPr>
          <w:rFonts w:ascii="Times New Roman" w:hAnsi="Times New Roman"/>
          <w:sz w:val="28"/>
          <w:szCs w:val="28"/>
        </w:rPr>
      </w:pPr>
    </w:p>
    <w:p>
      <w:pPr>
        <w:jc w:val="center"/>
        <w:rPr>
          <w:rFonts w:ascii="Times New Roman" w:hAnsi="Times New Roman"/>
          <w:sz w:val="28"/>
          <w:szCs w:val="28"/>
        </w:rPr>
      </w:pPr>
      <w:r>
        <w:rPr>
          <w:rFonts w:ascii="Times New Roman" w:hAnsi="Times New Roman"/>
          <w:b/>
          <w:bCs/>
          <w:sz w:val="28"/>
          <w:szCs w:val="28"/>
        </w:rPr>
        <w:t>Целевые ориентиры результатов воспитания на уровне основного общего образования.</w:t>
      </w:r>
    </w:p>
    <w:tbl>
      <w:tblPr>
        <w:tblStyle w:val="1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Целевые ориентиры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Гражданское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bookmarkStart w:id="70" w:name="_Hlk101094428"/>
            <w:r>
              <w:rPr>
                <w:rFonts w:ascii="Times New Roman" w:hAnsi="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pPr>
              <w:jc w:val="both"/>
              <w:rPr>
                <w:rFonts w:ascii="Times New Roman" w:hAnsi="Times New Roman"/>
                <w:sz w:val="28"/>
                <w:szCs w:val="28"/>
              </w:rPr>
            </w:pPr>
            <w:r>
              <w:rPr>
                <w:rFonts w:ascii="Times New Roman" w:hAnsi="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pPr>
              <w:jc w:val="both"/>
              <w:rPr>
                <w:rFonts w:ascii="Times New Roman" w:hAnsi="Times New Roman"/>
                <w:sz w:val="28"/>
                <w:szCs w:val="28"/>
              </w:rPr>
            </w:pPr>
            <w:r>
              <w:rPr>
                <w:rFonts w:ascii="Times New Roman" w:hAnsi="Times New Roman"/>
                <w:sz w:val="28"/>
                <w:szCs w:val="28"/>
              </w:rPr>
              <w:t>Проявляющий уважение к государственным символам России, праздникам.</w:t>
            </w:r>
          </w:p>
          <w:p>
            <w:pPr>
              <w:jc w:val="both"/>
              <w:rPr>
                <w:rFonts w:ascii="Times New Roman" w:hAnsi="Times New Roman"/>
                <w:sz w:val="28"/>
                <w:szCs w:val="28"/>
              </w:rPr>
            </w:pPr>
            <w:r>
              <w:rPr>
                <w:rFonts w:ascii="Times New Roman" w:hAnsi="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pPr>
              <w:jc w:val="both"/>
              <w:rPr>
                <w:rFonts w:ascii="Times New Roman" w:hAnsi="Times New Roman"/>
                <w:sz w:val="28"/>
                <w:szCs w:val="28"/>
              </w:rPr>
            </w:pPr>
            <w:r>
              <w:rPr>
                <w:rFonts w:ascii="Times New Roman" w:hAnsi="Times New Roman"/>
                <w:sz w:val="28"/>
                <w:szCs w:val="28"/>
              </w:rPr>
              <w:t>Выражающий неприятие любой дискриминации граждан, проявлений экстремизма, терроризма, коррупции в обществе.</w:t>
            </w:r>
          </w:p>
          <w:p>
            <w:pPr>
              <w:jc w:val="both"/>
              <w:rPr>
                <w:rFonts w:ascii="Times New Roman" w:hAnsi="Times New Roman"/>
                <w:sz w:val="28"/>
                <w:szCs w:val="28"/>
              </w:rPr>
            </w:pPr>
            <w:r>
              <w:rPr>
                <w:rFonts w:ascii="Times New Roman" w:hAnsi="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7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Патриотическое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Сознающий свою национальную, этническую принадлежность, любящий свой народ, его традиции, культуру.</w:t>
            </w:r>
          </w:p>
          <w:p>
            <w:pPr>
              <w:jc w:val="both"/>
              <w:rPr>
                <w:rFonts w:ascii="Times New Roman" w:hAnsi="Times New Roman"/>
                <w:sz w:val="28"/>
                <w:szCs w:val="28"/>
              </w:rPr>
            </w:pPr>
            <w:r>
              <w:rPr>
                <w:rFonts w:ascii="Times New Roman" w:hAnsi="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pPr>
              <w:jc w:val="both"/>
              <w:rPr>
                <w:rFonts w:ascii="Times New Roman" w:hAnsi="Times New Roman"/>
                <w:sz w:val="28"/>
                <w:szCs w:val="28"/>
              </w:rPr>
            </w:pPr>
            <w:r>
              <w:rPr>
                <w:rFonts w:ascii="Times New Roman" w:hAnsi="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pPr>
              <w:jc w:val="both"/>
              <w:rPr>
                <w:rFonts w:ascii="Times New Roman" w:hAnsi="Times New Roman"/>
                <w:sz w:val="28"/>
                <w:szCs w:val="28"/>
              </w:rPr>
            </w:pPr>
            <w:r>
              <w:rPr>
                <w:rFonts w:ascii="Times New Roman" w:hAnsi="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pPr>
              <w:jc w:val="both"/>
              <w:rPr>
                <w:rFonts w:ascii="Times New Roman" w:hAnsi="Times New Roman"/>
                <w:sz w:val="28"/>
                <w:szCs w:val="28"/>
              </w:rPr>
            </w:pPr>
            <w:r>
              <w:rPr>
                <w:rFonts w:ascii="Times New Roman" w:hAnsi="Times New Roman"/>
                <w:sz w:val="28"/>
                <w:szCs w:val="28"/>
              </w:rPr>
              <w:t>Принимающий участие в мероприятиях патриотической направленности.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Духовно-нравственное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pPr>
              <w:jc w:val="both"/>
              <w:rPr>
                <w:rFonts w:ascii="Times New Roman" w:hAnsi="Times New Roman"/>
                <w:sz w:val="28"/>
                <w:szCs w:val="28"/>
              </w:rPr>
            </w:pPr>
            <w:r>
              <w:rPr>
                <w:rFonts w:ascii="Times New Roman" w:hAnsi="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pPr>
              <w:jc w:val="both"/>
              <w:rPr>
                <w:rFonts w:ascii="Times New Roman" w:hAnsi="Times New Roman"/>
                <w:sz w:val="28"/>
                <w:szCs w:val="28"/>
              </w:rPr>
            </w:pPr>
            <w:r>
              <w:rPr>
                <w:rFonts w:ascii="Times New Roman" w:hAnsi="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pPr>
              <w:jc w:val="both"/>
              <w:rPr>
                <w:rFonts w:ascii="Times New Roman" w:hAnsi="Times New Roman"/>
                <w:sz w:val="28"/>
                <w:szCs w:val="28"/>
              </w:rPr>
            </w:pPr>
            <w:r>
              <w:rPr>
                <w:rFonts w:ascii="Times New Roman" w:hAnsi="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pPr>
              <w:jc w:val="both"/>
              <w:rPr>
                <w:rFonts w:ascii="Times New Roman" w:hAnsi="Times New Roman"/>
                <w:sz w:val="28"/>
                <w:szCs w:val="28"/>
              </w:rPr>
            </w:pPr>
            <w:r>
              <w:rPr>
                <w:rFonts w:ascii="Times New Roman" w:hAnsi="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pPr>
              <w:jc w:val="both"/>
              <w:rPr>
                <w:rFonts w:ascii="Times New Roman" w:hAnsi="Times New Roman"/>
                <w:sz w:val="28"/>
                <w:szCs w:val="28"/>
              </w:rPr>
            </w:pPr>
            <w:r>
              <w:rPr>
                <w:rFonts w:ascii="Times New Roman" w:hAnsi="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Эстетическое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pPr>
              <w:jc w:val="both"/>
              <w:rPr>
                <w:rFonts w:ascii="Times New Roman" w:hAnsi="Times New Roman"/>
                <w:sz w:val="28"/>
                <w:szCs w:val="28"/>
              </w:rPr>
            </w:pPr>
            <w:r>
              <w:rPr>
                <w:rFonts w:ascii="Times New Roman" w:hAnsi="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pPr>
              <w:jc w:val="both"/>
              <w:rPr>
                <w:rFonts w:ascii="Times New Roman" w:hAnsi="Times New Roman"/>
                <w:sz w:val="28"/>
                <w:szCs w:val="28"/>
              </w:rPr>
            </w:pPr>
            <w:r>
              <w:rPr>
                <w:rFonts w:ascii="Times New Roman" w:hAnsi="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pPr>
              <w:jc w:val="both"/>
              <w:rPr>
                <w:rFonts w:ascii="Times New Roman" w:hAnsi="Times New Roman"/>
                <w:sz w:val="28"/>
                <w:szCs w:val="28"/>
              </w:rPr>
            </w:pPr>
            <w:r>
              <w:rPr>
                <w:rFonts w:ascii="Times New Roman" w:hAnsi="Times New Roman"/>
                <w:sz w:val="28"/>
                <w:szCs w:val="28"/>
              </w:rPr>
              <w:t>Ориентированный на самовыражение в разных видах искусства, в художественном творчестве.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Физическое воспитание, формирование культуры здоровья и эмоционального благополучия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pPr>
              <w:jc w:val="both"/>
              <w:rPr>
                <w:rFonts w:ascii="Times New Roman" w:hAnsi="Times New Roman"/>
                <w:sz w:val="28"/>
                <w:szCs w:val="28"/>
              </w:rPr>
            </w:pPr>
            <w:r>
              <w:rPr>
                <w:rFonts w:ascii="Times New Roman" w:hAnsi="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pPr>
              <w:jc w:val="both"/>
              <w:rPr>
                <w:rFonts w:ascii="Times New Roman" w:hAnsi="Times New Roman"/>
                <w:sz w:val="28"/>
                <w:szCs w:val="28"/>
              </w:rPr>
            </w:pPr>
            <w:r>
              <w:rPr>
                <w:rFonts w:ascii="Times New Roman" w:hAnsi="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pPr>
              <w:jc w:val="both"/>
              <w:rPr>
                <w:rFonts w:ascii="Times New Roman" w:hAnsi="Times New Roman"/>
                <w:sz w:val="28"/>
                <w:szCs w:val="28"/>
              </w:rPr>
            </w:pPr>
            <w:r>
              <w:rPr>
                <w:rFonts w:ascii="Times New Roman" w:hAnsi="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pPr>
              <w:jc w:val="both"/>
              <w:rPr>
                <w:rFonts w:ascii="Times New Roman" w:hAnsi="Times New Roman"/>
                <w:sz w:val="28"/>
                <w:szCs w:val="28"/>
              </w:rPr>
            </w:pPr>
            <w:r>
              <w:rPr>
                <w:rFonts w:ascii="Times New Roman" w:hAnsi="Times New Roman"/>
                <w:sz w:val="28"/>
                <w:szCs w:val="28"/>
              </w:rPr>
              <w:t xml:space="preserve">Способный адаптироваться к меняющимся социальным, информационным и природным условиям, стрессовым ситуациям.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Трудовое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Уважающий труд, результаты своего труда, труда других людей.</w:t>
            </w:r>
          </w:p>
          <w:p>
            <w:pPr>
              <w:jc w:val="both"/>
              <w:rPr>
                <w:rFonts w:ascii="Times New Roman" w:hAnsi="Times New Roman"/>
                <w:sz w:val="28"/>
                <w:szCs w:val="28"/>
              </w:rPr>
            </w:pPr>
            <w:r>
              <w:rPr>
                <w:rFonts w:ascii="Times New Roman" w:hAnsi="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pPr>
              <w:jc w:val="both"/>
              <w:rPr>
                <w:rFonts w:ascii="Times New Roman" w:hAnsi="Times New Roman"/>
                <w:sz w:val="28"/>
                <w:szCs w:val="28"/>
              </w:rPr>
            </w:pPr>
            <w:r>
              <w:rPr>
                <w:rFonts w:ascii="Times New Roman" w:hAnsi="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pPr>
              <w:jc w:val="both"/>
              <w:rPr>
                <w:rFonts w:ascii="Times New Roman" w:hAnsi="Times New Roman"/>
                <w:sz w:val="28"/>
                <w:szCs w:val="28"/>
              </w:rPr>
            </w:pPr>
            <w:r>
              <w:rPr>
                <w:rFonts w:ascii="Times New Roman" w:hAnsi="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pPr>
              <w:jc w:val="both"/>
              <w:rPr>
                <w:rFonts w:ascii="Times New Roman" w:hAnsi="Times New Roman"/>
                <w:sz w:val="28"/>
                <w:szCs w:val="28"/>
              </w:rPr>
            </w:pPr>
            <w:r>
              <w:rPr>
                <w:rFonts w:ascii="Times New Roman" w:hAnsi="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Экологическое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pPr>
              <w:jc w:val="both"/>
              <w:rPr>
                <w:rFonts w:ascii="Times New Roman" w:hAnsi="Times New Roman"/>
                <w:sz w:val="28"/>
                <w:szCs w:val="28"/>
              </w:rPr>
            </w:pPr>
            <w:r>
              <w:rPr>
                <w:rFonts w:ascii="Times New Roman" w:hAnsi="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pPr>
              <w:jc w:val="both"/>
              <w:rPr>
                <w:rFonts w:ascii="Times New Roman" w:hAnsi="Times New Roman"/>
                <w:sz w:val="28"/>
                <w:szCs w:val="28"/>
              </w:rPr>
            </w:pPr>
            <w:r>
              <w:rPr>
                <w:rFonts w:ascii="Times New Roman" w:hAnsi="Times New Roman"/>
                <w:sz w:val="28"/>
                <w:szCs w:val="28"/>
              </w:rPr>
              <w:t>Выражающий активное неприятие действий, приносящих вред природе.</w:t>
            </w:r>
          </w:p>
          <w:p>
            <w:pPr>
              <w:jc w:val="both"/>
              <w:rPr>
                <w:rFonts w:ascii="Times New Roman" w:hAnsi="Times New Roman"/>
                <w:sz w:val="28"/>
                <w:szCs w:val="28"/>
              </w:rPr>
            </w:pPr>
            <w:r>
              <w:rPr>
                <w:rFonts w:ascii="Times New Roman" w:hAnsi="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pPr>
              <w:jc w:val="both"/>
              <w:rPr>
                <w:rFonts w:ascii="Times New Roman" w:hAnsi="Times New Roman"/>
                <w:sz w:val="28"/>
                <w:szCs w:val="28"/>
              </w:rPr>
            </w:pPr>
            <w:r>
              <w:rPr>
                <w:rFonts w:ascii="Times New Roman" w:hAnsi="Times New Roman"/>
                <w:sz w:val="28"/>
                <w:szCs w:val="28"/>
              </w:rPr>
              <w:t>Участвующий в практической деятельности экологической, природоохранной направленности.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Ценности научного познания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 w:hRule="atLeast"/>
        </w:trPr>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pPr>
              <w:jc w:val="both"/>
              <w:rPr>
                <w:rFonts w:ascii="Times New Roman" w:hAnsi="Times New Roman"/>
                <w:sz w:val="28"/>
                <w:szCs w:val="28"/>
              </w:rPr>
            </w:pPr>
            <w:r>
              <w:rPr>
                <w:rFonts w:ascii="Times New Roman" w:hAnsi="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pPr>
              <w:jc w:val="both"/>
              <w:rPr>
                <w:rFonts w:ascii="Times New Roman" w:hAnsi="Times New Roman"/>
                <w:sz w:val="28"/>
                <w:szCs w:val="28"/>
              </w:rPr>
            </w:pPr>
            <w:r>
              <w:rPr>
                <w:rFonts w:ascii="Times New Roman" w:hAnsi="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pPr>
              <w:jc w:val="both"/>
              <w:rPr>
                <w:rFonts w:ascii="Times New Roman" w:hAnsi="Times New Roman"/>
                <w:sz w:val="28"/>
                <w:szCs w:val="28"/>
              </w:rPr>
            </w:pPr>
            <w:r>
              <w:rPr>
                <w:rFonts w:ascii="Times New Roman" w:hAnsi="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pPr>
        <w:jc w:val="center"/>
        <w:rPr>
          <w:rFonts w:ascii="Times New Roman" w:hAnsi="Times New Roman"/>
          <w:b/>
          <w:bCs/>
          <w:sz w:val="28"/>
          <w:szCs w:val="28"/>
        </w:rPr>
      </w:pPr>
      <w:r>
        <w:rPr>
          <w:rFonts w:ascii="Times New Roman" w:hAnsi="Times New Roman"/>
          <w:b/>
          <w:bCs/>
          <w:sz w:val="28"/>
          <w:szCs w:val="28"/>
        </w:rPr>
        <w:t xml:space="preserve">Целевые ориентиры результатов воспитания на уровне среднего </w:t>
      </w:r>
    </w:p>
    <w:p>
      <w:pPr>
        <w:jc w:val="center"/>
        <w:rPr>
          <w:rFonts w:ascii="Times New Roman" w:hAnsi="Times New Roman"/>
          <w:b/>
          <w:bCs/>
          <w:sz w:val="28"/>
          <w:szCs w:val="28"/>
        </w:rPr>
      </w:pPr>
      <w:r>
        <w:rPr>
          <w:rFonts w:ascii="Times New Roman" w:hAnsi="Times New Roman"/>
          <w:b/>
          <w:bCs/>
          <w:sz w:val="28"/>
          <w:szCs w:val="28"/>
        </w:rPr>
        <w:t>общего образования.</w:t>
      </w:r>
    </w:p>
    <w:tbl>
      <w:tblPr>
        <w:tblStyle w:val="1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Целевые ориентиры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Гражданское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bookmarkStart w:id="71" w:name="_Hlk101094179"/>
            <w:r>
              <w:rPr>
                <w:rFonts w:ascii="Times New Roma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pPr>
              <w:jc w:val="both"/>
              <w:rPr>
                <w:rFonts w:ascii="Times New Roman" w:hAnsi="Times New Roman"/>
                <w:sz w:val="28"/>
                <w:szCs w:val="28"/>
              </w:rPr>
            </w:pPr>
            <w:r>
              <w:rPr>
                <w:rFonts w:ascii="Times New Roman" w:hAnsi="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pPr>
              <w:jc w:val="both"/>
              <w:rPr>
                <w:rFonts w:ascii="Times New Roman" w:hAnsi="Times New Roman"/>
                <w:sz w:val="28"/>
                <w:szCs w:val="28"/>
              </w:rPr>
            </w:pPr>
            <w:r>
              <w:rPr>
                <w:rFonts w:ascii="Times New Roma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pPr>
              <w:jc w:val="both"/>
              <w:rPr>
                <w:rFonts w:ascii="Times New Roman" w:hAnsi="Times New Roman"/>
                <w:sz w:val="28"/>
                <w:szCs w:val="28"/>
              </w:rPr>
            </w:pPr>
            <w:r>
              <w:rPr>
                <w:rFonts w:ascii="Times New Roman" w:hAnsi="Times New Roman"/>
                <w:sz w:val="28"/>
                <w:szCs w:val="28"/>
              </w:rPr>
              <w:t>Ориентированный на активное гражданское участие на основе уважения закона и правопорядка, прав и свобод сограждан.</w:t>
            </w:r>
          </w:p>
          <w:p>
            <w:pPr>
              <w:jc w:val="both"/>
              <w:rPr>
                <w:rFonts w:ascii="Times New Roman" w:hAnsi="Times New Roman"/>
                <w:sz w:val="28"/>
                <w:szCs w:val="28"/>
              </w:rPr>
            </w:pPr>
            <w:r>
              <w:rPr>
                <w:rFonts w:ascii="Times New Roman" w:hAnsi="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pPr>
              <w:jc w:val="both"/>
              <w:rPr>
                <w:rFonts w:ascii="Times New Roman" w:hAnsi="Times New Roman"/>
                <w:sz w:val="28"/>
                <w:szCs w:val="28"/>
              </w:rPr>
            </w:pPr>
            <w:r>
              <w:rPr>
                <w:rFonts w:ascii="Times New Roman" w:hAnsi="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7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Патриотическое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 xml:space="preserve">Выражающий свою национальную, этническую принадлежность, приверженность к родной культуре, любовь к своему народу. </w:t>
            </w:r>
          </w:p>
          <w:p>
            <w:pPr>
              <w:jc w:val="both"/>
              <w:rPr>
                <w:rFonts w:ascii="Times New Roman" w:hAnsi="Times New Roman"/>
                <w:sz w:val="28"/>
                <w:szCs w:val="28"/>
              </w:rPr>
            </w:pPr>
            <w:r>
              <w:rPr>
                <w:rFonts w:ascii="Times New Roma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pPr>
              <w:jc w:val="both"/>
              <w:rPr>
                <w:rFonts w:ascii="Times New Roman" w:hAnsi="Times New Roman"/>
                <w:sz w:val="28"/>
                <w:szCs w:val="28"/>
              </w:rPr>
            </w:pPr>
            <w:r>
              <w:rPr>
                <w:rFonts w:ascii="Times New Roman" w:hAnsi="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pPr>
              <w:jc w:val="both"/>
              <w:rPr>
                <w:rFonts w:ascii="Times New Roman" w:hAnsi="Times New Roman"/>
                <w:sz w:val="28"/>
                <w:szCs w:val="28"/>
              </w:rPr>
            </w:pPr>
            <w:r>
              <w:rPr>
                <w:rFonts w:ascii="Times New Roma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Духовно-нравственное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pPr>
              <w:jc w:val="both"/>
              <w:rPr>
                <w:rFonts w:ascii="Times New Roman" w:hAnsi="Times New Roman"/>
                <w:sz w:val="28"/>
                <w:szCs w:val="28"/>
              </w:rPr>
            </w:pPr>
            <w:r>
              <w:rPr>
                <w:rFonts w:ascii="Times New Roman" w:hAnsi="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pPr>
              <w:jc w:val="both"/>
              <w:rPr>
                <w:rFonts w:ascii="Times New Roman" w:hAnsi="Times New Roman"/>
                <w:sz w:val="28"/>
                <w:szCs w:val="28"/>
              </w:rPr>
            </w:pPr>
            <w:r>
              <w:rPr>
                <w:rFonts w:ascii="Times New Roma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pPr>
              <w:jc w:val="both"/>
              <w:rPr>
                <w:rFonts w:ascii="Times New Roman" w:hAnsi="Times New Roman"/>
                <w:sz w:val="28"/>
                <w:szCs w:val="28"/>
              </w:rPr>
            </w:pPr>
            <w:r>
              <w:rPr>
                <w:rFonts w:ascii="Times New Roma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pPr>
              <w:jc w:val="both"/>
              <w:rPr>
                <w:rFonts w:ascii="Times New Roman" w:hAnsi="Times New Roman"/>
                <w:sz w:val="28"/>
                <w:szCs w:val="28"/>
              </w:rPr>
            </w:pPr>
            <w:r>
              <w:rPr>
                <w:rFonts w:ascii="Times New Roma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pPr>
              <w:jc w:val="both"/>
              <w:rPr>
                <w:rFonts w:ascii="Times New Roman" w:hAnsi="Times New Roman"/>
                <w:sz w:val="28"/>
                <w:szCs w:val="28"/>
              </w:rPr>
            </w:pPr>
            <w:r>
              <w:rPr>
                <w:rFonts w:ascii="Times New Roman" w:hAnsi="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Эстетическое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pPr>
              <w:jc w:val="both"/>
              <w:rPr>
                <w:rFonts w:ascii="Times New Roman" w:hAnsi="Times New Roman"/>
                <w:sz w:val="28"/>
                <w:szCs w:val="28"/>
              </w:rPr>
            </w:pPr>
            <w:r>
              <w:rPr>
                <w:rFonts w:ascii="Times New Roma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pPr>
              <w:jc w:val="both"/>
              <w:rPr>
                <w:rFonts w:ascii="Times New Roman" w:hAnsi="Times New Roman"/>
                <w:sz w:val="28"/>
                <w:szCs w:val="28"/>
              </w:rPr>
            </w:pPr>
            <w:r>
              <w:rPr>
                <w:rFonts w:ascii="Times New Roman" w:hAnsi="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pPr>
              <w:jc w:val="both"/>
              <w:rPr>
                <w:rFonts w:ascii="Times New Roman" w:hAnsi="Times New Roman"/>
                <w:sz w:val="28"/>
                <w:szCs w:val="28"/>
              </w:rPr>
            </w:pPr>
            <w:r>
              <w:rPr>
                <w:rFonts w:ascii="Times New Roma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Физическое воспитание, формирование культуры здоровья и эмоционального благополучия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pPr>
              <w:jc w:val="both"/>
              <w:rPr>
                <w:rFonts w:ascii="Times New Roman" w:hAnsi="Times New Roman"/>
                <w:sz w:val="28"/>
                <w:szCs w:val="28"/>
              </w:rPr>
            </w:pPr>
            <w:r>
              <w:rPr>
                <w:rFonts w:ascii="Times New Roman" w:hAnsi="Times New Roman"/>
                <w:sz w:val="28"/>
                <w:szCs w:val="28"/>
              </w:rPr>
              <w:t>Соблюдающий правила личной и общественной безопасности, в том числе безопасного поведения в информационной среде.</w:t>
            </w:r>
          </w:p>
          <w:p>
            <w:pPr>
              <w:jc w:val="both"/>
              <w:rPr>
                <w:rFonts w:ascii="Times New Roman" w:hAnsi="Times New Roman"/>
                <w:sz w:val="28"/>
                <w:szCs w:val="28"/>
              </w:rPr>
            </w:pPr>
            <w:r>
              <w:rPr>
                <w:rFonts w:ascii="Times New Roma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pPr>
              <w:jc w:val="both"/>
              <w:rPr>
                <w:rFonts w:ascii="Times New Roman" w:hAnsi="Times New Roman"/>
                <w:sz w:val="28"/>
                <w:szCs w:val="28"/>
              </w:rPr>
            </w:pPr>
            <w:r>
              <w:rPr>
                <w:rFonts w:ascii="Times New Roma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pPr>
              <w:jc w:val="both"/>
              <w:rPr>
                <w:rFonts w:ascii="Times New Roman" w:hAnsi="Times New Roman"/>
                <w:sz w:val="28"/>
                <w:szCs w:val="28"/>
              </w:rPr>
            </w:pPr>
            <w:r>
              <w:rPr>
                <w:rFonts w:ascii="Times New Roma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Трудовое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pPr>
              <w:jc w:val="both"/>
              <w:rPr>
                <w:rFonts w:ascii="Times New Roman" w:hAnsi="Times New Roman"/>
                <w:sz w:val="28"/>
                <w:szCs w:val="28"/>
              </w:rPr>
            </w:pPr>
            <w:r>
              <w:rPr>
                <w:rFonts w:ascii="Times New Roma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pPr>
              <w:jc w:val="both"/>
              <w:rPr>
                <w:rFonts w:ascii="Times New Roman" w:hAnsi="Times New Roman"/>
                <w:sz w:val="28"/>
                <w:szCs w:val="28"/>
              </w:rPr>
            </w:pPr>
            <w:r>
              <w:rPr>
                <w:rFonts w:ascii="Times New Roman" w:hAnsi="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pPr>
              <w:jc w:val="both"/>
              <w:rPr>
                <w:rFonts w:ascii="Times New Roman" w:hAnsi="Times New Roman"/>
                <w:sz w:val="28"/>
                <w:szCs w:val="28"/>
              </w:rPr>
            </w:pPr>
            <w:r>
              <w:rPr>
                <w:rFonts w:ascii="Times New Roma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pPr>
              <w:jc w:val="both"/>
              <w:rPr>
                <w:rFonts w:ascii="Times New Roman" w:hAnsi="Times New Roman"/>
                <w:sz w:val="28"/>
                <w:szCs w:val="28"/>
              </w:rPr>
            </w:pPr>
            <w:r>
              <w:rPr>
                <w:rFonts w:ascii="Times New Roma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pPr>
              <w:jc w:val="both"/>
              <w:rPr>
                <w:rFonts w:ascii="Times New Roman" w:hAnsi="Times New Roman"/>
                <w:sz w:val="28"/>
                <w:szCs w:val="28"/>
              </w:rPr>
            </w:pPr>
            <w:r>
              <w:rPr>
                <w:rFonts w:ascii="Times New Roman" w:hAnsi="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Экологическое воспитание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pPr>
              <w:jc w:val="both"/>
              <w:rPr>
                <w:rFonts w:ascii="Times New Roman" w:hAnsi="Times New Roman"/>
                <w:sz w:val="28"/>
                <w:szCs w:val="28"/>
              </w:rPr>
            </w:pPr>
            <w:r>
              <w:rPr>
                <w:rFonts w:ascii="Times New Roman" w:hAnsi="Times New Roman"/>
                <w:sz w:val="28"/>
                <w:szCs w:val="28"/>
              </w:rPr>
              <w:t>Выражающий деятельное неприятие действий, приносящих вред природе.</w:t>
            </w:r>
          </w:p>
          <w:p>
            <w:pPr>
              <w:jc w:val="both"/>
              <w:rPr>
                <w:rFonts w:ascii="Times New Roman" w:hAnsi="Times New Roman"/>
                <w:sz w:val="28"/>
                <w:szCs w:val="28"/>
              </w:rPr>
            </w:pPr>
            <w:r>
              <w:rPr>
                <w:rFonts w:ascii="Times New Roma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pPr>
              <w:jc w:val="both"/>
              <w:rPr>
                <w:rFonts w:ascii="Times New Roman" w:hAnsi="Times New Roman"/>
                <w:sz w:val="28"/>
                <w:szCs w:val="28"/>
              </w:rPr>
            </w:pPr>
            <w:r>
              <w:rPr>
                <w:rFonts w:ascii="Times New Roman" w:hAnsi="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b/>
                <w:bCs/>
                <w:sz w:val="28"/>
                <w:szCs w:val="28"/>
              </w:rPr>
            </w:pPr>
            <w:r>
              <w:rPr>
                <w:rFonts w:ascii="Times New Roman" w:hAnsi="Times New Roman"/>
                <w:b/>
                <w:bCs/>
                <w:sz w:val="28"/>
                <w:szCs w:val="28"/>
              </w:rPr>
              <w:t>Ценности научного познания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 w:hRule="atLeast"/>
        </w:trPr>
        <w:tc>
          <w:tcPr>
            <w:tcW w:w="9356"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sz w:val="28"/>
                <w:szCs w:val="28"/>
              </w:rPr>
            </w:pPr>
            <w:r>
              <w:rPr>
                <w:rFonts w:ascii="Times New Roma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pPr>
              <w:jc w:val="both"/>
              <w:rPr>
                <w:rFonts w:ascii="Times New Roman" w:hAnsi="Times New Roman"/>
                <w:sz w:val="28"/>
                <w:szCs w:val="28"/>
              </w:rPr>
            </w:pPr>
            <w:r>
              <w:rPr>
                <w:rFonts w:ascii="Times New Roma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pPr>
              <w:jc w:val="both"/>
              <w:rPr>
                <w:rFonts w:ascii="Times New Roman" w:hAnsi="Times New Roman"/>
                <w:sz w:val="28"/>
                <w:szCs w:val="28"/>
              </w:rPr>
            </w:pPr>
            <w:r>
              <w:rPr>
                <w:rFonts w:ascii="Times New Roma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pPr>
              <w:jc w:val="both"/>
              <w:rPr>
                <w:rFonts w:ascii="Times New Roman" w:hAnsi="Times New Roman"/>
                <w:sz w:val="28"/>
                <w:szCs w:val="28"/>
              </w:rPr>
            </w:pPr>
            <w:r>
              <w:rPr>
                <w:rFonts w:ascii="Times New Roman" w:hAnsi="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pPr>
        <w:jc w:val="both"/>
        <w:rPr>
          <w:rFonts w:ascii="Times New Roman" w:hAnsi="Times New Roman"/>
          <w:sz w:val="28"/>
          <w:szCs w:val="28"/>
        </w:rPr>
      </w:pPr>
    </w:p>
    <w:p>
      <w:pPr>
        <w:jc w:val="both"/>
        <w:rPr>
          <w:rFonts w:ascii="Times New Roman" w:hAnsi="Times New Roman"/>
          <w:sz w:val="28"/>
          <w:szCs w:val="28"/>
        </w:rPr>
        <w:sectPr>
          <w:pgSz w:w="11906" w:h="16838"/>
          <w:pgMar w:top="1440" w:right="1080" w:bottom="1440" w:left="1080" w:header="708" w:footer="708" w:gutter="0"/>
          <w:cols w:space="708" w:num="1"/>
          <w:docGrid w:linePitch="360" w:charSpace="0"/>
        </w:sectPr>
      </w:pPr>
    </w:p>
    <w:p>
      <w:pPr>
        <w:jc w:val="both"/>
        <w:rPr>
          <w:rFonts w:ascii="Times New Roman" w:hAnsi="Times New Roman"/>
          <w:b/>
          <w:bCs/>
          <w:sz w:val="28"/>
          <w:szCs w:val="28"/>
        </w:rPr>
      </w:pPr>
      <w:r>
        <w:rPr>
          <w:rFonts w:ascii="Times New Roman" w:hAnsi="Times New Roman"/>
          <w:b/>
          <w:bCs/>
          <w:sz w:val="28"/>
          <w:szCs w:val="28"/>
        </w:rPr>
        <w:t>2. ВИДЫ, ФОРМЫ И СОДЕРЖАНИЕ ДЕЯТЕЛЬНОСТИ</w:t>
      </w:r>
    </w:p>
    <w:p>
      <w:pPr>
        <w:jc w:val="both"/>
        <w:rPr>
          <w:rFonts w:ascii="Times New Roman" w:hAnsi="Times New Roman"/>
          <w:b/>
          <w:bCs/>
          <w:sz w:val="28"/>
          <w:szCs w:val="28"/>
        </w:rPr>
      </w:pPr>
      <w:bookmarkStart w:id="72" w:name="_Toc109838899"/>
      <w:r>
        <w:rPr>
          <w:rFonts w:ascii="Times New Roman" w:hAnsi="Times New Roman"/>
          <w:b/>
          <w:bCs/>
          <w:sz w:val="28"/>
          <w:szCs w:val="28"/>
        </w:rPr>
        <w:t>2.1 Уклад общеобразовательной организации</w:t>
      </w:r>
      <w:bookmarkEnd w:id="72"/>
    </w:p>
    <w:p>
      <w:pPr>
        <w:jc w:val="both"/>
        <w:rPr>
          <w:rFonts w:ascii="Times New Roman" w:hAnsi="Times New Roman"/>
          <w:sz w:val="28"/>
          <w:szCs w:val="28"/>
        </w:rPr>
      </w:pPr>
      <w:bookmarkStart w:id="73" w:name="_Toc109838900"/>
      <w:r>
        <w:rPr>
          <w:rFonts w:ascii="Times New Roman" w:hAnsi="Times New Roman"/>
          <w:sz w:val="28"/>
          <w:szCs w:val="28"/>
        </w:rPr>
        <w:t>МБОУ СОШ № 51 расположена в молодом, динамично развивающимся микрорайоне «Стрижи». Ежегодно численность жителей микрорайона увеличивается, преимущественно за счет молодых семей с детьми. В связи с этим в школе регулярно появляется большое количество новых учеников, которым необходима помощь в адаптации в новом коллективе.</w:t>
      </w:r>
    </w:p>
    <w:p>
      <w:pPr>
        <w:jc w:val="both"/>
        <w:rPr>
          <w:rFonts w:ascii="Times New Roman" w:hAnsi="Times New Roman"/>
          <w:sz w:val="28"/>
          <w:szCs w:val="28"/>
        </w:rPr>
      </w:pPr>
      <w:r>
        <w:rPr>
          <w:rFonts w:ascii="Times New Roman" w:hAnsi="Times New Roman"/>
          <w:sz w:val="28"/>
          <w:szCs w:val="28"/>
        </w:rPr>
        <w:t>Социальное окружение неоднородное. По итогам 2022-2023 учебного года в школе обучаются 285 детей из неполных семей; 5 детей из семей, находящихся в социально опасном положении; 17 детей, находящихся под опекой; 74 ребенка, имеющих статус ОВЗ.</w:t>
      </w:r>
    </w:p>
    <w:p>
      <w:pPr>
        <w:jc w:val="both"/>
        <w:rPr>
          <w:rFonts w:ascii="Times New Roman" w:hAnsi="Times New Roman"/>
          <w:sz w:val="28"/>
          <w:szCs w:val="28"/>
        </w:rPr>
      </w:pPr>
      <w:r>
        <w:rPr>
          <w:rFonts w:ascii="Times New Roman" w:hAnsi="Times New Roman"/>
          <w:sz w:val="28"/>
          <w:szCs w:val="28"/>
        </w:rPr>
        <w:t>Основной проблемой микрорайона является его значительная удалённость от центра города и недостаточная насыщенность социально-культурной инфраструктуры. В сложившейся ситуации приоритетным направлением в развитии воспитательного пространства школы является поиск и привлечение социальных партнёром и развитие сетевого взаимодействия в ходе реализации воспитательного процесса.</w:t>
      </w:r>
    </w:p>
    <w:p>
      <w:pPr>
        <w:jc w:val="both"/>
        <w:rPr>
          <w:rFonts w:ascii="Times New Roman" w:hAnsi="Times New Roman"/>
          <w:sz w:val="28"/>
          <w:szCs w:val="28"/>
        </w:rPr>
      </w:pPr>
      <w:r>
        <w:rPr>
          <w:rFonts w:ascii="Times New Roman" w:hAnsi="Times New Roman"/>
          <w:sz w:val="28"/>
          <w:szCs w:val="28"/>
        </w:rPr>
        <w:t>В школе сложилась система взаимодействия с общественным центром «Стрижи», молодежным центром «Стрижи», молодежным клубом «ART-КУБ», клубом исторической реконструкции «Живая история», ЦДО «Алые паруса», спортивным клубом «Стрижи», волонтёрскими отрядами «Зелёная дружина» и «БлагоДарю», МБУ «Спортивный городок», МАОДУ «Детский автогородок», высшими учебными заведениями (СГУВТ, СибГУТИ, НГУ, НГУЭУ), учреждениями профессиональной ориентации «Навигатор поступлений», «Центр развития профессиональной карьеры», Новосибирской филармонией, с учреждениями ОВД, ОГИБДД.</w:t>
      </w:r>
    </w:p>
    <w:p>
      <w:pPr>
        <w:jc w:val="both"/>
        <w:rPr>
          <w:rFonts w:ascii="Times New Roman" w:hAnsi="Times New Roman"/>
          <w:sz w:val="28"/>
          <w:szCs w:val="28"/>
        </w:rPr>
      </w:pPr>
      <w:r>
        <w:rPr>
          <w:rFonts w:ascii="Times New Roman" w:hAnsi="Times New Roman"/>
          <w:sz w:val="28"/>
          <w:szCs w:val="28"/>
        </w:rPr>
        <w:t>Для организации воспитательной работы в школе есть актовый зал, читальный зал библиотеки, музей истории микрорайона, спортивный стадион, спортивный городок, спортивный зал. Так как большинство учебных кабинетов задействованы для проведения уроков до 19.00, внеурочная, внеклассная и общешкольная деятельность проводится по субботам.</w:t>
      </w:r>
    </w:p>
    <w:p>
      <w:pPr>
        <w:jc w:val="both"/>
        <w:rPr>
          <w:rFonts w:ascii="Times New Roman" w:hAnsi="Times New Roman"/>
          <w:sz w:val="28"/>
          <w:szCs w:val="28"/>
        </w:rPr>
      </w:pPr>
      <w:r>
        <w:rPr>
          <w:rFonts w:ascii="Times New Roman" w:hAnsi="Times New Roman"/>
          <w:sz w:val="28"/>
          <w:szCs w:val="28"/>
        </w:rPr>
        <w:t xml:space="preserve">Ключевой фигурой в реализации программы воспитания является классный руководитель, осуществляющий непосредственное, регулярной и систематическое взаимодействие с детским коллективом.  </w:t>
      </w:r>
    </w:p>
    <w:p>
      <w:pPr>
        <w:jc w:val="both"/>
        <w:rPr>
          <w:rFonts w:ascii="Times New Roman" w:hAnsi="Times New Roman"/>
          <w:sz w:val="28"/>
          <w:szCs w:val="28"/>
        </w:rPr>
      </w:pPr>
      <w:r>
        <w:rPr>
          <w:rFonts w:ascii="Times New Roman" w:hAnsi="Times New Roman"/>
          <w:sz w:val="28"/>
          <w:szCs w:val="28"/>
        </w:rPr>
        <w:t>Администрация школы и классные руководители заинтересованы в привлечении родительского сообщество к разработке и реализации программы воспитания. Активное сотрудничество родителей с классным руководителем позволяет решать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созданы сайт школы (</w:t>
      </w:r>
      <w:r>
        <w:fldChar w:fldCharType="begin"/>
      </w:r>
      <w:r>
        <w:instrText xml:space="preserve"> HYPERLINK "http://school-51.nios.ru" </w:instrText>
      </w:r>
      <w:r>
        <w:fldChar w:fldCharType="separate"/>
      </w:r>
      <w:r>
        <w:rPr>
          <w:rStyle w:val="18"/>
          <w:rFonts w:ascii="Times New Roman" w:hAnsi="Times New Roman"/>
          <w:sz w:val="28"/>
          <w:szCs w:val="28"/>
        </w:rPr>
        <w:t>http://school-51.nios.ru</w:t>
      </w:r>
      <w:r>
        <w:rPr>
          <w:rStyle w:val="18"/>
          <w:rFonts w:ascii="Times New Roman" w:hAnsi="Times New Roman"/>
          <w:sz w:val="28"/>
          <w:szCs w:val="28"/>
        </w:rPr>
        <w:fldChar w:fldCharType="end"/>
      </w:r>
      <w:r>
        <w:rPr>
          <w:rFonts w:ascii="Times New Roman" w:hAnsi="Times New Roman"/>
          <w:sz w:val="28"/>
          <w:szCs w:val="28"/>
        </w:rPr>
        <w:t>) и сообщество учреждения в социальной сети «Вконтакте» (</w:t>
      </w:r>
      <w:r>
        <w:fldChar w:fldCharType="begin"/>
      </w:r>
      <w:r>
        <w:instrText xml:space="preserve"> HYPERLINK "https://www.instagram.com/school_51_strizhi" </w:instrText>
      </w:r>
      <w:r>
        <w:fldChar w:fldCharType="separate"/>
      </w:r>
      <w:r>
        <w:rPr>
          <w:rStyle w:val="18"/>
          <w:rFonts w:ascii="Times New Roman" w:hAnsi="Times New Roman"/>
          <w:sz w:val="28"/>
          <w:szCs w:val="28"/>
        </w:rPr>
        <w:t>https://</w:t>
      </w:r>
      <w:r>
        <w:rPr>
          <w:rStyle w:val="18"/>
          <w:rFonts w:ascii="Times New Roman" w:hAnsi="Times New Roman"/>
          <w:sz w:val="28"/>
          <w:szCs w:val="28"/>
        </w:rPr>
        <w:fldChar w:fldCharType="end"/>
      </w:r>
      <w:r>
        <w:rPr>
          <w:rStyle w:val="18"/>
          <w:rFonts w:ascii="Times New Roman" w:hAnsi="Times New Roman"/>
          <w:sz w:val="28"/>
          <w:szCs w:val="28"/>
          <w:lang w:val="en-US"/>
        </w:rPr>
        <w:t>vk</w:t>
      </w:r>
      <w:r>
        <w:rPr>
          <w:rStyle w:val="18"/>
          <w:rFonts w:ascii="Times New Roman" w:hAnsi="Times New Roman"/>
          <w:sz w:val="28"/>
          <w:szCs w:val="28"/>
        </w:rPr>
        <w:t>.</w:t>
      </w:r>
      <w:r>
        <w:rPr>
          <w:rStyle w:val="18"/>
          <w:rFonts w:ascii="Times New Roman" w:hAnsi="Times New Roman"/>
          <w:sz w:val="28"/>
          <w:szCs w:val="28"/>
          <w:lang w:val="en-US"/>
        </w:rPr>
        <w:t>com</w:t>
      </w:r>
      <w:r>
        <w:rPr>
          <w:rStyle w:val="18"/>
          <w:rFonts w:ascii="Times New Roman" w:hAnsi="Times New Roman"/>
          <w:sz w:val="28"/>
          <w:szCs w:val="28"/>
        </w:rPr>
        <w:t>/</w:t>
      </w:r>
      <w:r>
        <w:rPr>
          <w:rStyle w:val="18"/>
          <w:rFonts w:ascii="Times New Roman" w:hAnsi="Times New Roman"/>
          <w:sz w:val="28"/>
          <w:szCs w:val="28"/>
          <w:lang w:val="en-US"/>
        </w:rPr>
        <w:t>school</w:t>
      </w:r>
      <w:r>
        <w:rPr>
          <w:rStyle w:val="18"/>
          <w:rFonts w:ascii="Times New Roman" w:hAnsi="Times New Roman"/>
          <w:sz w:val="28"/>
          <w:szCs w:val="28"/>
        </w:rPr>
        <w:t>_51_</w:t>
      </w:r>
      <w:r>
        <w:rPr>
          <w:rStyle w:val="18"/>
          <w:rFonts w:ascii="Times New Roman" w:hAnsi="Times New Roman"/>
          <w:sz w:val="28"/>
          <w:szCs w:val="28"/>
          <w:lang w:val="en-US"/>
        </w:rPr>
        <w:t>nsk</w:t>
      </w:r>
      <w:r>
        <w:rPr>
          <w:rFonts w:ascii="Times New Roman" w:hAnsi="Times New Roman"/>
          <w:sz w:val="28"/>
          <w:szCs w:val="28"/>
        </w:rPr>
        <w:t>).</w:t>
      </w:r>
    </w:p>
    <w:p>
      <w:pPr>
        <w:jc w:val="both"/>
        <w:rPr>
          <w:rFonts w:ascii="Times New Roman" w:hAnsi="Times New Roman"/>
          <w:sz w:val="28"/>
          <w:szCs w:val="28"/>
        </w:rPr>
      </w:pPr>
      <w:r>
        <w:rPr>
          <w:rFonts w:ascii="Times New Roman" w:hAnsi="Times New Roman"/>
          <w:sz w:val="28"/>
          <w:szCs w:val="28"/>
        </w:rPr>
        <w:t>Приоритетом воспитательной работы в школе является создание психологически комфортной среды для каждого ребёнка и взрослого, без которой невозможно конструктивное взаимодействие школьников и педагогов.</w:t>
      </w:r>
    </w:p>
    <w:p>
      <w:pPr>
        <w:jc w:val="both"/>
        <w:rPr>
          <w:rFonts w:ascii="Times New Roman" w:hAnsi="Times New Roman"/>
          <w:sz w:val="28"/>
          <w:szCs w:val="28"/>
        </w:rPr>
      </w:pPr>
      <w:r>
        <w:rPr>
          <w:rFonts w:ascii="Times New Roman" w:hAnsi="Times New Roman"/>
          <w:sz w:val="28"/>
          <w:szCs w:val="28"/>
        </w:rPr>
        <w:t>В центре Программы находится личностное развитие обучающихся в соответствии с ФГОС начального, общего и среднего образования, формирования у них системных знаний о различных аспектах развития России и мира.</w:t>
      </w:r>
    </w:p>
    <w:p>
      <w:pPr>
        <w:jc w:val="both"/>
        <w:rPr>
          <w:rFonts w:ascii="Times New Roman" w:hAnsi="Times New Roman"/>
          <w:sz w:val="28"/>
          <w:szCs w:val="28"/>
        </w:rPr>
      </w:pPr>
      <w:r>
        <w:rPr>
          <w:rFonts w:ascii="Times New Roman" w:hAnsi="Times New Roman"/>
          <w:sz w:val="28"/>
          <w:szCs w:val="28"/>
        </w:rPr>
        <w:t>Воспитательный процесс в образовательной организации базируется на традициях профессионального воспитания:</w:t>
      </w:r>
    </w:p>
    <w:p>
      <w:pPr>
        <w:jc w:val="both"/>
        <w:rPr>
          <w:rFonts w:ascii="Times New Roman" w:hAnsi="Times New Roman"/>
          <w:sz w:val="28"/>
          <w:szCs w:val="28"/>
        </w:rPr>
      </w:pPr>
      <w:r>
        <w:rPr>
          <w:rFonts w:ascii="Times New Roman" w:hAnsi="Times New Roman"/>
          <w:sz w:val="28"/>
          <w:szCs w:val="28"/>
        </w:rPr>
        <w:t>гуманистический характер воспитания и обучения;</w:t>
      </w:r>
    </w:p>
    <w:p>
      <w:pPr>
        <w:jc w:val="both"/>
        <w:rPr>
          <w:rFonts w:ascii="Times New Roman" w:hAnsi="Times New Roman"/>
          <w:sz w:val="28"/>
          <w:szCs w:val="28"/>
        </w:rPr>
      </w:pPr>
      <w:r>
        <w:rPr>
          <w:rFonts w:ascii="Times New Roman" w:hAnsi="Times New Roman"/>
          <w:sz w:val="28"/>
          <w:szCs w:val="28"/>
        </w:rPr>
        <w:t>приоритет общечеловеческих ценностей, жизни и здоровья человека, свободного развития личности;</w:t>
      </w:r>
    </w:p>
    <w:p>
      <w:pPr>
        <w:jc w:val="both"/>
        <w:rPr>
          <w:rFonts w:ascii="Times New Roman" w:hAnsi="Times New Roman"/>
          <w:sz w:val="28"/>
          <w:szCs w:val="28"/>
        </w:rPr>
      </w:pPr>
      <w:r>
        <w:rPr>
          <w:rFonts w:ascii="Times New Roman" w:hAnsi="Times New Roman"/>
          <w:sz w:val="28"/>
          <w:szCs w:val="28"/>
        </w:rPr>
        <w:t>воспитание гражданственности, трудолюбия, уважения к правам и свободам человека, любви к окружающему миру, Родине, семье;</w:t>
      </w:r>
    </w:p>
    <w:p>
      <w:pPr>
        <w:jc w:val="both"/>
        <w:rPr>
          <w:rFonts w:ascii="Times New Roman" w:hAnsi="Times New Roman"/>
          <w:sz w:val="28"/>
          <w:szCs w:val="28"/>
        </w:rPr>
      </w:pPr>
      <w:r>
        <w:rPr>
          <w:rFonts w:ascii="Times New Roman" w:hAnsi="Times New Roman"/>
          <w:sz w:val="28"/>
          <w:szCs w:val="28"/>
        </w:rPr>
        <w:t>развитие национальных и региональных культурных традиций в условиях многонационального государства;</w:t>
      </w:r>
    </w:p>
    <w:p>
      <w:pPr>
        <w:jc w:val="both"/>
        <w:rPr>
          <w:rFonts w:ascii="Times New Roman" w:hAnsi="Times New Roman"/>
          <w:sz w:val="28"/>
          <w:szCs w:val="28"/>
        </w:rPr>
      </w:pPr>
      <w:r>
        <w:rPr>
          <w:rFonts w:ascii="Times New Roman" w:hAnsi="Times New Roman"/>
          <w:sz w:val="28"/>
          <w:szCs w:val="28"/>
        </w:rPr>
        <w:t>демократический государственно-общественный характер управления образованием.</w:t>
      </w:r>
    </w:p>
    <w:p>
      <w:pPr>
        <w:jc w:val="both"/>
        <w:rPr>
          <w:rFonts w:ascii="Times New Roman" w:hAnsi="Times New Roman"/>
          <w:sz w:val="28"/>
          <w:szCs w:val="28"/>
        </w:rPr>
      </w:pPr>
      <w:r>
        <w:rPr>
          <w:rFonts w:ascii="Times New Roman" w:hAnsi="Times New Roman"/>
          <w:sz w:val="28"/>
          <w:szCs w:val="28"/>
        </w:rPr>
        <w:t xml:space="preserve">Основными традициями воспитания в образовательной организации являются следующие: </w:t>
      </w:r>
    </w:p>
    <w:p>
      <w:pPr>
        <w:jc w:val="both"/>
        <w:rPr>
          <w:rFonts w:ascii="Times New Roman" w:hAnsi="Times New Roman"/>
          <w:sz w:val="28"/>
          <w:szCs w:val="28"/>
        </w:rPr>
      </w:pPr>
      <w:r>
        <w:rPr>
          <w:rFonts w:ascii="Times New Roman" w:hAnsi="Times New Roman"/>
          <w:sz w:val="28"/>
          <w:szCs w:val="28"/>
        </w:rPr>
        <w:t>формирование локальной идентичности и «чувства любви к малой Родине» через включённость воспитательной работы в жизнь микрорайона, взаимодействие обучающихся с жителями микрорайона;</w:t>
      </w:r>
    </w:p>
    <w:p>
      <w:pPr>
        <w:jc w:val="both"/>
        <w:rPr>
          <w:rFonts w:ascii="Times New Roman" w:hAnsi="Times New Roman"/>
          <w:sz w:val="28"/>
          <w:szCs w:val="28"/>
        </w:rPr>
      </w:pPr>
      <w:r>
        <w:rPr>
          <w:rFonts w:ascii="Times New Roman" w:hAnsi="Times New Roman"/>
          <w:sz w:val="28"/>
          <w:szCs w:val="28"/>
        </w:rPr>
        <w:t>взаимодействие обучающихся разных классов через создание тематических сообществ;</w:t>
      </w:r>
    </w:p>
    <w:p>
      <w:pPr>
        <w:jc w:val="both"/>
        <w:rPr>
          <w:rFonts w:ascii="Times New Roman" w:hAnsi="Times New Roman"/>
          <w:sz w:val="28"/>
          <w:szCs w:val="28"/>
        </w:rPr>
      </w:pPr>
      <w:r>
        <w:rPr>
          <w:rFonts w:ascii="Times New Roman" w:hAnsi="Times New Roman"/>
          <w:sz w:val="28"/>
          <w:szCs w:val="28"/>
        </w:rPr>
        <w:t>коллективная подготовка и проведение традиционных общешкольных дел, являющихся стержнем годового цикла воспитательной работы.</w:t>
      </w:r>
    </w:p>
    <w:p>
      <w:pPr>
        <w:jc w:val="both"/>
        <w:rPr>
          <w:rFonts w:ascii="Times New Roman" w:hAnsi="Times New Roman"/>
          <w:b/>
          <w:bCs/>
          <w:sz w:val="28"/>
          <w:szCs w:val="28"/>
        </w:rPr>
      </w:pPr>
      <w:r>
        <w:rPr>
          <w:rFonts w:ascii="Times New Roman" w:hAnsi="Times New Roman"/>
          <w:b/>
          <w:bCs/>
          <w:sz w:val="28"/>
          <w:szCs w:val="28"/>
        </w:rPr>
        <w:t>2.2 Виды, формы и содержание воспитательной деятельности</w:t>
      </w:r>
      <w:bookmarkEnd w:id="73"/>
    </w:p>
    <w:p>
      <w:pPr>
        <w:jc w:val="both"/>
        <w:rPr>
          <w:rFonts w:ascii="Times New Roman" w:hAnsi="Times New Roman"/>
          <w:sz w:val="28"/>
          <w:szCs w:val="28"/>
        </w:rPr>
      </w:pPr>
      <w:r>
        <w:rPr>
          <w:rFonts w:ascii="Times New Roman" w:hAnsi="Times New Roman"/>
          <w:b/>
          <w:bCs/>
          <w:sz w:val="28"/>
          <w:szCs w:val="28"/>
        </w:rPr>
        <w:t xml:space="preserve">Урочная деятельность </w:t>
      </w:r>
    </w:p>
    <w:p>
      <w:pPr>
        <w:jc w:val="both"/>
        <w:rPr>
          <w:rFonts w:ascii="Times New Roman" w:hAnsi="Times New Roman"/>
          <w:sz w:val="28"/>
          <w:szCs w:val="28"/>
        </w:rPr>
      </w:pPr>
      <w:r>
        <w:rPr>
          <w:rFonts w:ascii="Times New Roman" w:hAnsi="Times New Roman"/>
          <w:sz w:val="28"/>
          <w:szCs w:val="28"/>
        </w:rPr>
        <w:t>Урок – это основная форма организации деятельности в школе, направленная в том числе на достижение личностных результатов. Реализация школьными педагогами воспитательного потенциала урока предполагает следующее:</w:t>
      </w:r>
    </w:p>
    <w:p>
      <w:pPr>
        <w:jc w:val="both"/>
        <w:rPr>
          <w:rFonts w:ascii="Times New Roman" w:hAnsi="Times New Roman"/>
          <w:sz w:val="28"/>
          <w:szCs w:val="28"/>
        </w:rPr>
      </w:pPr>
      <w:r>
        <w:rPr>
          <w:rFonts w:ascii="Times New Roman" w:hAnsi="Times New Roman"/>
          <w:sz w:val="28"/>
          <w:szCs w:val="28"/>
        </w:rPr>
        <w:t>- мотивация школьников соблюдать на уроке общепринятые нормы поведения, правила общения со учителями и сверстниками, принципы учебной дисциплины и самоорганизации;</w:t>
      </w:r>
    </w:p>
    <w:p>
      <w:pPr>
        <w:jc w:val="both"/>
        <w:rPr>
          <w:rFonts w:ascii="Times New Roman" w:hAnsi="Times New Roman"/>
          <w:sz w:val="28"/>
          <w:szCs w:val="28"/>
        </w:rPr>
      </w:pPr>
      <w:r>
        <w:rPr>
          <w:rFonts w:ascii="Times New Roman" w:hAnsi="Times New Roman"/>
          <w:sz w:val="28"/>
          <w:szCs w:val="28"/>
        </w:rPr>
        <w:t>- установление доверительных отношений между учителем и его учениками;</w:t>
      </w:r>
    </w:p>
    <w:p>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 xml:space="preserve">привлечение внимания школьников к ценностному аспекту изучаемых на уроках явлений; </w:t>
      </w:r>
    </w:p>
    <w:p>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 xml:space="preserve">применение на уроке интерактивных форм работы учащихся: интеллектуальных игр, стимулирующих познавательную мотивацию школьников; </w:t>
      </w:r>
    </w:p>
    <w:p>
      <w:pPr>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p>
      <w:pPr>
        <w:jc w:val="both"/>
        <w:rPr>
          <w:rFonts w:ascii="Times New Roman" w:hAnsi="Times New Roman"/>
          <w:sz w:val="28"/>
          <w:szCs w:val="28"/>
        </w:rPr>
      </w:pPr>
      <w:r>
        <w:rPr>
          <w:rFonts w:ascii="Times New Roman" w:hAnsi="Times New Roman"/>
          <w:sz w:val="28"/>
          <w:szCs w:val="28"/>
        </w:rPr>
        <w:t>- использование ИКТ-технологий обучения, обеспечивающих активность обучающихся (мультимедийные презентации, цифровые тренажеры, дидактические приложения, онлайн-конференции и т.д.);</w:t>
      </w:r>
    </w:p>
    <w:p>
      <w:pPr>
        <w:jc w:val="both"/>
        <w:rPr>
          <w:rFonts w:ascii="Times New Roman" w:hAnsi="Times New Roman"/>
          <w:sz w:val="28"/>
          <w:szCs w:val="28"/>
        </w:rPr>
      </w:pPr>
      <w:r>
        <w:rPr>
          <w:rFonts w:ascii="Times New Roman" w:hAnsi="Times New Roman"/>
          <w:sz w:val="28"/>
          <w:szCs w:val="28"/>
        </w:rPr>
        <w:t>- использование технологии «Портфолио», с целью развития у обучающихся самостоятельности, рефлексии и самооценки, планирования деятельности;</w:t>
      </w:r>
    </w:p>
    <w:p>
      <w:pPr>
        <w:jc w:val="both"/>
        <w:rPr>
          <w:rFonts w:ascii="Times New Roman" w:hAnsi="Times New Roman"/>
          <w:sz w:val="28"/>
          <w:szCs w:val="28"/>
        </w:rPr>
      </w:pPr>
      <w:r>
        <w:rPr>
          <w:rFonts w:ascii="Times New Roman" w:hAnsi="Times New Roman"/>
          <w:sz w:val="28"/>
          <w:szCs w:val="28"/>
        </w:rPr>
        <w:t>В течение учебного года в МБОУ СОШ № 51 проводится цикл предметных недель, в подготовке и проведении которых также участвуют обучающиеся.</w:t>
      </w:r>
    </w:p>
    <w:p>
      <w:pPr>
        <w:jc w:val="both"/>
        <w:rPr>
          <w:rFonts w:ascii="Times New Roman" w:hAnsi="Times New Roman"/>
          <w:sz w:val="28"/>
          <w:szCs w:val="28"/>
        </w:rPr>
      </w:pPr>
      <w:r>
        <w:rPr>
          <w:rFonts w:ascii="Times New Roman" w:hAnsi="Times New Roman"/>
          <w:sz w:val="28"/>
          <w:szCs w:val="28"/>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социальной деятельности.</w:t>
      </w:r>
    </w:p>
    <w:p>
      <w:pPr>
        <w:jc w:val="both"/>
        <w:rPr>
          <w:rFonts w:ascii="Times New Roman" w:hAnsi="Times New Roman"/>
          <w:b/>
          <w:bCs/>
          <w:sz w:val="28"/>
          <w:szCs w:val="28"/>
        </w:rPr>
      </w:pPr>
      <w:r>
        <w:rPr>
          <w:rFonts w:ascii="Times New Roman" w:hAnsi="Times New Roman"/>
          <w:b/>
          <w:bCs/>
          <w:sz w:val="28"/>
          <w:szCs w:val="28"/>
        </w:rPr>
        <w:t xml:space="preserve">Внеурочная деятельность </w:t>
      </w:r>
    </w:p>
    <w:p>
      <w:pPr>
        <w:jc w:val="both"/>
        <w:rPr>
          <w:rFonts w:ascii="Times New Roman" w:hAnsi="Times New Roman"/>
          <w:sz w:val="28"/>
          <w:szCs w:val="28"/>
        </w:rPr>
      </w:pPr>
      <w:r>
        <w:rPr>
          <w:rFonts w:ascii="Times New Roman" w:hAnsi="Times New Roman"/>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pPr>
        <w:jc w:val="both"/>
        <w:rPr>
          <w:rFonts w:ascii="Times New Roman" w:hAnsi="Times New Roman"/>
          <w:sz w:val="28"/>
          <w:szCs w:val="28"/>
        </w:rPr>
      </w:pPr>
      <w:r>
        <w:rPr>
          <w:rFonts w:ascii="Times New Roma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pPr>
        <w:jc w:val="both"/>
        <w:rPr>
          <w:rFonts w:ascii="Times New Roman" w:hAnsi="Times New Roman"/>
          <w:sz w:val="28"/>
          <w:szCs w:val="28"/>
        </w:rPr>
      </w:pPr>
      <w:r>
        <w:rPr>
          <w:rFonts w:ascii="Times New Roman" w:hAnsi="Times New Roman"/>
          <w:sz w:val="28"/>
          <w:szCs w:val="28"/>
        </w:rPr>
        <w:t>Связующим звеном между внеурочной деятельностью и дополнительным образованием детей выступают такие формы ее реализации, как детские сообщества, творческие объединения и т.д.</w:t>
      </w:r>
    </w:p>
    <w:p>
      <w:pPr>
        <w:jc w:val="both"/>
        <w:rPr>
          <w:rFonts w:ascii="Times New Roman" w:hAnsi="Times New Roman"/>
          <w:sz w:val="28"/>
          <w:szCs w:val="28"/>
        </w:rPr>
      </w:pPr>
      <w:r>
        <w:rPr>
          <w:rFonts w:ascii="Times New Roman" w:hAnsi="Times New Roman"/>
          <w:sz w:val="28"/>
          <w:szCs w:val="28"/>
        </w:rPr>
        <w:t xml:space="preserve">Воспитание на занятиях школьных курсов внеурочной деятельности осуществляется преимущественно через: </w:t>
      </w:r>
    </w:p>
    <w:p>
      <w:pPr>
        <w:jc w:val="both"/>
        <w:rPr>
          <w:rFonts w:ascii="Times New Roman" w:hAnsi="Times New Roman"/>
          <w:sz w:val="28"/>
          <w:szCs w:val="28"/>
        </w:rPr>
      </w:pPr>
      <w:r>
        <w:rPr>
          <w:rFonts w:ascii="Times New Roman" w:hAnsi="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pPr>
        <w:jc w:val="both"/>
        <w:rPr>
          <w:rFonts w:ascii="Times New Roman" w:hAnsi="Times New Roman"/>
          <w:sz w:val="28"/>
          <w:szCs w:val="28"/>
        </w:rPr>
      </w:pPr>
      <w:r>
        <w:rPr>
          <w:rFonts w:ascii="Times New Roman" w:hAnsi="Times New Roman"/>
          <w:sz w:val="28"/>
          <w:szCs w:val="28"/>
        </w:rPr>
        <w:t>- формирование в кружках, секциях и творческих объединениях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pPr>
        <w:jc w:val="both"/>
        <w:rPr>
          <w:rFonts w:ascii="Times New Roman" w:hAnsi="Times New Roman"/>
          <w:sz w:val="28"/>
          <w:szCs w:val="28"/>
        </w:rPr>
      </w:pPr>
      <w:r>
        <w:rPr>
          <w:rFonts w:ascii="Times New Roman" w:hAnsi="Times New Roman"/>
          <w:sz w:val="28"/>
          <w:szCs w:val="28"/>
        </w:rPr>
        <w:t>- создание в детских объединениях традиций, задающих их членам определенные социально значимые формы поведения;</w:t>
      </w:r>
    </w:p>
    <w:p>
      <w:pPr>
        <w:jc w:val="both"/>
        <w:rPr>
          <w:rFonts w:ascii="Times New Roman" w:hAnsi="Times New Roman"/>
          <w:sz w:val="28"/>
          <w:szCs w:val="28"/>
        </w:rPr>
      </w:pPr>
      <w:r>
        <w:rPr>
          <w:rFonts w:ascii="Times New Roman" w:hAnsi="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pPr>
        <w:jc w:val="both"/>
        <w:rPr>
          <w:rFonts w:ascii="Times New Roman" w:hAnsi="Times New Roman"/>
          <w:sz w:val="28"/>
          <w:szCs w:val="28"/>
        </w:rPr>
      </w:pPr>
      <w:r>
        <w:rPr>
          <w:rFonts w:ascii="Times New Roman" w:hAnsi="Times New Roman"/>
          <w:sz w:val="28"/>
          <w:szCs w:val="28"/>
        </w:rPr>
        <w:t>- поощрение педагогами детских инициатив и детского самоуправления.</w:t>
      </w:r>
    </w:p>
    <w:p>
      <w:pPr>
        <w:jc w:val="both"/>
        <w:rPr>
          <w:rFonts w:ascii="Times New Roman" w:hAnsi="Times New Roman"/>
          <w:sz w:val="28"/>
          <w:szCs w:val="28"/>
        </w:rPr>
      </w:pPr>
      <w:r>
        <w:rPr>
          <w:rFonts w:ascii="Times New Roman" w:hAnsi="Times New Roman"/>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pPr>
        <w:jc w:val="both"/>
        <w:rPr>
          <w:rFonts w:ascii="Times New Roman" w:hAnsi="Times New Roman"/>
          <w:sz w:val="28"/>
          <w:szCs w:val="28"/>
        </w:rPr>
      </w:pPr>
      <w:r>
        <w:rPr>
          <w:rFonts w:ascii="Times New Roman" w:hAnsi="Times New Roman"/>
          <w:i/>
          <w:iCs/>
          <w:sz w:val="28"/>
          <w:szCs w:val="28"/>
        </w:rPr>
        <w:t>Познавательная деятельность.</w:t>
      </w:r>
      <w:r>
        <w:rPr>
          <w:rFonts w:ascii="Times New Roman" w:hAnsi="Times New Roman"/>
          <w:sz w:val="28"/>
          <w:szCs w:val="28"/>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Данное направление реализуется через программы «Робототехника», «Археологический кружок «Территория»», подготовку и участие в научных конференциях.</w:t>
      </w:r>
    </w:p>
    <w:p>
      <w:pPr>
        <w:jc w:val="both"/>
        <w:rPr>
          <w:rFonts w:ascii="Times New Roman" w:hAnsi="Times New Roman"/>
          <w:sz w:val="28"/>
          <w:szCs w:val="28"/>
        </w:rPr>
      </w:pPr>
      <w:r>
        <w:rPr>
          <w:rFonts w:ascii="Times New Roman" w:hAnsi="Times New Roman"/>
          <w:i/>
          <w:iCs/>
          <w:sz w:val="28"/>
          <w:szCs w:val="28"/>
        </w:rPr>
        <w:t>Художественное творчество.</w:t>
      </w:r>
      <w:r>
        <w:rPr>
          <w:rFonts w:ascii="Times New Roman" w:hAnsi="Times New Roman"/>
          <w:sz w:val="28"/>
          <w:szCs w:val="28"/>
        </w:rPr>
        <w:t xml:space="preserve"> 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Данное направление реализуется через программы «Графический дизайн», «Технология моды».</w:t>
      </w:r>
    </w:p>
    <w:p>
      <w:pPr>
        <w:jc w:val="both"/>
        <w:rPr>
          <w:rFonts w:ascii="Times New Roman" w:hAnsi="Times New Roman"/>
          <w:sz w:val="28"/>
          <w:szCs w:val="28"/>
        </w:rPr>
      </w:pPr>
      <w:r>
        <w:rPr>
          <w:rFonts w:ascii="Times New Roman" w:hAnsi="Times New Roman"/>
          <w:i/>
          <w:iCs/>
          <w:sz w:val="28"/>
          <w:szCs w:val="28"/>
        </w:rPr>
        <w:t>Проблемно-ценностное общение.</w:t>
      </w:r>
      <w:r>
        <w:rPr>
          <w:rFonts w:ascii="Times New Roman" w:hAnsi="Times New Roman"/>
          <w:sz w:val="28"/>
          <w:szCs w:val="28"/>
        </w:rPr>
        <w:t xml:space="preserve">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Данное направление реализуется через объединение «Дискуссионный клуб», тематические классные часы, организация деятельности школьного самоуправления. </w:t>
      </w:r>
    </w:p>
    <w:p>
      <w:pPr>
        <w:jc w:val="both"/>
        <w:rPr>
          <w:rFonts w:ascii="Times New Roman" w:hAnsi="Times New Roman"/>
          <w:sz w:val="28"/>
          <w:szCs w:val="28"/>
        </w:rPr>
      </w:pPr>
      <w:r>
        <w:rPr>
          <w:rFonts w:ascii="Times New Roman" w:hAnsi="Times New Roman"/>
          <w:i/>
          <w:iCs/>
          <w:sz w:val="28"/>
          <w:szCs w:val="28"/>
        </w:rPr>
        <w:t>Туристско-краеведческая</w:t>
      </w:r>
      <w:r>
        <w:rPr>
          <w:rFonts w:ascii="Times New Roman" w:hAnsi="Times New Roman"/>
          <w:sz w:val="28"/>
          <w:szCs w:val="28"/>
        </w:rPr>
        <w:t xml:space="preserve">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Данное направление также реализуется через классные часы, тематические экскурсии по микрорайону. </w:t>
      </w:r>
    </w:p>
    <w:p>
      <w:pPr>
        <w:jc w:val="both"/>
        <w:rPr>
          <w:rFonts w:ascii="Times New Roman" w:hAnsi="Times New Roman"/>
          <w:sz w:val="28"/>
          <w:szCs w:val="28"/>
        </w:rPr>
      </w:pPr>
      <w:r>
        <w:rPr>
          <w:rFonts w:ascii="Times New Roman" w:hAnsi="Times New Roman"/>
          <w:i/>
          <w:iCs/>
          <w:sz w:val="28"/>
          <w:szCs w:val="28"/>
        </w:rPr>
        <w:t>Спортивно-оздоровительная деятельность</w:t>
      </w:r>
      <w:r>
        <w:rPr>
          <w:rFonts w:ascii="Times New Roman" w:hAnsi="Times New Roman"/>
          <w:sz w:val="28"/>
          <w:szCs w:val="28"/>
        </w:rPr>
        <w:t>.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Данное направление реализуется через участие в внутриклассных, общешкольных, окружных и городских соревнованиях, организацию спортивно-оздоровительной деятельности, работу секций по футболу, хоккею и восточным единоборствам, Школьный Спортивный Клуб</w:t>
      </w:r>
    </w:p>
    <w:p>
      <w:pPr>
        <w:jc w:val="both"/>
        <w:rPr>
          <w:rFonts w:ascii="Times New Roman" w:hAnsi="Times New Roman"/>
          <w:sz w:val="28"/>
          <w:szCs w:val="28"/>
        </w:rPr>
      </w:pPr>
      <w:r>
        <w:rPr>
          <w:rFonts w:ascii="Times New Roman" w:hAnsi="Times New Roman"/>
          <w:i/>
          <w:iCs/>
          <w:sz w:val="28"/>
          <w:szCs w:val="28"/>
        </w:rPr>
        <w:t>Трудовая деятельность.</w:t>
      </w:r>
      <w:r>
        <w:rPr>
          <w:rFonts w:ascii="Times New Roman" w:hAnsi="Times New Roman"/>
          <w:sz w:val="28"/>
          <w:szCs w:val="28"/>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Данное направление реализуется через организацию дежурства по школе, участие в общегородских субботниках и взаимодействие с волонтёрскими отрядами «БлагоДарю» и «Зелёная дружина».</w:t>
      </w:r>
    </w:p>
    <w:p>
      <w:pPr>
        <w:jc w:val="both"/>
        <w:rPr>
          <w:rFonts w:ascii="Times New Roman" w:hAnsi="Times New Roman"/>
          <w:sz w:val="28"/>
          <w:szCs w:val="28"/>
        </w:rPr>
      </w:pPr>
      <w:r>
        <w:rPr>
          <w:rFonts w:ascii="Times New Roman" w:hAnsi="Times New Roman"/>
          <w:sz w:val="28"/>
          <w:szCs w:val="28"/>
        </w:rPr>
        <w:t>Подробнее воспитательная работа отражена в утвержденных программах внеурочной деятельности и дополнительного образования. Состав курсов внеурочной деятельности корректируется ежегодно.</w:t>
      </w:r>
    </w:p>
    <w:p>
      <w:pPr>
        <w:jc w:val="both"/>
        <w:rPr>
          <w:rFonts w:ascii="Times New Roman" w:hAnsi="Times New Roman"/>
          <w:sz w:val="28"/>
          <w:szCs w:val="28"/>
        </w:rPr>
      </w:pPr>
    </w:p>
    <w:p>
      <w:pPr>
        <w:jc w:val="both"/>
        <w:rPr>
          <w:rFonts w:ascii="Times New Roman" w:hAnsi="Times New Roman"/>
          <w:b/>
          <w:bCs/>
          <w:sz w:val="28"/>
          <w:szCs w:val="28"/>
        </w:rPr>
      </w:pPr>
      <w:r>
        <w:rPr>
          <w:rFonts w:ascii="Times New Roman" w:hAnsi="Times New Roman"/>
          <w:b/>
          <w:bCs/>
          <w:sz w:val="28"/>
          <w:szCs w:val="28"/>
        </w:rPr>
        <w:t>Классное руководство</w:t>
      </w:r>
    </w:p>
    <w:p>
      <w:pPr>
        <w:jc w:val="both"/>
        <w:rPr>
          <w:rFonts w:ascii="Times New Roman" w:hAnsi="Times New Roman"/>
          <w:sz w:val="28"/>
          <w:szCs w:val="28"/>
        </w:rPr>
      </w:pPr>
      <w:r>
        <w:rPr>
          <w:rFonts w:ascii="Times New Roman" w:hAnsi="Times New Roman"/>
          <w:sz w:val="28"/>
          <w:szCs w:val="28"/>
        </w:rPr>
        <w:t>Осуществляя работу с классом, классный руководитель организует:</w:t>
      </w:r>
    </w:p>
    <w:p>
      <w:pPr>
        <w:jc w:val="both"/>
        <w:rPr>
          <w:rFonts w:ascii="Times New Roman" w:hAnsi="Times New Roman"/>
          <w:sz w:val="28"/>
          <w:szCs w:val="28"/>
        </w:rPr>
      </w:pPr>
      <w:r>
        <w:rPr>
          <w:rFonts w:ascii="Times New Roman" w:hAnsi="Times New Roman"/>
          <w:sz w:val="28"/>
          <w:szCs w:val="28"/>
        </w:rPr>
        <w:t>-работу с коллективом класса;</w:t>
      </w:r>
    </w:p>
    <w:p>
      <w:pPr>
        <w:jc w:val="both"/>
        <w:rPr>
          <w:rFonts w:ascii="Times New Roman" w:hAnsi="Times New Roman"/>
          <w:sz w:val="28"/>
          <w:szCs w:val="28"/>
        </w:rPr>
      </w:pPr>
      <w:r>
        <w:rPr>
          <w:rFonts w:ascii="Times New Roman" w:hAnsi="Times New Roman"/>
          <w:sz w:val="28"/>
          <w:szCs w:val="28"/>
        </w:rPr>
        <w:t>-индивидуальную работу с учащимися вверенного ему класса;</w:t>
      </w:r>
    </w:p>
    <w:p>
      <w:pPr>
        <w:jc w:val="both"/>
        <w:rPr>
          <w:rFonts w:ascii="Times New Roman" w:hAnsi="Times New Roman"/>
          <w:sz w:val="28"/>
          <w:szCs w:val="28"/>
        </w:rPr>
      </w:pPr>
      <w:r>
        <w:rPr>
          <w:rFonts w:ascii="Times New Roman" w:hAnsi="Times New Roman"/>
          <w:sz w:val="28"/>
          <w:szCs w:val="28"/>
        </w:rPr>
        <w:t>-работу с учителями, преподающими в данном классе;</w:t>
      </w:r>
    </w:p>
    <w:p>
      <w:pPr>
        <w:jc w:val="both"/>
        <w:rPr>
          <w:rFonts w:ascii="Times New Roman" w:hAnsi="Times New Roman"/>
          <w:sz w:val="28"/>
          <w:szCs w:val="28"/>
        </w:rPr>
      </w:pPr>
      <w:r>
        <w:rPr>
          <w:rFonts w:ascii="Times New Roman" w:hAnsi="Times New Roman"/>
          <w:sz w:val="28"/>
          <w:szCs w:val="28"/>
        </w:rPr>
        <w:t>-работу с социальным педагогом и педагогами-психологами, осуществляющими сопровождение обучающихся класса;</w:t>
      </w:r>
    </w:p>
    <w:p>
      <w:pPr>
        <w:jc w:val="both"/>
        <w:rPr>
          <w:rFonts w:ascii="Times New Roman" w:hAnsi="Times New Roman"/>
          <w:sz w:val="28"/>
          <w:szCs w:val="28"/>
        </w:rPr>
      </w:pPr>
      <w:r>
        <w:rPr>
          <w:rFonts w:ascii="Times New Roman" w:hAnsi="Times New Roman"/>
          <w:sz w:val="28"/>
          <w:szCs w:val="28"/>
        </w:rPr>
        <w:t>-работу с родителями учащихся или их законными представителями;</w:t>
      </w:r>
    </w:p>
    <w:p>
      <w:pPr>
        <w:jc w:val="both"/>
        <w:rPr>
          <w:rFonts w:ascii="Times New Roman" w:hAnsi="Times New Roman"/>
          <w:sz w:val="28"/>
          <w:szCs w:val="28"/>
        </w:rPr>
      </w:pPr>
      <w:r>
        <w:rPr>
          <w:rFonts w:ascii="Times New Roman" w:hAnsi="Times New Roman"/>
          <w:sz w:val="28"/>
          <w:szCs w:val="28"/>
        </w:rPr>
        <w:t>-взаимодействие с социальными партнёрами школы (общественным центром «Стрижи», молодежным центром «Стрижи», молодежным клубом «ART-КУБ» и другими).</w:t>
      </w:r>
    </w:p>
    <w:p>
      <w:pPr>
        <w:jc w:val="both"/>
        <w:rPr>
          <w:rFonts w:ascii="Times New Roman" w:hAnsi="Times New Roman"/>
          <w:sz w:val="28"/>
          <w:szCs w:val="28"/>
        </w:rPr>
      </w:pPr>
    </w:p>
    <w:tbl>
      <w:tblPr>
        <w:tblStyle w:val="5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05"/>
        <w:gridCol w:w="4085"/>
        <w:gridCol w:w="3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tcPr>
          <w:p>
            <w:pPr>
              <w:jc w:val="both"/>
              <w:rPr>
                <w:rFonts w:ascii="Times New Roman" w:hAnsi="Times New Roman"/>
                <w:b/>
                <w:bCs/>
                <w:sz w:val="28"/>
                <w:szCs w:val="28"/>
              </w:rPr>
            </w:pPr>
            <w:r>
              <w:rPr>
                <w:rFonts w:ascii="Times New Roman" w:hAnsi="Times New Roman"/>
                <w:b/>
                <w:bCs/>
                <w:sz w:val="28"/>
                <w:szCs w:val="28"/>
              </w:rPr>
              <w:t>Направление</w:t>
            </w:r>
          </w:p>
        </w:tc>
        <w:tc>
          <w:tcPr>
            <w:tcW w:w="4085" w:type="dxa"/>
          </w:tcPr>
          <w:p>
            <w:pPr>
              <w:jc w:val="both"/>
              <w:rPr>
                <w:rFonts w:ascii="Times New Roman" w:hAnsi="Times New Roman"/>
                <w:b/>
                <w:bCs/>
                <w:sz w:val="28"/>
                <w:szCs w:val="28"/>
              </w:rPr>
            </w:pPr>
            <w:r>
              <w:rPr>
                <w:rFonts w:ascii="Times New Roman" w:hAnsi="Times New Roman"/>
                <w:b/>
                <w:bCs/>
                <w:sz w:val="28"/>
                <w:szCs w:val="28"/>
              </w:rPr>
              <w:t>Виды деятельности</w:t>
            </w:r>
          </w:p>
        </w:tc>
        <w:tc>
          <w:tcPr>
            <w:tcW w:w="3246" w:type="dxa"/>
          </w:tcPr>
          <w:p>
            <w:pPr>
              <w:jc w:val="both"/>
              <w:rPr>
                <w:rFonts w:ascii="Times New Roman" w:hAnsi="Times New Roman"/>
                <w:b/>
                <w:bCs/>
                <w:sz w:val="28"/>
                <w:szCs w:val="28"/>
              </w:rPr>
            </w:pPr>
            <w:r>
              <w:rPr>
                <w:rFonts w:ascii="Times New Roman" w:hAnsi="Times New Roman"/>
                <w:b/>
                <w:bCs/>
                <w:sz w:val="28"/>
                <w:szCs w:val="28"/>
              </w:rPr>
              <w:t>Формы работы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restart"/>
          </w:tcPr>
          <w:p>
            <w:pPr>
              <w:jc w:val="both"/>
              <w:rPr>
                <w:rFonts w:ascii="Times New Roman" w:hAnsi="Times New Roman"/>
                <w:sz w:val="28"/>
                <w:szCs w:val="28"/>
              </w:rPr>
            </w:pPr>
            <w:r>
              <w:rPr>
                <w:rFonts w:ascii="Times New Roman" w:hAnsi="Times New Roman"/>
                <w:sz w:val="28"/>
                <w:szCs w:val="28"/>
              </w:rPr>
              <w:t>Работа с классным коллективом</w:t>
            </w:r>
          </w:p>
        </w:tc>
        <w:tc>
          <w:tcPr>
            <w:tcW w:w="4085" w:type="dxa"/>
          </w:tcPr>
          <w:p>
            <w:pPr>
              <w:jc w:val="both"/>
              <w:rPr>
                <w:rFonts w:ascii="Times New Roman" w:hAnsi="Times New Roman"/>
                <w:sz w:val="28"/>
                <w:szCs w:val="28"/>
              </w:rPr>
            </w:pPr>
            <w:r>
              <w:rPr>
                <w:rFonts w:ascii="Times New Roman" w:hAnsi="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tc>
        <w:tc>
          <w:tcPr>
            <w:tcW w:w="3246" w:type="dxa"/>
          </w:tcPr>
          <w:p>
            <w:pPr>
              <w:jc w:val="both"/>
              <w:rPr>
                <w:rFonts w:ascii="Times New Roman" w:hAnsi="Times New Roman"/>
                <w:sz w:val="28"/>
                <w:szCs w:val="28"/>
              </w:rPr>
            </w:pPr>
            <w:r>
              <w:rPr>
                <w:rFonts w:ascii="Times New Roman" w:hAnsi="Times New Roman"/>
                <w:sz w:val="28"/>
                <w:szCs w:val="28"/>
              </w:rPr>
              <w:t>Организация работы творческих групп класса по период подготовки и участия в общешкольных делах.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Педагогические сопровождение ученического самоуправления, детской социальной активности и детских инициатив.</w:t>
            </w:r>
          </w:p>
        </w:tc>
        <w:tc>
          <w:tcPr>
            <w:tcW w:w="3246" w:type="dxa"/>
          </w:tcPr>
          <w:p>
            <w:pPr>
              <w:jc w:val="both"/>
              <w:rPr>
                <w:rFonts w:ascii="Times New Roman" w:hAnsi="Times New Roman"/>
                <w:sz w:val="28"/>
                <w:szCs w:val="28"/>
              </w:rPr>
            </w:pPr>
            <w:r>
              <w:rPr>
                <w:rFonts w:ascii="Times New Roman" w:hAnsi="Times New Roman"/>
                <w:sz w:val="28"/>
                <w:szCs w:val="28"/>
              </w:rPr>
              <w:t>Выборы актива класса, выборы членов актива органов ученического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Организация интересных и полезных для личностного развития ребенка совместных дел с учащимися вверенного ему класса</w:t>
            </w:r>
          </w:p>
        </w:tc>
        <w:tc>
          <w:tcPr>
            <w:tcW w:w="3246" w:type="dxa"/>
          </w:tcPr>
          <w:p>
            <w:pPr>
              <w:jc w:val="both"/>
              <w:rPr>
                <w:rFonts w:ascii="Times New Roman" w:hAnsi="Times New Roman"/>
                <w:sz w:val="28"/>
                <w:szCs w:val="28"/>
              </w:rPr>
            </w:pPr>
            <w:r>
              <w:rPr>
                <w:rFonts w:ascii="Times New Roman" w:hAnsi="Times New Roman"/>
                <w:sz w:val="28"/>
                <w:szCs w:val="28"/>
              </w:rPr>
              <w:t>Тематические классные часы, дискуссионные площадки внутри класса, посещение музеев и театров, туристические выезда.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Сплочение коллектива класса</w:t>
            </w:r>
          </w:p>
        </w:tc>
        <w:tc>
          <w:tcPr>
            <w:tcW w:w="3246" w:type="dxa"/>
          </w:tcPr>
          <w:p>
            <w:pPr>
              <w:jc w:val="both"/>
              <w:rPr>
                <w:rFonts w:ascii="Times New Roman" w:hAnsi="Times New Roman"/>
                <w:sz w:val="28"/>
                <w:szCs w:val="28"/>
              </w:rPr>
            </w:pPr>
            <w:r>
              <w:rPr>
                <w:rFonts w:ascii="Times New Roman" w:hAnsi="Times New Roman"/>
                <w:sz w:val="28"/>
                <w:szCs w:val="28"/>
              </w:rPr>
              <w:t>Разработка символики класса, игры и тренинги на командообразование, совместные праздники, тематические вечера.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restart"/>
          </w:tcPr>
          <w:p>
            <w:pPr>
              <w:jc w:val="both"/>
              <w:rPr>
                <w:rFonts w:ascii="Times New Roman" w:hAnsi="Times New Roman"/>
                <w:sz w:val="28"/>
                <w:szCs w:val="28"/>
              </w:rPr>
            </w:pPr>
            <w:r>
              <w:rPr>
                <w:rFonts w:ascii="Times New Roman" w:hAnsi="Times New Roman"/>
                <w:sz w:val="28"/>
                <w:szCs w:val="28"/>
              </w:rPr>
              <w:t>Индивидуальная работа с учащимися</w:t>
            </w:r>
          </w:p>
        </w:tc>
        <w:tc>
          <w:tcPr>
            <w:tcW w:w="4085" w:type="dxa"/>
          </w:tcPr>
          <w:p>
            <w:pPr>
              <w:jc w:val="both"/>
              <w:rPr>
                <w:rFonts w:ascii="Times New Roman" w:hAnsi="Times New Roman"/>
                <w:sz w:val="28"/>
                <w:szCs w:val="28"/>
              </w:rPr>
            </w:pPr>
            <w:r>
              <w:rPr>
                <w:rFonts w:ascii="Times New Roman" w:hAnsi="Times New Roman"/>
                <w:sz w:val="28"/>
                <w:szCs w:val="28"/>
              </w:rPr>
              <w:t>Изучение особенностей личностного развития учащихся класса</w:t>
            </w:r>
          </w:p>
        </w:tc>
        <w:tc>
          <w:tcPr>
            <w:tcW w:w="3246" w:type="dxa"/>
          </w:tcPr>
          <w:p>
            <w:pPr>
              <w:jc w:val="both"/>
              <w:rPr>
                <w:rFonts w:ascii="Times New Roman" w:hAnsi="Times New Roman"/>
                <w:sz w:val="28"/>
                <w:szCs w:val="28"/>
              </w:rPr>
            </w:pPr>
            <w:r>
              <w:rPr>
                <w:rFonts w:ascii="Times New Roman" w:hAnsi="Times New Roman"/>
                <w:sz w:val="28"/>
                <w:szCs w:val="28"/>
              </w:rPr>
              <w:t>Наблюдение за поведение обучающихся в повседневной жизни, составление социальных паспортов, групповые и индивидуальные занятия с психологом.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Поддержка ребенка в решении важных для него жизненных проблем</w:t>
            </w:r>
          </w:p>
        </w:tc>
        <w:tc>
          <w:tcPr>
            <w:tcW w:w="3246" w:type="dxa"/>
          </w:tcPr>
          <w:p>
            <w:pPr>
              <w:jc w:val="both"/>
              <w:rPr>
                <w:rFonts w:ascii="Times New Roman" w:hAnsi="Times New Roman"/>
                <w:sz w:val="28"/>
                <w:szCs w:val="28"/>
              </w:rPr>
            </w:pPr>
            <w:r>
              <w:rPr>
                <w:rFonts w:ascii="Times New Roman" w:hAnsi="Times New Roman"/>
                <w:sz w:val="28"/>
                <w:szCs w:val="28"/>
              </w:rPr>
              <w:t>Индивидуальные консультации, беседы, профориентационные мероприятия.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Коррекция поведения ребенка</w:t>
            </w:r>
          </w:p>
        </w:tc>
        <w:tc>
          <w:tcPr>
            <w:tcW w:w="3246" w:type="dxa"/>
          </w:tcPr>
          <w:p>
            <w:pPr>
              <w:jc w:val="both"/>
              <w:rPr>
                <w:rFonts w:ascii="Times New Roman" w:hAnsi="Times New Roman"/>
                <w:sz w:val="28"/>
                <w:szCs w:val="28"/>
              </w:rPr>
            </w:pPr>
            <w:r>
              <w:rPr>
                <w:rFonts w:ascii="Times New Roman" w:hAnsi="Times New Roman"/>
                <w:sz w:val="28"/>
                <w:szCs w:val="28"/>
              </w:rPr>
              <w:t>Частные беседы с ним, его (родителями законными представителями), распределение поручений и обязанностей, введение «дневника поведения», контроль посещаемости и успеваемость, привлечение на совет профилактики.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restart"/>
          </w:tcPr>
          <w:p>
            <w:pPr>
              <w:jc w:val="both"/>
              <w:rPr>
                <w:rFonts w:ascii="Times New Roman" w:hAnsi="Times New Roman"/>
                <w:sz w:val="28"/>
                <w:szCs w:val="28"/>
              </w:rPr>
            </w:pPr>
            <w:r>
              <w:rPr>
                <w:rFonts w:ascii="Times New Roman" w:hAnsi="Times New Roman"/>
                <w:sz w:val="28"/>
                <w:szCs w:val="28"/>
              </w:rPr>
              <w:t>Работа с учителями, преподающими в классе</w:t>
            </w:r>
          </w:p>
        </w:tc>
        <w:tc>
          <w:tcPr>
            <w:tcW w:w="4085" w:type="dxa"/>
          </w:tcPr>
          <w:p>
            <w:pPr>
              <w:jc w:val="both"/>
              <w:rPr>
                <w:rFonts w:ascii="Times New Roman" w:hAnsi="Times New Roman"/>
                <w:sz w:val="28"/>
                <w:szCs w:val="28"/>
              </w:rPr>
            </w:pPr>
            <w:r>
              <w:rPr>
                <w:rFonts w:ascii="Times New Roman" w:hAnsi="Times New Roman"/>
                <w:sz w:val="28"/>
                <w:szCs w:val="28"/>
              </w:rPr>
              <w:t>Привлечение учителей к участию во внутриклассных делах</w:t>
            </w:r>
          </w:p>
        </w:tc>
        <w:tc>
          <w:tcPr>
            <w:tcW w:w="3246" w:type="dxa"/>
          </w:tcPr>
          <w:p>
            <w:pPr>
              <w:jc w:val="both"/>
              <w:rPr>
                <w:rFonts w:ascii="Times New Roman" w:hAnsi="Times New Roman"/>
                <w:sz w:val="28"/>
                <w:szCs w:val="28"/>
              </w:rPr>
            </w:pPr>
            <w:r>
              <w:rPr>
                <w:rFonts w:ascii="Times New Roman" w:hAnsi="Times New Roman"/>
                <w:sz w:val="28"/>
                <w:szCs w:val="28"/>
              </w:rPr>
              <w:t>Малые педагогические советы, консультации с учителем-предметником.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Привлечение учителей к участию в родительских собраниях</w:t>
            </w:r>
          </w:p>
        </w:tc>
        <w:tc>
          <w:tcPr>
            <w:tcW w:w="3246" w:type="dxa"/>
          </w:tcPr>
          <w:p>
            <w:pPr>
              <w:jc w:val="both"/>
              <w:rPr>
                <w:rFonts w:ascii="Times New Roman" w:hAnsi="Times New Roman"/>
                <w:sz w:val="28"/>
                <w:szCs w:val="28"/>
              </w:rPr>
            </w:pPr>
            <w:r>
              <w:rPr>
                <w:rFonts w:ascii="Times New Roman" w:hAnsi="Times New Roman"/>
                <w:sz w:val="28"/>
                <w:szCs w:val="28"/>
              </w:rPr>
              <w:t>Индивидуальные консультации, выступления в «Родительском клубе».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restart"/>
          </w:tcPr>
          <w:p>
            <w:pPr>
              <w:jc w:val="both"/>
              <w:rPr>
                <w:rFonts w:ascii="Times New Roman" w:hAnsi="Times New Roman"/>
                <w:sz w:val="28"/>
                <w:szCs w:val="28"/>
              </w:rPr>
            </w:pPr>
            <w:r>
              <w:rPr>
                <w:rFonts w:ascii="Times New Roman" w:hAnsi="Times New Roman"/>
                <w:sz w:val="28"/>
                <w:szCs w:val="28"/>
              </w:rPr>
              <w:t>Работа с родителями учащихся или их законными представителями</w:t>
            </w:r>
          </w:p>
        </w:tc>
        <w:tc>
          <w:tcPr>
            <w:tcW w:w="4085" w:type="dxa"/>
          </w:tcPr>
          <w:p>
            <w:pPr>
              <w:jc w:val="both"/>
              <w:rPr>
                <w:rFonts w:ascii="Times New Roman" w:hAnsi="Times New Roman"/>
                <w:sz w:val="28"/>
                <w:szCs w:val="28"/>
              </w:rPr>
            </w:pPr>
            <w:r>
              <w:rPr>
                <w:rFonts w:ascii="Times New Roman" w:hAnsi="Times New Roman"/>
                <w:sz w:val="28"/>
                <w:szCs w:val="28"/>
              </w:rPr>
              <w:t>Регулярное информирование родителей о школьных успехах и проблемах их детей, о жизни класса в целом</w:t>
            </w:r>
          </w:p>
        </w:tc>
        <w:tc>
          <w:tcPr>
            <w:tcW w:w="3246" w:type="dxa"/>
          </w:tcPr>
          <w:p>
            <w:pPr>
              <w:jc w:val="both"/>
              <w:rPr>
                <w:rFonts w:ascii="Times New Roman" w:hAnsi="Times New Roman"/>
                <w:sz w:val="28"/>
                <w:szCs w:val="28"/>
              </w:rPr>
            </w:pPr>
            <w:r>
              <w:rPr>
                <w:rFonts w:ascii="Times New Roman" w:hAnsi="Times New Roman"/>
                <w:sz w:val="28"/>
                <w:szCs w:val="28"/>
              </w:rPr>
              <w:t>Введение электронного журнала, подготовка информации на сайт школы и аккаунты школы в социальных сетях.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tc>
        <w:tc>
          <w:tcPr>
            <w:tcW w:w="3246" w:type="dxa"/>
          </w:tcPr>
          <w:p>
            <w:pPr>
              <w:jc w:val="both"/>
              <w:rPr>
                <w:rFonts w:ascii="Times New Roman" w:hAnsi="Times New Roman"/>
                <w:sz w:val="28"/>
                <w:szCs w:val="28"/>
              </w:rPr>
            </w:pPr>
            <w:r>
              <w:rPr>
                <w:rFonts w:ascii="Times New Roman" w:hAnsi="Times New Roman"/>
                <w:sz w:val="28"/>
                <w:szCs w:val="28"/>
              </w:rPr>
              <w:t>Малые педагогические советы, заседание совета профилактики, привлечение к лекториям «Родительского клуба».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tc>
        <w:tc>
          <w:tcPr>
            <w:tcW w:w="3246" w:type="dxa"/>
          </w:tcPr>
          <w:p>
            <w:pPr>
              <w:jc w:val="both"/>
              <w:rPr>
                <w:rFonts w:ascii="Times New Roman" w:hAnsi="Times New Roman"/>
                <w:sz w:val="28"/>
                <w:szCs w:val="28"/>
              </w:rPr>
            </w:pPr>
            <w:r>
              <w:rPr>
                <w:rFonts w:ascii="Times New Roman" w:hAnsi="Times New Roman"/>
                <w:sz w:val="28"/>
                <w:szCs w:val="28"/>
              </w:rPr>
              <w:t>Собрания родителей класса, «Родительский клуб», организация встреч родителей с представителями КДН и ЗП, ОПДН.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3246" w:type="dxa"/>
          </w:tcPr>
          <w:p>
            <w:pPr>
              <w:jc w:val="both"/>
              <w:rPr>
                <w:rFonts w:ascii="Times New Roman" w:hAnsi="Times New Roman"/>
                <w:sz w:val="28"/>
                <w:szCs w:val="28"/>
              </w:rPr>
            </w:pPr>
            <w:r>
              <w:rPr>
                <w:rFonts w:ascii="Times New Roman" w:hAnsi="Times New Roman"/>
                <w:sz w:val="28"/>
                <w:szCs w:val="28"/>
              </w:rPr>
              <w:t>Собрание родительского комитета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5" w:type="dxa"/>
            <w:vMerge w:val="continue"/>
          </w:tcPr>
          <w:p>
            <w:pPr>
              <w:jc w:val="both"/>
              <w:rPr>
                <w:rFonts w:ascii="Times New Roman" w:hAnsi="Times New Roman"/>
                <w:sz w:val="28"/>
                <w:szCs w:val="28"/>
              </w:rPr>
            </w:pPr>
          </w:p>
        </w:tc>
        <w:tc>
          <w:tcPr>
            <w:tcW w:w="4085" w:type="dxa"/>
          </w:tcPr>
          <w:p>
            <w:pPr>
              <w:jc w:val="both"/>
              <w:rPr>
                <w:rFonts w:ascii="Times New Roman" w:hAnsi="Times New Roman"/>
                <w:sz w:val="28"/>
                <w:szCs w:val="28"/>
              </w:rPr>
            </w:pPr>
            <w:r>
              <w:rPr>
                <w:rFonts w:ascii="Times New Roman" w:hAnsi="Times New Roman"/>
                <w:sz w:val="28"/>
                <w:szCs w:val="28"/>
              </w:rPr>
              <w:t>Привлечение членов семей школьников к организации и проведению дел класса</w:t>
            </w:r>
          </w:p>
        </w:tc>
        <w:tc>
          <w:tcPr>
            <w:tcW w:w="3246" w:type="dxa"/>
          </w:tcPr>
          <w:p>
            <w:pPr>
              <w:jc w:val="both"/>
              <w:rPr>
                <w:rFonts w:ascii="Times New Roman" w:hAnsi="Times New Roman"/>
                <w:sz w:val="28"/>
                <w:szCs w:val="28"/>
              </w:rPr>
            </w:pPr>
            <w:r>
              <w:rPr>
                <w:rFonts w:ascii="Times New Roman" w:hAnsi="Times New Roman"/>
                <w:sz w:val="28"/>
                <w:szCs w:val="28"/>
              </w:rPr>
              <w:t>Семейные спортивные эстафеты, акция «Разделяй и сохраняй», новогодние утренники, тематические концерты.</w:t>
            </w:r>
          </w:p>
        </w:tc>
      </w:tr>
    </w:tbl>
    <w:p>
      <w:pPr>
        <w:jc w:val="both"/>
        <w:rPr>
          <w:rFonts w:ascii="Times New Roman" w:hAnsi="Times New Roman"/>
          <w:sz w:val="28"/>
          <w:szCs w:val="28"/>
        </w:rPr>
      </w:pPr>
    </w:p>
    <w:p>
      <w:pPr>
        <w:jc w:val="both"/>
        <w:rPr>
          <w:rFonts w:ascii="Times New Roman" w:hAnsi="Times New Roman"/>
          <w:sz w:val="28"/>
          <w:szCs w:val="28"/>
        </w:rPr>
      </w:pPr>
      <w:r>
        <w:rPr>
          <w:rFonts w:ascii="Times New Roman" w:hAnsi="Times New Roman"/>
          <w:sz w:val="28"/>
          <w:szCs w:val="28"/>
        </w:rPr>
        <w:t xml:space="preserve">Также в МБОУ СОШ № 51 функционирует методическое объединение классных руководителей, координирующее научно-методическую и организационную работу классных руководителей. </w:t>
      </w:r>
    </w:p>
    <w:p>
      <w:pPr>
        <w:jc w:val="both"/>
        <w:rPr>
          <w:rFonts w:ascii="Times New Roman" w:hAnsi="Times New Roman"/>
          <w:sz w:val="28"/>
          <w:szCs w:val="28"/>
        </w:rPr>
      </w:pPr>
      <w:r>
        <w:rPr>
          <w:rFonts w:ascii="Times New Roman" w:hAnsi="Times New Roman"/>
          <w:sz w:val="28"/>
          <w:szCs w:val="28"/>
        </w:rPr>
        <w:t>Деятельности классного руководителя отражена в индивидуальных планах воспитательной работы классных руководителей.</w:t>
      </w:r>
    </w:p>
    <w:p>
      <w:pPr>
        <w:jc w:val="both"/>
        <w:rPr>
          <w:rFonts w:ascii="Times New Roman" w:hAnsi="Times New Roman"/>
          <w:b/>
          <w:bCs/>
          <w:sz w:val="28"/>
          <w:szCs w:val="28"/>
        </w:rPr>
      </w:pPr>
      <w:r>
        <w:rPr>
          <w:rFonts w:ascii="Times New Roman" w:hAnsi="Times New Roman"/>
          <w:b/>
          <w:bCs/>
          <w:sz w:val="28"/>
          <w:szCs w:val="28"/>
        </w:rPr>
        <w:t>Основные школьные дела</w:t>
      </w:r>
    </w:p>
    <w:p>
      <w:pPr>
        <w:jc w:val="both"/>
        <w:rPr>
          <w:rFonts w:ascii="Times New Roman" w:hAnsi="Times New Roman"/>
          <w:sz w:val="28"/>
          <w:szCs w:val="28"/>
        </w:rPr>
      </w:pPr>
      <w:r>
        <w:rPr>
          <w:rFonts w:ascii="Times New Roman" w:hAnsi="Times New Roman"/>
          <w:sz w:val="28"/>
          <w:szCs w:val="28"/>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мероприятийных характер воспитания, сводящийся к набору мероприятий, организуемых педагогами для детей. Для этого в МБОУ СОШ № 51 используются следующие формы работы </w:t>
      </w:r>
      <w:r>
        <w:rPr>
          <w:rFonts w:ascii="Times New Roman" w:hAnsi="Times New Roman"/>
          <w:sz w:val="28"/>
          <w:szCs w:val="28"/>
        </w:rPr>
        <w:softHyphen/>
      </w:r>
      <w:r>
        <w:rPr>
          <w:rFonts w:ascii="Times New Roman" w:hAnsi="Times New Roman"/>
          <w:sz w:val="28"/>
          <w:szCs w:val="28"/>
        </w:rPr>
        <w:t>– традиционные ключевые дела на внешкольном и школьном уровне:</w:t>
      </w:r>
    </w:p>
    <w:p>
      <w:pPr>
        <w:jc w:val="both"/>
        <w:rPr>
          <w:rFonts w:ascii="Times New Roman" w:hAnsi="Times New Roman"/>
          <w:sz w:val="28"/>
          <w:szCs w:val="28"/>
        </w:rPr>
      </w:pPr>
    </w:p>
    <w:tbl>
      <w:tblPr>
        <w:tblStyle w:val="5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4"/>
        <w:gridCol w:w="6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Сентябрь</w:t>
            </w:r>
          </w:p>
        </w:tc>
        <w:tc>
          <w:tcPr>
            <w:tcW w:w="6622" w:type="dxa"/>
          </w:tcPr>
          <w:p>
            <w:pPr>
              <w:jc w:val="both"/>
              <w:rPr>
                <w:rFonts w:ascii="Times New Roman" w:hAnsi="Times New Roman"/>
                <w:sz w:val="28"/>
                <w:szCs w:val="28"/>
              </w:rPr>
            </w:pPr>
            <w:r>
              <w:rPr>
                <w:rFonts w:ascii="Times New Roman" w:hAnsi="Times New Roman"/>
                <w:sz w:val="28"/>
                <w:szCs w:val="28"/>
              </w:rPr>
              <w:t>- День знаний</w:t>
            </w:r>
          </w:p>
          <w:p>
            <w:pPr>
              <w:jc w:val="both"/>
              <w:rPr>
                <w:rFonts w:ascii="Times New Roman" w:hAnsi="Times New Roman"/>
                <w:sz w:val="28"/>
                <w:szCs w:val="28"/>
              </w:rPr>
            </w:pPr>
            <w:r>
              <w:rPr>
                <w:rFonts w:ascii="Times New Roman" w:hAnsi="Times New Roman"/>
                <w:sz w:val="28"/>
                <w:szCs w:val="28"/>
              </w:rPr>
              <w:t>- Посвящение в первоклассники и пятиклассники.</w:t>
            </w:r>
          </w:p>
          <w:p>
            <w:pPr>
              <w:jc w:val="both"/>
              <w:rPr>
                <w:rFonts w:ascii="Times New Roman" w:hAnsi="Times New Roman"/>
                <w:sz w:val="28"/>
                <w:szCs w:val="28"/>
              </w:rPr>
            </w:pPr>
            <w:r>
              <w:rPr>
                <w:rFonts w:ascii="Times New Roman" w:hAnsi="Times New Roman"/>
                <w:sz w:val="28"/>
                <w:szCs w:val="28"/>
              </w:rPr>
              <w:t>- Акция «Безопасный путь домой» - тренинг-игра для учащихся 1-х классов по БДД.</w:t>
            </w:r>
          </w:p>
          <w:p>
            <w:pPr>
              <w:jc w:val="both"/>
              <w:rPr>
                <w:rFonts w:ascii="Times New Roman" w:hAnsi="Times New Roman"/>
                <w:sz w:val="28"/>
                <w:szCs w:val="28"/>
              </w:rPr>
            </w:pPr>
            <w:r>
              <w:rPr>
                <w:rFonts w:ascii="Times New Roman" w:hAnsi="Times New Roman"/>
                <w:sz w:val="28"/>
                <w:szCs w:val="28"/>
              </w:rPr>
              <w:t>- Общешкольный спортивный праздник «День здоровья».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Октябрь</w:t>
            </w:r>
          </w:p>
        </w:tc>
        <w:tc>
          <w:tcPr>
            <w:tcW w:w="6622" w:type="dxa"/>
          </w:tcPr>
          <w:p>
            <w:pPr>
              <w:jc w:val="both"/>
              <w:rPr>
                <w:rFonts w:ascii="Times New Roman" w:hAnsi="Times New Roman"/>
                <w:sz w:val="28"/>
                <w:szCs w:val="28"/>
              </w:rPr>
            </w:pPr>
            <w:r>
              <w:rPr>
                <w:rFonts w:ascii="Times New Roman" w:hAnsi="Times New Roman"/>
                <w:sz w:val="28"/>
                <w:szCs w:val="28"/>
              </w:rPr>
              <w:t>- День пожилых людей.</w:t>
            </w:r>
          </w:p>
          <w:p>
            <w:pPr>
              <w:jc w:val="both"/>
              <w:rPr>
                <w:rFonts w:ascii="Times New Roman" w:hAnsi="Times New Roman"/>
                <w:sz w:val="28"/>
                <w:szCs w:val="28"/>
              </w:rPr>
            </w:pPr>
            <w:r>
              <w:rPr>
                <w:rFonts w:ascii="Times New Roman" w:hAnsi="Times New Roman"/>
                <w:sz w:val="28"/>
                <w:szCs w:val="28"/>
              </w:rPr>
              <w:t>- День Учителя</w:t>
            </w:r>
          </w:p>
          <w:p>
            <w:pPr>
              <w:jc w:val="both"/>
              <w:rPr>
                <w:rFonts w:ascii="Times New Roman" w:hAnsi="Times New Roman"/>
                <w:sz w:val="28"/>
                <w:szCs w:val="28"/>
              </w:rPr>
            </w:pPr>
            <w:r>
              <w:rPr>
                <w:rFonts w:ascii="Times New Roman" w:hAnsi="Times New Roman"/>
                <w:sz w:val="28"/>
                <w:szCs w:val="28"/>
              </w:rPr>
              <w:t>- Библиотечный урок.</w:t>
            </w:r>
          </w:p>
        </w:tc>
      </w:tr>
      <w:tr>
        <w:tblPrEx>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Ноябрь</w:t>
            </w:r>
          </w:p>
        </w:tc>
        <w:tc>
          <w:tcPr>
            <w:tcW w:w="6622" w:type="dxa"/>
          </w:tcPr>
          <w:p>
            <w:pPr>
              <w:jc w:val="both"/>
              <w:rPr>
                <w:rFonts w:ascii="Times New Roman" w:hAnsi="Times New Roman"/>
                <w:sz w:val="28"/>
                <w:szCs w:val="28"/>
              </w:rPr>
            </w:pPr>
            <w:r>
              <w:rPr>
                <w:rFonts w:ascii="Times New Roman" w:hAnsi="Times New Roman"/>
                <w:sz w:val="28"/>
                <w:szCs w:val="28"/>
              </w:rPr>
              <w:t>-День народного единства</w:t>
            </w:r>
          </w:p>
          <w:p>
            <w:pPr>
              <w:jc w:val="both"/>
              <w:rPr>
                <w:rFonts w:ascii="Times New Roman" w:hAnsi="Times New Roman"/>
                <w:sz w:val="28"/>
                <w:szCs w:val="28"/>
              </w:rPr>
            </w:pPr>
            <w:r>
              <w:rPr>
                <w:rFonts w:ascii="Times New Roman" w:hAnsi="Times New Roman"/>
                <w:sz w:val="28"/>
                <w:szCs w:val="28"/>
              </w:rPr>
              <w:t>- День Матери – многоуровневая акция, посвященная женщинам-матерям</w:t>
            </w:r>
          </w:p>
          <w:p>
            <w:pPr>
              <w:jc w:val="both"/>
              <w:rPr>
                <w:rFonts w:ascii="Times New Roman" w:hAnsi="Times New Roman"/>
                <w:sz w:val="28"/>
                <w:szCs w:val="28"/>
              </w:rPr>
            </w:pPr>
            <w:r>
              <w:rPr>
                <w:rFonts w:ascii="Times New Roman" w:hAnsi="Times New Roman"/>
                <w:sz w:val="28"/>
                <w:szCs w:val="28"/>
              </w:rPr>
              <w:t>- День Государственного герба Российской федерации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Декабрь</w:t>
            </w:r>
          </w:p>
        </w:tc>
        <w:tc>
          <w:tcPr>
            <w:tcW w:w="6622" w:type="dxa"/>
          </w:tcPr>
          <w:p>
            <w:pPr>
              <w:jc w:val="both"/>
              <w:rPr>
                <w:rFonts w:ascii="Times New Roman" w:hAnsi="Times New Roman"/>
                <w:sz w:val="28"/>
                <w:szCs w:val="28"/>
              </w:rPr>
            </w:pPr>
            <w:r>
              <w:rPr>
                <w:rFonts w:ascii="Times New Roman" w:hAnsi="Times New Roman"/>
                <w:sz w:val="28"/>
                <w:szCs w:val="28"/>
              </w:rPr>
              <w:t>- День Конституции Российской Федерации</w:t>
            </w:r>
          </w:p>
          <w:p>
            <w:pPr>
              <w:jc w:val="both"/>
              <w:rPr>
                <w:rFonts w:ascii="Times New Roman" w:hAnsi="Times New Roman"/>
                <w:sz w:val="28"/>
                <w:szCs w:val="28"/>
              </w:rPr>
            </w:pPr>
            <w:r>
              <w:rPr>
                <w:rFonts w:ascii="Times New Roman" w:hAnsi="Times New Roman"/>
                <w:sz w:val="28"/>
                <w:szCs w:val="28"/>
              </w:rPr>
              <w:t>- Юбилей школы</w:t>
            </w:r>
          </w:p>
          <w:p>
            <w:pPr>
              <w:jc w:val="both"/>
              <w:rPr>
                <w:rFonts w:ascii="Times New Roman" w:hAnsi="Times New Roman"/>
                <w:sz w:val="28"/>
                <w:szCs w:val="28"/>
              </w:rPr>
            </w:pPr>
            <w:r>
              <w:rPr>
                <w:rFonts w:ascii="Times New Roman" w:hAnsi="Times New Roman"/>
                <w:sz w:val="28"/>
                <w:szCs w:val="28"/>
              </w:rPr>
              <w:t>-День Героев Отечества</w:t>
            </w:r>
          </w:p>
          <w:p>
            <w:pPr>
              <w:jc w:val="both"/>
              <w:rPr>
                <w:rFonts w:ascii="Times New Roman" w:hAnsi="Times New Roman"/>
                <w:sz w:val="28"/>
                <w:szCs w:val="28"/>
              </w:rPr>
            </w:pPr>
            <w:r>
              <w:rPr>
                <w:rFonts w:ascii="Times New Roman" w:hAnsi="Times New Roman"/>
                <w:sz w:val="28"/>
                <w:szCs w:val="28"/>
              </w:rPr>
              <w:t>- Новогодняя мастерская Деда Мороза</w:t>
            </w:r>
          </w:p>
          <w:p>
            <w:pPr>
              <w:jc w:val="both"/>
              <w:rPr>
                <w:rFonts w:ascii="Times New Roman" w:hAnsi="Times New Roman"/>
                <w:sz w:val="28"/>
                <w:szCs w:val="28"/>
              </w:rPr>
            </w:pPr>
            <w:r>
              <w:rPr>
                <w:rFonts w:ascii="Times New Roman" w:hAnsi="Times New Roman"/>
                <w:sz w:val="28"/>
                <w:szCs w:val="28"/>
              </w:rPr>
              <w:t>-День принятия Федеральных конституционных законов о Государственных символах Российской Федерации</w:t>
            </w:r>
          </w:p>
          <w:p>
            <w:pPr>
              <w:jc w:val="both"/>
              <w:rPr>
                <w:rFonts w:ascii="Times New Roman" w:hAnsi="Times New Roman"/>
                <w:sz w:val="28"/>
                <w:szCs w:val="28"/>
              </w:rPr>
            </w:pPr>
            <w:r>
              <w:rPr>
                <w:rFonts w:ascii="Times New Roman" w:hAnsi="Times New Roman"/>
                <w:sz w:val="28"/>
                <w:szCs w:val="28"/>
              </w:rPr>
              <w:t>- Новогоднее представление-спектакль для обучающихся начальной школы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Январь</w:t>
            </w:r>
          </w:p>
        </w:tc>
        <w:tc>
          <w:tcPr>
            <w:tcW w:w="6622" w:type="dxa"/>
          </w:tcPr>
          <w:p>
            <w:pPr>
              <w:jc w:val="both"/>
              <w:rPr>
                <w:rFonts w:ascii="Times New Roman" w:hAnsi="Times New Roman"/>
                <w:sz w:val="28"/>
                <w:szCs w:val="28"/>
              </w:rPr>
            </w:pPr>
            <w:r>
              <w:rPr>
                <w:rFonts w:ascii="Times New Roman" w:hAnsi="Times New Roman"/>
                <w:sz w:val="28"/>
                <w:szCs w:val="28"/>
              </w:rPr>
              <w:t>- Городская Вахта Памяти «Пост № 1»</w:t>
            </w:r>
          </w:p>
          <w:p>
            <w:pPr>
              <w:jc w:val="both"/>
              <w:rPr>
                <w:rFonts w:ascii="Times New Roman" w:hAnsi="Times New Roman"/>
                <w:sz w:val="28"/>
                <w:szCs w:val="28"/>
              </w:rPr>
            </w:pPr>
            <w:r>
              <w:rPr>
                <w:rFonts w:ascii="Times New Roman" w:hAnsi="Times New Roman"/>
                <w:sz w:val="28"/>
                <w:szCs w:val="28"/>
              </w:rPr>
              <w:t>- День памяти жертв Холокоста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Февраль</w:t>
            </w:r>
          </w:p>
        </w:tc>
        <w:tc>
          <w:tcPr>
            <w:tcW w:w="6622" w:type="dxa"/>
          </w:tcPr>
          <w:p>
            <w:pPr>
              <w:jc w:val="both"/>
              <w:rPr>
                <w:rFonts w:ascii="Times New Roman" w:hAnsi="Times New Roman"/>
                <w:sz w:val="28"/>
                <w:szCs w:val="28"/>
              </w:rPr>
            </w:pPr>
            <w:r>
              <w:rPr>
                <w:rFonts w:ascii="Times New Roman" w:hAnsi="Times New Roman"/>
                <w:sz w:val="28"/>
                <w:szCs w:val="28"/>
              </w:rPr>
              <w:t>- Урок мужества – традиционные встречи с ветеранами локальных войн, участников региональных конфликтов.</w:t>
            </w:r>
          </w:p>
          <w:p>
            <w:pPr>
              <w:jc w:val="both"/>
              <w:rPr>
                <w:rFonts w:ascii="Times New Roman" w:hAnsi="Times New Roman"/>
                <w:sz w:val="28"/>
                <w:szCs w:val="28"/>
              </w:rPr>
            </w:pPr>
            <w:r>
              <w:rPr>
                <w:rFonts w:ascii="Times New Roman" w:hAnsi="Times New Roman"/>
                <w:sz w:val="28"/>
                <w:szCs w:val="28"/>
              </w:rPr>
              <w:t>-День российской науки</w:t>
            </w:r>
          </w:p>
          <w:p>
            <w:pPr>
              <w:jc w:val="both"/>
              <w:rPr>
                <w:rFonts w:ascii="Times New Roman" w:hAnsi="Times New Roman"/>
                <w:sz w:val="28"/>
                <w:szCs w:val="28"/>
              </w:rPr>
            </w:pPr>
            <w:r>
              <w:rPr>
                <w:rFonts w:ascii="Times New Roman" w:hAnsi="Times New Roman"/>
                <w:sz w:val="28"/>
                <w:szCs w:val="28"/>
              </w:rPr>
              <w:t>- Городской конкурс «Ученик года»</w:t>
            </w:r>
          </w:p>
          <w:p>
            <w:pPr>
              <w:jc w:val="both"/>
              <w:rPr>
                <w:rFonts w:ascii="Times New Roman" w:hAnsi="Times New Roman"/>
                <w:sz w:val="28"/>
                <w:szCs w:val="28"/>
              </w:rPr>
            </w:pPr>
            <w:r>
              <w:rPr>
                <w:rFonts w:ascii="Times New Roman" w:hAnsi="Times New Roman"/>
                <w:sz w:val="28"/>
                <w:szCs w:val="28"/>
              </w:rPr>
              <w:t>-Международный день родного языка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Март</w:t>
            </w:r>
          </w:p>
        </w:tc>
        <w:tc>
          <w:tcPr>
            <w:tcW w:w="6622" w:type="dxa"/>
          </w:tcPr>
          <w:p>
            <w:pPr>
              <w:jc w:val="both"/>
              <w:rPr>
                <w:rFonts w:ascii="Times New Roman" w:hAnsi="Times New Roman"/>
                <w:sz w:val="28"/>
                <w:szCs w:val="28"/>
              </w:rPr>
            </w:pPr>
            <w:r>
              <w:rPr>
                <w:rFonts w:ascii="Times New Roman" w:hAnsi="Times New Roman"/>
                <w:sz w:val="28"/>
                <w:szCs w:val="28"/>
              </w:rPr>
              <w:t>- Многоуровневое мероприятие, посвященное международному женскому дню.</w:t>
            </w:r>
          </w:p>
          <w:p>
            <w:pPr>
              <w:jc w:val="both"/>
              <w:rPr>
                <w:rFonts w:ascii="Times New Roman" w:hAnsi="Times New Roman"/>
                <w:sz w:val="28"/>
                <w:szCs w:val="28"/>
              </w:rPr>
            </w:pPr>
            <w:r>
              <w:rPr>
                <w:rFonts w:ascii="Times New Roman" w:hAnsi="Times New Roman"/>
                <w:sz w:val="28"/>
                <w:szCs w:val="28"/>
              </w:rPr>
              <w:t>- День воссоединения Крыма с Россией</w:t>
            </w:r>
          </w:p>
          <w:p>
            <w:pPr>
              <w:jc w:val="both"/>
              <w:rPr>
                <w:rFonts w:ascii="Times New Roman" w:hAnsi="Times New Roman"/>
                <w:sz w:val="28"/>
                <w:szCs w:val="28"/>
              </w:rPr>
            </w:pPr>
            <w:r>
              <w:rPr>
                <w:rFonts w:ascii="Times New Roman" w:hAnsi="Times New Roman"/>
                <w:sz w:val="28"/>
                <w:szCs w:val="28"/>
              </w:rPr>
              <w:t>- Всемирный день театра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Апрель</w:t>
            </w:r>
          </w:p>
        </w:tc>
        <w:tc>
          <w:tcPr>
            <w:tcW w:w="6622" w:type="dxa"/>
          </w:tcPr>
          <w:p>
            <w:pPr>
              <w:jc w:val="both"/>
              <w:rPr>
                <w:rFonts w:ascii="Times New Roman" w:hAnsi="Times New Roman"/>
                <w:sz w:val="28"/>
                <w:szCs w:val="28"/>
              </w:rPr>
            </w:pPr>
            <w:r>
              <w:rPr>
                <w:rFonts w:ascii="Times New Roman" w:hAnsi="Times New Roman"/>
                <w:sz w:val="28"/>
                <w:szCs w:val="28"/>
              </w:rPr>
              <w:t>- Смотр-конкурс строевой подготовки.</w:t>
            </w:r>
          </w:p>
          <w:p>
            <w:pPr>
              <w:jc w:val="both"/>
              <w:rPr>
                <w:rFonts w:ascii="Times New Roman" w:hAnsi="Times New Roman"/>
                <w:sz w:val="28"/>
                <w:szCs w:val="28"/>
              </w:rPr>
            </w:pPr>
            <w:r>
              <w:rPr>
                <w:rFonts w:ascii="Times New Roman" w:hAnsi="Times New Roman"/>
                <w:sz w:val="28"/>
                <w:szCs w:val="28"/>
              </w:rPr>
              <w:t>- День космонавтики, 65 лет с запуска СССР первого искусственного спутника Земли</w:t>
            </w:r>
          </w:p>
          <w:p>
            <w:pPr>
              <w:jc w:val="both"/>
              <w:rPr>
                <w:rFonts w:ascii="Times New Roman" w:hAnsi="Times New Roman"/>
                <w:sz w:val="28"/>
                <w:szCs w:val="28"/>
              </w:rPr>
            </w:pPr>
            <w:r>
              <w:rPr>
                <w:rFonts w:ascii="Times New Roman" w:hAnsi="Times New Roman"/>
                <w:sz w:val="28"/>
                <w:szCs w:val="28"/>
              </w:rPr>
              <w:t>- Всемирный день Земли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Май</w:t>
            </w:r>
          </w:p>
        </w:tc>
        <w:tc>
          <w:tcPr>
            <w:tcW w:w="6622" w:type="dxa"/>
          </w:tcPr>
          <w:p>
            <w:pPr>
              <w:jc w:val="both"/>
              <w:rPr>
                <w:rFonts w:ascii="Times New Roman" w:hAnsi="Times New Roman"/>
                <w:sz w:val="28"/>
                <w:szCs w:val="28"/>
              </w:rPr>
            </w:pPr>
            <w:r>
              <w:rPr>
                <w:rFonts w:ascii="Times New Roman" w:hAnsi="Times New Roman"/>
                <w:sz w:val="28"/>
                <w:szCs w:val="28"/>
              </w:rPr>
              <w:t>- Акция «Бессмертный полк».</w:t>
            </w:r>
          </w:p>
          <w:p>
            <w:pPr>
              <w:jc w:val="both"/>
              <w:rPr>
                <w:rFonts w:ascii="Times New Roman" w:hAnsi="Times New Roman"/>
                <w:sz w:val="28"/>
                <w:szCs w:val="28"/>
              </w:rPr>
            </w:pPr>
            <w:r>
              <w:rPr>
                <w:rFonts w:ascii="Times New Roman" w:hAnsi="Times New Roman"/>
                <w:sz w:val="28"/>
                <w:szCs w:val="28"/>
              </w:rPr>
              <w:t>- Торжественный митинг у обелиска, памяти 12 выпускникам школы, ушедшим на фронт.</w:t>
            </w:r>
          </w:p>
          <w:p>
            <w:pPr>
              <w:jc w:val="both"/>
              <w:rPr>
                <w:rFonts w:ascii="Times New Roman" w:hAnsi="Times New Roman"/>
                <w:sz w:val="28"/>
                <w:szCs w:val="28"/>
              </w:rPr>
            </w:pPr>
            <w:r>
              <w:rPr>
                <w:rFonts w:ascii="Times New Roman" w:hAnsi="Times New Roman"/>
                <w:sz w:val="28"/>
                <w:szCs w:val="28"/>
              </w:rPr>
              <w:t>- Торжественная линейка отличников школы.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4" w:type="dxa"/>
          </w:tcPr>
          <w:p>
            <w:pPr>
              <w:jc w:val="both"/>
              <w:rPr>
                <w:rFonts w:ascii="Times New Roman" w:hAnsi="Times New Roman"/>
                <w:sz w:val="28"/>
                <w:szCs w:val="28"/>
              </w:rPr>
            </w:pPr>
            <w:r>
              <w:rPr>
                <w:rFonts w:ascii="Times New Roman" w:hAnsi="Times New Roman"/>
                <w:sz w:val="28"/>
                <w:szCs w:val="28"/>
              </w:rPr>
              <w:t>Июнь</w:t>
            </w:r>
          </w:p>
        </w:tc>
        <w:tc>
          <w:tcPr>
            <w:tcW w:w="6622" w:type="dxa"/>
          </w:tcPr>
          <w:p>
            <w:pPr>
              <w:jc w:val="both"/>
              <w:rPr>
                <w:rFonts w:ascii="Times New Roman" w:hAnsi="Times New Roman"/>
                <w:sz w:val="28"/>
                <w:szCs w:val="28"/>
              </w:rPr>
            </w:pPr>
            <w:r>
              <w:rPr>
                <w:rFonts w:ascii="Times New Roman" w:hAnsi="Times New Roman"/>
                <w:sz w:val="28"/>
                <w:szCs w:val="28"/>
              </w:rPr>
              <w:t>- Акция «Свеча Памяти»</w:t>
            </w:r>
          </w:p>
          <w:p>
            <w:pPr>
              <w:jc w:val="both"/>
              <w:rPr>
                <w:rFonts w:ascii="Times New Roman" w:hAnsi="Times New Roman"/>
                <w:sz w:val="28"/>
                <w:szCs w:val="28"/>
              </w:rPr>
            </w:pPr>
            <w:r>
              <w:rPr>
                <w:rFonts w:ascii="Times New Roman" w:hAnsi="Times New Roman"/>
                <w:sz w:val="28"/>
                <w:szCs w:val="28"/>
              </w:rPr>
              <w:t>- День России</w:t>
            </w:r>
          </w:p>
          <w:p>
            <w:pPr>
              <w:jc w:val="both"/>
              <w:rPr>
                <w:rFonts w:ascii="Times New Roman" w:hAnsi="Times New Roman"/>
                <w:sz w:val="28"/>
                <w:szCs w:val="28"/>
              </w:rPr>
            </w:pPr>
            <w:r>
              <w:rPr>
                <w:rFonts w:ascii="Times New Roman" w:hAnsi="Times New Roman"/>
                <w:sz w:val="28"/>
                <w:szCs w:val="28"/>
              </w:rPr>
              <w:t>- Последний звонок</w:t>
            </w:r>
          </w:p>
          <w:p>
            <w:pPr>
              <w:jc w:val="both"/>
              <w:rPr>
                <w:rFonts w:ascii="Times New Roman" w:hAnsi="Times New Roman"/>
                <w:sz w:val="28"/>
                <w:szCs w:val="28"/>
              </w:rPr>
            </w:pPr>
            <w:r>
              <w:rPr>
                <w:rFonts w:ascii="Times New Roman" w:hAnsi="Times New Roman"/>
                <w:sz w:val="28"/>
                <w:szCs w:val="28"/>
              </w:rPr>
              <w:t>- Открытие летней лагерной смены.</w:t>
            </w:r>
          </w:p>
        </w:tc>
      </w:tr>
    </w:tbl>
    <w:p>
      <w:pPr>
        <w:jc w:val="both"/>
        <w:rPr>
          <w:rFonts w:ascii="Times New Roman" w:hAnsi="Times New Roman"/>
          <w:sz w:val="28"/>
          <w:szCs w:val="28"/>
        </w:rPr>
      </w:pPr>
    </w:p>
    <w:p>
      <w:pPr>
        <w:jc w:val="both"/>
        <w:rPr>
          <w:rFonts w:ascii="Times New Roman" w:hAnsi="Times New Roman"/>
          <w:sz w:val="28"/>
          <w:szCs w:val="28"/>
        </w:rPr>
      </w:pPr>
      <w:r>
        <w:rPr>
          <w:rFonts w:ascii="Times New Roman" w:hAnsi="Times New Roman"/>
          <w:sz w:val="28"/>
          <w:szCs w:val="28"/>
        </w:rPr>
        <w:t xml:space="preserve">На общешкольном уровне: </w:t>
      </w:r>
    </w:p>
    <w:p>
      <w:pPr>
        <w:jc w:val="both"/>
        <w:rPr>
          <w:rFonts w:ascii="Times New Roman" w:hAnsi="Times New Roman"/>
          <w:sz w:val="28"/>
          <w:szCs w:val="28"/>
        </w:rPr>
      </w:pPr>
      <w:r>
        <w:rPr>
          <w:rFonts w:ascii="Times New Roman" w:hAnsi="Times New Roman"/>
          <w:sz w:val="28"/>
          <w:szCs w:val="28"/>
        </w:rPr>
        <w:t xml:space="preserve">Еженедельная церемония поднятия флага </w:t>
      </w:r>
    </w:p>
    <w:p>
      <w:pPr>
        <w:jc w:val="both"/>
        <w:rPr>
          <w:rFonts w:ascii="Times New Roman" w:hAnsi="Times New Roman"/>
          <w:sz w:val="28"/>
          <w:szCs w:val="28"/>
        </w:rPr>
      </w:pPr>
      <w:r>
        <w:rPr>
          <w:rFonts w:ascii="Times New Roman" w:hAnsi="Times New Roman"/>
          <w:sz w:val="28"/>
          <w:szCs w:val="28"/>
        </w:rPr>
        <w:t>На уровне классов:</w:t>
      </w:r>
    </w:p>
    <w:p>
      <w:pPr>
        <w:jc w:val="both"/>
        <w:rPr>
          <w:rFonts w:ascii="Times New Roman" w:hAnsi="Times New Roman"/>
          <w:sz w:val="28"/>
          <w:szCs w:val="28"/>
        </w:rPr>
      </w:pPr>
      <w:r>
        <w:rPr>
          <w:rFonts w:ascii="Times New Roman" w:hAnsi="Times New Roman"/>
          <w:sz w:val="28"/>
          <w:szCs w:val="28"/>
        </w:rPr>
        <w:t>- участие школьных классов в реализации общешкольных ключевых дел;</w:t>
      </w:r>
    </w:p>
    <w:p>
      <w:pPr>
        <w:jc w:val="both"/>
        <w:rPr>
          <w:rFonts w:ascii="Times New Roman" w:hAnsi="Times New Roman"/>
          <w:sz w:val="28"/>
          <w:szCs w:val="28"/>
        </w:rPr>
      </w:pPr>
      <w:r>
        <w:rPr>
          <w:rFonts w:ascii="Times New Roman" w:hAnsi="Times New Roman"/>
          <w:sz w:val="28"/>
          <w:szCs w:val="28"/>
        </w:rPr>
        <w:t>-  проведение в рамках классов итогового анализа детьми общешкольных событий, участия представителей классов в итоговом анализе.</w:t>
      </w:r>
    </w:p>
    <w:p>
      <w:pPr>
        <w:jc w:val="both"/>
        <w:rPr>
          <w:rFonts w:ascii="Times New Roman" w:hAnsi="Times New Roman"/>
          <w:sz w:val="28"/>
          <w:szCs w:val="28"/>
        </w:rPr>
      </w:pPr>
      <w:r>
        <w:rPr>
          <w:rFonts w:ascii="Times New Roman" w:hAnsi="Times New Roman"/>
          <w:sz w:val="28"/>
          <w:szCs w:val="28"/>
        </w:rPr>
        <w:t>На индивидуальном уровне:</w:t>
      </w:r>
    </w:p>
    <w:p>
      <w:pPr>
        <w:jc w:val="both"/>
        <w:rPr>
          <w:rFonts w:ascii="Times New Roman" w:hAnsi="Times New Roman"/>
          <w:sz w:val="28"/>
          <w:szCs w:val="28"/>
        </w:rPr>
      </w:pPr>
      <w:r>
        <w:rPr>
          <w:rFonts w:ascii="Times New Roman" w:hAnsi="Times New Roman"/>
          <w:sz w:val="28"/>
          <w:szCs w:val="28"/>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и т.п.);</w:t>
      </w:r>
    </w:p>
    <w:p>
      <w:pPr>
        <w:jc w:val="both"/>
        <w:rPr>
          <w:rFonts w:ascii="Times New Roman" w:hAnsi="Times New Roman"/>
          <w:sz w:val="28"/>
          <w:szCs w:val="28"/>
        </w:rPr>
      </w:pPr>
      <w:r>
        <w:rPr>
          <w:rFonts w:ascii="Times New Roman" w:hAnsi="Times New Roman"/>
          <w:sz w:val="28"/>
          <w:szCs w:val="28"/>
        </w:rPr>
        <w:t>- индивидуальная помощь ребенку (при необходимости) в освоении навыков подготовки, проведения и анализа ключевых дел;</w:t>
      </w:r>
    </w:p>
    <w:p>
      <w:pPr>
        <w:jc w:val="both"/>
        <w:rPr>
          <w:rFonts w:ascii="Times New Roman" w:hAnsi="Times New Roman"/>
          <w:sz w:val="28"/>
          <w:szCs w:val="28"/>
        </w:rPr>
      </w:pPr>
      <w:r>
        <w:rPr>
          <w:rFonts w:ascii="Times New Roman" w:hAnsi="Times New Roman"/>
          <w:sz w:val="28"/>
          <w:szCs w:val="28"/>
        </w:rPr>
        <w:t>- наблюдение за поведением ребенка в ситуациях подготовки, проведения и анализа ключевых дел, за отношениями со сверстниками, старшими и младшими школьниками, с педагогами и другими взрослыми;</w:t>
      </w:r>
    </w:p>
    <w:p>
      <w:pPr>
        <w:jc w:val="both"/>
        <w:rPr>
          <w:rFonts w:ascii="Times New Roman" w:hAnsi="Times New Roman"/>
          <w:sz w:val="28"/>
          <w:szCs w:val="28"/>
        </w:rPr>
      </w:pPr>
      <w:r>
        <w:rPr>
          <w:rFonts w:ascii="Times New Roman" w:hAnsi="Times New Roman"/>
          <w:sz w:val="28"/>
          <w:szCs w:val="28"/>
        </w:rPr>
        <w:t>- при необходимости коррекция поведения ребенка через беседы с ним, через включение его в совместную работу с другими детьми, через предложение взять на себя в следующем ключевом деле на себя роль ответственного за тот или иной фрагмент общей работы.</w:t>
      </w:r>
    </w:p>
    <w:p>
      <w:pPr>
        <w:jc w:val="both"/>
        <w:rPr>
          <w:rFonts w:ascii="Times New Roman" w:hAnsi="Times New Roman"/>
          <w:sz w:val="28"/>
          <w:szCs w:val="28"/>
        </w:rPr>
      </w:pPr>
      <w:r>
        <w:rPr>
          <w:rFonts w:ascii="Times New Roman" w:hAnsi="Times New Roman"/>
          <w:sz w:val="28"/>
          <w:szCs w:val="28"/>
        </w:rPr>
        <w:t xml:space="preserve">Календарный план воспитательной работы МБОУ СОШ № 51 содержит ключевые мероприятия и событийную карту на 2023-2024 учебный год. </w:t>
      </w:r>
    </w:p>
    <w:p>
      <w:pPr>
        <w:jc w:val="both"/>
        <w:rPr>
          <w:rFonts w:ascii="Times New Roman" w:hAnsi="Times New Roman"/>
          <w:b/>
          <w:bCs/>
          <w:sz w:val="28"/>
          <w:szCs w:val="28"/>
        </w:rPr>
      </w:pPr>
      <w:r>
        <w:rPr>
          <w:rFonts w:ascii="Times New Roman" w:hAnsi="Times New Roman"/>
          <w:b/>
          <w:bCs/>
          <w:sz w:val="28"/>
          <w:szCs w:val="28"/>
        </w:rPr>
        <w:t>Внешкольные мероприятия</w:t>
      </w:r>
    </w:p>
    <w:p>
      <w:pPr>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внешкольных мероприятий предусматривает: внешкольные тематические мероприятия воспитательной направленности, организуемые педагогами, по изучаемым учебным предметам, курсам, модулям; </w:t>
      </w:r>
    </w:p>
    <w:p>
      <w:pPr>
        <w:jc w:val="both"/>
        <w:rPr>
          <w:rFonts w:ascii="Times New Roman" w:hAnsi="Times New Roman"/>
          <w:sz w:val="28"/>
          <w:szCs w:val="28"/>
        </w:rPr>
      </w:pPr>
      <w:r>
        <w:rPr>
          <w:rFonts w:ascii="Times New Roman" w:hAnsi="Times New Roman"/>
          <w:sz w:val="28"/>
          <w:szCs w:val="28"/>
        </w:rPr>
        <w:t xml:space="preserve">-организуемые в классах классными руководителями, в том числе совместно с родителями (законными представителями) обучающихся, экскурсии: в музей, картинную галерею, на предприятие, природу и др. </w:t>
      </w:r>
    </w:p>
    <w:p>
      <w:pPr>
        <w:jc w:val="both"/>
        <w:rPr>
          <w:rFonts w:ascii="Times New Roman" w:hAnsi="Times New Roman"/>
          <w:sz w:val="28"/>
          <w:szCs w:val="28"/>
        </w:rPr>
      </w:pPr>
      <w:r>
        <w:rPr>
          <w:rFonts w:ascii="Times New Roman" w:hAnsi="Times New Roman"/>
          <w:sz w:val="28"/>
          <w:szCs w:val="28"/>
        </w:rPr>
        <w:t xml:space="preserve">-литературные, исторические, экологические (заочные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pPr>
        <w:jc w:val="both"/>
        <w:rPr>
          <w:rFonts w:ascii="Times New Roman" w:hAnsi="Times New Roman"/>
          <w:sz w:val="28"/>
          <w:szCs w:val="28"/>
        </w:rPr>
      </w:pPr>
      <w:r>
        <w:rPr>
          <w:rFonts w:ascii="Times New Roman" w:hAnsi="Times New Roman"/>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pPr>
        <w:jc w:val="both"/>
        <w:rPr>
          <w:rFonts w:ascii="Times New Roman" w:hAnsi="Times New Roman"/>
          <w:sz w:val="28"/>
          <w:szCs w:val="28"/>
        </w:rPr>
      </w:pPr>
      <w:r>
        <w:rPr>
          <w:rFonts w:ascii="Times New Roman" w:hAnsi="Times New Roman"/>
          <w:sz w:val="28"/>
          <w:szCs w:val="28"/>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pPr>
        <w:jc w:val="both"/>
        <w:rPr>
          <w:rFonts w:ascii="Times New Roman" w:hAnsi="Times New Roman"/>
          <w:sz w:val="28"/>
          <w:szCs w:val="28"/>
        </w:rPr>
      </w:pPr>
    </w:p>
    <w:p>
      <w:pPr>
        <w:jc w:val="both"/>
        <w:rPr>
          <w:rFonts w:ascii="Times New Roman" w:hAnsi="Times New Roman"/>
          <w:b/>
          <w:bCs/>
          <w:sz w:val="28"/>
          <w:szCs w:val="28"/>
        </w:rPr>
      </w:pPr>
      <w:r>
        <w:rPr>
          <w:rFonts w:ascii="Times New Roman" w:hAnsi="Times New Roman"/>
          <w:b/>
          <w:bCs/>
          <w:sz w:val="28"/>
          <w:szCs w:val="28"/>
        </w:rPr>
        <w:t>Организация предметно-пространственной среды</w:t>
      </w:r>
    </w:p>
    <w:p>
      <w:pPr>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предметно-пространственной среды предусматривает:  </w:t>
      </w:r>
    </w:p>
    <w:p>
      <w:pPr>
        <w:jc w:val="both"/>
        <w:rPr>
          <w:rFonts w:ascii="Times New Roman" w:hAnsi="Times New Roman"/>
          <w:sz w:val="28"/>
          <w:szCs w:val="28"/>
        </w:rPr>
      </w:pPr>
      <w:r>
        <w:rPr>
          <w:rFonts w:ascii="Times New Roman" w:hAnsi="Times New Roman"/>
          <w:sz w:val="28"/>
          <w:szCs w:val="28"/>
        </w:rPr>
        <w:t xml:space="preserve">-оформление внешнего вида фасада здания школы государственной символикой Российской Федерации, субъекта Российской Федерации, муниципального образования (флаг); </w:t>
      </w:r>
    </w:p>
    <w:p>
      <w:pPr>
        <w:jc w:val="both"/>
        <w:rPr>
          <w:rFonts w:ascii="Times New Roman" w:hAnsi="Times New Roman"/>
          <w:sz w:val="28"/>
          <w:szCs w:val="28"/>
        </w:rPr>
      </w:pPr>
      <w:r>
        <w:rPr>
          <w:rFonts w:ascii="Times New Roman" w:hAnsi="Times New Roman"/>
          <w:sz w:val="28"/>
          <w:szCs w:val="28"/>
        </w:rPr>
        <w:t xml:space="preserve">-звуковое пространство в школе – работа аудио сообщения в школе (звонки, информации, музыка) создание позитивной духовно-нравственной, гражданско-патриотической воспитательной направленности, исполнение гимна РФ;  </w:t>
      </w:r>
    </w:p>
    <w:p>
      <w:pPr>
        <w:jc w:val="both"/>
        <w:rPr>
          <w:rFonts w:ascii="Times New Roman" w:hAnsi="Times New Roman"/>
          <w:sz w:val="28"/>
          <w:szCs w:val="28"/>
        </w:rPr>
      </w:pPr>
      <w:r>
        <w:rPr>
          <w:rFonts w:ascii="Times New Roman" w:hAnsi="Times New Roman"/>
          <w:sz w:val="28"/>
          <w:szCs w:val="28"/>
        </w:rPr>
        <w:t xml:space="preserve">-«места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школьный  музей; </w:t>
      </w:r>
    </w:p>
    <w:p>
      <w:pPr>
        <w:jc w:val="both"/>
        <w:rPr>
          <w:rFonts w:ascii="Times New Roman" w:hAnsi="Times New Roman"/>
          <w:sz w:val="28"/>
          <w:szCs w:val="28"/>
        </w:rPr>
      </w:pPr>
      <w:r>
        <w:rPr>
          <w:rFonts w:ascii="Times New Roman" w:hAnsi="Times New Roman"/>
          <w:sz w:val="28"/>
          <w:szCs w:val="28"/>
        </w:rPr>
        <w:t>-«места новостей» – оформленные места, стенды в школьных помещениях, содержащие в доступной, привлекательной форме новостную информацию позитивного гражданско-патриотического, духовно-нравственного содержания;</w:t>
      </w:r>
    </w:p>
    <w:p>
      <w:pPr>
        <w:jc w:val="both"/>
        <w:rPr>
          <w:rFonts w:ascii="Times New Roman" w:hAnsi="Times New Roman"/>
          <w:sz w:val="28"/>
          <w:szCs w:val="28"/>
        </w:rPr>
      </w:pPr>
      <w:r>
        <w:rPr>
          <w:rFonts w:ascii="Times New Roman" w:hAnsi="Times New Roman"/>
          <w:sz w:val="28"/>
          <w:szCs w:val="28"/>
        </w:rPr>
        <w:t xml:space="preserve">-демонстрация творческих работ обучающихся, фотоотчетов об интересных событиях в школе и пр., с использованием телевизионных экранов;  </w:t>
      </w:r>
    </w:p>
    <w:p>
      <w:pPr>
        <w:jc w:val="both"/>
        <w:rPr>
          <w:rFonts w:ascii="Times New Roman" w:hAnsi="Times New Roman"/>
          <w:sz w:val="28"/>
          <w:szCs w:val="28"/>
        </w:rPr>
      </w:pPr>
      <w:r>
        <w:rPr>
          <w:rFonts w:ascii="Times New Roman" w:hAnsi="Times New Roman"/>
          <w:sz w:val="28"/>
          <w:szCs w:val="28"/>
        </w:rPr>
        <w:t xml:space="preserve">-благоустройство, озеленение пришкольной территории: экологические субботники, трудовые десанты «Красота спасет мир», «Чистый двор»,  доступных и безопасных оздоровительно-рекреационных зон, свободное, игровое пространство школы, зоны активного и тихого отдыха;  </w:t>
      </w:r>
    </w:p>
    <w:p>
      <w:pPr>
        <w:jc w:val="both"/>
        <w:rPr>
          <w:rFonts w:ascii="Times New Roman" w:hAnsi="Times New Roman"/>
          <w:sz w:val="28"/>
          <w:szCs w:val="28"/>
        </w:rPr>
      </w:pPr>
      <w:r>
        <w:rPr>
          <w:rFonts w:ascii="Times New Roman" w:hAnsi="Times New Roman"/>
          <w:sz w:val="28"/>
          <w:szCs w:val="28"/>
        </w:rPr>
        <w:t xml:space="preserve">-благоустройство школьных аудиторий классными руководителями вместе с обучающимся в своих классах;  </w:t>
      </w:r>
    </w:p>
    <w:p>
      <w:pPr>
        <w:jc w:val="both"/>
        <w:rPr>
          <w:rFonts w:ascii="Times New Roman" w:hAnsi="Times New Roman"/>
          <w:sz w:val="28"/>
          <w:szCs w:val="28"/>
        </w:rPr>
      </w:pPr>
      <w:r>
        <w:rPr>
          <w:rFonts w:ascii="Times New Roman" w:hAnsi="Times New Roman"/>
          <w:sz w:val="28"/>
          <w:szCs w:val="28"/>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pPr>
        <w:jc w:val="both"/>
        <w:rPr>
          <w:rFonts w:ascii="Times New Roman" w:hAnsi="Times New Roman"/>
          <w:sz w:val="28"/>
          <w:szCs w:val="28"/>
        </w:rPr>
      </w:pPr>
      <w:r>
        <w:rPr>
          <w:rFonts w:ascii="Times New Roman" w:hAnsi="Times New Roman"/>
          <w:sz w:val="28"/>
          <w:szCs w:val="28"/>
        </w:rPr>
        <w:t xml:space="preserve">-совместная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  </w:t>
      </w:r>
    </w:p>
    <w:p>
      <w:pPr>
        <w:jc w:val="both"/>
        <w:rPr>
          <w:rFonts w:ascii="Times New Roman" w:hAnsi="Times New Roman"/>
          <w:sz w:val="28"/>
          <w:szCs w:val="28"/>
        </w:rPr>
      </w:pPr>
      <w:r>
        <w:rPr>
          <w:rFonts w:ascii="Times New Roman" w:hAnsi="Times New Roman"/>
          <w:sz w:val="28"/>
          <w:szCs w:val="28"/>
        </w:rPr>
        <w:t xml:space="preserve">-акцентирование внимания обучающихся на важных для воспитания ценностях, правилах, традициях, укладе школы (стенды, плакаты, поделки, листовки, буклеты и др.). </w:t>
      </w:r>
    </w:p>
    <w:p>
      <w:pPr>
        <w:jc w:val="both"/>
        <w:rPr>
          <w:rFonts w:ascii="Times New Roman" w:hAnsi="Times New Roman"/>
          <w:b/>
          <w:bCs/>
          <w:sz w:val="28"/>
          <w:szCs w:val="28"/>
        </w:rPr>
      </w:pPr>
      <w:r>
        <w:rPr>
          <w:rFonts w:ascii="Times New Roman" w:hAnsi="Times New Roman"/>
          <w:b/>
          <w:bCs/>
          <w:sz w:val="28"/>
          <w:szCs w:val="28"/>
        </w:rPr>
        <w:t>Взаимодействие с родителями (законными представителями)</w:t>
      </w:r>
    </w:p>
    <w:p>
      <w:pPr>
        <w:jc w:val="both"/>
        <w:rPr>
          <w:rFonts w:ascii="Times New Roman" w:hAnsi="Times New Roman"/>
          <w:sz w:val="28"/>
          <w:szCs w:val="28"/>
        </w:rPr>
      </w:pPr>
      <w:r>
        <w:rPr>
          <w:rFonts w:ascii="Times New Roman" w:hAnsi="Times New Roman"/>
          <w:sz w:val="28"/>
          <w:szCs w:val="28"/>
        </w:rPr>
        <w:t>Работа с родителями (законными представителями) учащихся осуществляется в МБОУ СОШ № 51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обучающихся осуществляется в рамках следующих видом, форм и содержания деятельности:</w:t>
      </w:r>
    </w:p>
    <w:p>
      <w:pPr>
        <w:jc w:val="both"/>
        <w:rPr>
          <w:rFonts w:ascii="Times New Roman" w:hAnsi="Times New Roman"/>
          <w:sz w:val="28"/>
          <w:szCs w:val="28"/>
        </w:rPr>
      </w:pPr>
    </w:p>
    <w:tbl>
      <w:tblPr>
        <w:tblStyle w:val="5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79"/>
        <w:gridCol w:w="3129"/>
        <w:gridCol w:w="42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jc w:val="both"/>
              <w:rPr>
                <w:rFonts w:ascii="Times New Roman" w:hAnsi="Times New Roman"/>
                <w:b/>
                <w:bCs/>
                <w:sz w:val="28"/>
                <w:szCs w:val="28"/>
              </w:rPr>
            </w:pPr>
            <w:r>
              <w:rPr>
                <w:rFonts w:ascii="Times New Roman" w:hAnsi="Times New Roman"/>
                <w:b/>
                <w:bCs/>
                <w:sz w:val="28"/>
                <w:szCs w:val="28"/>
              </w:rPr>
              <w:t>Вид деятельности</w:t>
            </w:r>
          </w:p>
        </w:tc>
        <w:tc>
          <w:tcPr>
            <w:tcW w:w="3129" w:type="dxa"/>
          </w:tcPr>
          <w:p>
            <w:pPr>
              <w:jc w:val="both"/>
              <w:rPr>
                <w:rFonts w:ascii="Times New Roman" w:hAnsi="Times New Roman"/>
                <w:b/>
                <w:bCs/>
                <w:sz w:val="28"/>
                <w:szCs w:val="28"/>
              </w:rPr>
            </w:pPr>
            <w:r>
              <w:rPr>
                <w:rFonts w:ascii="Times New Roman" w:hAnsi="Times New Roman"/>
                <w:b/>
                <w:bCs/>
                <w:sz w:val="28"/>
                <w:szCs w:val="28"/>
              </w:rPr>
              <w:t>Форма деятельности</w:t>
            </w:r>
          </w:p>
        </w:tc>
        <w:tc>
          <w:tcPr>
            <w:tcW w:w="4228" w:type="dxa"/>
          </w:tcPr>
          <w:p>
            <w:pPr>
              <w:jc w:val="both"/>
              <w:rPr>
                <w:rFonts w:ascii="Times New Roman" w:hAnsi="Times New Roman"/>
                <w:b/>
                <w:bCs/>
                <w:sz w:val="28"/>
                <w:szCs w:val="28"/>
              </w:rPr>
            </w:pPr>
            <w:r>
              <w:rPr>
                <w:rFonts w:ascii="Times New Roman" w:hAnsi="Times New Roman"/>
                <w:b/>
                <w:bCs/>
                <w:sz w:val="28"/>
                <w:szCs w:val="28"/>
              </w:rPr>
              <w:t>Содержание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gridSpan w:val="3"/>
          </w:tcPr>
          <w:p>
            <w:pPr>
              <w:jc w:val="both"/>
              <w:rPr>
                <w:rFonts w:ascii="Times New Roman" w:hAnsi="Times New Roman"/>
                <w:sz w:val="28"/>
                <w:szCs w:val="28"/>
              </w:rPr>
            </w:pPr>
            <w:r>
              <w:rPr>
                <w:rFonts w:ascii="Times New Roman" w:hAnsi="Times New Roman"/>
                <w:sz w:val="28"/>
                <w:szCs w:val="28"/>
              </w:rPr>
              <w:t>Групповой уровень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vMerge w:val="restart"/>
          </w:tcPr>
          <w:p>
            <w:pPr>
              <w:jc w:val="both"/>
              <w:rPr>
                <w:rFonts w:ascii="Times New Roman" w:hAnsi="Times New Roman"/>
                <w:sz w:val="28"/>
                <w:szCs w:val="28"/>
              </w:rPr>
            </w:pPr>
            <w:r>
              <w:rPr>
                <w:rFonts w:ascii="Times New Roman" w:hAnsi="Times New Roman"/>
                <w:sz w:val="28"/>
                <w:szCs w:val="28"/>
              </w:rPr>
              <w:t>Организационная</w:t>
            </w:r>
          </w:p>
          <w:p>
            <w:pPr>
              <w:jc w:val="both"/>
              <w:rPr>
                <w:rFonts w:ascii="Times New Roman" w:hAnsi="Times New Roman"/>
                <w:sz w:val="28"/>
                <w:szCs w:val="28"/>
              </w:rPr>
            </w:pPr>
            <w:r>
              <w:rPr>
                <w:rFonts w:ascii="Times New Roman" w:hAnsi="Times New Roman"/>
                <w:sz w:val="28"/>
                <w:szCs w:val="28"/>
              </w:rPr>
              <w:t>Управленческая</w:t>
            </w:r>
          </w:p>
          <w:p>
            <w:pPr>
              <w:jc w:val="both"/>
              <w:rPr>
                <w:rFonts w:ascii="Times New Roman" w:hAnsi="Times New Roman"/>
                <w:sz w:val="28"/>
                <w:szCs w:val="28"/>
              </w:rPr>
            </w:pPr>
            <w:r>
              <w:rPr>
                <w:rFonts w:ascii="Times New Roman" w:hAnsi="Times New Roman"/>
                <w:sz w:val="28"/>
                <w:szCs w:val="28"/>
              </w:rPr>
              <w:t>Просветительская</w:t>
            </w:r>
          </w:p>
        </w:tc>
        <w:tc>
          <w:tcPr>
            <w:tcW w:w="3129" w:type="dxa"/>
          </w:tcPr>
          <w:p>
            <w:pPr>
              <w:jc w:val="both"/>
              <w:rPr>
                <w:rFonts w:ascii="Times New Roman" w:hAnsi="Times New Roman"/>
                <w:sz w:val="28"/>
                <w:szCs w:val="28"/>
              </w:rPr>
            </w:pPr>
            <w:r>
              <w:rPr>
                <w:rFonts w:ascii="Times New Roman" w:hAnsi="Times New Roman"/>
                <w:sz w:val="28"/>
                <w:szCs w:val="28"/>
              </w:rPr>
              <w:t>Управляющий совет</w:t>
            </w:r>
          </w:p>
          <w:p>
            <w:pPr>
              <w:jc w:val="both"/>
              <w:rPr>
                <w:rFonts w:ascii="Times New Roman" w:hAnsi="Times New Roman"/>
                <w:sz w:val="28"/>
                <w:szCs w:val="28"/>
              </w:rPr>
            </w:pPr>
            <w:r>
              <w:rPr>
                <w:rFonts w:ascii="Times New Roman" w:hAnsi="Times New Roman"/>
                <w:sz w:val="28"/>
                <w:szCs w:val="28"/>
              </w:rPr>
              <w:t>Общешкольный родительский комитет</w:t>
            </w:r>
          </w:p>
        </w:tc>
        <w:tc>
          <w:tcPr>
            <w:tcW w:w="4228" w:type="dxa"/>
          </w:tcPr>
          <w:p>
            <w:pPr>
              <w:jc w:val="both"/>
              <w:rPr>
                <w:rFonts w:ascii="Times New Roman" w:hAnsi="Times New Roman"/>
                <w:sz w:val="28"/>
                <w:szCs w:val="28"/>
              </w:rPr>
            </w:pPr>
            <w:r>
              <w:rPr>
                <w:rFonts w:ascii="Times New Roman" w:hAnsi="Times New Roman"/>
                <w:sz w:val="28"/>
                <w:szCs w:val="28"/>
              </w:rPr>
              <w:t>Участие в управлении школой и решении вопросов воспитания и социализации детей;</w:t>
            </w:r>
          </w:p>
          <w:p>
            <w:pPr>
              <w:jc w:val="both"/>
              <w:rPr>
                <w:rFonts w:ascii="Times New Roman" w:hAnsi="Times New Roman"/>
                <w:sz w:val="28"/>
                <w:szCs w:val="28"/>
              </w:rPr>
            </w:pPr>
            <w:r>
              <w:rPr>
                <w:rFonts w:ascii="Times New Roman" w:hAnsi="Times New Roman"/>
                <w:sz w:val="28"/>
                <w:szCs w:val="28"/>
              </w:rPr>
              <w:t>Выполнение функций, отнесенных к компетенциям Управляющего совета и Общешкольного родительского комитета.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vMerge w:val="continue"/>
          </w:tcPr>
          <w:p>
            <w:pPr>
              <w:jc w:val="both"/>
              <w:rPr>
                <w:rFonts w:ascii="Times New Roman" w:hAnsi="Times New Roman"/>
                <w:sz w:val="28"/>
                <w:szCs w:val="28"/>
              </w:rPr>
            </w:pPr>
          </w:p>
        </w:tc>
        <w:tc>
          <w:tcPr>
            <w:tcW w:w="3129" w:type="dxa"/>
          </w:tcPr>
          <w:p>
            <w:pPr>
              <w:jc w:val="both"/>
              <w:rPr>
                <w:rFonts w:ascii="Times New Roman" w:hAnsi="Times New Roman"/>
                <w:sz w:val="28"/>
                <w:szCs w:val="28"/>
              </w:rPr>
            </w:pPr>
            <w:r>
              <w:rPr>
                <w:rFonts w:ascii="Times New Roman" w:hAnsi="Times New Roman"/>
                <w:sz w:val="28"/>
                <w:szCs w:val="28"/>
              </w:rPr>
              <w:t>Родительский клуб</w:t>
            </w:r>
          </w:p>
        </w:tc>
        <w:tc>
          <w:tcPr>
            <w:tcW w:w="4228" w:type="dxa"/>
          </w:tcPr>
          <w:p>
            <w:pPr>
              <w:jc w:val="both"/>
              <w:rPr>
                <w:rFonts w:ascii="Times New Roman" w:hAnsi="Times New Roman"/>
                <w:sz w:val="28"/>
                <w:szCs w:val="28"/>
              </w:rPr>
            </w:pPr>
            <w:r>
              <w:rPr>
                <w:rFonts w:ascii="Times New Roman" w:hAnsi="Times New Roman"/>
                <w:sz w:val="28"/>
                <w:szCs w:val="28"/>
              </w:rPr>
              <w:t>Организация лекториев, треннингов, содействующих просвещению родителей и укреплению связей семьи и школы в вопросах воспитания, социализации, обучения и профилактики негативных проявлений среди учащихся.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vMerge w:val="continue"/>
          </w:tcPr>
          <w:p>
            <w:pPr>
              <w:jc w:val="both"/>
              <w:rPr>
                <w:rFonts w:ascii="Times New Roman" w:hAnsi="Times New Roman"/>
                <w:sz w:val="28"/>
                <w:szCs w:val="28"/>
              </w:rPr>
            </w:pPr>
          </w:p>
        </w:tc>
        <w:tc>
          <w:tcPr>
            <w:tcW w:w="3129" w:type="dxa"/>
          </w:tcPr>
          <w:p>
            <w:pPr>
              <w:jc w:val="both"/>
              <w:rPr>
                <w:rFonts w:ascii="Times New Roman" w:hAnsi="Times New Roman"/>
                <w:sz w:val="28"/>
                <w:szCs w:val="28"/>
              </w:rPr>
            </w:pPr>
            <w:r>
              <w:rPr>
                <w:rFonts w:ascii="Times New Roman" w:hAnsi="Times New Roman"/>
                <w:sz w:val="28"/>
                <w:szCs w:val="28"/>
              </w:rPr>
              <w:t>Общешкольные родительские собрания</w:t>
            </w:r>
          </w:p>
        </w:tc>
        <w:tc>
          <w:tcPr>
            <w:tcW w:w="4228" w:type="dxa"/>
          </w:tcPr>
          <w:p>
            <w:pPr>
              <w:jc w:val="both"/>
              <w:rPr>
                <w:rFonts w:ascii="Times New Roman" w:hAnsi="Times New Roman"/>
                <w:sz w:val="28"/>
                <w:szCs w:val="28"/>
              </w:rPr>
            </w:pPr>
            <w:r>
              <w:rPr>
                <w:rFonts w:ascii="Times New Roman" w:hAnsi="Times New Roman"/>
                <w:sz w:val="28"/>
                <w:szCs w:val="28"/>
              </w:rPr>
              <w:t>Обсуждение наиболее острых проблем обучения и воспитания детей.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vMerge w:val="continue"/>
          </w:tcPr>
          <w:p>
            <w:pPr>
              <w:jc w:val="both"/>
              <w:rPr>
                <w:rFonts w:ascii="Times New Roman" w:hAnsi="Times New Roman"/>
                <w:sz w:val="28"/>
                <w:szCs w:val="28"/>
              </w:rPr>
            </w:pPr>
          </w:p>
        </w:tc>
        <w:tc>
          <w:tcPr>
            <w:tcW w:w="3129" w:type="dxa"/>
          </w:tcPr>
          <w:p>
            <w:pPr>
              <w:jc w:val="both"/>
              <w:rPr>
                <w:rFonts w:ascii="Times New Roman" w:hAnsi="Times New Roman"/>
                <w:sz w:val="28"/>
                <w:szCs w:val="28"/>
              </w:rPr>
            </w:pPr>
            <w:r>
              <w:rPr>
                <w:rFonts w:ascii="Times New Roman" w:hAnsi="Times New Roman"/>
                <w:sz w:val="28"/>
                <w:szCs w:val="28"/>
              </w:rPr>
              <w:t>Родительские собрания</w:t>
            </w:r>
          </w:p>
        </w:tc>
        <w:tc>
          <w:tcPr>
            <w:tcW w:w="4228" w:type="dxa"/>
          </w:tcPr>
          <w:p>
            <w:pPr>
              <w:jc w:val="both"/>
              <w:rPr>
                <w:rFonts w:ascii="Times New Roman" w:hAnsi="Times New Roman"/>
                <w:sz w:val="28"/>
                <w:szCs w:val="28"/>
              </w:rPr>
            </w:pPr>
            <w:r>
              <w:rPr>
                <w:rFonts w:ascii="Times New Roman" w:hAnsi="Times New Roman"/>
                <w:sz w:val="28"/>
                <w:szCs w:val="28"/>
              </w:rPr>
              <w:t>Решение актуальных вопросов и проблем, связанных с организацией образовательной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vMerge w:val="continue"/>
          </w:tcPr>
          <w:p>
            <w:pPr>
              <w:jc w:val="both"/>
              <w:rPr>
                <w:rFonts w:ascii="Times New Roman" w:hAnsi="Times New Roman"/>
                <w:sz w:val="28"/>
                <w:szCs w:val="28"/>
              </w:rPr>
            </w:pPr>
          </w:p>
        </w:tc>
        <w:tc>
          <w:tcPr>
            <w:tcW w:w="3129" w:type="dxa"/>
          </w:tcPr>
          <w:p>
            <w:pPr>
              <w:jc w:val="both"/>
              <w:rPr>
                <w:rFonts w:ascii="Times New Roman" w:hAnsi="Times New Roman"/>
                <w:sz w:val="28"/>
                <w:szCs w:val="28"/>
              </w:rPr>
            </w:pPr>
            <w:r>
              <w:rPr>
                <w:rFonts w:ascii="Times New Roman" w:hAnsi="Times New Roman"/>
                <w:sz w:val="28"/>
                <w:szCs w:val="28"/>
              </w:rPr>
              <w:t>Отчетные концерты творческих коллективов</w:t>
            </w:r>
          </w:p>
        </w:tc>
        <w:tc>
          <w:tcPr>
            <w:tcW w:w="4228" w:type="dxa"/>
          </w:tcPr>
          <w:p>
            <w:pPr>
              <w:jc w:val="both"/>
              <w:rPr>
                <w:rFonts w:ascii="Times New Roman" w:hAnsi="Times New Roman"/>
                <w:sz w:val="28"/>
                <w:szCs w:val="28"/>
              </w:rPr>
            </w:pPr>
            <w:r>
              <w:rPr>
                <w:rFonts w:ascii="Times New Roman" w:hAnsi="Times New Roman"/>
                <w:sz w:val="28"/>
                <w:szCs w:val="28"/>
              </w:rPr>
              <w:t>Знакомство с творческими успехами и достижениями детей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jc w:val="both"/>
              <w:rPr>
                <w:rFonts w:ascii="Times New Roman" w:hAnsi="Times New Roman"/>
                <w:sz w:val="28"/>
                <w:szCs w:val="28"/>
              </w:rPr>
            </w:pPr>
            <w:r>
              <w:rPr>
                <w:rFonts w:ascii="Times New Roman" w:hAnsi="Times New Roman"/>
                <w:sz w:val="28"/>
                <w:szCs w:val="28"/>
              </w:rPr>
              <w:t>Спортивно-оздоровительная</w:t>
            </w:r>
          </w:p>
        </w:tc>
        <w:tc>
          <w:tcPr>
            <w:tcW w:w="3129" w:type="dxa"/>
          </w:tcPr>
          <w:p>
            <w:pPr>
              <w:jc w:val="both"/>
              <w:rPr>
                <w:rFonts w:ascii="Times New Roman" w:hAnsi="Times New Roman"/>
                <w:sz w:val="28"/>
                <w:szCs w:val="28"/>
              </w:rPr>
            </w:pPr>
            <w:r>
              <w:rPr>
                <w:rFonts w:ascii="Times New Roman" w:hAnsi="Times New Roman"/>
                <w:sz w:val="28"/>
                <w:szCs w:val="28"/>
              </w:rPr>
              <w:t>Семейные спортивные акции</w:t>
            </w:r>
          </w:p>
        </w:tc>
        <w:tc>
          <w:tcPr>
            <w:tcW w:w="4228" w:type="dxa"/>
          </w:tcPr>
          <w:p>
            <w:pPr>
              <w:jc w:val="both"/>
              <w:rPr>
                <w:rFonts w:ascii="Times New Roman" w:hAnsi="Times New Roman"/>
                <w:sz w:val="28"/>
                <w:szCs w:val="28"/>
              </w:rPr>
            </w:pPr>
            <w:r>
              <w:rPr>
                <w:rFonts w:ascii="Times New Roman" w:hAnsi="Times New Roman"/>
                <w:sz w:val="28"/>
                <w:szCs w:val="28"/>
              </w:rPr>
              <w:t>Сплочение классного коллектива в рамках проведения семейных спортивных праздников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6" w:type="dxa"/>
            <w:gridSpan w:val="3"/>
          </w:tcPr>
          <w:p>
            <w:pPr>
              <w:jc w:val="both"/>
              <w:rPr>
                <w:rFonts w:ascii="Times New Roman" w:hAnsi="Times New Roman"/>
                <w:sz w:val="28"/>
                <w:szCs w:val="28"/>
              </w:rPr>
            </w:pPr>
            <w:r>
              <w:rPr>
                <w:rFonts w:ascii="Times New Roman" w:hAnsi="Times New Roman"/>
                <w:sz w:val="28"/>
                <w:szCs w:val="28"/>
              </w:rPr>
              <w:t>Индивидуальный уровень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vMerge w:val="restart"/>
          </w:tcPr>
          <w:p>
            <w:pPr>
              <w:jc w:val="both"/>
              <w:rPr>
                <w:rFonts w:ascii="Times New Roman" w:hAnsi="Times New Roman"/>
                <w:sz w:val="28"/>
                <w:szCs w:val="28"/>
              </w:rPr>
            </w:pPr>
            <w:r>
              <w:rPr>
                <w:rFonts w:ascii="Times New Roman" w:hAnsi="Times New Roman"/>
                <w:sz w:val="28"/>
                <w:szCs w:val="28"/>
              </w:rPr>
              <w:t>Просветительская</w:t>
            </w:r>
          </w:p>
        </w:tc>
        <w:tc>
          <w:tcPr>
            <w:tcW w:w="3129" w:type="dxa"/>
          </w:tcPr>
          <w:p>
            <w:pPr>
              <w:jc w:val="both"/>
              <w:rPr>
                <w:rFonts w:ascii="Times New Roman" w:hAnsi="Times New Roman"/>
                <w:sz w:val="28"/>
                <w:szCs w:val="28"/>
              </w:rPr>
            </w:pPr>
            <w:r>
              <w:rPr>
                <w:rFonts w:ascii="Times New Roman" w:hAnsi="Times New Roman"/>
                <w:sz w:val="28"/>
                <w:szCs w:val="28"/>
              </w:rPr>
              <w:t>Совет профилактики</w:t>
            </w:r>
          </w:p>
        </w:tc>
        <w:tc>
          <w:tcPr>
            <w:tcW w:w="4228" w:type="dxa"/>
          </w:tcPr>
          <w:p>
            <w:pPr>
              <w:jc w:val="both"/>
              <w:rPr>
                <w:rFonts w:ascii="Times New Roman" w:hAnsi="Times New Roman"/>
                <w:sz w:val="28"/>
                <w:szCs w:val="28"/>
              </w:rPr>
            </w:pPr>
            <w:r>
              <w:rPr>
                <w:rFonts w:ascii="Times New Roman" w:hAnsi="Times New Roman"/>
                <w:sz w:val="28"/>
                <w:szCs w:val="28"/>
              </w:rPr>
              <w:t>Решение острых проблем, связанных с обучением и воспитанием конкретного ребенка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vMerge w:val="continue"/>
          </w:tcPr>
          <w:p>
            <w:pPr>
              <w:jc w:val="both"/>
              <w:rPr>
                <w:rFonts w:ascii="Times New Roman" w:hAnsi="Times New Roman"/>
                <w:sz w:val="28"/>
                <w:szCs w:val="28"/>
              </w:rPr>
            </w:pPr>
          </w:p>
        </w:tc>
        <w:tc>
          <w:tcPr>
            <w:tcW w:w="3129" w:type="dxa"/>
          </w:tcPr>
          <w:p>
            <w:pPr>
              <w:jc w:val="both"/>
              <w:rPr>
                <w:rFonts w:ascii="Times New Roman" w:hAnsi="Times New Roman"/>
                <w:sz w:val="28"/>
                <w:szCs w:val="28"/>
              </w:rPr>
            </w:pPr>
            <w:r>
              <w:rPr>
                <w:rFonts w:ascii="Times New Roman" w:hAnsi="Times New Roman"/>
                <w:sz w:val="28"/>
                <w:szCs w:val="28"/>
              </w:rPr>
              <w:t>Общешкольные и внутриклассные дела</w:t>
            </w:r>
          </w:p>
        </w:tc>
        <w:tc>
          <w:tcPr>
            <w:tcW w:w="4228" w:type="dxa"/>
          </w:tcPr>
          <w:p>
            <w:pPr>
              <w:jc w:val="both"/>
              <w:rPr>
                <w:rFonts w:ascii="Times New Roman" w:hAnsi="Times New Roman"/>
                <w:sz w:val="28"/>
                <w:szCs w:val="28"/>
              </w:rPr>
            </w:pPr>
            <w:r>
              <w:rPr>
                <w:rFonts w:ascii="Times New Roman" w:hAnsi="Times New Roman"/>
                <w:sz w:val="28"/>
                <w:szCs w:val="28"/>
              </w:rPr>
              <w:t>Организация совместных дел, содействующих укреплению связи семьи и школы в вопросах воспитания, социализации, обучения и профилактики негативных проявлений среди учащихся.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vMerge w:val="continue"/>
          </w:tcPr>
          <w:p>
            <w:pPr>
              <w:jc w:val="both"/>
              <w:rPr>
                <w:rFonts w:ascii="Times New Roman" w:hAnsi="Times New Roman"/>
                <w:sz w:val="28"/>
                <w:szCs w:val="28"/>
              </w:rPr>
            </w:pPr>
          </w:p>
        </w:tc>
        <w:tc>
          <w:tcPr>
            <w:tcW w:w="3129" w:type="dxa"/>
          </w:tcPr>
          <w:p>
            <w:pPr>
              <w:jc w:val="both"/>
              <w:rPr>
                <w:rFonts w:ascii="Times New Roman" w:hAnsi="Times New Roman"/>
                <w:sz w:val="28"/>
                <w:szCs w:val="28"/>
              </w:rPr>
            </w:pPr>
            <w:r>
              <w:rPr>
                <w:rFonts w:ascii="Times New Roman" w:hAnsi="Times New Roman"/>
                <w:sz w:val="28"/>
                <w:szCs w:val="28"/>
              </w:rPr>
              <w:t>Индивидуальные консультации</w:t>
            </w:r>
          </w:p>
        </w:tc>
        <w:tc>
          <w:tcPr>
            <w:tcW w:w="4228" w:type="dxa"/>
          </w:tcPr>
          <w:p>
            <w:pPr>
              <w:jc w:val="both"/>
              <w:rPr>
                <w:rFonts w:ascii="Times New Roman" w:hAnsi="Times New Roman"/>
                <w:sz w:val="28"/>
                <w:szCs w:val="28"/>
              </w:rPr>
            </w:pPr>
            <w:r>
              <w:rPr>
                <w:rFonts w:ascii="Times New Roman" w:hAnsi="Times New Roman"/>
                <w:sz w:val="28"/>
                <w:szCs w:val="28"/>
              </w:rPr>
              <w:t>Координация усилий педагогов и родителей с целью укрепления связи семьи и школы в вопросах воспитания, социализации и решения возникших проблем,  острых конфликтных ситуаций.</w:t>
            </w:r>
          </w:p>
        </w:tc>
      </w:tr>
    </w:tbl>
    <w:p>
      <w:pPr>
        <w:jc w:val="both"/>
        <w:rPr>
          <w:rFonts w:ascii="Times New Roman" w:hAnsi="Times New Roman"/>
          <w:sz w:val="28"/>
          <w:szCs w:val="28"/>
        </w:rPr>
      </w:pPr>
    </w:p>
    <w:p>
      <w:pPr>
        <w:jc w:val="both"/>
        <w:rPr>
          <w:rFonts w:ascii="Times New Roman" w:hAnsi="Times New Roman"/>
          <w:b/>
          <w:bCs/>
          <w:sz w:val="28"/>
          <w:szCs w:val="28"/>
        </w:rPr>
      </w:pPr>
      <w:r>
        <w:rPr>
          <w:rFonts w:ascii="Times New Roman" w:hAnsi="Times New Roman"/>
          <w:b/>
          <w:bCs/>
          <w:sz w:val="28"/>
          <w:szCs w:val="28"/>
        </w:rPr>
        <w:t>Самоуправление</w:t>
      </w:r>
    </w:p>
    <w:p>
      <w:pPr>
        <w:jc w:val="both"/>
        <w:rPr>
          <w:rFonts w:ascii="Times New Roman" w:hAnsi="Times New Roman"/>
          <w:sz w:val="28"/>
          <w:szCs w:val="28"/>
        </w:rPr>
      </w:pPr>
      <w:r>
        <w:rPr>
          <w:rFonts w:ascii="Times New Roman" w:hAnsi="Times New Roman"/>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pPr>
        <w:jc w:val="both"/>
        <w:rPr>
          <w:rFonts w:ascii="Times New Roman" w:hAnsi="Times New Roman"/>
          <w:sz w:val="28"/>
          <w:szCs w:val="28"/>
        </w:rPr>
      </w:pPr>
      <w:r>
        <w:rPr>
          <w:rFonts w:ascii="Times New Roman" w:hAnsi="Times New Roman"/>
          <w:sz w:val="28"/>
          <w:szCs w:val="28"/>
        </w:rPr>
        <w:t>Детское самоуправление в МБОУ СОШ № 51 осуществляется следующим образом – на уровне школы:</w:t>
      </w:r>
    </w:p>
    <w:p>
      <w:pPr>
        <w:jc w:val="both"/>
        <w:rPr>
          <w:rFonts w:ascii="Times New Roman" w:hAnsi="Times New Roman"/>
          <w:sz w:val="28"/>
          <w:szCs w:val="28"/>
        </w:rPr>
      </w:pPr>
      <w:r>
        <w:rPr>
          <w:rFonts w:ascii="Times New Roman" w:hAnsi="Times New Roman"/>
          <w:sz w:val="28"/>
          <w:szCs w:val="28"/>
        </w:rPr>
        <w:t>-через деятельность выборного Совета самоуправления;</w:t>
      </w:r>
    </w:p>
    <w:p>
      <w:pPr>
        <w:jc w:val="both"/>
        <w:rPr>
          <w:rFonts w:ascii="Times New Roman" w:hAnsi="Times New Roman"/>
          <w:sz w:val="28"/>
          <w:szCs w:val="28"/>
        </w:rPr>
      </w:pPr>
      <w:r>
        <w:rPr>
          <w:rFonts w:ascii="Times New Roman" w:hAnsi="Times New Roman"/>
          <w:sz w:val="28"/>
          <w:szCs w:val="28"/>
        </w:rPr>
        <w:t>-через деятельность выборного Совета первичного отделения РДШ;</w:t>
      </w:r>
    </w:p>
    <w:p>
      <w:pPr>
        <w:jc w:val="both"/>
        <w:rPr>
          <w:rFonts w:ascii="Times New Roman" w:hAnsi="Times New Roman"/>
          <w:sz w:val="28"/>
          <w:szCs w:val="28"/>
        </w:rPr>
      </w:pPr>
      <w:r>
        <w:rPr>
          <w:rFonts w:ascii="Times New Roman" w:hAnsi="Times New Roman"/>
          <w:sz w:val="28"/>
          <w:szCs w:val="28"/>
        </w:rPr>
        <w:t>-через работу постоянно действующего школьного актива РДШ, инициирующего и организующего проведение личностно значимых для школьников событий.</w:t>
      </w:r>
    </w:p>
    <w:p>
      <w:pPr>
        <w:jc w:val="both"/>
        <w:rPr>
          <w:rFonts w:ascii="Times New Roman" w:hAnsi="Times New Roman"/>
          <w:i/>
          <w:iCs/>
          <w:sz w:val="28"/>
          <w:szCs w:val="28"/>
        </w:rPr>
      </w:pPr>
      <w:r>
        <w:rPr>
          <w:rFonts w:ascii="Times New Roman" w:hAnsi="Times New Roman"/>
          <w:i/>
          <w:iCs/>
          <w:sz w:val="28"/>
          <w:szCs w:val="28"/>
        </w:rPr>
        <w:t>На уровне классов:</w:t>
      </w:r>
    </w:p>
    <w:p>
      <w:pPr>
        <w:jc w:val="both"/>
        <w:rPr>
          <w:rFonts w:ascii="Times New Roman" w:hAnsi="Times New Roman"/>
          <w:sz w:val="28"/>
          <w:szCs w:val="28"/>
        </w:rPr>
      </w:pPr>
      <w:r>
        <w:rPr>
          <w:rFonts w:ascii="Times New Roman" w:hAnsi="Times New Roman"/>
          <w:sz w:val="28"/>
          <w:szCs w:val="28"/>
        </w:rPr>
        <w:t>- 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pPr>
        <w:jc w:val="both"/>
        <w:rPr>
          <w:rFonts w:ascii="Times New Roman" w:hAnsi="Times New Roman"/>
          <w:i/>
          <w:iCs/>
          <w:sz w:val="28"/>
          <w:szCs w:val="28"/>
        </w:rPr>
      </w:pPr>
      <w:r>
        <w:rPr>
          <w:rFonts w:ascii="Times New Roman" w:hAnsi="Times New Roman"/>
          <w:i/>
          <w:iCs/>
          <w:sz w:val="28"/>
          <w:szCs w:val="28"/>
        </w:rPr>
        <w:t>На индивидуальном уровне:</w:t>
      </w:r>
    </w:p>
    <w:p>
      <w:pPr>
        <w:jc w:val="both"/>
        <w:rPr>
          <w:rFonts w:ascii="Times New Roman" w:hAnsi="Times New Roman"/>
          <w:sz w:val="28"/>
          <w:szCs w:val="28"/>
        </w:rPr>
      </w:pPr>
      <w:r>
        <w:rPr>
          <w:rFonts w:ascii="Times New Roman" w:hAnsi="Times New Roman"/>
          <w:sz w:val="28"/>
          <w:szCs w:val="28"/>
        </w:rPr>
        <w:t xml:space="preserve">- через вовлечение школьников в планирование, организацию, проведение и анализ общешкольных и внутриклассных дел. </w:t>
      </w:r>
    </w:p>
    <w:p>
      <w:pPr>
        <w:jc w:val="both"/>
        <w:rPr>
          <w:rFonts w:ascii="Times New Roman" w:hAnsi="Times New Roman"/>
          <w:b/>
          <w:bCs/>
          <w:sz w:val="28"/>
          <w:szCs w:val="28"/>
        </w:rPr>
      </w:pPr>
      <w:r>
        <w:rPr>
          <w:rFonts w:ascii="Times New Roman" w:hAnsi="Times New Roman"/>
          <w:b/>
          <w:bCs/>
          <w:sz w:val="28"/>
          <w:szCs w:val="28"/>
        </w:rPr>
        <w:t>Профилактика и безопасность</w:t>
      </w:r>
    </w:p>
    <w:tbl>
      <w:tblPr>
        <w:tblStyle w:val="5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57"/>
        <w:gridCol w:w="3849"/>
        <w:gridCol w:w="3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57" w:type="dxa"/>
          </w:tcPr>
          <w:p>
            <w:pPr>
              <w:jc w:val="both"/>
              <w:rPr>
                <w:rFonts w:ascii="Times New Roman" w:hAnsi="Times New Roman"/>
                <w:b/>
                <w:bCs/>
                <w:sz w:val="28"/>
                <w:szCs w:val="28"/>
              </w:rPr>
            </w:pPr>
            <w:r>
              <w:rPr>
                <w:rFonts w:ascii="Times New Roman" w:hAnsi="Times New Roman"/>
                <w:b/>
                <w:bCs/>
                <w:sz w:val="28"/>
                <w:szCs w:val="28"/>
              </w:rPr>
              <w:t>Направление</w:t>
            </w:r>
          </w:p>
        </w:tc>
        <w:tc>
          <w:tcPr>
            <w:tcW w:w="3849" w:type="dxa"/>
          </w:tcPr>
          <w:p>
            <w:pPr>
              <w:jc w:val="both"/>
              <w:rPr>
                <w:rFonts w:ascii="Times New Roman" w:hAnsi="Times New Roman"/>
                <w:b/>
                <w:bCs/>
                <w:sz w:val="28"/>
                <w:szCs w:val="28"/>
              </w:rPr>
            </w:pPr>
            <w:r>
              <w:rPr>
                <w:rFonts w:ascii="Times New Roman" w:hAnsi="Times New Roman"/>
                <w:b/>
                <w:bCs/>
                <w:sz w:val="28"/>
                <w:szCs w:val="28"/>
              </w:rPr>
              <w:t>Виды деятельности</w:t>
            </w:r>
          </w:p>
        </w:tc>
        <w:tc>
          <w:tcPr>
            <w:tcW w:w="3130" w:type="dxa"/>
          </w:tcPr>
          <w:p>
            <w:pPr>
              <w:jc w:val="both"/>
              <w:rPr>
                <w:rFonts w:ascii="Times New Roman" w:hAnsi="Times New Roman"/>
                <w:b/>
                <w:bCs/>
                <w:sz w:val="28"/>
                <w:szCs w:val="28"/>
              </w:rPr>
            </w:pPr>
            <w:r>
              <w:rPr>
                <w:rFonts w:ascii="Times New Roman" w:hAnsi="Times New Roman"/>
                <w:b/>
                <w:bCs/>
                <w:sz w:val="28"/>
                <w:szCs w:val="28"/>
              </w:rPr>
              <w:t>Формы работы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57" w:type="dxa"/>
          </w:tcPr>
          <w:p>
            <w:pPr>
              <w:jc w:val="both"/>
              <w:rPr>
                <w:rFonts w:ascii="Times New Roman" w:hAnsi="Times New Roman"/>
                <w:sz w:val="28"/>
                <w:szCs w:val="28"/>
              </w:rPr>
            </w:pPr>
            <w:r>
              <w:rPr>
                <w:rFonts w:ascii="Times New Roman" w:hAnsi="Times New Roman"/>
                <w:sz w:val="28"/>
                <w:szCs w:val="28"/>
              </w:rPr>
              <w:t>Профилактика социально опасных инфекционных заболеваний (ВИЧ-инфекции и др.);</w:t>
            </w:r>
          </w:p>
        </w:tc>
        <w:tc>
          <w:tcPr>
            <w:tcW w:w="3849" w:type="dxa"/>
          </w:tcPr>
          <w:p>
            <w:pPr>
              <w:jc w:val="both"/>
              <w:rPr>
                <w:rFonts w:ascii="Times New Roman" w:hAnsi="Times New Roman"/>
                <w:sz w:val="28"/>
                <w:szCs w:val="28"/>
              </w:rPr>
            </w:pPr>
            <w:r>
              <w:rPr>
                <w:rFonts w:ascii="Times New Roman" w:hAnsi="Times New Roman"/>
                <w:sz w:val="28"/>
                <w:szCs w:val="28"/>
              </w:rPr>
              <w:t>Информирование о социально опасных инфекционных заболеваний</w:t>
            </w:r>
          </w:p>
        </w:tc>
        <w:tc>
          <w:tcPr>
            <w:tcW w:w="3130" w:type="dxa"/>
          </w:tcPr>
          <w:p>
            <w:pPr>
              <w:jc w:val="both"/>
              <w:rPr>
                <w:rFonts w:ascii="Times New Roman" w:hAnsi="Times New Roman"/>
                <w:sz w:val="28"/>
                <w:szCs w:val="28"/>
              </w:rPr>
            </w:pPr>
            <w:r>
              <w:rPr>
                <w:rFonts w:ascii="Times New Roman" w:hAnsi="Times New Roman"/>
                <w:sz w:val="28"/>
                <w:szCs w:val="28"/>
              </w:rPr>
              <w:t>Тематическая неделя, беседы, классные часы, просветительские лекции.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57" w:type="dxa"/>
          </w:tcPr>
          <w:p>
            <w:pPr>
              <w:jc w:val="both"/>
              <w:rPr>
                <w:rFonts w:ascii="Times New Roman" w:hAnsi="Times New Roman"/>
                <w:sz w:val="28"/>
                <w:szCs w:val="28"/>
              </w:rPr>
            </w:pPr>
            <w:r>
              <w:rPr>
                <w:rFonts w:ascii="Times New Roman" w:hAnsi="Times New Roman"/>
                <w:sz w:val="28"/>
                <w:szCs w:val="28"/>
              </w:rPr>
              <w:t>Профилактика зависимого поведения (химической и нехимической зависимости)</w:t>
            </w:r>
          </w:p>
        </w:tc>
        <w:tc>
          <w:tcPr>
            <w:tcW w:w="3849" w:type="dxa"/>
            <w:vMerge w:val="restart"/>
          </w:tcPr>
          <w:p>
            <w:pPr>
              <w:jc w:val="both"/>
              <w:rPr>
                <w:rFonts w:ascii="Times New Roman" w:hAnsi="Times New Roman"/>
                <w:sz w:val="28"/>
                <w:szCs w:val="28"/>
              </w:rPr>
            </w:pPr>
            <w:r>
              <w:rPr>
                <w:rFonts w:ascii="Times New Roman" w:hAnsi="Times New Roman"/>
                <w:sz w:val="28"/>
                <w:szCs w:val="28"/>
              </w:rPr>
              <w:t>Диагностика, консультирование, патронаж, организация межведомственного взаимодействия.</w:t>
            </w:r>
          </w:p>
        </w:tc>
        <w:tc>
          <w:tcPr>
            <w:tcW w:w="3130" w:type="dxa"/>
            <w:vMerge w:val="restart"/>
          </w:tcPr>
          <w:p>
            <w:pPr>
              <w:jc w:val="both"/>
              <w:rPr>
                <w:rFonts w:ascii="Times New Roman" w:hAnsi="Times New Roman"/>
                <w:sz w:val="28"/>
                <w:szCs w:val="28"/>
              </w:rPr>
            </w:pPr>
            <w:r>
              <w:rPr>
                <w:rFonts w:ascii="Times New Roman" w:hAnsi="Times New Roman"/>
                <w:sz w:val="28"/>
                <w:szCs w:val="28"/>
              </w:rPr>
              <w:t>Социально-психологическое тестирование, занятия с педагогом-психологом, Совет профилактики школы.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57" w:type="dxa"/>
          </w:tcPr>
          <w:p>
            <w:pPr>
              <w:jc w:val="both"/>
              <w:rPr>
                <w:rFonts w:ascii="Times New Roman" w:hAnsi="Times New Roman"/>
                <w:sz w:val="28"/>
                <w:szCs w:val="28"/>
              </w:rPr>
            </w:pPr>
            <w:r>
              <w:rPr>
                <w:rFonts w:ascii="Times New Roman" w:hAnsi="Times New Roman"/>
                <w:sz w:val="28"/>
                <w:szCs w:val="28"/>
              </w:rPr>
              <w:t>Профилактика правонарушений и безнадзорности, в том числе экстремистских проявлений</w:t>
            </w:r>
          </w:p>
        </w:tc>
        <w:tc>
          <w:tcPr>
            <w:tcW w:w="3849" w:type="dxa"/>
            <w:vMerge w:val="continue"/>
          </w:tcPr>
          <w:p>
            <w:pPr>
              <w:jc w:val="both"/>
              <w:rPr>
                <w:rFonts w:ascii="Times New Roman" w:hAnsi="Times New Roman"/>
                <w:sz w:val="28"/>
                <w:szCs w:val="28"/>
              </w:rPr>
            </w:pPr>
          </w:p>
        </w:tc>
        <w:tc>
          <w:tcPr>
            <w:tcW w:w="3130" w:type="dxa"/>
            <w:vMerge w:val="continue"/>
          </w:tcPr>
          <w:p>
            <w:pPr>
              <w:jc w:val="both"/>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57" w:type="dxa"/>
          </w:tcPr>
          <w:p>
            <w:pPr>
              <w:jc w:val="both"/>
              <w:rPr>
                <w:rFonts w:ascii="Times New Roman" w:hAnsi="Times New Roman"/>
                <w:sz w:val="28"/>
                <w:szCs w:val="28"/>
              </w:rPr>
            </w:pPr>
            <w:r>
              <w:rPr>
                <w:rFonts w:ascii="Times New Roman" w:hAnsi="Times New Roman"/>
                <w:sz w:val="28"/>
                <w:szCs w:val="28"/>
              </w:rPr>
              <w:t>Профилактика аутодеструктивного, суицидального поведения несовершеннолетних</w:t>
            </w:r>
          </w:p>
        </w:tc>
        <w:tc>
          <w:tcPr>
            <w:tcW w:w="3849" w:type="dxa"/>
            <w:vMerge w:val="continue"/>
          </w:tcPr>
          <w:p>
            <w:pPr>
              <w:jc w:val="both"/>
              <w:rPr>
                <w:rFonts w:ascii="Times New Roman" w:hAnsi="Times New Roman"/>
                <w:sz w:val="28"/>
                <w:szCs w:val="28"/>
              </w:rPr>
            </w:pPr>
          </w:p>
        </w:tc>
        <w:tc>
          <w:tcPr>
            <w:tcW w:w="3130" w:type="dxa"/>
            <w:vMerge w:val="continue"/>
          </w:tcPr>
          <w:p>
            <w:pPr>
              <w:jc w:val="both"/>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57" w:type="dxa"/>
          </w:tcPr>
          <w:p>
            <w:pPr>
              <w:jc w:val="both"/>
              <w:rPr>
                <w:rFonts w:ascii="Times New Roman" w:hAnsi="Times New Roman"/>
                <w:sz w:val="28"/>
                <w:szCs w:val="28"/>
              </w:rPr>
            </w:pPr>
            <w:r>
              <w:rPr>
                <w:rFonts w:ascii="Times New Roman" w:hAnsi="Times New Roman"/>
                <w:sz w:val="28"/>
                <w:szCs w:val="28"/>
              </w:rPr>
              <w:t>Профилактика детского дорожно-транспортного травматизма</w:t>
            </w:r>
          </w:p>
        </w:tc>
        <w:tc>
          <w:tcPr>
            <w:tcW w:w="3849" w:type="dxa"/>
          </w:tcPr>
          <w:p>
            <w:pPr>
              <w:jc w:val="both"/>
              <w:rPr>
                <w:rFonts w:ascii="Times New Roman" w:hAnsi="Times New Roman"/>
                <w:sz w:val="28"/>
                <w:szCs w:val="28"/>
              </w:rPr>
            </w:pPr>
            <w:r>
              <w:rPr>
                <w:rFonts w:ascii="Times New Roman" w:hAnsi="Times New Roman"/>
                <w:sz w:val="28"/>
                <w:szCs w:val="28"/>
              </w:rPr>
              <w:t>Информирование о правилах поведения на дороге.</w:t>
            </w:r>
          </w:p>
        </w:tc>
        <w:tc>
          <w:tcPr>
            <w:tcW w:w="3130" w:type="dxa"/>
          </w:tcPr>
          <w:p>
            <w:pPr>
              <w:jc w:val="both"/>
              <w:rPr>
                <w:rFonts w:ascii="Times New Roman" w:hAnsi="Times New Roman"/>
                <w:sz w:val="28"/>
                <w:szCs w:val="28"/>
              </w:rPr>
            </w:pPr>
            <w:r>
              <w:rPr>
                <w:rFonts w:ascii="Times New Roman" w:hAnsi="Times New Roman"/>
                <w:sz w:val="28"/>
                <w:szCs w:val="28"/>
              </w:rPr>
              <w:t>«Минутки безопасности», тематические классные часы, игры-тренинги, тестирование, создание памятки «безопасный путь домой», подготовка выступлений агитационных бригад, участие в районных и городских тематических конкурсах.</w:t>
            </w:r>
          </w:p>
        </w:tc>
      </w:tr>
    </w:tbl>
    <w:p>
      <w:pPr>
        <w:jc w:val="both"/>
        <w:rPr>
          <w:rFonts w:ascii="Times New Roman" w:hAnsi="Times New Roman"/>
          <w:sz w:val="28"/>
          <w:szCs w:val="28"/>
        </w:rPr>
      </w:pPr>
    </w:p>
    <w:p>
      <w:pPr>
        <w:jc w:val="both"/>
        <w:rPr>
          <w:rFonts w:ascii="Times New Roman" w:hAnsi="Times New Roman"/>
          <w:b/>
          <w:bCs/>
          <w:sz w:val="28"/>
          <w:szCs w:val="28"/>
        </w:rPr>
      </w:pPr>
      <w:r>
        <w:rPr>
          <w:rFonts w:ascii="Times New Roman" w:hAnsi="Times New Roman"/>
          <w:b/>
          <w:bCs/>
          <w:sz w:val="28"/>
          <w:szCs w:val="28"/>
        </w:rPr>
        <w:t xml:space="preserve">Социальное партнёрство </w:t>
      </w:r>
    </w:p>
    <w:p>
      <w:pPr>
        <w:jc w:val="both"/>
        <w:rPr>
          <w:rFonts w:ascii="Times New Roman" w:hAnsi="Times New Roman"/>
          <w:sz w:val="28"/>
          <w:szCs w:val="28"/>
        </w:rPr>
      </w:pPr>
      <w:r>
        <w:rPr>
          <w:rFonts w:ascii="Times New Roman" w:hAnsi="Times New Roman"/>
          <w:sz w:val="28"/>
          <w:szCs w:val="28"/>
        </w:rPr>
        <w:t xml:space="preserve">При реализации Программы воспитания школа сотрудничает и взаимодействует с рядом организации: </w:t>
      </w:r>
    </w:p>
    <w:p>
      <w:pPr>
        <w:jc w:val="both"/>
        <w:rPr>
          <w:rFonts w:ascii="Times New Roman" w:hAnsi="Times New Roman"/>
          <w:sz w:val="28"/>
          <w:szCs w:val="28"/>
        </w:rPr>
      </w:pPr>
      <w:r>
        <w:rPr>
          <w:rFonts w:ascii="Times New Roman" w:hAnsi="Times New Roman"/>
          <w:sz w:val="28"/>
          <w:szCs w:val="28"/>
        </w:rPr>
        <w:t xml:space="preserve">-центром внешкольной работы; </w:t>
      </w:r>
    </w:p>
    <w:p>
      <w:pPr>
        <w:jc w:val="both"/>
        <w:rPr>
          <w:rFonts w:ascii="Times New Roman" w:hAnsi="Times New Roman"/>
          <w:sz w:val="28"/>
          <w:szCs w:val="28"/>
        </w:rPr>
      </w:pPr>
      <w:r>
        <w:rPr>
          <w:rFonts w:ascii="Times New Roman" w:hAnsi="Times New Roman"/>
          <w:sz w:val="28"/>
          <w:szCs w:val="28"/>
        </w:rPr>
        <w:t xml:space="preserve">-Новосибирский государственный медицинский университет; </w:t>
      </w:r>
    </w:p>
    <w:p>
      <w:pPr>
        <w:jc w:val="both"/>
        <w:rPr>
          <w:rFonts w:ascii="Times New Roman" w:hAnsi="Times New Roman"/>
          <w:sz w:val="28"/>
          <w:szCs w:val="28"/>
        </w:rPr>
      </w:pPr>
      <w:r>
        <w:rPr>
          <w:rFonts w:ascii="Times New Roman" w:hAnsi="Times New Roman"/>
          <w:sz w:val="28"/>
          <w:szCs w:val="28"/>
        </w:rPr>
        <w:t xml:space="preserve">-Новосибирский государственный университет экономики и управления; </w:t>
      </w:r>
    </w:p>
    <w:p>
      <w:pPr>
        <w:jc w:val="both"/>
        <w:rPr>
          <w:rFonts w:ascii="Times New Roman" w:hAnsi="Times New Roman"/>
          <w:sz w:val="28"/>
          <w:szCs w:val="28"/>
        </w:rPr>
      </w:pPr>
      <w:r>
        <w:rPr>
          <w:rFonts w:ascii="Times New Roman" w:hAnsi="Times New Roman"/>
          <w:sz w:val="28"/>
          <w:szCs w:val="28"/>
        </w:rPr>
        <w:t xml:space="preserve">-Отделом МВД России по Заельцовскому району в городе Новосибирске; </w:t>
      </w:r>
    </w:p>
    <w:p>
      <w:pPr>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социального партнерства школы предусматривает: </w:t>
      </w:r>
    </w:p>
    <w:p>
      <w:pPr>
        <w:jc w:val="both"/>
        <w:rPr>
          <w:rFonts w:ascii="Times New Roman" w:hAnsi="Times New Roman"/>
          <w:sz w:val="28"/>
          <w:szCs w:val="28"/>
        </w:rPr>
      </w:pPr>
      <w:r>
        <w:rPr>
          <w:rFonts w:ascii="Times New Roman" w:hAnsi="Times New Roman"/>
          <w:sz w:val="28"/>
          <w:szCs w:val="28"/>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pPr>
        <w:jc w:val="both"/>
        <w:rPr>
          <w:rFonts w:ascii="Times New Roman" w:hAnsi="Times New Roman"/>
          <w:sz w:val="28"/>
          <w:szCs w:val="28"/>
        </w:rPr>
      </w:pPr>
      <w:r>
        <w:rPr>
          <w:rFonts w:ascii="Times New Roman" w:hAnsi="Times New Roman"/>
          <w:sz w:val="28"/>
          <w:szCs w:val="28"/>
        </w:rPr>
        <w:t xml:space="preserve">-участие представителей организаций-партнеров в проведении внешкольных мероприятий соответствующей тематической направленности; </w:t>
      </w:r>
    </w:p>
    <w:p>
      <w:pPr>
        <w:jc w:val="both"/>
        <w:rPr>
          <w:rFonts w:ascii="Times New Roman" w:hAnsi="Times New Roman"/>
          <w:sz w:val="28"/>
          <w:szCs w:val="28"/>
        </w:rPr>
      </w:pPr>
      <w:r>
        <w:rPr>
          <w:rFonts w:ascii="Times New Roman" w:hAnsi="Times New Roman"/>
          <w:sz w:val="28"/>
          <w:szCs w:val="28"/>
        </w:rPr>
        <w:t xml:space="preserve">- 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 </w:t>
      </w:r>
    </w:p>
    <w:p>
      <w:pPr>
        <w:jc w:val="both"/>
        <w:rPr>
          <w:rFonts w:ascii="Times New Roman" w:hAnsi="Times New Roman"/>
          <w:sz w:val="28"/>
          <w:szCs w:val="28"/>
        </w:rPr>
      </w:pPr>
      <w:r>
        <w:rPr>
          <w:rFonts w:ascii="Times New Roman" w:hAnsi="Times New Roman"/>
          <w:sz w:val="28"/>
          <w:szCs w:val="28"/>
        </w:rPr>
        <w:t>- 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pPr>
        <w:jc w:val="both"/>
        <w:rPr>
          <w:rFonts w:ascii="Times New Roman" w:hAnsi="Times New Roman"/>
          <w:sz w:val="28"/>
          <w:szCs w:val="28"/>
        </w:rPr>
      </w:pPr>
      <w:r>
        <w:rPr>
          <w:rFonts w:ascii="Times New Roman" w:hAnsi="Times New Roman"/>
          <w:sz w:val="28"/>
          <w:szCs w:val="28"/>
        </w:rPr>
        <w:t>- 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pPr>
        <w:jc w:val="both"/>
        <w:rPr>
          <w:rFonts w:ascii="Times New Roman" w:hAnsi="Times New Roman"/>
          <w:sz w:val="28"/>
          <w:szCs w:val="28"/>
        </w:rPr>
      </w:pPr>
      <w:r>
        <w:rPr>
          <w:rFonts w:ascii="Times New Roman" w:hAnsi="Times New Roman"/>
          <w:b/>
          <w:bCs/>
          <w:sz w:val="28"/>
          <w:szCs w:val="28"/>
        </w:rPr>
        <w:t>Профориентация</w:t>
      </w:r>
    </w:p>
    <w:p>
      <w:pPr>
        <w:jc w:val="both"/>
        <w:rPr>
          <w:rFonts w:ascii="Times New Roman" w:hAnsi="Times New Roman"/>
          <w:sz w:val="28"/>
          <w:szCs w:val="28"/>
        </w:rPr>
      </w:pPr>
      <w:r>
        <w:rPr>
          <w:rFonts w:ascii="Times New Roman" w:hAnsi="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обучающихся. Основная задача этой деятельности </w:t>
      </w:r>
      <w:r>
        <w:rPr>
          <w:rFonts w:ascii="Times New Roman" w:hAnsi="Times New Roman"/>
          <w:sz w:val="28"/>
          <w:szCs w:val="28"/>
        </w:rPr>
        <w:softHyphen/>
      </w:r>
      <w:r>
        <w:rPr>
          <w:rFonts w:ascii="Times New Roman" w:hAnsi="Times New Roman"/>
          <w:sz w:val="28"/>
          <w:szCs w:val="28"/>
        </w:rPr>
        <w:t xml:space="preserve">–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w:t>
      </w:r>
    </w:p>
    <w:p>
      <w:pPr>
        <w:jc w:val="both"/>
        <w:rPr>
          <w:rFonts w:ascii="Times New Roman" w:hAnsi="Times New Roman"/>
          <w:i/>
          <w:iCs/>
          <w:sz w:val="28"/>
          <w:szCs w:val="28"/>
        </w:rPr>
      </w:pPr>
      <w:r>
        <w:rPr>
          <w:rFonts w:ascii="Times New Roman" w:hAnsi="Times New Roman"/>
          <w:i/>
          <w:iCs/>
          <w:sz w:val="28"/>
          <w:szCs w:val="28"/>
        </w:rPr>
        <w:t>На внешнем уровне:</w:t>
      </w:r>
    </w:p>
    <w:p>
      <w:pPr>
        <w:jc w:val="both"/>
        <w:rPr>
          <w:rFonts w:ascii="Times New Roman" w:hAnsi="Times New Roman"/>
          <w:sz w:val="28"/>
          <w:szCs w:val="28"/>
        </w:rPr>
      </w:pPr>
      <w:r>
        <w:rPr>
          <w:rFonts w:ascii="Times New Roman" w:hAnsi="Times New Roman"/>
          <w:sz w:val="28"/>
          <w:szCs w:val="28"/>
        </w:rPr>
        <w:t>- экскурсии на предприятия города, дающие школьникам начальные представления профессиях и условиях работы людей данных профессий;</w:t>
      </w:r>
    </w:p>
    <w:p>
      <w:pPr>
        <w:jc w:val="both"/>
        <w:rPr>
          <w:rFonts w:ascii="Times New Roman" w:hAnsi="Times New Roman"/>
          <w:sz w:val="28"/>
          <w:szCs w:val="28"/>
        </w:rPr>
      </w:pPr>
      <w:r>
        <w:rPr>
          <w:rFonts w:ascii="Times New Roman" w:hAnsi="Times New Roman"/>
          <w:sz w:val="28"/>
          <w:szCs w:val="28"/>
        </w:rPr>
        <w:t>- посещение мероприятий в учреждениях ВПО и СПО, направленных на профориентацию школьников;</w:t>
      </w:r>
    </w:p>
    <w:p>
      <w:pPr>
        <w:jc w:val="both"/>
        <w:rPr>
          <w:rFonts w:ascii="Times New Roman" w:hAnsi="Times New Roman"/>
          <w:sz w:val="28"/>
          <w:szCs w:val="28"/>
        </w:rPr>
      </w:pPr>
      <w:r>
        <w:rPr>
          <w:rFonts w:ascii="Times New Roman" w:hAnsi="Times New Roman"/>
          <w:sz w:val="28"/>
          <w:szCs w:val="28"/>
        </w:rPr>
        <w:t>- участие в городских проектах “АРТ-субботы» и «Академические субботы», «Билет в будущее», «ПроекториЯ».</w:t>
      </w:r>
    </w:p>
    <w:p>
      <w:pPr>
        <w:jc w:val="both"/>
        <w:rPr>
          <w:rFonts w:ascii="Times New Roman" w:hAnsi="Times New Roman"/>
          <w:i/>
          <w:iCs/>
          <w:sz w:val="28"/>
          <w:szCs w:val="28"/>
        </w:rPr>
      </w:pPr>
      <w:r>
        <w:rPr>
          <w:rFonts w:ascii="Times New Roman" w:hAnsi="Times New Roman"/>
          <w:i/>
          <w:iCs/>
          <w:sz w:val="28"/>
          <w:szCs w:val="28"/>
        </w:rPr>
        <w:t>На уровне школы:</w:t>
      </w:r>
    </w:p>
    <w:p>
      <w:pPr>
        <w:jc w:val="both"/>
        <w:rPr>
          <w:rFonts w:ascii="Times New Roman" w:hAnsi="Times New Roman"/>
          <w:sz w:val="28"/>
          <w:szCs w:val="28"/>
        </w:rPr>
      </w:pPr>
      <w:r>
        <w:rPr>
          <w:rFonts w:ascii="Times New Roman" w:hAnsi="Times New Roman"/>
          <w:sz w:val="28"/>
          <w:szCs w:val="28"/>
        </w:rPr>
        <w:t>- курс внеурочной деятельности «Россия мои горизнты»</w:t>
      </w:r>
    </w:p>
    <w:p>
      <w:pPr>
        <w:jc w:val="both"/>
        <w:rPr>
          <w:rFonts w:ascii="Times New Roman" w:hAnsi="Times New Roman"/>
          <w:sz w:val="28"/>
          <w:szCs w:val="28"/>
        </w:rPr>
      </w:pPr>
      <w:r>
        <w:rPr>
          <w:rFonts w:ascii="Times New Roman" w:hAnsi="Times New Roman"/>
          <w:sz w:val="28"/>
          <w:szCs w:val="28"/>
        </w:rPr>
        <w:t>- посещение открытых уроков, тематических встреч и мастер-классов;</w:t>
      </w:r>
    </w:p>
    <w:p>
      <w:pPr>
        <w:jc w:val="both"/>
        <w:rPr>
          <w:rFonts w:ascii="Times New Roman" w:hAnsi="Times New Roman"/>
          <w:sz w:val="28"/>
          <w:szCs w:val="28"/>
        </w:rPr>
      </w:pPr>
      <w:r>
        <w:rPr>
          <w:rFonts w:ascii="Times New Roman" w:hAnsi="Times New Roman"/>
          <w:sz w:val="28"/>
          <w:szCs w:val="28"/>
        </w:rPr>
        <w:t>- решение учебно-тренировочных задач, кейсов;</w:t>
      </w:r>
    </w:p>
    <w:p>
      <w:pPr>
        <w:jc w:val="both"/>
        <w:rPr>
          <w:rFonts w:ascii="Times New Roman" w:hAnsi="Times New Roman"/>
          <w:sz w:val="28"/>
          <w:szCs w:val="28"/>
        </w:rPr>
      </w:pPr>
      <w:r>
        <w:rPr>
          <w:rFonts w:ascii="Times New Roman" w:hAnsi="Times New Roman"/>
          <w:sz w:val="28"/>
          <w:szCs w:val="28"/>
        </w:rPr>
        <w:t>- посещение профильных смен.</w:t>
      </w:r>
    </w:p>
    <w:p>
      <w:pPr>
        <w:jc w:val="both"/>
        <w:rPr>
          <w:rFonts w:ascii="Times New Roman" w:hAnsi="Times New Roman"/>
          <w:i/>
          <w:iCs/>
          <w:sz w:val="28"/>
          <w:szCs w:val="28"/>
        </w:rPr>
      </w:pPr>
      <w:r>
        <w:rPr>
          <w:rFonts w:ascii="Times New Roman" w:hAnsi="Times New Roman"/>
          <w:i/>
          <w:iCs/>
          <w:sz w:val="28"/>
          <w:szCs w:val="28"/>
        </w:rPr>
        <w:t>На уровне класса:</w:t>
      </w:r>
    </w:p>
    <w:p>
      <w:pPr>
        <w:jc w:val="both"/>
        <w:rPr>
          <w:rFonts w:ascii="Times New Roman" w:hAnsi="Times New Roman"/>
          <w:sz w:val="28"/>
          <w:szCs w:val="28"/>
        </w:rPr>
      </w:pPr>
      <w:r>
        <w:rPr>
          <w:rFonts w:ascii="Times New Roman" w:hAnsi="Times New Roman"/>
          <w:sz w:val="28"/>
          <w:szCs w:val="28"/>
        </w:rPr>
        <w:t>- циклы профориентационных часов общения, направленных на подготовку школьников к осознанному планированию и реализации своего профессионального будущего.</w:t>
      </w:r>
    </w:p>
    <w:p>
      <w:pPr>
        <w:jc w:val="both"/>
        <w:rPr>
          <w:rFonts w:ascii="Times New Roman" w:hAnsi="Times New Roman"/>
          <w:sz w:val="28"/>
          <w:szCs w:val="28"/>
        </w:rPr>
      </w:pPr>
      <w:r>
        <w:rPr>
          <w:rFonts w:ascii="Times New Roman" w:hAnsi="Times New Roman"/>
          <w:sz w:val="28"/>
          <w:szCs w:val="28"/>
        </w:rPr>
        <w:t>На индивидуальном уровне:</w:t>
      </w:r>
    </w:p>
    <w:p>
      <w:pPr>
        <w:jc w:val="both"/>
        <w:rPr>
          <w:rFonts w:ascii="Times New Roman" w:hAnsi="Times New Roman"/>
          <w:sz w:val="28"/>
          <w:szCs w:val="28"/>
        </w:rPr>
      </w:pPr>
      <w:r>
        <w:rPr>
          <w:rFonts w:ascii="Times New Roman" w:hAnsi="Times New Roman"/>
          <w:sz w:val="28"/>
          <w:szCs w:val="28"/>
        </w:rPr>
        <w:t xml:space="preserve">- индивидуальные консультации психолога для школьников и их родителей по вопросам склонностей, способностей и иных индивидуальных особенностях детей. </w:t>
      </w:r>
    </w:p>
    <w:p>
      <w:pPr>
        <w:jc w:val="both"/>
        <w:rPr>
          <w:rFonts w:ascii="Times New Roman" w:hAnsi="Times New Roman"/>
          <w:b/>
          <w:bCs/>
          <w:sz w:val="28"/>
          <w:szCs w:val="28"/>
        </w:rPr>
      </w:pPr>
      <w:r>
        <w:rPr>
          <w:rFonts w:ascii="Times New Roman" w:hAnsi="Times New Roman"/>
          <w:b/>
          <w:bCs/>
          <w:sz w:val="28"/>
          <w:szCs w:val="28"/>
        </w:rPr>
        <w:t>Волонтерская деятельность (Социальная активность)</w:t>
      </w:r>
    </w:p>
    <w:p>
      <w:pPr>
        <w:jc w:val="both"/>
        <w:rPr>
          <w:rFonts w:ascii="Times New Roman" w:hAnsi="Times New Roman"/>
          <w:sz w:val="28"/>
          <w:szCs w:val="28"/>
        </w:rPr>
      </w:pPr>
      <w:r>
        <w:rPr>
          <w:rFonts w:ascii="Times New Roman" w:hAnsi="Times New Roman"/>
          <w:sz w:val="28"/>
          <w:szCs w:val="28"/>
        </w:rPr>
        <w:t>Воспитательный потенциал добровольческой деятельности крайне богат, т.к. позволяет обучающимся проявлять социальную активность, взаимодействовать с другими людьми, проявляя такие качества, как внимание, забота, уважение, сопереживание, а сама форма волонтерской деятельности направлена на укрепление детско-взрослого сообщества школы. Очевидно, что волонтерство позволяет развивать у обучающихся коммуникативную культуру, умение общаться, слушать и слышать, эмоциональный интеллект, эмпатию. В ходе данной деятельности у обучающихся могут быть сформированы такие умения как, как умение командовать и подчиняться, умение быть организатором, умение взаимодействовать в трудовом процессе, умение идти на компромиссы.</w:t>
      </w:r>
    </w:p>
    <w:p>
      <w:pPr>
        <w:jc w:val="both"/>
        <w:rPr>
          <w:rFonts w:ascii="Times New Roman" w:hAnsi="Times New Roman"/>
          <w:sz w:val="28"/>
          <w:szCs w:val="28"/>
        </w:rPr>
      </w:pPr>
      <w:r>
        <w:rPr>
          <w:rFonts w:ascii="Times New Roman" w:hAnsi="Times New Roman"/>
          <w:sz w:val="28"/>
          <w:szCs w:val="28"/>
        </w:rPr>
        <w:t>При организации волонтёрской деятельности в МБОУ СОШ № 51 большое внимание уделяется её предварительному осмыслению и рефлексии, потому как без этого у обучающихся может сформироваться негативное отношения из-за самовосприятия как «статистов», «рабочей силы» и т.д. Следует помочь им понять важность и общественную значимость волонтёрской деятельности.</w:t>
      </w:r>
    </w:p>
    <w:p>
      <w:pPr>
        <w:jc w:val="both"/>
        <w:rPr>
          <w:rFonts w:ascii="Times New Roman" w:hAnsi="Times New Roman"/>
          <w:sz w:val="28"/>
          <w:szCs w:val="28"/>
        </w:rPr>
      </w:pPr>
      <w:r>
        <w:rPr>
          <w:rFonts w:ascii="Times New Roman" w:hAnsi="Times New Roman"/>
          <w:sz w:val="28"/>
          <w:szCs w:val="28"/>
        </w:rPr>
        <w:t xml:space="preserve">Деятельность школьного отряда волонтёром имеет два уровня: школьный, на котором обучающиеся выступают инициаторами и самостоятельно реализуют дела и районный, на котором обучающиеся традиционно взаимодействуют с волонтёрскими отрядами «Зелёная дружина» и «БлагоДарю» и участвую в делах, имеющих значение для всего микрорайона «Стрижи».  </w:t>
      </w:r>
    </w:p>
    <w:p>
      <w:pPr>
        <w:jc w:val="both"/>
        <w:rPr>
          <w:rFonts w:ascii="Times New Roman" w:hAnsi="Times New Roman"/>
          <w:sz w:val="28"/>
          <w:szCs w:val="28"/>
        </w:rPr>
      </w:pPr>
    </w:p>
    <w:p>
      <w:pPr>
        <w:jc w:val="both"/>
        <w:rPr>
          <w:rFonts w:ascii="Times New Roman" w:hAnsi="Times New Roman"/>
          <w:sz w:val="28"/>
          <w:szCs w:val="28"/>
        </w:rPr>
      </w:pPr>
    </w:p>
    <w:p>
      <w:pPr>
        <w:jc w:val="both"/>
        <w:rPr>
          <w:rFonts w:ascii="Times New Roman" w:hAnsi="Times New Roman"/>
          <w:sz w:val="28"/>
          <w:szCs w:val="28"/>
        </w:rPr>
      </w:pPr>
    </w:p>
    <w:tbl>
      <w:tblPr>
        <w:tblStyle w:val="5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47"/>
        <w:gridCol w:w="3544"/>
        <w:gridCol w:w="3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tcPr>
          <w:p>
            <w:pPr>
              <w:jc w:val="both"/>
              <w:rPr>
                <w:rFonts w:ascii="Times New Roman" w:hAnsi="Times New Roman"/>
                <w:b/>
                <w:bCs/>
                <w:sz w:val="28"/>
                <w:szCs w:val="28"/>
              </w:rPr>
            </w:pPr>
            <w:r>
              <w:rPr>
                <w:rFonts w:ascii="Times New Roman" w:hAnsi="Times New Roman"/>
                <w:b/>
                <w:bCs/>
                <w:sz w:val="28"/>
                <w:szCs w:val="28"/>
              </w:rPr>
              <w:t>Виды деятельности</w:t>
            </w:r>
          </w:p>
        </w:tc>
        <w:tc>
          <w:tcPr>
            <w:tcW w:w="3544" w:type="dxa"/>
          </w:tcPr>
          <w:p>
            <w:pPr>
              <w:jc w:val="both"/>
              <w:rPr>
                <w:rFonts w:ascii="Times New Roman" w:hAnsi="Times New Roman"/>
                <w:b/>
                <w:bCs/>
                <w:sz w:val="28"/>
                <w:szCs w:val="28"/>
              </w:rPr>
            </w:pPr>
            <w:r>
              <w:rPr>
                <w:rFonts w:ascii="Times New Roman" w:hAnsi="Times New Roman"/>
                <w:b/>
                <w:bCs/>
                <w:sz w:val="28"/>
                <w:szCs w:val="28"/>
              </w:rPr>
              <w:t>Формы работы</w:t>
            </w:r>
          </w:p>
        </w:tc>
        <w:tc>
          <w:tcPr>
            <w:tcW w:w="3645" w:type="dxa"/>
          </w:tcPr>
          <w:p>
            <w:pPr>
              <w:jc w:val="both"/>
              <w:rPr>
                <w:rFonts w:ascii="Times New Roman" w:hAnsi="Times New Roman"/>
                <w:b/>
                <w:bCs/>
                <w:sz w:val="28"/>
                <w:szCs w:val="28"/>
              </w:rPr>
            </w:pPr>
            <w:r>
              <w:rPr>
                <w:rFonts w:ascii="Times New Roman" w:hAnsi="Times New Roman"/>
                <w:b/>
                <w:bCs/>
                <w:sz w:val="28"/>
                <w:szCs w:val="28"/>
              </w:rPr>
              <w:t>Содержание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vMerge w:val="restart"/>
          </w:tcPr>
          <w:p>
            <w:pPr>
              <w:jc w:val="both"/>
              <w:rPr>
                <w:rFonts w:ascii="Times New Roman" w:hAnsi="Times New Roman"/>
                <w:sz w:val="28"/>
                <w:szCs w:val="28"/>
              </w:rPr>
            </w:pPr>
            <w:r>
              <w:rPr>
                <w:rFonts w:ascii="Times New Roman" w:hAnsi="Times New Roman"/>
                <w:sz w:val="28"/>
                <w:szCs w:val="28"/>
              </w:rPr>
              <w:t>Организационная</w:t>
            </w:r>
          </w:p>
          <w:p>
            <w:pPr>
              <w:jc w:val="both"/>
              <w:rPr>
                <w:rFonts w:ascii="Times New Roman" w:hAnsi="Times New Roman"/>
                <w:sz w:val="28"/>
                <w:szCs w:val="28"/>
              </w:rPr>
            </w:pPr>
            <w:r>
              <w:rPr>
                <w:rFonts w:ascii="Times New Roman" w:hAnsi="Times New Roman"/>
                <w:sz w:val="28"/>
                <w:szCs w:val="28"/>
              </w:rPr>
              <w:t>Просветительская</w:t>
            </w:r>
          </w:p>
          <w:p>
            <w:pPr>
              <w:jc w:val="both"/>
              <w:rPr>
                <w:rFonts w:ascii="Times New Roman" w:hAnsi="Times New Roman"/>
                <w:sz w:val="28"/>
                <w:szCs w:val="28"/>
              </w:rPr>
            </w:pPr>
            <w:r>
              <w:rPr>
                <w:rFonts w:ascii="Times New Roman" w:hAnsi="Times New Roman"/>
                <w:sz w:val="28"/>
                <w:szCs w:val="28"/>
              </w:rPr>
              <w:t>Трудовая</w:t>
            </w:r>
          </w:p>
        </w:tc>
        <w:tc>
          <w:tcPr>
            <w:tcW w:w="3544" w:type="dxa"/>
          </w:tcPr>
          <w:p>
            <w:pPr>
              <w:jc w:val="both"/>
              <w:rPr>
                <w:rFonts w:ascii="Times New Roman" w:hAnsi="Times New Roman"/>
                <w:sz w:val="28"/>
                <w:szCs w:val="28"/>
              </w:rPr>
            </w:pPr>
            <w:r>
              <w:rPr>
                <w:rFonts w:ascii="Times New Roman" w:hAnsi="Times New Roman"/>
                <w:sz w:val="28"/>
                <w:szCs w:val="28"/>
              </w:rPr>
              <w:t>Спортивные соревнования, конкурсы, челленджи, общешкольные праздники, концерты</w:t>
            </w:r>
          </w:p>
        </w:tc>
        <w:tc>
          <w:tcPr>
            <w:tcW w:w="3645" w:type="dxa"/>
          </w:tcPr>
          <w:p>
            <w:pPr>
              <w:jc w:val="both"/>
              <w:rPr>
                <w:rFonts w:ascii="Times New Roman" w:hAnsi="Times New Roman"/>
                <w:sz w:val="28"/>
                <w:szCs w:val="28"/>
              </w:rPr>
            </w:pPr>
            <w:r>
              <w:rPr>
                <w:rFonts w:ascii="Times New Roman" w:hAnsi="Times New Roman"/>
                <w:sz w:val="28"/>
                <w:szCs w:val="28"/>
              </w:rPr>
              <w:t>Организация свободного времени детей и подростков, содействие в проведении общешкольных событий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vMerge w:val="continue"/>
          </w:tcPr>
          <w:p>
            <w:pPr>
              <w:jc w:val="both"/>
              <w:rPr>
                <w:rFonts w:ascii="Times New Roman" w:hAnsi="Times New Roman"/>
                <w:sz w:val="28"/>
                <w:szCs w:val="28"/>
              </w:rPr>
            </w:pPr>
          </w:p>
        </w:tc>
        <w:tc>
          <w:tcPr>
            <w:tcW w:w="3544" w:type="dxa"/>
          </w:tcPr>
          <w:p>
            <w:pPr>
              <w:jc w:val="both"/>
              <w:rPr>
                <w:rFonts w:ascii="Times New Roman" w:hAnsi="Times New Roman"/>
                <w:sz w:val="28"/>
                <w:szCs w:val="28"/>
              </w:rPr>
            </w:pPr>
            <w:r>
              <w:rPr>
                <w:rFonts w:ascii="Times New Roman" w:hAnsi="Times New Roman"/>
                <w:sz w:val="28"/>
                <w:szCs w:val="28"/>
              </w:rPr>
              <w:t>Акции, спортивные челленджы, выступление агитационной бригады, подготовка тематических презентаций</w:t>
            </w:r>
          </w:p>
        </w:tc>
        <w:tc>
          <w:tcPr>
            <w:tcW w:w="3645" w:type="dxa"/>
          </w:tcPr>
          <w:p>
            <w:pPr>
              <w:jc w:val="both"/>
              <w:rPr>
                <w:rFonts w:ascii="Times New Roman" w:hAnsi="Times New Roman"/>
                <w:sz w:val="28"/>
                <w:szCs w:val="28"/>
              </w:rPr>
            </w:pPr>
            <w:r>
              <w:rPr>
                <w:rFonts w:ascii="Times New Roman" w:hAnsi="Times New Roman"/>
                <w:sz w:val="28"/>
                <w:szCs w:val="28"/>
              </w:rPr>
              <w:t>Профилактика здорового образа жизни и безопасного дорожного движения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vMerge w:val="continue"/>
          </w:tcPr>
          <w:p>
            <w:pPr>
              <w:jc w:val="both"/>
              <w:rPr>
                <w:rFonts w:ascii="Times New Roman" w:hAnsi="Times New Roman"/>
                <w:sz w:val="28"/>
                <w:szCs w:val="28"/>
              </w:rPr>
            </w:pPr>
          </w:p>
        </w:tc>
        <w:tc>
          <w:tcPr>
            <w:tcW w:w="3544" w:type="dxa"/>
          </w:tcPr>
          <w:p>
            <w:pPr>
              <w:jc w:val="both"/>
              <w:rPr>
                <w:rFonts w:ascii="Times New Roman" w:hAnsi="Times New Roman"/>
                <w:sz w:val="28"/>
                <w:szCs w:val="28"/>
              </w:rPr>
            </w:pPr>
            <w:r>
              <w:rPr>
                <w:rFonts w:ascii="Times New Roman" w:hAnsi="Times New Roman"/>
                <w:sz w:val="28"/>
                <w:szCs w:val="28"/>
              </w:rPr>
              <w:t>Тематические викторины, научный стендап, брейн-ринг</w:t>
            </w:r>
          </w:p>
        </w:tc>
        <w:tc>
          <w:tcPr>
            <w:tcW w:w="3645" w:type="dxa"/>
          </w:tcPr>
          <w:p>
            <w:pPr>
              <w:jc w:val="both"/>
              <w:rPr>
                <w:rFonts w:ascii="Times New Roman" w:hAnsi="Times New Roman"/>
                <w:sz w:val="28"/>
                <w:szCs w:val="28"/>
              </w:rPr>
            </w:pPr>
            <w:r>
              <w:rPr>
                <w:rFonts w:ascii="Times New Roman" w:hAnsi="Times New Roman"/>
                <w:sz w:val="28"/>
                <w:szCs w:val="28"/>
              </w:rPr>
              <w:t>Организация и проведение интеллектуальных конкурсов, игр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vMerge w:val="continue"/>
          </w:tcPr>
          <w:p>
            <w:pPr>
              <w:jc w:val="both"/>
              <w:rPr>
                <w:rFonts w:ascii="Times New Roman" w:hAnsi="Times New Roman"/>
                <w:sz w:val="28"/>
                <w:szCs w:val="28"/>
              </w:rPr>
            </w:pPr>
          </w:p>
        </w:tc>
        <w:tc>
          <w:tcPr>
            <w:tcW w:w="3544" w:type="dxa"/>
          </w:tcPr>
          <w:p>
            <w:pPr>
              <w:jc w:val="both"/>
              <w:rPr>
                <w:rFonts w:ascii="Times New Roman" w:hAnsi="Times New Roman"/>
                <w:sz w:val="28"/>
                <w:szCs w:val="28"/>
              </w:rPr>
            </w:pPr>
            <w:r>
              <w:rPr>
                <w:rFonts w:ascii="Times New Roman" w:hAnsi="Times New Roman"/>
                <w:sz w:val="28"/>
                <w:szCs w:val="28"/>
              </w:rPr>
              <w:t>Акция «Разделяй и сохраняй», трудовой десант, высадка деревьев</w:t>
            </w:r>
          </w:p>
        </w:tc>
        <w:tc>
          <w:tcPr>
            <w:tcW w:w="3645" w:type="dxa"/>
          </w:tcPr>
          <w:p>
            <w:pPr>
              <w:jc w:val="both"/>
              <w:rPr>
                <w:rFonts w:ascii="Times New Roman" w:hAnsi="Times New Roman"/>
                <w:sz w:val="28"/>
                <w:szCs w:val="28"/>
              </w:rPr>
            </w:pPr>
            <w:r>
              <w:rPr>
                <w:rFonts w:ascii="Times New Roman" w:hAnsi="Times New Roman"/>
                <w:sz w:val="28"/>
                <w:szCs w:val="28"/>
              </w:rPr>
              <w:t>Деятельность в рамках охраны окружающей среды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47" w:type="dxa"/>
            <w:vMerge w:val="continue"/>
          </w:tcPr>
          <w:p>
            <w:pPr>
              <w:jc w:val="both"/>
              <w:rPr>
                <w:rFonts w:ascii="Times New Roman" w:hAnsi="Times New Roman"/>
                <w:sz w:val="28"/>
                <w:szCs w:val="28"/>
              </w:rPr>
            </w:pPr>
          </w:p>
        </w:tc>
        <w:tc>
          <w:tcPr>
            <w:tcW w:w="3544" w:type="dxa"/>
          </w:tcPr>
          <w:p>
            <w:pPr>
              <w:jc w:val="both"/>
              <w:rPr>
                <w:rFonts w:ascii="Times New Roman" w:hAnsi="Times New Roman"/>
                <w:sz w:val="28"/>
                <w:szCs w:val="28"/>
              </w:rPr>
            </w:pPr>
            <w:r>
              <w:rPr>
                <w:rFonts w:ascii="Times New Roman" w:hAnsi="Times New Roman"/>
                <w:sz w:val="28"/>
                <w:szCs w:val="28"/>
              </w:rPr>
              <w:t>Уборка территорий дворов</w:t>
            </w:r>
          </w:p>
        </w:tc>
        <w:tc>
          <w:tcPr>
            <w:tcW w:w="3645" w:type="dxa"/>
          </w:tcPr>
          <w:p>
            <w:pPr>
              <w:jc w:val="both"/>
              <w:rPr>
                <w:rFonts w:ascii="Times New Roman" w:hAnsi="Times New Roman"/>
                <w:sz w:val="28"/>
                <w:szCs w:val="28"/>
              </w:rPr>
            </w:pPr>
            <w:r>
              <w:rPr>
                <w:rFonts w:ascii="Times New Roman" w:hAnsi="Times New Roman"/>
                <w:sz w:val="28"/>
                <w:szCs w:val="28"/>
              </w:rPr>
              <w:t>Адресная помощь жителям микрорайона и нуждающимся организациям (приюты ля животных)</w:t>
            </w:r>
          </w:p>
        </w:tc>
      </w:tr>
    </w:tbl>
    <w:p>
      <w:pPr>
        <w:jc w:val="both"/>
        <w:rPr>
          <w:rFonts w:ascii="Times New Roman" w:hAnsi="Times New Roman"/>
          <w:sz w:val="28"/>
          <w:szCs w:val="28"/>
        </w:rPr>
      </w:pPr>
    </w:p>
    <w:p>
      <w:pPr>
        <w:jc w:val="both"/>
        <w:rPr>
          <w:rFonts w:ascii="Times New Roman" w:hAnsi="Times New Roman"/>
          <w:sz w:val="28"/>
          <w:szCs w:val="28"/>
        </w:rPr>
        <w:sectPr>
          <w:pgSz w:w="11906" w:h="16838"/>
          <w:pgMar w:top="1440" w:right="1080" w:bottom="1440" w:left="1080" w:header="708" w:footer="708" w:gutter="0"/>
          <w:cols w:space="708" w:num="1"/>
          <w:docGrid w:linePitch="360" w:charSpace="0"/>
        </w:sectPr>
      </w:pPr>
    </w:p>
    <w:p>
      <w:pPr>
        <w:jc w:val="both"/>
        <w:rPr>
          <w:rFonts w:ascii="Times New Roman" w:hAnsi="Times New Roman"/>
          <w:b/>
          <w:bCs/>
          <w:sz w:val="28"/>
          <w:szCs w:val="28"/>
        </w:rPr>
      </w:pPr>
      <w:bookmarkStart w:id="74" w:name="_Toc109838901"/>
      <w:r>
        <w:rPr>
          <w:rFonts w:ascii="Times New Roman" w:hAnsi="Times New Roman"/>
          <w:b/>
          <w:bCs/>
          <w:sz w:val="28"/>
          <w:szCs w:val="28"/>
        </w:rPr>
        <w:t>РАЗДЕЛ 3. ОРГАНИЗАЦИОННЫЙ</w:t>
      </w:r>
      <w:bookmarkEnd w:id="74"/>
    </w:p>
    <w:p>
      <w:pPr>
        <w:jc w:val="both"/>
        <w:rPr>
          <w:rFonts w:ascii="Times New Roman" w:hAnsi="Times New Roman"/>
          <w:b/>
          <w:bCs/>
          <w:sz w:val="28"/>
          <w:szCs w:val="28"/>
        </w:rPr>
      </w:pPr>
      <w:bookmarkStart w:id="75" w:name="_Toc109838902"/>
      <w:r>
        <w:rPr>
          <w:rFonts w:ascii="Times New Roman" w:hAnsi="Times New Roman"/>
          <w:b/>
          <w:bCs/>
          <w:sz w:val="28"/>
          <w:szCs w:val="28"/>
        </w:rPr>
        <w:t>3.1 Кадровое обеспечение</w:t>
      </w:r>
      <w:bookmarkEnd w:id="75"/>
    </w:p>
    <w:p>
      <w:pPr>
        <w:jc w:val="both"/>
        <w:rPr>
          <w:rFonts w:ascii="Times New Roman" w:hAnsi="Times New Roman"/>
          <w:sz w:val="28"/>
          <w:szCs w:val="28"/>
        </w:rPr>
      </w:pPr>
      <w:r>
        <w:rPr>
          <w:rFonts w:ascii="Times New Roman" w:hAnsi="Times New Roman"/>
          <w:sz w:val="28"/>
          <w:szCs w:val="28"/>
        </w:rPr>
        <w:t>Кадровое обеспечение воспитательного процесса: директор образовательного учреждения, заместитель директора по воспитательной работе, советник директора по воспитательной работе, социальный педагог, Уполномоченный по правам ребенка, педагог-психолог, педагог-организатор, классные руководители, руководители кружков, детских объединений, спортивных секции</w:t>
      </w:r>
    </w:p>
    <w:p>
      <w:pPr>
        <w:jc w:val="both"/>
        <w:rPr>
          <w:rFonts w:ascii="Times New Roman" w:hAnsi="Times New Roman"/>
          <w:b/>
          <w:bCs/>
          <w:sz w:val="28"/>
          <w:szCs w:val="28"/>
        </w:rPr>
      </w:pPr>
      <w:bookmarkStart w:id="76" w:name="_Toc109838903"/>
      <w:r>
        <w:rPr>
          <w:rFonts w:ascii="Times New Roman" w:hAnsi="Times New Roman"/>
          <w:b/>
          <w:bCs/>
          <w:sz w:val="28"/>
          <w:szCs w:val="28"/>
        </w:rPr>
        <w:t>3.2 Нормативно-методическое обеспечение</w:t>
      </w:r>
      <w:bookmarkEnd w:id="76"/>
    </w:p>
    <w:p>
      <w:pPr>
        <w:jc w:val="both"/>
        <w:rPr>
          <w:rFonts w:ascii="Times New Roman" w:hAnsi="Times New Roman"/>
          <w:sz w:val="28"/>
          <w:szCs w:val="28"/>
        </w:rPr>
      </w:pPr>
      <w:r>
        <w:rPr>
          <w:rFonts w:ascii="Times New Roman" w:hAnsi="Times New Roman"/>
          <w:sz w:val="28"/>
          <w:szCs w:val="28"/>
        </w:rPr>
        <w:t>Педагогический коллектив школы в своей работе руководствуется Федеральным законом от 29 декабря 2012 г. № 273-ФЗ (ред. От 14.07.2022) «Об образовании в Российской Федерации» с учетом Стратегии развития воспитания в Российской Федерации на период до 2025 года и Планом мероприятий по ее реализации в 2021–2025 годах, федеральным государственным образовательным стандартом начального общего, основного общего и среднего общего образования (далее – ФГОС), Федеральным законом от 24.06.1999 года №120-ФЗ «Об основах системы профилактики безнадзорности и правонарушений несовершеннолетних», Уставом школы, учебным планом, Программой воспитания, нормативными документами Федерального, краевого и муниципального уровня, документами по организации воспитательного процесса в школе, должностными инструкциями для заместителя директора по воспитательной работе, классного руководителя, социального педагога, педагога-психолога, педагога организатора, советника по воспитательной работе, Уполномоченного по правам ребёнка, руководителей кружков, детских объединений, спортивных секции, положений по проведению мероприятий в школе и др.</w:t>
      </w:r>
    </w:p>
    <w:p>
      <w:pPr>
        <w:jc w:val="both"/>
        <w:rPr>
          <w:rFonts w:ascii="Times New Roman" w:hAnsi="Times New Roman"/>
          <w:b/>
          <w:bCs/>
          <w:sz w:val="28"/>
          <w:szCs w:val="28"/>
        </w:rPr>
      </w:pPr>
      <w:bookmarkStart w:id="77" w:name="_Toc109838904"/>
      <w:r>
        <w:rPr>
          <w:rFonts w:ascii="Times New Roman" w:hAnsi="Times New Roman"/>
          <w:b/>
          <w:bCs/>
          <w:sz w:val="28"/>
          <w:szCs w:val="28"/>
        </w:rPr>
        <w:t>3.3 Требования к условиям работы с обучающимися с особыми образовательными потребностями</w:t>
      </w:r>
      <w:bookmarkEnd w:id="77"/>
    </w:p>
    <w:p>
      <w:pPr>
        <w:jc w:val="both"/>
        <w:rPr>
          <w:rFonts w:ascii="Times New Roman" w:hAnsi="Times New Roman"/>
          <w:sz w:val="28"/>
          <w:szCs w:val="28"/>
        </w:rPr>
      </w:pPr>
      <w:r>
        <w:rPr>
          <w:rFonts w:ascii="Times New Roman" w:hAnsi="Times New Roman"/>
          <w:sz w:val="28"/>
          <w:szCs w:val="28"/>
        </w:rPr>
        <w:t xml:space="preserve">В школе обучаются 74 ребенка с ОВЗ. Обучаются они по адаптированной общей образовательной программе. На уровне воспитывающей среды во всех локальных документах строится деятельность,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w:t>
      </w:r>
    </w:p>
    <w:p>
      <w:pPr>
        <w:jc w:val="both"/>
        <w:rPr>
          <w:rFonts w:ascii="Times New Roman" w:hAnsi="Times New Roman"/>
          <w:sz w:val="28"/>
          <w:szCs w:val="28"/>
        </w:rPr>
      </w:pPr>
      <w:r>
        <w:rPr>
          <w:rFonts w:ascii="Times New Roman" w:hAnsi="Times New Roman"/>
          <w:sz w:val="28"/>
          <w:szCs w:val="28"/>
        </w:rPr>
        <w:t xml:space="preserve">Особыми задачами воспитания обучающихся с ОВЗ являются:  </w:t>
      </w:r>
    </w:p>
    <w:p>
      <w:pPr>
        <w:jc w:val="both"/>
        <w:rPr>
          <w:rFonts w:ascii="Times New Roman" w:hAnsi="Times New Roman"/>
          <w:sz w:val="28"/>
          <w:szCs w:val="28"/>
        </w:rPr>
      </w:pPr>
      <w:r>
        <w:rPr>
          <w:rFonts w:ascii="Times New Roman" w:hAnsi="Times New Roman"/>
          <w:sz w:val="28"/>
          <w:szCs w:val="28"/>
        </w:rPr>
        <w:t xml:space="preserve">-налаживание эмоционально-положительного взаимодействия детей с ОВЗ с окружающими для их успешной адаптации и интеграции в школе; </w:t>
      </w:r>
    </w:p>
    <w:p>
      <w:pPr>
        <w:jc w:val="both"/>
        <w:rPr>
          <w:rFonts w:ascii="Times New Roman" w:hAnsi="Times New Roman"/>
          <w:sz w:val="28"/>
          <w:szCs w:val="28"/>
        </w:rPr>
      </w:pPr>
      <w:r>
        <w:rPr>
          <w:rFonts w:ascii="Times New Roman" w:hAnsi="Times New Roman"/>
          <w:sz w:val="28"/>
          <w:szCs w:val="28"/>
        </w:rPr>
        <w:t xml:space="preserve">-формирование доброжелательного отношения к детям с ОВЗ и их семьям со стороны всех участников образовательных отношений;  </w:t>
      </w:r>
    </w:p>
    <w:p>
      <w:pPr>
        <w:jc w:val="both"/>
        <w:rPr>
          <w:rFonts w:ascii="Times New Roman" w:hAnsi="Times New Roman"/>
          <w:sz w:val="28"/>
          <w:szCs w:val="28"/>
        </w:rPr>
      </w:pPr>
      <w:r>
        <w:rPr>
          <w:rFonts w:ascii="Times New Roman" w:hAnsi="Times New Roman"/>
          <w:sz w:val="28"/>
          <w:szCs w:val="28"/>
        </w:rPr>
        <w:t xml:space="preserve">-построение воспитательной деятельности с учетом индивидуальных особенностей каждого обучающегося с ОВЗ;  </w:t>
      </w:r>
    </w:p>
    <w:p>
      <w:pPr>
        <w:jc w:val="both"/>
        <w:rPr>
          <w:rFonts w:ascii="Times New Roman" w:hAnsi="Times New Roman"/>
          <w:sz w:val="28"/>
          <w:szCs w:val="28"/>
        </w:rPr>
      </w:pPr>
      <w:r>
        <w:rPr>
          <w:rFonts w:ascii="Times New Roman" w:hAnsi="Times New Roman"/>
          <w:sz w:val="28"/>
          <w:szCs w:val="28"/>
        </w:rPr>
        <w:t xml:space="preserve">-активное привлечение семьи и ближайшего социального окружения к воспитанию обучающихся с ОВЗ;  </w:t>
      </w:r>
    </w:p>
    <w:p>
      <w:pPr>
        <w:jc w:val="both"/>
        <w:rPr>
          <w:rFonts w:ascii="Times New Roman" w:hAnsi="Times New Roman"/>
          <w:sz w:val="28"/>
          <w:szCs w:val="28"/>
        </w:rPr>
      </w:pPr>
      <w:r>
        <w:rPr>
          <w:rFonts w:ascii="Times New Roman" w:hAnsi="Times New Roman"/>
          <w:sz w:val="28"/>
          <w:szCs w:val="28"/>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pPr>
        <w:jc w:val="both"/>
        <w:rPr>
          <w:rFonts w:ascii="Times New Roman" w:hAnsi="Times New Roman"/>
          <w:sz w:val="28"/>
          <w:szCs w:val="28"/>
        </w:rPr>
      </w:pPr>
      <w:r>
        <w:rPr>
          <w:rFonts w:ascii="Times New Roman" w:hAnsi="Times New Roman"/>
          <w:sz w:val="28"/>
          <w:szCs w:val="28"/>
        </w:rPr>
        <w:t>-индивидуализация в воспитательной работе с обучающимися с ОВЗ.</w:t>
      </w:r>
    </w:p>
    <w:p>
      <w:pPr>
        <w:jc w:val="both"/>
        <w:rPr>
          <w:rFonts w:ascii="Times New Roman" w:hAnsi="Times New Roman"/>
          <w:b/>
          <w:bCs/>
          <w:sz w:val="28"/>
          <w:szCs w:val="28"/>
        </w:rPr>
      </w:pPr>
      <w:bookmarkStart w:id="78" w:name="_Toc109838905"/>
      <w:r>
        <w:rPr>
          <w:rFonts w:ascii="Times New Roman" w:hAnsi="Times New Roman"/>
          <w:b/>
          <w:bCs/>
          <w:sz w:val="28"/>
          <w:szCs w:val="28"/>
        </w:rPr>
        <w:t>3.4 Система поощрения социальной успешности и проявлений активной жизненной позиции обучающихся</w:t>
      </w:r>
      <w:bookmarkEnd w:id="78"/>
    </w:p>
    <w:p>
      <w:pPr>
        <w:jc w:val="both"/>
        <w:rPr>
          <w:rFonts w:ascii="Times New Roman" w:hAnsi="Times New Roman"/>
          <w:sz w:val="28"/>
          <w:szCs w:val="28"/>
        </w:rPr>
      </w:pPr>
      <w:r>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pPr>
        <w:jc w:val="both"/>
        <w:rPr>
          <w:rFonts w:ascii="Times New Roman" w:hAnsi="Times New Roman"/>
          <w:sz w:val="28"/>
          <w:szCs w:val="28"/>
        </w:rPr>
      </w:pPr>
      <w:r>
        <w:rPr>
          <w:rFonts w:ascii="Times New Roman" w:hAnsi="Times New Roman"/>
          <w:sz w:val="28"/>
          <w:szCs w:val="28"/>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церемонии награждения (по итогам года) на торжественной линейке, посвящённой Последнему звонку,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 воспитанниками, общественностью, формированию чувства доверия и уважения друг к другу; </w:t>
      </w:r>
    </w:p>
    <w:p>
      <w:pPr>
        <w:jc w:val="both"/>
        <w:rPr>
          <w:rFonts w:ascii="Times New Roman" w:hAnsi="Times New Roman"/>
          <w:sz w:val="28"/>
          <w:szCs w:val="28"/>
        </w:rPr>
      </w:pPr>
      <w:r>
        <w:rPr>
          <w:rFonts w:ascii="Times New Roman" w:hAnsi="Times New Roman"/>
          <w:sz w:val="28"/>
          <w:szCs w:val="28"/>
        </w:rPr>
        <w:t xml:space="preserve">-прозрачности правил поощрения: действует положение о поощрениях, неукоснительное следование порядку, зафиксированному в этом документе, соблюдение справедливости при выдвижении кандидатур. </w:t>
      </w:r>
    </w:p>
    <w:p>
      <w:pPr>
        <w:jc w:val="both"/>
        <w:rPr>
          <w:rFonts w:ascii="Times New Roman" w:hAnsi="Times New Roman"/>
          <w:sz w:val="28"/>
          <w:szCs w:val="28"/>
        </w:rPr>
      </w:pPr>
      <w:r>
        <w:rPr>
          <w:rFonts w:ascii="Times New Roman" w:hAnsi="Times New Roman"/>
          <w:sz w:val="28"/>
          <w:szCs w:val="28"/>
        </w:rPr>
        <w:t xml:space="preserve">Учащиеся школы поощряются за:  </w:t>
      </w:r>
    </w:p>
    <w:p>
      <w:pPr>
        <w:jc w:val="both"/>
        <w:rPr>
          <w:rFonts w:ascii="Times New Roman" w:hAnsi="Times New Roman"/>
          <w:sz w:val="28"/>
          <w:szCs w:val="28"/>
        </w:rPr>
      </w:pPr>
      <w:r>
        <w:rPr>
          <w:rFonts w:ascii="Times New Roman" w:hAnsi="Times New Roman"/>
          <w:sz w:val="28"/>
          <w:szCs w:val="28"/>
        </w:rPr>
        <w:t xml:space="preserve">-успехи в учёбе; </w:t>
      </w:r>
    </w:p>
    <w:p>
      <w:pPr>
        <w:jc w:val="both"/>
        <w:rPr>
          <w:rFonts w:ascii="Times New Roman" w:hAnsi="Times New Roman"/>
          <w:sz w:val="28"/>
          <w:szCs w:val="28"/>
        </w:rPr>
      </w:pPr>
      <w:r>
        <w:rPr>
          <w:rFonts w:ascii="Times New Roman" w:hAnsi="Times New Roman"/>
          <w:sz w:val="28"/>
          <w:szCs w:val="28"/>
        </w:rPr>
        <w:t xml:space="preserve">- участие и победу в учебных, творческих конкурсах, спортивных состязаниях; </w:t>
      </w:r>
    </w:p>
    <w:p>
      <w:pPr>
        <w:jc w:val="both"/>
        <w:rPr>
          <w:rFonts w:ascii="Times New Roman" w:hAnsi="Times New Roman"/>
          <w:sz w:val="28"/>
          <w:szCs w:val="28"/>
        </w:rPr>
      </w:pPr>
      <w:r>
        <w:rPr>
          <w:rFonts w:ascii="Times New Roman" w:hAnsi="Times New Roman"/>
          <w:sz w:val="28"/>
          <w:szCs w:val="28"/>
        </w:rPr>
        <w:t xml:space="preserve">-общественно-полезную деятельность; </w:t>
      </w:r>
    </w:p>
    <w:p>
      <w:pPr>
        <w:jc w:val="both"/>
        <w:rPr>
          <w:rFonts w:ascii="Times New Roman" w:hAnsi="Times New Roman"/>
          <w:sz w:val="28"/>
          <w:szCs w:val="28"/>
        </w:rPr>
      </w:pPr>
      <w:r>
        <w:rPr>
          <w:rFonts w:ascii="Times New Roman" w:hAnsi="Times New Roman"/>
          <w:sz w:val="28"/>
          <w:szCs w:val="28"/>
        </w:rPr>
        <w:t xml:space="preserve">МБОУ СОШ №51 применяет следующие виды поощрений: </w:t>
      </w:r>
    </w:p>
    <w:p>
      <w:pPr>
        <w:jc w:val="both"/>
        <w:rPr>
          <w:rFonts w:ascii="Times New Roman" w:hAnsi="Times New Roman"/>
          <w:sz w:val="28"/>
          <w:szCs w:val="28"/>
        </w:rPr>
      </w:pPr>
      <w:r>
        <w:rPr>
          <w:rFonts w:ascii="Times New Roman" w:hAnsi="Times New Roman"/>
          <w:sz w:val="28"/>
          <w:szCs w:val="28"/>
        </w:rPr>
        <w:t xml:space="preserve">-объявление благодарности; </w:t>
      </w:r>
    </w:p>
    <w:p>
      <w:pPr>
        <w:jc w:val="both"/>
        <w:rPr>
          <w:rFonts w:ascii="Times New Roman" w:hAnsi="Times New Roman"/>
          <w:sz w:val="28"/>
          <w:szCs w:val="28"/>
        </w:rPr>
      </w:pPr>
      <w:r>
        <w:rPr>
          <w:rFonts w:ascii="Times New Roman" w:hAnsi="Times New Roman"/>
          <w:sz w:val="28"/>
          <w:szCs w:val="28"/>
        </w:rPr>
        <w:t xml:space="preserve">-награждение почётной грамотой или благодарственным письмом; </w:t>
      </w:r>
    </w:p>
    <w:p>
      <w:pPr>
        <w:jc w:val="both"/>
        <w:rPr>
          <w:rFonts w:ascii="Times New Roman" w:hAnsi="Times New Roman"/>
          <w:sz w:val="28"/>
          <w:szCs w:val="28"/>
        </w:rPr>
      </w:pPr>
      <w:r>
        <w:rPr>
          <w:rFonts w:ascii="Times New Roman" w:hAnsi="Times New Roman"/>
          <w:sz w:val="28"/>
          <w:szCs w:val="28"/>
        </w:rPr>
        <w:t xml:space="preserve">-награждение благодарственным письмом родителей обучающихся; </w:t>
      </w:r>
    </w:p>
    <w:p>
      <w:pPr>
        <w:jc w:val="both"/>
        <w:rPr>
          <w:rFonts w:ascii="Times New Roman" w:hAnsi="Times New Roman"/>
          <w:sz w:val="28"/>
          <w:szCs w:val="28"/>
        </w:rPr>
      </w:pPr>
      <w:r>
        <w:rPr>
          <w:rFonts w:ascii="Times New Roman" w:hAnsi="Times New Roman"/>
          <w:sz w:val="28"/>
          <w:szCs w:val="28"/>
        </w:rPr>
        <w:t xml:space="preserve">-почётное право дать звонок на торжественной линейке школы на начало и конец учебного года. </w:t>
      </w:r>
    </w:p>
    <w:p>
      <w:pPr>
        <w:jc w:val="both"/>
        <w:rPr>
          <w:rFonts w:ascii="Times New Roman" w:hAnsi="Times New Roman"/>
          <w:sz w:val="28"/>
          <w:szCs w:val="28"/>
        </w:rPr>
      </w:pPr>
      <w:r>
        <w:rPr>
          <w:rFonts w:ascii="Times New Roman" w:hAnsi="Times New Roman"/>
          <w:sz w:val="28"/>
          <w:szCs w:val="28"/>
        </w:rPr>
        <w:t xml:space="preserve">Поощрения применяются по представлению педагогического совета, классного руководителя, а также в соответствии с положениями о проводимых в школах конкурсах, предметных олимпиадах, соревнованиях и объявляются в приказе по школе. Поощрения применяются в обстановке широкой гласности, доводятся до сведения учащихся, родителей, работников школы, публикуются на странице «Вконтакте», школьных телевизионных экранах, на сайте образовательного учреждения. </w:t>
      </w:r>
    </w:p>
    <w:p>
      <w:pPr>
        <w:jc w:val="both"/>
        <w:rPr>
          <w:rFonts w:ascii="Times New Roman" w:hAnsi="Times New Roman"/>
          <w:sz w:val="28"/>
          <w:szCs w:val="28"/>
        </w:rPr>
      </w:pPr>
      <w:r>
        <w:rPr>
          <w:rFonts w:ascii="Times New Roman" w:hAnsi="Times New Roman"/>
          <w:sz w:val="28"/>
          <w:szCs w:val="28"/>
        </w:rPr>
        <w:t xml:space="preserve">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 </w:t>
      </w:r>
    </w:p>
    <w:p>
      <w:pPr>
        <w:jc w:val="both"/>
        <w:rPr>
          <w:rFonts w:ascii="Times New Roman" w:hAnsi="Times New Roman"/>
          <w:b/>
          <w:bCs/>
          <w:sz w:val="28"/>
          <w:szCs w:val="28"/>
        </w:rPr>
      </w:pPr>
      <w:r>
        <w:rPr>
          <w:rFonts w:ascii="Times New Roman" w:hAnsi="Times New Roman"/>
          <w:b/>
          <w:bCs/>
          <w:sz w:val="28"/>
          <w:szCs w:val="28"/>
        </w:rPr>
        <w:t>3.5 Анализ воспитательного процесса.</w:t>
      </w:r>
    </w:p>
    <w:p>
      <w:pPr>
        <w:jc w:val="both"/>
        <w:rPr>
          <w:rFonts w:ascii="Times New Roman" w:hAnsi="Times New Roman"/>
          <w:sz w:val="28"/>
          <w:szCs w:val="28"/>
        </w:rPr>
      </w:pPr>
      <w:r>
        <w:rPr>
          <w:rFonts w:ascii="Times New Roman" w:hAnsi="Times New Roman"/>
          <w:sz w:val="28"/>
          <w:szCs w:val="28"/>
        </w:rPr>
        <w:t>Самоанализ организуемой в МБОУ СОШ № 51 воспитательной работы проводится с целью выявления основных проблем школьного воспитания и их последующего решения. Самоанализ осуществляется ежегодно силами самой образовательной организации. Основными принципами, на основе которых осуществляется самоанализ воспитательной работы в школе, являются:</w:t>
      </w:r>
    </w:p>
    <w:p>
      <w:pPr>
        <w:jc w:val="both"/>
        <w:rPr>
          <w:rFonts w:ascii="Times New Roman" w:hAnsi="Times New Roman"/>
          <w:sz w:val="28"/>
          <w:szCs w:val="28"/>
        </w:rPr>
      </w:pPr>
      <w:r>
        <w:rPr>
          <w:rFonts w:ascii="Times New Roman" w:hAnsi="Times New Roman"/>
          <w:sz w:val="28"/>
          <w:szCs w:val="28"/>
        </w:rPr>
        <w:t xml:space="preserve"> -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pPr>
        <w:jc w:val="both"/>
        <w:rPr>
          <w:rFonts w:ascii="Times New Roman" w:hAnsi="Times New Roman"/>
          <w:sz w:val="28"/>
          <w:szCs w:val="28"/>
        </w:rPr>
      </w:pPr>
      <w:r>
        <w:rPr>
          <w:rFonts w:ascii="Times New Roman" w:hAnsi="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pPr>
        <w:jc w:val="both"/>
        <w:rPr>
          <w:rFonts w:ascii="Times New Roman" w:hAnsi="Times New Roman"/>
          <w:sz w:val="28"/>
          <w:szCs w:val="28"/>
        </w:rPr>
      </w:pPr>
      <w:r>
        <w:rPr>
          <w:rFonts w:ascii="Times New Roman" w:hAnsi="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pPr>
        <w:jc w:val="both"/>
        <w:rPr>
          <w:rFonts w:ascii="Times New Roman" w:hAnsi="Times New Roman"/>
          <w:sz w:val="28"/>
          <w:szCs w:val="28"/>
        </w:rPr>
      </w:pPr>
      <w:r>
        <w:rPr>
          <w:rFonts w:ascii="Times New Roman" w:hAnsi="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pPr>
        <w:jc w:val="both"/>
        <w:rPr>
          <w:rFonts w:ascii="Times New Roman" w:hAnsi="Times New Roman"/>
          <w:sz w:val="28"/>
          <w:szCs w:val="28"/>
        </w:rPr>
      </w:pPr>
      <w:r>
        <w:rPr>
          <w:rFonts w:ascii="Times New Roman" w:hAnsi="Times New Roman"/>
          <w:sz w:val="28"/>
          <w:szCs w:val="28"/>
        </w:rPr>
        <w:t>Анализ проводится по следующим направлениям:</w:t>
      </w:r>
    </w:p>
    <w:p>
      <w:pPr>
        <w:jc w:val="both"/>
        <w:rPr>
          <w:rFonts w:ascii="Times New Roman" w:hAnsi="Times New Roman"/>
          <w:sz w:val="28"/>
          <w:szCs w:val="28"/>
        </w:rPr>
      </w:pPr>
      <w:r>
        <w:rPr>
          <w:rFonts w:ascii="Times New Roman" w:hAnsi="Times New Roman"/>
          <w:sz w:val="28"/>
          <w:szCs w:val="28"/>
        </w:rPr>
        <w:t>1. Результаты воспитания, социализации и саморазвития школьников.</w:t>
      </w:r>
    </w:p>
    <w:p>
      <w:pPr>
        <w:jc w:val="both"/>
        <w:rPr>
          <w:rFonts w:ascii="Times New Roman" w:hAnsi="Times New Roman"/>
          <w:sz w:val="28"/>
          <w:szCs w:val="28"/>
        </w:rPr>
      </w:pPr>
      <w:r>
        <w:rPr>
          <w:rFonts w:ascii="Times New Roman" w:hAnsi="Times New Roman"/>
          <w:sz w:val="28"/>
          <w:szCs w:val="28"/>
        </w:rPr>
        <w:t>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Способ получения информации о результатах воспитания, социализации и саморазвития школьников является педагогическое наблюдение, мониторинг, беседы.</w:t>
      </w:r>
    </w:p>
    <w:p>
      <w:pPr>
        <w:jc w:val="both"/>
        <w:rPr>
          <w:rFonts w:ascii="Times New Roman" w:hAnsi="Times New Roman"/>
          <w:sz w:val="28"/>
          <w:szCs w:val="28"/>
        </w:rPr>
      </w:pPr>
      <w:r>
        <w:rPr>
          <w:rFonts w:ascii="Times New Roman" w:hAnsi="Times New Roman"/>
          <w:sz w:val="28"/>
          <w:szCs w:val="28"/>
        </w:rPr>
        <w:t>В данном направлении может быть использована диагностика изучения уровня воспитанности, методика для изучения социализированной личности учащегося, методика изучения мотивов участия школьников в деятельности (М. И. Рожков); опросы по изучению мнения детей, родителей и педагогов.</w:t>
      </w:r>
    </w:p>
    <w:p>
      <w:pPr>
        <w:jc w:val="both"/>
        <w:rPr>
          <w:rFonts w:ascii="Times New Roman" w:hAnsi="Times New Roman"/>
          <w:sz w:val="28"/>
          <w:szCs w:val="28"/>
        </w:rPr>
      </w:pPr>
      <w:r>
        <w:rPr>
          <w:rFonts w:ascii="Times New Roman" w:hAnsi="Times New Roman"/>
          <w:sz w:val="28"/>
          <w:szCs w:val="28"/>
        </w:rPr>
        <w:t>2. Общее состояние организуемой в школе совместной деятельности школьников и педагогов.</w:t>
      </w:r>
    </w:p>
    <w:p>
      <w:pPr>
        <w:jc w:val="both"/>
        <w:rPr>
          <w:rFonts w:ascii="Times New Roman" w:hAnsi="Times New Roman"/>
          <w:sz w:val="28"/>
          <w:szCs w:val="28"/>
        </w:rPr>
      </w:pPr>
      <w:r>
        <w:rPr>
          <w:rFonts w:ascii="Times New Roman" w:hAnsi="Times New Roman"/>
          <w:sz w:val="28"/>
          <w:szCs w:val="28"/>
        </w:rPr>
        <w:t xml:space="preserve">Критерием, на основе которого осуществляется данный анализ, является удовлетворенность педагогов, обучающихся и их родителей организуемой в МБОУ СОШ № 51 совместной деятельностью. Анализ осуществляется заместителем директора по воспитательной работе с последующим обсуждением его результатов на педагогическом совете школы. </w:t>
      </w:r>
    </w:p>
    <w:p>
      <w:pPr>
        <w:jc w:val="both"/>
        <w:rPr>
          <w:rFonts w:ascii="Times New Roman" w:hAnsi="Times New Roman"/>
          <w:sz w:val="28"/>
          <w:szCs w:val="28"/>
        </w:rPr>
      </w:pPr>
      <w:r>
        <w:rPr>
          <w:rFonts w:ascii="Times New Roman" w:hAnsi="Times New Roman"/>
          <w:sz w:val="28"/>
          <w:szCs w:val="28"/>
        </w:rPr>
        <w:t xml:space="preserve">Способами получения информации о состоянии организуемой в школе совместной деятельности школьников и педагогов могут быть беседы со школьниками и их родителями, педагогами, лидерами ученического самоуправления. Внимание при этом сосредотачивается на следующих вопросов: является ли организуемая в школе совместная деятельность школьников и педагогов интересной, событийно насыщенной, личностно развивающей и социально ориентированной. </w:t>
      </w:r>
    </w:p>
    <w:p>
      <w:pPr>
        <w:jc w:val="both"/>
        <w:rPr>
          <w:rFonts w:ascii="Times New Roman" w:hAnsi="Times New Roman"/>
          <w:sz w:val="28"/>
          <w:szCs w:val="28"/>
        </w:rPr>
      </w:pPr>
      <w:r>
        <w:rPr>
          <w:rFonts w:ascii="Times New Roman" w:hAnsi="Times New Roman"/>
          <w:sz w:val="28"/>
          <w:szCs w:val="28"/>
        </w:rPr>
        <w:t>3. Качество воспитательной деятельности педагогов.</w:t>
      </w:r>
    </w:p>
    <w:p>
      <w:pPr>
        <w:jc w:val="both"/>
        <w:rPr>
          <w:rFonts w:ascii="Times New Roman" w:hAnsi="Times New Roman"/>
          <w:sz w:val="28"/>
          <w:szCs w:val="28"/>
        </w:rPr>
      </w:pPr>
      <w:r>
        <w:rPr>
          <w:rFonts w:ascii="Times New Roman" w:hAnsi="Times New Roman"/>
          <w:sz w:val="28"/>
          <w:szCs w:val="28"/>
        </w:rPr>
        <w:t>Критериями, на основе которых осуществляется данный анализ, являются: умение педагогов конкретизировать общую цель воспитания в соответствии со спецификой своей профессиональной деятельностью и особенностями своих воспитанников; соответствие используемых форм работы с детьми собственным целям воспитания; актуальность и разнообразие содержания их совместной с детьми деятельности, его четкая ориентация на конкретные результаты воспитания.</w:t>
      </w:r>
    </w:p>
    <w:p>
      <w:pPr>
        <w:jc w:val="both"/>
        <w:rPr>
          <w:rFonts w:ascii="Times New Roman" w:hAnsi="Times New Roman"/>
          <w:sz w:val="28"/>
          <w:szCs w:val="28"/>
        </w:rPr>
      </w:pPr>
      <w:r>
        <w:rPr>
          <w:rFonts w:ascii="Times New Roman" w:hAnsi="Times New Roman"/>
          <w:sz w:val="28"/>
          <w:szCs w:val="28"/>
        </w:rPr>
        <w:t>Осуществляется анализ заместителем директора по воспитательной работе. Способами получения информации о воспитательной деятельности педагогов могут быть наблюдение, беседы с педагогами, посещение (с согласия педагогов) их занятий с детьми. Внимание заместителя директора сосредотачивается на следующих вопросах: испытывают ли педагоги затруднения в определении цели своей воспитательной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w:t>
      </w:r>
    </w:p>
    <w:p>
      <w:pPr>
        <w:jc w:val="both"/>
        <w:rPr>
          <w:rFonts w:ascii="Times New Roman" w:hAnsi="Times New Roman"/>
          <w:sz w:val="28"/>
          <w:szCs w:val="28"/>
        </w:rPr>
      </w:pPr>
      <w:r>
        <w:rPr>
          <w:rFonts w:ascii="Times New Roman" w:hAnsi="Times New Roman"/>
          <w:sz w:val="28"/>
          <w:szCs w:val="28"/>
        </w:rPr>
        <w:t>4. Управление воспитательным процессов.</w:t>
      </w:r>
    </w:p>
    <w:p>
      <w:pPr>
        <w:jc w:val="both"/>
        <w:rPr>
          <w:rFonts w:ascii="Times New Roman" w:hAnsi="Times New Roman"/>
          <w:sz w:val="28"/>
          <w:szCs w:val="28"/>
        </w:rPr>
      </w:pPr>
      <w:r>
        <w:rPr>
          <w:rFonts w:ascii="Times New Roman" w:hAnsi="Times New Roman"/>
          <w:sz w:val="28"/>
          <w:szCs w:val="28"/>
        </w:rPr>
        <w:t>Критерием, на основе которого осуществляется данный анализ, является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pPr>
        <w:jc w:val="both"/>
        <w:rPr>
          <w:rFonts w:ascii="Times New Roman" w:hAnsi="Times New Roman"/>
          <w:sz w:val="28"/>
          <w:szCs w:val="28"/>
        </w:rPr>
      </w:pPr>
      <w:r>
        <w:rPr>
          <w:rFonts w:ascii="Times New Roman" w:hAnsi="Times New Roman"/>
          <w:sz w:val="28"/>
          <w:szCs w:val="28"/>
        </w:rPr>
        <w:t>Осуществляется анализ директором МБОУ СОШ № 51. Способами получения информации об управлении воспитательным процессом могут быть беседы и (при необходимости) анкетирования педагогов для получения обратной связи о работе административной команды школы. Внимание директора сосредотачивается на следующих вопросах: имеют ли педагоги четкое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создаются ли школьной администрацией условия для профессионального роста педагога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p>
      <w:pPr>
        <w:jc w:val="both"/>
        <w:rPr>
          <w:rFonts w:ascii="Times New Roman" w:hAnsi="Times New Roman"/>
          <w:sz w:val="28"/>
          <w:szCs w:val="28"/>
        </w:rPr>
      </w:pPr>
      <w:r>
        <w:rPr>
          <w:rFonts w:ascii="Times New Roman" w:hAnsi="Times New Roman"/>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Используется опрос по изучению мнения удовлетворенности ресурсным обеспечением воспитательного процесса детьми, педагогами, родителями. Также используется комплексная методика изучения удовлетворенности родителей жизнедеятельностью школы.</w:t>
      </w:r>
    </w:p>
    <w:p>
      <w:pPr>
        <w:tabs>
          <w:tab w:val="left" w:pos="0"/>
          <w:tab w:val="left" w:pos="9746"/>
        </w:tabs>
        <w:ind w:firstLine="709"/>
        <w:contextualSpacing/>
        <w:jc w:val="both"/>
        <w:rPr>
          <w:rFonts w:ascii="Times New Roman" w:hAnsi="Times New Roman"/>
          <w:b/>
          <w:bCs/>
          <w:caps/>
          <w:sz w:val="28"/>
          <w:szCs w:val="28"/>
        </w:rPr>
      </w:pPr>
    </w:p>
    <w:p>
      <w:pPr>
        <w:tabs>
          <w:tab w:val="left" w:pos="0"/>
          <w:tab w:val="left" w:pos="9746"/>
        </w:tabs>
        <w:ind w:firstLine="709"/>
        <w:contextualSpacing/>
        <w:jc w:val="both"/>
        <w:rPr>
          <w:rFonts w:ascii="Times New Roman" w:hAnsi="Times New Roman"/>
          <w:b/>
          <w:bCs/>
          <w:caps/>
          <w:sz w:val="28"/>
          <w:szCs w:val="28"/>
        </w:rPr>
      </w:pPr>
    </w:p>
    <w:p>
      <w:pPr>
        <w:tabs>
          <w:tab w:val="left" w:pos="0"/>
          <w:tab w:val="left" w:pos="9746"/>
        </w:tabs>
        <w:ind w:firstLine="709"/>
        <w:contextualSpacing/>
        <w:jc w:val="both"/>
        <w:rPr>
          <w:rFonts w:ascii="Times New Roman" w:hAnsi="Times New Roman"/>
          <w:b/>
          <w:bCs/>
          <w:caps/>
          <w:sz w:val="28"/>
          <w:szCs w:val="28"/>
        </w:rPr>
        <w:sectPr>
          <w:pgSz w:w="11906" w:h="16838"/>
          <w:pgMar w:top="1440" w:right="1080" w:bottom="1440" w:left="1080" w:header="708" w:footer="708" w:gutter="0"/>
          <w:cols w:space="708" w:num="1"/>
          <w:docGrid w:linePitch="360" w:charSpace="0"/>
        </w:sectPr>
      </w:pPr>
    </w:p>
    <w:p>
      <w:pPr>
        <w:spacing w:after="0" w:line="240" w:lineRule="auto"/>
        <w:jc w:val="center"/>
        <w:rPr>
          <w:rFonts w:ascii="Times New Roman" w:hAnsi="Times New Roman" w:eastAsia="SchoolBookSanPin;Times New Roma"/>
          <w:b/>
          <w:sz w:val="28"/>
          <w:szCs w:val="28"/>
        </w:rPr>
      </w:pPr>
    </w:p>
    <w:p>
      <w:pPr>
        <w:pStyle w:val="65"/>
        <w:numPr>
          <w:ilvl w:val="0"/>
          <w:numId w:val="5"/>
        </w:numPr>
        <w:spacing w:after="0" w:line="240" w:lineRule="auto"/>
        <w:jc w:val="center"/>
        <w:rPr>
          <w:rFonts w:ascii="Times New Roman" w:hAnsi="Times New Roman"/>
          <w:b/>
          <w:sz w:val="28"/>
          <w:szCs w:val="28"/>
        </w:rPr>
      </w:pPr>
      <w:r>
        <w:rPr>
          <w:rFonts w:ascii="Times New Roman" w:hAnsi="Times New Roman"/>
          <w:b/>
          <w:sz w:val="28"/>
          <w:szCs w:val="28"/>
        </w:rPr>
        <w:t>Организационный раздел</w:t>
      </w:r>
    </w:p>
    <w:p>
      <w:pPr>
        <w:pStyle w:val="65"/>
        <w:spacing w:after="0" w:line="240" w:lineRule="auto"/>
        <w:ind w:left="1069"/>
        <w:rPr>
          <w:rFonts w:ascii="Times New Roman" w:hAnsi="Times New Roman"/>
          <w:b/>
          <w:sz w:val="28"/>
          <w:szCs w:val="28"/>
        </w:rPr>
      </w:pPr>
    </w:p>
    <w:p>
      <w:pPr>
        <w:pStyle w:val="9"/>
        <w:spacing w:before="0" w:after="0" w:line="360" w:lineRule="auto"/>
        <w:ind w:firstLine="708"/>
        <w:jc w:val="both"/>
        <w:rPr>
          <w:b w:val="0"/>
          <w:sz w:val="28"/>
          <w:szCs w:val="28"/>
        </w:rPr>
      </w:pPr>
      <w:r>
        <w:rPr>
          <w:b w:val="0"/>
          <w:sz w:val="28"/>
          <w:szCs w:val="28"/>
        </w:rPr>
        <w:t>Учебный план среднего общего образования.</w:t>
      </w:r>
    </w:p>
    <w:p>
      <w:pPr>
        <w:spacing w:after="0" w:line="360" w:lineRule="auto"/>
        <w:ind w:firstLine="709"/>
        <w:jc w:val="both"/>
      </w:pPr>
      <w:r>
        <w:rPr>
          <w:rFonts w:ascii="Times New Roman" w:hAnsi="Times New Roman"/>
          <w:sz w:val="28"/>
          <w:szCs w:val="2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pPr>
        <w:spacing w:after="0" w:line="360" w:lineRule="auto"/>
        <w:ind w:firstLine="709"/>
        <w:jc w:val="both"/>
      </w:pPr>
      <w:r>
        <w:rPr>
          <w:rFonts w:ascii="Times New Roman" w:hAnsi="Times New Roman"/>
          <w:sz w:val="28"/>
          <w:szCs w:val="28"/>
        </w:rPr>
        <w:t>Учебный план МБОУ СОШ № 51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pPr>
        <w:spacing w:after="0" w:line="360" w:lineRule="auto"/>
        <w:ind w:firstLine="709"/>
        <w:jc w:val="both"/>
      </w:pPr>
      <w:r>
        <w:rPr>
          <w:rFonts w:ascii="Times New Roman" w:hAnsi="Times New Roman"/>
          <w:sz w:val="28"/>
          <w:szCs w:val="28"/>
        </w:rPr>
        <w:t> Учебный план:</w:t>
      </w:r>
    </w:p>
    <w:p>
      <w:pPr>
        <w:spacing w:after="0" w:line="360" w:lineRule="auto"/>
        <w:ind w:firstLine="709"/>
        <w:jc w:val="both"/>
        <w:rPr>
          <w:rFonts w:ascii="Times New Roman" w:hAnsi="Times New Roman"/>
          <w:sz w:val="28"/>
          <w:szCs w:val="28"/>
        </w:rPr>
      </w:pPr>
      <w:r>
        <w:rPr>
          <w:rFonts w:ascii="Times New Roman" w:hAnsi="Times New Roman"/>
          <w:sz w:val="28"/>
          <w:szCs w:val="28"/>
        </w:rPr>
        <w:t>фиксирует максимальный объем учебной нагрузки обучающихся;</w:t>
      </w:r>
    </w:p>
    <w:p>
      <w:pPr>
        <w:spacing w:after="0" w:line="360" w:lineRule="auto"/>
        <w:ind w:firstLine="709"/>
        <w:jc w:val="both"/>
      </w:pPr>
      <w:r>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pPr>
        <w:spacing w:after="0" w:line="360" w:lineRule="auto"/>
        <w:ind w:firstLine="709"/>
        <w:jc w:val="both"/>
        <w:rPr>
          <w:rFonts w:ascii="Times New Roman" w:hAnsi="Times New Roman"/>
          <w:sz w:val="28"/>
          <w:szCs w:val="28"/>
        </w:rPr>
      </w:pPr>
      <w:r>
        <w:rPr>
          <w:rFonts w:ascii="Times New Roman" w:hAnsi="Times New Roman"/>
          <w:sz w:val="28"/>
          <w:szCs w:val="28"/>
        </w:rPr>
        <w:t>распределяет учебные предметы, курсы, модули по классам и учебным годам.</w:t>
      </w:r>
    </w:p>
    <w:p>
      <w:pPr>
        <w:spacing w:after="0" w:line="360" w:lineRule="auto"/>
        <w:ind w:firstLine="709"/>
        <w:jc w:val="both"/>
      </w:pPr>
      <w:r>
        <w:rPr>
          <w:rFonts w:ascii="Times New Roman" w:hAnsi="Times New Roman"/>
          <w:sz w:val="28"/>
          <w:szCs w:val="28"/>
        </w:rPr>
        <w:t>         Учебный план состоит из двух частей: обязательной части и части, формируемой участниками образовательных отношений.</w:t>
      </w:r>
    </w:p>
    <w:p>
      <w:pPr>
        <w:spacing w:after="0" w:line="360" w:lineRule="auto"/>
        <w:ind w:firstLine="709"/>
        <w:jc w:val="both"/>
      </w:pPr>
      <w:r>
        <w:rPr>
          <w:rFonts w:ascii="Times New Roman" w:hAnsi="Times New Roman"/>
          <w:sz w:val="28"/>
          <w:szCs w:val="28"/>
        </w:rPr>
        <w:t> Обязательная часть  учебного плана определяет состав учебных предметов и учебное время, отводимое на их изучение по классам (годам) обучения.</w:t>
      </w:r>
    </w:p>
    <w:p>
      <w:pPr>
        <w:spacing w:after="0" w:line="360" w:lineRule="auto"/>
        <w:ind w:firstLine="709"/>
        <w:jc w:val="both"/>
      </w:pPr>
      <w:r>
        <w:rPr>
          <w:rFonts w:ascii="Times New Roman" w:hAnsi="Times New Roman"/>
          <w:sz w:val="28"/>
          <w:szCs w:val="28"/>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spacing w:after="0" w:line="360" w:lineRule="auto"/>
        <w:ind w:firstLine="709"/>
        <w:jc w:val="both"/>
      </w:pPr>
      <w:r>
        <w:rPr>
          <w:rFonts w:ascii="Times New Roman" w:hAnsi="Times New Roman"/>
          <w:sz w:val="28"/>
          <w:szCs w:val="28"/>
        </w:rPr>
        <w:t>Время, отводимое на данную часть  учебного плана использовано на:</w:t>
      </w:r>
    </w:p>
    <w:p>
      <w:pPr>
        <w:spacing w:after="0" w:line="360" w:lineRule="auto"/>
        <w:ind w:firstLine="709"/>
        <w:jc w:val="both"/>
        <w:rPr>
          <w:rFonts w:ascii="Times New Roman" w:hAnsi="Times New Roman"/>
          <w:sz w:val="28"/>
          <w:szCs w:val="28"/>
        </w:rPr>
      </w:pPr>
      <w:r>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 истории, биологии;</w:t>
      </w:r>
    </w:p>
    <w:p>
      <w:pPr>
        <w:spacing w:after="0" w:line="360" w:lineRule="auto"/>
        <w:ind w:firstLine="709"/>
        <w:jc w:val="both"/>
        <w:rPr>
          <w:b/>
          <w:color w:val="C00000"/>
        </w:rPr>
      </w:pPr>
      <w:r>
        <w:rPr>
          <w:rFonts w:ascii="Times New Roman" w:hAnsi="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r>
        <w:rPr>
          <w:rFonts w:ascii="Times New Roman" w:hAnsi="Times New Roman"/>
          <w:b/>
          <w:color w:val="C00000"/>
          <w:sz w:val="28"/>
          <w:szCs w:val="28"/>
        </w:rPr>
        <w:t>УКАЗАТЬ</w:t>
      </w:r>
    </w:p>
    <w:p>
      <w:pPr>
        <w:spacing w:after="0" w:line="360" w:lineRule="auto"/>
        <w:ind w:firstLine="709"/>
        <w:jc w:val="both"/>
      </w:pPr>
      <w:r>
        <w:rPr>
          <w:rFonts w:ascii="Times New Roman" w:hAnsi="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Учебный план определяет количество учебных занятий за 2 года на одного обучающегося – 2312 часов (34 часа в неделю). </w:t>
      </w:r>
    </w:p>
    <w:p>
      <w:pPr>
        <w:spacing w:after="0" w:line="360" w:lineRule="auto"/>
        <w:ind w:firstLine="709"/>
        <w:jc w:val="both"/>
      </w:pPr>
    </w:p>
    <w:p>
      <w:pPr>
        <w:spacing w:after="0" w:line="360" w:lineRule="auto"/>
        <w:ind w:firstLine="709"/>
        <w:jc w:val="both"/>
        <w:rPr>
          <w:b/>
        </w:rPr>
      </w:pPr>
      <w:r>
        <w:rPr>
          <w:rFonts w:ascii="Times New Roman" w:hAnsi="Times New Roman"/>
          <w:b/>
          <w:sz w:val="28"/>
          <w:szCs w:val="28"/>
        </w:rPr>
        <w:t> Учебный план</w:t>
      </w:r>
    </w:p>
    <w:p>
      <w:pPr>
        <w:spacing w:after="0" w:line="360" w:lineRule="auto"/>
        <w:ind w:firstLine="709"/>
        <w:jc w:val="both"/>
      </w:pPr>
      <w:r>
        <w:rPr>
          <w:rFonts w:ascii="Times New Roman" w:hAnsi="Times New Roman"/>
          <w:sz w:val="28"/>
          <w:szCs w:val="28"/>
        </w:rPr>
        <w:t> Учебный план профиля обучения и (или) индивидуальный учебный план  содержит не менее 13 учебных предметов (</w:t>
      </w:r>
      <w:r>
        <w:rPr>
          <w:rFonts w:ascii="Times New Roman" w:hAnsi="Times New Roman"/>
          <w:sz w:val="28"/>
          <w:szCs w:val="28"/>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pPr>
        <w:spacing w:after="0" w:line="360" w:lineRule="auto"/>
        <w:ind w:firstLine="709"/>
        <w:jc w:val="both"/>
      </w:pPr>
      <w:r>
        <w:rPr>
          <w:rFonts w:ascii="Times New Roman" w:hAnsi="Times New Roman"/>
          <w:sz w:val="28"/>
          <w:szCs w:val="28"/>
        </w:rPr>
        <w:t>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Pr>
          <w:rFonts w:ascii="Times New Roman" w:hAnsi="Times New Roman"/>
          <w:sz w:val="28"/>
          <w:szCs w:val="28"/>
          <w:lang w:eastAsia="ru-RU"/>
        </w:rPr>
        <w:t xml:space="preserve"> часов, отводимых на изучение учебных предметов</w:t>
      </w:r>
      <w:r>
        <w:rPr>
          <w:rFonts w:ascii="Times New Roman" w:hAnsi="Times New Roman"/>
          <w:sz w:val="28"/>
          <w:szCs w:val="28"/>
        </w:rPr>
        <w:t>.</w:t>
      </w:r>
    </w:p>
    <w:p>
      <w:pPr>
        <w:spacing w:after="0" w:line="360" w:lineRule="auto"/>
        <w:ind w:firstLine="709"/>
        <w:jc w:val="both"/>
        <w:rPr>
          <w:rFonts w:ascii="Times New Roman" w:hAnsi="Times New Roman"/>
          <w:sz w:val="28"/>
          <w:szCs w:val="28"/>
        </w:rPr>
      </w:pPr>
      <w:r>
        <w:rPr>
          <w:rFonts w:ascii="Times New Roman" w:hAnsi="Times New Roman"/>
          <w:sz w:val="28"/>
          <w:szCs w:val="28"/>
        </w:rPr>
        <w:t xml:space="preserve">131.12. Изучение второго иностранного языка из перечня МБОУ СОШ № 51 не осуществляется, т.к. отсутствуют заявления обучающихся, родителей (законных представителей) несовершеннолетних обучающихся и возможности. </w:t>
      </w:r>
    </w:p>
    <w:p>
      <w:pPr>
        <w:spacing w:after="0" w:line="360" w:lineRule="auto"/>
        <w:ind w:firstLine="709"/>
        <w:jc w:val="both"/>
      </w:pPr>
      <w:r>
        <w:rPr>
          <w:rFonts w:ascii="Times New Roman" w:hAnsi="Times New Roman"/>
          <w:sz w:val="28"/>
          <w:szCs w:val="28"/>
          <w:lang w:eastAsia="ru-RU"/>
        </w:rPr>
        <w:t>МБОУ СОШ № 51 обеспечивает реализацию учебных универсального профиля обучения.</w:t>
      </w:r>
    </w:p>
    <w:p>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реализации  учебного плана количество часов на физическую культуру составляет 3.</w:t>
      </w:r>
    </w:p>
    <w:p>
      <w:pPr>
        <w:spacing w:after="0" w:line="360" w:lineRule="auto"/>
        <w:ind w:firstLine="709"/>
        <w:jc w:val="both"/>
      </w:pPr>
      <w:r>
        <w:rPr>
          <w:rFonts w:ascii="Times New Roman" w:hAnsi="Times New Roman"/>
          <w:sz w:val="28"/>
          <w:szCs w:val="28"/>
          <w:lang w:eastAsia="ru-RU"/>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pPr>
        <w:spacing w:after="0" w:line="360" w:lineRule="auto"/>
        <w:ind w:firstLine="709"/>
        <w:jc w:val="both"/>
      </w:pPr>
      <w:r>
        <w:rPr>
          <w:rFonts w:ascii="Times New Roman" w:hAnsi="Times New Roman"/>
          <w:sz w:val="28"/>
          <w:szCs w:val="28"/>
        </w:rPr>
        <w:t> </w:t>
      </w:r>
      <w:r>
        <w:rPr>
          <w:rFonts w:ascii="Times New Roman" w:hAnsi="Times New Roman"/>
          <w:sz w:val="28"/>
          <w:szCs w:val="28"/>
          <w:lang w:eastAsia="ru-RU"/>
        </w:rPr>
        <w:t xml:space="preserve">Суммарный объём домашнего задания по всем предметам для каждого класса не превышает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Pr>
          <w:rFonts w:ascii="Times New Roman" w:hAnsi="Times New Roman" w:eastAsia="SchoolBookSanPin;Times New Roma"/>
          <w:sz w:val="28"/>
          <w:szCs w:val="28"/>
        </w:rPr>
        <w:t>Гигиеническими нормативами и Санитарно-эпидемиологическими требованиями.</w:t>
      </w:r>
    </w:p>
    <w:p>
      <w:pPr>
        <w:spacing w:after="0" w:line="360" w:lineRule="auto"/>
        <w:ind w:firstLine="709"/>
        <w:jc w:val="both"/>
      </w:pPr>
      <w:r>
        <w:rPr>
          <w:rFonts w:ascii="Times New Roman" w:hAnsi="Times New Roman"/>
          <w:sz w:val="28"/>
          <w:szCs w:val="28"/>
        </w:rPr>
        <w:t>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pPr>
        <w:spacing w:after="0" w:line="360" w:lineRule="auto"/>
        <w:ind w:firstLine="709"/>
        <w:jc w:val="both"/>
      </w:pPr>
      <w:r>
        <w:rPr>
          <w:rFonts w:ascii="Times New Roman" w:hAnsi="Times New Roman"/>
          <w:sz w:val="28"/>
          <w:szCs w:val="28"/>
        </w:rPr>
        <w:t> </w:t>
      </w:r>
      <w:r>
        <w:rPr>
          <w:rFonts w:ascii="Times New Roman" w:hAnsi="Times New Roman"/>
          <w:sz w:val="28"/>
          <w:szCs w:val="28"/>
          <w:lang w:eastAsia="ru-RU"/>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определила  2 учебных предмета, изучаемых на углубленном уровне: 10а/11а, 10б/11б – история, биология; 10в/11в – биология, химия.</w:t>
      </w:r>
    </w:p>
    <w:p>
      <w:pPr>
        <w:spacing w:after="0" w:line="360" w:lineRule="auto"/>
        <w:ind w:firstLine="709"/>
        <w:jc w:val="both"/>
        <w:rPr>
          <w:rFonts w:ascii="Times New Roman" w:hAnsi="Times New Roman"/>
          <w:b/>
          <w:sz w:val="28"/>
          <w:szCs w:val="28"/>
        </w:rPr>
      </w:pPr>
      <w:r>
        <w:rPr>
          <w:rFonts w:ascii="Times New Roman" w:hAnsi="Times New Roman"/>
          <w:b/>
          <w:sz w:val="28"/>
          <w:szCs w:val="28"/>
        </w:rPr>
        <w:t>Учебный план универсального профиля 10а/11а, 10б/11б классов</w:t>
      </w:r>
    </w:p>
    <w:tbl>
      <w:tblPr>
        <w:tblStyle w:val="13"/>
        <w:tblW w:w="8476" w:type="dxa"/>
        <w:tblInd w:w="-113" w:type="dxa"/>
        <w:tblLayout w:type="fixed"/>
        <w:tblCellMar>
          <w:top w:w="0" w:type="dxa"/>
          <w:left w:w="108" w:type="dxa"/>
          <w:bottom w:w="0" w:type="dxa"/>
          <w:right w:w="108" w:type="dxa"/>
        </w:tblCellMar>
      </w:tblPr>
      <w:tblGrid>
        <w:gridCol w:w="2540"/>
        <w:gridCol w:w="2761"/>
        <w:gridCol w:w="1229"/>
        <w:gridCol w:w="973"/>
        <w:gridCol w:w="973"/>
      </w:tblGrid>
      <w:tr>
        <w:tblPrEx>
          <w:tblCellMar>
            <w:top w:w="0" w:type="dxa"/>
            <w:left w:w="108" w:type="dxa"/>
            <w:bottom w:w="0" w:type="dxa"/>
            <w:right w:w="108" w:type="dxa"/>
          </w:tblCellMar>
        </w:tblPrEx>
        <w:trPr>
          <w:trHeight w:val="300"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Предметная область</w:t>
            </w:r>
          </w:p>
        </w:tc>
        <w:tc>
          <w:tcPr>
            <w:tcW w:w="2761"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Учебный предмет</w:t>
            </w:r>
          </w:p>
        </w:tc>
        <w:tc>
          <w:tcPr>
            <w:tcW w:w="1229"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Уровень</w:t>
            </w:r>
          </w:p>
        </w:tc>
        <w:tc>
          <w:tcPr>
            <w:tcW w:w="1946"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5-ти дневная неделя</w:t>
            </w:r>
          </w:p>
        </w:tc>
      </w:tr>
      <w:tr>
        <w:tblPrEx>
          <w:tblCellMar>
            <w:top w:w="0" w:type="dxa"/>
            <w:left w:w="108" w:type="dxa"/>
            <w:bottom w:w="0" w:type="dxa"/>
            <w:right w:w="108" w:type="dxa"/>
          </w:tblCellMar>
        </w:tblPrEx>
        <w:trPr>
          <w:trHeight w:val="540"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p>
        </w:tc>
        <w:tc>
          <w:tcPr>
            <w:tcW w:w="2761"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1229"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1946"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Количество часов в неделю</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1229"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10а, 10б класс</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11а, 11б класс</w:t>
            </w:r>
          </w:p>
        </w:tc>
      </w:tr>
      <w:tr>
        <w:tblPrEx>
          <w:tblCellMar>
            <w:top w:w="0" w:type="dxa"/>
            <w:left w:w="108" w:type="dxa"/>
            <w:bottom w:w="0" w:type="dxa"/>
            <w:right w:w="108" w:type="dxa"/>
          </w:tblCellMar>
        </w:tblPrEx>
        <w:trPr>
          <w:trHeight w:val="42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bCs/>
                <w:sz w:val="28"/>
                <w:szCs w:val="28"/>
              </w:rPr>
              <w:t>Обязательная часть</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r>
      <w:tr>
        <w:tblPrEx>
          <w:tblCellMar>
            <w:top w:w="0" w:type="dxa"/>
            <w:left w:w="108" w:type="dxa"/>
            <w:bottom w:w="0" w:type="dxa"/>
            <w:right w:w="108" w:type="dxa"/>
          </w:tblCellMar>
        </w:tblPrEx>
        <w:trPr>
          <w:trHeight w:val="315"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sz w:val="28"/>
                <w:szCs w:val="28"/>
              </w:rPr>
              <w:t>Русский язык и литература</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xml:space="preserve">Русский язык </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Литература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315" w:hRule="atLeast"/>
        </w:trPr>
        <w:tc>
          <w:tcPr>
            <w:tcW w:w="2540"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Иностранные языки</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Иностранный язык</w:t>
            </w:r>
          </w:p>
          <w:p>
            <w:pPr>
              <w:spacing w:line="240" w:lineRule="auto"/>
              <w:rPr>
                <w:rFonts w:ascii="Times New Roman" w:hAnsi="Times New Roman"/>
                <w:sz w:val="28"/>
                <w:szCs w:val="28"/>
              </w:rPr>
            </w:pPr>
            <w:r>
              <w:rPr>
                <w:rFonts w:ascii="Times New Roman" w:hAnsi="Times New Roman"/>
                <w:sz w:val="28"/>
                <w:szCs w:val="28"/>
              </w:rPr>
              <w:t>(английский)</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315"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sz w:val="28"/>
                <w:szCs w:val="28"/>
              </w:rPr>
              <w:t>Математика и информатика</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xml:space="preserve">Алгебра </w:t>
            </w:r>
            <w:r>
              <w:rPr>
                <w:rFonts w:ascii="Times New Roman" w:hAnsi="Times New Roman"/>
                <w:sz w:val="28"/>
                <w:szCs w:val="28"/>
                <w:lang w:eastAsia="ru-RU"/>
              </w:rPr>
              <w:t>и начала математического анализа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Геометрия</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sz w:val="28"/>
                <w:szCs w:val="28"/>
              </w:rPr>
              <w:t>Вероятность и статистика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Информатика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600"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Естественно-научные предметы</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Физика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Химия</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Биология</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315"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Общественно-научные предметы</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xml:space="preserve">История </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4</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4</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Обществознание</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География</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315"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sz w:val="28"/>
                <w:szCs w:val="28"/>
              </w:rPr>
              <w:t>Физическая культура, основы безопасности жизнедеятельности</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Физическая культура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630"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Основы безопасности жизнедеятельности</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315" w:hRule="atLeast"/>
        </w:trPr>
        <w:tc>
          <w:tcPr>
            <w:tcW w:w="2540"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Индивидуальный проект</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r>
      <w:tr>
        <w:tblPrEx>
          <w:tblCellMar>
            <w:top w:w="0" w:type="dxa"/>
            <w:left w:w="108" w:type="dxa"/>
            <w:bottom w:w="0" w:type="dxa"/>
            <w:right w:w="108" w:type="dxa"/>
          </w:tblCellMar>
        </w:tblPrEx>
        <w:trPr>
          <w:trHeight w:val="315"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ИТОГО</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31</w:t>
            </w:r>
          </w:p>
        </w:tc>
      </w:tr>
      <w:tr>
        <w:tblPrEx>
          <w:tblCellMar>
            <w:top w:w="0" w:type="dxa"/>
            <w:left w:w="108" w:type="dxa"/>
            <w:bottom w:w="0" w:type="dxa"/>
            <w:right w:w="108" w:type="dxa"/>
          </w:tblCellMar>
        </w:tblPrEx>
        <w:trPr>
          <w:trHeight w:val="746"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Часть, формируемая участниками образовательных отношений</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Современная литература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Теория и практика написания сочинений</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Избирательные вопросы математики</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Учебные недели</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34</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34</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Всего часов</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34</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34</w:t>
            </w:r>
          </w:p>
        </w:tc>
      </w:tr>
      <w:tr>
        <w:tblPrEx>
          <w:tblCellMar>
            <w:top w:w="0" w:type="dxa"/>
            <w:left w:w="108" w:type="dxa"/>
            <w:bottom w:w="0" w:type="dxa"/>
            <w:right w:w="108" w:type="dxa"/>
          </w:tblCellMar>
        </w:tblPrEx>
        <w:trPr>
          <w:trHeight w:val="1275"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34</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34</w:t>
            </w:r>
          </w:p>
        </w:tc>
      </w:tr>
      <w:tr>
        <w:tblPrEx>
          <w:tblCellMar>
            <w:top w:w="0" w:type="dxa"/>
            <w:left w:w="108" w:type="dxa"/>
            <w:bottom w:w="0" w:type="dxa"/>
            <w:right w:w="108" w:type="dxa"/>
          </w:tblCellMar>
        </w:tblPrEx>
        <w:trPr>
          <w:trHeight w:val="1125"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1946"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2312</w:t>
            </w:r>
          </w:p>
        </w:tc>
      </w:tr>
    </w:tbl>
    <w:p>
      <w:pPr>
        <w:spacing w:after="0" w:line="240" w:lineRule="auto"/>
        <w:ind w:firstLine="709"/>
        <w:jc w:val="both"/>
        <w:rPr>
          <w:rFonts w:ascii="Times New Roman" w:hAnsi="Times New Roman"/>
          <w:sz w:val="28"/>
          <w:szCs w:val="28"/>
        </w:rPr>
      </w:pPr>
    </w:p>
    <w:p>
      <w:pPr>
        <w:spacing w:after="0" w:line="360" w:lineRule="auto"/>
        <w:ind w:firstLine="709"/>
        <w:jc w:val="both"/>
        <w:rPr>
          <w:rFonts w:ascii="Times New Roman" w:hAnsi="Times New Roman"/>
          <w:b/>
          <w:sz w:val="28"/>
          <w:szCs w:val="28"/>
        </w:rPr>
      </w:pPr>
      <w:r>
        <w:rPr>
          <w:rFonts w:ascii="Times New Roman" w:hAnsi="Times New Roman"/>
          <w:b/>
          <w:sz w:val="28"/>
          <w:szCs w:val="28"/>
        </w:rPr>
        <w:t>Учебный план универсального профиля 10в/11в класса</w:t>
      </w:r>
    </w:p>
    <w:tbl>
      <w:tblPr>
        <w:tblStyle w:val="13"/>
        <w:tblW w:w="8476" w:type="dxa"/>
        <w:tblInd w:w="-113" w:type="dxa"/>
        <w:tblLayout w:type="fixed"/>
        <w:tblCellMar>
          <w:top w:w="0" w:type="dxa"/>
          <w:left w:w="108" w:type="dxa"/>
          <w:bottom w:w="0" w:type="dxa"/>
          <w:right w:w="108" w:type="dxa"/>
        </w:tblCellMar>
      </w:tblPr>
      <w:tblGrid>
        <w:gridCol w:w="2540"/>
        <w:gridCol w:w="2761"/>
        <w:gridCol w:w="1229"/>
        <w:gridCol w:w="973"/>
        <w:gridCol w:w="973"/>
      </w:tblGrid>
      <w:tr>
        <w:tblPrEx>
          <w:tblCellMar>
            <w:top w:w="0" w:type="dxa"/>
            <w:left w:w="108" w:type="dxa"/>
            <w:bottom w:w="0" w:type="dxa"/>
            <w:right w:w="108" w:type="dxa"/>
          </w:tblCellMar>
        </w:tblPrEx>
        <w:trPr>
          <w:trHeight w:val="300"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Предметная область</w:t>
            </w:r>
          </w:p>
        </w:tc>
        <w:tc>
          <w:tcPr>
            <w:tcW w:w="2761"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Учебный предмет</w:t>
            </w:r>
          </w:p>
        </w:tc>
        <w:tc>
          <w:tcPr>
            <w:tcW w:w="1229"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Уровень</w:t>
            </w:r>
          </w:p>
        </w:tc>
        <w:tc>
          <w:tcPr>
            <w:tcW w:w="1946"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5-ти дневная неделя</w:t>
            </w:r>
          </w:p>
        </w:tc>
      </w:tr>
      <w:tr>
        <w:tblPrEx>
          <w:tblCellMar>
            <w:top w:w="0" w:type="dxa"/>
            <w:left w:w="108" w:type="dxa"/>
            <w:bottom w:w="0" w:type="dxa"/>
            <w:right w:w="108" w:type="dxa"/>
          </w:tblCellMar>
        </w:tblPrEx>
        <w:trPr>
          <w:trHeight w:val="540"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p>
        </w:tc>
        <w:tc>
          <w:tcPr>
            <w:tcW w:w="2761"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1229"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1946"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Количество часов в неделю</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1229"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10а, 10б класс</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11а, 11б класс</w:t>
            </w:r>
          </w:p>
        </w:tc>
      </w:tr>
      <w:tr>
        <w:tblPrEx>
          <w:tblCellMar>
            <w:top w:w="0" w:type="dxa"/>
            <w:left w:w="108" w:type="dxa"/>
            <w:bottom w:w="0" w:type="dxa"/>
            <w:right w:w="108" w:type="dxa"/>
          </w:tblCellMar>
        </w:tblPrEx>
        <w:trPr>
          <w:trHeight w:val="42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bCs/>
                <w:sz w:val="28"/>
                <w:szCs w:val="28"/>
              </w:rPr>
              <w:t>Обязательная часть</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r>
      <w:tr>
        <w:tblPrEx>
          <w:tblCellMar>
            <w:top w:w="0" w:type="dxa"/>
            <w:left w:w="108" w:type="dxa"/>
            <w:bottom w:w="0" w:type="dxa"/>
            <w:right w:w="108" w:type="dxa"/>
          </w:tblCellMar>
        </w:tblPrEx>
        <w:trPr>
          <w:trHeight w:val="315"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sz w:val="28"/>
                <w:szCs w:val="28"/>
              </w:rPr>
              <w:t>Русский язык и литература</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xml:space="preserve">Русский язык </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Литература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315" w:hRule="atLeast"/>
        </w:trPr>
        <w:tc>
          <w:tcPr>
            <w:tcW w:w="2540"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Иностранные языки</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Иностранный язык</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315"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sz w:val="28"/>
                <w:szCs w:val="28"/>
              </w:rPr>
              <w:t>Математика и информатика</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xml:space="preserve">Алгебра </w:t>
            </w:r>
            <w:r>
              <w:rPr>
                <w:rFonts w:ascii="Times New Roman" w:hAnsi="Times New Roman"/>
                <w:sz w:val="28"/>
                <w:szCs w:val="28"/>
                <w:lang w:eastAsia="ru-RU"/>
              </w:rPr>
              <w:t>и начала математического анализа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Геометрия</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sz w:val="28"/>
                <w:szCs w:val="28"/>
              </w:rPr>
              <w:t>Вероятность и статистика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Информатика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rPr>
          <w:trHeight w:val="600"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Естественно-научные предметы</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Физика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Химия</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Биология</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315"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Общественно-научные предметы</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xml:space="preserve">История </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Обществознание</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trHeight w:val="315"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География</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315" w:hRule="atLeast"/>
        </w:trPr>
        <w:tc>
          <w:tcPr>
            <w:tcW w:w="2540" w:type="dxa"/>
            <w:vMerge w:val="restart"/>
            <w:tcBorders>
              <w:top w:val="single" w:color="000000" w:sz="4" w:space="0"/>
              <w:left w:val="single" w:color="000000" w:sz="4" w:space="0"/>
              <w:bottom w:val="single" w:color="000000" w:sz="4" w:space="0"/>
              <w:right w:val="single" w:color="000000" w:sz="4" w:space="0"/>
            </w:tcBorders>
          </w:tcPr>
          <w:p>
            <w:pPr>
              <w:spacing w:line="240" w:lineRule="auto"/>
            </w:pPr>
            <w:r>
              <w:rPr>
                <w:rFonts w:ascii="Times New Roman" w:hAnsi="Times New Roman"/>
                <w:sz w:val="28"/>
                <w:szCs w:val="28"/>
              </w:rPr>
              <w:t>Физическая культура, основы безопасности жизнедеятельности</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Физическая культура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630" w:hRule="atLeast"/>
        </w:trPr>
        <w:tc>
          <w:tcPr>
            <w:tcW w:w="2540" w:type="dxa"/>
            <w:vMerge w:val="continue"/>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Основы безопасности жизнедеятельности</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Б</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315" w:hRule="atLeast"/>
        </w:trPr>
        <w:tc>
          <w:tcPr>
            <w:tcW w:w="2540"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c>
          <w:tcPr>
            <w:tcW w:w="2761"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Индивидуальный проект</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r>
      <w:tr>
        <w:tblPrEx>
          <w:tblCellMar>
            <w:top w:w="0" w:type="dxa"/>
            <w:left w:w="108" w:type="dxa"/>
            <w:bottom w:w="0" w:type="dxa"/>
            <w:right w:w="108" w:type="dxa"/>
          </w:tblCellMar>
        </w:tblPrEx>
        <w:trPr>
          <w:trHeight w:val="315"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ИТОГО</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31</w:t>
            </w:r>
          </w:p>
        </w:tc>
      </w:tr>
      <w:tr>
        <w:tblPrEx>
          <w:tblCellMar>
            <w:top w:w="0" w:type="dxa"/>
            <w:left w:w="108" w:type="dxa"/>
            <w:bottom w:w="0" w:type="dxa"/>
            <w:right w:w="108" w:type="dxa"/>
          </w:tblCellMar>
        </w:tblPrEx>
        <w:trPr>
          <w:trHeight w:val="746"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Часть, формируемая участниками образовательных отношений</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2</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Современная литература</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Теория и практика написания сочинений</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Избирательные вопросы математики</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Учебные недели</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34</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sz w:val="28"/>
                <w:szCs w:val="28"/>
              </w:rPr>
            </w:pPr>
            <w:r>
              <w:rPr>
                <w:rFonts w:ascii="Times New Roman" w:hAnsi="Times New Roman"/>
                <w:sz w:val="28"/>
                <w:szCs w:val="28"/>
              </w:rPr>
              <w:t>34</w:t>
            </w:r>
          </w:p>
        </w:tc>
      </w:tr>
      <w:tr>
        <w:tblPrEx>
          <w:tblCellMar>
            <w:top w:w="0" w:type="dxa"/>
            <w:left w:w="108" w:type="dxa"/>
            <w:bottom w:w="0" w:type="dxa"/>
            <w:right w:w="108" w:type="dxa"/>
          </w:tblCellMar>
        </w:tblPrEx>
        <w:trPr>
          <w:trHeight w:val="450"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Всего часов</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34</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34</w:t>
            </w:r>
          </w:p>
        </w:tc>
      </w:tr>
      <w:tr>
        <w:tblPrEx>
          <w:tblCellMar>
            <w:top w:w="0" w:type="dxa"/>
            <w:left w:w="108" w:type="dxa"/>
            <w:bottom w:w="0" w:type="dxa"/>
            <w:right w:w="108" w:type="dxa"/>
          </w:tblCellMar>
        </w:tblPrEx>
        <w:trPr>
          <w:trHeight w:val="1275"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Максимально допустимая недельная нагрузка в соответствии с действующими санитарными правилами и нормами</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34</w:t>
            </w:r>
          </w:p>
        </w:tc>
        <w:tc>
          <w:tcPr>
            <w:tcW w:w="973"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34</w:t>
            </w:r>
          </w:p>
        </w:tc>
      </w:tr>
      <w:tr>
        <w:tblPrEx>
          <w:tblCellMar>
            <w:top w:w="0" w:type="dxa"/>
            <w:left w:w="108" w:type="dxa"/>
            <w:bottom w:w="0" w:type="dxa"/>
            <w:right w:w="108" w:type="dxa"/>
          </w:tblCellMar>
        </w:tblPrEx>
        <w:trPr>
          <w:trHeight w:val="1125" w:hRule="atLeast"/>
        </w:trPr>
        <w:tc>
          <w:tcPr>
            <w:tcW w:w="5301"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 </w:t>
            </w:r>
          </w:p>
        </w:tc>
        <w:tc>
          <w:tcPr>
            <w:tcW w:w="1946" w:type="dxa"/>
            <w:gridSpan w:val="2"/>
            <w:tcBorders>
              <w:top w:val="single" w:color="000000" w:sz="4" w:space="0"/>
              <w:left w:val="single" w:color="000000" w:sz="4" w:space="0"/>
              <w:bottom w:val="single" w:color="000000" w:sz="4" w:space="0"/>
              <w:right w:val="single" w:color="000000" w:sz="4" w:space="0"/>
            </w:tcBorders>
          </w:tcPr>
          <w:p>
            <w:pPr>
              <w:spacing w:line="240" w:lineRule="auto"/>
              <w:rPr>
                <w:rFonts w:ascii="Times New Roman" w:hAnsi="Times New Roman"/>
                <w:bCs/>
                <w:sz w:val="28"/>
                <w:szCs w:val="28"/>
              </w:rPr>
            </w:pPr>
            <w:r>
              <w:rPr>
                <w:rFonts w:ascii="Times New Roman" w:hAnsi="Times New Roman"/>
                <w:bCs/>
                <w:sz w:val="28"/>
                <w:szCs w:val="28"/>
              </w:rPr>
              <w:t>2312</w:t>
            </w:r>
          </w:p>
        </w:tc>
      </w:tr>
    </w:tbl>
    <w:p/>
    <w:p>
      <w:pPr>
        <w:spacing w:after="0" w:line="240" w:lineRule="auto"/>
        <w:jc w:val="center"/>
        <w:rPr>
          <w:rFonts w:ascii="Times New Roman" w:hAnsi="Times New Roman"/>
          <w:b/>
          <w:sz w:val="28"/>
          <w:szCs w:val="28"/>
        </w:rPr>
      </w:pPr>
    </w:p>
    <w:p>
      <w:pPr>
        <w:spacing w:after="0" w:line="336" w:lineRule="auto"/>
        <w:ind w:firstLine="709"/>
        <w:jc w:val="both"/>
        <w:rPr>
          <w:rFonts w:ascii="Times New Roman" w:hAnsi="Times New Roman" w:eastAsia="SchoolBookSanPin;Times New Roma"/>
          <w:b/>
          <w:sz w:val="28"/>
          <w:szCs w:val="28"/>
        </w:rPr>
      </w:pPr>
      <w:r>
        <w:rPr>
          <w:rFonts w:ascii="Times New Roman" w:hAnsi="Times New Roman" w:eastAsia="SchoolBookSanPin;Times New Roma"/>
          <w:b/>
          <w:position w:val="1"/>
          <w:sz w:val="28"/>
          <w:szCs w:val="28"/>
        </w:rPr>
        <w:t>Календарный учебный график.</w:t>
      </w:r>
    </w:p>
    <w:p>
      <w:pPr>
        <w:spacing w:after="0" w:line="336" w:lineRule="auto"/>
        <w:ind w:firstLine="709"/>
        <w:jc w:val="both"/>
        <w:rPr>
          <w:rFonts w:ascii="Times New Roman" w:hAnsi="Times New Roman" w:eastAsia="SchoolBookSanPin;Times New Roma"/>
          <w:sz w:val="28"/>
          <w:szCs w:val="28"/>
        </w:rPr>
      </w:pP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Организация образовательной деятельности осуществляется по учебным четвертям.</w:t>
      </w:r>
      <w:r>
        <w:rPr>
          <w:rFonts w:ascii="Times New Roman" w:hAnsi="Times New Roman"/>
          <w:sz w:val="28"/>
          <w:szCs w:val="28"/>
          <w:lang w:eastAsia="ru-RU"/>
        </w:rPr>
        <w:t xml:space="preserve"> МБОУ СОШ № 51 определила режим работы - 5-дневная учебная неделя.</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Продолжительность учебного года при получении среднего общего образования составляет 34 недели.</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Учебный год в МБОУ СОШ № 51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Учебный год в МБОУ СОШ № 51 заканчивается 25 мая для 11 классов, 28 мая для 10 классов.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 xml:space="preserve">Продолжительность каникул составляет: </w:t>
      </w:r>
    </w:p>
    <w:p>
      <w:pPr>
        <w:spacing w:after="0" w:line="336" w:lineRule="auto"/>
        <w:jc w:val="both"/>
        <w:rPr>
          <w:rFonts w:ascii="Times New Roman" w:hAnsi="Times New Roman" w:eastAsia="SchoolBookSanPin;Times New Roma"/>
          <w:sz w:val="28"/>
          <w:szCs w:val="28"/>
          <w:lang w:eastAsia="ru-RU"/>
        </w:rPr>
      </w:pPr>
      <w:r>
        <w:rPr>
          <w:rFonts w:ascii="Times New Roman" w:hAnsi="Times New Roman" w:eastAsia="SchoolBookSanPin;Times New Roma"/>
          <w:sz w:val="28"/>
          <w:szCs w:val="28"/>
          <w:lang w:eastAsia="ru-RU"/>
        </w:rPr>
        <w:t xml:space="preserve">по окончании I четверти (осенние каникулы) – 9 календарных дней; </w:t>
      </w:r>
    </w:p>
    <w:p>
      <w:pPr>
        <w:spacing w:after="0" w:line="336" w:lineRule="auto"/>
        <w:jc w:val="both"/>
        <w:rPr>
          <w:rFonts w:ascii="Times New Roman" w:hAnsi="Times New Roman" w:eastAsia="SchoolBookSanPin;Times New Roma"/>
          <w:sz w:val="28"/>
          <w:szCs w:val="28"/>
          <w:lang w:eastAsia="ru-RU"/>
        </w:rPr>
      </w:pPr>
      <w:r>
        <w:rPr>
          <w:rFonts w:ascii="Times New Roman" w:hAnsi="Times New Roman" w:eastAsia="SchoolBookSanPin;Times New Roma"/>
          <w:sz w:val="28"/>
          <w:szCs w:val="28"/>
          <w:lang w:eastAsia="ru-RU"/>
        </w:rPr>
        <w:t xml:space="preserve">по окончании II четверти (зимние каникулы) – 9 календарных дней; </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 xml:space="preserve">по окончании III четверти (весенние каникулы) – 9 календарных дней; </w:t>
      </w:r>
    </w:p>
    <w:p>
      <w:pPr>
        <w:spacing w:after="0" w:line="336" w:lineRule="auto"/>
        <w:jc w:val="both"/>
        <w:rPr>
          <w:rFonts w:ascii="Times New Roman" w:hAnsi="Times New Roman" w:eastAsia="SchoolBookSanPin;Times New Roma"/>
          <w:sz w:val="28"/>
          <w:szCs w:val="28"/>
          <w:lang w:eastAsia="ru-RU"/>
        </w:rPr>
      </w:pPr>
      <w:r>
        <w:rPr>
          <w:rFonts w:ascii="Times New Roman" w:hAnsi="Times New Roman" w:eastAsia="SchoolBookSanPin;Times New Roma"/>
          <w:sz w:val="28"/>
          <w:szCs w:val="28"/>
          <w:lang w:eastAsia="ru-RU"/>
        </w:rPr>
        <w:t>по окончании учебного года (летние каникулы) – не менее 8 недель.</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Продолжительность урока - 40 минут.</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 xml:space="preserve"> Продолжительность перемен между уроками составляет не менее 10 минут, после 2 и 3 урока две перемены по 20 минут каждая.</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 xml:space="preserve">Занятия начинаются не ранее 8 часов утра и заканчиваются не позднее 19 часов. </w:t>
      </w:r>
    </w:p>
    <w:p>
      <w:pPr>
        <w:spacing w:after="0" w:line="336" w:lineRule="auto"/>
        <w:jc w:val="both"/>
        <w:rPr>
          <w:rFonts w:eastAsia="SimSun"/>
          <w:sz w:val="28"/>
          <w:szCs w:val="28"/>
          <w:lang w:eastAsia="ru-RU"/>
        </w:rPr>
      </w:pPr>
      <w:r>
        <w:rPr>
          <w:rFonts w:ascii="Times New Roman" w:hAnsi="Times New Roman" w:eastAsia="SchoolBookSanPin;Times New Roma"/>
          <w:sz w:val="28"/>
          <w:szCs w:val="28"/>
          <w:lang w:eastAsia="ru-RU"/>
        </w:rPr>
        <w:t>Факультативные занятия и занятия по программам дополнительного образования проходят в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20 минут.</w:t>
      </w:r>
    </w:p>
    <w:p>
      <w:pPr>
        <w:spacing w:after="0" w:line="336" w:lineRule="auto"/>
        <w:jc w:val="both"/>
        <w:rPr>
          <w:rFonts w:ascii="Times New Roman" w:hAnsi="Times New Roman" w:eastAsia="SchoolBookSanPin;Times New Roma"/>
          <w:sz w:val="28"/>
          <w:szCs w:val="28"/>
          <w:lang w:eastAsia="ru-RU"/>
        </w:rPr>
      </w:pPr>
      <w:r>
        <w:rPr>
          <w:rFonts w:ascii="Times New Roman" w:hAnsi="Times New Roman" w:eastAsia="SchoolBookSanPin;Times New Roma"/>
          <w:sz w:val="28"/>
          <w:szCs w:val="28"/>
          <w:lang w:eastAsia="ru-RU"/>
        </w:rPr>
        <w:t>Календарный учебный график МБОУ СОШ № 51 составлен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autoSpaceDE w:val="0"/>
        <w:autoSpaceDN w:val="0"/>
        <w:adjustRightInd w:val="0"/>
        <w:spacing w:after="0" w:line="240" w:lineRule="auto"/>
        <w:jc w:val="both"/>
        <w:rPr>
          <w:rFonts w:ascii="Times New Roman" w:hAnsi="Times New Roman" w:eastAsia="Times New Roman"/>
          <w:sz w:val="28"/>
          <w:szCs w:val="28"/>
          <w:lang w:eastAsia="ru-RU"/>
        </w:rPr>
      </w:pPr>
      <w:r>
        <w:rPr>
          <w:rFonts w:ascii="Times New Roman" w:hAnsi="Times New Roman" w:eastAsia="Times New Roman"/>
          <w:sz w:val="28"/>
          <w:szCs w:val="28"/>
          <w:lang w:eastAsia="ru-RU"/>
        </w:rPr>
        <w:t>В соответствии с производственным календарем на 2024 год (5-дневная рабочая неделя) выходными днями являются 23 февраля, 8 марта, 29 апреля, 30 апреля, 1 мая, 9 мая, которые не учтены в календарном учебном графике и в учебном плане на 2023-2024 учебный год в качестве учебных дней.</w:t>
      </w:r>
    </w:p>
    <w:p>
      <w:pPr>
        <w:widowControl/>
        <w:spacing w:after="0" w:line="240" w:lineRule="auto"/>
        <w:jc w:val="both"/>
        <w:rPr>
          <w:rFonts w:ascii="Times New Roman" w:hAnsi="Times New Roman" w:eastAsia="SimSun"/>
          <w:sz w:val="28"/>
          <w:szCs w:val="28"/>
          <w:lang w:eastAsia="ru-RU"/>
        </w:rPr>
      </w:pPr>
      <w:r>
        <w:rPr>
          <w:rFonts w:ascii="Times New Roman" w:hAnsi="Times New Roman" w:eastAsia="SimSun"/>
          <w:color w:val="000000"/>
          <w:sz w:val="28"/>
          <w:szCs w:val="28"/>
          <w:lang w:eastAsia="ru-RU"/>
        </w:rPr>
        <w:t xml:space="preserve">Начало учебного года может переноситься по согласованию с родителями (законными представителями) при реализации образовательной программы в </w:t>
      </w:r>
      <w:r>
        <w:rPr>
          <w:rFonts w:ascii="Times New Roman" w:hAnsi="Times New Roman" w:eastAsia="SimSun"/>
          <w:sz w:val="28"/>
          <w:szCs w:val="28"/>
          <w:lang w:eastAsia="ru-RU"/>
        </w:rPr>
        <w:t xml:space="preserve">очно-заочной форме обучения не более чем на один месяц, в заочной форме обучения – не более чем на три месяца. </w:t>
      </w:r>
    </w:p>
    <w:p>
      <w:pPr>
        <w:widowControl/>
        <w:spacing w:after="0" w:line="240" w:lineRule="auto"/>
        <w:jc w:val="both"/>
        <w:rPr>
          <w:rFonts w:ascii="Times New Roman" w:hAnsi="Times New Roman" w:eastAsia="SimSun"/>
          <w:sz w:val="28"/>
          <w:szCs w:val="28"/>
          <w:lang w:eastAsia="ru-RU"/>
        </w:rPr>
      </w:pPr>
    </w:p>
    <w:p>
      <w:pPr>
        <w:widowControl/>
        <w:spacing w:after="0" w:line="240" w:lineRule="auto"/>
        <w:jc w:val="both"/>
        <w:rPr>
          <w:rFonts w:ascii="Times New Roman" w:hAnsi="Times New Roman" w:eastAsia="OfficinaSansBoldITC"/>
          <w:b/>
          <w:bCs/>
          <w:color w:val="0D0D0D"/>
          <w:sz w:val="28"/>
          <w:szCs w:val="28"/>
          <w:lang w:eastAsia="ru-RU"/>
        </w:rPr>
      </w:pPr>
      <w:r>
        <w:rPr>
          <w:rFonts w:ascii="Times New Roman" w:hAnsi="Times New Roman" w:eastAsia="OfficinaSansBoldITC"/>
          <w:b/>
          <w:bCs/>
          <w:color w:val="0D0D0D"/>
          <w:sz w:val="28"/>
          <w:szCs w:val="28"/>
          <w:lang w:eastAsia="ru-RU"/>
        </w:rPr>
        <w:t xml:space="preserve">Календарный учебный график </w:t>
      </w:r>
    </w:p>
    <w:p>
      <w:pPr>
        <w:keepNext/>
        <w:keepLines/>
        <w:widowControl/>
        <w:numPr>
          <w:ilvl w:val="0"/>
          <w:numId w:val="1"/>
        </w:numPr>
        <w:tabs>
          <w:tab w:val="clear" w:pos="0"/>
        </w:tabs>
        <w:spacing w:before="100" w:beforeAutospacing="1" w:after="100" w:afterAutospacing="1" w:line="350" w:lineRule="auto"/>
        <w:jc w:val="center"/>
        <w:outlineLvl w:val="2"/>
        <w:rPr>
          <w:rFonts w:ascii="Times New Roman" w:hAnsi="Times New Roman" w:eastAsia="SchoolBookSanPin"/>
          <w:b/>
          <w:bCs/>
          <w:color w:val="0D0D0D"/>
          <w:sz w:val="27"/>
          <w:szCs w:val="27"/>
          <w:lang w:eastAsia="ru-RU"/>
        </w:rPr>
      </w:pPr>
      <w:r>
        <w:rPr>
          <w:rFonts w:ascii="Times New Roman" w:hAnsi="Times New Roman" w:eastAsia="OfficinaSansBoldITC"/>
          <w:b/>
          <w:bCs/>
          <w:color w:val="0D0D0D"/>
          <w:sz w:val="27"/>
          <w:szCs w:val="27"/>
          <w:lang w:eastAsia="ru-RU"/>
        </w:rPr>
        <w:t xml:space="preserve">на  2023-2024 учебный год    </w:t>
      </w:r>
    </w:p>
    <w:tbl>
      <w:tblPr>
        <w:tblStyle w:val="13"/>
        <w:tblW w:w="0" w:type="auto"/>
        <w:tblInd w:w="0" w:type="dxa"/>
        <w:tblLayout w:type="fixed"/>
        <w:tblCellMar>
          <w:top w:w="15" w:type="dxa"/>
          <w:left w:w="15" w:type="dxa"/>
          <w:bottom w:w="15" w:type="dxa"/>
          <w:right w:w="15" w:type="dxa"/>
        </w:tblCellMar>
      </w:tblPr>
      <w:tblGrid>
        <w:gridCol w:w="2010"/>
        <w:gridCol w:w="2880"/>
        <w:gridCol w:w="1365"/>
        <w:gridCol w:w="1365"/>
        <w:gridCol w:w="1455"/>
        <w:gridCol w:w="1845"/>
      </w:tblGrid>
      <w:tr>
        <w:tblPrEx>
          <w:tblCellMar>
            <w:top w:w="15" w:type="dxa"/>
            <w:left w:w="15" w:type="dxa"/>
            <w:bottom w:w="15" w:type="dxa"/>
            <w:right w:w="15" w:type="dxa"/>
          </w:tblCellMar>
        </w:tblPrEx>
        <w:tc>
          <w:tcPr>
            <w:tcW w:w="2010" w:type="dxa"/>
            <w:tcBorders>
              <w:top w:val="outset" w:color="auto" w:sz="6" w:space="0"/>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Четверть</w:t>
            </w:r>
          </w:p>
        </w:tc>
        <w:tc>
          <w:tcPr>
            <w:tcW w:w="2880" w:type="dxa"/>
            <w:tcBorders>
              <w:top w:val="outset" w:color="auto" w:sz="6" w:space="0"/>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 xml:space="preserve">Продолжительность четверти </w:t>
            </w:r>
          </w:p>
        </w:tc>
        <w:tc>
          <w:tcPr>
            <w:tcW w:w="1365" w:type="dxa"/>
            <w:tcBorders>
              <w:top w:val="outset" w:color="auto" w:sz="6" w:space="0"/>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Количество недель/</w:t>
            </w:r>
          </w:p>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дней</w:t>
            </w:r>
          </w:p>
        </w:tc>
        <w:tc>
          <w:tcPr>
            <w:tcW w:w="1365" w:type="dxa"/>
            <w:tcBorders>
              <w:top w:val="outset" w:color="auto" w:sz="6" w:space="0"/>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Период каникул</w:t>
            </w:r>
          </w:p>
        </w:tc>
        <w:tc>
          <w:tcPr>
            <w:tcW w:w="1455" w:type="dxa"/>
            <w:tcBorders>
              <w:top w:val="outset" w:color="auto" w:sz="6" w:space="0"/>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Кол-во дней каникул</w:t>
            </w:r>
          </w:p>
        </w:tc>
        <w:tc>
          <w:tcPr>
            <w:tcW w:w="1845" w:type="dxa"/>
            <w:tcBorders>
              <w:top w:val="outset" w:color="auto" w:sz="6" w:space="0"/>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Доп. каникулы для 1 класса</w:t>
            </w:r>
          </w:p>
        </w:tc>
      </w:tr>
      <w:tr>
        <w:tblPrEx>
          <w:tblCellMar>
            <w:top w:w="15" w:type="dxa"/>
            <w:left w:w="15" w:type="dxa"/>
            <w:bottom w:w="15" w:type="dxa"/>
            <w:right w:w="15" w:type="dxa"/>
          </w:tblCellMar>
        </w:tblPrEx>
        <w:tc>
          <w:tcPr>
            <w:tcW w:w="201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I четверть</w:t>
            </w:r>
          </w:p>
          <w:p>
            <w:pPr>
              <w:widowControl/>
              <w:spacing w:after="0" w:line="240" w:lineRule="auto"/>
              <w:jc w:val="center"/>
              <w:rPr>
                <w:rFonts w:ascii="Times New Roman" w:hAnsi="Times New Roman" w:eastAsia="SimSun"/>
                <w:sz w:val="24"/>
                <w:szCs w:val="24"/>
                <w:lang w:val="en-US"/>
              </w:rPr>
            </w:pPr>
          </w:p>
        </w:tc>
        <w:tc>
          <w:tcPr>
            <w:tcW w:w="288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01.09.2023 – 27.10.2023</w:t>
            </w: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8 недель</w:t>
            </w:r>
          </w:p>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1 день</w:t>
            </w: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28.10.23 05.11.23</w:t>
            </w:r>
          </w:p>
        </w:tc>
        <w:tc>
          <w:tcPr>
            <w:tcW w:w="145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9</w:t>
            </w:r>
          </w:p>
        </w:tc>
        <w:tc>
          <w:tcPr>
            <w:tcW w:w="184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r>
      <w:tr>
        <w:tblPrEx>
          <w:tblCellMar>
            <w:top w:w="15" w:type="dxa"/>
            <w:left w:w="15" w:type="dxa"/>
            <w:bottom w:w="15" w:type="dxa"/>
            <w:right w:w="15" w:type="dxa"/>
          </w:tblCellMar>
        </w:tblPrEx>
        <w:tc>
          <w:tcPr>
            <w:tcW w:w="201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II четверть</w:t>
            </w:r>
          </w:p>
          <w:p>
            <w:pPr>
              <w:widowControl/>
              <w:spacing w:after="0" w:line="240" w:lineRule="auto"/>
              <w:jc w:val="center"/>
              <w:rPr>
                <w:rFonts w:ascii="Times New Roman" w:hAnsi="Times New Roman" w:eastAsia="SimSun"/>
                <w:sz w:val="24"/>
                <w:szCs w:val="24"/>
                <w:lang w:val="en-US"/>
              </w:rPr>
            </w:pPr>
          </w:p>
        </w:tc>
        <w:tc>
          <w:tcPr>
            <w:tcW w:w="288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06.11.2023 – 30.12.2023</w:t>
            </w: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8 недель</w:t>
            </w: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31.12.23 08.01.24</w:t>
            </w:r>
          </w:p>
        </w:tc>
        <w:tc>
          <w:tcPr>
            <w:tcW w:w="145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9</w:t>
            </w:r>
          </w:p>
        </w:tc>
        <w:tc>
          <w:tcPr>
            <w:tcW w:w="184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r>
      <w:tr>
        <w:tblPrEx>
          <w:tblCellMar>
            <w:top w:w="15" w:type="dxa"/>
            <w:left w:w="15" w:type="dxa"/>
            <w:bottom w:w="15" w:type="dxa"/>
            <w:right w:w="15" w:type="dxa"/>
          </w:tblCellMar>
        </w:tblPrEx>
        <w:tc>
          <w:tcPr>
            <w:tcW w:w="201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III четверть</w:t>
            </w:r>
          </w:p>
          <w:p>
            <w:pPr>
              <w:widowControl/>
              <w:spacing w:after="0" w:line="240" w:lineRule="auto"/>
              <w:jc w:val="center"/>
              <w:rPr>
                <w:rFonts w:ascii="Times New Roman" w:hAnsi="Times New Roman" w:eastAsia="SimSun"/>
                <w:sz w:val="24"/>
                <w:szCs w:val="24"/>
                <w:lang w:val="en-US"/>
              </w:rPr>
            </w:pPr>
          </w:p>
        </w:tc>
        <w:tc>
          <w:tcPr>
            <w:tcW w:w="288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09.01.20 24 – 22.03.2024</w:t>
            </w: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10 недель</w:t>
            </w:r>
          </w:p>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2 дня</w:t>
            </w: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23.03.24 31.03.24</w:t>
            </w:r>
          </w:p>
        </w:tc>
        <w:tc>
          <w:tcPr>
            <w:tcW w:w="145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9</w:t>
            </w:r>
          </w:p>
        </w:tc>
        <w:tc>
          <w:tcPr>
            <w:tcW w:w="184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12.022024 – 18.02.2024</w:t>
            </w:r>
          </w:p>
        </w:tc>
      </w:tr>
      <w:tr>
        <w:tblPrEx>
          <w:tblCellMar>
            <w:top w:w="15" w:type="dxa"/>
            <w:left w:w="15" w:type="dxa"/>
            <w:bottom w:w="15" w:type="dxa"/>
            <w:right w:w="15" w:type="dxa"/>
          </w:tblCellMar>
        </w:tblPrEx>
        <w:tc>
          <w:tcPr>
            <w:tcW w:w="201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IV четверть</w:t>
            </w:r>
          </w:p>
          <w:p>
            <w:pPr>
              <w:widowControl/>
              <w:spacing w:after="0" w:line="240" w:lineRule="auto"/>
              <w:jc w:val="center"/>
              <w:rPr>
                <w:rFonts w:ascii="Times New Roman" w:hAnsi="Times New Roman" w:eastAsia="SimSun"/>
                <w:sz w:val="24"/>
                <w:szCs w:val="24"/>
                <w:lang w:val="en-US"/>
              </w:rPr>
            </w:pPr>
          </w:p>
        </w:tc>
        <w:tc>
          <w:tcPr>
            <w:tcW w:w="288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01.04.2024-</w:t>
            </w:r>
          </w:p>
          <w:p>
            <w:pPr>
              <w:widowControl/>
              <w:spacing w:after="0" w:line="240" w:lineRule="auto"/>
              <w:jc w:val="center"/>
              <w:rPr>
                <w:rFonts w:ascii="Times New Roman" w:hAnsi="Times New Roman" w:eastAsia="SimSun"/>
                <w:sz w:val="24"/>
                <w:szCs w:val="24"/>
                <w:lang w:val="en-US"/>
              </w:rPr>
            </w:pPr>
            <w:r>
              <w:rPr>
                <w:rFonts w:ascii="Times New Roman" w:hAnsi="Times New Roman" w:eastAsia="SimSun"/>
                <w:color w:val="000000"/>
                <w:sz w:val="24"/>
                <w:szCs w:val="24"/>
                <w:lang w:val="en-US"/>
              </w:rPr>
              <w:t>28.05.20</w:t>
            </w:r>
            <w:r>
              <w:rPr>
                <w:rFonts w:ascii="Times New Roman" w:hAnsi="Times New Roman" w:eastAsia="SimSun"/>
                <w:sz w:val="24"/>
                <w:szCs w:val="24"/>
                <w:lang w:val="en-US"/>
              </w:rPr>
              <w:t>24</w:t>
            </w:r>
          </w:p>
          <w:p>
            <w:pPr>
              <w:widowControl/>
              <w:spacing w:after="0" w:line="240" w:lineRule="auto"/>
              <w:jc w:val="center"/>
              <w:rPr>
                <w:rFonts w:ascii="Times New Roman" w:hAnsi="Times New Roman" w:eastAsia="SimSun"/>
                <w:sz w:val="24"/>
                <w:szCs w:val="24"/>
                <w:lang w:val="en-US"/>
              </w:rPr>
            </w:pP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7 недель</w:t>
            </w:r>
          </w:p>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2                                      дня</w:t>
            </w: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45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84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r>
      <w:tr>
        <w:tblPrEx>
          <w:tblCellMar>
            <w:top w:w="15" w:type="dxa"/>
            <w:left w:w="15" w:type="dxa"/>
            <w:bottom w:w="15" w:type="dxa"/>
            <w:right w:w="15" w:type="dxa"/>
          </w:tblCellMar>
        </w:tblPrEx>
        <w:tc>
          <w:tcPr>
            <w:tcW w:w="2010" w:type="dxa"/>
            <w:vMerge w:val="restart"/>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 xml:space="preserve">Итого число </w:t>
            </w:r>
          </w:p>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недель</w:t>
            </w:r>
          </w:p>
        </w:tc>
        <w:tc>
          <w:tcPr>
            <w:tcW w:w="288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1 классы – 33 недели</w:t>
            </w: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45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84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r>
      <w:tr>
        <w:tblPrEx>
          <w:tblCellMar>
            <w:top w:w="15" w:type="dxa"/>
            <w:left w:w="15" w:type="dxa"/>
            <w:bottom w:w="15" w:type="dxa"/>
            <w:right w:w="15" w:type="dxa"/>
          </w:tblCellMar>
        </w:tblPrEx>
        <w:tc>
          <w:tcPr>
            <w:tcW w:w="2010" w:type="dxa"/>
            <w:vMerge w:val="continue"/>
            <w:tcBorders>
              <w:top w:val="nil"/>
              <w:left w:val="outset" w:color="auto" w:sz="6" w:space="0"/>
              <w:bottom w:val="outset" w:color="auto" w:sz="6" w:space="0"/>
              <w:right w:val="outset" w:color="auto" w:sz="6" w:space="0"/>
            </w:tcBorders>
            <w:vAlign w:val="center"/>
          </w:tcPr>
          <w:p>
            <w:pPr>
              <w:widowControl/>
              <w:spacing w:after="0" w:line="240" w:lineRule="auto"/>
              <w:rPr>
                <w:rFonts w:ascii="Times New Roman" w:hAnsi="Times New Roman" w:eastAsia="SimSun"/>
                <w:sz w:val="24"/>
                <w:szCs w:val="24"/>
                <w:lang w:val="en-US"/>
              </w:rPr>
            </w:pPr>
          </w:p>
        </w:tc>
        <w:tc>
          <w:tcPr>
            <w:tcW w:w="288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color w:val="000000"/>
                <w:sz w:val="24"/>
                <w:szCs w:val="24"/>
                <w:lang w:val="en-US"/>
              </w:rPr>
            </w:pPr>
            <w:r>
              <w:rPr>
                <w:rFonts w:ascii="Times New Roman" w:hAnsi="Times New Roman" w:eastAsia="SimSun"/>
                <w:color w:val="000000"/>
                <w:sz w:val="24"/>
                <w:szCs w:val="24"/>
                <w:lang w:val="en-US"/>
              </w:rPr>
              <w:t xml:space="preserve">2-11 классы – 34 недели </w:t>
            </w: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color w:val="000000"/>
                <w:sz w:val="24"/>
                <w:szCs w:val="24"/>
                <w:lang w:val="en-US"/>
              </w:rPr>
            </w:pP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45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84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r>
      <w:tr>
        <w:tblPrEx>
          <w:tblCellMar>
            <w:top w:w="15" w:type="dxa"/>
            <w:left w:w="15" w:type="dxa"/>
            <w:bottom w:w="15" w:type="dxa"/>
            <w:right w:w="15" w:type="dxa"/>
          </w:tblCellMar>
        </w:tblPrEx>
        <w:tc>
          <w:tcPr>
            <w:tcW w:w="201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Продолжительность каникул</w:t>
            </w:r>
          </w:p>
        </w:tc>
        <w:tc>
          <w:tcPr>
            <w:tcW w:w="2880"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36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p>
        </w:tc>
        <w:tc>
          <w:tcPr>
            <w:tcW w:w="145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27</w:t>
            </w:r>
          </w:p>
        </w:tc>
        <w:tc>
          <w:tcPr>
            <w:tcW w:w="1845" w:type="dxa"/>
            <w:tcBorders>
              <w:top w:val="nil"/>
              <w:left w:val="outset" w:color="auto" w:sz="6" w:space="0"/>
              <w:bottom w:val="outset" w:color="auto" w:sz="6" w:space="0"/>
              <w:right w:val="outset" w:color="auto" w:sz="6" w:space="0"/>
            </w:tcBorders>
            <w:vAlign w:val="center"/>
          </w:tcPr>
          <w:p>
            <w:pPr>
              <w:widowControl/>
              <w:spacing w:after="0" w:line="240" w:lineRule="auto"/>
              <w:jc w:val="center"/>
              <w:rPr>
                <w:rFonts w:ascii="Times New Roman" w:hAnsi="Times New Roman" w:eastAsia="SimSun"/>
                <w:sz w:val="24"/>
                <w:szCs w:val="24"/>
                <w:lang w:val="en-US"/>
              </w:rPr>
            </w:pPr>
            <w:r>
              <w:rPr>
                <w:rFonts w:ascii="Times New Roman" w:hAnsi="Times New Roman" w:eastAsia="SimSun"/>
                <w:sz w:val="24"/>
                <w:szCs w:val="24"/>
                <w:lang w:val="en-US"/>
              </w:rPr>
              <w:t>7</w:t>
            </w:r>
          </w:p>
        </w:tc>
      </w:tr>
    </w:tbl>
    <w:p>
      <w:pPr>
        <w:widowControl/>
        <w:spacing w:after="0" w:line="350" w:lineRule="auto"/>
        <w:jc w:val="both"/>
        <w:rPr>
          <w:rFonts w:ascii="Times New Roman" w:hAnsi="Times New Roman" w:eastAsia="SchoolBookSanPin"/>
          <w:sz w:val="24"/>
          <w:szCs w:val="24"/>
          <w:lang w:eastAsia="ru-RU"/>
        </w:rPr>
      </w:pPr>
    </w:p>
    <w:p>
      <w:pPr>
        <w:widowControl/>
        <w:spacing w:after="0" w:line="240" w:lineRule="auto"/>
      </w:pPr>
      <w:r>
        <w:rPr>
          <w:rFonts w:ascii="Times New Roman" w:hAnsi="Times New Roman" w:eastAsia="SchoolBookSanPin;Times New Roma"/>
          <w:sz w:val="28"/>
          <w:szCs w:val="28"/>
        </w:rPr>
        <w:t>3.3.</w:t>
      </w:r>
      <w:r>
        <w:rPr>
          <w:rFonts w:ascii="Times New Roman" w:hAnsi="Times New Roman" w:eastAsia="SchoolBookSanPin;Times New Roma"/>
          <w:b/>
          <w:sz w:val="28"/>
          <w:szCs w:val="28"/>
        </w:rPr>
        <w:t>План внеурочной деятельности</w:t>
      </w:r>
      <w:r>
        <w:rPr>
          <w:rFonts w:ascii="Times New Roman" w:hAnsi="Times New Roman" w:eastAsia="SchoolBookSanPin;Times New Roma"/>
          <w:sz w:val="28"/>
          <w:szCs w:val="28"/>
        </w:rPr>
        <w:t>.</w:t>
      </w:r>
    </w:p>
    <w:p>
      <w:pPr>
        <w:pStyle w:val="33"/>
        <w:spacing w:before="65"/>
        <w:ind w:left="993" w:right="-98"/>
        <w:jc w:val="center"/>
        <w:rPr>
          <w:rFonts w:ascii="Times New Roman" w:hAnsi="Times New Roman" w:cs="Times New Roman"/>
          <w:sz w:val="28"/>
          <w:szCs w:val="28"/>
        </w:rPr>
      </w:pPr>
      <w:r>
        <w:rPr>
          <w:rFonts w:ascii="Times New Roman" w:hAnsi="Times New Roman" w:cs="Times New Roman"/>
          <w:sz w:val="28"/>
          <w:szCs w:val="28"/>
        </w:rPr>
        <w:t>Пояснительнаязаписка</w:t>
      </w:r>
    </w:p>
    <w:p>
      <w:pPr>
        <w:pStyle w:val="4"/>
        <w:ind w:left="993" w:right="-98" w:firstLine="0"/>
        <w:jc w:val="center"/>
        <w:rPr>
          <w:sz w:val="28"/>
          <w:szCs w:val="28"/>
        </w:rPr>
      </w:pPr>
      <w:r>
        <w:rPr>
          <w:b w:val="0"/>
          <w:sz w:val="28"/>
          <w:szCs w:val="28"/>
        </w:rPr>
        <w:t>к</w:t>
      </w:r>
      <w:r>
        <w:rPr>
          <w:sz w:val="28"/>
          <w:szCs w:val="28"/>
        </w:rPr>
        <w:t>планувнеурочнойдеятельности</w:t>
      </w:r>
      <w:r>
        <w:rPr>
          <w:sz w:val="28"/>
          <w:szCs w:val="28"/>
          <w:u w:val="thick"/>
        </w:rPr>
        <w:t>10-11классов</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ВсоответствиисФедеральнымгосударственнымобразовательнымстандартомосновногообщегообразования(ФГОССОО)основнаяобразовательнаяпрограммаосновногообщегообразованияреализуетсяобразовательнымучреждением,втомчислеичерезвнеурочнуюдеятельность, в соответствии с образовательными программами образования.</w:t>
      </w:r>
    </w:p>
    <w:p>
      <w:pPr>
        <w:spacing w:before="2" w:line="252" w:lineRule="exact"/>
        <w:ind w:right="-98" w:firstLine="567"/>
        <w:jc w:val="both"/>
        <w:rPr>
          <w:rFonts w:ascii="Times New Roman" w:hAnsi="Times New Roman"/>
          <w:sz w:val="28"/>
          <w:szCs w:val="28"/>
        </w:rPr>
      </w:pPr>
      <w:r>
        <w:rPr>
          <w:rFonts w:ascii="Times New Roman" w:hAnsi="Times New Roman"/>
          <w:sz w:val="28"/>
          <w:szCs w:val="28"/>
        </w:rPr>
        <w:t>Основнымизадачамиэтогоэтапаявляются:</w:t>
      </w:r>
    </w:p>
    <w:p>
      <w:pPr>
        <w:pStyle w:val="65"/>
        <w:numPr>
          <w:ilvl w:val="0"/>
          <w:numId w:val="45"/>
        </w:numPr>
        <w:tabs>
          <w:tab w:val="left" w:pos="547"/>
        </w:tabs>
        <w:autoSpaceDE w:val="0"/>
        <w:autoSpaceDN w:val="0"/>
        <w:spacing w:after="0" w:line="240" w:lineRule="auto"/>
        <w:ind w:left="0" w:right="-98" w:firstLine="567"/>
        <w:contextualSpacing w:val="0"/>
        <w:jc w:val="both"/>
        <w:rPr>
          <w:rFonts w:ascii="Times New Roman" w:hAnsi="Times New Roman"/>
          <w:sz w:val="28"/>
          <w:szCs w:val="28"/>
        </w:rPr>
      </w:pPr>
      <w:r>
        <w:rPr>
          <w:rFonts w:ascii="Times New Roman" w:hAnsi="Times New Roman"/>
          <w:sz w:val="28"/>
          <w:szCs w:val="28"/>
        </w:rPr>
        <w:t>раннеевыявлениезадатков,склонностей,индивидуальныхособенностейобучающихсянаосновевключениядетейвмногообразныевидыурочнойивнеурочной деятельности, целенаправленнойглубокой психологической диагностики;</w:t>
      </w:r>
    </w:p>
    <w:p>
      <w:pPr>
        <w:pStyle w:val="65"/>
        <w:numPr>
          <w:ilvl w:val="0"/>
          <w:numId w:val="45"/>
        </w:numPr>
        <w:tabs>
          <w:tab w:val="left" w:pos="540"/>
        </w:tabs>
        <w:autoSpaceDE w:val="0"/>
        <w:autoSpaceDN w:val="0"/>
        <w:spacing w:after="0" w:line="240" w:lineRule="auto"/>
        <w:ind w:left="0" w:right="-98" w:firstLine="567"/>
        <w:contextualSpacing w:val="0"/>
        <w:jc w:val="both"/>
        <w:rPr>
          <w:rFonts w:ascii="Times New Roman" w:hAnsi="Times New Roman"/>
          <w:sz w:val="28"/>
          <w:szCs w:val="28"/>
        </w:rPr>
      </w:pPr>
      <w:r>
        <w:rPr>
          <w:rFonts w:ascii="Times New Roman" w:hAnsi="Times New Roman"/>
          <w:sz w:val="28"/>
          <w:szCs w:val="28"/>
        </w:rPr>
        <w:t>формированиеуучащихсянеобходимыхуменийинавыковучебнойдеятельности,положительноймотивациикобучению;</w:t>
      </w:r>
    </w:p>
    <w:p>
      <w:pPr>
        <w:pStyle w:val="65"/>
        <w:numPr>
          <w:ilvl w:val="0"/>
          <w:numId w:val="45"/>
        </w:numPr>
        <w:tabs>
          <w:tab w:val="left" w:pos="540"/>
        </w:tabs>
        <w:autoSpaceDE w:val="0"/>
        <w:autoSpaceDN w:val="0"/>
        <w:spacing w:after="0" w:line="240" w:lineRule="auto"/>
        <w:ind w:left="0" w:right="-98" w:firstLine="567"/>
        <w:contextualSpacing w:val="0"/>
        <w:jc w:val="both"/>
        <w:rPr>
          <w:rFonts w:ascii="Times New Roman" w:hAnsi="Times New Roman"/>
          <w:sz w:val="28"/>
          <w:szCs w:val="28"/>
        </w:rPr>
      </w:pPr>
      <w:r>
        <w:rPr>
          <w:rFonts w:ascii="Times New Roman" w:hAnsi="Times New Roman"/>
          <w:sz w:val="28"/>
          <w:szCs w:val="28"/>
        </w:rPr>
        <w:t>выстраиваниеиерархииценностейсредствамиурочнойи</w:t>
      </w:r>
      <w:r>
        <w:rPr>
          <w:rFonts w:ascii="Times New Roman" w:hAnsi="Times New Roman"/>
          <w:sz w:val="28"/>
          <w:szCs w:val="28"/>
          <w:u w:val="single"/>
        </w:rPr>
        <w:t>внеурочнойдеятельности</w:t>
      </w:r>
      <w:r>
        <w:rPr>
          <w:rFonts w:ascii="Times New Roman" w:hAnsi="Times New Roman"/>
          <w:sz w:val="28"/>
          <w:szCs w:val="28"/>
        </w:rPr>
        <w:t>.</w:t>
      </w:r>
    </w:p>
    <w:p>
      <w:pPr>
        <w:pStyle w:val="33"/>
        <w:ind w:left="0" w:right="-98" w:firstLine="567"/>
        <w:rPr>
          <w:rFonts w:ascii="Times New Roman" w:hAnsi="Times New Roman" w:cs="Times New Roman"/>
          <w:b/>
          <w:sz w:val="28"/>
          <w:szCs w:val="28"/>
        </w:rPr>
      </w:pPr>
      <w:r>
        <w:rPr>
          <w:rFonts w:ascii="Times New Roman" w:hAnsi="Times New Roman" w:cs="Times New Roman"/>
          <w:sz w:val="28"/>
          <w:szCs w:val="28"/>
        </w:rPr>
        <w:t>Под внеурочной деятельностьюв рамках реализацииФГОС СОО следует понимать образовательную деятельность, осуществляемую вформах, отличных от классно-урочной, и направленную на достижение планируемых результатов освоения основной образовательной программыначальногообщего образования</w:t>
      </w:r>
      <w:r>
        <w:rPr>
          <w:rFonts w:ascii="Times New Roman" w:hAnsi="Times New Roman" w:cs="Times New Roman"/>
          <w:b/>
          <w:sz w:val="28"/>
          <w:szCs w:val="28"/>
        </w:rPr>
        <w:t>.</w:t>
      </w:r>
    </w:p>
    <w:p>
      <w:pPr>
        <w:pStyle w:val="33"/>
        <w:ind w:left="0" w:right="-98" w:firstLine="567"/>
        <w:rPr>
          <w:rFonts w:ascii="Times New Roman" w:hAnsi="Times New Roman" w:cs="Times New Roman"/>
          <w:spacing w:val="-57"/>
          <w:sz w:val="28"/>
          <w:szCs w:val="28"/>
        </w:rPr>
      </w:pPr>
      <w:r>
        <w:rPr>
          <w:rFonts w:ascii="Times New Roman" w:hAnsi="Times New Roman" w:cs="Times New Roman"/>
          <w:sz w:val="28"/>
          <w:szCs w:val="28"/>
        </w:rPr>
        <w:t>Крометого,внеурочнаядеятельностьнауровнеосновногообщегообразованияпозволяетрешитьещѐцелыйрядоченьважныхзадач:</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 xml:space="preserve">обеспечитьблагоприятнуюадаптацию ребенкавосновнойшколе; </w:t>
      </w:r>
    </w:p>
    <w:p>
      <w:pPr>
        <w:pStyle w:val="33"/>
        <w:ind w:left="0" w:right="-98" w:firstLine="567"/>
        <w:rPr>
          <w:rFonts w:ascii="Times New Roman" w:hAnsi="Times New Roman" w:cs="Times New Roman"/>
          <w:spacing w:val="-57"/>
          <w:sz w:val="28"/>
          <w:szCs w:val="28"/>
        </w:rPr>
      </w:pPr>
      <w:r>
        <w:rPr>
          <w:rFonts w:ascii="Times New Roman" w:hAnsi="Times New Roman" w:cs="Times New Roman"/>
          <w:sz w:val="28"/>
          <w:szCs w:val="28"/>
        </w:rPr>
        <w:t>оптимизироватьучебнуюнагрузкуобучающихся;</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 xml:space="preserve">улучшитьусловиядляразвития ребенка; </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учестьвозрастныеииндивидуальныеособенностиобучающихся.</w:t>
      </w:r>
    </w:p>
    <w:p>
      <w:pPr>
        <w:ind w:right="-98" w:firstLine="567"/>
        <w:jc w:val="both"/>
        <w:rPr>
          <w:rFonts w:ascii="Times New Roman" w:hAnsi="Times New Roman"/>
          <w:sz w:val="28"/>
          <w:szCs w:val="28"/>
        </w:rPr>
      </w:pPr>
      <w:r>
        <w:rPr>
          <w:rFonts w:ascii="Times New Roman" w:hAnsi="Times New Roman"/>
          <w:b/>
          <w:bCs/>
          <w:sz w:val="28"/>
          <w:szCs w:val="28"/>
        </w:rPr>
        <w:t>Мо</w:t>
      </w:r>
      <w:r>
        <w:rPr>
          <w:rFonts w:ascii="Times New Roman" w:hAnsi="Times New Roman"/>
          <w:b/>
          <w:sz w:val="28"/>
          <w:szCs w:val="28"/>
        </w:rPr>
        <w:t>дельпланавнеурочнойдеятельности</w:t>
      </w:r>
      <w:r>
        <w:rPr>
          <w:rFonts w:ascii="Times New Roman" w:hAnsi="Times New Roman"/>
          <w:sz w:val="28"/>
          <w:szCs w:val="28"/>
        </w:rPr>
        <w:t>:преобладаниеучебно–познавательнойдеятельности.</w:t>
      </w:r>
    </w:p>
    <w:p>
      <w:pPr>
        <w:pStyle w:val="33"/>
        <w:spacing w:before="2"/>
        <w:ind w:left="0" w:right="-98" w:firstLine="567"/>
        <w:rPr>
          <w:rFonts w:ascii="Times New Roman" w:hAnsi="Times New Roman" w:cs="Times New Roman"/>
          <w:sz w:val="28"/>
          <w:szCs w:val="28"/>
        </w:rPr>
      </w:pPr>
      <w:r>
        <w:rPr>
          <w:rFonts w:ascii="Times New Roman" w:hAnsi="Times New Roman" w:cs="Times New Roman"/>
          <w:b/>
          <w:sz w:val="28"/>
          <w:szCs w:val="28"/>
        </w:rPr>
        <w:t>Внеурочнаядеятельность</w:t>
      </w:r>
      <w:r>
        <w:rPr>
          <w:rFonts w:ascii="Times New Roman" w:hAnsi="Times New Roman" w:cs="Times New Roman"/>
          <w:sz w:val="28"/>
          <w:szCs w:val="28"/>
        </w:rPr>
        <w:t>,осуществляемаяпо субботам,организуетсяпоследующимнаправлениямразвитияличности:</w:t>
      </w:r>
    </w:p>
    <w:tbl>
      <w:tblPr>
        <w:tblStyle w:val="13"/>
        <w:tblW w:w="10206" w:type="dxa"/>
        <w:tblInd w:w="0" w:type="dxa"/>
        <w:tblLayout w:type="fixed"/>
        <w:tblCellMar>
          <w:top w:w="0" w:type="dxa"/>
          <w:left w:w="0" w:type="dxa"/>
          <w:bottom w:w="0" w:type="dxa"/>
          <w:right w:w="0" w:type="dxa"/>
        </w:tblCellMar>
      </w:tblPr>
      <w:tblGrid>
        <w:gridCol w:w="10206"/>
      </w:tblGrid>
      <w:tr>
        <w:tblPrEx>
          <w:tblCellMar>
            <w:top w:w="0" w:type="dxa"/>
            <w:left w:w="0" w:type="dxa"/>
            <w:bottom w:w="0" w:type="dxa"/>
            <w:right w:w="0" w:type="dxa"/>
          </w:tblCellMar>
        </w:tblPrEx>
        <w:trPr>
          <w:trHeight w:val="268" w:hRule="atLeast"/>
        </w:trPr>
        <w:tc>
          <w:tcPr>
            <w:tcW w:w="10206" w:type="dxa"/>
          </w:tcPr>
          <w:p>
            <w:pPr>
              <w:pStyle w:val="450"/>
              <w:spacing w:line="249" w:lineRule="exact"/>
              <w:ind w:left="0" w:right="-98" w:firstLine="567"/>
              <w:jc w:val="both"/>
              <w:rPr>
                <w:rFonts w:ascii="Times New Roman" w:hAnsi="Times New Roman" w:cs="Times New Roman"/>
                <w:b/>
                <w:sz w:val="28"/>
                <w:szCs w:val="28"/>
              </w:rPr>
            </w:pPr>
            <w:r>
              <w:rPr>
                <w:rFonts w:ascii="Times New Roman" w:hAnsi="Times New Roman" w:cs="Times New Roman"/>
                <w:b/>
                <w:sz w:val="28"/>
                <w:szCs w:val="28"/>
              </w:rPr>
              <w:t>Часть,рекомендуемаядлявсехобучающихся</w:t>
            </w:r>
          </w:p>
        </w:tc>
      </w:tr>
      <w:tr>
        <w:tblPrEx>
          <w:tblCellMar>
            <w:top w:w="0" w:type="dxa"/>
            <w:left w:w="0" w:type="dxa"/>
            <w:bottom w:w="0" w:type="dxa"/>
            <w:right w:w="0" w:type="dxa"/>
          </w:tblCellMar>
        </w:tblPrEx>
        <w:trPr>
          <w:trHeight w:val="203" w:hRule="atLeast"/>
        </w:trPr>
        <w:tc>
          <w:tcPr>
            <w:tcW w:w="10206" w:type="dxa"/>
          </w:tcPr>
          <w:p>
            <w:pPr>
              <w:pStyle w:val="450"/>
              <w:spacing w:line="247" w:lineRule="exact"/>
              <w:ind w:left="0" w:firstLine="567"/>
              <w:jc w:val="both"/>
              <w:rPr>
                <w:rFonts w:ascii="Times New Roman" w:hAnsi="Times New Roman" w:cs="Times New Roman"/>
                <w:sz w:val="28"/>
                <w:szCs w:val="28"/>
              </w:rPr>
            </w:pPr>
            <w:r>
              <w:rPr>
                <w:rFonts w:ascii="Times New Roman" w:hAnsi="Times New Roman" w:cs="Times New Roman"/>
                <w:sz w:val="28"/>
                <w:szCs w:val="28"/>
              </w:rPr>
              <w:t>1.Информационно-просветительскиезанятияпатриотической,нравственнойиэкологическойнаправленности</w:t>
            </w:r>
          </w:p>
        </w:tc>
      </w:tr>
      <w:tr>
        <w:tblPrEx>
          <w:tblCellMar>
            <w:top w:w="0" w:type="dxa"/>
            <w:left w:w="0" w:type="dxa"/>
            <w:bottom w:w="0" w:type="dxa"/>
            <w:right w:w="0" w:type="dxa"/>
          </w:tblCellMar>
        </w:tblPrEx>
        <w:trPr>
          <w:trHeight w:val="376" w:hRule="atLeast"/>
        </w:trPr>
        <w:tc>
          <w:tcPr>
            <w:tcW w:w="10206" w:type="dxa"/>
          </w:tcPr>
          <w:p>
            <w:pPr>
              <w:pStyle w:val="450"/>
              <w:spacing w:before="121"/>
              <w:ind w:left="0" w:right="-98" w:firstLine="567"/>
              <w:jc w:val="both"/>
              <w:rPr>
                <w:rFonts w:ascii="Times New Roman" w:hAnsi="Times New Roman" w:cs="Times New Roman"/>
                <w:sz w:val="28"/>
                <w:szCs w:val="28"/>
              </w:rPr>
            </w:pPr>
            <w:r>
              <w:rPr>
                <w:rFonts w:ascii="Times New Roman" w:hAnsi="Times New Roman" w:cs="Times New Roman"/>
                <w:sz w:val="28"/>
                <w:szCs w:val="28"/>
              </w:rPr>
              <w:t>2.Занятияпоформированиюфункциональнойграмотностиобучающихся</w:t>
            </w:r>
          </w:p>
        </w:tc>
      </w:tr>
      <w:tr>
        <w:tblPrEx>
          <w:tblCellMar>
            <w:top w:w="0" w:type="dxa"/>
            <w:left w:w="0" w:type="dxa"/>
            <w:bottom w:w="0" w:type="dxa"/>
            <w:right w:w="0" w:type="dxa"/>
          </w:tblCellMar>
        </w:tblPrEx>
        <w:trPr>
          <w:trHeight w:val="543" w:hRule="atLeast"/>
        </w:trPr>
        <w:tc>
          <w:tcPr>
            <w:tcW w:w="10206" w:type="dxa"/>
          </w:tcPr>
          <w:p>
            <w:pPr>
              <w:pStyle w:val="450"/>
              <w:spacing w:before="145"/>
              <w:ind w:left="0" w:right="141" w:firstLine="567"/>
              <w:jc w:val="both"/>
              <w:rPr>
                <w:rFonts w:ascii="Times New Roman" w:hAnsi="Times New Roman" w:cs="Times New Roman"/>
                <w:sz w:val="28"/>
                <w:szCs w:val="28"/>
              </w:rPr>
            </w:pPr>
            <w:r>
              <w:rPr>
                <w:rFonts w:ascii="Times New Roman" w:hAnsi="Times New Roman" w:cs="Times New Roman"/>
                <w:sz w:val="28"/>
                <w:szCs w:val="28"/>
              </w:rPr>
              <w:t>3.Занятия,направленныенаудовлетворениепрофориентационныхинтересовипотребностейобучающихся</w:t>
            </w:r>
          </w:p>
        </w:tc>
      </w:tr>
      <w:tr>
        <w:tblPrEx>
          <w:tblCellMar>
            <w:top w:w="0" w:type="dxa"/>
            <w:left w:w="0" w:type="dxa"/>
            <w:bottom w:w="0" w:type="dxa"/>
            <w:right w:w="0" w:type="dxa"/>
          </w:tblCellMar>
        </w:tblPrEx>
        <w:trPr>
          <w:trHeight w:val="413" w:hRule="atLeast"/>
        </w:trPr>
        <w:tc>
          <w:tcPr>
            <w:tcW w:w="10206" w:type="dxa"/>
          </w:tcPr>
          <w:p>
            <w:pPr>
              <w:pStyle w:val="450"/>
              <w:spacing w:before="135" w:line="259" w:lineRule="exact"/>
              <w:ind w:left="0" w:right="-98" w:firstLine="567"/>
              <w:jc w:val="both"/>
              <w:rPr>
                <w:rFonts w:ascii="Times New Roman" w:hAnsi="Times New Roman" w:cs="Times New Roman"/>
                <w:b/>
                <w:sz w:val="28"/>
                <w:szCs w:val="28"/>
              </w:rPr>
            </w:pPr>
            <w:r>
              <w:rPr>
                <w:rFonts w:ascii="Times New Roman" w:hAnsi="Times New Roman" w:cs="Times New Roman"/>
                <w:b/>
                <w:sz w:val="28"/>
                <w:szCs w:val="28"/>
              </w:rPr>
              <w:t>Вариативнаячастьдляобучающихся</w:t>
            </w:r>
          </w:p>
        </w:tc>
      </w:tr>
      <w:tr>
        <w:tblPrEx>
          <w:tblCellMar>
            <w:top w:w="0" w:type="dxa"/>
            <w:left w:w="0" w:type="dxa"/>
            <w:bottom w:w="0" w:type="dxa"/>
            <w:right w:w="0" w:type="dxa"/>
          </w:tblCellMar>
        </w:tblPrEx>
        <w:trPr>
          <w:trHeight w:val="255" w:hRule="atLeast"/>
        </w:trPr>
        <w:tc>
          <w:tcPr>
            <w:tcW w:w="10206" w:type="dxa"/>
          </w:tcPr>
          <w:p>
            <w:pPr>
              <w:pStyle w:val="450"/>
              <w:spacing w:line="268" w:lineRule="exact"/>
              <w:ind w:left="0" w:right="141" w:firstLine="567"/>
              <w:jc w:val="both"/>
              <w:rPr>
                <w:rFonts w:ascii="Times New Roman" w:hAnsi="Times New Roman" w:cs="Times New Roman"/>
                <w:sz w:val="28"/>
                <w:szCs w:val="28"/>
              </w:rPr>
            </w:pPr>
            <w:r>
              <w:rPr>
                <w:rFonts w:ascii="Times New Roman" w:hAnsi="Times New Roman" w:cs="Times New Roman"/>
                <w:sz w:val="28"/>
                <w:szCs w:val="28"/>
              </w:rPr>
              <w:t>4.Занятия,связанныесреализациейособыхинтеллектуальныхисоциокультурныхпотребностейобучающихся</w:t>
            </w:r>
          </w:p>
        </w:tc>
      </w:tr>
      <w:tr>
        <w:tblPrEx>
          <w:tblCellMar>
            <w:top w:w="0" w:type="dxa"/>
            <w:left w:w="0" w:type="dxa"/>
            <w:bottom w:w="0" w:type="dxa"/>
            <w:right w:w="0" w:type="dxa"/>
          </w:tblCellMar>
        </w:tblPrEx>
        <w:trPr>
          <w:trHeight w:val="684" w:hRule="atLeast"/>
        </w:trPr>
        <w:tc>
          <w:tcPr>
            <w:tcW w:w="10206" w:type="dxa"/>
          </w:tcPr>
          <w:p>
            <w:pPr>
              <w:pStyle w:val="450"/>
              <w:spacing w:before="113" w:line="270" w:lineRule="atLeast"/>
              <w:ind w:left="0" w:right="142" w:firstLine="567"/>
              <w:jc w:val="both"/>
              <w:rPr>
                <w:rFonts w:ascii="Times New Roman" w:hAnsi="Times New Roman" w:cs="Times New Roman"/>
                <w:sz w:val="28"/>
                <w:szCs w:val="28"/>
              </w:rPr>
            </w:pPr>
            <w:r>
              <w:rPr>
                <w:rFonts w:ascii="Times New Roman" w:hAnsi="Times New Roman" w:cs="Times New Roman"/>
                <w:sz w:val="28"/>
                <w:szCs w:val="28"/>
              </w:rPr>
              <w:t>5.Занятия,направленныенаудовлетворениеинтересовипотребностейобучающихсявтворческомифизическомразвитии,помощьв самореализации,раскрытиии развитии способностей и талантов</w:t>
            </w:r>
          </w:p>
        </w:tc>
      </w:tr>
      <w:tr>
        <w:tblPrEx>
          <w:tblCellMar>
            <w:top w:w="0" w:type="dxa"/>
            <w:left w:w="0" w:type="dxa"/>
            <w:bottom w:w="0" w:type="dxa"/>
            <w:right w:w="0" w:type="dxa"/>
          </w:tblCellMar>
        </w:tblPrEx>
        <w:trPr>
          <w:trHeight w:val="1974" w:hRule="atLeast"/>
        </w:trPr>
        <w:tc>
          <w:tcPr>
            <w:tcW w:w="10206" w:type="dxa"/>
          </w:tcPr>
          <w:p>
            <w:pPr>
              <w:pStyle w:val="33"/>
              <w:spacing w:before="1"/>
              <w:ind w:left="0" w:right="142" w:firstLine="567"/>
              <w:rPr>
                <w:rFonts w:ascii="Times New Roman" w:hAnsi="Times New Roman" w:cs="Times New Roman"/>
                <w:sz w:val="28"/>
                <w:szCs w:val="28"/>
              </w:rPr>
            </w:pPr>
            <w:r>
              <w:rPr>
                <w:rFonts w:ascii="Times New Roman" w:hAnsi="Times New Roman" w:cs="Times New Roman"/>
                <w:sz w:val="28"/>
                <w:szCs w:val="28"/>
              </w:rPr>
              <w:t>Содержание программ внеурочной деятельности, формируется с учѐтом пожеланий обучающихся и их родителей (законных представителей).Различныформыэтихзанятий:проектнаяиисследовательскаядеятельность,компьютерныезанятия,экскурсии,кружки,школьныенаучныеобщества,олимпиады, интеллектуальныемарафоны, общественно–полезная практика,соревнования идругие.</w:t>
            </w:r>
          </w:p>
          <w:p>
            <w:pPr>
              <w:pStyle w:val="4"/>
              <w:ind w:right="142"/>
              <w:jc w:val="both"/>
              <w:rPr>
                <w:b w:val="0"/>
                <w:bCs/>
                <w:sz w:val="28"/>
                <w:szCs w:val="28"/>
              </w:rPr>
            </w:pPr>
            <w:r>
              <w:rPr>
                <w:b w:val="0"/>
                <w:sz w:val="28"/>
                <w:szCs w:val="28"/>
              </w:rPr>
              <w:t xml:space="preserve">Данные занятия проводятся по выбору обучающихся и их родителей в результате изучения образовательных потребностей. Все программывнеурочнойдеятельности реализуютсяпедагогами школы. </w:t>
            </w:r>
          </w:p>
          <w:p>
            <w:pPr>
              <w:pStyle w:val="450"/>
              <w:spacing w:before="113" w:line="270" w:lineRule="atLeast"/>
              <w:ind w:left="0" w:right="142" w:firstLine="567"/>
              <w:jc w:val="both"/>
              <w:rPr>
                <w:rFonts w:ascii="Times New Roman" w:hAnsi="Times New Roman" w:cs="Times New Roman"/>
                <w:sz w:val="28"/>
                <w:szCs w:val="28"/>
              </w:rPr>
            </w:pPr>
          </w:p>
        </w:tc>
      </w:tr>
    </w:tbl>
    <w:p>
      <w:pPr>
        <w:tabs>
          <w:tab w:val="left" w:pos="1440"/>
        </w:tabs>
        <w:spacing w:line="270" w:lineRule="atLeast"/>
        <w:ind w:right="-98" w:firstLine="142"/>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Часть, рекомендуемая для всех обучающихся 10-11 классов в соответствии с требованиями обновлѐнных ФГОС СОО включает три первыхнаправления.</w:t>
      </w:r>
    </w:p>
    <w:p>
      <w:pPr>
        <w:pStyle w:val="65"/>
        <w:numPr>
          <w:ilvl w:val="0"/>
          <w:numId w:val="46"/>
        </w:numPr>
        <w:tabs>
          <w:tab w:val="left" w:pos="994"/>
        </w:tabs>
        <w:autoSpaceDE w:val="0"/>
        <w:autoSpaceDN w:val="0"/>
        <w:spacing w:after="0" w:line="273" w:lineRule="exact"/>
        <w:ind w:left="0" w:right="-98" w:firstLine="567"/>
        <w:contextualSpacing w:val="0"/>
        <w:jc w:val="both"/>
        <w:rPr>
          <w:rFonts w:ascii="Times New Roman" w:hAnsi="Times New Roman"/>
          <w:b/>
          <w:i/>
          <w:sz w:val="28"/>
          <w:szCs w:val="28"/>
        </w:rPr>
      </w:pPr>
      <w:r>
        <w:rPr>
          <w:rFonts w:ascii="Times New Roman" w:hAnsi="Times New Roman"/>
          <w:b/>
          <w:sz w:val="28"/>
          <w:szCs w:val="28"/>
        </w:rPr>
        <w:t xml:space="preserve">Информационно-  просветительские  занятия  патриотической, нравственной  и  экологической  направленности «Разговоры  о  важном») </w:t>
      </w:r>
      <w:r>
        <w:rPr>
          <w:rFonts w:ascii="Times New Roman" w:hAnsi="Times New Roman"/>
          <w:sz w:val="28"/>
          <w:szCs w:val="28"/>
        </w:rPr>
        <w:t xml:space="preserve">реализуютсячерезклассныечасы </w:t>
      </w:r>
      <w:r>
        <w:rPr>
          <w:rFonts w:ascii="Times New Roman" w:hAnsi="Times New Roman"/>
          <w:b/>
          <w:i/>
          <w:sz w:val="28"/>
          <w:szCs w:val="28"/>
        </w:rPr>
        <w:t>«Разговорыоважном».</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Главной целью таких классных часов является развитие ценностного отношения школьников к своей родине - России, населяющим ее людям, ееуникальной истории, богатой природе и великой культуре. Классные часы направлены на формирование соответствующей внутренней позицииличности школьника, необходимой ему для конструктивного и ответственного поведения в обществе. Основные темы классных часов будут связаныс важнейшими аспектами жизни человека в современной России: знанием родной истории и пониманием сложностей современного мира,техническимпрогрессоми сохранениемприродыи,ориентациейвмировойхудожественнойкультуреиповседневнойкультуреповедения, доброжелательным отношением к окружающим и ответственным отношением к собственным поступкам. События, люди, их деяния и идеи – все этоможетстать предметомбеседклассных руководителейсо своими классами.</w:t>
      </w:r>
    </w:p>
    <w:p>
      <w:pPr>
        <w:pStyle w:val="65"/>
        <w:numPr>
          <w:ilvl w:val="0"/>
          <w:numId w:val="46"/>
        </w:numPr>
        <w:tabs>
          <w:tab w:val="left" w:pos="994"/>
        </w:tabs>
        <w:autoSpaceDE w:val="0"/>
        <w:autoSpaceDN w:val="0"/>
        <w:spacing w:after="0" w:line="240" w:lineRule="auto"/>
        <w:ind w:left="0" w:right="-98" w:firstLine="567"/>
        <w:contextualSpacing w:val="0"/>
        <w:jc w:val="both"/>
        <w:rPr>
          <w:rFonts w:ascii="Times New Roman" w:hAnsi="Times New Roman"/>
          <w:sz w:val="28"/>
          <w:szCs w:val="28"/>
        </w:rPr>
      </w:pPr>
      <w:r>
        <w:rPr>
          <w:rFonts w:ascii="Times New Roman" w:hAnsi="Times New Roman"/>
          <w:b/>
          <w:sz w:val="28"/>
          <w:szCs w:val="28"/>
        </w:rPr>
        <w:t>Занятияпоформированиюфункциональнойграмотностиобучающихс</w:t>
      </w:r>
      <w:r>
        <w:rPr>
          <w:rFonts w:ascii="Times New Roman" w:hAnsi="Times New Roman"/>
          <w:sz w:val="28"/>
          <w:szCs w:val="28"/>
        </w:rPr>
        <w:t xml:space="preserve">яреализуютсячерезкурс </w:t>
      </w:r>
      <w:r>
        <w:rPr>
          <w:rFonts w:ascii="Times New Roman" w:hAnsi="Times New Roman"/>
          <w:b/>
          <w:i/>
          <w:sz w:val="28"/>
          <w:szCs w:val="28"/>
        </w:rPr>
        <w:t>«Функциональная грамотность»</w:t>
      </w:r>
    </w:p>
    <w:p>
      <w:pPr>
        <w:pStyle w:val="65"/>
        <w:tabs>
          <w:tab w:val="left" w:pos="994"/>
        </w:tabs>
        <w:ind w:left="0" w:right="-98" w:firstLine="567"/>
        <w:jc w:val="both"/>
        <w:rPr>
          <w:rFonts w:ascii="Times New Roman" w:hAnsi="Times New Roman"/>
          <w:sz w:val="28"/>
          <w:szCs w:val="28"/>
        </w:rPr>
      </w:pPr>
      <w:r>
        <w:rPr>
          <w:rFonts w:ascii="Times New Roman" w:hAnsi="Times New Roman"/>
          <w:sz w:val="28"/>
          <w:szCs w:val="28"/>
        </w:rPr>
        <w:t>Основной целью курса «Функциональная грамотность» является развитие функциональной грамотности учащихся 10-11 классов как индикатора качества и эффективности образования, равенства доступа к образованию.</w:t>
      </w:r>
    </w:p>
    <w:p>
      <w:pPr>
        <w:pStyle w:val="65"/>
        <w:numPr>
          <w:ilvl w:val="0"/>
          <w:numId w:val="46"/>
        </w:numPr>
        <w:tabs>
          <w:tab w:val="left" w:pos="927"/>
        </w:tabs>
        <w:autoSpaceDE w:val="0"/>
        <w:autoSpaceDN w:val="0"/>
        <w:spacing w:before="157" w:after="0" w:line="281" w:lineRule="exact"/>
        <w:ind w:left="0" w:right="-98" w:firstLine="567"/>
        <w:contextualSpacing w:val="0"/>
        <w:jc w:val="both"/>
        <w:rPr>
          <w:rFonts w:ascii="Times New Roman" w:hAnsi="Times New Roman"/>
          <w:b/>
          <w:i/>
          <w:sz w:val="28"/>
          <w:szCs w:val="28"/>
        </w:rPr>
      </w:pPr>
      <w:r>
        <w:rPr>
          <w:rFonts w:ascii="Times New Roman" w:hAnsi="Times New Roman"/>
          <w:b/>
          <w:sz w:val="28"/>
          <w:szCs w:val="28"/>
        </w:rPr>
        <w:t>Занятия,направленныенаудовлетворениепрофориентационныхинтересовипотребностейобучающихся</w:t>
      </w:r>
      <w:r>
        <w:rPr>
          <w:rFonts w:ascii="Times New Roman" w:hAnsi="Times New Roman"/>
          <w:sz w:val="28"/>
          <w:szCs w:val="28"/>
        </w:rPr>
        <w:t>-</w:t>
      </w:r>
      <w:r>
        <w:rPr>
          <w:rFonts w:ascii="Times New Roman" w:hAnsi="Times New Roman"/>
          <w:b/>
          <w:i/>
          <w:sz w:val="28"/>
          <w:szCs w:val="28"/>
        </w:rPr>
        <w:t>«Россия мои горизонты»,</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Целькурса</w:t>
      </w:r>
      <w:r>
        <w:rPr>
          <w:rFonts w:ascii="Times New Roman" w:hAnsi="Times New Roman" w:cs="Times New Roman"/>
          <w:b/>
          <w:i/>
          <w:sz w:val="28"/>
          <w:szCs w:val="28"/>
        </w:rPr>
        <w:t>«Россия мои горизонты»</w:t>
      </w:r>
      <w:r>
        <w:rPr>
          <w:rFonts w:ascii="Times New Roman" w:hAnsi="Times New Roman" w:cs="Times New Roman"/>
          <w:sz w:val="28"/>
          <w:szCs w:val="28"/>
        </w:rPr>
        <w:t>:актуализацияпроцессапрофессиональногосамоопределенияучащихсязасчетспециальнойорганизацииихдеятельности,включающей получениезнанийо себе, омирепрофессий.</w:t>
      </w:r>
    </w:p>
    <w:p>
      <w:pPr>
        <w:pStyle w:val="4"/>
        <w:ind w:right="-98"/>
        <w:jc w:val="both"/>
        <w:rPr>
          <w:sz w:val="28"/>
          <w:szCs w:val="28"/>
        </w:rPr>
      </w:pPr>
      <w:r>
        <w:rPr>
          <w:sz w:val="28"/>
          <w:szCs w:val="28"/>
        </w:rPr>
        <w:t>Вариативнаячастьдляобучающихся10-11классоввсоответствиистребованиямиобновлѐнныхФГОСОООвключаетостальные направления.</w:t>
      </w:r>
    </w:p>
    <w:p>
      <w:pPr>
        <w:pStyle w:val="65"/>
        <w:numPr>
          <w:ilvl w:val="0"/>
          <w:numId w:val="46"/>
        </w:numPr>
        <w:tabs>
          <w:tab w:val="left" w:pos="1009"/>
        </w:tabs>
        <w:autoSpaceDE w:val="0"/>
        <w:autoSpaceDN w:val="0"/>
        <w:spacing w:before="61" w:after="0" w:line="240" w:lineRule="auto"/>
        <w:ind w:left="0" w:right="-98" w:firstLine="567"/>
        <w:contextualSpacing w:val="0"/>
        <w:jc w:val="both"/>
        <w:rPr>
          <w:rFonts w:ascii="Times New Roman" w:hAnsi="Times New Roman"/>
          <w:b/>
          <w:i/>
          <w:sz w:val="28"/>
          <w:szCs w:val="28"/>
        </w:rPr>
      </w:pPr>
      <w:r>
        <w:rPr>
          <w:rFonts w:ascii="Times New Roman" w:hAnsi="Times New Roman"/>
          <w:b/>
          <w:sz w:val="28"/>
          <w:szCs w:val="28"/>
        </w:rPr>
        <w:t>Занятия,связанныесреализациейособыхинтеллектуальныхисоциокультурныхпотребностейобучающихся</w:t>
      </w:r>
      <w:r>
        <w:rPr>
          <w:rFonts w:ascii="Times New Roman" w:hAnsi="Times New Roman"/>
          <w:sz w:val="28"/>
          <w:szCs w:val="28"/>
        </w:rPr>
        <w:t>реализуетсячерезНОУреализуетсячерезкурс</w:t>
      </w:r>
      <w:r>
        <w:rPr>
          <w:rFonts w:ascii="Times New Roman" w:hAnsi="Times New Roman"/>
          <w:b/>
          <w:i/>
          <w:sz w:val="28"/>
          <w:szCs w:val="28"/>
        </w:rPr>
        <w:t>«Проектная деятельность» и «Юные экологи».</w:t>
      </w:r>
    </w:p>
    <w:p>
      <w:pPr>
        <w:widowControl/>
        <w:shd w:val="clear" w:color="auto" w:fill="FFFFFF"/>
        <w:spacing w:after="150"/>
        <w:ind w:right="-98" w:firstLine="567"/>
        <w:jc w:val="both"/>
        <w:rPr>
          <w:rFonts w:ascii="Times New Roman" w:hAnsi="Times New Roman"/>
          <w:sz w:val="28"/>
          <w:szCs w:val="28"/>
          <w:lang w:eastAsia="ru-RU"/>
        </w:rPr>
      </w:pPr>
      <w:r>
        <w:rPr>
          <w:rFonts w:ascii="Times New Roman" w:hAnsi="Times New Roman"/>
          <w:b/>
          <w:sz w:val="28"/>
          <w:szCs w:val="28"/>
          <w:lang w:eastAsia="ru-RU"/>
        </w:rPr>
        <w:t>Основными целями курса «Проектная деятельность»</w:t>
      </w:r>
      <w:r>
        <w:rPr>
          <w:rFonts w:ascii="Times New Roman" w:hAnsi="Times New Roman"/>
          <w:sz w:val="28"/>
          <w:szCs w:val="28"/>
          <w:lang w:eastAsia="ru-RU"/>
        </w:rPr>
        <w:t xml:space="preserve"> является достижение учащимися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обучающегося в ее самобытности, уникальности, неповторимости.</w:t>
      </w:r>
    </w:p>
    <w:p>
      <w:pPr>
        <w:ind w:right="-98" w:firstLine="567"/>
        <w:jc w:val="both"/>
        <w:rPr>
          <w:rFonts w:ascii="Times New Roman" w:hAnsi="Times New Roman"/>
          <w:sz w:val="28"/>
          <w:szCs w:val="28"/>
        </w:rPr>
      </w:pPr>
      <w:r>
        <w:rPr>
          <w:rFonts w:ascii="Times New Roman" w:hAnsi="Times New Roman"/>
          <w:b/>
          <w:sz w:val="28"/>
          <w:szCs w:val="28"/>
        </w:rPr>
        <w:t>Цельпрограммы«Юныеэкологи»:</w:t>
      </w:r>
      <w:r>
        <w:rPr>
          <w:rFonts w:ascii="Times New Roman" w:hAnsi="Times New Roman"/>
          <w:sz w:val="28"/>
          <w:szCs w:val="28"/>
          <w:lang w:eastAsia="ru-RU"/>
        </w:rPr>
        <w:t>создание условий для разностороннего развития личности взрослого школьника, формирование ключевых компетенций и ответственного отношения к природе, готовности к активным действиям по ее охране на основе знаний об организации и эволюции органического мира</w:t>
      </w:r>
    </w:p>
    <w:p>
      <w:pPr>
        <w:pStyle w:val="65"/>
        <w:numPr>
          <w:ilvl w:val="0"/>
          <w:numId w:val="46"/>
        </w:numPr>
        <w:tabs>
          <w:tab w:val="left" w:pos="941"/>
        </w:tabs>
        <w:autoSpaceDE w:val="0"/>
        <w:autoSpaceDN w:val="0"/>
        <w:spacing w:after="0" w:line="237" w:lineRule="auto"/>
        <w:ind w:left="0" w:right="-98" w:firstLine="567"/>
        <w:contextualSpacing w:val="0"/>
        <w:jc w:val="both"/>
        <w:rPr>
          <w:rFonts w:ascii="Times New Roman" w:hAnsi="Times New Roman"/>
          <w:sz w:val="28"/>
          <w:szCs w:val="28"/>
        </w:rPr>
      </w:pPr>
      <w:r>
        <w:rPr>
          <w:rFonts w:ascii="Times New Roman" w:hAnsi="Times New Roman"/>
          <w:b/>
          <w:sz w:val="28"/>
          <w:szCs w:val="28"/>
        </w:rPr>
        <w:t>Занятия, направленные на удовлетворение интересов и потребностей обучающихся в творческом и физическом развитии, помощь всамореализации,раскрытиииразвитииспособностейиталантов</w:t>
      </w:r>
      <w:r>
        <w:rPr>
          <w:rFonts w:ascii="Times New Roman" w:hAnsi="Times New Roman"/>
          <w:sz w:val="28"/>
          <w:szCs w:val="28"/>
        </w:rPr>
        <w:t>-курс</w:t>
      </w:r>
      <w:r>
        <w:rPr>
          <w:rFonts w:ascii="Times New Roman" w:hAnsi="Times New Roman"/>
          <w:b/>
          <w:i/>
          <w:sz w:val="28"/>
          <w:szCs w:val="28"/>
        </w:rPr>
        <w:t>«Все на ГТО»,</w:t>
      </w:r>
      <w:r>
        <w:rPr>
          <w:rFonts w:ascii="Times New Roman" w:hAnsi="Times New Roman"/>
          <w:sz w:val="28"/>
          <w:szCs w:val="28"/>
        </w:rPr>
        <w:t>курс</w:t>
      </w:r>
    </w:p>
    <w:p>
      <w:pPr>
        <w:shd w:val="clear" w:color="auto" w:fill="FFFFFF"/>
        <w:spacing w:after="180"/>
        <w:ind w:right="-98" w:firstLine="567"/>
        <w:jc w:val="both"/>
        <w:rPr>
          <w:rFonts w:ascii="Times New Roman" w:hAnsi="Times New Roman"/>
          <w:sz w:val="28"/>
          <w:szCs w:val="28"/>
        </w:rPr>
      </w:pPr>
      <w:r>
        <w:rPr>
          <w:rFonts w:ascii="Times New Roman" w:hAnsi="Times New Roman"/>
          <w:b/>
          <w:sz w:val="28"/>
          <w:szCs w:val="28"/>
        </w:rPr>
        <w:t xml:space="preserve">Основными целями курса «Все на ГТО» являются </w:t>
      </w:r>
      <w:r>
        <w:rPr>
          <w:rFonts w:ascii="Times New Roman" w:hAnsi="Times New Roman"/>
          <w:sz w:val="28"/>
          <w:szCs w:val="28"/>
          <w:shd w:val="clear" w:color="auto" w:fill="FFFFFF"/>
        </w:rPr>
        <w:t>формирование разносторонней физически развитой личности, способной активно использовать ценности физической культуры для укрепления и сохранения здоровья через привлечение к выполнению норм ВФСК «ГТО».</w:t>
      </w:r>
    </w:p>
    <w:p>
      <w:pPr>
        <w:pStyle w:val="2"/>
        <w:jc w:val="center"/>
        <w:rPr>
          <w:szCs w:val="28"/>
        </w:rPr>
      </w:pPr>
      <w:r>
        <w:rPr>
          <w:szCs w:val="28"/>
        </w:rPr>
        <w:t>План внеурочной деятельности</w:t>
      </w:r>
    </w:p>
    <w:p>
      <w:pPr>
        <w:pStyle w:val="2"/>
        <w:jc w:val="center"/>
        <w:rPr>
          <w:b w:val="0"/>
          <w:szCs w:val="28"/>
        </w:rPr>
      </w:pPr>
      <w:r>
        <w:rPr>
          <w:b w:val="0"/>
          <w:szCs w:val="28"/>
        </w:rPr>
        <w:t>10-11 классов</w:t>
      </w:r>
    </w:p>
    <w:p>
      <w:pPr>
        <w:pStyle w:val="2"/>
        <w:jc w:val="center"/>
        <w:rPr>
          <w:szCs w:val="28"/>
        </w:rPr>
      </w:pPr>
      <w:r>
        <w:rPr>
          <w:szCs w:val="28"/>
        </w:rPr>
        <w:t>МБОУ «СОШ №51»</w:t>
      </w:r>
      <w:r>
        <w:rPr>
          <w:b w:val="0"/>
          <w:szCs w:val="28"/>
        </w:rPr>
        <w:t>2023– 2024 учебный год</w:t>
      </w:r>
    </w:p>
    <w:tbl>
      <w:tblPr>
        <w:tblStyle w:val="55"/>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2"/>
        <w:gridCol w:w="2126"/>
        <w:gridCol w:w="1559"/>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2" w:type="dxa"/>
          </w:tcPr>
          <w:p>
            <w:pPr>
              <w:pStyle w:val="450"/>
              <w:spacing w:line="273" w:lineRule="exact"/>
              <w:ind w:left="168" w:right="117"/>
              <w:jc w:val="both"/>
              <w:rPr>
                <w:rFonts w:ascii="Times New Roman" w:hAnsi="Times New Roman" w:cs="Times New Roman"/>
                <w:b/>
                <w:sz w:val="28"/>
                <w:szCs w:val="28"/>
              </w:rPr>
            </w:pPr>
            <w:r>
              <w:rPr>
                <w:rFonts w:ascii="Times New Roman" w:hAnsi="Times New Roman" w:cs="Times New Roman"/>
                <w:b/>
                <w:sz w:val="28"/>
                <w:szCs w:val="28"/>
              </w:rPr>
              <w:t>Направлениявнеурочнойдеятельности</w:t>
            </w:r>
          </w:p>
        </w:tc>
        <w:tc>
          <w:tcPr>
            <w:tcW w:w="2126" w:type="dxa"/>
          </w:tcPr>
          <w:p>
            <w:pPr>
              <w:pStyle w:val="450"/>
              <w:ind w:left="25" w:right="119" w:firstLine="50"/>
              <w:jc w:val="both"/>
              <w:rPr>
                <w:rFonts w:ascii="Times New Roman" w:hAnsi="Times New Roman" w:cs="Times New Roman"/>
                <w:b/>
                <w:sz w:val="28"/>
                <w:szCs w:val="28"/>
              </w:rPr>
            </w:pPr>
            <w:r>
              <w:rPr>
                <w:rFonts w:ascii="Times New Roman" w:hAnsi="Times New Roman" w:cs="Times New Roman"/>
                <w:b/>
                <w:sz w:val="28"/>
                <w:szCs w:val="28"/>
              </w:rPr>
              <w:t>Название рабочейпрограммы</w:t>
            </w:r>
          </w:p>
        </w:tc>
        <w:tc>
          <w:tcPr>
            <w:tcW w:w="1559" w:type="dxa"/>
          </w:tcPr>
          <w:p>
            <w:pPr>
              <w:pStyle w:val="450"/>
              <w:ind w:left="23"/>
              <w:jc w:val="both"/>
              <w:rPr>
                <w:rFonts w:ascii="Times New Roman" w:hAnsi="Times New Roman" w:cs="Times New Roman"/>
                <w:b/>
                <w:sz w:val="28"/>
                <w:szCs w:val="28"/>
              </w:rPr>
            </w:pPr>
            <w:r>
              <w:rPr>
                <w:rFonts w:ascii="Times New Roman" w:hAnsi="Times New Roman" w:cs="Times New Roman"/>
                <w:b/>
                <w:sz w:val="28"/>
                <w:szCs w:val="28"/>
              </w:rPr>
              <w:t>Формаорганизации</w:t>
            </w:r>
          </w:p>
        </w:tc>
        <w:tc>
          <w:tcPr>
            <w:tcW w:w="1559" w:type="dxa"/>
          </w:tcPr>
          <w:p>
            <w:pPr>
              <w:pStyle w:val="450"/>
              <w:spacing w:line="268" w:lineRule="exact"/>
              <w:ind w:left="141" w:right="284"/>
              <w:jc w:val="both"/>
              <w:rPr>
                <w:rFonts w:ascii="Times New Roman" w:hAnsi="Times New Roman" w:cs="Times New Roman"/>
                <w:b/>
                <w:sz w:val="28"/>
                <w:szCs w:val="28"/>
              </w:rPr>
            </w:pPr>
            <w:r>
              <w:rPr>
                <w:rFonts w:ascii="Times New Roman" w:hAnsi="Times New Roman" w:cs="Times New Roman"/>
                <w:b/>
                <w:sz w:val="28"/>
                <w:szCs w:val="28"/>
              </w:rPr>
              <w:t>Количество часов в неделю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06" w:type="dxa"/>
            <w:gridSpan w:val="4"/>
          </w:tcPr>
          <w:p>
            <w:pPr>
              <w:pStyle w:val="450"/>
              <w:ind w:left="283" w:right="284"/>
              <w:jc w:val="center"/>
              <w:rPr>
                <w:rFonts w:ascii="Times New Roman" w:hAnsi="Times New Roman" w:cs="Times New Roman"/>
                <w:sz w:val="28"/>
                <w:szCs w:val="28"/>
              </w:rPr>
            </w:pPr>
            <w:r>
              <w:rPr>
                <w:rFonts w:ascii="Times New Roman" w:hAnsi="Times New Roman" w:cs="Times New Roman"/>
                <w:b/>
                <w:sz w:val="28"/>
                <w:szCs w:val="28"/>
              </w:rPr>
              <w:t>Часть,рекомендуемаядлявсехобучающихся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2" w:type="dxa"/>
          </w:tcPr>
          <w:p>
            <w:pPr>
              <w:pStyle w:val="450"/>
              <w:ind w:left="168" w:right="117"/>
              <w:jc w:val="both"/>
              <w:rPr>
                <w:rFonts w:ascii="Times New Roman" w:hAnsi="Times New Roman" w:cs="Times New Roman"/>
                <w:sz w:val="28"/>
                <w:szCs w:val="28"/>
              </w:rPr>
            </w:pPr>
            <w:r>
              <w:rPr>
                <w:rFonts w:ascii="Times New Roman" w:hAnsi="Times New Roman" w:cs="Times New Roman"/>
                <w:sz w:val="28"/>
                <w:szCs w:val="28"/>
              </w:rPr>
              <w:t>1. Информационно - просветительские занятия патриотической,нравственнойиэкологической направленности</w:t>
            </w:r>
          </w:p>
        </w:tc>
        <w:tc>
          <w:tcPr>
            <w:tcW w:w="2126" w:type="dxa"/>
          </w:tcPr>
          <w:p>
            <w:pPr>
              <w:pStyle w:val="450"/>
              <w:spacing w:line="273" w:lineRule="exact"/>
              <w:ind w:left="25" w:right="119" w:firstLine="50"/>
              <w:jc w:val="both"/>
              <w:rPr>
                <w:rFonts w:ascii="Times New Roman" w:hAnsi="Times New Roman" w:cs="Times New Roman"/>
                <w:sz w:val="28"/>
                <w:szCs w:val="28"/>
              </w:rPr>
            </w:pPr>
            <w:r>
              <w:rPr>
                <w:rFonts w:ascii="Times New Roman" w:hAnsi="Times New Roman" w:cs="Times New Roman"/>
                <w:sz w:val="28"/>
                <w:szCs w:val="28"/>
              </w:rPr>
              <w:t>«Разговороважном»</w:t>
            </w:r>
          </w:p>
        </w:tc>
        <w:tc>
          <w:tcPr>
            <w:tcW w:w="1559" w:type="dxa"/>
          </w:tcPr>
          <w:p>
            <w:pPr>
              <w:pStyle w:val="450"/>
              <w:spacing w:line="270" w:lineRule="exact"/>
              <w:ind w:left="23"/>
              <w:jc w:val="both"/>
              <w:rPr>
                <w:rFonts w:ascii="Times New Roman" w:hAnsi="Times New Roman" w:cs="Times New Roman"/>
                <w:sz w:val="28"/>
                <w:szCs w:val="28"/>
              </w:rPr>
            </w:pPr>
            <w:r>
              <w:rPr>
                <w:rFonts w:ascii="Times New Roman" w:hAnsi="Times New Roman" w:cs="Times New Roman"/>
                <w:sz w:val="28"/>
                <w:szCs w:val="28"/>
              </w:rPr>
              <w:t>Классныйчас</w:t>
            </w:r>
          </w:p>
        </w:tc>
        <w:tc>
          <w:tcPr>
            <w:tcW w:w="1559" w:type="dxa"/>
          </w:tcPr>
          <w:p>
            <w:pPr>
              <w:pStyle w:val="450"/>
              <w:spacing w:line="270" w:lineRule="exact"/>
              <w:ind w:left="-17" w:right="284"/>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2" w:type="dxa"/>
          </w:tcPr>
          <w:p>
            <w:pPr>
              <w:pStyle w:val="450"/>
              <w:spacing w:before="59"/>
              <w:ind w:left="168" w:right="117"/>
              <w:jc w:val="both"/>
              <w:rPr>
                <w:rFonts w:ascii="Times New Roman" w:hAnsi="Times New Roman" w:cs="Times New Roman"/>
                <w:sz w:val="28"/>
                <w:szCs w:val="28"/>
              </w:rPr>
            </w:pPr>
            <w:r>
              <w:rPr>
                <w:rFonts w:ascii="Times New Roman" w:hAnsi="Times New Roman" w:cs="Times New Roman"/>
                <w:sz w:val="28"/>
                <w:szCs w:val="28"/>
              </w:rPr>
              <w:t>2.Занятия по формированию функциональной грамотностиобучающихся</w:t>
            </w:r>
          </w:p>
        </w:tc>
        <w:tc>
          <w:tcPr>
            <w:tcW w:w="2126" w:type="dxa"/>
          </w:tcPr>
          <w:p>
            <w:pPr>
              <w:pStyle w:val="450"/>
              <w:spacing w:line="271" w:lineRule="exact"/>
              <w:ind w:left="25" w:right="119" w:firstLine="50"/>
              <w:jc w:val="both"/>
              <w:rPr>
                <w:rFonts w:ascii="Times New Roman" w:hAnsi="Times New Roman" w:cs="Times New Roman"/>
                <w:sz w:val="28"/>
                <w:szCs w:val="28"/>
              </w:rPr>
            </w:pPr>
            <w:r>
              <w:rPr>
                <w:rFonts w:ascii="Times New Roman" w:hAnsi="Times New Roman" w:cs="Times New Roman"/>
                <w:sz w:val="28"/>
                <w:szCs w:val="28"/>
              </w:rPr>
              <w:t>«Функциональная грамотность»</w:t>
            </w:r>
          </w:p>
        </w:tc>
        <w:tc>
          <w:tcPr>
            <w:tcW w:w="1559" w:type="dxa"/>
          </w:tcPr>
          <w:p>
            <w:pPr>
              <w:pStyle w:val="450"/>
              <w:spacing w:line="268" w:lineRule="exact"/>
              <w:ind w:left="23"/>
              <w:jc w:val="both"/>
              <w:rPr>
                <w:rFonts w:ascii="Times New Roman" w:hAnsi="Times New Roman" w:cs="Times New Roman"/>
                <w:sz w:val="28"/>
                <w:szCs w:val="28"/>
              </w:rPr>
            </w:pPr>
            <w:r>
              <w:rPr>
                <w:rFonts w:ascii="Times New Roman" w:hAnsi="Times New Roman" w:cs="Times New Roman"/>
                <w:sz w:val="28"/>
                <w:szCs w:val="28"/>
              </w:rPr>
              <w:t>Курс</w:t>
            </w:r>
          </w:p>
        </w:tc>
        <w:tc>
          <w:tcPr>
            <w:tcW w:w="1559" w:type="dxa"/>
          </w:tcPr>
          <w:p>
            <w:pPr>
              <w:pStyle w:val="450"/>
              <w:spacing w:line="268" w:lineRule="exact"/>
              <w:ind w:left="-17" w:right="284"/>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2" w:type="dxa"/>
          </w:tcPr>
          <w:p>
            <w:pPr>
              <w:pStyle w:val="450"/>
              <w:spacing w:line="247" w:lineRule="exact"/>
              <w:ind w:left="168" w:right="117"/>
              <w:jc w:val="both"/>
              <w:rPr>
                <w:rFonts w:ascii="Times New Roman" w:hAnsi="Times New Roman" w:cs="Times New Roman"/>
                <w:sz w:val="28"/>
                <w:szCs w:val="28"/>
              </w:rPr>
            </w:pPr>
            <w:r>
              <w:rPr>
                <w:rFonts w:ascii="Times New Roman" w:hAnsi="Times New Roman" w:cs="Times New Roman"/>
                <w:sz w:val="28"/>
                <w:szCs w:val="28"/>
              </w:rPr>
              <w:t>3.Занятия,направленныенаудовлетворение</w:t>
            </w:r>
          </w:p>
          <w:p>
            <w:pPr>
              <w:pStyle w:val="450"/>
              <w:spacing w:before="1"/>
              <w:ind w:left="168" w:right="117"/>
              <w:jc w:val="both"/>
              <w:rPr>
                <w:rFonts w:ascii="Times New Roman" w:hAnsi="Times New Roman" w:cs="Times New Roman"/>
                <w:sz w:val="28"/>
                <w:szCs w:val="28"/>
              </w:rPr>
            </w:pPr>
            <w:r>
              <w:rPr>
                <w:rFonts w:ascii="Times New Roman" w:hAnsi="Times New Roman" w:cs="Times New Roman"/>
                <w:sz w:val="28"/>
                <w:szCs w:val="28"/>
              </w:rPr>
              <w:t>профориентационныхинтересовипотребностейобучающихся</w:t>
            </w:r>
          </w:p>
        </w:tc>
        <w:tc>
          <w:tcPr>
            <w:tcW w:w="2126" w:type="dxa"/>
          </w:tcPr>
          <w:p>
            <w:pPr>
              <w:pStyle w:val="450"/>
              <w:spacing w:line="270" w:lineRule="exact"/>
              <w:ind w:left="25" w:right="119" w:firstLine="50"/>
              <w:jc w:val="both"/>
              <w:rPr>
                <w:rFonts w:ascii="Times New Roman" w:hAnsi="Times New Roman" w:cs="Times New Roman"/>
                <w:sz w:val="28"/>
                <w:szCs w:val="28"/>
              </w:rPr>
            </w:pPr>
            <w:r>
              <w:rPr>
                <w:rFonts w:ascii="Times New Roman" w:hAnsi="Times New Roman" w:cs="Times New Roman"/>
                <w:sz w:val="28"/>
                <w:szCs w:val="28"/>
              </w:rPr>
              <w:t>«Россия мои горизонты»</w:t>
            </w:r>
          </w:p>
        </w:tc>
        <w:tc>
          <w:tcPr>
            <w:tcW w:w="1559" w:type="dxa"/>
          </w:tcPr>
          <w:p>
            <w:pPr>
              <w:pStyle w:val="450"/>
              <w:spacing w:line="268" w:lineRule="exact"/>
              <w:ind w:left="23"/>
              <w:jc w:val="both"/>
              <w:rPr>
                <w:rFonts w:ascii="Times New Roman" w:hAnsi="Times New Roman" w:cs="Times New Roman"/>
                <w:sz w:val="28"/>
                <w:szCs w:val="28"/>
              </w:rPr>
            </w:pPr>
            <w:r>
              <w:rPr>
                <w:rFonts w:ascii="Times New Roman" w:hAnsi="Times New Roman" w:cs="Times New Roman"/>
                <w:sz w:val="28"/>
                <w:szCs w:val="28"/>
              </w:rPr>
              <w:t>Курс</w:t>
            </w:r>
          </w:p>
        </w:tc>
        <w:tc>
          <w:tcPr>
            <w:tcW w:w="1559" w:type="dxa"/>
          </w:tcPr>
          <w:p>
            <w:pPr>
              <w:pStyle w:val="450"/>
              <w:spacing w:line="268" w:lineRule="exact"/>
              <w:ind w:left="-17" w:right="284"/>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06" w:type="dxa"/>
            <w:gridSpan w:val="4"/>
          </w:tcPr>
          <w:p>
            <w:pPr>
              <w:pStyle w:val="33"/>
              <w:spacing w:before="90"/>
              <w:ind w:left="0" w:right="-98"/>
              <w:jc w:val="center"/>
              <w:rPr>
                <w:rFonts w:ascii="Times New Roman" w:hAnsi="Times New Roman" w:cs="Times New Roman"/>
                <w:sz w:val="28"/>
                <w:szCs w:val="28"/>
              </w:rPr>
            </w:pPr>
            <w:r>
              <w:rPr>
                <w:rFonts w:ascii="Times New Roman" w:hAnsi="Times New Roman" w:cs="Times New Roman"/>
                <w:b/>
                <w:sz w:val="28"/>
                <w:szCs w:val="28"/>
              </w:rPr>
              <w:t>Вариативнаячастьдляобучающихся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2" w:type="dxa"/>
            <w:vMerge w:val="restart"/>
          </w:tcPr>
          <w:p>
            <w:pPr>
              <w:pStyle w:val="450"/>
              <w:ind w:left="284" w:right="259"/>
              <w:jc w:val="both"/>
              <w:rPr>
                <w:rFonts w:ascii="Times New Roman" w:hAnsi="Times New Roman" w:cs="Times New Roman"/>
                <w:sz w:val="28"/>
                <w:szCs w:val="28"/>
              </w:rPr>
            </w:pPr>
            <w:r>
              <w:rPr>
                <w:rFonts w:ascii="Times New Roman" w:hAnsi="Times New Roman" w:cs="Times New Roman"/>
                <w:sz w:val="28"/>
                <w:szCs w:val="28"/>
              </w:rPr>
              <w:t>4. Занятия, связанные с реализацией особыхинтеллектуальныхисоциокультурныхпотребностейобучающихся</w:t>
            </w:r>
          </w:p>
        </w:tc>
        <w:tc>
          <w:tcPr>
            <w:tcW w:w="2126" w:type="dxa"/>
          </w:tcPr>
          <w:p>
            <w:pPr>
              <w:pStyle w:val="450"/>
              <w:spacing w:line="247" w:lineRule="exact"/>
              <w:ind w:left="34" w:right="-98"/>
              <w:jc w:val="both"/>
              <w:rPr>
                <w:rFonts w:ascii="Times New Roman" w:hAnsi="Times New Roman" w:cs="Times New Roman"/>
                <w:sz w:val="28"/>
                <w:szCs w:val="28"/>
              </w:rPr>
            </w:pPr>
            <w:r>
              <w:rPr>
                <w:rFonts w:ascii="Times New Roman" w:hAnsi="Times New Roman" w:cs="Times New Roman"/>
                <w:sz w:val="28"/>
                <w:szCs w:val="28"/>
              </w:rPr>
              <w:t>Проектная деятельность</w:t>
            </w:r>
          </w:p>
        </w:tc>
        <w:tc>
          <w:tcPr>
            <w:tcW w:w="1559" w:type="dxa"/>
          </w:tcPr>
          <w:p>
            <w:pPr>
              <w:pStyle w:val="450"/>
              <w:spacing w:line="247" w:lineRule="exact"/>
              <w:ind w:right="-98"/>
              <w:jc w:val="both"/>
              <w:rPr>
                <w:rFonts w:ascii="Times New Roman" w:hAnsi="Times New Roman" w:cs="Times New Roman"/>
                <w:sz w:val="28"/>
                <w:szCs w:val="28"/>
              </w:rPr>
            </w:pPr>
            <w:r>
              <w:rPr>
                <w:rFonts w:ascii="Times New Roman" w:hAnsi="Times New Roman" w:cs="Times New Roman"/>
                <w:sz w:val="28"/>
                <w:szCs w:val="28"/>
              </w:rPr>
              <w:t>Курс</w:t>
            </w:r>
          </w:p>
        </w:tc>
        <w:tc>
          <w:tcPr>
            <w:tcW w:w="1559" w:type="dxa"/>
          </w:tcPr>
          <w:p>
            <w:pPr>
              <w:pStyle w:val="450"/>
              <w:spacing w:line="268" w:lineRule="exact"/>
              <w:ind w:right="-98"/>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2" w:type="dxa"/>
            <w:vMerge w:val="continue"/>
          </w:tcPr>
          <w:p>
            <w:pPr>
              <w:pStyle w:val="450"/>
              <w:ind w:left="284" w:right="259"/>
              <w:jc w:val="both"/>
              <w:rPr>
                <w:rFonts w:ascii="Times New Roman" w:hAnsi="Times New Roman" w:cs="Times New Roman"/>
                <w:sz w:val="28"/>
                <w:szCs w:val="28"/>
              </w:rPr>
            </w:pPr>
          </w:p>
        </w:tc>
        <w:tc>
          <w:tcPr>
            <w:tcW w:w="2126" w:type="dxa"/>
          </w:tcPr>
          <w:p>
            <w:pPr>
              <w:pStyle w:val="450"/>
              <w:spacing w:line="247" w:lineRule="exact"/>
              <w:ind w:left="34" w:right="-98"/>
              <w:jc w:val="both"/>
              <w:rPr>
                <w:rFonts w:ascii="Times New Roman" w:hAnsi="Times New Roman" w:cs="Times New Roman"/>
                <w:sz w:val="28"/>
                <w:szCs w:val="28"/>
              </w:rPr>
            </w:pPr>
            <w:r>
              <w:rPr>
                <w:rFonts w:ascii="Times New Roman" w:hAnsi="Times New Roman" w:cs="Times New Roman"/>
                <w:sz w:val="28"/>
                <w:szCs w:val="28"/>
              </w:rPr>
              <w:t>«Юные экологи»</w:t>
            </w:r>
          </w:p>
        </w:tc>
        <w:tc>
          <w:tcPr>
            <w:tcW w:w="1559" w:type="dxa"/>
          </w:tcPr>
          <w:p>
            <w:pPr>
              <w:pStyle w:val="450"/>
              <w:spacing w:line="261" w:lineRule="exact"/>
              <w:ind w:right="-98"/>
              <w:jc w:val="both"/>
              <w:rPr>
                <w:rFonts w:ascii="Times New Roman" w:hAnsi="Times New Roman" w:cs="Times New Roman"/>
                <w:sz w:val="28"/>
                <w:szCs w:val="28"/>
              </w:rPr>
            </w:pPr>
            <w:r>
              <w:rPr>
                <w:rFonts w:ascii="Times New Roman" w:hAnsi="Times New Roman" w:cs="Times New Roman"/>
                <w:sz w:val="28"/>
                <w:szCs w:val="28"/>
              </w:rPr>
              <w:t>Курс</w:t>
            </w:r>
          </w:p>
        </w:tc>
        <w:tc>
          <w:tcPr>
            <w:tcW w:w="1559" w:type="dxa"/>
          </w:tcPr>
          <w:p>
            <w:pPr>
              <w:pStyle w:val="450"/>
              <w:spacing w:line="261" w:lineRule="exact"/>
              <w:ind w:right="-98"/>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62" w:type="dxa"/>
          </w:tcPr>
          <w:p>
            <w:pPr>
              <w:pStyle w:val="33"/>
              <w:spacing w:before="90"/>
              <w:ind w:left="0" w:right="-98"/>
              <w:rPr>
                <w:rFonts w:ascii="Times New Roman" w:hAnsi="Times New Roman" w:cs="Times New Roman"/>
                <w:sz w:val="28"/>
                <w:szCs w:val="28"/>
              </w:rPr>
            </w:pPr>
            <w:r>
              <w:rPr>
                <w:rFonts w:ascii="Times New Roman" w:hAnsi="Times New Roman" w:cs="Times New Roman"/>
                <w:sz w:val="28"/>
                <w:szCs w:val="28"/>
              </w:rPr>
              <w:t>5 Занятия, направленные на удовлетворение интересов ипотребностей обучающихся в творческом и физическомразвитии,помощьвсамореализации,раскрытиииразвитииспособностейи талантов</w:t>
            </w:r>
          </w:p>
        </w:tc>
        <w:tc>
          <w:tcPr>
            <w:tcW w:w="2126" w:type="dxa"/>
          </w:tcPr>
          <w:p>
            <w:pPr>
              <w:pStyle w:val="33"/>
              <w:spacing w:before="90"/>
              <w:ind w:left="34" w:right="-98"/>
              <w:rPr>
                <w:rFonts w:ascii="Times New Roman" w:hAnsi="Times New Roman" w:cs="Times New Roman"/>
                <w:sz w:val="28"/>
                <w:szCs w:val="28"/>
              </w:rPr>
            </w:pPr>
            <w:r>
              <w:rPr>
                <w:rFonts w:ascii="Times New Roman" w:hAnsi="Times New Roman" w:cs="Times New Roman"/>
                <w:sz w:val="28"/>
                <w:szCs w:val="28"/>
              </w:rPr>
              <w:t>«ГТО в действии»</w:t>
            </w:r>
          </w:p>
        </w:tc>
        <w:tc>
          <w:tcPr>
            <w:tcW w:w="1559" w:type="dxa"/>
          </w:tcPr>
          <w:p>
            <w:pPr>
              <w:pStyle w:val="33"/>
              <w:spacing w:before="90"/>
              <w:ind w:left="0" w:right="-98"/>
              <w:rPr>
                <w:rFonts w:ascii="Times New Roman" w:hAnsi="Times New Roman" w:cs="Times New Roman"/>
                <w:sz w:val="28"/>
                <w:szCs w:val="28"/>
              </w:rPr>
            </w:pPr>
            <w:r>
              <w:rPr>
                <w:rFonts w:ascii="Times New Roman" w:hAnsi="Times New Roman" w:cs="Times New Roman"/>
                <w:sz w:val="28"/>
                <w:szCs w:val="28"/>
              </w:rPr>
              <w:t>Курс</w:t>
            </w:r>
          </w:p>
        </w:tc>
        <w:tc>
          <w:tcPr>
            <w:tcW w:w="1559" w:type="dxa"/>
          </w:tcPr>
          <w:p>
            <w:pPr>
              <w:pStyle w:val="33"/>
              <w:spacing w:before="90"/>
              <w:ind w:left="0" w:right="-98"/>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8647" w:type="dxa"/>
            <w:gridSpan w:val="3"/>
          </w:tcPr>
          <w:p>
            <w:pPr>
              <w:pStyle w:val="450"/>
              <w:spacing w:line="264" w:lineRule="exact"/>
              <w:ind w:left="993" w:right="-98"/>
              <w:jc w:val="both"/>
              <w:rPr>
                <w:rFonts w:ascii="Times New Roman" w:hAnsi="Times New Roman" w:cs="Times New Roman"/>
                <w:sz w:val="28"/>
                <w:szCs w:val="28"/>
              </w:rPr>
            </w:pPr>
            <w:r>
              <w:rPr>
                <w:rFonts w:ascii="Times New Roman" w:hAnsi="Times New Roman" w:cs="Times New Roman"/>
                <w:sz w:val="28"/>
                <w:szCs w:val="28"/>
              </w:rPr>
              <w:t>Итого часов в неделю на каждого ученика</w:t>
            </w:r>
          </w:p>
          <w:p>
            <w:pPr>
              <w:pStyle w:val="450"/>
              <w:spacing w:line="264" w:lineRule="exact"/>
              <w:ind w:left="993" w:right="-98"/>
              <w:jc w:val="both"/>
              <w:rPr>
                <w:rFonts w:ascii="Times New Roman" w:hAnsi="Times New Roman" w:cs="Times New Roman"/>
                <w:sz w:val="28"/>
                <w:szCs w:val="28"/>
              </w:rPr>
            </w:pPr>
            <w:r>
              <w:rPr>
                <w:rFonts w:ascii="Times New Roman" w:hAnsi="Times New Roman" w:cs="Times New Roman"/>
                <w:sz w:val="28"/>
                <w:szCs w:val="28"/>
              </w:rPr>
              <w:t>с 10а класса по 10в класс</w:t>
            </w:r>
          </w:p>
          <w:p>
            <w:pPr>
              <w:pStyle w:val="450"/>
              <w:spacing w:line="264" w:lineRule="exact"/>
              <w:ind w:left="993" w:right="-98"/>
              <w:jc w:val="both"/>
              <w:rPr>
                <w:rFonts w:ascii="Times New Roman" w:hAnsi="Times New Roman" w:cs="Times New Roman"/>
                <w:sz w:val="28"/>
                <w:szCs w:val="28"/>
              </w:rPr>
            </w:pPr>
          </w:p>
        </w:tc>
        <w:tc>
          <w:tcPr>
            <w:tcW w:w="1559" w:type="dxa"/>
          </w:tcPr>
          <w:p>
            <w:pPr>
              <w:pStyle w:val="450"/>
              <w:spacing w:line="266" w:lineRule="exact"/>
              <w:ind w:right="-98"/>
              <w:jc w:val="both"/>
              <w:rPr>
                <w:rFonts w:ascii="Times New Roman" w:hAnsi="Times New Roman" w:cs="Times New Roman"/>
                <w:i/>
                <w:sz w:val="28"/>
                <w:szCs w:val="28"/>
              </w:rPr>
            </w:pPr>
          </w:p>
          <w:p>
            <w:pPr>
              <w:pStyle w:val="450"/>
              <w:spacing w:line="266" w:lineRule="exact"/>
              <w:ind w:right="-98"/>
              <w:jc w:val="both"/>
              <w:rPr>
                <w:rFonts w:ascii="Times New Roman" w:hAnsi="Times New Roman" w:cs="Times New Roman"/>
                <w:sz w:val="28"/>
                <w:szCs w:val="28"/>
              </w:rPr>
            </w:pPr>
            <w:r>
              <w:rPr>
                <w:rFonts w:ascii="Times New Roman" w:hAnsi="Times New Roman" w:cs="Times New Roman"/>
                <w:sz w:val="28"/>
                <w:szCs w:val="28"/>
              </w:rPr>
              <w:t>6</w:t>
            </w:r>
          </w:p>
        </w:tc>
      </w:tr>
    </w:tbl>
    <w:p>
      <w:pPr>
        <w:pStyle w:val="33"/>
        <w:spacing w:before="90"/>
        <w:ind w:left="993" w:right="-98"/>
        <w:rPr>
          <w:rFonts w:ascii="Times New Roman" w:hAnsi="Times New Roman" w:cs="Times New Roman"/>
          <w:sz w:val="28"/>
          <w:szCs w:val="28"/>
        </w:rPr>
      </w:pPr>
    </w:p>
    <w:p>
      <w:pPr>
        <w:pStyle w:val="33"/>
        <w:spacing w:before="78"/>
        <w:ind w:left="993" w:right="-98"/>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pPr>
        <w:pStyle w:val="4"/>
        <w:ind w:left="993" w:right="-98" w:firstLine="0"/>
        <w:jc w:val="center"/>
        <w:rPr>
          <w:sz w:val="28"/>
          <w:szCs w:val="28"/>
        </w:rPr>
      </w:pPr>
      <w:r>
        <w:rPr>
          <w:b w:val="0"/>
          <w:sz w:val="28"/>
          <w:szCs w:val="28"/>
        </w:rPr>
        <w:t>к</w:t>
      </w:r>
      <w:r>
        <w:rPr>
          <w:sz w:val="28"/>
          <w:szCs w:val="28"/>
        </w:rPr>
        <w:t>планувнеурочнойдеятельности11классов</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образовательным стандартомосновного общего образования (ФГОС СОО) основнаяобразовательнаяпрограммасреднегообщегообразованияреализуетсяобразовательнымучреждением,втомчислеичерезвнеурочнуюдеятельность.</w:t>
      </w:r>
    </w:p>
    <w:p>
      <w:pPr>
        <w:pStyle w:val="33"/>
        <w:spacing w:before="2" w:line="276" w:lineRule="auto"/>
        <w:ind w:left="0" w:right="-98" w:firstLine="567"/>
        <w:rPr>
          <w:rFonts w:ascii="Times New Roman" w:hAnsi="Times New Roman" w:cs="Times New Roman"/>
          <w:sz w:val="28"/>
          <w:szCs w:val="28"/>
        </w:rPr>
      </w:pPr>
      <w:r>
        <w:rPr>
          <w:rFonts w:ascii="Times New Roman" w:hAnsi="Times New Roman" w:cs="Times New Roman"/>
          <w:sz w:val="28"/>
          <w:szCs w:val="28"/>
        </w:rPr>
        <w:t>Внеурочная деятельность организуется по направлениям развития личности</w:t>
      </w:r>
    </w:p>
    <w:p>
      <w:pPr>
        <w:pStyle w:val="33"/>
        <w:spacing w:before="2" w:line="276" w:lineRule="auto"/>
        <w:ind w:left="0" w:right="-98" w:firstLine="567"/>
        <w:rPr>
          <w:rFonts w:ascii="Times New Roman" w:hAnsi="Times New Roman" w:cs="Times New Roman"/>
          <w:sz w:val="28"/>
          <w:szCs w:val="28"/>
        </w:rPr>
      </w:pPr>
      <w:r>
        <w:rPr>
          <w:rFonts w:ascii="Times New Roman" w:hAnsi="Times New Roman" w:cs="Times New Roman"/>
          <w:sz w:val="28"/>
          <w:szCs w:val="28"/>
        </w:rPr>
        <w:t xml:space="preserve">-спортивно-оздоровительное, </w:t>
      </w:r>
    </w:p>
    <w:p>
      <w:pPr>
        <w:pStyle w:val="33"/>
        <w:spacing w:before="2" w:line="276" w:lineRule="auto"/>
        <w:ind w:left="0" w:right="-98" w:firstLine="567"/>
        <w:rPr>
          <w:rFonts w:ascii="Times New Roman" w:hAnsi="Times New Roman" w:cs="Times New Roman"/>
          <w:sz w:val="28"/>
          <w:szCs w:val="28"/>
        </w:rPr>
      </w:pPr>
      <w:r>
        <w:rPr>
          <w:rFonts w:ascii="Times New Roman" w:hAnsi="Times New Roman" w:cs="Times New Roman"/>
          <w:sz w:val="28"/>
          <w:szCs w:val="28"/>
        </w:rPr>
        <w:t xml:space="preserve">-духовно-нравственное, </w:t>
      </w:r>
    </w:p>
    <w:p>
      <w:pPr>
        <w:pStyle w:val="33"/>
        <w:spacing w:before="2" w:line="276" w:lineRule="auto"/>
        <w:ind w:left="0" w:right="-98" w:firstLine="567"/>
        <w:rPr>
          <w:rFonts w:ascii="Times New Roman" w:hAnsi="Times New Roman" w:cs="Times New Roman"/>
          <w:spacing w:val="1"/>
          <w:sz w:val="28"/>
          <w:szCs w:val="28"/>
        </w:rPr>
      </w:pPr>
      <w:r>
        <w:rPr>
          <w:rFonts w:ascii="Times New Roman" w:hAnsi="Times New Roman" w:cs="Times New Roman"/>
          <w:sz w:val="28"/>
          <w:szCs w:val="28"/>
        </w:rPr>
        <w:t>-социальное,</w:t>
      </w:r>
    </w:p>
    <w:p>
      <w:pPr>
        <w:pStyle w:val="33"/>
        <w:spacing w:before="2" w:line="276" w:lineRule="auto"/>
        <w:ind w:left="0" w:right="-98" w:firstLine="567"/>
        <w:rPr>
          <w:rFonts w:ascii="Times New Roman" w:hAnsi="Times New Roman" w:cs="Times New Roman"/>
          <w:sz w:val="28"/>
          <w:szCs w:val="28"/>
        </w:rPr>
      </w:pPr>
      <w:r>
        <w:rPr>
          <w:rFonts w:ascii="Times New Roman" w:hAnsi="Times New Roman" w:cs="Times New Roman"/>
          <w:sz w:val="28"/>
          <w:szCs w:val="28"/>
        </w:rPr>
        <w:t xml:space="preserve">-общеинтеллектуальное, </w:t>
      </w:r>
    </w:p>
    <w:p>
      <w:pPr>
        <w:pStyle w:val="33"/>
        <w:spacing w:before="2" w:line="276" w:lineRule="auto"/>
        <w:ind w:left="0" w:right="-98" w:firstLine="567"/>
        <w:rPr>
          <w:rFonts w:ascii="Times New Roman" w:hAnsi="Times New Roman" w:cs="Times New Roman"/>
          <w:sz w:val="28"/>
          <w:szCs w:val="28"/>
        </w:rPr>
      </w:pPr>
      <w:r>
        <w:rPr>
          <w:rFonts w:ascii="Times New Roman" w:hAnsi="Times New Roman" w:cs="Times New Roman"/>
          <w:sz w:val="28"/>
          <w:szCs w:val="28"/>
        </w:rPr>
        <w:t>-общекультурное</w:t>
      </w:r>
    </w:p>
    <w:p>
      <w:pPr>
        <w:pStyle w:val="33"/>
        <w:spacing w:before="2" w:line="276" w:lineRule="auto"/>
        <w:ind w:left="0" w:right="-98" w:firstLine="567"/>
        <w:rPr>
          <w:rFonts w:ascii="Times New Roman" w:hAnsi="Times New Roman" w:cs="Times New Roman"/>
          <w:sz w:val="28"/>
          <w:szCs w:val="28"/>
        </w:rPr>
      </w:pPr>
      <w:r>
        <w:rPr>
          <w:rFonts w:ascii="Times New Roman" w:hAnsi="Times New Roman" w:cs="Times New Roman"/>
          <w:sz w:val="28"/>
          <w:szCs w:val="28"/>
        </w:rPr>
        <w:t>в таких формах как студии, школьные спортивные клубы и секции, конференции, олимпиады, волонтерский отряд, экскурсии, соревнования, поисковые и научные исследования, общественно полезные практики и другие формы надобровольнойосновевсоответствии свыборомучастников образовательных отношений.</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В школе реализуется оптимизационная модель внеурочной деятельности, по программам самой образовательной организации, реализующей внеурочную деятельность.</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Согласно решению педагогического коллектива, родительской общественности, интересов и запросов обучающихся и родителей в школе реализуетсямодельвнеурочнойдеятельностиспреобладаниемпознавательнойдеятельности.</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Программывнеурочнойдеятельностиреализуютсяпедагогамишколы.</w:t>
      </w:r>
    </w:p>
    <w:p>
      <w:pPr>
        <w:ind w:right="-98" w:firstLine="567"/>
        <w:jc w:val="both"/>
        <w:rPr>
          <w:rFonts w:ascii="Times New Roman" w:hAnsi="Times New Roman"/>
          <w:b/>
          <w:i/>
          <w:sz w:val="28"/>
          <w:szCs w:val="28"/>
        </w:rPr>
      </w:pPr>
      <w:r>
        <w:rPr>
          <w:rFonts w:ascii="Times New Roman" w:hAnsi="Times New Roman"/>
          <w:b/>
          <w:sz w:val="28"/>
          <w:szCs w:val="28"/>
        </w:rPr>
        <w:t>Духовно–нравственноенаправление</w:t>
      </w:r>
      <w:r>
        <w:rPr>
          <w:rFonts w:ascii="Times New Roman" w:hAnsi="Times New Roman"/>
          <w:sz w:val="28"/>
          <w:szCs w:val="28"/>
        </w:rPr>
        <w:t>реализуется черезклассныечасы</w:t>
      </w:r>
      <w:r>
        <w:rPr>
          <w:rFonts w:ascii="Times New Roman" w:hAnsi="Times New Roman"/>
          <w:b/>
          <w:i/>
          <w:sz w:val="28"/>
          <w:szCs w:val="28"/>
        </w:rPr>
        <w:t>«Разговороважном».</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 xml:space="preserve">Главной целью классных часов </w:t>
      </w:r>
      <w:r>
        <w:rPr>
          <w:rFonts w:ascii="Times New Roman" w:hAnsi="Times New Roman" w:cs="Times New Roman"/>
          <w:b/>
          <w:i/>
          <w:sz w:val="28"/>
          <w:szCs w:val="28"/>
        </w:rPr>
        <w:t xml:space="preserve">«Разговор о важном» </w:t>
      </w:r>
      <w:r>
        <w:rPr>
          <w:rFonts w:ascii="Times New Roman" w:hAnsi="Times New Roman" w:cs="Times New Roman"/>
          <w:sz w:val="28"/>
          <w:szCs w:val="28"/>
        </w:rPr>
        <w:t>является развитие ценностного отношения школьников к своей родине - России,населяющимеелюдям,ееуникальнойистории,богатойприродеивеликойкультуре.Классныечасынаправленынаформированиесоответствующей внутренней позиции личности школьника, необходимой ему для конструктивного и ответственного поведения в обществе.Основные темы классных часов будут связаны с важнейшими аспектами жизни человека в современной России: знанием родной истории ипониманиемсложностейсовременногомира,техническимпрогрессомисохранениемприродыи,ориентациейвмировойхудожественнойкультуре и повседневной культуре поведения, доброжелательным отношением к окружающим и ответственным отношением к собственнымпоступкам. События,люди,ихдеянияиидеи–всеэтоможетстатьпредметомбесед классныхруководителейсо своимиклассами.</w:t>
      </w:r>
    </w:p>
    <w:p>
      <w:pPr>
        <w:pStyle w:val="33"/>
        <w:spacing w:before="1"/>
        <w:ind w:left="0" w:right="-98" w:firstLine="567"/>
        <w:rPr>
          <w:rFonts w:ascii="Times New Roman" w:hAnsi="Times New Roman" w:cs="Times New Roman"/>
          <w:sz w:val="28"/>
          <w:szCs w:val="28"/>
        </w:rPr>
      </w:pPr>
      <w:r>
        <w:rPr>
          <w:rFonts w:ascii="Times New Roman" w:hAnsi="Times New Roman" w:cs="Times New Roman"/>
          <w:sz w:val="28"/>
          <w:szCs w:val="28"/>
        </w:rPr>
        <w:t>Воспитание – это процесс принятия человеком важных правил и идей (ценностей), которые определяют поведение человека в обществе наразных ступенях его развития. В педагогическом смысле воспитание – процесс не стихийный, а целенаправленный, осознаваемый и педагогом, иучащимися.Следовательно,воспитательнаяцель–развитиеопределѐнныхчеловеческихкачествличности,отражающихсвоеобразныйнравственныйпортретшкольника.</w:t>
      </w:r>
    </w:p>
    <w:p>
      <w:pPr>
        <w:ind w:right="-98" w:firstLine="567"/>
        <w:jc w:val="both"/>
        <w:rPr>
          <w:rFonts w:ascii="Times New Roman" w:hAnsi="Times New Roman"/>
          <w:b/>
          <w:i/>
          <w:sz w:val="28"/>
          <w:szCs w:val="28"/>
        </w:rPr>
      </w:pPr>
      <w:r>
        <w:rPr>
          <w:rFonts w:ascii="Times New Roman" w:hAnsi="Times New Roman"/>
          <w:b/>
          <w:sz w:val="28"/>
          <w:szCs w:val="28"/>
        </w:rPr>
        <w:t>Спортивно–оздоровительноенаправление</w:t>
      </w:r>
      <w:r>
        <w:rPr>
          <w:rFonts w:ascii="Times New Roman" w:hAnsi="Times New Roman"/>
          <w:sz w:val="28"/>
          <w:szCs w:val="28"/>
        </w:rPr>
        <w:t xml:space="preserve">реализуетсячерез курс </w:t>
      </w:r>
      <w:r>
        <w:rPr>
          <w:rFonts w:ascii="Times New Roman" w:hAnsi="Times New Roman"/>
          <w:b/>
          <w:i/>
          <w:sz w:val="28"/>
          <w:szCs w:val="28"/>
        </w:rPr>
        <w:t>«Все на ГТО».</w:t>
      </w:r>
    </w:p>
    <w:p>
      <w:pPr>
        <w:spacing w:before="61"/>
        <w:ind w:right="-98" w:firstLine="567"/>
        <w:jc w:val="both"/>
        <w:rPr>
          <w:rFonts w:ascii="Times New Roman" w:hAnsi="Times New Roman"/>
          <w:sz w:val="28"/>
          <w:szCs w:val="28"/>
        </w:rPr>
      </w:pPr>
      <w:r>
        <w:rPr>
          <w:rFonts w:ascii="Times New Roman" w:hAnsi="Times New Roman"/>
          <w:sz w:val="28"/>
          <w:szCs w:val="28"/>
        </w:rPr>
        <w:t>Целькурса</w:t>
      </w:r>
      <w:r>
        <w:rPr>
          <w:rFonts w:ascii="Times New Roman" w:hAnsi="Times New Roman"/>
          <w:b/>
          <w:i/>
          <w:sz w:val="28"/>
          <w:szCs w:val="28"/>
        </w:rPr>
        <w:t>«Все на ГТО»</w:t>
      </w:r>
      <w:r>
        <w:rPr>
          <w:rFonts w:ascii="Times New Roman" w:hAnsi="Times New Roman"/>
          <w:b/>
          <w:sz w:val="28"/>
          <w:szCs w:val="28"/>
        </w:rPr>
        <w:t>:</w:t>
      </w:r>
      <w:r>
        <w:rPr>
          <w:rFonts w:ascii="Times New Roman" w:hAnsi="Times New Roman"/>
          <w:sz w:val="28"/>
          <w:szCs w:val="28"/>
          <w:shd w:val="clear" w:color="auto" w:fill="FFFFFF"/>
        </w:rP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w:t>
      </w:r>
      <w:r>
        <w:rPr>
          <w:rFonts w:ascii="Times New Roman" w:hAnsi="Times New Roman"/>
          <w:b/>
          <w:bCs/>
          <w:sz w:val="28"/>
          <w:szCs w:val="28"/>
          <w:shd w:val="clear" w:color="auto" w:fill="FFFFFF"/>
        </w:rPr>
        <w:t>деятельности</w:t>
      </w:r>
      <w:r>
        <w:rPr>
          <w:rFonts w:ascii="Times New Roman" w:hAnsi="Times New Roman"/>
          <w:sz w:val="28"/>
          <w:szCs w:val="28"/>
          <w:shd w:val="clear" w:color="auto" w:fill="FFFFFF"/>
        </w:rPr>
        <w:t> и организации активного отдыха.</w:t>
      </w:r>
    </w:p>
    <w:p>
      <w:pPr>
        <w:ind w:right="-98" w:firstLine="567"/>
        <w:jc w:val="both"/>
        <w:rPr>
          <w:rFonts w:ascii="Times New Roman" w:hAnsi="Times New Roman"/>
          <w:b/>
          <w:i/>
          <w:sz w:val="28"/>
          <w:szCs w:val="28"/>
        </w:rPr>
      </w:pPr>
      <w:r>
        <w:rPr>
          <w:rFonts w:ascii="Times New Roman" w:hAnsi="Times New Roman"/>
          <w:b/>
          <w:sz w:val="28"/>
          <w:szCs w:val="28"/>
        </w:rPr>
        <w:t>Общекультурноенаправление</w:t>
      </w:r>
      <w:r>
        <w:rPr>
          <w:rFonts w:ascii="Times New Roman" w:hAnsi="Times New Roman"/>
          <w:sz w:val="28"/>
          <w:szCs w:val="28"/>
        </w:rPr>
        <w:t>реализуетсячереззанятиякурса</w:t>
      </w:r>
      <w:r>
        <w:rPr>
          <w:rFonts w:ascii="Times New Roman" w:hAnsi="Times New Roman"/>
          <w:b/>
          <w:i/>
          <w:sz w:val="28"/>
          <w:szCs w:val="28"/>
        </w:rPr>
        <w:t>«Юныеэкологи»</w:t>
      </w:r>
    </w:p>
    <w:p>
      <w:pPr>
        <w:ind w:right="-98" w:firstLine="567"/>
        <w:jc w:val="both"/>
        <w:rPr>
          <w:rFonts w:ascii="Times New Roman" w:hAnsi="Times New Roman"/>
          <w:sz w:val="28"/>
          <w:szCs w:val="28"/>
        </w:rPr>
      </w:pPr>
      <w:r>
        <w:rPr>
          <w:rFonts w:ascii="Times New Roman" w:hAnsi="Times New Roman"/>
          <w:sz w:val="28"/>
          <w:szCs w:val="28"/>
        </w:rPr>
        <w:t>Цельпрограммы</w:t>
      </w:r>
      <w:r>
        <w:rPr>
          <w:rFonts w:ascii="Times New Roman" w:hAnsi="Times New Roman"/>
          <w:b/>
          <w:i/>
          <w:sz w:val="28"/>
          <w:szCs w:val="28"/>
        </w:rPr>
        <w:t>«Юныеэкологи»:</w:t>
      </w:r>
      <w:r>
        <w:rPr>
          <w:rFonts w:ascii="Times New Roman" w:hAnsi="Times New Roman"/>
          <w:sz w:val="28"/>
          <w:szCs w:val="28"/>
          <w:lang w:eastAsia="ru-RU"/>
        </w:rPr>
        <w:t>создание условий для разностороннего развития личности взрослого школьника, формирование ключевых компетенций и ответственного отношения к природе, готовности к активным действиям по ее охране на основе знаний об организации и эволюции органического мира</w:t>
      </w:r>
    </w:p>
    <w:p>
      <w:pPr>
        <w:spacing w:line="244" w:lineRule="auto"/>
        <w:ind w:right="-98" w:firstLine="567"/>
        <w:jc w:val="both"/>
        <w:rPr>
          <w:rFonts w:ascii="Times New Roman" w:hAnsi="Times New Roman"/>
          <w:b/>
          <w:i/>
          <w:sz w:val="28"/>
          <w:szCs w:val="28"/>
        </w:rPr>
      </w:pPr>
      <w:r>
        <w:rPr>
          <w:rFonts w:ascii="Times New Roman" w:hAnsi="Times New Roman"/>
          <w:b/>
          <w:sz w:val="28"/>
          <w:szCs w:val="28"/>
        </w:rPr>
        <w:t xml:space="preserve">             Общеинтеллектуальное направление </w:t>
      </w:r>
      <w:r>
        <w:rPr>
          <w:rFonts w:ascii="Times New Roman" w:hAnsi="Times New Roman"/>
          <w:sz w:val="28"/>
          <w:szCs w:val="28"/>
        </w:rPr>
        <w:t xml:space="preserve">реализуется через курс </w:t>
      </w:r>
      <w:r>
        <w:rPr>
          <w:rFonts w:ascii="Times New Roman" w:hAnsi="Times New Roman"/>
          <w:b/>
          <w:i/>
          <w:sz w:val="28"/>
          <w:szCs w:val="28"/>
        </w:rPr>
        <w:t xml:space="preserve">«Проектная деятельность» </w:t>
      </w:r>
      <w:r>
        <w:rPr>
          <w:rFonts w:ascii="Times New Roman" w:hAnsi="Times New Roman"/>
          <w:sz w:val="28"/>
          <w:szCs w:val="28"/>
        </w:rPr>
        <w:t>и курс</w:t>
      </w:r>
      <w:r>
        <w:rPr>
          <w:rFonts w:ascii="Times New Roman" w:hAnsi="Times New Roman"/>
          <w:b/>
          <w:i/>
          <w:sz w:val="28"/>
          <w:szCs w:val="28"/>
        </w:rPr>
        <w:t xml:space="preserve"> «Функциональная грамотность».</w:t>
      </w:r>
    </w:p>
    <w:p>
      <w:pPr>
        <w:widowControl/>
        <w:shd w:val="clear" w:color="auto" w:fill="FFFFFF"/>
        <w:spacing w:after="150"/>
        <w:ind w:right="-98" w:firstLine="567"/>
        <w:jc w:val="both"/>
        <w:rPr>
          <w:rFonts w:ascii="Times New Roman" w:hAnsi="Times New Roman"/>
          <w:sz w:val="28"/>
          <w:szCs w:val="28"/>
          <w:lang w:eastAsia="ru-RU"/>
        </w:rPr>
      </w:pPr>
      <w:r>
        <w:rPr>
          <w:rFonts w:ascii="Times New Roman" w:hAnsi="Times New Roman"/>
          <w:sz w:val="28"/>
          <w:szCs w:val="28"/>
          <w:lang w:eastAsia="ru-RU"/>
        </w:rPr>
        <w:t>Основными целями курса «Проектная деятельность» является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обучающегося в ее самобытности, уникальности, неповторимости.</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Основной целью курса «Функциональная грамотность» является развитие функциональной грамотности учащихся 11 классов как индикатора качества и эффективности образования, равенства доступа к образованию</w:t>
      </w:r>
    </w:p>
    <w:p>
      <w:pPr>
        <w:ind w:right="-98" w:firstLine="567"/>
        <w:jc w:val="both"/>
        <w:rPr>
          <w:rFonts w:ascii="Times New Roman" w:hAnsi="Times New Roman"/>
          <w:b/>
          <w:i/>
          <w:sz w:val="28"/>
          <w:szCs w:val="28"/>
        </w:rPr>
      </w:pPr>
      <w:r>
        <w:rPr>
          <w:rFonts w:ascii="Times New Roman" w:hAnsi="Times New Roman"/>
          <w:b/>
          <w:sz w:val="28"/>
          <w:szCs w:val="28"/>
        </w:rPr>
        <w:t>Социальноенаправление</w:t>
      </w:r>
      <w:r>
        <w:rPr>
          <w:rFonts w:ascii="Times New Roman" w:hAnsi="Times New Roman"/>
          <w:sz w:val="28"/>
          <w:szCs w:val="28"/>
        </w:rPr>
        <w:t>реализуетсячерезкурс</w:t>
      </w:r>
      <w:r>
        <w:rPr>
          <w:rFonts w:ascii="Times New Roman" w:hAnsi="Times New Roman"/>
          <w:b/>
          <w:i/>
          <w:sz w:val="28"/>
          <w:szCs w:val="28"/>
        </w:rPr>
        <w:t>«Россия мои горизонты»</w:t>
      </w:r>
    </w:p>
    <w:p>
      <w:pPr>
        <w:pStyle w:val="33"/>
        <w:ind w:left="0" w:right="-98" w:firstLine="567"/>
        <w:rPr>
          <w:rFonts w:ascii="Times New Roman" w:hAnsi="Times New Roman" w:cs="Times New Roman"/>
          <w:sz w:val="28"/>
          <w:szCs w:val="28"/>
        </w:rPr>
      </w:pPr>
      <w:r>
        <w:rPr>
          <w:rFonts w:ascii="Times New Roman" w:hAnsi="Times New Roman" w:cs="Times New Roman"/>
          <w:sz w:val="28"/>
          <w:szCs w:val="28"/>
        </w:rPr>
        <w:t>Цель курса: актуализация процесса профессионального самоопределения учащихся за счет специальной организации их деятельности,включающейполучениезнаний о себе, о мирепрофессий.</w:t>
      </w:r>
    </w:p>
    <w:p>
      <w:pPr>
        <w:pStyle w:val="2"/>
        <w:pBdr>
          <w:bottom w:val="single" w:color="000000" w:sz="4" w:space="4"/>
        </w:pBdr>
        <w:spacing w:before="64"/>
        <w:ind w:left="993" w:right="-98"/>
        <w:jc w:val="center"/>
        <w:rPr>
          <w:szCs w:val="28"/>
        </w:rPr>
      </w:pPr>
      <w:r>
        <w:rPr>
          <w:szCs w:val="28"/>
        </w:rPr>
        <w:t>Планвнеурочнойдеятельности</w:t>
      </w:r>
    </w:p>
    <w:p>
      <w:pPr>
        <w:spacing w:before="46"/>
        <w:ind w:left="993" w:right="-98"/>
        <w:jc w:val="center"/>
        <w:rPr>
          <w:rFonts w:ascii="Times New Roman" w:hAnsi="Times New Roman"/>
          <w:sz w:val="28"/>
          <w:szCs w:val="28"/>
        </w:rPr>
      </w:pPr>
      <w:r>
        <w:rPr>
          <w:rFonts w:ascii="Times New Roman" w:hAnsi="Times New Roman"/>
          <w:sz w:val="28"/>
          <w:szCs w:val="28"/>
        </w:rPr>
        <w:t>11классов</w:t>
      </w:r>
    </w:p>
    <w:p>
      <w:pPr>
        <w:spacing w:before="46"/>
        <w:ind w:left="993" w:right="-98"/>
        <w:jc w:val="center"/>
        <w:rPr>
          <w:rFonts w:ascii="Times New Roman" w:hAnsi="Times New Roman"/>
          <w:sz w:val="28"/>
          <w:szCs w:val="28"/>
        </w:rPr>
      </w:pPr>
      <w:r>
        <w:rPr>
          <w:rFonts w:ascii="Times New Roman" w:hAnsi="Times New Roman"/>
          <w:b/>
          <w:sz w:val="28"/>
          <w:szCs w:val="28"/>
        </w:rPr>
        <w:t xml:space="preserve">МБОУ«СОШ №51» </w:t>
      </w:r>
      <w:r>
        <w:rPr>
          <w:rFonts w:ascii="Times New Roman" w:hAnsi="Times New Roman"/>
          <w:sz w:val="28"/>
          <w:szCs w:val="28"/>
        </w:rPr>
        <w:t>2022–2023учебныйгод</w:t>
      </w:r>
    </w:p>
    <w:tbl>
      <w:tblPr>
        <w:tblStyle w:val="13"/>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9"/>
        <w:gridCol w:w="2410"/>
        <w:gridCol w:w="2410"/>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3969" w:type="dxa"/>
          </w:tcPr>
          <w:p>
            <w:pPr>
              <w:pStyle w:val="450"/>
              <w:spacing w:before="157" w:line="276" w:lineRule="auto"/>
              <w:ind w:left="177" w:right="141" w:firstLine="35"/>
              <w:jc w:val="both"/>
              <w:rPr>
                <w:rFonts w:ascii="Times New Roman" w:hAnsi="Times New Roman" w:cs="Times New Roman"/>
                <w:b/>
                <w:sz w:val="28"/>
                <w:szCs w:val="28"/>
              </w:rPr>
            </w:pPr>
            <w:r>
              <w:rPr>
                <w:rFonts w:ascii="Times New Roman" w:hAnsi="Times New Roman" w:cs="Times New Roman"/>
                <w:b/>
                <w:sz w:val="28"/>
                <w:szCs w:val="28"/>
              </w:rPr>
              <w:t>Направленияразвитияличности</w:t>
            </w:r>
          </w:p>
        </w:tc>
        <w:tc>
          <w:tcPr>
            <w:tcW w:w="2410" w:type="dxa"/>
          </w:tcPr>
          <w:p>
            <w:pPr>
              <w:pStyle w:val="450"/>
              <w:spacing w:line="276" w:lineRule="auto"/>
              <w:ind w:left="170" w:right="142" w:firstLine="27"/>
              <w:jc w:val="both"/>
              <w:rPr>
                <w:rFonts w:ascii="Times New Roman" w:hAnsi="Times New Roman" w:cs="Times New Roman"/>
                <w:b/>
                <w:sz w:val="28"/>
                <w:szCs w:val="28"/>
              </w:rPr>
            </w:pPr>
            <w:r>
              <w:rPr>
                <w:rFonts w:ascii="Times New Roman" w:hAnsi="Times New Roman" w:cs="Times New Roman"/>
                <w:b/>
                <w:sz w:val="28"/>
                <w:szCs w:val="28"/>
              </w:rPr>
              <w:t>Наименование рабочей программы</w:t>
            </w:r>
          </w:p>
        </w:tc>
        <w:tc>
          <w:tcPr>
            <w:tcW w:w="2410" w:type="dxa"/>
          </w:tcPr>
          <w:p>
            <w:pPr>
              <w:pStyle w:val="450"/>
              <w:spacing w:line="276" w:lineRule="auto"/>
              <w:ind w:left="138" w:right="142"/>
              <w:jc w:val="both"/>
              <w:rPr>
                <w:rFonts w:ascii="Times New Roman" w:hAnsi="Times New Roman" w:cs="Times New Roman"/>
                <w:b/>
                <w:sz w:val="28"/>
                <w:szCs w:val="28"/>
              </w:rPr>
            </w:pPr>
            <w:r>
              <w:rPr>
                <w:rFonts w:ascii="Times New Roman" w:hAnsi="Times New Roman" w:cs="Times New Roman"/>
                <w:b/>
                <w:sz w:val="28"/>
                <w:szCs w:val="28"/>
              </w:rPr>
              <w:t>Форма организации</w:t>
            </w:r>
          </w:p>
        </w:tc>
        <w:tc>
          <w:tcPr>
            <w:tcW w:w="1417" w:type="dxa"/>
          </w:tcPr>
          <w:p>
            <w:pPr>
              <w:pStyle w:val="450"/>
              <w:ind w:left="142" w:right="141"/>
              <w:jc w:val="both"/>
              <w:rPr>
                <w:rFonts w:ascii="Times New Roman" w:hAnsi="Times New Roman" w:cs="Times New Roman"/>
                <w:sz w:val="28"/>
                <w:szCs w:val="28"/>
              </w:rPr>
            </w:pPr>
            <w:r>
              <w:rPr>
                <w:rFonts w:ascii="Times New Roman" w:hAnsi="Times New Roman" w:cs="Times New Roman"/>
                <w:b/>
                <w:bCs/>
                <w:sz w:val="28"/>
                <w:szCs w:val="28"/>
              </w:rPr>
              <w:t>Количество часов в неделю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3969" w:type="dxa"/>
          </w:tcPr>
          <w:p>
            <w:pPr>
              <w:pStyle w:val="450"/>
              <w:spacing w:line="273" w:lineRule="exact"/>
              <w:ind w:left="177" w:firstLine="35"/>
              <w:jc w:val="both"/>
              <w:rPr>
                <w:rFonts w:ascii="Times New Roman" w:hAnsi="Times New Roman" w:cs="Times New Roman"/>
                <w:sz w:val="28"/>
                <w:szCs w:val="28"/>
              </w:rPr>
            </w:pPr>
            <w:r>
              <w:rPr>
                <w:rFonts w:ascii="Times New Roman" w:hAnsi="Times New Roman" w:cs="Times New Roman"/>
                <w:sz w:val="28"/>
                <w:szCs w:val="28"/>
              </w:rPr>
              <w:t>Духовно-</w:t>
            </w:r>
          </w:p>
          <w:p>
            <w:pPr>
              <w:pStyle w:val="450"/>
              <w:spacing w:before="41"/>
              <w:ind w:left="177" w:firstLine="35"/>
              <w:jc w:val="both"/>
              <w:rPr>
                <w:rFonts w:ascii="Times New Roman" w:hAnsi="Times New Roman" w:cs="Times New Roman"/>
                <w:sz w:val="28"/>
                <w:szCs w:val="28"/>
              </w:rPr>
            </w:pPr>
            <w:r>
              <w:rPr>
                <w:rFonts w:ascii="Times New Roman" w:hAnsi="Times New Roman" w:cs="Times New Roman"/>
                <w:sz w:val="28"/>
                <w:szCs w:val="28"/>
              </w:rPr>
              <w:t>нравственное</w:t>
            </w:r>
          </w:p>
        </w:tc>
        <w:tc>
          <w:tcPr>
            <w:tcW w:w="2410" w:type="dxa"/>
          </w:tcPr>
          <w:p>
            <w:pPr>
              <w:pStyle w:val="450"/>
              <w:spacing w:line="273" w:lineRule="exact"/>
              <w:ind w:left="142" w:right="142"/>
              <w:jc w:val="both"/>
              <w:rPr>
                <w:rFonts w:ascii="Times New Roman" w:hAnsi="Times New Roman" w:cs="Times New Roman"/>
                <w:sz w:val="28"/>
                <w:szCs w:val="28"/>
              </w:rPr>
            </w:pPr>
            <w:r>
              <w:rPr>
                <w:rFonts w:ascii="Times New Roman" w:hAnsi="Times New Roman" w:cs="Times New Roman"/>
                <w:sz w:val="28"/>
                <w:szCs w:val="28"/>
              </w:rPr>
              <w:t>«Разговороважном»</w:t>
            </w:r>
          </w:p>
        </w:tc>
        <w:tc>
          <w:tcPr>
            <w:tcW w:w="2410" w:type="dxa"/>
          </w:tcPr>
          <w:p>
            <w:pPr>
              <w:pStyle w:val="450"/>
              <w:tabs>
                <w:tab w:val="left" w:pos="847"/>
              </w:tabs>
              <w:spacing w:line="271" w:lineRule="exact"/>
              <w:ind w:left="138" w:right="-98"/>
              <w:jc w:val="both"/>
              <w:rPr>
                <w:rFonts w:ascii="Times New Roman" w:hAnsi="Times New Roman" w:cs="Times New Roman"/>
                <w:sz w:val="28"/>
                <w:szCs w:val="28"/>
              </w:rPr>
            </w:pPr>
            <w:r>
              <w:rPr>
                <w:rFonts w:ascii="Times New Roman" w:hAnsi="Times New Roman" w:cs="Times New Roman"/>
                <w:sz w:val="28"/>
                <w:szCs w:val="28"/>
              </w:rPr>
              <w:t>Классныйчас</w:t>
            </w:r>
          </w:p>
        </w:tc>
        <w:tc>
          <w:tcPr>
            <w:tcW w:w="1417" w:type="dxa"/>
          </w:tcPr>
          <w:p>
            <w:pPr>
              <w:pStyle w:val="450"/>
              <w:tabs>
                <w:tab w:val="left" w:pos="847"/>
              </w:tabs>
              <w:spacing w:before="155"/>
              <w:ind w:left="283" w:right="-98"/>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3969" w:type="dxa"/>
          </w:tcPr>
          <w:p>
            <w:pPr>
              <w:pStyle w:val="450"/>
              <w:spacing w:line="270" w:lineRule="exact"/>
              <w:ind w:left="177" w:firstLine="35"/>
              <w:jc w:val="both"/>
              <w:rPr>
                <w:rFonts w:ascii="Times New Roman" w:hAnsi="Times New Roman" w:cs="Times New Roman"/>
                <w:sz w:val="28"/>
                <w:szCs w:val="28"/>
              </w:rPr>
            </w:pPr>
            <w:r>
              <w:rPr>
                <w:rFonts w:ascii="Times New Roman" w:hAnsi="Times New Roman" w:cs="Times New Roman"/>
                <w:sz w:val="28"/>
                <w:szCs w:val="28"/>
              </w:rPr>
              <w:t>Спортивно-</w:t>
            </w:r>
          </w:p>
          <w:p>
            <w:pPr>
              <w:pStyle w:val="450"/>
              <w:spacing w:before="43"/>
              <w:ind w:left="177" w:firstLine="35"/>
              <w:jc w:val="both"/>
              <w:rPr>
                <w:rFonts w:ascii="Times New Roman" w:hAnsi="Times New Roman" w:cs="Times New Roman"/>
                <w:sz w:val="28"/>
                <w:szCs w:val="28"/>
              </w:rPr>
            </w:pPr>
            <w:r>
              <w:rPr>
                <w:rFonts w:ascii="Times New Roman" w:hAnsi="Times New Roman" w:cs="Times New Roman"/>
                <w:sz w:val="28"/>
                <w:szCs w:val="28"/>
              </w:rPr>
              <w:t>оздоровительное</w:t>
            </w:r>
          </w:p>
        </w:tc>
        <w:tc>
          <w:tcPr>
            <w:tcW w:w="2410" w:type="dxa"/>
          </w:tcPr>
          <w:p>
            <w:pPr>
              <w:pStyle w:val="450"/>
              <w:tabs>
                <w:tab w:val="left" w:pos="567"/>
              </w:tabs>
              <w:spacing w:line="270" w:lineRule="exact"/>
              <w:ind w:left="142" w:right="142"/>
              <w:jc w:val="both"/>
              <w:rPr>
                <w:rFonts w:ascii="Times New Roman" w:hAnsi="Times New Roman" w:cs="Times New Roman"/>
                <w:sz w:val="28"/>
                <w:szCs w:val="28"/>
              </w:rPr>
            </w:pPr>
            <w:r>
              <w:rPr>
                <w:rFonts w:ascii="Times New Roman" w:hAnsi="Times New Roman" w:cs="Times New Roman"/>
                <w:sz w:val="28"/>
                <w:szCs w:val="28"/>
              </w:rPr>
              <w:t>«Все на ГТО»</w:t>
            </w:r>
          </w:p>
        </w:tc>
        <w:tc>
          <w:tcPr>
            <w:tcW w:w="2410" w:type="dxa"/>
          </w:tcPr>
          <w:p>
            <w:pPr>
              <w:pStyle w:val="450"/>
              <w:tabs>
                <w:tab w:val="left" w:pos="847"/>
              </w:tabs>
              <w:spacing w:line="268" w:lineRule="exact"/>
              <w:ind w:left="138" w:right="-98"/>
              <w:jc w:val="both"/>
              <w:rPr>
                <w:rFonts w:ascii="Times New Roman" w:hAnsi="Times New Roman" w:cs="Times New Roman"/>
                <w:sz w:val="28"/>
                <w:szCs w:val="28"/>
              </w:rPr>
            </w:pPr>
            <w:r>
              <w:rPr>
                <w:rFonts w:ascii="Times New Roman" w:hAnsi="Times New Roman" w:cs="Times New Roman"/>
                <w:sz w:val="28"/>
                <w:szCs w:val="28"/>
              </w:rPr>
              <w:t xml:space="preserve">Курс </w:t>
            </w:r>
          </w:p>
        </w:tc>
        <w:tc>
          <w:tcPr>
            <w:tcW w:w="1417" w:type="dxa"/>
          </w:tcPr>
          <w:p>
            <w:pPr>
              <w:pStyle w:val="450"/>
              <w:tabs>
                <w:tab w:val="left" w:pos="847"/>
              </w:tabs>
              <w:spacing w:before="152"/>
              <w:ind w:left="283" w:right="-98"/>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3969" w:type="dxa"/>
          </w:tcPr>
          <w:p>
            <w:pPr>
              <w:pStyle w:val="450"/>
              <w:spacing w:before="215" w:line="276" w:lineRule="auto"/>
              <w:ind w:left="177" w:firstLine="35"/>
              <w:jc w:val="both"/>
              <w:rPr>
                <w:rFonts w:ascii="Times New Roman" w:hAnsi="Times New Roman" w:cs="Times New Roman"/>
                <w:sz w:val="28"/>
                <w:szCs w:val="28"/>
              </w:rPr>
            </w:pPr>
            <w:r>
              <w:rPr>
                <w:rFonts w:ascii="Times New Roman" w:hAnsi="Times New Roman" w:cs="Times New Roman"/>
                <w:spacing w:val="-1"/>
                <w:sz w:val="28"/>
                <w:szCs w:val="28"/>
              </w:rPr>
              <w:t>Общекуль</w:t>
            </w:r>
            <w:r>
              <w:rPr>
                <w:rFonts w:ascii="Times New Roman" w:hAnsi="Times New Roman" w:cs="Times New Roman"/>
                <w:sz w:val="28"/>
                <w:szCs w:val="28"/>
              </w:rPr>
              <w:t>турное</w:t>
            </w:r>
          </w:p>
        </w:tc>
        <w:tc>
          <w:tcPr>
            <w:tcW w:w="2410" w:type="dxa"/>
          </w:tcPr>
          <w:p>
            <w:pPr>
              <w:pStyle w:val="450"/>
              <w:tabs>
                <w:tab w:val="left" w:pos="709"/>
              </w:tabs>
              <w:spacing w:line="270" w:lineRule="exact"/>
              <w:ind w:left="142" w:right="142"/>
              <w:jc w:val="both"/>
              <w:rPr>
                <w:rFonts w:ascii="Times New Roman" w:hAnsi="Times New Roman" w:cs="Times New Roman"/>
                <w:sz w:val="28"/>
                <w:szCs w:val="28"/>
              </w:rPr>
            </w:pPr>
            <w:r>
              <w:rPr>
                <w:rFonts w:ascii="Times New Roman" w:hAnsi="Times New Roman" w:cs="Times New Roman"/>
                <w:sz w:val="28"/>
                <w:szCs w:val="28"/>
              </w:rPr>
              <w:t>«Юныеэкологи»</w:t>
            </w:r>
          </w:p>
          <w:p>
            <w:pPr>
              <w:pStyle w:val="450"/>
              <w:tabs>
                <w:tab w:val="left" w:pos="847"/>
              </w:tabs>
              <w:spacing w:before="41"/>
              <w:ind w:left="142" w:right="1280"/>
              <w:jc w:val="both"/>
              <w:rPr>
                <w:rFonts w:ascii="Times New Roman" w:hAnsi="Times New Roman" w:cs="Times New Roman"/>
                <w:sz w:val="28"/>
                <w:szCs w:val="28"/>
              </w:rPr>
            </w:pPr>
          </w:p>
        </w:tc>
        <w:tc>
          <w:tcPr>
            <w:tcW w:w="2410" w:type="dxa"/>
          </w:tcPr>
          <w:p>
            <w:pPr>
              <w:pStyle w:val="450"/>
              <w:tabs>
                <w:tab w:val="left" w:pos="847"/>
              </w:tabs>
              <w:spacing w:line="270" w:lineRule="exact"/>
              <w:ind w:left="138" w:right="-98"/>
              <w:jc w:val="both"/>
              <w:rPr>
                <w:rFonts w:ascii="Times New Roman" w:hAnsi="Times New Roman" w:cs="Times New Roman"/>
                <w:sz w:val="28"/>
                <w:szCs w:val="28"/>
              </w:rPr>
            </w:pPr>
            <w:r>
              <w:rPr>
                <w:rFonts w:ascii="Times New Roman" w:hAnsi="Times New Roman" w:cs="Times New Roman"/>
                <w:sz w:val="28"/>
                <w:szCs w:val="28"/>
              </w:rPr>
              <w:t>Курс</w:t>
            </w:r>
          </w:p>
        </w:tc>
        <w:tc>
          <w:tcPr>
            <w:tcW w:w="1417" w:type="dxa"/>
          </w:tcPr>
          <w:p>
            <w:pPr>
              <w:pStyle w:val="450"/>
              <w:tabs>
                <w:tab w:val="left" w:pos="847"/>
              </w:tabs>
              <w:spacing w:before="152"/>
              <w:ind w:left="283" w:right="-98"/>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3969" w:type="dxa"/>
            <w:vMerge w:val="restart"/>
          </w:tcPr>
          <w:p>
            <w:pPr>
              <w:pStyle w:val="450"/>
              <w:spacing w:line="278" w:lineRule="auto"/>
              <w:ind w:left="177" w:firstLine="35"/>
              <w:jc w:val="both"/>
              <w:rPr>
                <w:rFonts w:ascii="Times New Roman" w:hAnsi="Times New Roman" w:cs="Times New Roman"/>
                <w:sz w:val="28"/>
                <w:szCs w:val="28"/>
              </w:rPr>
            </w:pPr>
            <w:r>
              <w:rPr>
                <w:rFonts w:ascii="Times New Roman" w:hAnsi="Times New Roman" w:cs="Times New Roman"/>
                <w:sz w:val="28"/>
                <w:szCs w:val="28"/>
              </w:rPr>
              <w:t>Общеинтел</w:t>
            </w:r>
            <w:r>
              <w:rPr>
                <w:rFonts w:ascii="Times New Roman" w:hAnsi="Times New Roman" w:cs="Times New Roman"/>
                <w:spacing w:val="-1"/>
                <w:sz w:val="28"/>
                <w:szCs w:val="28"/>
              </w:rPr>
              <w:t>лектуальное</w:t>
            </w:r>
          </w:p>
        </w:tc>
        <w:tc>
          <w:tcPr>
            <w:tcW w:w="2410" w:type="dxa"/>
          </w:tcPr>
          <w:p>
            <w:pPr>
              <w:pStyle w:val="450"/>
              <w:tabs>
                <w:tab w:val="left" w:pos="847"/>
              </w:tabs>
              <w:spacing w:before="41"/>
              <w:ind w:left="142" w:right="142"/>
              <w:jc w:val="both"/>
              <w:rPr>
                <w:rFonts w:ascii="Times New Roman" w:hAnsi="Times New Roman" w:cs="Times New Roman"/>
                <w:sz w:val="28"/>
                <w:szCs w:val="28"/>
              </w:rPr>
            </w:pPr>
            <w:r>
              <w:rPr>
                <w:rFonts w:ascii="Times New Roman" w:hAnsi="Times New Roman" w:cs="Times New Roman"/>
                <w:sz w:val="28"/>
                <w:szCs w:val="28"/>
              </w:rPr>
              <w:t>«Проектная деятельность»</w:t>
            </w:r>
          </w:p>
        </w:tc>
        <w:tc>
          <w:tcPr>
            <w:tcW w:w="2410" w:type="dxa"/>
          </w:tcPr>
          <w:p>
            <w:pPr>
              <w:pStyle w:val="450"/>
              <w:tabs>
                <w:tab w:val="left" w:pos="847"/>
              </w:tabs>
              <w:spacing w:line="270" w:lineRule="exact"/>
              <w:ind w:left="138" w:right="-98"/>
              <w:jc w:val="both"/>
              <w:rPr>
                <w:rFonts w:ascii="Times New Roman" w:hAnsi="Times New Roman" w:cs="Times New Roman"/>
                <w:sz w:val="28"/>
                <w:szCs w:val="28"/>
              </w:rPr>
            </w:pPr>
            <w:r>
              <w:rPr>
                <w:rFonts w:ascii="Times New Roman" w:hAnsi="Times New Roman" w:cs="Times New Roman"/>
                <w:sz w:val="28"/>
                <w:szCs w:val="28"/>
              </w:rPr>
              <w:t>Курс</w:t>
            </w:r>
          </w:p>
        </w:tc>
        <w:tc>
          <w:tcPr>
            <w:tcW w:w="1417" w:type="dxa"/>
          </w:tcPr>
          <w:p>
            <w:pPr>
              <w:pStyle w:val="450"/>
              <w:tabs>
                <w:tab w:val="left" w:pos="847"/>
              </w:tabs>
              <w:spacing w:before="153"/>
              <w:ind w:left="283" w:right="-98"/>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3969" w:type="dxa"/>
            <w:vMerge w:val="continue"/>
          </w:tcPr>
          <w:p>
            <w:pPr>
              <w:pStyle w:val="450"/>
              <w:spacing w:line="278" w:lineRule="auto"/>
              <w:ind w:left="177" w:firstLine="35"/>
              <w:jc w:val="both"/>
              <w:rPr>
                <w:rFonts w:ascii="Times New Roman" w:hAnsi="Times New Roman" w:cs="Times New Roman"/>
                <w:sz w:val="28"/>
                <w:szCs w:val="28"/>
              </w:rPr>
            </w:pPr>
          </w:p>
        </w:tc>
        <w:tc>
          <w:tcPr>
            <w:tcW w:w="2410" w:type="dxa"/>
          </w:tcPr>
          <w:p>
            <w:pPr>
              <w:pStyle w:val="450"/>
              <w:tabs>
                <w:tab w:val="left" w:pos="847"/>
              </w:tabs>
              <w:spacing w:before="41"/>
              <w:ind w:left="142" w:right="142"/>
              <w:jc w:val="both"/>
              <w:rPr>
                <w:rFonts w:ascii="Times New Roman" w:hAnsi="Times New Roman" w:cs="Times New Roman"/>
                <w:sz w:val="28"/>
                <w:szCs w:val="28"/>
              </w:rPr>
            </w:pPr>
            <w:r>
              <w:rPr>
                <w:rFonts w:ascii="Times New Roman" w:hAnsi="Times New Roman" w:cs="Times New Roman"/>
                <w:sz w:val="28"/>
                <w:szCs w:val="28"/>
              </w:rPr>
              <w:t>«Функциональная грамотность»</w:t>
            </w:r>
          </w:p>
        </w:tc>
        <w:tc>
          <w:tcPr>
            <w:tcW w:w="2410" w:type="dxa"/>
          </w:tcPr>
          <w:p>
            <w:pPr>
              <w:pStyle w:val="450"/>
              <w:tabs>
                <w:tab w:val="left" w:pos="847"/>
              </w:tabs>
              <w:spacing w:line="270" w:lineRule="exact"/>
              <w:ind w:left="138" w:right="-98"/>
              <w:jc w:val="both"/>
              <w:rPr>
                <w:rFonts w:ascii="Times New Roman" w:hAnsi="Times New Roman" w:cs="Times New Roman"/>
                <w:sz w:val="28"/>
                <w:szCs w:val="28"/>
              </w:rPr>
            </w:pPr>
            <w:r>
              <w:rPr>
                <w:rFonts w:ascii="Times New Roman" w:hAnsi="Times New Roman" w:cs="Times New Roman"/>
                <w:sz w:val="28"/>
                <w:szCs w:val="28"/>
              </w:rPr>
              <w:t>Курс</w:t>
            </w:r>
          </w:p>
        </w:tc>
        <w:tc>
          <w:tcPr>
            <w:tcW w:w="1417" w:type="dxa"/>
          </w:tcPr>
          <w:p>
            <w:pPr>
              <w:pStyle w:val="450"/>
              <w:tabs>
                <w:tab w:val="left" w:pos="847"/>
              </w:tabs>
              <w:spacing w:before="153"/>
              <w:ind w:left="283" w:right="-98"/>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3969" w:type="dxa"/>
          </w:tcPr>
          <w:p>
            <w:pPr>
              <w:pStyle w:val="450"/>
              <w:ind w:left="177" w:firstLine="35"/>
              <w:jc w:val="both"/>
              <w:rPr>
                <w:rFonts w:ascii="Times New Roman" w:hAnsi="Times New Roman" w:cs="Times New Roman"/>
                <w:sz w:val="28"/>
                <w:szCs w:val="28"/>
              </w:rPr>
            </w:pPr>
            <w:r>
              <w:rPr>
                <w:rFonts w:ascii="Times New Roman" w:hAnsi="Times New Roman" w:cs="Times New Roman"/>
                <w:sz w:val="28"/>
                <w:szCs w:val="28"/>
              </w:rPr>
              <w:t>Социальное</w:t>
            </w:r>
          </w:p>
        </w:tc>
        <w:tc>
          <w:tcPr>
            <w:tcW w:w="2410" w:type="dxa"/>
          </w:tcPr>
          <w:p>
            <w:pPr>
              <w:pStyle w:val="450"/>
              <w:tabs>
                <w:tab w:val="left" w:pos="847"/>
              </w:tabs>
              <w:spacing w:before="95"/>
              <w:ind w:left="142" w:right="142"/>
              <w:jc w:val="both"/>
              <w:rPr>
                <w:rFonts w:ascii="Times New Roman" w:hAnsi="Times New Roman" w:cs="Times New Roman"/>
                <w:sz w:val="28"/>
                <w:szCs w:val="28"/>
              </w:rPr>
            </w:pPr>
            <w:r>
              <w:rPr>
                <w:rFonts w:ascii="Times New Roman" w:hAnsi="Times New Roman" w:cs="Times New Roman"/>
                <w:sz w:val="28"/>
                <w:szCs w:val="28"/>
              </w:rPr>
              <w:t>«Россия мои горизонты»</w:t>
            </w:r>
          </w:p>
        </w:tc>
        <w:tc>
          <w:tcPr>
            <w:tcW w:w="2410" w:type="dxa"/>
          </w:tcPr>
          <w:p>
            <w:pPr>
              <w:pStyle w:val="450"/>
              <w:tabs>
                <w:tab w:val="left" w:pos="847"/>
              </w:tabs>
              <w:spacing w:line="270" w:lineRule="exact"/>
              <w:ind w:left="138" w:right="-98"/>
              <w:jc w:val="both"/>
              <w:rPr>
                <w:rFonts w:ascii="Times New Roman" w:hAnsi="Times New Roman" w:cs="Times New Roman"/>
                <w:sz w:val="28"/>
                <w:szCs w:val="28"/>
              </w:rPr>
            </w:pPr>
            <w:r>
              <w:rPr>
                <w:rFonts w:ascii="Times New Roman" w:hAnsi="Times New Roman" w:cs="Times New Roman"/>
                <w:sz w:val="28"/>
                <w:szCs w:val="28"/>
              </w:rPr>
              <w:t xml:space="preserve">Курс </w:t>
            </w:r>
          </w:p>
        </w:tc>
        <w:tc>
          <w:tcPr>
            <w:tcW w:w="1417" w:type="dxa"/>
          </w:tcPr>
          <w:p>
            <w:pPr>
              <w:pStyle w:val="450"/>
              <w:tabs>
                <w:tab w:val="left" w:pos="847"/>
              </w:tabs>
              <w:spacing w:before="95"/>
              <w:ind w:left="283" w:right="-98"/>
              <w:jc w:val="both"/>
              <w:rPr>
                <w:rFonts w:ascii="Times New Roman" w:hAnsi="Times New Roman" w:cs="Times New Roman"/>
                <w:sz w:val="28"/>
                <w:szCs w:val="28"/>
              </w:rPr>
            </w:pPr>
            <w:r>
              <w:rPr>
                <w:rFonts w:ascii="Times New Roman" w:hAnsi="Times New Roman" w:cs="Times New Roman"/>
                <w:sz w:val="28"/>
                <w:szCs w:val="2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8789" w:type="dxa"/>
            <w:gridSpan w:val="3"/>
          </w:tcPr>
          <w:p>
            <w:pPr>
              <w:pStyle w:val="450"/>
              <w:ind w:left="993" w:right="-98"/>
              <w:jc w:val="both"/>
              <w:rPr>
                <w:rFonts w:ascii="Times New Roman" w:hAnsi="Times New Roman" w:cs="Times New Roman"/>
                <w:sz w:val="28"/>
                <w:szCs w:val="28"/>
              </w:rPr>
            </w:pPr>
            <w:r>
              <w:rPr>
                <w:rFonts w:ascii="Times New Roman" w:hAnsi="Times New Roman" w:cs="Times New Roman"/>
                <w:sz w:val="28"/>
                <w:szCs w:val="28"/>
              </w:rPr>
              <w:t xml:space="preserve">Итого часов в неделю на каждого ученика </w:t>
            </w:r>
          </w:p>
          <w:p>
            <w:pPr>
              <w:pStyle w:val="450"/>
              <w:ind w:left="993" w:right="-98"/>
              <w:jc w:val="both"/>
              <w:rPr>
                <w:rFonts w:ascii="Times New Roman" w:hAnsi="Times New Roman" w:cs="Times New Roman"/>
                <w:sz w:val="28"/>
                <w:szCs w:val="28"/>
              </w:rPr>
            </w:pPr>
            <w:r>
              <w:rPr>
                <w:rFonts w:ascii="Times New Roman" w:hAnsi="Times New Roman" w:cs="Times New Roman"/>
                <w:sz w:val="28"/>
                <w:szCs w:val="28"/>
              </w:rPr>
              <w:t>с 11а класса по 11б класс</w:t>
            </w:r>
          </w:p>
        </w:tc>
        <w:tc>
          <w:tcPr>
            <w:tcW w:w="1417" w:type="dxa"/>
          </w:tcPr>
          <w:p>
            <w:pPr>
              <w:pStyle w:val="450"/>
              <w:spacing w:before="59"/>
              <w:ind w:left="283" w:right="-98"/>
              <w:jc w:val="both"/>
              <w:rPr>
                <w:rFonts w:ascii="Times New Roman" w:hAnsi="Times New Roman" w:cs="Times New Roman"/>
                <w:sz w:val="28"/>
                <w:szCs w:val="28"/>
              </w:rPr>
            </w:pPr>
          </w:p>
          <w:p>
            <w:pPr>
              <w:pStyle w:val="450"/>
              <w:spacing w:before="59"/>
              <w:ind w:left="283" w:right="-98"/>
              <w:jc w:val="both"/>
              <w:rPr>
                <w:rFonts w:ascii="Times New Roman" w:hAnsi="Times New Roman" w:cs="Times New Roman"/>
                <w:b/>
                <w:sz w:val="28"/>
                <w:szCs w:val="28"/>
              </w:rPr>
            </w:pPr>
            <w:r>
              <w:rPr>
                <w:rFonts w:ascii="Times New Roman" w:hAnsi="Times New Roman" w:cs="Times New Roman"/>
                <w:sz w:val="28"/>
                <w:szCs w:val="28"/>
              </w:rPr>
              <w:t>6</w:t>
            </w:r>
          </w:p>
        </w:tc>
      </w:tr>
    </w:tbl>
    <w:p>
      <w:pPr>
        <w:ind w:left="993" w:right="-98"/>
        <w:jc w:val="both"/>
        <w:rPr>
          <w:rFonts w:ascii="Times New Roman" w:hAnsi="Times New Roman"/>
          <w:sz w:val="28"/>
          <w:szCs w:val="28"/>
        </w:rPr>
      </w:pPr>
    </w:p>
    <w:p>
      <w:pPr>
        <w:ind w:left="993" w:right="-98"/>
        <w:jc w:val="both"/>
        <w:rPr>
          <w:rFonts w:ascii="Times New Roman" w:hAnsi="Times New Roman"/>
          <w:b/>
          <w:sz w:val="28"/>
          <w:szCs w:val="28"/>
        </w:rPr>
      </w:pPr>
      <w:r>
        <w:rPr>
          <w:rFonts w:ascii="Times New Roman" w:hAnsi="Times New Roman"/>
          <w:b/>
          <w:sz w:val="28"/>
          <w:szCs w:val="28"/>
        </w:rPr>
        <w:t>3.3.1 Рабочая программа курса внеурочной деятельности «Юные экологи»</w:t>
      </w:r>
    </w:p>
    <w:p>
      <w:pPr>
        <w:shd w:val="clear" w:color="auto" w:fill="FFFFFF"/>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Пояснительная записка.</w:t>
      </w:r>
    </w:p>
    <w:p>
      <w:pPr>
        <w:shd w:val="clear" w:color="auto" w:fill="FFFFFF"/>
        <w:spacing w:after="150" w:line="240" w:lineRule="auto"/>
        <w:jc w:val="center"/>
        <w:rPr>
          <w:rFonts w:ascii="Times New Roman" w:hAnsi="Times New Roman" w:eastAsia="Times New Roman"/>
          <w:sz w:val="24"/>
          <w:szCs w:val="24"/>
          <w:lang w:eastAsia="ru-RU"/>
        </w:rPr>
      </w:pP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Проблема охраны природы - одна из актуальных проблем современности.</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Гуманистическая сущность ответственности школьников за состояние окружающей среды предполагает единство познавательной и практической деятельности школьников по улучшению природы родного края, созидание, а не потребление в деятельности личности здесь является ведущим. Необходимо непосредственное общение школьника с природой, овладение навыками правильного поведения в природе, сочетание учебной и трудовой, общественной деятельности по уходу и облагораживанию окружающей природной среды.</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В условиях поэтапного введения Федерального государственного образовательного стандарта образования (ФГОС), разработанного в соответствии с Законом Российской Федерации «Об образовании», Концепцией модернизации российского образования на период до 2015 года, проектом Концепции «Российское образование – 2020» меняются требования к образовательным результатам: целью школьного образования становится формирование универсальных учебных действий средствами учебной и внеучебной деятельности.</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Перед школой ставится задача формирования экологической культуры учащихся. Традиционный термин «охрана природы» лишь частично затрагивает весь комплекс экологических проблем современности, которые потребовали нового философского осмысления, коренного пересмотра ряда социально-экономических вопросов, новых научных поисков и более полного последовательного отражения аспектов экологии в школьной программе по биологии.</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Первой задачей экологического образования является формирование у личности адекватных экологических представлений, экоцентрического сознания. Развитие дополнительного экообразования – исключительно важное направление работы образовательных и природоохранных учреждений и общественных организаций.</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Программа кружка </w:t>
      </w:r>
      <w:r>
        <w:rPr>
          <w:rFonts w:ascii="Times New Roman" w:hAnsi="Times New Roman" w:eastAsia="Times New Roman"/>
          <w:b/>
          <w:bCs/>
          <w:sz w:val="24"/>
          <w:szCs w:val="24"/>
          <w:lang w:eastAsia="ru-RU"/>
        </w:rPr>
        <w:t>«</w:t>
      </w:r>
      <w:r>
        <w:rPr>
          <w:rFonts w:ascii="Times New Roman" w:hAnsi="Times New Roman" w:eastAsia="Times New Roman"/>
          <w:sz w:val="24"/>
          <w:szCs w:val="24"/>
          <w:lang w:eastAsia="ru-RU"/>
        </w:rPr>
        <w:t>Юный эколог»</w:t>
      </w:r>
      <w:r>
        <w:rPr>
          <w:rFonts w:ascii="Times New Roman" w:hAnsi="Times New Roman" w:eastAsia="Times New Roman"/>
          <w:b/>
          <w:bCs/>
          <w:sz w:val="24"/>
          <w:szCs w:val="24"/>
          <w:lang w:eastAsia="ru-RU"/>
        </w:rPr>
        <w:t> </w:t>
      </w:r>
      <w:r>
        <w:rPr>
          <w:rFonts w:ascii="Times New Roman" w:hAnsi="Times New Roman" w:eastAsia="Times New Roman"/>
          <w:sz w:val="24"/>
          <w:szCs w:val="24"/>
          <w:lang w:eastAsia="ru-RU"/>
        </w:rPr>
        <w:t>представляет систему интеллектуально-развивающих занятий.</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Программа рассчитана на одну возрастную группу, на </w:t>
      </w:r>
      <w:r>
        <w:rPr>
          <w:rFonts w:ascii="Times New Roman" w:hAnsi="Times New Roman" w:eastAsia="Times New Roman"/>
          <w:b/>
          <w:bCs/>
          <w:sz w:val="24"/>
          <w:szCs w:val="24"/>
          <w:lang w:eastAsia="ru-RU"/>
        </w:rPr>
        <w:t>1 год</w:t>
      </w:r>
      <w:r>
        <w:rPr>
          <w:rFonts w:ascii="Times New Roman" w:hAnsi="Times New Roman" w:eastAsia="Times New Roman"/>
          <w:sz w:val="24"/>
          <w:szCs w:val="24"/>
          <w:lang w:eastAsia="ru-RU"/>
        </w:rPr>
        <w:t> (</w:t>
      </w:r>
      <w:r>
        <w:rPr>
          <w:rFonts w:ascii="Times New Roman" w:hAnsi="Times New Roman" w:eastAsia="Times New Roman"/>
          <w:b/>
          <w:bCs/>
          <w:sz w:val="24"/>
          <w:szCs w:val="24"/>
          <w:lang w:eastAsia="ru-RU"/>
        </w:rPr>
        <w:t>34 часа</w:t>
      </w:r>
      <w:r>
        <w:rPr>
          <w:rFonts w:ascii="Times New Roman" w:hAnsi="Times New Roman" w:eastAsia="Times New Roman"/>
          <w:sz w:val="24"/>
          <w:szCs w:val="24"/>
          <w:lang w:eastAsia="ru-RU"/>
        </w:rPr>
        <w:t>), занятие </w:t>
      </w:r>
      <w:r>
        <w:rPr>
          <w:rFonts w:ascii="Times New Roman" w:hAnsi="Times New Roman" w:eastAsia="Times New Roman"/>
          <w:b/>
          <w:bCs/>
          <w:sz w:val="24"/>
          <w:szCs w:val="24"/>
          <w:lang w:eastAsia="ru-RU"/>
        </w:rPr>
        <w:t>1 раз в неделю </w:t>
      </w:r>
      <w:r>
        <w:rPr>
          <w:rFonts w:ascii="Times New Roman" w:hAnsi="Times New Roman" w:eastAsia="Times New Roman"/>
          <w:sz w:val="24"/>
          <w:szCs w:val="24"/>
          <w:lang w:eastAsia="ru-RU"/>
        </w:rPr>
        <w:t>и предполагает организацию внеурочной деятельности в форме кружковых занятий общеинтеллектуальной направленности. В программе кружка отражены взаимосвязи природы и человека, на доступном для учащихся уровне раскрывается сложившееся противоречие между обществом и природой, пути его разрешения. Учащиеся знакомятся с различными природными системами, изучают их компоненты и особенности функционирования. Природные объекты (сообщество парка) рассматривается как часть среды, окружающей школьника и имеющей для него эстетическое, этическое, познавательное и практическое значение.</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Настоящая программа предоставляет возможность работающему по ней педагогу планомерно достигать воспитательных результатов разного уровня в совместной с детьми внеурочной познавательной деятельности. Реализуя предлагаемое программой содержание занятий с детьми, подбирая соответствующие этому содержанию формы, педагог может постепенно «переходить» от более простых результатов к более сложным. Рассмотрение вопросов экологии родного края - это повод привлечь внимание школьников к гуманитарным проблемам общества. Организация обсуждения школьниками данных проблем дает возможность педагогу влиять на формирование их отношений к Природе и Человеку как к базовым ценностям современного общества, развивать в детях гуманистическое мировоззрение, воспитывать в них чувство уважения к жизни вообще. Это, в свою очередь, создает благоприятную почву для включения школьников в различные социально ориентированные, гуманитарные акции, позволяющие им приобретать важный для своего собственного развития опыт социальной деятельности. Программа может реализовываться как в рамках отдельно взятого класса, так и в рамках свободных объединений школьников одной возрастной группы.</w:t>
      </w:r>
    </w:p>
    <w:p>
      <w:pPr>
        <w:shd w:val="clear" w:color="auto" w:fill="FFFFFF"/>
        <w:spacing w:after="150" w:line="240" w:lineRule="auto"/>
        <w:rPr>
          <w:rFonts w:ascii="Times New Roman" w:hAnsi="Times New Roman" w:eastAsia="Times New Roman"/>
          <w:sz w:val="24"/>
          <w:szCs w:val="24"/>
          <w:lang w:eastAsia="ru-RU"/>
        </w:rPr>
      </w:pP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Цель</w:t>
      </w:r>
      <w:r>
        <w:rPr>
          <w:rFonts w:ascii="Times New Roman" w:hAnsi="Times New Roman" w:eastAsia="Times New Roman"/>
          <w:sz w:val="24"/>
          <w:szCs w:val="24"/>
          <w:lang w:eastAsia="ru-RU"/>
        </w:rPr>
        <w:t>: создание условий для разностороннего развития личности ребенка, формирование ключевых компетенций и ответственного отношения к природе, готовности к активным действиям по ее охране на основе знаний об организации и эволюции органического мира.</w:t>
      </w:r>
    </w:p>
    <w:p>
      <w:pPr>
        <w:shd w:val="clear" w:color="auto" w:fill="FFFFFF"/>
        <w:spacing w:after="150" w:line="240" w:lineRule="auto"/>
        <w:rPr>
          <w:rFonts w:ascii="Times New Roman" w:hAnsi="Times New Roman" w:eastAsia="Times New Roman"/>
          <w:sz w:val="24"/>
          <w:szCs w:val="24"/>
          <w:lang w:eastAsia="ru-RU"/>
        </w:rPr>
      </w:pP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Задачи кружка</w:t>
      </w:r>
      <w:r>
        <w:rPr>
          <w:rFonts w:ascii="Times New Roman" w:hAnsi="Times New Roman" w:eastAsia="Times New Roman"/>
          <w:sz w:val="24"/>
          <w:szCs w:val="24"/>
          <w:lang w:eastAsia="ru-RU"/>
        </w:rPr>
        <w:t>:</w:t>
      </w:r>
    </w:p>
    <w:p>
      <w:pPr>
        <w:shd w:val="clear" w:color="auto" w:fill="FFFFFF"/>
        <w:spacing w:after="150" w:line="240" w:lineRule="auto"/>
        <w:rPr>
          <w:rFonts w:ascii="Times New Roman" w:hAnsi="Times New Roman" w:eastAsia="Times New Roman"/>
          <w:sz w:val="24"/>
          <w:szCs w:val="24"/>
          <w:lang w:eastAsia="ru-RU"/>
        </w:rPr>
      </w:pP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u w:val="single"/>
          <w:lang w:eastAsia="ru-RU"/>
        </w:rPr>
        <w:t>Обучающие:</w:t>
      </w:r>
    </w:p>
    <w:p>
      <w:pPr>
        <w:widowControl/>
        <w:numPr>
          <w:ilvl w:val="0"/>
          <w:numId w:val="47"/>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дать ребёнку системные знания об окружающем его мире в соответствии с его возрастом и способностями;</w:t>
      </w:r>
    </w:p>
    <w:p>
      <w:pPr>
        <w:widowControl/>
        <w:numPr>
          <w:ilvl w:val="0"/>
          <w:numId w:val="47"/>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научить применять на практике полученные знания;</w:t>
      </w:r>
    </w:p>
    <w:p>
      <w:pPr>
        <w:widowControl/>
        <w:numPr>
          <w:ilvl w:val="0"/>
          <w:numId w:val="47"/>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формировать представления о краеведческой работе и верности отечеству.</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u w:val="single"/>
          <w:lang w:eastAsia="ru-RU"/>
        </w:rPr>
        <w:t>Развивающие:</w:t>
      </w:r>
    </w:p>
    <w:p>
      <w:pPr>
        <w:widowControl/>
        <w:numPr>
          <w:ilvl w:val="0"/>
          <w:numId w:val="48"/>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развивать у воспитанников эстетические чувства и умение любоваться красотой и изяществом природы;</w:t>
      </w:r>
    </w:p>
    <w:p>
      <w:pPr>
        <w:widowControl/>
        <w:numPr>
          <w:ilvl w:val="0"/>
          <w:numId w:val="48"/>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формировать и развивать у детей навыки психологической разгрузки при взаимодействии с миром природы;</w:t>
      </w:r>
    </w:p>
    <w:p>
      <w:pPr>
        <w:widowControl/>
        <w:numPr>
          <w:ilvl w:val="0"/>
          <w:numId w:val="48"/>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повышать общий интеллектуальный уровень подростков;</w:t>
      </w:r>
    </w:p>
    <w:p>
      <w:pPr>
        <w:widowControl/>
        <w:numPr>
          <w:ilvl w:val="0"/>
          <w:numId w:val="48"/>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развивать коммуникативные способности каждого ребёнка с учётом его индивидуальности, научить общению в коллективе и с коллективом, реализовать</w:t>
      </w:r>
      <w:r>
        <w:rPr>
          <w:rFonts w:ascii="Times New Roman" w:hAnsi="Times New Roman" w:eastAsia="Times New Roman"/>
          <w:sz w:val="24"/>
          <w:szCs w:val="24"/>
          <w:lang w:eastAsia="ru-RU"/>
        </w:rPr>
        <w:br w:type="textWrapping"/>
      </w:r>
      <w:r>
        <w:rPr>
          <w:rFonts w:ascii="Times New Roman" w:hAnsi="Times New Roman" w:eastAsia="Times New Roman"/>
          <w:sz w:val="24"/>
          <w:szCs w:val="24"/>
          <w:lang w:eastAsia="ru-RU"/>
        </w:rPr>
        <w:t>потребности ребят в содержательном и развивающем досуге.</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br w:type="textWrapping"/>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u w:val="single"/>
          <w:lang w:eastAsia="ru-RU"/>
        </w:rPr>
        <w:t>Воспитательные:</w:t>
      </w:r>
    </w:p>
    <w:p>
      <w:pPr>
        <w:widowControl/>
        <w:numPr>
          <w:ilvl w:val="0"/>
          <w:numId w:val="49"/>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осуществлять индивидуальный подход к учащимся, подобрать такие виды деятельности для каждого, в которых в которых будут созданы ситуации успешности для каждого.</w:t>
      </w:r>
    </w:p>
    <w:p>
      <w:pPr>
        <w:widowControl/>
        <w:numPr>
          <w:ilvl w:val="0"/>
          <w:numId w:val="49"/>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прививать чувство доброго и милосердного отношения к окружающему нас миру;</w:t>
      </w:r>
    </w:p>
    <w:p>
      <w:pPr>
        <w:widowControl/>
        <w:numPr>
          <w:ilvl w:val="0"/>
          <w:numId w:val="49"/>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воспитывать чувство ответственности, дисциплины и внимательного отношения к людям;</w:t>
      </w:r>
    </w:p>
    <w:p>
      <w:pPr>
        <w:widowControl/>
        <w:numPr>
          <w:ilvl w:val="0"/>
          <w:numId w:val="49"/>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воспитывать потребность в общении с природой;</w:t>
      </w:r>
    </w:p>
    <w:p>
      <w:pPr>
        <w:widowControl/>
        <w:numPr>
          <w:ilvl w:val="0"/>
          <w:numId w:val="49"/>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способствовать формированию экологического восприятия и сознания общественной активности;</w:t>
      </w:r>
    </w:p>
    <w:p>
      <w:pPr>
        <w:widowControl/>
        <w:numPr>
          <w:ilvl w:val="0"/>
          <w:numId w:val="49"/>
        </w:num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способствовать укреплению здоровья ребят посредством общения с природой и проведению массовых мероприятий на свежем воздухе.</w:t>
      </w:r>
    </w:p>
    <w:p>
      <w:pPr>
        <w:shd w:val="clear" w:color="auto" w:fill="FFFFFF"/>
        <w:spacing w:after="150" w:line="240" w:lineRule="auto"/>
        <w:rPr>
          <w:rFonts w:ascii="Times New Roman" w:hAnsi="Times New Roman" w:eastAsia="Times New Roman"/>
          <w:sz w:val="24"/>
          <w:szCs w:val="24"/>
          <w:lang w:eastAsia="ru-RU"/>
        </w:rPr>
      </w:pP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Предполагаемые результаты реализации программы:</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развитие ценностных отношений школьника к Природе, и биологическому разнообразию жизни; своему Отечеству, населяющим ее народам; к Знаниям, науке и исследовательской деятельности; к Миру, ненасилию, сотрудничеству; к Человеку, к человеческой жизни вообще, опыт участия в гражданских акциях; опыт организации совместной деятельности с другими детьми.</w:t>
      </w:r>
    </w:p>
    <w:p>
      <w:pPr>
        <w:shd w:val="clear" w:color="auto" w:fill="FFFFFF"/>
        <w:spacing w:after="150" w:line="240" w:lineRule="auto"/>
        <w:rPr>
          <w:rFonts w:ascii="Times New Roman" w:hAnsi="Times New Roman" w:eastAsia="Times New Roman"/>
          <w:sz w:val="24"/>
          <w:szCs w:val="24"/>
          <w:lang w:eastAsia="ru-RU"/>
        </w:rPr>
      </w:pPr>
    </w:p>
    <w:p>
      <w:pPr>
        <w:shd w:val="clear" w:color="auto" w:fill="FFFFFF"/>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Учебно-тематический план</w:t>
      </w:r>
    </w:p>
    <w:tbl>
      <w:tblPr>
        <w:tblStyle w:val="13"/>
        <w:tblW w:w="9570" w:type="dxa"/>
        <w:tblInd w:w="0" w:type="dxa"/>
        <w:shd w:val="clear" w:color="auto" w:fill="FFFFFF"/>
        <w:tblLayout w:type="autofit"/>
        <w:tblCellMar>
          <w:top w:w="105" w:type="dxa"/>
          <w:left w:w="105" w:type="dxa"/>
          <w:bottom w:w="105" w:type="dxa"/>
          <w:right w:w="105" w:type="dxa"/>
        </w:tblCellMar>
      </w:tblPr>
      <w:tblGrid>
        <w:gridCol w:w="1616"/>
        <w:gridCol w:w="138"/>
        <w:gridCol w:w="2369"/>
        <w:gridCol w:w="1354"/>
        <w:gridCol w:w="1431"/>
        <w:gridCol w:w="2662"/>
      </w:tblGrid>
      <w:tr>
        <w:tblPrEx>
          <w:shd w:val="clear" w:color="auto" w:fill="FFFFFF"/>
          <w:tblCellMar>
            <w:top w:w="105" w:type="dxa"/>
            <w:left w:w="105" w:type="dxa"/>
            <w:bottom w:w="105" w:type="dxa"/>
            <w:right w:w="105" w:type="dxa"/>
          </w:tblCellMar>
        </w:tblPrEx>
        <w:tc>
          <w:tcPr>
            <w:tcW w:w="1710" w:type="dxa"/>
            <w:gridSpan w:val="2"/>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w:t>
            </w:r>
            <w:r>
              <w:rPr>
                <w:rFonts w:ascii="Times New Roman" w:hAnsi="Times New Roman" w:eastAsia="Times New Roman"/>
                <w:b/>
                <w:bCs/>
                <w:sz w:val="24"/>
                <w:szCs w:val="24"/>
                <w:lang w:eastAsia="ru-RU"/>
              </w:rPr>
              <w:t>п/п</w:t>
            </w:r>
          </w:p>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Тема раздела.</w:t>
            </w:r>
          </w:p>
        </w:tc>
        <w:tc>
          <w:tcPr>
            <w:tcW w:w="2310"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Тема</w:t>
            </w:r>
          </w:p>
        </w:tc>
        <w:tc>
          <w:tcPr>
            <w:tcW w:w="1320"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Общее количество часов</w:t>
            </w:r>
          </w:p>
        </w:tc>
        <w:tc>
          <w:tcPr>
            <w:tcW w:w="139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Часы аудиторных занятий</w:t>
            </w:r>
          </w:p>
        </w:tc>
        <w:tc>
          <w:tcPr>
            <w:tcW w:w="175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Часы внеаудиторных занятий, активных занятий.</w:t>
            </w:r>
          </w:p>
        </w:tc>
      </w:tr>
      <w:tr>
        <w:tblPrEx>
          <w:shd w:val="clear" w:color="auto" w:fill="FFFFFF"/>
          <w:tblCellMar>
            <w:top w:w="105" w:type="dxa"/>
            <w:left w:w="105" w:type="dxa"/>
            <w:bottom w:w="105" w:type="dxa"/>
            <w:right w:w="105" w:type="dxa"/>
          </w:tblCellMar>
        </w:tblPrEx>
        <w:tc>
          <w:tcPr>
            <w:tcW w:w="9330" w:type="dxa"/>
            <w:gridSpan w:val="6"/>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Прикладная экология 10-11 класс</w:t>
            </w:r>
          </w:p>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(1 час в неделю 34 часа в год).</w:t>
            </w:r>
          </w:p>
        </w:tc>
      </w:tr>
      <w:tr>
        <w:tblPrEx>
          <w:shd w:val="clear" w:color="auto" w:fill="FFFFFF"/>
          <w:tblCellMar>
            <w:top w:w="105" w:type="dxa"/>
            <w:left w:w="105" w:type="dxa"/>
            <w:bottom w:w="105" w:type="dxa"/>
            <w:right w:w="105" w:type="dxa"/>
          </w:tblCellMar>
        </w:tblPrEx>
        <w:tc>
          <w:tcPr>
            <w:tcW w:w="157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p>
          <w:p>
            <w:pPr>
              <w:spacing w:after="150" w:line="240" w:lineRule="auto"/>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Прикладная экология.</w:t>
            </w:r>
          </w:p>
          <w:p>
            <w:pPr>
              <w:spacing w:after="150" w:line="240" w:lineRule="auto"/>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Экологические проблемы современного города.</w:t>
            </w:r>
          </w:p>
        </w:tc>
        <w:tc>
          <w:tcPr>
            <w:tcW w:w="2430" w:type="dxa"/>
            <w:gridSpan w:val="2"/>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Загрязнение атмосферы города</w:t>
            </w:r>
          </w:p>
        </w:tc>
        <w:tc>
          <w:tcPr>
            <w:tcW w:w="1320"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w:t>
            </w:r>
          </w:p>
        </w:tc>
        <w:tc>
          <w:tcPr>
            <w:tcW w:w="139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3</w:t>
            </w:r>
          </w:p>
        </w:tc>
        <w:tc>
          <w:tcPr>
            <w:tcW w:w="175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2</w:t>
            </w:r>
          </w:p>
        </w:tc>
      </w:tr>
      <w:tr>
        <w:tblPrEx>
          <w:tblCellMar>
            <w:top w:w="105" w:type="dxa"/>
            <w:left w:w="105" w:type="dxa"/>
            <w:bottom w:w="105" w:type="dxa"/>
            <w:right w:w="105" w:type="dxa"/>
          </w:tblCellMar>
        </w:tblPrEx>
        <w:tc>
          <w:tcPr>
            <w:tcW w:w="157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p>
        </w:tc>
        <w:tc>
          <w:tcPr>
            <w:tcW w:w="2430" w:type="dxa"/>
            <w:gridSpan w:val="2"/>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Загрязнение водного пространства</w:t>
            </w:r>
          </w:p>
        </w:tc>
        <w:tc>
          <w:tcPr>
            <w:tcW w:w="1320"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w:t>
            </w:r>
          </w:p>
        </w:tc>
        <w:tc>
          <w:tcPr>
            <w:tcW w:w="139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c>
          <w:tcPr>
            <w:tcW w:w="175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4</w:t>
            </w:r>
          </w:p>
        </w:tc>
      </w:tr>
      <w:tr>
        <w:tblPrEx>
          <w:shd w:val="clear" w:color="auto" w:fill="FFFFFF"/>
          <w:tblCellMar>
            <w:top w:w="105" w:type="dxa"/>
            <w:left w:w="105" w:type="dxa"/>
            <w:bottom w:w="105" w:type="dxa"/>
            <w:right w:w="105" w:type="dxa"/>
          </w:tblCellMar>
        </w:tblPrEx>
        <w:trPr>
          <w:trHeight w:val="510" w:hRule="atLeast"/>
        </w:trPr>
        <w:tc>
          <w:tcPr>
            <w:tcW w:w="157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p>
        </w:tc>
        <w:tc>
          <w:tcPr>
            <w:tcW w:w="2430" w:type="dxa"/>
            <w:gridSpan w:val="2"/>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Шумовое загрязнение города</w:t>
            </w:r>
          </w:p>
        </w:tc>
        <w:tc>
          <w:tcPr>
            <w:tcW w:w="1320"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w:t>
            </w:r>
          </w:p>
        </w:tc>
        <w:tc>
          <w:tcPr>
            <w:tcW w:w="139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4</w:t>
            </w:r>
          </w:p>
        </w:tc>
        <w:tc>
          <w:tcPr>
            <w:tcW w:w="175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05" w:type="dxa"/>
            <w:left w:w="105" w:type="dxa"/>
            <w:bottom w:w="105" w:type="dxa"/>
            <w:right w:w="105" w:type="dxa"/>
          </w:tblCellMar>
        </w:tblPrEx>
        <w:tc>
          <w:tcPr>
            <w:tcW w:w="157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p>
        </w:tc>
        <w:tc>
          <w:tcPr>
            <w:tcW w:w="2430" w:type="dxa"/>
            <w:gridSpan w:val="2"/>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Экология производства и жилой среды</w:t>
            </w:r>
          </w:p>
        </w:tc>
        <w:tc>
          <w:tcPr>
            <w:tcW w:w="1320"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w:t>
            </w:r>
          </w:p>
        </w:tc>
        <w:tc>
          <w:tcPr>
            <w:tcW w:w="139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3</w:t>
            </w:r>
          </w:p>
        </w:tc>
        <w:tc>
          <w:tcPr>
            <w:tcW w:w="175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2</w:t>
            </w:r>
          </w:p>
        </w:tc>
      </w:tr>
      <w:tr>
        <w:tblPrEx>
          <w:tblCellMar>
            <w:top w:w="105" w:type="dxa"/>
            <w:left w:w="105" w:type="dxa"/>
            <w:bottom w:w="105" w:type="dxa"/>
            <w:right w:w="105" w:type="dxa"/>
          </w:tblCellMar>
        </w:tblPrEx>
        <w:tc>
          <w:tcPr>
            <w:tcW w:w="157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p>
        </w:tc>
        <w:tc>
          <w:tcPr>
            <w:tcW w:w="2430" w:type="dxa"/>
            <w:gridSpan w:val="2"/>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Микроклиматические характеристики мегаполиса</w:t>
            </w:r>
          </w:p>
        </w:tc>
        <w:tc>
          <w:tcPr>
            <w:tcW w:w="1320"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w:t>
            </w:r>
          </w:p>
        </w:tc>
        <w:tc>
          <w:tcPr>
            <w:tcW w:w="139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4</w:t>
            </w:r>
          </w:p>
        </w:tc>
        <w:tc>
          <w:tcPr>
            <w:tcW w:w="175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shd w:val="clear" w:color="auto" w:fill="FFFFFF"/>
          <w:tblCellMar>
            <w:top w:w="105" w:type="dxa"/>
            <w:left w:w="105" w:type="dxa"/>
            <w:bottom w:w="105" w:type="dxa"/>
            <w:right w:w="105" w:type="dxa"/>
          </w:tblCellMar>
        </w:tblPrEx>
        <w:tc>
          <w:tcPr>
            <w:tcW w:w="157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p>
        </w:tc>
        <w:tc>
          <w:tcPr>
            <w:tcW w:w="2430" w:type="dxa"/>
            <w:gridSpan w:val="2"/>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Зеленые насаждения в мегаполисах</w:t>
            </w:r>
          </w:p>
        </w:tc>
        <w:tc>
          <w:tcPr>
            <w:tcW w:w="1320"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w:t>
            </w:r>
          </w:p>
        </w:tc>
        <w:tc>
          <w:tcPr>
            <w:tcW w:w="139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c>
          <w:tcPr>
            <w:tcW w:w="175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4</w:t>
            </w:r>
          </w:p>
        </w:tc>
      </w:tr>
      <w:tr>
        <w:tblPrEx>
          <w:shd w:val="clear" w:color="auto" w:fill="FFFFFF"/>
          <w:tblCellMar>
            <w:top w:w="105" w:type="dxa"/>
            <w:left w:w="105" w:type="dxa"/>
            <w:bottom w:w="105" w:type="dxa"/>
            <w:right w:w="105" w:type="dxa"/>
          </w:tblCellMar>
        </w:tblPrEx>
        <w:tc>
          <w:tcPr>
            <w:tcW w:w="157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p>
        </w:tc>
        <w:tc>
          <w:tcPr>
            <w:tcW w:w="2430" w:type="dxa"/>
            <w:gridSpan w:val="2"/>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Проблема городских отходов</w:t>
            </w:r>
          </w:p>
        </w:tc>
        <w:tc>
          <w:tcPr>
            <w:tcW w:w="1320"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4</w:t>
            </w:r>
          </w:p>
        </w:tc>
        <w:tc>
          <w:tcPr>
            <w:tcW w:w="139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2</w:t>
            </w:r>
          </w:p>
        </w:tc>
        <w:tc>
          <w:tcPr>
            <w:tcW w:w="1755" w:type="dxa"/>
            <w:tcBorders>
              <w:top w:val="dotted" w:color="AAAAAA" w:sz="6" w:space="0"/>
              <w:left w:val="dotted" w:color="AAAAAA" w:sz="6" w:space="0"/>
              <w:bottom w:val="dotted" w:color="AAAAAA" w:sz="6" w:space="0"/>
              <w:right w:val="dotted" w:color="AAAAAA" w:sz="6" w:space="0"/>
            </w:tcBorders>
            <w:shd w:val="clear" w:color="auto" w:fill="FFFFFF"/>
            <w:tcMar>
              <w:top w:w="101" w:type="dxa"/>
              <w:left w:w="101" w:type="dxa"/>
              <w:bottom w:w="101" w:type="dxa"/>
              <w:right w:w="101" w:type="dxa"/>
            </w:tcMar>
          </w:tcPr>
          <w:p>
            <w:pPr>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2</w:t>
            </w:r>
          </w:p>
        </w:tc>
      </w:tr>
    </w:tbl>
    <w:p>
      <w:pPr>
        <w:shd w:val="clear" w:color="auto" w:fill="FFFFFF"/>
        <w:spacing w:after="150" w:line="240" w:lineRule="auto"/>
        <w:rPr>
          <w:rFonts w:ascii="Times New Roman" w:hAnsi="Times New Roman" w:eastAsia="Times New Roman"/>
          <w:sz w:val="24"/>
          <w:szCs w:val="24"/>
          <w:lang w:eastAsia="ru-RU"/>
        </w:rPr>
      </w:pPr>
    </w:p>
    <w:p>
      <w:pPr>
        <w:shd w:val="clear" w:color="auto" w:fill="FFFFFF"/>
        <w:spacing w:after="150" w:line="240" w:lineRule="auto"/>
        <w:jc w:val="center"/>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Прикладная экология.  “Экологические проблемы современного города”.</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Влияние загрязнения атмосферы на здоровье человека. Тепловые двигатели. Совершенствование двигателя внутреннего сгорания. Альтернативные виды топлива: электромобиль, двигатель на солнечных батареях. </w:t>
      </w:r>
      <w:r>
        <w:rPr>
          <w:rFonts w:ascii="Times New Roman" w:hAnsi="Times New Roman" w:eastAsia="Times New Roman"/>
          <w:b/>
          <w:bCs/>
          <w:i/>
          <w:iCs/>
          <w:sz w:val="24"/>
          <w:szCs w:val="24"/>
          <w:lang w:eastAsia="ru-RU"/>
        </w:rPr>
        <w:t>Конференция</w:t>
      </w:r>
      <w:r>
        <w:rPr>
          <w:rFonts w:ascii="Times New Roman" w:hAnsi="Times New Roman" w:eastAsia="Times New Roman"/>
          <w:sz w:val="24"/>
          <w:szCs w:val="24"/>
          <w:lang w:eastAsia="ru-RU"/>
        </w:rPr>
        <w:t> на тему "Тепловые двигатели и их роль в жизни человека". </w:t>
      </w:r>
      <w:r>
        <w:rPr>
          <w:rFonts w:ascii="Times New Roman" w:hAnsi="Times New Roman" w:eastAsia="Times New Roman"/>
          <w:b/>
          <w:bCs/>
          <w:i/>
          <w:iCs/>
          <w:sz w:val="24"/>
          <w:szCs w:val="24"/>
          <w:lang w:eastAsia="ru-RU"/>
        </w:rPr>
        <w:t>Проект:</w:t>
      </w:r>
      <w:r>
        <w:rPr>
          <w:rFonts w:ascii="Times New Roman" w:hAnsi="Times New Roman" w:eastAsia="Times New Roman"/>
          <w:sz w:val="24"/>
          <w:szCs w:val="24"/>
          <w:lang w:eastAsia="ru-RU"/>
        </w:rPr>
        <w:t> Моя модель экологически чистого двигателя: от мифа к реальности.</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Загрязнение водного бассейна. </w:t>
      </w:r>
      <w:r>
        <w:rPr>
          <w:rFonts w:ascii="Times New Roman" w:hAnsi="Times New Roman" w:eastAsia="Times New Roman"/>
          <w:b/>
          <w:bCs/>
          <w:i/>
          <w:iCs/>
          <w:sz w:val="24"/>
          <w:szCs w:val="24"/>
          <w:lang w:eastAsia="ru-RU"/>
        </w:rPr>
        <w:t>Поход:</w:t>
      </w:r>
      <w:r>
        <w:rPr>
          <w:rFonts w:ascii="Times New Roman" w:hAnsi="Times New Roman" w:eastAsia="Times New Roman"/>
          <w:sz w:val="24"/>
          <w:szCs w:val="24"/>
          <w:lang w:eastAsia="ru-RU"/>
        </w:rPr>
        <w:t> Исследование источников воды в черте города. </w:t>
      </w:r>
      <w:r>
        <w:rPr>
          <w:rFonts w:ascii="Times New Roman" w:hAnsi="Times New Roman" w:eastAsia="Times New Roman"/>
          <w:b/>
          <w:bCs/>
          <w:i/>
          <w:iCs/>
          <w:sz w:val="24"/>
          <w:szCs w:val="24"/>
          <w:lang w:eastAsia="ru-RU"/>
        </w:rPr>
        <w:t>Социологическое исследование</w:t>
      </w:r>
      <w:r>
        <w:rPr>
          <w:rFonts w:ascii="Times New Roman" w:hAnsi="Times New Roman" w:eastAsia="Times New Roman"/>
          <w:sz w:val="24"/>
          <w:szCs w:val="24"/>
          <w:lang w:eastAsia="ru-RU"/>
        </w:rPr>
        <w:t> “Разговор у источника”.</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Шум как экологический фактор. Влияние шума на здоровье людей. Влияние уровня шума на организм человека. Экологическая защита от шума. Перемена в школе </w:t>
      </w:r>
      <w:r>
        <w:rPr>
          <w:rFonts w:ascii="Times New Roman" w:hAnsi="Times New Roman" w:eastAsia="Times New Roman"/>
          <w:b/>
          <w:bCs/>
          <w:sz w:val="24"/>
          <w:szCs w:val="24"/>
          <w:lang w:eastAsia="ru-RU"/>
        </w:rPr>
        <w:t>(</w:t>
      </w:r>
      <w:r>
        <w:rPr>
          <w:rFonts w:ascii="Times New Roman" w:hAnsi="Times New Roman" w:eastAsia="Times New Roman"/>
          <w:b/>
          <w:bCs/>
          <w:i/>
          <w:iCs/>
          <w:sz w:val="24"/>
          <w:szCs w:val="24"/>
          <w:lang w:eastAsia="ru-RU"/>
        </w:rPr>
        <w:t>практическая часть)</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Экология производства и жилой среды. </w:t>
      </w:r>
      <w:r>
        <w:rPr>
          <w:rFonts w:ascii="Times New Roman" w:hAnsi="Times New Roman" w:eastAsia="Times New Roman"/>
          <w:b/>
          <w:bCs/>
          <w:i/>
          <w:iCs/>
          <w:sz w:val="24"/>
          <w:szCs w:val="24"/>
          <w:lang w:eastAsia="ru-RU"/>
        </w:rPr>
        <w:t>Экскурсия</w:t>
      </w:r>
      <w:r>
        <w:rPr>
          <w:rFonts w:ascii="Times New Roman" w:hAnsi="Times New Roman" w:eastAsia="Times New Roman"/>
          <w:sz w:val="24"/>
          <w:szCs w:val="24"/>
          <w:lang w:eastAsia="ru-RU"/>
        </w:rPr>
        <w:t> на любое предприятие. </w:t>
      </w:r>
      <w:r>
        <w:rPr>
          <w:rFonts w:ascii="Times New Roman" w:hAnsi="Times New Roman" w:eastAsia="Times New Roman"/>
          <w:b/>
          <w:bCs/>
          <w:i/>
          <w:iCs/>
          <w:sz w:val="24"/>
          <w:szCs w:val="24"/>
          <w:lang w:eastAsia="ru-RU"/>
        </w:rPr>
        <w:t>Диспут:</w:t>
      </w:r>
      <w:r>
        <w:rPr>
          <w:rFonts w:ascii="Times New Roman" w:hAnsi="Times New Roman" w:eastAsia="Times New Roman"/>
          <w:sz w:val="24"/>
          <w:szCs w:val="24"/>
          <w:lang w:eastAsia="ru-RU"/>
        </w:rPr>
        <w:t> Должны ли промышленные предприятия быть в черте города? </w:t>
      </w:r>
      <w:r>
        <w:rPr>
          <w:rFonts w:ascii="Times New Roman" w:hAnsi="Times New Roman" w:eastAsia="Times New Roman"/>
          <w:b/>
          <w:bCs/>
          <w:i/>
          <w:iCs/>
          <w:sz w:val="24"/>
          <w:szCs w:val="24"/>
          <w:lang w:eastAsia="ru-RU"/>
        </w:rPr>
        <w:t>Самостоятельная работа</w:t>
      </w:r>
      <w:r>
        <w:rPr>
          <w:rFonts w:ascii="Times New Roman" w:hAnsi="Times New Roman" w:eastAsia="Times New Roman"/>
          <w:sz w:val="24"/>
          <w:szCs w:val="24"/>
          <w:lang w:eastAsia="ru-RU"/>
        </w:rPr>
        <w:t> учащихся с космическими снимками: "Загрязнение окружающей среды. Экологические проблемы, возможные пути их решения". На основании анализа изображений изменений очертания реки Волга учащимся предлагается сделать выводы о причинах изменения природной среды и определить возможные пути решения проблемы.</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Микроклиматические характеристики города. Ветрового режима и рациональная планировки кварталов </w:t>
      </w:r>
      <w:r>
        <w:rPr>
          <w:rFonts w:ascii="Times New Roman" w:hAnsi="Times New Roman" w:eastAsia="Times New Roman"/>
          <w:b/>
          <w:bCs/>
          <w:sz w:val="24"/>
          <w:szCs w:val="24"/>
          <w:lang w:eastAsia="ru-RU"/>
        </w:rPr>
        <w:t>(составление карт).</w:t>
      </w:r>
      <w:r>
        <w:rPr>
          <w:rFonts w:ascii="Times New Roman" w:hAnsi="Times New Roman" w:eastAsia="Times New Roman"/>
          <w:sz w:val="24"/>
          <w:szCs w:val="24"/>
          <w:lang w:eastAsia="ru-RU"/>
        </w:rPr>
        <w:t> Ветрозащитные сооружения и высадки зеленых насаждений.</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Зеленые насаждения в моем городе (районе). </w:t>
      </w:r>
      <w:r>
        <w:rPr>
          <w:rFonts w:ascii="Times New Roman" w:hAnsi="Times New Roman" w:eastAsia="Times New Roman"/>
          <w:b/>
          <w:bCs/>
          <w:i/>
          <w:iCs/>
          <w:sz w:val="24"/>
          <w:szCs w:val="24"/>
          <w:lang w:eastAsia="ru-RU"/>
        </w:rPr>
        <w:t>Акция</w:t>
      </w:r>
      <w:r>
        <w:rPr>
          <w:rFonts w:ascii="Times New Roman" w:hAnsi="Times New Roman" w:eastAsia="Times New Roman"/>
          <w:sz w:val="24"/>
          <w:szCs w:val="24"/>
          <w:lang w:eastAsia="ru-RU"/>
        </w:rPr>
        <w:t> «Посади СВОЕ дерево». </w:t>
      </w:r>
      <w:r>
        <w:rPr>
          <w:rFonts w:ascii="Times New Roman" w:hAnsi="Times New Roman" w:eastAsia="Times New Roman"/>
          <w:b/>
          <w:bCs/>
          <w:i/>
          <w:iCs/>
          <w:sz w:val="24"/>
          <w:szCs w:val="24"/>
          <w:lang w:eastAsia="ru-RU"/>
        </w:rPr>
        <w:t>Акция</w:t>
      </w:r>
      <w:r>
        <w:rPr>
          <w:rFonts w:ascii="Times New Roman" w:hAnsi="Times New Roman" w:eastAsia="Times New Roman"/>
          <w:sz w:val="24"/>
          <w:szCs w:val="24"/>
          <w:lang w:eastAsia="ru-RU"/>
        </w:rPr>
        <w:t> «Чистый парк»: расчистка от мусора и благоустройство ближайшего к школе лесопарка или сквера; привлечение внимания жителей микрорайона к проблемам поведения в городе.</w:t>
      </w:r>
    </w:p>
    <w:p>
      <w:pPr>
        <w:shd w:val="clear" w:color="auto" w:fill="FFFFFF"/>
        <w:spacing w:after="15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Проблема городских отходов. </w:t>
      </w:r>
      <w:r>
        <w:rPr>
          <w:rFonts w:ascii="Times New Roman" w:hAnsi="Times New Roman" w:eastAsia="Times New Roman"/>
          <w:b/>
          <w:bCs/>
          <w:i/>
          <w:iCs/>
          <w:sz w:val="24"/>
          <w:szCs w:val="24"/>
          <w:lang w:eastAsia="ru-RU"/>
        </w:rPr>
        <w:t>Экскурсия</w:t>
      </w:r>
      <w:r>
        <w:rPr>
          <w:rFonts w:ascii="Times New Roman" w:hAnsi="Times New Roman" w:eastAsia="Times New Roman"/>
          <w:sz w:val="24"/>
          <w:szCs w:val="24"/>
          <w:lang w:eastAsia="ru-RU"/>
        </w:rPr>
        <w:t>: “Отходы большого города: как их собирают, удаляют и перерабатывают”.  </w:t>
      </w:r>
      <w:r>
        <w:rPr>
          <w:rFonts w:ascii="Times New Roman" w:hAnsi="Times New Roman" w:eastAsia="Times New Roman"/>
          <w:b/>
          <w:bCs/>
          <w:i/>
          <w:iCs/>
          <w:sz w:val="24"/>
          <w:szCs w:val="24"/>
          <w:lang w:eastAsia="ru-RU"/>
        </w:rPr>
        <w:t>Проектное задание</w:t>
      </w:r>
      <w:r>
        <w:rPr>
          <w:rFonts w:ascii="Times New Roman" w:hAnsi="Times New Roman" w:eastAsia="Times New Roman"/>
          <w:sz w:val="24"/>
          <w:szCs w:val="24"/>
          <w:lang w:eastAsia="ru-RU"/>
        </w:rPr>
        <w:t>: Пути решения утилизации городских отходов. </w:t>
      </w:r>
      <w:r>
        <w:rPr>
          <w:rFonts w:ascii="Times New Roman" w:hAnsi="Times New Roman" w:eastAsia="Times New Roman"/>
          <w:b/>
          <w:bCs/>
          <w:i/>
          <w:iCs/>
          <w:sz w:val="24"/>
          <w:szCs w:val="24"/>
          <w:lang w:eastAsia="ru-RU"/>
        </w:rPr>
        <w:t>Диспут</w:t>
      </w:r>
      <w:r>
        <w:rPr>
          <w:rFonts w:ascii="Times New Roman" w:hAnsi="Times New Roman" w:eastAsia="Times New Roman"/>
          <w:sz w:val="24"/>
          <w:szCs w:val="24"/>
          <w:lang w:eastAsia="ru-RU"/>
        </w:rPr>
        <w:t> “Чисто там, где убирают, или там, где не мусорят?”. </w:t>
      </w:r>
      <w:r>
        <w:rPr>
          <w:rFonts w:ascii="Times New Roman" w:hAnsi="Times New Roman" w:eastAsia="Times New Roman"/>
          <w:b/>
          <w:bCs/>
          <w:i/>
          <w:iCs/>
          <w:sz w:val="24"/>
          <w:szCs w:val="24"/>
          <w:lang w:eastAsia="ru-RU"/>
        </w:rPr>
        <w:t>Ролевая игра</w:t>
      </w:r>
      <w:r>
        <w:rPr>
          <w:rFonts w:ascii="Times New Roman" w:hAnsi="Times New Roman" w:eastAsia="Times New Roman"/>
          <w:sz w:val="24"/>
          <w:szCs w:val="24"/>
          <w:lang w:eastAsia="ru-RU"/>
        </w:rPr>
        <w:t> «Встреча через тысячу веков»: диалог цивилизаций.</w:t>
      </w:r>
    </w:p>
    <w:p>
      <w:pPr>
        <w:ind w:left="993"/>
        <w:rPr>
          <w:rFonts w:ascii="Times New Roman" w:hAnsi="Times New Roman"/>
          <w:b/>
          <w:sz w:val="28"/>
          <w:szCs w:val="28"/>
        </w:rPr>
      </w:pPr>
      <w:r>
        <w:rPr>
          <w:rFonts w:ascii="Times New Roman" w:hAnsi="Times New Roman"/>
          <w:b/>
          <w:sz w:val="28"/>
          <w:szCs w:val="28"/>
        </w:rPr>
        <w:t>3.3.2 Программа курса внеурочной деятельности «Все на ГТО»</w:t>
      </w:r>
    </w:p>
    <w:p>
      <w:pPr>
        <w:spacing w:after="0" w:line="240" w:lineRule="auto"/>
        <w:rPr>
          <w:rFonts w:ascii="Times New Roman" w:hAnsi="Times New Roman" w:eastAsia="Times New Roman"/>
          <w:sz w:val="24"/>
          <w:szCs w:val="24"/>
          <w:lang w:eastAsia="ru-RU"/>
        </w:rPr>
      </w:pPr>
      <w:r>
        <w:rPr>
          <w:rFonts w:ascii="Times New Roman" w:hAnsi="Times New Roman" w:eastAsia="Times New Roman"/>
          <w:b/>
          <w:bCs/>
          <w:color w:val="000000"/>
          <w:sz w:val="24"/>
          <w:szCs w:val="24"/>
          <w:shd w:val="clear" w:color="auto" w:fill="FFFFFF"/>
          <w:lang w:eastAsia="ru-RU"/>
        </w:rPr>
        <w:t>ПОЯСНИТЕЛЬНАЯ ЗАПИСКА</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Рабочая программа внеурочной деятельности «Все на ГТО» (далее РПВД) разработана в соответствии с требованиями Федерального закона Российской Федерации от 29.12.2012 года № 273-ФЗ «Об образовании в Российской Федерации», Федерального государственного образовательного стандарта основного общего, среднего образования (утвержден приказом Министерства образования  РФ от 17.12.2010 года № 1897), Положения о рабочей программе курса внеурочной деятельности, Рабочей программы по физической культуре для образовательных организаций: 10-11 классы (Автор В.И. Лях «Физическая культура») – М.: Просвещение, 2015, Положения о Всероссийском физкультурно-спортивном комплексе «Готов к труду и обороне» (ГТО), Приказа Министерства спорта РФ № 575 от 08.07.2014 г.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Цель ВФСК «ГТО» заключается в использовании спорта и физкультуры для укрепления здоровья, воспитания гражданственности и патриотизма, гармоничного и всестороннего развития, улучшения качества жизни населения России. Таким образом, </w:t>
      </w:r>
      <w:r>
        <w:rPr>
          <w:rFonts w:ascii="Times New Roman" w:hAnsi="Times New Roman" w:eastAsia="Times New Roman"/>
          <w:b/>
          <w:bCs/>
          <w:color w:val="000000"/>
          <w:sz w:val="24"/>
          <w:szCs w:val="24"/>
          <w:lang w:eastAsia="ru-RU"/>
        </w:rPr>
        <w:t>целью</w:t>
      </w:r>
      <w:r>
        <w:rPr>
          <w:rFonts w:ascii="Times New Roman" w:hAnsi="Times New Roman" w:eastAsia="Times New Roman"/>
          <w:color w:val="000000"/>
          <w:sz w:val="24"/>
          <w:szCs w:val="24"/>
          <w:lang w:eastAsia="ru-RU"/>
        </w:rPr>
        <w:t> РПВД «Все на ГТО» является формирование разносторонней физически развитой личности, способной активно использовать ценности физической культуры для укрепления и сохранения здоровья через привлечение к выполнению норм ВФСК «ГТО».</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Достижение цели осуществляется в ходе решения следующих </w:t>
      </w:r>
      <w:r>
        <w:rPr>
          <w:rFonts w:ascii="Times New Roman" w:hAnsi="Times New Roman" w:eastAsia="Times New Roman"/>
          <w:b/>
          <w:bCs/>
          <w:color w:val="000000"/>
          <w:sz w:val="24"/>
          <w:szCs w:val="24"/>
          <w:lang w:eastAsia="ru-RU"/>
        </w:rPr>
        <w:t>задач</w:t>
      </w:r>
      <w:r>
        <w:rPr>
          <w:rFonts w:ascii="Times New Roman" w:hAnsi="Times New Roman" w:eastAsia="Times New Roman"/>
          <w:color w:val="000000"/>
          <w:sz w:val="24"/>
          <w:szCs w:val="24"/>
          <w:lang w:eastAsia="ru-RU"/>
        </w:rPr>
        <w:t>:</w:t>
      </w:r>
    </w:p>
    <w:p>
      <w:pPr>
        <w:widowControl/>
        <w:numPr>
          <w:ilvl w:val="0"/>
          <w:numId w:val="50"/>
        </w:numPr>
        <w:shd w:val="clear" w:color="auto" w:fill="FFFFFF"/>
        <w:spacing w:before="100" w:beforeAutospacing="1" w:after="100" w:afterAutospacing="1" w:line="240" w:lineRule="auto"/>
        <w:ind w:left="128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увеличение количества учащихся, регулярно занимающихся спортом;</w:t>
      </w:r>
    </w:p>
    <w:p>
      <w:pPr>
        <w:widowControl/>
        <w:numPr>
          <w:ilvl w:val="0"/>
          <w:numId w:val="50"/>
        </w:numPr>
        <w:shd w:val="clear" w:color="auto" w:fill="FFFFFF"/>
        <w:spacing w:before="100" w:beforeAutospacing="1" w:after="100" w:afterAutospacing="1" w:line="240" w:lineRule="auto"/>
        <w:ind w:left="128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увеличение уровня физической подготовленности учащихся;</w:t>
      </w:r>
    </w:p>
    <w:p>
      <w:pPr>
        <w:widowControl/>
        <w:numPr>
          <w:ilvl w:val="0"/>
          <w:numId w:val="50"/>
        </w:numPr>
        <w:shd w:val="clear" w:color="auto" w:fill="FFFFFF"/>
        <w:spacing w:before="100" w:beforeAutospacing="1" w:after="100" w:afterAutospacing="1" w:line="240" w:lineRule="auto"/>
        <w:ind w:left="0"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формирование у учащихся осознанных потребностей в систематических занятиях физической культурой и спортом, физическом самосовершенствовании, ведении здорового образа жизни;</w:t>
      </w:r>
    </w:p>
    <w:p>
      <w:pPr>
        <w:widowControl/>
        <w:numPr>
          <w:ilvl w:val="0"/>
          <w:numId w:val="50"/>
        </w:numPr>
        <w:shd w:val="clear" w:color="auto" w:fill="FFFFFF"/>
        <w:spacing w:before="100" w:beforeAutospacing="1" w:after="100" w:afterAutospacing="1" w:line="240" w:lineRule="auto"/>
        <w:ind w:left="0"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овладение системой знаний о физическом совершенствовании человека;</w:t>
      </w:r>
    </w:p>
    <w:p>
      <w:pPr>
        <w:widowControl/>
        <w:numPr>
          <w:ilvl w:val="0"/>
          <w:numId w:val="50"/>
        </w:numPr>
        <w:shd w:val="clear" w:color="auto" w:fill="FFFFFF"/>
        <w:spacing w:before="100" w:beforeAutospacing="1" w:after="100" w:afterAutospacing="1" w:line="240" w:lineRule="auto"/>
        <w:ind w:left="0"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соблюдение рекомендаций к недельному двигательному режиму;</w:t>
      </w:r>
    </w:p>
    <w:p>
      <w:pPr>
        <w:widowControl/>
        <w:numPr>
          <w:ilvl w:val="0"/>
          <w:numId w:val="50"/>
        </w:numPr>
        <w:shd w:val="clear" w:color="auto" w:fill="FFFFFF"/>
        <w:spacing w:before="100" w:beforeAutospacing="1" w:after="100" w:afterAutospacing="1" w:line="240" w:lineRule="auto"/>
        <w:ind w:left="0"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повышение информированности учащихся о способах, средствах, формах организации самостоятельных занятий;</w:t>
      </w:r>
    </w:p>
    <w:p>
      <w:pPr>
        <w:widowControl/>
        <w:numPr>
          <w:ilvl w:val="0"/>
          <w:numId w:val="50"/>
        </w:numPr>
        <w:shd w:val="clear" w:color="auto" w:fill="FFFFFF"/>
        <w:spacing w:before="100" w:beforeAutospacing="1" w:after="100" w:afterAutospacing="1" w:line="240" w:lineRule="auto"/>
        <w:ind w:left="0"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развитие детского и детско-юношеского спорта в образовательной организации;</w:t>
      </w:r>
    </w:p>
    <w:p>
      <w:pPr>
        <w:widowControl/>
        <w:numPr>
          <w:ilvl w:val="0"/>
          <w:numId w:val="50"/>
        </w:numPr>
        <w:shd w:val="clear" w:color="auto" w:fill="FFFFFF"/>
        <w:spacing w:before="100" w:beforeAutospacing="1" w:after="100" w:afterAutospacing="1" w:line="240" w:lineRule="auto"/>
        <w:ind w:left="0"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подготовка команд образовательной организации для выступления на Фестивалях ГТО различных уровней;</w:t>
      </w:r>
    </w:p>
    <w:p>
      <w:pPr>
        <w:widowControl/>
        <w:numPr>
          <w:ilvl w:val="0"/>
          <w:numId w:val="50"/>
        </w:numPr>
        <w:shd w:val="clear" w:color="auto" w:fill="FFFFFF"/>
        <w:spacing w:before="100" w:beforeAutospacing="1" w:after="100" w:afterAutospacing="1" w:line="240" w:lineRule="auto"/>
        <w:ind w:left="0"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обеспечение учащихся необходимой достоверной информацией о содержании ВФСК «ГТО» и его истории в нашей стране.</w:t>
      </w:r>
    </w:p>
    <w:p>
      <w:pPr>
        <w:shd w:val="clear" w:color="auto" w:fill="FFFFFF"/>
        <w:spacing w:after="0" w:line="240" w:lineRule="auto"/>
        <w:ind w:left="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Актуальность.        </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Одной из приоритетных задач современного общества специалисты всегда называли и называют задачу воспитания здорового человека, стремящегося быть успешным в жизни, способного защитить себя и своих близких в любой жизненной ситуации. В последнее время этот вопрос всё чаще встает на повестке дня, особенно это касается молодого поколения.</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 связи с этим, Министерство спорта России подписало приказ №575 от 08 июля 2014 г. о государственных требованиях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Возрождение комплекса ГТО в образовательных организациях является актуальным и принципиальным. Целью вводимого комплекса является дальнейшее повышение уровня физического воспитания и готовности людей, в первую очередь молодого поколения к труду и обороне. Именно так закладывался ранее, и будет закладываться сейчас фундамент для будущих достижений страны в спорте и обороне. Будучи уникальной программой физкультурной подготовки, комплекс ГТО должен статьи основополагающим в единой системе патриотического воспитания молодежи.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Практическая значимость.</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Внедрение ВФСК «ГТО» в общеобразовательных организациях является очень своевременным и актуальным. Данный комплекс предусматривает выполнение установленных нормативов, а также участие в физкультурно-спортивных мероприятиях. Возрождение комплекса призвано способствовать повышению уровня физического воспитания, формированию здорового образа жизни, готовности к труду и обороне у подрастающего поколения.</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Рабочая программа внеурочной деятельности «Все на ГТО» призвана оказать помощь в подготовке учащихся к выполнению норм ВФСК «ГТО», положительно мотивировать к увеличению двигательной активности через участие в предлагаемых внеурочных занятиях.</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Подготовка и непосредственно выполнение тестов ГТО позволит более качественно проводить мониторинг состояния здоровья учащихся, отслеживать динамику изменения здоровья (учитывать их спортивный прогресс или регресс), понимать его причины.</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Регулярные занятия физическими упражнениями и вовлечение подростков в осознанное ведение здорового образа жизни будут фундаментом, для укрепления здоровья населения России.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Внеурочная деятельность, осуществляемая в рамках РПВД «Все на ГТО», организуется в соответствии с требованиями Федерального государственного образовательного стандарта основного общего и среднего образования по </w:t>
      </w:r>
      <w:r>
        <w:rPr>
          <w:rFonts w:ascii="Times New Roman" w:hAnsi="Times New Roman" w:eastAsia="Times New Roman"/>
          <w:b/>
          <w:bCs/>
          <w:color w:val="000000"/>
          <w:sz w:val="24"/>
          <w:szCs w:val="24"/>
          <w:lang w:eastAsia="ru-RU"/>
        </w:rPr>
        <w:t>спортивно-оздоровительному направлению развития личности. Формой организации деятельности </w:t>
      </w:r>
      <w:r>
        <w:rPr>
          <w:rFonts w:ascii="Times New Roman" w:hAnsi="Times New Roman" w:eastAsia="Times New Roman"/>
          <w:color w:val="000000"/>
          <w:sz w:val="24"/>
          <w:szCs w:val="24"/>
          <w:lang w:eastAsia="ru-RU"/>
        </w:rPr>
        <w:t>по РПВД «Все на ГТО»</w:t>
      </w:r>
      <w:r>
        <w:rPr>
          <w:rFonts w:ascii="Times New Roman" w:hAnsi="Times New Roman" w:eastAsia="Times New Roman"/>
          <w:b/>
          <w:bCs/>
          <w:color w:val="000000"/>
          <w:sz w:val="24"/>
          <w:szCs w:val="24"/>
          <w:lang w:eastAsia="ru-RU"/>
        </w:rPr>
        <w:t> </w:t>
      </w:r>
      <w:r>
        <w:rPr>
          <w:rFonts w:ascii="Times New Roman" w:hAnsi="Times New Roman" w:eastAsia="Times New Roman"/>
          <w:color w:val="000000"/>
          <w:sz w:val="24"/>
          <w:szCs w:val="24"/>
          <w:lang w:eastAsia="ru-RU"/>
        </w:rPr>
        <w:t>является спортивная секция.</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РПВД «Все на ГТО» является составной частью основной образовательной программы ООО, СОО. Срок реализации РПВД «Я выбираю ГТО» – 2 года, адресована программа для учащихся 10-11 классов и рассчитана на проведение 1 часа в неделю продолжительностью 45 минут, всего 34 часа в год. Занятия проводятся в виде тренировочных занятий по общей физической подготовке.</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Система отслеживания и оценивания результатов обучения учащихся. </w:t>
      </w:r>
      <w:r>
        <w:rPr>
          <w:rFonts w:ascii="Times New Roman" w:hAnsi="Times New Roman" w:eastAsia="Times New Roman"/>
          <w:color w:val="000000"/>
          <w:sz w:val="24"/>
          <w:szCs w:val="24"/>
          <w:lang w:eastAsia="ru-RU"/>
        </w:rPr>
        <w:t>Для учащихся в начале учебного года организуется стартовый контроль в виде выполнения всех контрольных испытаний, соответствующих возрастной ступени ВФСК «ГТО». По окончанию 2 триместра проводится промежуточный контроль и, соответственно, перед окончанием 3 триместра – итоговый контроль. Оценивание результатов учащихся осуществляется в соответствии с государственными требованиями к уровню физической подготовленности населения при выполнении нормативов Всероссийского физкультурно-спортивного комплекса «Готов к труду и обороне». Так же данная система предусматривает непосредственное выполнение учащимися нормативов ГТО в региональном центре тестирования ГТО для получения знаков отличия, результаты которых заносятся и отслеживаются в автоматизированной информационной системе (АИС) ГТО.</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Социальным партнером, привлекаемым к реализации курса, </w:t>
      </w:r>
      <w:r>
        <w:rPr>
          <w:rFonts w:ascii="Times New Roman" w:hAnsi="Times New Roman" w:eastAsia="Times New Roman"/>
          <w:color w:val="000000"/>
          <w:sz w:val="24"/>
          <w:szCs w:val="24"/>
          <w:lang w:eastAsia="ru-RU"/>
        </w:rPr>
        <w:t>является Региональный центр тестирования ГТО.</w:t>
      </w:r>
    </w:p>
    <w:p>
      <w:pPr>
        <w:shd w:val="clear" w:color="auto" w:fill="FFFFFF"/>
        <w:spacing w:after="0" w:line="240" w:lineRule="auto"/>
        <w:ind w:firstLine="850"/>
        <w:jc w:val="center"/>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ПЛАНИРУЕМЫЕ ОБРАЗОВАТЕЛЬНЫЕ РЕЗУЛЬТАТЫ ОСВОЕНИЯ КУРСА ВНЕУРОЧНОЙ ДЕЯТЕЛЬНОСТИ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Личностные результаты</w:t>
      </w:r>
      <w:r>
        <w:rPr>
          <w:rFonts w:ascii="Times New Roman" w:hAnsi="Times New Roman" w:eastAsia="Times New Roman"/>
          <w:color w:val="000000"/>
          <w:sz w:val="24"/>
          <w:szCs w:val="24"/>
          <w:lang w:eastAsia="ru-RU"/>
        </w:rPr>
        <w:t> отражаются в готовности учащихся к саморазвитию индивидуальных свойств личности, которые приобретаются в процессе подготовки к выполнению нормативов ВФСК «ГТО».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Личностными результатами, формируемыми при реализации РПВД «Все на ГТО», являются:</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активно включаться в общение и взаимодействие со сверстниками на принципах уважения и доброжелательности, взаимопомощи и сопереживания;</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проявлять положительные качества личности и управлять своими эмоциями в различных (нестандартных) ситуациях и условиях;</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проявлять дисциплинированность, трудолюбие и упорство в достижении поставленных целей;</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оказывать бескорыстную помощь своим сверстникам, находить с ними общий язык и общие интересы, воспитание чувства ответственности и долга перед Родиной;</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формирование ценности здорового и безопасного образа жизни;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усвоение правил индивидуального и коллективного безопасного поведения в чрезвычайных ситуациях, угрожающих жизни и здоровью людей.</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Метапредметные результаты</w:t>
      </w:r>
      <w:r>
        <w:rPr>
          <w:rFonts w:ascii="Times New Roman" w:hAnsi="Times New Roman" w:eastAsia="Times New Roman"/>
          <w:color w:val="000000"/>
          <w:sz w:val="24"/>
          <w:szCs w:val="24"/>
          <w:lang w:eastAsia="ru-RU"/>
        </w:rPr>
        <w:t> отражаются в умении самостоятельно определять цели и задачи своей деятельности и подготовки к выполнению нормативов, планировать пути достижения целей, соотносить свои действия с планируемыми результатами, развивать мотивы и интересы своей познавательной деятельности, работать индивидуально и в группе, разрешать конфликты.</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 соответствии с ФГОС ООО, СОО метапредметные результаты включают в себя универсальные учебные действия (УУД). Выделяются три группы универсальных учебных действий: регулятивные, познавательные, коммуникативные.</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i/>
          <w:iCs/>
          <w:color w:val="000000"/>
          <w:sz w:val="24"/>
          <w:szCs w:val="24"/>
          <w:lang w:eastAsia="ru-RU"/>
        </w:rPr>
        <w:t>Регулятивные УУД:</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умение самостоятельно определять цели своей деятельности, ставить и формулировать новые задачи во внеурочной деятельности, развивать мотивы и интересы своей познавательной деятельности;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умение оценивать правильность выполнения поставленной задачи, собственные возможности её решения;</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владение основами самоконтроля, самооценки, принятия решений и осуществления осознанного выбора во внеурочной деятельности.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i/>
          <w:iCs/>
          <w:color w:val="000000"/>
          <w:sz w:val="24"/>
          <w:szCs w:val="24"/>
          <w:lang w:eastAsia="ru-RU"/>
        </w:rPr>
        <w:t>Познавательные УУД:</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умение создавать, применять и преобразовывать знаки и символы, модели и схемы для решения поставленных задач;</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i/>
          <w:iCs/>
          <w:color w:val="000000"/>
          <w:sz w:val="24"/>
          <w:szCs w:val="24"/>
          <w:lang w:eastAsia="ru-RU"/>
        </w:rPr>
        <w:t>Коммуникативные УУД:</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умение организовывать учебное сотрудничество и совместную деятельность с педагогом и сверстниками;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умение работать индивидуально и в группе: находить общее решение и разрешать конфликты на основе согласования позиций и учёта интересов;</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умение формулировать, аргументировать и отстаивать своё мнение;</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формирование и развитие компетентности в области использования информационно-коммуникационных технологий (ИКТ).</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Предметные результаты:</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Ученик будет знать:</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Что такое комплекс ГТО в общеобразовательной организации;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Понятие «Физическая подготовка – основа успешного выполнения нормативов комплекса ГТО».</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Уметь:</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владеть техникой бега на 30м, 60 м, 100 м;</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владеть техникой челночного бега;</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прыгать в длину с места, через препятствия;</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бегать на длинные дистанции: 1 км, 2 км, 3 км, 5 км;</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выполнить технику лыжных ходов, спусков, торможений и подъёмов, передвигаться и бегать на лыжах;</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подтягиваться, отжиматься;</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поднимать туловище в положении лежа за 1 минуту;</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метать мяч (снаряд);</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выполнить наклон вперед из положения стоя с прямыми ногами на гимнастической скамье;</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стрелять из пневматической винтовки.</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Учащиеся будут уметь демонстрировать:</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максимальный результат при сдаче норм ГТО.</w:t>
      </w:r>
    </w:p>
    <w:p>
      <w:pPr>
        <w:shd w:val="clear" w:color="auto" w:fill="FFFFFF"/>
        <w:spacing w:after="0" w:line="240" w:lineRule="auto"/>
        <w:ind w:firstLine="85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Основным инструментарием для оценивания результатов</w:t>
      </w:r>
      <w:r>
        <w:rPr>
          <w:rFonts w:ascii="Times New Roman" w:hAnsi="Times New Roman" w:eastAsia="Times New Roman"/>
          <w:color w:val="000000"/>
          <w:sz w:val="24"/>
          <w:szCs w:val="24"/>
          <w:lang w:eastAsia="ru-RU"/>
        </w:rPr>
        <w:t> является Приказ Министерства спорта РФ № 575 от 08.07.2014 г.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pPr>
        <w:shd w:val="clear" w:color="auto" w:fill="FFFFFF"/>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СОДЕРЖАНИЕ КУРСА ВНЕУРОЧНОЙ ДЕЯТЕЛЬНОСТИ</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Содержание рабочей программы внеурочной деятельности «Я выбираю ГТО» состоит из двух разделов: «Теория ВФСК «ГТО»» и «Физическое совершенствование».</w:t>
      </w:r>
    </w:p>
    <w:p>
      <w:pPr>
        <w:shd w:val="clear" w:color="auto" w:fill="FFFFFF"/>
        <w:spacing w:after="0" w:line="240" w:lineRule="auto"/>
        <w:ind w:firstLine="568"/>
        <w:jc w:val="center"/>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III СТУПЕНЬ</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Теория ВФСК «ГТО».</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История появления ВФСК «ГТО». Физическая подготовка. Физические качества. Здоровье и здоровый образ жизни. Цель возрождение ВФСК «ГТО».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w:t>
      </w:r>
    </w:p>
    <w:p>
      <w:pPr>
        <w:shd w:val="clear" w:color="auto" w:fill="FFFFFF"/>
        <w:spacing w:after="0" w:line="240" w:lineRule="auto"/>
        <w:ind w:firstLine="568"/>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Физическое совершенствование.</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скоростно-силовых способностей: </w:t>
      </w:r>
      <w:r>
        <w:rPr>
          <w:rFonts w:ascii="Times New Roman" w:hAnsi="Times New Roman" w:eastAsia="Times New Roman"/>
          <w:color w:val="000000"/>
          <w:sz w:val="24"/>
          <w:szCs w:val="24"/>
          <w:lang w:eastAsia="ru-RU"/>
        </w:rPr>
        <w:t>бег с ускорением от 30 до 40 м; техника высокого старта, стартового разгона, финиширования; бег на короткие дистанции (30 м, 60 м); эстафетный бег; челночный бег 3х10 м; прыжок в длину с места, прыжки через препятствия; техника метания малого мяча на дальность; метание малого мяча на дальность в коридор 6-10 м.</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выносливости:</w:t>
      </w:r>
      <w:r>
        <w:rPr>
          <w:rFonts w:ascii="Times New Roman" w:hAnsi="Times New Roman" w:eastAsia="Times New Roman"/>
          <w:color w:val="000000"/>
          <w:sz w:val="24"/>
          <w:szCs w:val="24"/>
          <w:lang w:eastAsia="ru-RU"/>
        </w:rPr>
        <w:t> бег в равномерном темпе от 5 до 7-9 минут, бег на длинные дистанции (1000 м, 1500 м), бег на лыжах от 3 до 5-7 км, бег на лыжах 2 км, 3 км на результат, техника выполнения лыжных ходов, спусков, торможений и подъёмов, прыжки на скакалке до 3 минут.</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силы: </w:t>
      </w:r>
      <w:r>
        <w:rPr>
          <w:rFonts w:ascii="Times New Roman" w:hAnsi="Times New Roman" w:eastAsia="Times New Roman"/>
          <w:color w:val="000000"/>
          <w:sz w:val="24"/>
          <w:szCs w:val="24"/>
          <w:lang w:eastAsia="ru-RU"/>
        </w:rPr>
        <w:t>сгибания и разгибания рук в упоре лёжа, подтягивания на высокой перекладине (мальчики) и низкой перекладине (девочки),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1-2 кг.</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координационных способностей: </w:t>
      </w:r>
      <w:r>
        <w:rPr>
          <w:rFonts w:ascii="Times New Roman" w:hAnsi="Times New Roman" w:eastAsia="Times New Roman"/>
          <w:color w:val="000000"/>
          <w:sz w:val="24"/>
          <w:szCs w:val="24"/>
          <w:lang w:eastAsia="ru-RU"/>
        </w:rPr>
        <w:t>метание мяча в горизонтальную и вертикальную цель с 6-8 м, стрельба из пневматической винтовки.</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гибкости: </w:t>
      </w:r>
      <w:r>
        <w:rPr>
          <w:rFonts w:ascii="Times New Roman" w:hAnsi="Times New Roman" w:eastAsia="Times New Roman"/>
          <w:color w:val="000000"/>
          <w:sz w:val="24"/>
          <w:szCs w:val="24"/>
          <w:lang w:eastAsia="ru-RU"/>
        </w:rPr>
        <w:t>наклон вперед из положения стоя с прямыми ногами на полу, наклон вперёд в положении сидя, с помощью партнёра, выпады вперёд и в сторону, полушпагат.</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Соревнования: </w:t>
      </w:r>
      <w:r>
        <w:rPr>
          <w:rFonts w:ascii="Times New Roman" w:hAnsi="Times New Roman" w:eastAsia="Times New Roman"/>
          <w:color w:val="000000"/>
          <w:sz w:val="24"/>
          <w:szCs w:val="24"/>
          <w:lang w:eastAsia="ru-RU"/>
        </w:rPr>
        <w:t>выполнение контрольных нормативов, предусмотренных в 3 ступени ВФСК «ГТО» – Летний фестиваль ГТО, Зимний фестиваль ГТО, стартовый контроль, промежуточный контроль, итоговый контроль.</w:t>
      </w:r>
    </w:p>
    <w:p>
      <w:pPr>
        <w:shd w:val="clear" w:color="auto" w:fill="FFFFFF"/>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IV СТУПЕНЬ</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Теория ВФСК «ГТО».</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Возрождение ВФСК «ГТО». Организация и планирование самостоятельных занятий по развитию физических качеств.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 физкультминуток, физкультпауз.</w:t>
      </w:r>
    </w:p>
    <w:p>
      <w:pPr>
        <w:shd w:val="clear" w:color="auto" w:fill="FFFFFF"/>
        <w:spacing w:after="0" w:line="240" w:lineRule="auto"/>
        <w:ind w:firstLine="568"/>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Физическое совершенствование.</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скоростно-силовых способностей: </w:t>
      </w:r>
      <w:r>
        <w:rPr>
          <w:rFonts w:ascii="Times New Roman" w:hAnsi="Times New Roman" w:eastAsia="Times New Roman"/>
          <w:color w:val="000000"/>
          <w:sz w:val="24"/>
          <w:szCs w:val="24"/>
          <w:lang w:eastAsia="ru-RU"/>
        </w:rPr>
        <w:t>бег с ускорением от 30 до 60 м; техника высокого и низкого старта, стартового разгона, финиширования; бег на короткие дистанции (60 м); эстафетный бег; челночный бег 3х10 м; прыжок в длину с места, прыжки через препятствия; техника метания малого мяча на дальность; метание малого мяча на дальность в коридор 5-6 м.</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выносливости:</w:t>
      </w:r>
      <w:r>
        <w:rPr>
          <w:rFonts w:ascii="Times New Roman" w:hAnsi="Times New Roman" w:eastAsia="Times New Roman"/>
          <w:color w:val="000000"/>
          <w:sz w:val="24"/>
          <w:szCs w:val="24"/>
          <w:lang w:eastAsia="ru-RU"/>
        </w:rPr>
        <w:t> бег в равномерном темпе от 7 до 10 минут, бег на длинные дистанции (1000 м, 2000 м), бег на лыжах от 3 до 8 км, бег на лыжах на результат (2 км, 3 км), техника выполнения лыжных ходов, спусков, торможений и подъёмов, прыжки на скакалке до 3 минут.</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силы: </w:t>
      </w:r>
      <w:r>
        <w:rPr>
          <w:rFonts w:ascii="Times New Roman" w:hAnsi="Times New Roman" w:eastAsia="Times New Roman"/>
          <w:color w:val="000000"/>
          <w:sz w:val="24"/>
          <w:szCs w:val="24"/>
          <w:lang w:eastAsia="ru-RU"/>
        </w:rPr>
        <w:t>сгибания и разгибания рук в упоре лёжа, подтягивания на высокой перекладине (юноши) и низкой перекладине (девушки), отжимания на брусьях, приседания, поднимание туловища в положении лёжа за 1 минуту, поднимание ног в висе на гимнастической стенке, броски набивных мячей 2 кг.</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координационных способностей: </w:t>
      </w:r>
      <w:r>
        <w:rPr>
          <w:rFonts w:ascii="Times New Roman" w:hAnsi="Times New Roman" w:eastAsia="Times New Roman"/>
          <w:color w:val="000000"/>
          <w:sz w:val="24"/>
          <w:szCs w:val="24"/>
          <w:lang w:eastAsia="ru-RU"/>
        </w:rPr>
        <w:t>метание мяча в горизонтальную и вертикальную цель с 6-8 м, стрельба из пневматической винтовки.</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гибкости: </w:t>
      </w:r>
      <w:r>
        <w:rPr>
          <w:rFonts w:ascii="Times New Roman" w:hAnsi="Times New Roman" w:eastAsia="Times New Roman"/>
          <w:color w:val="000000"/>
          <w:sz w:val="24"/>
          <w:szCs w:val="24"/>
          <w:lang w:eastAsia="ru-RU"/>
        </w:rPr>
        <w:t>наклон вперед из положения стоя с прямыми ногами на полу, наклон вперёд в положении сидя, с помощью партнёра, выпады вперёд и в сторону, полушпагат.</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Соревнования: </w:t>
      </w:r>
      <w:r>
        <w:rPr>
          <w:rFonts w:ascii="Times New Roman" w:hAnsi="Times New Roman" w:eastAsia="Times New Roman"/>
          <w:color w:val="000000"/>
          <w:sz w:val="24"/>
          <w:szCs w:val="24"/>
          <w:lang w:eastAsia="ru-RU"/>
        </w:rPr>
        <w:t>выполнение контрольных нормативов, предусмотренных в 4 ступени ВФСК «ГТО» – Летний фестиваль ГТО, Зимний фестиваль ГТО, стартовый контроль, промежуточный контроль, итоговый контроль.</w:t>
      </w:r>
    </w:p>
    <w:p>
      <w:pPr>
        <w:shd w:val="clear" w:color="auto" w:fill="FFFFFF"/>
        <w:spacing w:after="0" w:line="240" w:lineRule="auto"/>
        <w:ind w:firstLine="568"/>
        <w:jc w:val="center"/>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V СТУПЕНЬ</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Теория ВФСК «ГТО».</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Физическая подготовка и её связь с развитием физических качеств. Организация и планирование самостоятельных занятий по развитию физических качеств. Требования техники безопасности на занятиях внеурочной деятельностью. Первая помощь при травмах во время занятий физической культурой и спортом.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гимнастики, физкультминуток, физкультпауз, коррекции осанки и телосложения.</w:t>
      </w:r>
    </w:p>
    <w:p>
      <w:pPr>
        <w:shd w:val="clear" w:color="auto" w:fill="FFFFFF"/>
        <w:spacing w:after="0" w:line="240" w:lineRule="auto"/>
        <w:ind w:firstLine="568"/>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Физическое совершенствование.</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скоростно-силовых способностей: </w:t>
      </w:r>
      <w:r>
        <w:rPr>
          <w:rFonts w:ascii="Times New Roman" w:hAnsi="Times New Roman" w:eastAsia="Times New Roman"/>
          <w:color w:val="000000"/>
          <w:sz w:val="24"/>
          <w:szCs w:val="24"/>
          <w:lang w:eastAsia="ru-RU"/>
        </w:rPr>
        <w:t>бег с ускорением от 30 до 100 м; техника низкого старта, стартового разгона, финиширования; бег на короткие дистанции (60 м, 100 м); эстафетный бег; челночный бег 3х10 м; прыжок в длину с места, прыжки в длину с разбега; прыжки через препятствия; техника метания снаряда (гранаты) на дальность; метание снаряда (гранаты) на дальность в коридор 5-6 м.</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выносливости:</w:t>
      </w:r>
      <w:r>
        <w:rPr>
          <w:rFonts w:ascii="Times New Roman" w:hAnsi="Times New Roman" w:eastAsia="Times New Roman"/>
          <w:color w:val="000000"/>
          <w:sz w:val="24"/>
          <w:szCs w:val="24"/>
          <w:lang w:eastAsia="ru-RU"/>
        </w:rPr>
        <w:t> бег в равномерном темпе от 8 до 12 минут, бег на длинные дистанции (2 км, 3 км), бег на лыжах от 3 до 10 км, бег на лыжах на результат (2 км, 3 км, 5 км), техника выполнения лыжных ходов, спусков, торможений и подъёмов, прыжки на скакалке до 3 минут.</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силы: </w:t>
      </w:r>
      <w:r>
        <w:rPr>
          <w:rFonts w:ascii="Times New Roman" w:hAnsi="Times New Roman" w:eastAsia="Times New Roman"/>
          <w:color w:val="000000"/>
          <w:sz w:val="24"/>
          <w:szCs w:val="24"/>
          <w:lang w:eastAsia="ru-RU"/>
        </w:rPr>
        <w:t>сгибания и разгибания рук в упоре лёжа, подтягивания на высокой перекладине (юноши) и низкой перекладине (девушки), отжимания на брусьях, приседания, поднимание туловища в положении лёжа за 1 минуту, поднимание ног в висе на гимнастической стенке, броски набивных мячей 2-5 кг.</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координационных способностей: </w:t>
      </w:r>
      <w:r>
        <w:rPr>
          <w:rFonts w:ascii="Times New Roman" w:hAnsi="Times New Roman" w:eastAsia="Times New Roman"/>
          <w:color w:val="000000"/>
          <w:sz w:val="24"/>
          <w:szCs w:val="24"/>
          <w:lang w:eastAsia="ru-RU"/>
        </w:rPr>
        <w:t>метание мяча в горизонтальную и вертикальную цель с 6-8 м, стрельба из пневматической винтовки.</w:t>
      </w:r>
    </w:p>
    <w:p>
      <w:pPr>
        <w:shd w:val="clear" w:color="auto" w:fill="FFFFFF"/>
        <w:spacing w:after="0" w:line="240" w:lineRule="auto"/>
        <w:ind w:firstLine="568"/>
        <w:jc w:val="both"/>
        <w:rPr>
          <w:rFonts w:ascii="Times New Roman" w:hAnsi="Times New Roman" w:eastAsia="Times New Roman"/>
          <w:color w:val="000000"/>
          <w:sz w:val="24"/>
          <w:szCs w:val="24"/>
          <w:lang w:eastAsia="ru-RU"/>
        </w:rPr>
      </w:pPr>
      <w:r>
        <w:rPr>
          <w:rFonts w:ascii="Times New Roman" w:hAnsi="Times New Roman" w:eastAsia="Times New Roman"/>
          <w:b/>
          <w:bCs/>
          <w:i/>
          <w:iCs/>
          <w:color w:val="000000"/>
          <w:sz w:val="24"/>
          <w:szCs w:val="24"/>
          <w:lang w:eastAsia="ru-RU"/>
        </w:rPr>
        <w:t>Упражнения для развития гибкости: </w:t>
      </w:r>
      <w:r>
        <w:rPr>
          <w:rFonts w:ascii="Times New Roman" w:hAnsi="Times New Roman" w:eastAsia="Times New Roman"/>
          <w:color w:val="000000"/>
          <w:sz w:val="24"/>
          <w:szCs w:val="24"/>
          <w:lang w:eastAsia="ru-RU"/>
        </w:rPr>
        <w:t>наклон вперед из положения стоя с прямыми ногами на полу, наклон вперёд в положении сидя, с помощью партнёра, выпады вперёд и в сторону, полушпагат.</w:t>
      </w:r>
    </w:p>
    <w:p>
      <w:pPr>
        <w:shd w:val="clear" w:color="auto" w:fill="FFFFFF"/>
        <w:spacing w:after="0" w:line="240" w:lineRule="auto"/>
        <w:ind w:firstLine="568"/>
        <w:jc w:val="both"/>
        <w:rPr>
          <w:rFonts w:ascii="Times New Roman" w:hAnsi="Times New Roman" w:eastAsia="Times New Roman"/>
          <w:color w:val="000000"/>
          <w:sz w:val="20"/>
          <w:szCs w:val="20"/>
          <w:lang w:eastAsia="ru-RU"/>
        </w:rPr>
      </w:pPr>
      <w:r>
        <w:rPr>
          <w:rFonts w:ascii="Times New Roman" w:hAnsi="Times New Roman" w:eastAsia="Times New Roman"/>
          <w:b/>
          <w:bCs/>
          <w:i/>
          <w:iCs/>
          <w:color w:val="000000"/>
          <w:sz w:val="24"/>
          <w:szCs w:val="24"/>
          <w:lang w:eastAsia="ru-RU"/>
        </w:rPr>
        <w:t>Соревнования: </w:t>
      </w:r>
      <w:r>
        <w:rPr>
          <w:rFonts w:ascii="Times New Roman" w:hAnsi="Times New Roman" w:eastAsia="Times New Roman"/>
          <w:color w:val="000000"/>
          <w:sz w:val="24"/>
          <w:szCs w:val="24"/>
          <w:lang w:eastAsia="ru-RU"/>
        </w:rPr>
        <w:t>выполнение контрольных нормативов, предусмотренных в 4 ступени ВФСК «ГТО» – Летний фестиваль ГТО, Зимний фестиваль ГТО, стартовый</w:t>
      </w:r>
      <w:r>
        <w:rPr>
          <w:rFonts w:ascii="Times New Roman" w:hAnsi="Times New Roman" w:eastAsia="Times New Roman"/>
          <w:color w:val="000000"/>
          <w:sz w:val="28"/>
          <w:szCs w:val="28"/>
          <w:lang w:eastAsia="ru-RU"/>
        </w:rPr>
        <w:t xml:space="preserve"> контроль, промежуточный контроль, итоговый контроль.</w:t>
      </w:r>
    </w:p>
    <w:p>
      <w:pPr>
        <w:shd w:val="clear" w:color="auto" w:fill="FFFFFF"/>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8"/>
          <w:szCs w:val="28"/>
          <w:lang w:eastAsia="ru-RU"/>
        </w:rPr>
        <w:t>ТЕМАТИЧЕСКОЕ ПЛАНИРОВАНИЕ</w:t>
      </w:r>
    </w:p>
    <w:p>
      <w:pPr>
        <w:shd w:val="clear" w:color="auto" w:fill="FFFFFF"/>
        <w:spacing w:after="0" w:line="240" w:lineRule="auto"/>
        <w:ind w:left="-142"/>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IV СТУПЕНЬ</w:t>
      </w:r>
    </w:p>
    <w:tbl>
      <w:tblPr>
        <w:tblStyle w:val="13"/>
        <w:tblW w:w="8847" w:type="dxa"/>
        <w:tblInd w:w="-459" w:type="dxa"/>
        <w:shd w:val="clear" w:color="auto" w:fill="FFFFFF"/>
        <w:tblLayout w:type="autofit"/>
        <w:tblCellMar>
          <w:top w:w="15" w:type="dxa"/>
          <w:left w:w="15" w:type="dxa"/>
          <w:bottom w:w="15" w:type="dxa"/>
          <w:right w:w="15" w:type="dxa"/>
        </w:tblCellMar>
      </w:tblPr>
      <w:tblGrid>
        <w:gridCol w:w="665"/>
        <w:gridCol w:w="5714"/>
        <w:gridCol w:w="850"/>
        <w:gridCol w:w="1618"/>
      </w:tblGrid>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w:t>
            </w:r>
          </w:p>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п/п</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Тема</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Кол-во</w:t>
            </w:r>
          </w:p>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часов</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Форма проведения</w:t>
            </w:r>
          </w:p>
        </w:tc>
      </w:tr>
      <w:tr>
        <w:tblPrEx>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внеурочной деятельностью. Бег с ускорением от 30 до 60 м. Эстафетный бег.</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 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Подготовка к занятиям физической культурой. Техника высокого старта, стартового разгона, финиширования. Бег с ускорением от 30 до 60 м.</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3.</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Стартовый контроль.</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4.</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от 7 до 10 минут. Техника метания малого мяча на дальность. Метание малого мяча на дальность в коридор 5-6 м.</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5.</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Возрождение ВФСК «ГТО». Челночный бег 3х10 м. Метание мяча в горизонтальную и вертикальную цель с 6-8 м.</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w:t>
            </w:r>
          </w:p>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6.</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7.</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по стрельбе. Стрельба из пневматической винтовки.</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8.</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от 7 до 10 минут. Упражнения для развития силы. Упражнения для развития гибкости.</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9.</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10 минут. Челночный бег 3х10 м. Эстафеты.</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10.</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Организация и планирование самостоятельных занятий по развитию физических качеств. Поднимание туловища в положении лёжа за 1 минуту, поднимание ног в висе на гимнастической стенке. Броски набивных мячей 2 кг.</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11.</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по стрельбе. Стрельба из пневматической винтовки.</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12.</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от 7 до 10 минут. Упражнения для развития силы. Упражнения для развития гибкости.</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13.</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Первая помощь при травмах во время занятий физической культурой и спортом. Эстафеты.</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соревнования</w:t>
            </w:r>
          </w:p>
        </w:tc>
      </w:tr>
      <w:tr>
        <w:tblPrEx>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14.</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лыжной подготовкой. Техника выполнения лыжных ходов.</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15.</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Техника выполнения лыжных ходов, спусков, торможений и подъёмов. Бег на лыжах от 3 до 8 км.</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16.</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Промежуточный контроль.</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17.</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Эстафеты на лыжах.</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18.</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Участие в Зимнем фестивале ГТО.</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19.</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Техника выполнения лыжных ходов, спусков, торможений и подъёмов. Бег на лыжах от 3 до 8 км</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3</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20.</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Подбор упражнений и составление индивидуальных комплексов для утренней гимнастики, физкультминуток, физкультпауз. Метание мяча в горизонтальную и вертикальную цель с 6-8 м.</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21.</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от 7 до 10 минут. Упражнения для развития силы. Упражнения для развития гибкости.</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22.</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по стрельбе. Стрельба из пневматической винтовки.</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23.</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24.</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от 7 до 10 минут. Бег с ускорением от 30 до 60 м. Эстафетный бег. Метание малого мяча на дальность в коридор 5-6 м.</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3</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25.</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Участие в Летнем фестивале ГТО.</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379" w:type="dxa"/>
            <w:gridSpan w:val="2"/>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right"/>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Итого</w:t>
            </w:r>
          </w:p>
        </w:tc>
        <w:tc>
          <w:tcPr>
            <w:tcW w:w="85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34</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rPr>
                <w:rFonts w:ascii="Times New Roman" w:hAnsi="Times New Roman" w:eastAsia="Times New Roman"/>
                <w:color w:val="000000"/>
                <w:sz w:val="20"/>
                <w:szCs w:val="20"/>
                <w:lang w:eastAsia="ru-RU"/>
              </w:rPr>
            </w:pPr>
          </w:p>
        </w:tc>
      </w:tr>
    </w:tbl>
    <w:p>
      <w:pPr>
        <w:shd w:val="clear" w:color="auto" w:fill="FFFFFF"/>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V СТУПЕНЬ</w:t>
      </w:r>
    </w:p>
    <w:tbl>
      <w:tblPr>
        <w:tblStyle w:val="13"/>
        <w:tblW w:w="8848" w:type="dxa"/>
        <w:tblInd w:w="-459" w:type="dxa"/>
        <w:shd w:val="clear" w:color="auto" w:fill="FFFFFF"/>
        <w:tblLayout w:type="autofit"/>
        <w:tblCellMar>
          <w:top w:w="15" w:type="dxa"/>
          <w:left w:w="15" w:type="dxa"/>
          <w:bottom w:w="15" w:type="dxa"/>
          <w:right w:w="15" w:type="dxa"/>
        </w:tblCellMar>
      </w:tblPr>
      <w:tblGrid>
        <w:gridCol w:w="665"/>
        <w:gridCol w:w="5714"/>
        <w:gridCol w:w="851"/>
        <w:gridCol w:w="1618"/>
      </w:tblGrid>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w:t>
            </w:r>
          </w:p>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п/п</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Тема</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Кол-во</w:t>
            </w:r>
          </w:p>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часов</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Форма проведения</w:t>
            </w:r>
          </w:p>
        </w:tc>
      </w:tr>
      <w:tr>
        <w:tblPrEx>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внеурочной деятельностью. Бег с ускорением от 30 до 60 м. Эстафетный бег.</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 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Подготовка к занятиям физической культурой. Техника высокого старта, стартового разгона, финиширования. Бег с ускорением от 30 до 60 м.</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3.</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Стартовый контроль.</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4.</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от 8 до 12 минут. Техника метания малого мяча на дальность. Метание малого мяча на дальность в коридор 5-6 м.</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5.</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Возрождение ВФСК «ГТО». Челночный бег 3х10 м. Метание мяча в горизонтальную и вертикальную цель с 6-8 м.</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w:t>
            </w:r>
          </w:p>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6.</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7.</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по стрельбе. Стрельба из пневматической винтовки.</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8.</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от 8 до 12 минут. Упражнения для развития силы. Упражнения для развития гибкости.</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9.</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12 минут. Челночный бег 3х10 м. Эстафеты.</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10.</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Физическая подготовка и её связь с развитием физических качеств.  Поднимание туловища в положении лёжа за 1 минуту, поднимание ног в висе на гимнастической стенке. Броски набивных мячей 2-5 кг.</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11.</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по стрельбе. Стрельба из пневматической винтовки.</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12.</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Организация и планирование самостоятельных занятий по развитию физических качеств. Бег в равномерном темпе от 8 до 12 минут. Упражнения для развития силы. Упражнения для развития гибкости.</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13.</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Первая помощь при травмах во время занятий физической культурой и спортом. Эстафеты.</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14.</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лыжной подготовкой. Техника выполнения лыжных ходов.</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15.</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Техника выполнения лыжных ходов, спусков, торможений и подъёмов. Бег на лыжах от 3 до 10 км.</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16.</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Промежуточный контроль.</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17.</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Эстафеты на лыжах.</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18.</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Участие в Зимнем фестивале ГТО.</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19.</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Техника выполнения лыжных ходов, спусков, торможений и подъёмов. Бег на лыжах от 3 до 10 км</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3</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20.</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Подбор упражнений и составление индивидуальных комплексов для утренней гимнастики, физкультминуток, физкультпауз, коррекции осанки и телосложения. Метание мяча в горизонтальную и вертикальную цель с 6-8 м.</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21.</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от 8 до 12 минут. Упражнения для развития силы. Упражнения для развития гибкости.</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22.</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Требования техники безопасности на занятиях по стрельбе. Стрельба из пневматической винтовки.</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лекция, 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23.</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24.</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Бег в равномерном темпе от 8 до 12 минут. Бег с ускорением от 30 до 60 м. Эстафетный бег. Метание малого мяча на дальность в коридор 5-6 м.</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3</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тренировка</w:t>
            </w:r>
          </w:p>
        </w:tc>
      </w:tr>
      <w:tr>
        <w:tblPrEx>
          <w:shd w:val="clear" w:color="auto" w:fill="FFFFFF"/>
          <w:tblCellMar>
            <w:top w:w="15" w:type="dxa"/>
            <w:left w:w="15" w:type="dxa"/>
            <w:bottom w:w="15" w:type="dxa"/>
            <w:right w:w="15" w:type="dxa"/>
          </w:tblCellMar>
        </w:tblPrEx>
        <w:tc>
          <w:tcPr>
            <w:tcW w:w="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25.</w:t>
            </w:r>
          </w:p>
        </w:tc>
        <w:tc>
          <w:tcPr>
            <w:tcW w:w="5714"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both"/>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Участие в Летнем фестивале ГТО.</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1</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соревнования</w:t>
            </w:r>
          </w:p>
        </w:tc>
      </w:tr>
      <w:tr>
        <w:tblPrEx>
          <w:tblCellMar>
            <w:top w:w="15" w:type="dxa"/>
            <w:left w:w="15" w:type="dxa"/>
            <w:bottom w:w="15" w:type="dxa"/>
            <w:right w:w="15" w:type="dxa"/>
          </w:tblCellMar>
        </w:tblPrEx>
        <w:tc>
          <w:tcPr>
            <w:tcW w:w="6379" w:type="dxa"/>
            <w:gridSpan w:val="2"/>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right"/>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Итого</w:t>
            </w:r>
          </w:p>
        </w:tc>
        <w:tc>
          <w:tcPr>
            <w:tcW w:w="85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34</w:t>
            </w:r>
          </w:p>
        </w:tc>
        <w:tc>
          <w:tcPr>
            <w:tcW w:w="161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pacing w:after="0" w:line="240" w:lineRule="auto"/>
              <w:rPr>
                <w:rFonts w:ascii="Times New Roman" w:hAnsi="Times New Roman" w:eastAsia="Times New Roman"/>
                <w:color w:val="000000"/>
                <w:sz w:val="20"/>
                <w:szCs w:val="20"/>
                <w:lang w:eastAsia="ru-RU"/>
              </w:rPr>
            </w:pPr>
          </w:p>
        </w:tc>
      </w:tr>
    </w:tbl>
    <w:p>
      <w:pPr>
        <w:shd w:val="clear" w:color="auto" w:fill="FFFFFF"/>
        <w:spacing w:after="0" w:line="240" w:lineRule="auto"/>
        <w:jc w:val="center"/>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Содержание программы.</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Тема 1. Вводное занятие. Инструктаж по технике безопасности</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Теория: </w:t>
      </w:r>
      <w:r>
        <w:rPr>
          <w:rFonts w:ascii="Times New Roman" w:hAnsi="Times New Roman" w:eastAsia="Times New Roman"/>
          <w:color w:val="000000"/>
          <w:sz w:val="24"/>
          <w:szCs w:val="24"/>
          <w:lang w:eastAsia="ru-RU"/>
        </w:rPr>
        <w:t>Инструктаж по технике безопасности. Знакомство с группой</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Тема 2. Комплекс ГТО в общеобразовательной организации</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Теория:</w:t>
      </w:r>
      <w:r>
        <w:rPr>
          <w:rFonts w:ascii="Times New Roman" w:hAnsi="Times New Roman" w:eastAsia="Times New Roman"/>
          <w:color w:val="000000"/>
          <w:sz w:val="24"/>
          <w:szCs w:val="24"/>
          <w:lang w:eastAsia="ru-RU"/>
        </w:rPr>
        <w:t> Понятие, цели, задачи структура, значение в физическом воспитании учащихся. Виды испытаний (тестов) с 1-ой по 5-юю ступени комплекса ГТО, нормативные требования.</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Тема 3. Физическая подготовка – основа успешного выполнения нормативов комплекса ГТО</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Теория: </w:t>
      </w:r>
      <w:r>
        <w:rPr>
          <w:rFonts w:ascii="Times New Roman" w:hAnsi="Times New Roman" w:eastAsia="Times New Roman"/>
          <w:color w:val="000000"/>
          <w:sz w:val="24"/>
          <w:szCs w:val="24"/>
          <w:lang w:eastAsia="ru-RU"/>
        </w:rPr>
        <w:t>Понятие - физическая подготовка. Физические качества, средства и методы их развития.</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Тема 4. Развитие двигательных способностей к подготовке к сдаче норм ГТО</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Теория:</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Практика:</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i/>
          <w:iCs/>
          <w:color w:val="000000"/>
          <w:sz w:val="24"/>
          <w:szCs w:val="24"/>
          <w:lang w:eastAsia="ru-RU"/>
        </w:rPr>
        <w:t>1.Бег на 60 (100) м</w:t>
      </w:r>
      <w:r>
        <w:rPr>
          <w:rFonts w:ascii="Times New Roman" w:hAnsi="Times New Roman" w:eastAsia="Times New Roman"/>
          <w:color w:val="000000"/>
          <w:sz w:val="24"/>
          <w:szCs w:val="24"/>
          <w:lang w:eastAsia="ru-RU"/>
        </w:rPr>
        <w:t>. Бег на месте с энергичными движениями рук и ног 5-7 с с переходом на бег с максимальной скоростью 20-30 м 5 приседаний в быстром темпе с последующим стартовым рывком. Старт из исходных положений. Выбегание с высокого и низкого старта по сигналу с двигательной установкой на быстрое выполнение первых пяти шагов. Бег на результат 60 (100 м)</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2.Бег на 1, 2 (3) км</w:t>
      </w:r>
      <w:r>
        <w:rPr>
          <w:rFonts w:ascii="Times New Roman" w:hAnsi="Times New Roman" w:eastAsia="Times New Roman"/>
          <w:color w:val="000000"/>
          <w:sz w:val="24"/>
          <w:szCs w:val="24"/>
          <w:lang w:eastAsia="ru-RU"/>
        </w:rPr>
        <w:t> . Повторный бег на 200 м (время пробегания дистанции 50-55с). Повторный бег на 500м с уменьшением интервалов отдыха. Бег в равномерном темпе 1 км с ускорением 100-150 м в конце дистанции. Бег на 2 км по раскладке (по специально рассчитанному графику преодоления отдельных отрезков дистанции) согласно нормативным требованиям комплекса ГТО.</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3.Подтягивание из виса на высокой перекладине(мальчики).</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Вис на перекладине (5 с и более) на согнутых под разными углами руках. Вис на перекладине на одной согнутой руке, вторая опущена (на время). Подтягивание из виса на высокой перекладине: хватом снизу, хватом сверху. Упражнения с гантелями весом 2 -3 кг для развития силы мышц.</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4.Подтягивание из виса лёжа на низкой перекладине (девочки).</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Вис на перекладине (5 с и более) на согнутых под разными углами руках. Подтягивание из виса на низкой перекладине: хватом снизу, хватом сверху. Подтягивание в быстром темпе.</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5.Сгибание и разгибание рук в упоре лёжа на полу (девочки).</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Упор лёжа на согнутых под разными углами руках. Сгибание и разгибание рук в упоре лёжа на полу с варьированием высоты опоры для рук и ног. Сгибание и разгибание рук в упоре лёжа с отягощением на плечах, спине. Упражнение с гантелями для развития силы мышц рук.</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6.Наклон вперёд из положения стоя с прямыми ногами на полу.</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Пружинящие наклоны вперёд из положения стоя с прямыми ногами на полу, партнёр усиливает движение мягким надавливанием руками на лопатки. Пружинящие наклоны вперёд из положения сидя, ноги прямые, партнёр усиливает движение мягким надавливанием руками на лопатки. Ходьба с наклонами вперёд и касанием пола руки</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7.Прыжок в длину в разбега.</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Имитация отталкивания через один шаг в ходьбе и беге. Пряжки в длину с 6 – 8 шагов разбега способом «согнув ноги» через препятствие высотой 50 -60 см(натянутая резиновая лента), установленное на расстоянии , примерно равном половине дальности прыжка. Прыжки с 10 – 12 шагов разбега на технику и на результат .</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Приседания и полуприседания на толчковой ноге с опорой рукой о рейку гимнастической стенки</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8.Прыжок в длину с места толчком двумя ногами.</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Прыжки на обеих ногах (в приседе) с полным разгибанием ног и максимальным продвижением вперёд на 15 – 20 м. Прыжок в длину места через препятствие высотой 50 см ( натянутая резиновая лента) , установленное на расстоянии 1 м от места отталкивания. Прыжки в длину с места через ленту( верёвочку), расположенную на месте приземления согласно нормативам комплекса ГТО.</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Приседания и полуприседания на одной ноге с опорой рукой о рейку гимнастической стенки.</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9.Поднимание туловища из положения лёжа на спине 1 мин.</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Поднимание туловища с касанием грудью колен из положения лёжа на спине, согнутые ноги на возвышении( стул, скамейка). Поднимание туловища из положения лёжа спиной на наклонной скамейке, ноги закреплены \. Поднимание туловища из положения лёжа на спине, руки с гантелями на груди , ноги согнуты в коленях.</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color w:val="000000"/>
          <w:sz w:val="24"/>
          <w:szCs w:val="24"/>
          <w:lang w:eastAsia="ru-RU"/>
        </w:rPr>
        <w:t>Упражнения выполнят с установкой на максимальное количество повторений (до прела.)</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Метание мяча (снаряда) на дальность. </w:t>
      </w:r>
      <w:r>
        <w:rPr>
          <w:rFonts w:ascii="Times New Roman" w:hAnsi="Times New Roman" w:eastAsia="Times New Roman"/>
          <w:color w:val="000000"/>
          <w:sz w:val="24"/>
          <w:szCs w:val="24"/>
          <w:lang w:eastAsia="ru-RU"/>
        </w:rPr>
        <w:t>Броски мяча (снаряда) в землю(перед собой) хлёстким движением кисти. Метание мяча способом «из-за спины через плечо» с места из исходного положения стоя боком к направлению броска. Отведения мяча «прямо-назад» (или другой «вперёд-вниз-назад») на два шага: на месте,в ходьбе,в беге. Имитация метания и метание мяча с четырёх бросковых шагов с отведением мяча на 2 шага способом «прямо-назад» (или другой»вперёд-вниз-назад»). То же с предварительного подхода до контрольной отметки. Имитация разбега в ходьбе. Бег с мячом в руке (над плечом). Метание мяча с прямого разбега на технику. Метание мяча на заданное расстояние и на результат с соблюдением правил соревнований. Метание на дальность мячей, различных на весу. Броски набивного мяча(1 кг) двумя руками из-за головы: с места, с шага.</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Тема 5.</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Зачёт по сдаче норм ВФСК</w:t>
      </w:r>
    </w:p>
    <w:p>
      <w:pPr>
        <w:shd w:val="clear" w:color="auto" w:fill="FFFFFF"/>
        <w:spacing w:after="0" w:line="240" w:lineRule="auto"/>
        <w:rPr>
          <w:rFonts w:ascii="Times New Roman" w:hAnsi="Times New Roman" w:eastAsia="Times New Roman"/>
          <w:color w:val="000000"/>
          <w:sz w:val="20"/>
          <w:szCs w:val="20"/>
          <w:lang w:eastAsia="ru-RU"/>
        </w:rPr>
      </w:pPr>
      <w:r>
        <w:rPr>
          <w:rFonts w:ascii="Times New Roman" w:hAnsi="Times New Roman" w:eastAsia="Times New Roman"/>
          <w:b/>
          <w:bCs/>
          <w:color w:val="000000"/>
          <w:sz w:val="24"/>
          <w:szCs w:val="24"/>
          <w:lang w:eastAsia="ru-RU"/>
        </w:rPr>
        <w:t>Практика: </w:t>
      </w:r>
      <w:r>
        <w:rPr>
          <w:rFonts w:ascii="Times New Roman" w:hAnsi="Times New Roman" w:eastAsia="Times New Roman"/>
          <w:color w:val="000000"/>
          <w:sz w:val="24"/>
          <w:szCs w:val="24"/>
          <w:lang w:eastAsia="ru-RU"/>
        </w:rPr>
        <w:t>Сдача норм ВФСК ГТО в соответствии с изученными нормативами</w:t>
      </w:r>
    </w:p>
    <w:p>
      <w:pPr>
        <w:shd w:val="clear" w:color="auto" w:fill="FFFFFF"/>
        <w:spacing w:after="0" w:line="240" w:lineRule="auto"/>
        <w:rPr>
          <w:rFonts w:ascii="Times New Roman" w:hAnsi="Times New Roman" w:eastAsia="Times New Roman"/>
          <w:b/>
          <w:bCs/>
          <w:color w:val="000000"/>
          <w:sz w:val="24"/>
          <w:szCs w:val="24"/>
          <w:lang w:eastAsia="ru-RU"/>
        </w:rPr>
      </w:pPr>
      <w:r>
        <w:rPr>
          <w:rFonts w:ascii="Times New Roman" w:hAnsi="Times New Roman" w:eastAsia="Times New Roman"/>
          <w:b/>
          <w:bCs/>
          <w:color w:val="000000"/>
          <w:sz w:val="24"/>
          <w:szCs w:val="24"/>
          <w:lang w:eastAsia="ru-RU"/>
        </w:rPr>
        <w:t>Тема 6. Заключительное занятие (итоги года)</w:t>
      </w:r>
    </w:p>
    <w:p>
      <w:pPr>
        <w:shd w:val="clear" w:color="auto" w:fill="FFFFFF"/>
        <w:spacing w:after="0" w:line="240" w:lineRule="auto"/>
        <w:rPr>
          <w:rFonts w:ascii="Times New Roman" w:hAnsi="Times New Roman" w:eastAsia="Times New Roman"/>
          <w:b/>
          <w:bCs/>
          <w:color w:val="000000"/>
          <w:sz w:val="24"/>
          <w:szCs w:val="24"/>
          <w:lang w:eastAsia="ru-RU"/>
        </w:rPr>
      </w:pPr>
    </w:p>
    <w:p>
      <w:pPr>
        <w:shd w:val="clear" w:color="auto" w:fill="FFFFFF"/>
        <w:spacing w:after="0" w:line="240" w:lineRule="auto"/>
        <w:rPr>
          <w:rFonts w:ascii="Times New Roman" w:hAnsi="Times New Roman" w:eastAsia="Times New Roman"/>
          <w:b/>
          <w:bCs/>
          <w:color w:val="000000"/>
          <w:sz w:val="28"/>
          <w:szCs w:val="28"/>
          <w:lang w:eastAsia="ru-RU"/>
        </w:rPr>
      </w:pPr>
      <w:r>
        <w:rPr>
          <w:rFonts w:ascii="Times New Roman" w:hAnsi="Times New Roman" w:eastAsia="Times New Roman"/>
          <w:b/>
          <w:bCs/>
          <w:color w:val="000000"/>
          <w:sz w:val="28"/>
          <w:szCs w:val="28"/>
          <w:lang w:eastAsia="ru-RU"/>
        </w:rPr>
        <w:t>3.3.3. Рабочая программа курса внеурочной деятельности «Проектная деятельность»</w:t>
      </w:r>
    </w:p>
    <w:p>
      <w:pPr>
        <w:shd w:val="clear" w:color="auto" w:fill="FFFFFF"/>
        <w:spacing w:after="0" w:line="240" w:lineRule="auto"/>
        <w:rPr>
          <w:rFonts w:ascii="Times New Roman" w:hAnsi="Times New Roman" w:eastAsia="Times New Roman"/>
          <w:color w:val="000000"/>
          <w:sz w:val="20"/>
          <w:szCs w:val="20"/>
          <w:lang w:eastAsia="ru-RU"/>
        </w:rPr>
      </w:pPr>
    </w:p>
    <w:p>
      <w:pPr>
        <w:shd w:val="clear" w:color="auto" w:fill="FFFFFF"/>
        <w:spacing w:after="0" w:line="240" w:lineRule="auto"/>
        <w:jc w:val="center"/>
        <w:rPr>
          <w:rFonts w:ascii="Times New Roman" w:hAnsi="Times New Roman" w:eastAsia="Times New Roman"/>
          <w:b/>
          <w:color w:val="181818"/>
          <w:sz w:val="24"/>
          <w:szCs w:val="24"/>
          <w:lang w:eastAsia="ru-RU"/>
        </w:rPr>
      </w:pPr>
      <w:r>
        <w:rPr>
          <w:rFonts w:ascii="Times New Roman" w:hAnsi="Times New Roman" w:eastAsia="Times New Roman"/>
          <w:b/>
          <w:color w:val="181818"/>
          <w:sz w:val="24"/>
          <w:szCs w:val="24"/>
          <w:lang w:eastAsia="ru-RU"/>
        </w:rPr>
        <w:t>Пояснительная записка</w:t>
      </w:r>
    </w:p>
    <w:p>
      <w:pPr>
        <w:shd w:val="clear" w:color="auto" w:fill="FFFFFF"/>
        <w:spacing w:after="0" w:line="240" w:lineRule="auto"/>
        <w:jc w:val="both"/>
        <w:rPr>
          <w:rFonts w:ascii="Times New Roman" w:hAnsi="Times New Roman" w:eastAsia="Times New Roman"/>
          <w:color w:val="181818"/>
          <w:sz w:val="24"/>
          <w:szCs w:val="24"/>
          <w:lang w:eastAsia="ru-RU"/>
        </w:rPr>
      </w:pPr>
      <w:r>
        <w:rPr>
          <w:rFonts w:ascii="Times New Roman" w:hAnsi="Times New Roman" w:eastAsia="Times New Roman"/>
          <w:color w:val="181818"/>
          <w:sz w:val="24"/>
          <w:szCs w:val="24"/>
          <w:lang w:eastAsia="ru-RU"/>
        </w:rPr>
        <w:t>Рабочая программа курса  «Проектная деятельность» разработана в соответствии с требованиями  ФГОС ООО , на основе примерной основной образовательной программы основного общего образования.</w:t>
      </w:r>
    </w:p>
    <w:p>
      <w:pPr>
        <w:shd w:val="clear" w:color="auto" w:fill="FFFFFF"/>
        <w:spacing w:after="0" w:line="240" w:lineRule="auto"/>
        <w:jc w:val="both"/>
        <w:rPr>
          <w:rFonts w:ascii="Times New Roman" w:hAnsi="Times New Roman" w:eastAsia="Times New Roman"/>
          <w:color w:val="181818"/>
          <w:sz w:val="24"/>
          <w:szCs w:val="24"/>
          <w:lang w:eastAsia="ru-RU"/>
        </w:rPr>
      </w:pPr>
      <w:r>
        <w:rPr>
          <w:rFonts w:ascii="Times New Roman" w:hAnsi="Times New Roman" w:eastAsia="Times New Roman"/>
          <w:color w:val="181818"/>
          <w:sz w:val="24"/>
          <w:szCs w:val="24"/>
          <w:lang w:eastAsia="ru-RU"/>
        </w:rPr>
        <w:t>   Рабочая программа предназначена для учащихся 10-11 классов и рассчитана на 34 часа в год, так как продолжительность учебного года составляет 34 учебные недели   Курс реализуется в общеинтеллектуальном направлении внеурочной деятельности.</w:t>
      </w:r>
    </w:p>
    <w:p>
      <w:pPr>
        <w:shd w:val="clear" w:color="auto" w:fill="FFFFFF"/>
        <w:spacing w:after="0" w:line="242" w:lineRule="atLeast"/>
        <w:jc w:val="both"/>
        <w:rPr>
          <w:rFonts w:ascii="Times New Roman" w:hAnsi="Times New Roman" w:eastAsia="Times New Roman"/>
          <w:b/>
          <w:color w:val="181818"/>
          <w:sz w:val="24"/>
          <w:szCs w:val="24"/>
          <w:lang w:eastAsia="ru-RU"/>
        </w:rPr>
      </w:pPr>
      <w:r>
        <w:rPr>
          <w:rFonts w:ascii="Times New Roman" w:hAnsi="Times New Roman" w:eastAsia="Times New Roman"/>
          <w:b/>
          <w:color w:val="000000"/>
          <w:sz w:val="24"/>
          <w:szCs w:val="24"/>
          <w:lang w:eastAsia="ru-RU"/>
        </w:rPr>
        <w:t>                                            Цели курса</w:t>
      </w:r>
    </w:p>
    <w:p>
      <w:pPr>
        <w:shd w:val="clear" w:color="auto" w:fill="FFFFFF"/>
        <w:spacing w:after="0" w:line="242" w:lineRule="atLeast"/>
        <w:jc w:val="both"/>
        <w:rPr>
          <w:rFonts w:ascii="Times New Roman" w:hAnsi="Times New Roman" w:eastAsia="Times New Roman"/>
          <w:color w:val="181818"/>
          <w:sz w:val="24"/>
          <w:szCs w:val="24"/>
          <w:lang w:eastAsia="ru-RU"/>
        </w:rPr>
      </w:pPr>
      <w:r>
        <w:rPr>
          <w:rFonts w:ascii="Times New Roman" w:hAnsi="Times New Roman" w:eastAsia="Times New Roman"/>
          <w:color w:val="181818"/>
          <w:sz w:val="24"/>
          <w:szCs w:val="24"/>
          <w:lang w:eastAsia="ru-RU"/>
        </w:rPr>
        <w:t> - формирование и развитие личности у ребенка общеучебные умения и навыки как основу    учебной деятельности.</w:t>
      </w:r>
    </w:p>
    <w:p>
      <w:pPr>
        <w:shd w:val="clear" w:color="auto" w:fill="FFFFFF"/>
        <w:spacing w:after="0" w:line="242" w:lineRule="atLeast"/>
        <w:jc w:val="both"/>
        <w:rPr>
          <w:rFonts w:ascii="Times New Roman" w:hAnsi="Times New Roman" w:eastAsia="Times New Roman"/>
          <w:color w:val="181818"/>
          <w:sz w:val="24"/>
          <w:szCs w:val="24"/>
          <w:lang w:eastAsia="ru-RU"/>
        </w:rPr>
      </w:pPr>
      <w:r>
        <w:rPr>
          <w:rFonts w:ascii="Times New Roman" w:hAnsi="Times New Roman" w:eastAsia="Times New Roman"/>
          <w:color w:val="181818"/>
          <w:sz w:val="24"/>
          <w:szCs w:val="24"/>
          <w:lang w:eastAsia="ru-RU"/>
        </w:rPr>
        <w:t>-формирование и развитие нахождения общего способа решения задач (выделение учебной задачи).</w:t>
      </w:r>
    </w:p>
    <w:p>
      <w:pPr>
        <w:shd w:val="clear" w:color="auto" w:fill="FFFFFF"/>
        <w:spacing w:after="0" w:line="242" w:lineRule="atLeast"/>
        <w:jc w:val="both"/>
        <w:rPr>
          <w:rFonts w:ascii="Times New Roman" w:hAnsi="Times New Roman" w:eastAsia="Times New Roman"/>
          <w:color w:val="181818"/>
          <w:sz w:val="24"/>
          <w:szCs w:val="24"/>
          <w:lang w:eastAsia="ru-RU"/>
        </w:rPr>
      </w:pPr>
      <w:r>
        <w:rPr>
          <w:rFonts w:ascii="Times New Roman" w:hAnsi="Times New Roman" w:eastAsia="Times New Roman"/>
          <w:color w:val="181818"/>
          <w:sz w:val="24"/>
          <w:szCs w:val="24"/>
          <w:lang w:eastAsia="ru-RU"/>
        </w:rPr>
        <w:t>-формирование и развитие владеть системой действий, позволяющих решать эти задачи (учебные действия).</w:t>
      </w:r>
    </w:p>
    <w:p>
      <w:pPr>
        <w:shd w:val="clear" w:color="auto" w:fill="FFFFFF"/>
        <w:spacing w:after="0" w:line="242" w:lineRule="atLeast"/>
        <w:jc w:val="both"/>
        <w:rPr>
          <w:rFonts w:ascii="Times New Roman" w:hAnsi="Times New Roman" w:eastAsia="Times New Roman"/>
          <w:b/>
          <w:color w:val="181818"/>
          <w:sz w:val="24"/>
          <w:szCs w:val="24"/>
          <w:lang w:eastAsia="ru-RU"/>
        </w:rPr>
      </w:pPr>
      <w:r>
        <w:rPr>
          <w:rFonts w:ascii="Times New Roman" w:hAnsi="Times New Roman" w:eastAsia="Times New Roman"/>
          <w:b/>
          <w:color w:val="181818"/>
          <w:sz w:val="24"/>
          <w:szCs w:val="24"/>
          <w:lang w:eastAsia="ru-RU"/>
        </w:rPr>
        <w:t>                                            Задачи курса</w:t>
      </w:r>
    </w:p>
    <w:p>
      <w:pPr>
        <w:shd w:val="clear" w:color="auto" w:fill="FFFFFF"/>
        <w:spacing w:after="0" w:line="242" w:lineRule="atLeast"/>
        <w:jc w:val="both"/>
        <w:rPr>
          <w:rFonts w:ascii="Times New Roman" w:hAnsi="Times New Roman" w:eastAsia="Times New Roman"/>
          <w:color w:val="181818"/>
          <w:sz w:val="24"/>
          <w:szCs w:val="24"/>
          <w:lang w:eastAsia="ru-RU"/>
        </w:rPr>
      </w:pPr>
      <w:r>
        <w:rPr>
          <w:rFonts w:ascii="Times New Roman" w:hAnsi="Times New Roman" w:eastAsia="Times New Roman"/>
          <w:color w:val="181818"/>
          <w:sz w:val="24"/>
          <w:szCs w:val="24"/>
          <w:lang w:eastAsia="ru-RU"/>
        </w:rPr>
        <w:t>- развивать умение самостоятельно контролировать процесс своей учебной работы (контроль)</w:t>
      </w:r>
    </w:p>
    <w:p>
      <w:pPr>
        <w:shd w:val="clear" w:color="auto" w:fill="FFFFFF"/>
        <w:spacing w:after="0" w:line="242" w:lineRule="atLeast"/>
        <w:jc w:val="both"/>
        <w:rPr>
          <w:rFonts w:ascii="Times New Roman" w:hAnsi="Times New Roman" w:eastAsia="Times New Roman"/>
          <w:color w:val="181818"/>
          <w:sz w:val="24"/>
          <w:szCs w:val="24"/>
          <w:lang w:eastAsia="ru-RU"/>
        </w:rPr>
      </w:pPr>
      <w:r>
        <w:rPr>
          <w:rFonts w:ascii="Times New Roman" w:hAnsi="Times New Roman" w:eastAsia="Times New Roman"/>
          <w:color w:val="181818"/>
          <w:sz w:val="24"/>
          <w:szCs w:val="24"/>
          <w:lang w:eastAsia="ru-RU"/>
        </w:rPr>
        <w:t>-  адекватно оценивать качество его выполнения (оценка), только тогда ученик становится субъектом учебной деятельности.</w:t>
      </w:r>
    </w:p>
    <w:p>
      <w:pPr>
        <w:spacing w:before="100" w:beforeAutospacing="1" w:after="100" w:afterAutospacing="1" w:line="240" w:lineRule="auto"/>
        <w:ind w:left="360"/>
        <w:jc w:val="center"/>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Планируемые результаты.</w:t>
      </w:r>
    </w:p>
    <w:p>
      <w:pPr>
        <w:spacing w:after="0"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Личностные результаты:</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готовность к служению Отечеству, его защите;</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нравственное сознание и поведение на основе усвоения общечеловеческих ценностей;</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эстетическое отношение к миру, включая эстетику быта, научного и технического творчества, спорта, общественных отношений;</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pPr>
        <w:widowControl/>
        <w:numPr>
          <w:ilvl w:val="0"/>
          <w:numId w:val="51"/>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ответственное отношение к созданию семьи на основе осознанного принятия ценностей семейной жизни.</w:t>
      </w:r>
    </w:p>
    <w:p>
      <w:pPr>
        <w:spacing w:after="0"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Метапредметные результаты:</w:t>
      </w:r>
    </w:p>
    <w:p>
      <w:pPr>
        <w:widowControl/>
        <w:numPr>
          <w:ilvl w:val="0"/>
          <w:numId w:val="52"/>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pPr>
        <w:widowControl/>
        <w:numPr>
          <w:ilvl w:val="0"/>
          <w:numId w:val="52"/>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pPr>
        <w:widowControl/>
        <w:numPr>
          <w:ilvl w:val="0"/>
          <w:numId w:val="52"/>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pPr>
        <w:widowControl/>
        <w:numPr>
          <w:ilvl w:val="0"/>
          <w:numId w:val="52"/>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pPr>
        <w:widowControl/>
        <w:numPr>
          <w:ilvl w:val="0"/>
          <w:numId w:val="52"/>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widowControl/>
        <w:numPr>
          <w:ilvl w:val="0"/>
          <w:numId w:val="52"/>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умение определять назначение и функции различных социальных институтов;</w:t>
      </w:r>
    </w:p>
    <w:p>
      <w:pPr>
        <w:widowControl/>
        <w:numPr>
          <w:ilvl w:val="0"/>
          <w:numId w:val="52"/>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умение самостоятельно оценивать и принимать решения, определяющие стратегию поведения, с учетом гражданских и нравственных ценностей;</w:t>
      </w:r>
    </w:p>
    <w:p>
      <w:pPr>
        <w:widowControl/>
        <w:numPr>
          <w:ilvl w:val="0"/>
          <w:numId w:val="52"/>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владение языковыми средствами - умение ясно, логично и точно излагать свою точку зрения, использовать адекватные языковые средства;</w:t>
      </w:r>
    </w:p>
    <w:p>
      <w:pPr>
        <w:widowControl/>
        <w:numPr>
          <w:ilvl w:val="0"/>
          <w:numId w:val="52"/>
        </w:numPr>
        <w:spacing w:before="100" w:beforeAutospacing="1" w:after="100" w:afterAutospacing="1" w:line="240" w:lineRule="auto"/>
        <w:ind w:right="196"/>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Предметные результаты</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Обучающиеся получат представление:</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о таких понятиях, как концепция, научная гипотеза, метод, эксперимент, надежность гипотезы, модель, метод сбора и метод анализа данных;  – о том, чем отличаются исследования в гуманитарных областях от исследований в естественных науках;</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об истории науки и  новейших разработках в области науки и технологий;</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Обучающиеся научатся:</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решать задачи, находящиеся на стыке нескольких учебных дисциплин;</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использовать основной алгоритм исследования при решении   учебных познавательных задач;</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использовать основные принципы проектной деятельности при решении   учебно-познавательных задач и задач, возникающих в культурной и социальной жизни;</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оценивать ресурсы, в том числе и нематериальные, необходимые для достижения поставленной цели;</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адекватно оценивать риски реализации проекта и проведения исследования и предусматривать пути минимизации этих рисков;</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адекватно оценивать последствия реализации своего проекта (изменения, которые он повлечет в жизни других людей, сообществ);</w:t>
      </w:r>
    </w:p>
    <w:p>
      <w:pPr>
        <w:spacing w:after="0" w:line="24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адекватно оценивать дальнейшее развитие своего проекта или исследования, видеть возможные варианты применения результатов.</w:t>
      </w:r>
    </w:p>
    <w:p>
      <w:pPr>
        <w:spacing w:after="0" w:line="240" w:lineRule="auto"/>
        <w:jc w:val="center"/>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2. Содержание учебного предмета, курса</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Введение в проектную культуру. </w:t>
      </w:r>
      <w:r>
        <w:rPr>
          <w:rFonts w:ascii="Times New Roman" w:hAnsi="Times New Roman" w:eastAsia="Times New Roman"/>
          <w:color w:val="000000"/>
          <w:sz w:val="24"/>
          <w:szCs w:val="24"/>
          <w:lang w:eastAsia="ru-RU"/>
        </w:rPr>
        <w:t> Понятие «индивидуальный проект, проектная деятельность, проектная культура. Цели, задачи проектирования в современном мире, проблемы. Методология и технология проектной деятельности. Методы проектного мышления. Учимся выделять главную мысль. Навыки скоростного конспектирования. Системное мышление. Виды проблемных ситуаций и подходы к их решению. Структура проекта.   Инициализация проекта Конструирование темы и проблематики проекта. Проектный замысел.</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Актуальность – аргументы, обоснованность. Постановка цели и декомпозиция на задачи, конкретность, методы проверки на соответствие теме. Обзор основных материалов по теме. Рассмотрение текста с точки зрения его структуры. Виды переработки чужого текста. Понятия: конспект, тезисы, реферат, аннотация, рецензия, исследование.</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Критерии оценки проектной и исследовательской работы Гипотезы исследования. Рабочая гипотеза. Методы проверки гипотезы –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w:t>
      </w:r>
      <w:r>
        <w:rPr>
          <w:rFonts w:ascii="Times New Roman" w:hAnsi="Times New Roman" w:eastAsia="Times New Roman"/>
          <w:b/>
          <w:bCs/>
          <w:color w:val="000000"/>
          <w:sz w:val="24"/>
          <w:szCs w:val="24"/>
          <w:lang w:eastAsia="ru-RU"/>
        </w:rPr>
        <w:t>Базовое проектирование и исследование. </w:t>
      </w:r>
      <w:r>
        <w:rPr>
          <w:rFonts w:ascii="Times New Roman" w:hAnsi="Times New Roman" w:eastAsia="Times New Roman"/>
          <w:color w:val="000000"/>
          <w:sz w:val="24"/>
          <w:szCs w:val="24"/>
          <w:lang w:eastAsia="ru-RU"/>
        </w:rPr>
        <w:t> Логика действий и последовательность шагов при планировании индивидуального проекта. Умение выделять главное в потоке информации, создание кейса для продуктивной работы над проектом. Работа с массивом материала – обзор, анализ, критика, рерайтинг, присвоение.</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План исследования, разработка карты исследования. Образовательные экскурсии и методика работы в архиве, музеях, библиотеках.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 Применение информационных технологий в исследовании, проектной деятельности. Работа в сети Интернет.</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Предварительная публичная презентация: тема, рабочая гипотеза, актуальность, план исследования, предполагаемые результаты, план проекта.</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Информационные ресурсы проектной и исследовательской деятельности 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 Информационные ресурсы на бумажных носителях.</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Рассмотрение текста с точки зрения его структуры. Виды переработки чужого текста. Понятия: конспект, тезисы, реферат, аннотация, рецензия. Информационные ресурсы на электронных носителях. Применение информационных технологий в исследовании, проектной деятельности.</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Способы и формы представления данных. Компьютерная обработка данных исследования. Сетевые носители – источник информационных ресурсов. Работа в сети Интернет. Сопровождение проекта (исследования) через работу с социальными сетями. Дистанционная коммуникация в работе над проектом. Технологии визуализации и систематизации текстовой информации. Диаграммы и графики. Сравнительные таблицы. Опорные конспекты. Технологии визуализации и систематизации текстовой информации.</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Требования к оформлению проектной и исследовательской работы.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Оформление проектной (исследовательской) работы обучающегося.</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Презентация результатов проектной деятельности</w:t>
      </w:r>
      <w:r>
        <w:rPr>
          <w:rFonts w:ascii="Times New Roman" w:hAnsi="Times New Roman" w:eastAsia="Times New Roman"/>
          <w:color w:val="000000"/>
          <w:sz w:val="24"/>
          <w:szCs w:val="24"/>
          <w:lang w:eastAsia="ru-RU"/>
        </w:rPr>
        <w:t>. Эскизы и модели, макеты проектов, оформление проектных работ. Коммуникативные барьеры при публичной защите результатов проекта. Главные предпосылки успеха публичного выступления. Применение информационных технологий в исследовании, проекте. Способы и формы представления данных. Компьютерная обработка данных исследования.</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Защита результатов проектной и исследовательской деятельности Представление результатов учебного проекта.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 Представление результатов учебного исследования. Анализ информации, выполнение учебного исследования, формулирование выводов.</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Анализ выполнения проекта, достигнутых результатов (успехов и неудач) и причин этого, анализ достижений поставленной цели.</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Коммуникативные навыки Коммуникативная деятельность. Диалог. Монолог. Коммуникации. Коммуникации в профессиональной среде и в обществе в целом. Формы и принципы делового общения. Вербальное и невербальное общение. Стратегии группового взаимодействия. Аргументация. Спор. Дискуссия. Групповое общение как деловое взаимодействие. Ориентация на участников. Ориентация на понимание. Правила ведения спора. Дискуссия: виды и технологии.</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Публичное выступление: от подготовки до реализации. Этапы подготовки выступления. Привлечение внимания аудитории. Использование наглядных средств. Анализ выступления.</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Публичная защита результатов проектной деятельности, исследований.</w:t>
      </w:r>
    </w:p>
    <w:p>
      <w:pPr>
        <w:spacing w:after="0" w:line="240" w:lineRule="auto"/>
        <w:ind w:firstLine="710"/>
        <w:jc w:val="both"/>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Рефлексия проекта</w:t>
      </w:r>
      <w:r>
        <w:rPr>
          <w:rFonts w:ascii="Times New Roman" w:hAnsi="Times New Roman" w:eastAsia="Times New Roman"/>
          <w:color w:val="000000"/>
          <w:sz w:val="24"/>
          <w:szCs w:val="24"/>
          <w:lang w:eastAsia="ru-RU"/>
        </w:rPr>
        <w:t>. Индивидуальный прогресс Анализ рекомендаций и указанных ошибок. Исправление недочетов. Поиск аналогичных проектов, сравнение, выявление сильных и слабых сторон. Самоанализ сильных сторон и «зоны роста». Список литературы, которая поможет выйти на новый уровень.</w:t>
      </w:r>
    </w:p>
    <w:p>
      <w:pPr>
        <w:spacing w:after="0" w:line="240" w:lineRule="auto"/>
        <w:ind w:left="360"/>
        <w:rPr>
          <w:rFonts w:ascii="Times New Roman" w:hAnsi="Times New Roman" w:eastAsia="Times New Roman"/>
          <w:b/>
          <w:bCs/>
          <w:color w:val="000000"/>
          <w:sz w:val="24"/>
          <w:szCs w:val="24"/>
          <w:lang w:eastAsia="ru-RU"/>
        </w:rPr>
      </w:pPr>
      <w:r>
        <w:rPr>
          <w:rFonts w:ascii="Times New Roman" w:hAnsi="Times New Roman" w:eastAsia="Times New Roman"/>
          <w:b/>
          <w:bCs/>
          <w:color w:val="000000"/>
          <w:sz w:val="24"/>
          <w:szCs w:val="24"/>
          <w:lang w:eastAsia="ru-RU"/>
        </w:rPr>
        <w:t>        </w:t>
      </w:r>
    </w:p>
    <w:p>
      <w:pPr>
        <w:spacing w:after="0" w:line="240" w:lineRule="auto"/>
        <w:ind w:left="360"/>
        <w:jc w:val="center"/>
        <w:rPr>
          <w:rFonts w:ascii="Times New Roman" w:hAnsi="Times New Roman" w:eastAsia="Times New Roman"/>
          <w:b/>
          <w:bCs/>
          <w:color w:val="000000"/>
          <w:sz w:val="24"/>
          <w:szCs w:val="24"/>
          <w:lang w:eastAsia="ru-RU"/>
        </w:rPr>
      </w:pPr>
      <w:r>
        <w:rPr>
          <w:rFonts w:ascii="Times New Roman" w:hAnsi="Times New Roman" w:eastAsia="Times New Roman"/>
          <w:b/>
          <w:bCs/>
          <w:color w:val="000000"/>
          <w:sz w:val="24"/>
          <w:szCs w:val="24"/>
          <w:lang w:eastAsia="ru-RU"/>
        </w:rPr>
        <w:t>3. Тематическое планирование.</w:t>
      </w:r>
    </w:p>
    <w:p>
      <w:pPr>
        <w:spacing w:after="0" w:line="240" w:lineRule="auto"/>
        <w:ind w:left="360"/>
        <w:jc w:val="center"/>
        <w:rPr>
          <w:rFonts w:ascii="Times New Roman" w:hAnsi="Times New Roman" w:eastAsia="Times New Roman"/>
          <w:color w:val="000000"/>
          <w:sz w:val="24"/>
          <w:szCs w:val="24"/>
          <w:lang w:eastAsia="ru-RU"/>
        </w:rPr>
      </w:pPr>
      <w:r>
        <w:rPr>
          <w:rFonts w:ascii="Times New Roman" w:hAnsi="Times New Roman" w:eastAsia="Times New Roman"/>
          <w:b/>
          <w:bCs/>
          <w:color w:val="000000"/>
          <w:sz w:val="24"/>
          <w:szCs w:val="24"/>
          <w:lang w:eastAsia="ru-RU"/>
        </w:rPr>
        <w:t>10-11 класс</w:t>
      </w:r>
    </w:p>
    <w:p>
      <w:pPr>
        <w:spacing w:after="0" w:line="240" w:lineRule="auto"/>
        <w:jc w:val="center"/>
        <w:rPr>
          <w:rFonts w:ascii="Times New Roman" w:hAnsi="Times New Roman" w:eastAsia="Times New Roman"/>
          <w:color w:val="000000"/>
          <w:sz w:val="24"/>
          <w:szCs w:val="24"/>
          <w:lang w:eastAsia="ru-RU"/>
        </w:rPr>
      </w:pPr>
    </w:p>
    <w:tbl>
      <w:tblPr>
        <w:tblStyle w:val="13"/>
        <w:tblW w:w="7924" w:type="dxa"/>
        <w:tblInd w:w="131" w:type="dxa"/>
        <w:tblLayout w:type="autofit"/>
        <w:tblCellMar>
          <w:top w:w="15" w:type="dxa"/>
          <w:left w:w="15" w:type="dxa"/>
          <w:bottom w:w="15" w:type="dxa"/>
          <w:right w:w="15" w:type="dxa"/>
        </w:tblCellMar>
      </w:tblPr>
      <w:tblGrid>
        <w:gridCol w:w="992"/>
        <w:gridCol w:w="5372"/>
        <w:gridCol w:w="1560"/>
      </w:tblGrid>
      <w:tr>
        <w:tblPrEx>
          <w:tblCellMar>
            <w:top w:w="15" w:type="dxa"/>
            <w:left w:w="15" w:type="dxa"/>
            <w:bottom w:w="15" w:type="dxa"/>
            <w:right w:w="15" w:type="dxa"/>
          </w:tblCellMar>
        </w:tblPrEx>
        <w:trPr>
          <w:trHeight w:val="344" w:hRule="atLeast"/>
        </w:trPr>
        <w:tc>
          <w:tcPr>
            <w:tcW w:w="992" w:type="dxa"/>
            <w:vMerge w:val="restart"/>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w:t>
            </w:r>
          </w:p>
        </w:tc>
        <w:tc>
          <w:tcPr>
            <w:tcW w:w="5372" w:type="dxa"/>
            <w:vMerge w:val="restart"/>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Тема урока</w:t>
            </w:r>
          </w:p>
        </w:tc>
        <w:tc>
          <w:tcPr>
            <w:tcW w:w="1560" w:type="dxa"/>
            <w:vMerge w:val="restart"/>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Количество часов</w:t>
            </w:r>
          </w:p>
        </w:tc>
      </w:tr>
      <w:tr>
        <w:tblPrEx>
          <w:tblCellMar>
            <w:top w:w="15" w:type="dxa"/>
            <w:left w:w="15" w:type="dxa"/>
            <w:bottom w:w="15" w:type="dxa"/>
            <w:right w:w="15" w:type="dxa"/>
          </w:tblCellMar>
        </w:tblPrEx>
        <w:trPr>
          <w:trHeight w:val="476" w:hRule="atLeast"/>
        </w:trPr>
        <w:tc>
          <w:tcPr>
            <w:tcW w:w="992" w:type="dxa"/>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ascii="Times New Roman" w:hAnsi="Times New Roman" w:eastAsia="Times New Roman"/>
                <w:color w:val="000000"/>
                <w:sz w:val="24"/>
                <w:szCs w:val="24"/>
                <w:lang w:eastAsia="ru-RU"/>
              </w:rPr>
            </w:pPr>
          </w:p>
        </w:tc>
        <w:tc>
          <w:tcPr>
            <w:tcW w:w="5372" w:type="dxa"/>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ascii="Times New Roman" w:hAnsi="Times New Roman" w:eastAsia="Times New Roman"/>
                <w:color w:val="000000"/>
                <w:sz w:val="24"/>
                <w:szCs w:val="24"/>
                <w:lang w:eastAsia="ru-RU"/>
              </w:rPr>
            </w:pPr>
          </w:p>
        </w:tc>
        <w:tc>
          <w:tcPr>
            <w:tcW w:w="1560" w:type="dxa"/>
            <w:vMerge w:val="continue"/>
            <w:tcBorders>
              <w:top w:val="single" w:color="000000" w:sz="8" w:space="0"/>
              <w:left w:val="single" w:color="000000" w:sz="8" w:space="0"/>
              <w:bottom w:val="single" w:color="000000" w:sz="8" w:space="0"/>
              <w:right w:val="single" w:color="000000" w:sz="8" w:space="0"/>
            </w:tcBorders>
            <w:vAlign w:val="center"/>
          </w:tcPr>
          <w:p>
            <w:pPr>
              <w:spacing w:after="0" w:line="240" w:lineRule="auto"/>
              <w:rPr>
                <w:rFonts w:ascii="Times New Roman" w:hAnsi="Times New Roman" w:eastAsia="Times New Roman"/>
                <w:color w:val="000000"/>
                <w:sz w:val="24"/>
                <w:szCs w:val="24"/>
                <w:lang w:eastAsia="ru-RU"/>
              </w:rPr>
            </w:pPr>
          </w:p>
        </w:tc>
      </w:tr>
      <w:tr>
        <w:tblPrEx>
          <w:tblCellMar>
            <w:top w:w="15" w:type="dxa"/>
            <w:left w:w="15" w:type="dxa"/>
            <w:bottom w:w="15" w:type="dxa"/>
            <w:right w:w="15" w:type="dxa"/>
          </w:tblCellMar>
        </w:tblPrEx>
        <w:trPr>
          <w:trHeight w:val="194"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Индивидуальный проект. Нормативно-правовая база.</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0"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Научно-исследовательская работа, ее сущность, предмет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4"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3</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Виды научно-исследовательских работ</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64"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4</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Содержание; объект и предмет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66"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5</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Содержание; гипотеза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88"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6</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Требование к выбору темы работы. Обсуждение тематики исследования учеников.</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80"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7</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Выбор темы работы. Обсуждение тематики исследования учеников</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96"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8</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Методология;  эмпирические методы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6"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9</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Методология; теоретические методы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8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10</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Представление результатов, полученных различными методами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11</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Виды каталогов; справочно-библиографические издания. Знакомство со справочно-библиографическим отделом школьной библиотеки</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12</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Составление библиографии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13</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Библиографический список и его оформление. Библиографическая ссылка.</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14</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Обсуждение библиографических списков обучающихся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15</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Принципы составления и виды планов.</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16</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Обсуждение планов работы обучающихся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17</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Теоретическая часть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18</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Научный стиль и его особенности</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19</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Тезирование, конспектирование, реферирование</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20</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Анализ теоретической части исследования учеников</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21</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Анализ теоретической части исследования учеников</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22</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Структура теоретической части проектно-исследовательской работы</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23</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Представление теоретической части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24</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Консультирование, обсуждение работ учеников</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25</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Консультирование, обсуждение работ учеников</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26</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Исследовательская часть работы</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27</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Задачи исследования. Пути и формы сбора материала.</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28</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Обработка материалов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29</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Анализ и синтез, сравнение и т.д.</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30</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Консультирование. Обсуждение исследовательской части работы обучающихся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31</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Структура исследовательской части работы. Оформление результатов исследования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32</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Консультирование. Обсуждение исследовательской части работы обучающихся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33</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Выводы исследования, виды их оформления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99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34</w:t>
            </w:r>
          </w:p>
        </w:tc>
        <w:tc>
          <w:tcPr>
            <w:tcW w:w="5372"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Анализ выводов исследования обучающихся</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r>
      <w:tr>
        <w:tblPrEx>
          <w:tblCellMar>
            <w:top w:w="15" w:type="dxa"/>
            <w:left w:w="15" w:type="dxa"/>
            <w:bottom w:w="15" w:type="dxa"/>
            <w:right w:w="15" w:type="dxa"/>
          </w:tblCellMar>
        </w:tblPrEx>
        <w:trPr>
          <w:trHeight w:val="172" w:hRule="atLeast"/>
        </w:trPr>
        <w:tc>
          <w:tcPr>
            <w:tcW w:w="6364" w:type="dxa"/>
            <w:gridSpan w:val="2"/>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vAlign w:val="center"/>
          </w:tcPr>
          <w:p>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Итого:</w:t>
            </w:r>
          </w:p>
        </w:tc>
        <w:tc>
          <w:tcPr>
            <w:tcW w:w="1560" w:type="dxa"/>
            <w:tcBorders>
              <w:top w:val="single" w:color="000000" w:sz="8" w:space="0"/>
              <w:left w:val="single" w:color="000000" w:sz="8" w:space="0"/>
              <w:bottom w:val="single" w:color="000000" w:sz="8" w:space="0"/>
              <w:right w:val="single" w:color="000000" w:sz="8" w:space="0"/>
            </w:tcBorders>
            <w:tcMar>
              <w:top w:w="0" w:type="dxa"/>
              <w:left w:w="116" w:type="dxa"/>
              <w:bottom w:w="0" w:type="dxa"/>
              <w:right w:w="116" w:type="dxa"/>
            </w:tcMar>
          </w:tcPr>
          <w:p>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34 часа</w:t>
            </w:r>
          </w:p>
        </w:tc>
      </w:tr>
    </w:tbl>
    <w:p>
      <w:pPr>
        <w:rPr>
          <w:rFonts w:ascii="Times New Roman" w:hAnsi="Times New Roman"/>
          <w:sz w:val="24"/>
          <w:szCs w:val="24"/>
        </w:rPr>
      </w:pPr>
    </w:p>
    <w:p>
      <w:pPr>
        <w:ind w:left="993"/>
        <w:rPr>
          <w:rFonts w:ascii="Times New Roman" w:hAnsi="Times New Roman"/>
          <w:b/>
          <w:sz w:val="28"/>
          <w:szCs w:val="28"/>
        </w:rPr>
      </w:pPr>
      <w:r>
        <w:rPr>
          <w:rFonts w:ascii="Times New Roman" w:hAnsi="Times New Roman"/>
          <w:b/>
          <w:sz w:val="28"/>
          <w:szCs w:val="28"/>
        </w:rPr>
        <w:t>3.3.4 Рабочая программа курса внеурочной деятельности «Разговоры о важном»</w:t>
      </w:r>
    </w:p>
    <w:p>
      <w:pPr>
        <w:pStyle w:val="33"/>
        <w:spacing w:before="168" w:line="254" w:lineRule="auto"/>
        <w:ind w:left="113" w:firstLine="283"/>
        <w:jc w:val="center"/>
        <w:rPr>
          <w:rFonts w:ascii="Times New Roman" w:hAnsi="Times New Roman" w:cs="Times New Roman"/>
          <w:b/>
          <w:color w:val="231F20"/>
          <w:w w:val="110"/>
        </w:rPr>
      </w:pPr>
      <w:r>
        <w:rPr>
          <w:rFonts w:ascii="Times New Roman" w:hAnsi="Times New Roman" w:cs="Times New Roman"/>
          <w:b/>
          <w:color w:val="231F20"/>
          <w:w w:val="110"/>
        </w:rPr>
        <w:t>Содержание курса внеурочной деятельности</w:t>
      </w:r>
    </w:p>
    <w:p>
      <w:pPr>
        <w:pStyle w:val="33"/>
        <w:spacing w:before="168" w:line="254" w:lineRule="auto"/>
        <w:ind w:left="113" w:firstLine="283"/>
        <w:jc w:val="left"/>
        <w:rPr>
          <w:rFonts w:ascii="Times New Roman" w:hAnsi="Times New Roman" w:cs="Times New Roman"/>
        </w:rPr>
      </w:pPr>
      <w:r>
        <w:rPr>
          <w:rFonts w:ascii="Times New Roman" w:hAnsi="Times New Roman" w:cs="Times New Roman"/>
          <w:color w:val="231F20"/>
          <w:w w:val="110"/>
        </w:rPr>
        <w:t>Знакомство</w:t>
      </w:r>
      <w:r>
        <w:rPr>
          <w:rFonts w:ascii="Times New Roman" w:hAnsi="Times New Roman" w:cs="Times New Roman"/>
          <w:color w:val="231F20"/>
          <w:spacing w:val="24"/>
          <w:w w:val="110"/>
        </w:rPr>
        <w:t xml:space="preserve"> </w:t>
      </w:r>
      <w:r>
        <w:rPr>
          <w:rFonts w:ascii="Times New Roman" w:hAnsi="Times New Roman" w:cs="Times New Roman"/>
          <w:color w:val="231F20"/>
          <w:w w:val="110"/>
        </w:rPr>
        <w:t>с</w:t>
      </w:r>
      <w:r>
        <w:rPr>
          <w:rFonts w:ascii="Times New Roman" w:hAnsi="Times New Roman" w:cs="Times New Roman"/>
          <w:color w:val="231F20"/>
          <w:spacing w:val="25"/>
          <w:w w:val="110"/>
        </w:rPr>
        <w:t xml:space="preserve"> </w:t>
      </w:r>
      <w:r>
        <w:rPr>
          <w:rFonts w:ascii="Times New Roman" w:hAnsi="Times New Roman" w:cs="Times New Roman"/>
          <w:color w:val="231F20"/>
          <w:w w:val="110"/>
        </w:rPr>
        <w:t>платформой</w:t>
      </w:r>
      <w:r>
        <w:rPr>
          <w:rFonts w:ascii="Times New Roman" w:hAnsi="Times New Roman" w:cs="Times New Roman"/>
          <w:color w:val="231F20"/>
          <w:spacing w:val="25"/>
          <w:w w:val="110"/>
        </w:rPr>
        <w:t xml:space="preserve"> </w:t>
      </w:r>
      <w:r>
        <w:rPr>
          <w:rFonts w:ascii="Times New Roman" w:hAnsi="Times New Roman" w:cs="Times New Roman"/>
          <w:color w:val="231F20"/>
          <w:w w:val="110"/>
        </w:rPr>
        <w:t>«Россия</w:t>
      </w:r>
      <w:r>
        <w:rPr>
          <w:rFonts w:ascii="Times New Roman" w:hAnsi="Times New Roman" w:cs="Times New Roman"/>
          <w:color w:val="231F20"/>
          <w:spacing w:val="24"/>
          <w:w w:val="110"/>
        </w:rPr>
        <w:t xml:space="preserve"> </w:t>
      </w:r>
      <w:r>
        <w:rPr>
          <w:rFonts w:ascii="Times New Roman" w:hAnsi="Times New Roman" w:cs="Times New Roman"/>
          <w:color w:val="231F20"/>
          <w:w w:val="110"/>
        </w:rPr>
        <w:t>—</w:t>
      </w:r>
      <w:r>
        <w:rPr>
          <w:rFonts w:ascii="Times New Roman" w:hAnsi="Times New Roman" w:cs="Times New Roman"/>
          <w:color w:val="231F20"/>
          <w:spacing w:val="25"/>
          <w:w w:val="110"/>
        </w:rPr>
        <w:t xml:space="preserve"> </w:t>
      </w:r>
      <w:r>
        <w:rPr>
          <w:rFonts w:ascii="Times New Roman" w:hAnsi="Times New Roman" w:cs="Times New Roman"/>
          <w:color w:val="231F20"/>
          <w:w w:val="110"/>
        </w:rPr>
        <w:t>страна</w:t>
      </w:r>
      <w:r>
        <w:rPr>
          <w:rFonts w:ascii="Times New Roman" w:hAnsi="Times New Roman" w:cs="Times New Roman"/>
          <w:color w:val="231F20"/>
          <w:spacing w:val="25"/>
          <w:w w:val="110"/>
        </w:rPr>
        <w:t xml:space="preserve"> </w:t>
      </w:r>
      <w:r>
        <w:rPr>
          <w:rFonts w:ascii="Times New Roman" w:hAnsi="Times New Roman" w:cs="Times New Roman"/>
          <w:color w:val="231F20"/>
          <w:w w:val="110"/>
        </w:rPr>
        <w:t>возможностей».</w:t>
      </w:r>
      <w:r>
        <w:rPr>
          <w:rFonts w:ascii="Times New Roman" w:hAnsi="Times New Roman" w:cs="Times New Roman"/>
          <w:color w:val="231F20"/>
          <w:spacing w:val="24"/>
          <w:w w:val="110"/>
        </w:rPr>
        <w:t xml:space="preserve"> </w:t>
      </w:r>
      <w:r>
        <w:rPr>
          <w:rFonts w:ascii="Times New Roman" w:hAnsi="Times New Roman" w:cs="Times New Roman"/>
          <w:color w:val="231F20"/>
          <w:w w:val="110"/>
        </w:rPr>
        <w:t>Люди</w:t>
      </w:r>
      <w:r>
        <w:rPr>
          <w:rFonts w:ascii="Times New Roman" w:hAnsi="Times New Roman" w:cs="Times New Roman"/>
          <w:color w:val="231F20"/>
          <w:spacing w:val="25"/>
          <w:w w:val="110"/>
        </w:rPr>
        <w:t xml:space="preserve"> </w:t>
      </w:r>
      <w:r>
        <w:rPr>
          <w:rFonts w:ascii="Times New Roman" w:hAnsi="Times New Roman" w:cs="Times New Roman"/>
          <w:color w:val="231F20"/>
          <w:w w:val="110"/>
        </w:rPr>
        <w:t>с</w:t>
      </w:r>
      <w:r>
        <w:rPr>
          <w:rFonts w:ascii="Times New Roman" w:hAnsi="Times New Roman" w:cs="Times New Roman"/>
          <w:color w:val="231F20"/>
          <w:spacing w:val="25"/>
          <w:w w:val="110"/>
        </w:rPr>
        <w:t xml:space="preserve"> </w:t>
      </w:r>
      <w:r>
        <w:rPr>
          <w:rFonts w:ascii="Times New Roman" w:hAnsi="Times New Roman" w:cs="Times New Roman"/>
          <w:color w:val="231F20"/>
          <w:w w:val="110"/>
        </w:rPr>
        <w:t>активной</w:t>
      </w:r>
      <w:r>
        <w:rPr>
          <w:rFonts w:ascii="Times New Roman" w:hAnsi="Times New Roman" w:cs="Times New Roman"/>
          <w:color w:val="231F20"/>
          <w:spacing w:val="12"/>
          <w:w w:val="110"/>
        </w:rPr>
        <w:t xml:space="preserve"> </w:t>
      </w:r>
      <w:r>
        <w:rPr>
          <w:rFonts w:ascii="Times New Roman" w:hAnsi="Times New Roman" w:cs="Times New Roman"/>
          <w:color w:val="231F20"/>
          <w:w w:val="110"/>
        </w:rPr>
        <w:t>жизненной</w:t>
      </w:r>
      <w:r>
        <w:rPr>
          <w:rFonts w:ascii="Times New Roman" w:hAnsi="Times New Roman" w:cs="Times New Roman"/>
          <w:color w:val="231F20"/>
          <w:spacing w:val="13"/>
          <w:w w:val="110"/>
        </w:rPr>
        <w:t xml:space="preserve"> </w:t>
      </w:r>
      <w:r>
        <w:rPr>
          <w:rFonts w:ascii="Times New Roman" w:hAnsi="Times New Roman" w:cs="Times New Roman"/>
          <w:color w:val="231F20"/>
          <w:w w:val="110"/>
        </w:rPr>
        <w:t>позицией.</w:t>
      </w:r>
    </w:p>
    <w:p>
      <w:pPr>
        <w:pStyle w:val="33"/>
        <w:spacing w:before="1" w:line="254" w:lineRule="auto"/>
        <w:ind w:left="113" w:right="334" w:firstLine="283"/>
        <w:jc w:val="left"/>
        <w:rPr>
          <w:rFonts w:ascii="Times New Roman" w:hAnsi="Times New Roman" w:cs="Times New Roman"/>
        </w:rPr>
      </w:pPr>
      <w:r>
        <w:rPr>
          <w:rFonts w:ascii="Times New Roman" w:hAnsi="Times New Roman" w:cs="Times New Roman"/>
          <w:color w:val="231F20"/>
          <w:w w:val="115"/>
        </w:rPr>
        <w:t>Родина</w:t>
      </w:r>
      <w:r>
        <w:rPr>
          <w:rFonts w:ascii="Times New Roman" w:hAnsi="Times New Roman" w:cs="Times New Roman"/>
          <w:color w:val="231F20"/>
          <w:spacing w:val="11"/>
          <w:w w:val="115"/>
        </w:rPr>
        <w:t xml:space="preserve"> </w:t>
      </w:r>
      <w:r>
        <w:rPr>
          <w:rFonts w:ascii="Times New Roman" w:hAnsi="Times New Roman" w:cs="Times New Roman"/>
          <w:color w:val="231F20"/>
          <w:w w:val="115"/>
        </w:rPr>
        <w:t>—</w:t>
      </w:r>
      <w:r>
        <w:rPr>
          <w:rFonts w:ascii="Times New Roman" w:hAnsi="Times New Roman" w:cs="Times New Roman"/>
          <w:color w:val="231F20"/>
          <w:spacing w:val="12"/>
          <w:w w:val="115"/>
        </w:rPr>
        <w:t xml:space="preserve"> </w:t>
      </w:r>
      <w:r>
        <w:rPr>
          <w:rFonts w:ascii="Times New Roman" w:hAnsi="Times New Roman" w:cs="Times New Roman"/>
          <w:color w:val="231F20"/>
          <w:w w:val="115"/>
        </w:rPr>
        <w:t>место,</w:t>
      </w:r>
      <w:r>
        <w:rPr>
          <w:rFonts w:ascii="Times New Roman" w:hAnsi="Times New Roman" w:cs="Times New Roman"/>
          <w:color w:val="231F20"/>
          <w:spacing w:val="11"/>
          <w:w w:val="115"/>
        </w:rPr>
        <w:t xml:space="preserve"> </w:t>
      </w:r>
      <w:r>
        <w:rPr>
          <w:rFonts w:ascii="Times New Roman" w:hAnsi="Times New Roman" w:cs="Times New Roman"/>
          <w:color w:val="231F20"/>
          <w:w w:val="115"/>
        </w:rPr>
        <w:t>где</w:t>
      </w:r>
      <w:r>
        <w:rPr>
          <w:rFonts w:ascii="Times New Roman" w:hAnsi="Times New Roman" w:cs="Times New Roman"/>
          <w:color w:val="231F20"/>
          <w:spacing w:val="12"/>
          <w:w w:val="115"/>
        </w:rPr>
        <w:t xml:space="preserve"> </w:t>
      </w:r>
      <w:r>
        <w:rPr>
          <w:rFonts w:ascii="Times New Roman" w:hAnsi="Times New Roman" w:cs="Times New Roman"/>
          <w:color w:val="231F20"/>
          <w:w w:val="115"/>
        </w:rPr>
        <w:t>ты</w:t>
      </w:r>
      <w:r>
        <w:rPr>
          <w:rFonts w:ascii="Times New Roman" w:hAnsi="Times New Roman" w:cs="Times New Roman"/>
          <w:color w:val="231F20"/>
          <w:spacing w:val="11"/>
          <w:w w:val="115"/>
        </w:rPr>
        <w:t xml:space="preserve"> </w:t>
      </w:r>
      <w:r>
        <w:rPr>
          <w:rFonts w:ascii="Times New Roman" w:hAnsi="Times New Roman" w:cs="Times New Roman"/>
          <w:color w:val="231F20"/>
          <w:w w:val="115"/>
        </w:rPr>
        <w:t>родился.</w:t>
      </w:r>
      <w:r>
        <w:rPr>
          <w:rFonts w:ascii="Times New Roman" w:hAnsi="Times New Roman" w:cs="Times New Roman"/>
          <w:color w:val="231F20"/>
          <w:spacing w:val="12"/>
          <w:w w:val="115"/>
        </w:rPr>
        <w:t xml:space="preserve"> </w:t>
      </w:r>
      <w:r>
        <w:rPr>
          <w:rFonts w:ascii="Times New Roman" w:hAnsi="Times New Roman" w:cs="Times New Roman"/>
          <w:color w:val="231F20"/>
          <w:w w:val="115"/>
        </w:rPr>
        <w:t>Патриотизм.</w:t>
      </w:r>
      <w:r>
        <w:rPr>
          <w:rFonts w:ascii="Times New Roman" w:hAnsi="Times New Roman" w:cs="Times New Roman"/>
          <w:color w:val="231F20"/>
          <w:spacing w:val="11"/>
          <w:w w:val="115"/>
        </w:rPr>
        <w:t xml:space="preserve"> </w:t>
      </w:r>
      <w:r>
        <w:rPr>
          <w:rFonts w:ascii="Times New Roman" w:hAnsi="Times New Roman" w:cs="Times New Roman"/>
          <w:color w:val="231F20"/>
          <w:w w:val="115"/>
        </w:rPr>
        <w:t>Настоящая</w:t>
      </w:r>
      <w:r>
        <w:rPr>
          <w:rFonts w:ascii="Times New Roman" w:hAnsi="Times New Roman" w:cs="Times New Roman"/>
          <w:color w:val="231F20"/>
          <w:spacing w:val="12"/>
          <w:w w:val="115"/>
        </w:rPr>
        <w:t xml:space="preserve"> </w:t>
      </w:r>
      <w:r>
        <w:rPr>
          <w:rFonts w:ascii="Times New Roman" w:hAnsi="Times New Roman" w:cs="Times New Roman"/>
          <w:color w:val="231F20"/>
          <w:w w:val="115"/>
        </w:rPr>
        <w:t>любовь</w:t>
      </w:r>
      <w:r>
        <w:rPr>
          <w:rFonts w:ascii="Times New Roman" w:hAnsi="Times New Roman" w:cs="Times New Roman"/>
          <w:color w:val="231F20"/>
          <w:spacing w:val="11"/>
          <w:w w:val="115"/>
        </w:rPr>
        <w:t xml:space="preserve"> </w:t>
      </w:r>
      <w:r>
        <w:rPr>
          <w:rFonts w:ascii="Times New Roman" w:hAnsi="Times New Roman" w:cs="Times New Roman"/>
          <w:color w:val="231F20"/>
          <w:w w:val="115"/>
        </w:rPr>
        <w:t>подкрепляется</w:t>
      </w:r>
      <w:r>
        <w:rPr>
          <w:rFonts w:ascii="Times New Roman" w:hAnsi="Times New Roman" w:cs="Times New Roman"/>
          <w:color w:val="231F20"/>
          <w:spacing w:val="8"/>
          <w:w w:val="115"/>
        </w:rPr>
        <w:t xml:space="preserve"> </w:t>
      </w:r>
      <w:r>
        <w:rPr>
          <w:rFonts w:ascii="Times New Roman" w:hAnsi="Times New Roman" w:cs="Times New Roman"/>
          <w:color w:val="231F20"/>
          <w:w w:val="115"/>
        </w:rPr>
        <w:t>делами.</w:t>
      </w:r>
    </w:p>
    <w:p>
      <w:pPr>
        <w:pStyle w:val="33"/>
        <w:ind w:left="397"/>
        <w:jc w:val="left"/>
        <w:rPr>
          <w:rFonts w:ascii="Times New Roman" w:hAnsi="Times New Roman" w:cs="Times New Roman"/>
        </w:rPr>
      </w:pPr>
      <w:r>
        <w:rPr>
          <w:rFonts w:ascii="Times New Roman" w:hAnsi="Times New Roman" w:cs="Times New Roman"/>
          <w:color w:val="231F20"/>
          <w:w w:val="115"/>
        </w:rPr>
        <w:t>Космос</w:t>
      </w:r>
      <w:r>
        <w:rPr>
          <w:rFonts w:ascii="Times New Roman" w:hAnsi="Times New Roman" w:cs="Times New Roman"/>
          <w:color w:val="231F20"/>
          <w:spacing w:val="-3"/>
          <w:w w:val="115"/>
        </w:rPr>
        <w:t xml:space="preserve"> </w:t>
      </w:r>
      <w:r>
        <w:rPr>
          <w:rFonts w:ascii="Times New Roman" w:hAnsi="Times New Roman" w:cs="Times New Roman"/>
          <w:color w:val="231F20"/>
          <w:w w:val="115"/>
        </w:rPr>
        <w:t>и</w:t>
      </w:r>
      <w:r>
        <w:rPr>
          <w:rFonts w:ascii="Times New Roman" w:hAnsi="Times New Roman" w:cs="Times New Roman"/>
          <w:color w:val="231F20"/>
          <w:spacing w:val="-2"/>
          <w:w w:val="115"/>
        </w:rPr>
        <w:t xml:space="preserve"> </w:t>
      </w:r>
      <w:r>
        <w:rPr>
          <w:rFonts w:ascii="Times New Roman" w:hAnsi="Times New Roman" w:cs="Times New Roman"/>
          <w:color w:val="231F20"/>
          <w:w w:val="115"/>
        </w:rPr>
        <w:t>космонавтика.</w:t>
      </w:r>
      <w:r>
        <w:rPr>
          <w:rFonts w:ascii="Times New Roman" w:hAnsi="Times New Roman" w:cs="Times New Roman"/>
          <w:color w:val="231F20"/>
          <w:spacing w:val="-2"/>
          <w:w w:val="115"/>
        </w:rPr>
        <w:t xml:space="preserve"> </w:t>
      </w:r>
      <w:r>
        <w:rPr>
          <w:rFonts w:ascii="Times New Roman" w:hAnsi="Times New Roman" w:cs="Times New Roman"/>
          <w:color w:val="231F20"/>
          <w:w w:val="115"/>
        </w:rPr>
        <w:t>Гфражданский</w:t>
      </w:r>
      <w:r>
        <w:rPr>
          <w:rFonts w:ascii="Times New Roman" w:hAnsi="Times New Roman" w:cs="Times New Roman"/>
          <w:color w:val="231F20"/>
          <w:spacing w:val="-2"/>
          <w:w w:val="115"/>
        </w:rPr>
        <w:t xml:space="preserve"> </w:t>
      </w:r>
      <w:r>
        <w:rPr>
          <w:rFonts w:ascii="Times New Roman" w:hAnsi="Times New Roman" w:cs="Times New Roman"/>
          <w:color w:val="231F20"/>
          <w:w w:val="115"/>
        </w:rPr>
        <w:t>подвиг</w:t>
      </w:r>
      <w:r>
        <w:rPr>
          <w:rFonts w:ascii="Times New Roman" w:hAnsi="Times New Roman" w:cs="Times New Roman"/>
          <w:color w:val="231F20"/>
          <w:spacing w:val="-2"/>
          <w:w w:val="115"/>
        </w:rPr>
        <w:t xml:space="preserve"> </w:t>
      </w:r>
      <w:r>
        <w:rPr>
          <w:rFonts w:ascii="Times New Roman" w:hAnsi="Times New Roman" w:cs="Times New Roman"/>
          <w:color w:val="231F20"/>
          <w:w w:val="115"/>
        </w:rPr>
        <w:t>К.</w:t>
      </w:r>
      <w:r>
        <w:rPr>
          <w:rFonts w:ascii="Times New Roman" w:hAnsi="Times New Roman" w:cs="Times New Roman"/>
          <w:color w:val="231F20"/>
          <w:spacing w:val="-2"/>
          <w:w w:val="115"/>
        </w:rPr>
        <w:t xml:space="preserve"> </w:t>
      </w:r>
      <w:r>
        <w:rPr>
          <w:rFonts w:ascii="Times New Roman" w:hAnsi="Times New Roman" w:cs="Times New Roman"/>
          <w:color w:val="231F20"/>
          <w:w w:val="115"/>
        </w:rPr>
        <w:t>Э.</w:t>
      </w:r>
      <w:r>
        <w:rPr>
          <w:rFonts w:ascii="Times New Roman" w:hAnsi="Times New Roman" w:cs="Times New Roman"/>
          <w:color w:val="231F20"/>
          <w:spacing w:val="-2"/>
          <w:w w:val="115"/>
        </w:rPr>
        <w:t xml:space="preserve"> </w:t>
      </w:r>
      <w:r>
        <w:rPr>
          <w:rFonts w:ascii="Times New Roman" w:hAnsi="Times New Roman" w:cs="Times New Roman"/>
          <w:color w:val="231F20"/>
          <w:w w:val="115"/>
        </w:rPr>
        <w:t>Циолковского.</w:t>
      </w:r>
    </w:p>
    <w:p>
      <w:pPr>
        <w:pStyle w:val="33"/>
        <w:spacing w:before="14" w:line="254" w:lineRule="auto"/>
        <w:ind w:left="113" w:firstLine="283"/>
        <w:jc w:val="left"/>
        <w:rPr>
          <w:rFonts w:ascii="Times New Roman" w:hAnsi="Times New Roman" w:cs="Times New Roman"/>
        </w:rPr>
      </w:pPr>
      <w:r>
        <w:rPr>
          <w:rFonts w:ascii="Times New Roman" w:hAnsi="Times New Roman" w:cs="Times New Roman"/>
          <w:color w:val="231F20"/>
          <w:w w:val="110"/>
        </w:rPr>
        <w:t>Международный</w:t>
      </w:r>
      <w:r>
        <w:rPr>
          <w:rFonts w:ascii="Times New Roman" w:hAnsi="Times New Roman" w:cs="Times New Roman"/>
          <w:color w:val="231F20"/>
          <w:spacing w:val="1"/>
          <w:w w:val="110"/>
        </w:rPr>
        <w:t xml:space="preserve"> </w:t>
      </w:r>
      <w:r>
        <w:rPr>
          <w:rFonts w:ascii="Times New Roman" w:hAnsi="Times New Roman" w:cs="Times New Roman"/>
          <w:color w:val="231F20"/>
          <w:w w:val="110"/>
        </w:rPr>
        <w:t>день</w:t>
      </w:r>
      <w:r>
        <w:rPr>
          <w:rFonts w:ascii="Times New Roman" w:hAnsi="Times New Roman" w:cs="Times New Roman"/>
          <w:color w:val="231F20"/>
          <w:spacing w:val="1"/>
          <w:w w:val="110"/>
        </w:rPr>
        <w:t xml:space="preserve"> </w:t>
      </w:r>
      <w:r>
        <w:rPr>
          <w:rFonts w:ascii="Times New Roman" w:hAnsi="Times New Roman" w:cs="Times New Roman"/>
          <w:color w:val="231F20"/>
          <w:w w:val="110"/>
        </w:rPr>
        <w:t>пожилых</w:t>
      </w:r>
      <w:r>
        <w:rPr>
          <w:rFonts w:ascii="Times New Roman" w:hAnsi="Times New Roman" w:cs="Times New Roman"/>
          <w:color w:val="231F20"/>
          <w:spacing w:val="1"/>
          <w:w w:val="110"/>
        </w:rPr>
        <w:t xml:space="preserve"> </w:t>
      </w:r>
      <w:r>
        <w:rPr>
          <w:rFonts w:ascii="Times New Roman" w:hAnsi="Times New Roman" w:cs="Times New Roman"/>
          <w:color w:val="231F20"/>
          <w:w w:val="110"/>
        </w:rPr>
        <w:t>людей.</w:t>
      </w:r>
      <w:r>
        <w:rPr>
          <w:rFonts w:ascii="Times New Roman" w:hAnsi="Times New Roman" w:cs="Times New Roman"/>
          <w:color w:val="231F20"/>
          <w:spacing w:val="1"/>
          <w:w w:val="110"/>
        </w:rPr>
        <w:t xml:space="preserve"> </w:t>
      </w:r>
      <w:r>
        <w:rPr>
          <w:rFonts w:ascii="Times New Roman" w:hAnsi="Times New Roman" w:cs="Times New Roman"/>
          <w:color w:val="231F20"/>
          <w:w w:val="110"/>
        </w:rPr>
        <w:t>Зрелый</w:t>
      </w:r>
      <w:r>
        <w:rPr>
          <w:rFonts w:ascii="Times New Roman" w:hAnsi="Times New Roman" w:cs="Times New Roman"/>
          <w:color w:val="231F20"/>
          <w:spacing w:val="1"/>
          <w:w w:val="110"/>
        </w:rPr>
        <w:t xml:space="preserve"> </w:t>
      </w:r>
      <w:r>
        <w:rPr>
          <w:rFonts w:ascii="Times New Roman" w:hAnsi="Times New Roman" w:cs="Times New Roman"/>
          <w:color w:val="231F20"/>
          <w:w w:val="110"/>
        </w:rPr>
        <w:t>возраст</w:t>
      </w:r>
      <w:r>
        <w:rPr>
          <w:rFonts w:ascii="Times New Roman" w:hAnsi="Times New Roman" w:cs="Times New Roman"/>
          <w:color w:val="231F20"/>
          <w:spacing w:val="1"/>
          <w:w w:val="110"/>
        </w:rPr>
        <w:t xml:space="preserve"> </w:t>
      </w:r>
      <w:r>
        <w:rPr>
          <w:rFonts w:ascii="Times New Roman" w:hAnsi="Times New Roman" w:cs="Times New Roman"/>
          <w:color w:val="231F20"/>
          <w:w w:val="120"/>
        </w:rPr>
        <w:t>–</w:t>
      </w:r>
      <w:r>
        <w:rPr>
          <w:rFonts w:ascii="Times New Roman" w:hAnsi="Times New Roman" w:cs="Times New Roman"/>
          <w:color w:val="231F20"/>
          <w:spacing w:val="1"/>
          <w:w w:val="120"/>
        </w:rPr>
        <w:t xml:space="preserve"> </w:t>
      </w:r>
      <w:r>
        <w:rPr>
          <w:rFonts w:ascii="Times New Roman" w:hAnsi="Times New Roman" w:cs="Times New Roman"/>
          <w:color w:val="231F20"/>
          <w:w w:val="110"/>
        </w:rPr>
        <w:t>время</w:t>
      </w:r>
      <w:r>
        <w:rPr>
          <w:rFonts w:ascii="Times New Roman" w:hAnsi="Times New Roman" w:cs="Times New Roman"/>
          <w:color w:val="231F20"/>
          <w:spacing w:val="1"/>
          <w:w w:val="110"/>
        </w:rPr>
        <w:t xml:space="preserve"> </w:t>
      </w:r>
      <w:r>
        <w:rPr>
          <w:rFonts w:ascii="Times New Roman" w:hAnsi="Times New Roman" w:cs="Times New Roman"/>
          <w:color w:val="231F20"/>
          <w:w w:val="110"/>
        </w:rPr>
        <w:t>новых</w:t>
      </w:r>
      <w:r>
        <w:rPr>
          <w:rFonts w:ascii="Times New Roman" w:hAnsi="Times New Roman" w:cs="Times New Roman"/>
          <w:color w:val="231F20"/>
          <w:spacing w:val="-53"/>
          <w:w w:val="110"/>
        </w:rPr>
        <w:t xml:space="preserve"> </w:t>
      </w:r>
      <w:r>
        <w:rPr>
          <w:rFonts w:ascii="Times New Roman" w:hAnsi="Times New Roman" w:cs="Times New Roman"/>
          <w:color w:val="231F20"/>
          <w:w w:val="110"/>
        </w:rPr>
        <w:t>возможностей.</w:t>
      </w:r>
      <w:r>
        <w:rPr>
          <w:rFonts w:ascii="Times New Roman" w:hAnsi="Times New Roman" w:cs="Times New Roman"/>
          <w:color w:val="231F20"/>
          <w:spacing w:val="12"/>
          <w:w w:val="110"/>
        </w:rPr>
        <w:t xml:space="preserve"> </w:t>
      </w:r>
      <w:r>
        <w:rPr>
          <w:rFonts w:ascii="Times New Roman" w:hAnsi="Times New Roman" w:cs="Times New Roman"/>
          <w:color w:val="231F20"/>
          <w:w w:val="110"/>
        </w:rPr>
        <w:t>С</w:t>
      </w:r>
      <w:r>
        <w:rPr>
          <w:rFonts w:ascii="Times New Roman" w:hAnsi="Times New Roman" w:cs="Times New Roman"/>
          <w:color w:val="231F20"/>
          <w:spacing w:val="12"/>
          <w:w w:val="110"/>
        </w:rPr>
        <w:t xml:space="preserve"> </w:t>
      </w:r>
      <w:r>
        <w:rPr>
          <w:rFonts w:ascii="Times New Roman" w:hAnsi="Times New Roman" w:cs="Times New Roman"/>
          <w:color w:val="231F20"/>
          <w:w w:val="110"/>
        </w:rPr>
        <w:t>добром</w:t>
      </w:r>
      <w:r>
        <w:rPr>
          <w:rFonts w:ascii="Times New Roman" w:hAnsi="Times New Roman" w:cs="Times New Roman"/>
          <w:color w:val="231F20"/>
          <w:spacing w:val="12"/>
          <w:w w:val="110"/>
        </w:rPr>
        <w:t xml:space="preserve"> </w:t>
      </w:r>
      <w:r>
        <w:rPr>
          <w:rFonts w:ascii="Times New Roman" w:hAnsi="Times New Roman" w:cs="Times New Roman"/>
          <w:color w:val="231F20"/>
          <w:w w:val="110"/>
        </w:rPr>
        <w:t>в</w:t>
      </w:r>
      <w:r>
        <w:rPr>
          <w:rFonts w:ascii="Times New Roman" w:hAnsi="Times New Roman" w:cs="Times New Roman"/>
          <w:color w:val="231F20"/>
          <w:spacing w:val="12"/>
          <w:w w:val="110"/>
        </w:rPr>
        <w:t xml:space="preserve"> </w:t>
      </w:r>
      <w:r>
        <w:rPr>
          <w:rFonts w:ascii="Times New Roman" w:hAnsi="Times New Roman" w:cs="Times New Roman"/>
          <w:color w:val="231F20"/>
          <w:w w:val="110"/>
        </w:rPr>
        <w:t>сердце.</w:t>
      </w:r>
    </w:p>
    <w:p>
      <w:pPr>
        <w:pStyle w:val="33"/>
        <w:ind w:left="397"/>
        <w:jc w:val="left"/>
        <w:rPr>
          <w:rFonts w:ascii="Times New Roman" w:hAnsi="Times New Roman" w:cs="Times New Roman"/>
        </w:rPr>
      </w:pPr>
      <w:r>
        <w:rPr>
          <w:rFonts w:ascii="Times New Roman" w:hAnsi="Times New Roman" w:cs="Times New Roman"/>
          <w:color w:val="231F20"/>
          <w:w w:val="115"/>
        </w:rPr>
        <w:t>Ценность</w:t>
      </w:r>
      <w:r>
        <w:rPr>
          <w:rFonts w:ascii="Times New Roman" w:hAnsi="Times New Roman" w:cs="Times New Roman"/>
          <w:color w:val="231F20"/>
          <w:spacing w:val="-3"/>
          <w:w w:val="115"/>
        </w:rPr>
        <w:t xml:space="preserve"> </w:t>
      </w:r>
      <w:r>
        <w:rPr>
          <w:rFonts w:ascii="Times New Roman" w:hAnsi="Times New Roman" w:cs="Times New Roman"/>
          <w:color w:val="231F20"/>
          <w:w w:val="115"/>
        </w:rPr>
        <w:t>профессии</w:t>
      </w:r>
      <w:r>
        <w:rPr>
          <w:rFonts w:ascii="Times New Roman" w:hAnsi="Times New Roman" w:cs="Times New Roman"/>
          <w:color w:val="231F20"/>
          <w:spacing w:val="-3"/>
          <w:w w:val="115"/>
        </w:rPr>
        <w:t xml:space="preserve"> </w:t>
      </w:r>
      <w:r>
        <w:rPr>
          <w:rFonts w:ascii="Times New Roman" w:hAnsi="Times New Roman" w:cs="Times New Roman"/>
          <w:color w:val="231F20"/>
          <w:w w:val="115"/>
        </w:rPr>
        <w:t>учителя.</w:t>
      </w:r>
      <w:r>
        <w:rPr>
          <w:rFonts w:ascii="Times New Roman" w:hAnsi="Times New Roman" w:cs="Times New Roman"/>
          <w:color w:val="231F20"/>
          <w:spacing w:val="-3"/>
          <w:w w:val="115"/>
        </w:rPr>
        <w:t xml:space="preserve"> </w:t>
      </w:r>
      <w:r>
        <w:rPr>
          <w:rFonts w:ascii="Times New Roman" w:hAnsi="Times New Roman" w:cs="Times New Roman"/>
          <w:color w:val="231F20"/>
          <w:w w:val="115"/>
        </w:rPr>
        <w:t>Основные</w:t>
      </w:r>
      <w:r>
        <w:rPr>
          <w:rFonts w:ascii="Times New Roman" w:hAnsi="Times New Roman" w:cs="Times New Roman"/>
          <w:color w:val="231F20"/>
          <w:spacing w:val="-2"/>
          <w:w w:val="115"/>
        </w:rPr>
        <w:t xml:space="preserve"> </w:t>
      </w:r>
      <w:r>
        <w:rPr>
          <w:rFonts w:ascii="Times New Roman" w:hAnsi="Times New Roman" w:cs="Times New Roman"/>
          <w:color w:val="231F20"/>
          <w:w w:val="115"/>
        </w:rPr>
        <w:t>качества</w:t>
      </w:r>
      <w:r>
        <w:rPr>
          <w:rFonts w:ascii="Times New Roman" w:hAnsi="Times New Roman" w:cs="Times New Roman"/>
          <w:color w:val="231F20"/>
          <w:spacing w:val="-3"/>
          <w:w w:val="115"/>
        </w:rPr>
        <w:t xml:space="preserve"> </w:t>
      </w:r>
      <w:r>
        <w:rPr>
          <w:rFonts w:ascii="Times New Roman" w:hAnsi="Times New Roman" w:cs="Times New Roman"/>
          <w:color w:val="231F20"/>
          <w:w w:val="115"/>
        </w:rPr>
        <w:t>наставника.</w:t>
      </w:r>
    </w:p>
    <w:p>
      <w:pPr>
        <w:pStyle w:val="33"/>
        <w:spacing w:before="14" w:line="254" w:lineRule="auto"/>
        <w:ind w:left="113" w:right="338" w:firstLine="283"/>
        <w:rPr>
          <w:rFonts w:ascii="Times New Roman" w:hAnsi="Times New Roman" w:cs="Times New Roman"/>
        </w:rPr>
      </w:pPr>
      <w:r>
        <w:rPr>
          <w:rFonts w:ascii="Times New Roman" w:hAnsi="Times New Roman" w:cs="Times New Roman"/>
          <w:color w:val="231F20"/>
          <w:w w:val="115"/>
        </w:rPr>
        <w:t>История</w:t>
      </w:r>
      <w:r>
        <w:rPr>
          <w:rFonts w:ascii="Times New Roman" w:hAnsi="Times New Roman" w:cs="Times New Roman"/>
          <w:color w:val="231F20"/>
          <w:spacing w:val="24"/>
          <w:w w:val="115"/>
        </w:rPr>
        <w:t xml:space="preserve"> </w:t>
      </w:r>
      <w:r>
        <w:rPr>
          <w:rFonts w:ascii="Times New Roman" w:hAnsi="Times New Roman" w:cs="Times New Roman"/>
          <w:color w:val="231F20"/>
          <w:w w:val="115"/>
        </w:rPr>
        <w:t>возникновения</w:t>
      </w:r>
      <w:r>
        <w:rPr>
          <w:rFonts w:ascii="Times New Roman" w:hAnsi="Times New Roman" w:cs="Times New Roman"/>
          <w:color w:val="231F20"/>
          <w:spacing w:val="24"/>
          <w:w w:val="115"/>
        </w:rPr>
        <w:t xml:space="preserve"> </w:t>
      </w:r>
      <w:r>
        <w:rPr>
          <w:rFonts w:ascii="Times New Roman" w:hAnsi="Times New Roman" w:cs="Times New Roman"/>
          <w:color w:val="231F20"/>
          <w:w w:val="115"/>
        </w:rPr>
        <w:t>праздника</w:t>
      </w:r>
      <w:r>
        <w:rPr>
          <w:rFonts w:ascii="Times New Roman" w:hAnsi="Times New Roman" w:cs="Times New Roman"/>
          <w:color w:val="231F20"/>
          <w:spacing w:val="24"/>
          <w:w w:val="115"/>
        </w:rPr>
        <w:t xml:space="preserve"> </w:t>
      </w:r>
      <w:r>
        <w:rPr>
          <w:rFonts w:ascii="Times New Roman" w:hAnsi="Times New Roman" w:cs="Times New Roman"/>
          <w:color w:val="231F20"/>
          <w:w w:val="115"/>
        </w:rPr>
        <w:t>День</w:t>
      </w:r>
      <w:r>
        <w:rPr>
          <w:rFonts w:ascii="Times New Roman" w:hAnsi="Times New Roman" w:cs="Times New Roman"/>
          <w:color w:val="231F20"/>
          <w:spacing w:val="24"/>
          <w:w w:val="115"/>
        </w:rPr>
        <w:t xml:space="preserve"> </w:t>
      </w:r>
      <w:r>
        <w:rPr>
          <w:rFonts w:ascii="Times New Roman" w:hAnsi="Times New Roman" w:cs="Times New Roman"/>
          <w:color w:val="231F20"/>
          <w:w w:val="115"/>
        </w:rPr>
        <w:t>отца.</w:t>
      </w:r>
      <w:r>
        <w:rPr>
          <w:rFonts w:ascii="Times New Roman" w:hAnsi="Times New Roman" w:cs="Times New Roman"/>
          <w:color w:val="231F20"/>
          <w:spacing w:val="24"/>
          <w:w w:val="115"/>
        </w:rPr>
        <w:t xml:space="preserve"> </w:t>
      </w:r>
      <w:r>
        <w:rPr>
          <w:rFonts w:ascii="Times New Roman" w:hAnsi="Times New Roman" w:cs="Times New Roman"/>
          <w:color w:val="231F20"/>
          <w:w w:val="115"/>
        </w:rPr>
        <w:t>Патриархальная</w:t>
      </w:r>
      <w:r>
        <w:rPr>
          <w:rFonts w:ascii="Times New Roman" w:hAnsi="Times New Roman" w:cs="Times New Roman"/>
          <w:color w:val="231F20"/>
          <w:spacing w:val="24"/>
          <w:w w:val="115"/>
        </w:rPr>
        <w:t xml:space="preserve"> </w:t>
      </w:r>
      <w:r>
        <w:rPr>
          <w:rFonts w:ascii="Times New Roman" w:hAnsi="Times New Roman" w:cs="Times New Roman"/>
          <w:color w:val="231F20"/>
          <w:w w:val="115"/>
        </w:rPr>
        <w:t>модель</w:t>
      </w:r>
      <w:r>
        <w:rPr>
          <w:rFonts w:ascii="Times New Roman" w:hAnsi="Times New Roman" w:cs="Times New Roman"/>
          <w:color w:val="231F20"/>
          <w:spacing w:val="-55"/>
          <w:w w:val="115"/>
        </w:rPr>
        <w:t xml:space="preserve"> </w:t>
      </w:r>
      <w:r>
        <w:rPr>
          <w:rFonts w:ascii="Times New Roman" w:hAnsi="Times New Roman" w:cs="Times New Roman"/>
          <w:color w:val="231F20"/>
          <w:w w:val="115"/>
        </w:rPr>
        <w:t>отцовства.</w:t>
      </w:r>
      <w:r>
        <w:rPr>
          <w:rFonts w:ascii="Times New Roman" w:hAnsi="Times New Roman" w:cs="Times New Roman"/>
          <w:color w:val="231F20"/>
          <w:spacing w:val="-7"/>
          <w:w w:val="115"/>
        </w:rPr>
        <w:t xml:space="preserve"> </w:t>
      </w:r>
      <w:r>
        <w:rPr>
          <w:rFonts w:ascii="Times New Roman" w:hAnsi="Times New Roman" w:cs="Times New Roman"/>
          <w:color w:val="231F20"/>
          <w:w w:val="115"/>
        </w:rPr>
        <w:t>XX</w:t>
      </w:r>
      <w:r>
        <w:rPr>
          <w:rFonts w:ascii="Times New Roman" w:hAnsi="Times New Roman" w:cs="Times New Roman"/>
          <w:color w:val="231F20"/>
          <w:spacing w:val="-7"/>
          <w:w w:val="115"/>
        </w:rPr>
        <w:t xml:space="preserve"> </w:t>
      </w:r>
      <w:r>
        <w:rPr>
          <w:rFonts w:ascii="Times New Roman" w:hAnsi="Times New Roman" w:cs="Times New Roman"/>
          <w:color w:val="231F20"/>
          <w:w w:val="115"/>
        </w:rPr>
        <w:t>век</w:t>
      </w:r>
      <w:r>
        <w:rPr>
          <w:rFonts w:ascii="Times New Roman" w:hAnsi="Times New Roman" w:cs="Times New Roman"/>
          <w:color w:val="231F20"/>
          <w:spacing w:val="-7"/>
          <w:w w:val="115"/>
        </w:rPr>
        <w:t xml:space="preserve"> </w:t>
      </w:r>
      <w:r>
        <w:rPr>
          <w:rFonts w:ascii="Times New Roman" w:hAnsi="Times New Roman" w:cs="Times New Roman"/>
          <w:color w:val="231F20"/>
          <w:w w:val="115"/>
        </w:rPr>
        <w:t>—</w:t>
      </w:r>
      <w:r>
        <w:rPr>
          <w:rFonts w:ascii="Times New Roman" w:hAnsi="Times New Roman" w:cs="Times New Roman"/>
          <w:color w:val="231F20"/>
          <w:spacing w:val="-7"/>
          <w:w w:val="115"/>
        </w:rPr>
        <w:t xml:space="preserve"> </w:t>
      </w:r>
      <w:r>
        <w:rPr>
          <w:rFonts w:ascii="Times New Roman" w:hAnsi="Times New Roman" w:cs="Times New Roman"/>
          <w:color w:val="231F20"/>
          <w:w w:val="115"/>
        </w:rPr>
        <w:t>ориентация</w:t>
      </w:r>
      <w:r>
        <w:rPr>
          <w:rFonts w:ascii="Times New Roman" w:hAnsi="Times New Roman" w:cs="Times New Roman"/>
          <w:color w:val="231F20"/>
          <w:spacing w:val="-7"/>
          <w:w w:val="115"/>
        </w:rPr>
        <w:t xml:space="preserve"> </w:t>
      </w:r>
      <w:r>
        <w:rPr>
          <w:rFonts w:ascii="Times New Roman" w:hAnsi="Times New Roman" w:cs="Times New Roman"/>
          <w:color w:val="231F20"/>
          <w:w w:val="115"/>
        </w:rPr>
        <w:t>на</w:t>
      </w:r>
      <w:r>
        <w:rPr>
          <w:rFonts w:ascii="Times New Roman" w:hAnsi="Times New Roman" w:cs="Times New Roman"/>
          <w:color w:val="231F20"/>
          <w:spacing w:val="-7"/>
          <w:w w:val="115"/>
        </w:rPr>
        <w:t xml:space="preserve"> </w:t>
      </w:r>
      <w:r>
        <w:rPr>
          <w:rFonts w:ascii="Times New Roman" w:hAnsi="Times New Roman" w:cs="Times New Roman"/>
          <w:color w:val="231F20"/>
          <w:w w:val="115"/>
        </w:rPr>
        <w:t>партнёрские</w:t>
      </w:r>
      <w:r>
        <w:rPr>
          <w:rFonts w:ascii="Times New Roman" w:hAnsi="Times New Roman" w:cs="Times New Roman"/>
          <w:color w:val="231F20"/>
          <w:spacing w:val="-7"/>
          <w:w w:val="115"/>
        </w:rPr>
        <w:t xml:space="preserve"> </w:t>
      </w:r>
      <w:r>
        <w:rPr>
          <w:rFonts w:ascii="Times New Roman" w:hAnsi="Times New Roman" w:cs="Times New Roman"/>
          <w:color w:val="231F20"/>
          <w:w w:val="115"/>
        </w:rPr>
        <w:t>отношения</w:t>
      </w:r>
      <w:r>
        <w:rPr>
          <w:rFonts w:ascii="Times New Roman" w:hAnsi="Times New Roman" w:cs="Times New Roman"/>
          <w:color w:val="231F20"/>
          <w:spacing w:val="-7"/>
          <w:w w:val="115"/>
        </w:rPr>
        <w:t xml:space="preserve"> </w:t>
      </w:r>
      <w:r>
        <w:rPr>
          <w:rFonts w:ascii="Times New Roman" w:hAnsi="Times New Roman" w:cs="Times New Roman"/>
          <w:color w:val="231F20"/>
          <w:w w:val="115"/>
        </w:rPr>
        <w:t>членов</w:t>
      </w:r>
      <w:r>
        <w:rPr>
          <w:rFonts w:ascii="Times New Roman" w:hAnsi="Times New Roman" w:cs="Times New Roman"/>
          <w:color w:val="231F20"/>
          <w:spacing w:val="-7"/>
          <w:w w:val="115"/>
        </w:rPr>
        <w:t xml:space="preserve"> </w:t>
      </w:r>
      <w:r>
        <w:rPr>
          <w:rFonts w:ascii="Times New Roman" w:hAnsi="Times New Roman" w:cs="Times New Roman"/>
          <w:color w:val="231F20"/>
          <w:w w:val="115"/>
        </w:rPr>
        <w:t>семьи.</w:t>
      </w:r>
      <w:r>
        <w:rPr>
          <w:rFonts w:ascii="Times New Roman" w:hAnsi="Times New Roman" w:cs="Times New Roman"/>
          <w:color w:val="231F20"/>
          <w:spacing w:val="-55"/>
          <w:w w:val="115"/>
        </w:rPr>
        <w:t xml:space="preserve"> </w:t>
      </w:r>
      <w:r>
        <w:rPr>
          <w:rFonts w:ascii="Times New Roman" w:hAnsi="Times New Roman" w:cs="Times New Roman"/>
          <w:color w:val="231F20"/>
          <w:w w:val="115"/>
        </w:rPr>
        <w:t>Мир</w:t>
      </w:r>
      <w:r>
        <w:rPr>
          <w:rFonts w:ascii="Times New Roman" w:hAnsi="Times New Roman" w:cs="Times New Roman"/>
          <w:color w:val="231F20"/>
          <w:spacing w:val="11"/>
          <w:w w:val="115"/>
        </w:rPr>
        <w:t xml:space="preserve"> </w:t>
      </w:r>
      <w:r>
        <w:rPr>
          <w:rFonts w:ascii="Times New Roman" w:hAnsi="Times New Roman" w:cs="Times New Roman"/>
          <w:color w:val="231F20"/>
          <w:w w:val="115"/>
        </w:rPr>
        <w:t>музыки</w:t>
      </w:r>
      <w:r>
        <w:rPr>
          <w:rFonts w:ascii="Times New Roman" w:hAnsi="Times New Roman" w:cs="Times New Roman"/>
          <w:color w:val="231F20"/>
          <w:spacing w:val="11"/>
          <w:w w:val="115"/>
        </w:rPr>
        <w:t xml:space="preserve"> </w:t>
      </w:r>
      <w:r>
        <w:rPr>
          <w:rFonts w:ascii="Times New Roman" w:hAnsi="Times New Roman" w:cs="Times New Roman"/>
          <w:color w:val="231F20"/>
          <w:w w:val="115"/>
        </w:rPr>
        <w:t>и</w:t>
      </w:r>
      <w:r>
        <w:rPr>
          <w:rFonts w:ascii="Times New Roman" w:hAnsi="Times New Roman" w:cs="Times New Roman"/>
          <w:color w:val="231F20"/>
          <w:spacing w:val="12"/>
          <w:w w:val="115"/>
        </w:rPr>
        <w:t xml:space="preserve"> </w:t>
      </w:r>
      <w:r>
        <w:rPr>
          <w:rFonts w:ascii="Times New Roman" w:hAnsi="Times New Roman" w:cs="Times New Roman"/>
          <w:color w:val="231F20"/>
          <w:w w:val="115"/>
        </w:rPr>
        <w:t>балета.</w:t>
      </w:r>
      <w:r>
        <w:rPr>
          <w:rFonts w:ascii="Times New Roman" w:hAnsi="Times New Roman" w:cs="Times New Roman"/>
          <w:color w:val="231F20"/>
          <w:spacing w:val="11"/>
          <w:w w:val="115"/>
        </w:rPr>
        <w:t xml:space="preserve"> </w:t>
      </w:r>
      <w:r>
        <w:rPr>
          <w:rFonts w:ascii="Times New Roman" w:hAnsi="Times New Roman" w:cs="Times New Roman"/>
          <w:color w:val="231F20"/>
          <w:w w:val="115"/>
        </w:rPr>
        <w:t>История</w:t>
      </w:r>
      <w:r>
        <w:rPr>
          <w:rFonts w:ascii="Times New Roman" w:hAnsi="Times New Roman" w:cs="Times New Roman"/>
          <w:color w:val="231F20"/>
          <w:spacing w:val="12"/>
          <w:w w:val="115"/>
        </w:rPr>
        <w:t xml:space="preserve"> </w:t>
      </w:r>
      <w:r>
        <w:rPr>
          <w:rFonts w:ascii="Times New Roman" w:hAnsi="Times New Roman" w:cs="Times New Roman"/>
          <w:color w:val="231F20"/>
          <w:w w:val="115"/>
        </w:rPr>
        <w:t>русского</w:t>
      </w:r>
      <w:r>
        <w:rPr>
          <w:rFonts w:ascii="Times New Roman" w:hAnsi="Times New Roman" w:cs="Times New Roman"/>
          <w:color w:val="231F20"/>
          <w:spacing w:val="11"/>
          <w:w w:val="115"/>
        </w:rPr>
        <w:t xml:space="preserve"> </w:t>
      </w:r>
      <w:r>
        <w:rPr>
          <w:rFonts w:ascii="Times New Roman" w:hAnsi="Times New Roman" w:cs="Times New Roman"/>
          <w:color w:val="231F20"/>
          <w:w w:val="115"/>
        </w:rPr>
        <w:t>балета.</w:t>
      </w:r>
      <w:r>
        <w:rPr>
          <w:rFonts w:ascii="Times New Roman" w:hAnsi="Times New Roman" w:cs="Times New Roman"/>
          <w:color w:val="231F20"/>
          <w:spacing w:val="12"/>
          <w:w w:val="115"/>
        </w:rPr>
        <w:t xml:space="preserve"> </w:t>
      </w:r>
      <w:r>
        <w:rPr>
          <w:rFonts w:ascii="Times New Roman" w:hAnsi="Times New Roman" w:cs="Times New Roman"/>
          <w:color w:val="231F20"/>
          <w:w w:val="115"/>
        </w:rPr>
        <w:t>Известные</w:t>
      </w:r>
      <w:r>
        <w:rPr>
          <w:rFonts w:ascii="Times New Roman" w:hAnsi="Times New Roman" w:cs="Times New Roman"/>
          <w:color w:val="231F20"/>
          <w:spacing w:val="11"/>
          <w:w w:val="115"/>
        </w:rPr>
        <w:t xml:space="preserve"> </w:t>
      </w:r>
      <w:r>
        <w:rPr>
          <w:rFonts w:ascii="Times New Roman" w:hAnsi="Times New Roman" w:cs="Times New Roman"/>
          <w:color w:val="231F20"/>
          <w:w w:val="115"/>
        </w:rPr>
        <w:t>композиторы,</w:t>
      </w:r>
      <w:r>
        <w:rPr>
          <w:rFonts w:ascii="Times New Roman" w:hAnsi="Times New Roman" w:cs="Times New Roman"/>
          <w:color w:val="231F20"/>
          <w:spacing w:val="-6"/>
          <w:w w:val="115"/>
        </w:rPr>
        <w:t xml:space="preserve"> </w:t>
      </w:r>
      <w:r>
        <w:rPr>
          <w:rFonts w:ascii="Times New Roman" w:hAnsi="Times New Roman" w:cs="Times New Roman"/>
          <w:color w:val="231F20"/>
          <w:w w:val="115"/>
        </w:rPr>
        <w:t>писавшие</w:t>
      </w:r>
      <w:r>
        <w:rPr>
          <w:rFonts w:ascii="Times New Roman" w:hAnsi="Times New Roman" w:cs="Times New Roman"/>
          <w:color w:val="231F20"/>
          <w:spacing w:val="-5"/>
          <w:w w:val="115"/>
        </w:rPr>
        <w:t xml:space="preserve"> </w:t>
      </w:r>
      <w:r>
        <w:rPr>
          <w:rFonts w:ascii="Times New Roman" w:hAnsi="Times New Roman" w:cs="Times New Roman"/>
          <w:color w:val="231F20"/>
          <w:w w:val="115"/>
        </w:rPr>
        <w:t>музыку</w:t>
      </w:r>
      <w:r>
        <w:rPr>
          <w:rFonts w:ascii="Times New Roman" w:hAnsi="Times New Roman" w:cs="Times New Roman"/>
          <w:color w:val="231F20"/>
          <w:spacing w:val="-5"/>
          <w:w w:val="115"/>
        </w:rPr>
        <w:t xml:space="preserve"> </w:t>
      </w:r>
      <w:r>
        <w:rPr>
          <w:rFonts w:ascii="Times New Roman" w:hAnsi="Times New Roman" w:cs="Times New Roman"/>
          <w:color w:val="231F20"/>
          <w:w w:val="115"/>
        </w:rPr>
        <w:t>для</w:t>
      </w:r>
      <w:r>
        <w:rPr>
          <w:rFonts w:ascii="Times New Roman" w:hAnsi="Times New Roman" w:cs="Times New Roman"/>
          <w:color w:val="231F20"/>
          <w:spacing w:val="-5"/>
          <w:w w:val="115"/>
        </w:rPr>
        <w:t xml:space="preserve"> </w:t>
      </w:r>
      <w:r>
        <w:rPr>
          <w:rFonts w:ascii="Times New Roman" w:hAnsi="Times New Roman" w:cs="Times New Roman"/>
          <w:color w:val="231F20"/>
          <w:w w:val="115"/>
        </w:rPr>
        <w:t>балета.</w:t>
      </w:r>
    </w:p>
    <w:p>
      <w:pPr>
        <w:pStyle w:val="33"/>
        <w:spacing w:before="14" w:line="254" w:lineRule="auto"/>
        <w:ind w:left="113" w:right="338" w:firstLine="283"/>
        <w:rPr>
          <w:rFonts w:ascii="Times New Roman" w:hAnsi="Times New Roman" w:cs="Times New Roman"/>
        </w:rPr>
      </w:pPr>
      <w:r>
        <w:rPr>
          <w:rFonts w:ascii="Times New Roman" w:hAnsi="Times New Roman" w:cs="Times New Roman"/>
          <w:color w:val="231F20"/>
          <w:spacing w:val="-1"/>
          <w:w w:val="115"/>
        </w:rPr>
        <w:t>Семья.</w:t>
      </w:r>
      <w:r>
        <w:rPr>
          <w:rFonts w:ascii="Times New Roman" w:hAnsi="Times New Roman" w:cs="Times New Roman"/>
          <w:color w:val="231F20"/>
          <w:spacing w:val="-13"/>
          <w:w w:val="115"/>
        </w:rPr>
        <w:t xml:space="preserve"> </w:t>
      </w:r>
      <w:r>
        <w:rPr>
          <w:rFonts w:ascii="Times New Roman" w:hAnsi="Times New Roman" w:cs="Times New Roman"/>
          <w:color w:val="231F20"/>
          <w:spacing w:val="-1"/>
          <w:w w:val="115"/>
        </w:rPr>
        <w:t>Рецепт</w:t>
      </w:r>
      <w:r>
        <w:rPr>
          <w:rFonts w:ascii="Times New Roman" w:hAnsi="Times New Roman" w:cs="Times New Roman"/>
          <w:color w:val="231F20"/>
          <w:spacing w:val="-13"/>
          <w:w w:val="115"/>
        </w:rPr>
        <w:t xml:space="preserve"> </w:t>
      </w:r>
      <w:r>
        <w:rPr>
          <w:rFonts w:ascii="Times New Roman" w:hAnsi="Times New Roman" w:cs="Times New Roman"/>
          <w:color w:val="231F20"/>
          <w:spacing w:val="-1"/>
          <w:w w:val="115"/>
        </w:rPr>
        <w:t>семейного</w:t>
      </w:r>
      <w:r>
        <w:rPr>
          <w:rFonts w:ascii="Times New Roman" w:hAnsi="Times New Roman" w:cs="Times New Roman"/>
          <w:color w:val="231F20"/>
          <w:spacing w:val="-13"/>
          <w:w w:val="115"/>
        </w:rPr>
        <w:t xml:space="preserve"> </w:t>
      </w:r>
      <w:r>
        <w:rPr>
          <w:rFonts w:ascii="Times New Roman" w:hAnsi="Times New Roman" w:cs="Times New Roman"/>
          <w:color w:val="231F20"/>
          <w:w w:val="115"/>
        </w:rPr>
        <w:t>счастья.</w:t>
      </w:r>
      <w:r>
        <w:rPr>
          <w:rFonts w:ascii="Times New Roman" w:hAnsi="Times New Roman" w:cs="Times New Roman"/>
          <w:color w:val="231F20"/>
          <w:spacing w:val="-13"/>
          <w:w w:val="115"/>
        </w:rPr>
        <w:t xml:space="preserve"> </w:t>
      </w:r>
      <w:r>
        <w:rPr>
          <w:rFonts w:ascii="Times New Roman" w:hAnsi="Times New Roman" w:cs="Times New Roman"/>
          <w:color w:val="231F20"/>
          <w:w w:val="115"/>
        </w:rPr>
        <w:t>Семейный</w:t>
      </w:r>
      <w:r>
        <w:rPr>
          <w:rFonts w:ascii="Times New Roman" w:hAnsi="Times New Roman" w:cs="Times New Roman"/>
          <w:color w:val="231F20"/>
          <w:spacing w:val="-13"/>
          <w:w w:val="115"/>
        </w:rPr>
        <w:t xml:space="preserve"> </w:t>
      </w:r>
      <w:r>
        <w:rPr>
          <w:rFonts w:ascii="Times New Roman" w:hAnsi="Times New Roman" w:cs="Times New Roman"/>
          <w:color w:val="231F20"/>
          <w:w w:val="115"/>
        </w:rPr>
        <w:t>кодекс</w:t>
      </w:r>
      <w:r>
        <w:rPr>
          <w:rFonts w:ascii="Times New Roman" w:hAnsi="Times New Roman" w:cs="Times New Roman"/>
          <w:color w:val="231F20"/>
          <w:spacing w:val="-12"/>
          <w:w w:val="115"/>
        </w:rPr>
        <w:t xml:space="preserve"> </w:t>
      </w:r>
      <w:r>
        <w:rPr>
          <w:rFonts w:ascii="Times New Roman" w:hAnsi="Times New Roman" w:cs="Times New Roman"/>
          <w:color w:val="231F20"/>
          <w:w w:val="115"/>
        </w:rPr>
        <w:t>Российской</w:t>
      </w:r>
      <w:r>
        <w:rPr>
          <w:rFonts w:ascii="Times New Roman" w:hAnsi="Times New Roman" w:cs="Times New Roman"/>
          <w:color w:val="231F20"/>
          <w:spacing w:val="-13"/>
          <w:w w:val="115"/>
        </w:rPr>
        <w:t xml:space="preserve"> </w:t>
      </w:r>
      <w:r>
        <w:rPr>
          <w:rFonts w:ascii="Times New Roman" w:hAnsi="Times New Roman" w:cs="Times New Roman"/>
          <w:color w:val="231F20"/>
          <w:w w:val="115"/>
        </w:rPr>
        <w:t>Федерации.</w:t>
      </w:r>
    </w:p>
    <w:p>
      <w:pPr>
        <w:pStyle w:val="33"/>
        <w:spacing w:before="1" w:line="254" w:lineRule="auto"/>
        <w:ind w:left="113" w:right="338" w:firstLine="283"/>
        <w:rPr>
          <w:rFonts w:ascii="Times New Roman" w:hAnsi="Times New Roman" w:cs="Times New Roman"/>
        </w:rPr>
      </w:pPr>
      <w:r>
        <w:rPr>
          <w:rFonts w:ascii="Times New Roman" w:hAnsi="Times New Roman" w:cs="Times New Roman"/>
          <w:color w:val="231F20"/>
          <w:w w:val="115"/>
        </w:rPr>
        <w:t>История появления праздника День народного единства. Смутное время.</w:t>
      </w:r>
      <w:r>
        <w:rPr>
          <w:rFonts w:ascii="Times New Roman" w:hAnsi="Times New Roman" w:cs="Times New Roman"/>
          <w:color w:val="231F20"/>
          <w:spacing w:val="-3"/>
          <w:w w:val="115"/>
        </w:rPr>
        <w:t xml:space="preserve"> </w:t>
      </w:r>
      <w:r>
        <w:rPr>
          <w:rFonts w:ascii="Times New Roman" w:hAnsi="Times New Roman" w:cs="Times New Roman"/>
          <w:color w:val="231F20"/>
          <w:w w:val="115"/>
        </w:rPr>
        <w:t>Князь</w:t>
      </w:r>
      <w:r>
        <w:rPr>
          <w:rFonts w:ascii="Times New Roman" w:hAnsi="Times New Roman" w:cs="Times New Roman"/>
          <w:color w:val="231F20"/>
          <w:spacing w:val="-2"/>
          <w:w w:val="115"/>
        </w:rPr>
        <w:t xml:space="preserve"> </w:t>
      </w:r>
      <w:r>
        <w:rPr>
          <w:rFonts w:ascii="Times New Roman" w:hAnsi="Times New Roman" w:cs="Times New Roman"/>
          <w:color w:val="231F20"/>
          <w:w w:val="115"/>
        </w:rPr>
        <w:t>Дмитрий</w:t>
      </w:r>
      <w:r>
        <w:rPr>
          <w:rFonts w:ascii="Times New Roman" w:hAnsi="Times New Roman" w:cs="Times New Roman"/>
          <w:color w:val="231F20"/>
          <w:spacing w:val="-3"/>
          <w:w w:val="115"/>
        </w:rPr>
        <w:t xml:space="preserve"> </w:t>
      </w:r>
      <w:r>
        <w:rPr>
          <w:rFonts w:ascii="Times New Roman" w:hAnsi="Times New Roman" w:cs="Times New Roman"/>
          <w:color w:val="231F20"/>
          <w:w w:val="115"/>
        </w:rPr>
        <w:t>Пожарский</w:t>
      </w:r>
      <w:r>
        <w:rPr>
          <w:rFonts w:ascii="Times New Roman" w:hAnsi="Times New Roman" w:cs="Times New Roman"/>
          <w:color w:val="231F20"/>
          <w:spacing w:val="-3"/>
          <w:w w:val="115"/>
        </w:rPr>
        <w:t xml:space="preserve"> </w:t>
      </w:r>
      <w:r>
        <w:rPr>
          <w:rFonts w:ascii="Times New Roman" w:hAnsi="Times New Roman" w:cs="Times New Roman"/>
          <w:color w:val="231F20"/>
          <w:w w:val="115"/>
        </w:rPr>
        <w:t>и</w:t>
      </w:r>
      <w:r>
        <w:rPr>
          <w:rFonts w:ascii="Times New Roman" w:hAnsi="Times New Roman" w:cs="Times New Roman"/>
          <w:color w:val="231F20"/>
          <w:spacing w:val="-2"/>
          <w:w w:val="115"/>
        </w:rPr>
        <w:t xml:space="preserve"> </w:t>
      </w:r>
      <w:r>
        <w:rPr>
          <w:rFonts w:ascii="Times New Roman" w:hAnsi="Times New Roman" w:cs="Times New Roman"/>
          <w:color w:val="231F20"/>
          <w:w w:val="115"/>
        </w:rPr>
        <w:t>земский</w:t>
      </w:r>
      <w:r>
        <w:rPr>
          <w:rFonts w:ascii="Times New Roman" w:hAnsi="Times New Roman" w:cs="Times New Roman"/>
          <w:color w:val="231F20"/>
          <w:spacing w:val="-3"/>
          <w:w w:val="115"/>
        </w:rPr>
        <w:t xml:space="preserve"> </w:t>
      </w:r>
      <w:r>
        <w:rPr>
          <w:rFonts w:ascii="Times New Roman" w:hAnsi="Times New Roman" w:cs="Times New Roman"/>
          <w:color w:val="231F20"/>
          <w:w w:val="115"/>
        </w:rPr>
        <w:t>староста</w:t>
      </w:r>
      <w:r>
        <w:rPr>
          <w:rFonts w:ascii="Times New Roman" w:hAnsi="Times New Roman" w:cs="Times New Roman"/>
          <w:color w:val="231F20"/>
          <w:spacing w:val="-2"/>
          <w:w w:val="115"/>
        </w:rPr>
        <w:t xml:space="preserve"> </w:t>
      </w:r>
      <w:r>
        <w:rPr>
          <w:rFonts w:ascii="Times New Roman" w:hAnsi="Times New Roman" w:cs="Times New Roman"/>
          <w:color w:val="231F20"/>
          <w:w w:val="115"/>
        </w:rPr>
        <w:t>Кузьма</w:t>
      </w:r>
      <w:r>
        <w:rPr>
          <w:rFonts w:ascii="Times New Roman" w:hAnsi="Times New Roman" w:cs="Times New Roman"/>
          <w:color w:val="231F20"/>
          <w:spacing w:val="-3"/>
          <w:w w:val="115"/>
        </w:rPr>
        <w:t xml:space="preserve"> </w:t>
      </w:r>
      <w:r>
        <w:rPr>
          <w:rFonts w:ascii="Times New Roman" w:hAnsi="Times New Roman" w:cs="Times New Roman"/>
          <w:color w:val="231F20"/>
          <w:w w:val="115"/>
        </w:rPr>
        <w:t>Минин</w:t>
      </w:r>
      <w:r>
        <w:rPr>
          <w:rFonts w:ascii="Times New Roman" w:hAnsi="Times New Roman" w:cs="Times New Roman"/>
          <w:color w:val="231F20"/>
          <w:spacing w:val="-2"/>
          <w:w w:val="115"/>
        </w:rPr>
        <w:t xml:space="preserve"> </w:t>
      </w:r>
      <w:r>
        <w:rPr>
          <w:rFonts w:ascii="Times New Roman" w:hAnsi="Times New Roman" w:cs="Times New Roman"/>
          <w:color w:val="231F20"/>
          <w:w w:val="115"/>
        </w:rPr>
        <w:t>во</w:t>
      </w:r>
      <w:r>
        <w:rPr>
          <w:rFonts w:ascii="Times New Roman" w:hAnsi="Times New Roman" w:cs="Times New Roman"/>
          <w:color w:val="231F20"/>
          <w:spacing w:val="-3"/>
          <w:w w:val="115"/>
        </w:rPr>
        <w:t xml:space="preserve"> </w:t>
      </w:r>
      <w:r>
        <w:rPr>
          <w:rFonts w:ascii="Times New Roman" w:hAnsi="Times New Roman" w:cs="Times New Roman"/>
          <w:color w:val="231F20"/>
          <w:w w:val="115"/>
        </w:rPr>
        <w:t>главе</w:t>
      </w:r>
      <w:r>
        <w:rPr>
          <w:rFonts w:ascii="Times New Roman" w:hAnsi="Times New Roman" w:cs="Times New Roman"/>
          <w:color w:val="231F20"/>
          <w:spacing w:val="-55"/>
          <w:w w:val="115"/>
        </w:rPr>
        <w:t xml:space="preserve"> </w:t>
      </w:r>
      <w:r>
        <w:rPr>
          <w:rFonts w:ascii="Times New Roman" w:hAnsi="Times New Roman" w:cs="Times New Roman"/>
          <w:color w:val="231F20"/>
          <w:w w:val="115"/>
        </w:rPr>
        <w:t>ополчения. Связь иконы Божией Матери с историей освобождения Москвы.</w:t>
      </w:r>
      <w:r>
        <w:rPr>
          <w:rFonts w:ascii="Times New Roman" w:hAnsi="Times New Roman" w:cs="Times New Roman"/>
          <w:color w:val="231F20"/>
          <w:spacing w:val="7"/>
          <w:w w:val="115"/>
        </w:rPr>
        <w:t xml:space="preserve"> </w:t>
      </w:r>
      <w:r>
        <w:rPr>
          <w:rFonts w:ascii="Times New Roman" w:hAnsi="Times New Roman" w:cs="Times New Roman"/>
          <w:color w:val="231F20"/>
          <w:w w:val="115"/>
        </w:rPr>
        <w:t>Примеры</w:t>
      </w:r>
      <w:r>
        <w:rPr>
          <w:rFonts w:ascii="Times New Roman" w:hAnsi="Times New Roman" w:cs="Times New Roman"/>
          <w:color w:val="231F20"/>
          <w:spacing w:val="8"/>
          <w:w w:val="115"/>
        </w:rPr>
        <w:t xml:space="preserve"> </w:t>
      </w:r>
      <w:r>
        <w:rPr>
          <w:rFonts w:ascii="Times New Roman" w:hAnsi="Times New Roman" w:cs="Times New Roman"/>
          <w:color w:val="231F20"/>
          <w:w w:val="115"/>
        </w:rPr>
        <w:t>мирного</w:t>
      </w:r>
      <w:r>
        <w:rPr>
          <w:rFonts w:ascii="Times New Roman" w:hAnsi="Times New Roman" w:cs="Times New Roman"/>
          <w:color w:val="231F20"/>
          <w:spacing w:val="8"/>
          <w:w w:val="115"/>
        </w:rPr>
        <w:t xml:space="preserve"> </w:t>
      </w:r>
      <w:r>
        <w:rPr>
          <w:rFonts w:ascii="Times New Roman" w:hAnsi="Times New Roman" w:cs="Times New Roman"/>
          <w:color w:val="231F20"/>
          <w:w w:val="115"/>
        </w:rPr>
        <w:t>единения</w:t>
      </w:r>
      <w:r>
        <w:rPr>
          <w:rFonts w:ascii="Times New Roman" w:hAnsi="Times New Roman" w:cs="Times New Roman"/>
          <w:color w:val="231F20"/>
          <w:spacing w:val="7"/>
          <w:w w:val="115"/>
        </w:rPr>
        <w:t xml:space="preserve"> </w:t>
      </w:r>
      <w:r>
        <w:rPr>
          <w:rFonts w:ascii="Times New Roman" w:hAnsi="Times New Roman" w:cs="Times New Roman"/>
          <w:color w:val="231F20"/>
          <w:w w:val="115"/>
        </w:rPr>
        <w:t>народа.</w:t>
      </w:r>
    </w:p>
    <w:p>
      <w:pPr>
        <w:pStyle w:val="33"/>
        <w:spacing w:line="254" w:lineRule="auto"/>
        <w:ind w:left="113" w:right="338" w:firstLine="283"/>
        <w:rPr>
          <w:rFonts w:ascii="Times New Roman" w:hAnsi="Times New Roman" w:cs="Times New Roman"/>
        </w:rPr>
      </w:pPr>
      <w:r>
        <w:rPr>
          <w:rFonts w:ascii="Times New Roman" w:hAnsi="Times New Roman" w:cs="Times New Roman"/>
          <w:color w:val="231F20"/>
          <w:w w:val="115"/>
        </w:rPr>
        <w:t>Разнообразие культуры народов России. Традиции разных народов. Ре</w:t>
      </w:r>
      <w:r>
        <w:rPr>
          <w:rFonts w:ascii="Times New Roman" w:hAnsi="Times New Roman" w:cs="Times New Roman"/>
          <w:color w:val="231F20"/>
          <w:w w:val="110"/>
        </w:rPr>
        <w:t>лигиозная культура России: христианство, ислам, буддизм и др. Свобода ве</w:t>
      </w:r>
      <w:r>
        <w:rPr>
          <w:rFonts w:ascii="Times New Roman" w:hAnsi="Times New Roman" w:cs="Times New Roman"/>
          <w:color w:val="231F20"/>
          <w:w w:val="115"/>
        </w:rPr>
        <w:t>роисповедания. Взаимное уважение людей разных национальностей — основа</w:t>
      </w:r>
      <w:r>
        <w:rPr>
          <w:rFonts w:ascii="Times New Roman" w:hAnsi="Times New Roman" w:cs="Times New Roman"/>
          <w:color w:val="231F20"/>
          <w:spacing w:val="-3"/>
          <w:w w:val="115"/>
        </w:rPr>
        <w:t xml:space="preserve"> </w:t>
      </w:r>
      <w:r>
        <w:rPr>
          <w:rFonts w:ascii="Times New Roman" w:hAnsi="Times New Roman" w:cs="Times New Roman"/>
          <w:color w:val="231F20"/>
          <w:w w:val="115"/>
        </w:rPr>
        <w:t>межкультурного</w:t>
      </w:r>
      <w:r>
        <w:rPr>
          <w:rFonts w:ascii="Times New Roman" w:hAnsi="Times New Roman" w:cs="Times New Roman"/>
          <w:color w:val="231F20"/>
          <w:spacing w:val="-2"/>
          <w:w w:val="115"/>
        </w:rPr>
        <w:t xml:space="preserve"> </w:t>
      </w:r>
      <w:r>
        <w:rPr>
          <w:rFonts w:ascii="Times New Roman" w:hAnsi="Times New Roman" w:cs="Times New Roman"/>
          <w:color w:val="231F20"/>
          <w:w w:val="115"/>
        </w:rPr>
        <w:t>общения.</w:t>
      </w:r>
      <w:r>
        <w:rPr>
          <w:rFonts w:ascii="Times New Roman" w:hAnsi="Times New Roman" w:cs="Times New Roman"/>
          <w:color w:val="231F20"/>
          <w:spacing w:val="-2"/>
          <w:w w:val="115"/>
        </w:rPr>
        <w:t xml:space="preserve"> </w:t>
      </w:r>
      <w:r>
        <w:rPr>
          <w:rFonts w:ascii="Times New Roman" w:hAnsi="Times New Roman" w:cs="Times New Roman"/>
          <w:color w:val="231F20"/>
          <w:w w:val="115"/>
        </w:rPr>
        <w:t>Почему</w:t>
      </w:r>
      <w:r>
        <w:rPr>
          <w:rFonts w:ascii="Times New Roman" w:hAnsi="Times New Roman" w:cs="Times New Roman"/>
          <w:color w:val="231F20"/>
          <w:spacing w:val="-2"/>
          <w:w w:val="115"/>
        </w:rPr>
        <w:t xml:space="preserve"> </w:t>
      </w:r>
      <w:r>
        <w:rPr>
          <w:rFonts w:ascii="Times New Roman" w:hAnsi="Times New Roman" w:cs="Times New Roman"/>
          <w:color w:val="231F20"/>
          <w:w w:val="115"/>
        </w:rPr>
        <w:t>языки</w:t>
      </w:r>
      <w:r>
        <w:rPr>
          <w:rFonts w:ascii="Times New Roman" w:hAnsi="Times New Roman" w:cs="Times New Roman"/>
          <w:color w:val="231F20"/>
          <w:spacing w:val="-2"/>
          <w:w w:val="115"/>
        </w:rPr>
        <w:t xml:space="preserve"> </w:t>
      </w:r>
      <w:r>
        <w:rPr>
          <w:rFonts w:ascii="Times New Roman" w:hAnsi="Times New Roman" w:cs="Times New Roman"/>
          <w:color w:val="231F20"/>
          <w:w w:val="115"/>
        </w:rPr>
        <w:t>исчезают?</w:t>
      </w:r>
      <w:r>
        <w:rPr>
          <w:rFonts w:ascii="Times New Roman" w:hAnsi="Times New Roman" w:cs="Times New Roman"/>
          <w:color w:val="231F20"/>
          <w:spacing w:val="-2"/>
          <w:w w:val="115"/>
        </w:rPr>
        <w:t xml:space="preserve"> </w:t>
      </w:r>
      <w:r>
        <w:rPr>
          <w:rFonts w:ascii="Times New Roman" w:hAnsi="Times New Roman" w:cs="Times New Roman"/>
          <w:color w:val="231F20"/>
          <w:w w:val="115"/>
        </w:rPr>
        <w:t>Влияние</w:t>
      </w:r>
      <w:r>
        <w:rPr>
          <w:rFonts w:ascii="Times New Roman" w:hAnsi="Times New Roman" w:cs="Times New Roman"/>
          <w:color w:val="231F20"/>
          <w:spacing w:val="-2"/>
          <w:w w:val="115"/>
        </w:rPr>
        <w:t xml:space="preserve"> </w:t>
      </w:r>
      <w:r>
        <w:rPr>
          <w:rFonts w:ascii="Times New Roman" w:hAnsi="Times New Roman" w:cs="Times New Roman"/>
          <w:color w:val="231F20"/>
          <w:w w:val="115"/>
        </w:rPr>
        <w:t>многоязычия</w:t>
      </w:r>
      <w:r>
        <w:rPr>
          <w:rFonts w:ascii="Times New Roman" w:hAnsi="Times New Roman" w:cs="Times New Roman"/>
          <w:color w:val="231F20"/>
          <w:spacing w:val="8"/>
          <w:w w:val="115"/>
        </w:rPr>
        <w:t xml:space="preserve"> </w:t>
      </w:r>
      <w:r>
        <w:rPr>
          <w:rFonts w:ascii="Times New Roman" w:hAnsi="Times New Roman" w:cs="Times New Roman"/>
          <w:color w:val="231F20"/>
          <w:w w:val="115"/>
        </w:rPr>
        <w:t>на</w:t>
      </w:r>
      <w:r>
        <w:rPr>
          <w:rFonts w:ascii="Times New Roman" w:hAnsi="Times New Roman" w:cs="Times New Roman"/>
          <w:color w:val="231F20"/>
          <w:spacing w:val="8"/>
          <w:w w:val="115"/>
        </w:rPr>
        <w:t xml:space="preserve"> </w:t>
      </w:r>
      <w:r>
        <w:rPr>
          <w:rFonts w:ascii="Times New Roman" w:hAnsi="Times New Roman" w:cs="Times New Roman"/>
          <w:color w:val="231F20"/>
          <w:w w:val="115"/>
        </w:rPr>
        <w:t>толерантность.</w:t>
      </w:r>
    </w:p>
    <w:p>
      <w:pPr>
        <w:pStyle w:val="33"/>
        <w:spacing w:before="2" w:line="254" w:lineRule="auto"/>
        <w:ind w:left="113" w:right="338" w:firstLine="283"/>
        <w:rPr>
          <w:rFonts w:ascii="Times New Roman" w:hAnsi="Times New Roman" w:cs="Times New Roman"/>
        </w:rPr>
      </w:pPr>
      <w:r>
        <w:rPr>
          <w:rFonts w:ascii="Times New Roman" w:hAnsi="Times New Roman" w:cs="Times New Roman"/>
          <w:color w:val="231F20"/>
          <w:w w:val="115"/>
        </w:rPr>
        <w:t>Мама</w:t>
      </w:r>
      <w:r>
        <w:rPr>
          <w:rFonts w:ascii="Times New Roman" w:hAnsi="Times New Roman" w:cs="Times New Roman"/>
          <w:color w:val="231F20"/>
          <w:spacing w:val="-4"/>
          <w:w w:val="115"/>
        </w:rPr>
        <w:t xml:space="preserve"> </w:t>
      </w:r>
      <w:r>
        <w:rPr>
          <w:rFonts w:ascii="Times New Roman" w:hAnsi="Times New Roman" w:cs="Times New Roman"/>
          <w:color w:val="231F20"/>
          <w:w w:val="115"/>
        </w:rPr>
        <w:t>—</w:t>
      </w:r>
      <w:r>
        <w:rPr>
          <w:rFonts w:ascii="Times New Roman" w:hAnsi="Times New Roman" w:cs="Times New Roman"/>
          <w:color w:val="231F20"/>
          <w:spacing w:val="-4"/>
          <w:w w:val="115"/>
        </w:rPr>
        <w:t xml:space="preserve"> </w:t>
      </w:r>
      <w:r>
        <w:rPr>
          <w:rFonts w:ascii="Times New Roman" w:hAnsi="Times New Roman" w:cs="Times New Roman"/>
          <w:color w:val="231F20"/>
          <w:w w:val="115"/>
        </w:rPr>
        <w:t>важный</w:t>
      </w:r>
      <w:r>
        <w:rPr>
          <w:rFonts w:ascii="Times New Roman" w:hAnsi="Times New Roman" w:cs="Times New Roman"/>
          <w:color w:val="231F20"/>
          <w:spacing w:val="-4"/>
          <w:w w:val="115"/>
        </w:rPr>
        <w:t xml:space="preserve"> </w:t>
      </w:r>
      <w:r>
        <w:rPr>
          <w:rFonts w:ascii="Times New Roman" w:hAnsi="Times New Roman" w:cs="Times New Roman"/>
          <w:color w:val="231F20"/>
          <w:w w:val="115"/>
        </w:rPr>
        <w:t>человек</w:t>
      </w:r>
      <w:r>
        <w:rPr>
          <w:rFonts w:ascii="Times New Roman" w:hAnsi="Times New Roman" w:cs="Times New Roman"/>
          <w:color w:val="231F20"/>
          <w:spacing w:val="-4"/>
          <w:w w:val="115"/>
        </w:rPr>
        <w:t xml:space="preserve"> </w:t>
      </w:r>
      <w:r>
        <w:rPr>
          <w:rFonts w:ascii="Times New Roman" w:hAnsi="Times New Roman" w:cs="Times New Roman"/>
          <w:color w:val="231F20"/>
          <w:w w:val="115"/>
        </w:rPr>
        <w:t>в</w:t>
      </w:r>
      <w:r>
        <w:rPr>
          <w:rFonts w:ascii="Times New Roman" w:hAnsi="Times New Roman" w:cs="Times New Roman"/>
          <w:color w:val="231F20"/>
          <w:spacing w:val="-4"/>
          <w:w w:val="115"/>
        </w:rPr>
        <w:t xml:space="preserve"> </w:t>
      </w:r>
      <w:r>
        <w:rPr>
          <w:rFonts w:ascii="Times New Roman" w:hAnsi="Times New Roman" w:cs="Times New Roman"/>
          <w:color w:val="231F20"/>
          <w:w w:val="115"/>
        </w:rPr>
        <w:t>жизни</w:t>
      </w:r>
      <w:r>
        <w:rPr>
          <w:rFonts w:ascii="Times New Roman" w:hAnsi="Times New Roman" w:cs="Times New Roman"/>
          <w:color w:val="231F20"/>
          <w:spacing w:val="-4"/>
          <w:w w:val="115"/>
        </w:rPr>
        <w:t xml:space="preserve"> </w:t>
      </w:r>
      <w:r>
        <w:rPr>
          <w:rFonts w:ascii="Times New Roman" w:hAnsi="Times New Roman" w:cs="Times New Roman"/>
          <w:color w:val="231F20"/>
          <w:w w:val="115"/>
        </w:rPr>
        <w:t>каждого.</w:t>
      </w:r>
      <w:r>
        <w:rPr>
          <w:rFonts w:ascii="Times New Roman" w:hAnsi="Times New Roman" w:cs="Times New Roman"/>
          <w:color w:val="231F20"/>
          <w:spacing w:val="-4"/>
          <w:w w:val="115"/>
        </w:rPr>
        <w:t xml:space="preserve"> </w:t>
      </w:r>
      <w:r>
        <w:rPr>
          <w:rFonts w:ascii="Times New Roman" w:hAnsi="Times New Roman" w:cs="Times New Roman"/>
          <w:color w:val="231F20"/>
          <w:w w:val="115"/>
        </w:rPr>
        <w:t>Мама</w:t>
      </w:r>
      <w:r>
        <w:rPr>
          <w:rFonts w:ascii="Times New Roman" w:hAnsi="Times New Roman" w:cs="Times New Roman"/>
          <w:color w:val="231F20"/>
          <w:spacing w:val="-4"/>
          <w:w w:val="115"/>
        </w:rPr>
        <w:t xml:space="preserve"> </w:t>
      </w:r>
      <w:r>
        <w:rPr>
          <w:rFonts w:ascii="Times New Roman" w:hAnsi="Times New Roman" w:cs="Times New Roman"/>
          <w:color w:val="231F20"/>
          <w:w w:val="115"/>
        </w:rPr>
        <w:t>—</w:t>
      </w:r>
      <w:r>
        <w:rPr>
          <w:rFonts w:ascii="Times New Roman" w:hAnsi="Times New Roman" w:cs="Times New Roman"/>
          <w:color w:val="231F20"/>
          <w:spacing w:val="-4"/>
          <w:w w:val="115"/>
        </w:rPr>
        <w:t xml:space="preserve"> </w:t>
      </w:r>
      <w:r>
        <w:rPr>
          <w:rFonts w:ascii="Times New Roman" w:hAnsi="Times New Roman" w:cs="Times New Roman"/>
          <w:color w:val="231F20"/>
          <w:w w:val="115"/>
        </w:rPr>
        <w:t>гарантия</w:t>
      </w:r>
      <w:r>
        <w:rPr>
          <w:rFonts w:ascii="Times New Roman" w:hAnsi="Times New Roman" w:cs="Times New Roman"/>
          <w:color w:val="231F20"/>
          <w:spacing w:val="-4"/>
          <w:w w:val="115"/>
        </w:rPr>
        <w:t xml:space="preserve"> </w:t>
      </w:r>
      <w:r>
        <w:rPr>
          <w:rFonts w:ascii="Times New Roman" w:hAnsi="Times New Roman" w:cs="Times New Roman"/>
          <w:color w:val="231F20"/>
          <w:w w:val="115"/>
        </w:rPr>
        <w:t>защищённости ребёнка. Эмоциональная связь с детьми. Легко ли быть мамой? Материнская</w:t>
      </w:r>
      <w:r>
        <w:rPr>
          <w:rFonts w:ascii="Times New Roman" w:hAnsi="Times New Roman" w:cs="Times New Roman"/>
          <w:color w:val="231F20"/>
          <w:spacing w:val="5"/>
          <w:w w:val="115"/>
        </w:rPr>
        <w:t xml:space="preserve"> </w:t>
      </w:r>
      <w:r>
        <w:rPr>
          <w:rFonts w:ascii="Times New Roman" w:hAnsi="Times New Roman" w:cs="Times New Roman"/>
          <w:color w:val="231F20"/>
          <w:w w:val="115"/>
        </w:rPr>
        <w:t>любовь</w:t>
      </w:r>
      <w:r>
        <w:rPr>
          <w:rFonts w:ascii="Times New Roman" w:hAnsi="Times New Roman" w:cs="Times New Roman"/>
          <w:color w:val="231F20"/>
          <w:spacing w:val="6"/>
          <w:w w:val="115"/>
        </w:rPr>
        <w:t xml:space="preserve"> </w:t>
      </w:r>
      <w:r>
        <w:rPr>
          <w:rFonts w:ascii="Times New Roman" w:hAnsi="Times New Roman" w:cs="Times New Roman"/>
          <w:color w:val="231F20"/>
          <w:w w:val="115"/>
        </w:rPr>
        <w:t>—</w:t>
      </w:r>
      <w:r>
        <w:rPr>
          <w:rFonts w:ascii="Times New Roman" w:hAnsi="Times New Roman" w:cs="Times New Roman"/>
          <w:color w:val="231F20"/>
          <w:spacing w:val="5"/>
          <w:w w:val="115"/>
        </w:rPr>
        <w:t xml:space="preserve"> </w:t>
      </w:r>
      <w:r>
        <w:rPr>
          <w:rFonts w:ascii="Times New Roman" w:hAnsi="Times New Roman" w:cs="Times New Roman"/>
          <w:color w:val="231F20"/>
          <w:w w:val="115"/>
        </w:rPr>
        <w:t>сильнейшее</w:t>
      </w:r>
      <w:r>
        <w:rPr>
          <w:rFonts w:ascii="Times New Roman" w:hAnsi="Times New Roman" w:cs="Times New Roman"/>
          <w:color w:val="231F20"/>
          <w:spacing w:val="6"/>
          <w:w w:val="115"/>
        </w:rPr>
        <w:t xml:space="preserve"> </w:t>
      </w:r>
      <w:r>
        <w:rPr>
          <w:rFonts w:ascii="Times New Roman" w:hAnsi="Times New Roman" w:cs="Times New Roman"/>
          <w:color w:val="231F20"/>
          <w:w w:val="115"/>
        </w:rPr>
        <w:t>чувство</w:t>
      </w:r>
      <w:r>
        <w:rPr>
          <w:rFonts w:ascii="Times New Roman" w:hAnsi="Times New Roman" w:cs="Times New Roman"/>
          <w:color w:val="231F20"/>
          <w:spacing w:val="5"/>
          <w:w w:val="115"/>
        </w:rPr>
        <w:t xml:space="preserve"> </w:t>
      </w:r>
      <w:r>
        <w:rPr>
          <w:rFonts w:ascii="Times New Roman" w:hAnsi="Times New Roman" w:cs="Times New Roman"/>
          <w:color w:val="231F20"/>
          <w:w w:val="115"/>
        </w:rPr>
        <w:t>на</w:t>
      </w:r>
      <w:r>
        <w:rPr>
          <w:rFonts w:ascii="Times New Roman" w:hAnsi="Times New Roman" w:cs="Times New Roman"/>
          <w:color w:val="231F20"/>
          <w:spacing w:val="6"/>
          <w:w w:val="115"/>
        </w:rPr>
        <w:t xml:space="preserve"> </w:t>
      </w:r>
      <w:r>
        <w:rPr>
          <w:rFonts w:ascii="Times New Roman" w:hAnsi="Times New Roman" w:cs="Times New Roman"/>
          <w:color w:val="231F20"/>
          <w:w w:val="115"/>
        </w:rPr>
        <w:t>земле.</w:t>
      </w:r>
    </w:p>
    <w:p>
      <w:pPr>
        <w:pStyle w:val="33"/>
        <w:spacing w:line="254" w:lineRule="auto"/>
        <w:ind w:left="113" w:right="338" w:firstLine="283"/>
        <w:rPr>
          <w:rFonts w:ascii="Times New Roman" w:hAnsi="Times New Roman" w:cs="Times New Roman"/>
        </w:rPr>
      </w:pPr>
      <w:r>
        <w:rPr>
          <w:rFonts w:ascii="Times New Roman" w:hAnsi="Times New Roman" w:cs="Times New Roman"/>
          <w:color w:val="231F20"/>
          <w:spacing w:val="-1"/>
          <w:w w:val="115"/>
        </w:rPr>
        <w:t>Значение</w:t>
      </w:r>
      <w:r>
        <w:rPr>
          <w:rFonts w:ascii="Times New Roman" w:hAnsi="Times New Roman" w:cs="Times New Roman"/>
          <w:color w:val="231F20"/>
          <w:spacing w:val="-14"/>
          <w:w w:val="115"/>
        </w:rPr>
        <w:t xml:space="preserve"> </w:t>
      </w:r>
      <w:r>
        <w:rPr>
          <w:rFonts w:ascii="Times New Roman" w:hAnsi="Times New Roman" w:cs="Times New Roman"/>
          <w:color w:val="231F20"/>
          <w:w w:val="115"/>
        </w:rPr>
        <w:t>государственной</w:t>
      </w:r>
      <w:r>
        <w:rPr>
          <w:rFonts w:ascii="Times New Roman" w:hAnsi="Times New Roman" w:cs="Times New Roman"/>
          <w:color w:val="231F20"/>
          <w:spacing w:val="-13"/>
          <w:w w:val="115"/>
        </w:rPr>
        <w:t xml:space="preserve"> </w:t>
      </w:r>
      <w:r>
        <w:rPr>
          <w:rFonts w:ascii="Times New Roman" w:hAnsi="Times New Roman" w:cs="Times New Roman"/>
          <w:color w:val="231F20"/>
          <w:w w:val="115"/>
        </w:rPr>
        <w:t>символики</w:t>
      </w:r>
      <w:r>
        <w:rPr>
          <w:rFonts w:ascii="Times New Roman" w:hAnsi="Times New Roman" w:cs="Times New Roman"/>
          <w:color w:val="231F20"/>
          <w:spacing w:val="-13"/>
          <w:w w:val="115"/>
        </w:rPr>
        <w:t xml:space="preserve"> </w:t>
      </w:r>
      <w:r>
        <w:rPr>
          <w:rFonts w:ascii="Times New Roman" w:hAnsi="Times New Roman" w:cs="Times New Roman"/>
          <w:color w:val="231F20"/>
          <w:w w:val="115"/>
        </w:rPr>
        <w:t>для</w:t>
      </w:r>
      <w:r>
        <w:rPr>
          <w:rFonts w:ascii="Times New Roman" w:hAnsi="Times New Roman" w:cs="Times New Roman"/>
          <w:color w:val="231F20"/>
          <w:spacing w:val="-13"/>
          <w:w w:val="115"/>
        </w:rPr>
        <w:t xml:space="preserve"> </w:t>
      </w:r>
      <w:r>
        <w:rPr>
          <w:rFonts w:ascii="Times New Roman" w:hAnsi="Times New Roman" w:cs="Times New Roman"/>
          <w:color w:val="231F20"/>
          <w:w w:val="115"/>
        </w:rPr>
        <w:t>человека.</w:t>
      </w:r>
      <w:r>
        <w:rPr>
          <w:rFonts w:ascii="Times New Roman" w:hAnsi="Times New Roman" w:cs="Times New Roman"/>
          <w:color w:val="231F20"/>
          <w:spacing w:val="-13"/>
          <w:w w:val="115"/>
        </w:rPr>
        <w:t xml:space="preserve"> </w:t>
      </w:r>
      <w:r>
        <w:rPr>
          <w:rFonts w:ascii="Times New Roman" w:hAnsi="Times New Roman" w:cs="Times New Roman"/>
          <w:color w:val="231F20"/>
          <w:w w:val="115"/>
        </w:rPr>
        <w:t>История</w:t>
      </w:r>
      <w:r>
        <w:rPr>
          <w:rFonts w:ascii="Times New Roman" w:hAnsi="Times New Roman" w:cs="Times New Roman"/>
          <w:color w:val="231F20"/>
          <w:spacing w:val="-13"/>
          <w:w w:val="115"/>
        </w:rPr>
        <w:t xml:space="preserve"> </w:t>
      </w:r>
      <w:r>
        <w:rPr>
          <w:rFonts w:ascii="Times New Roman" w:hAnsi="Times New Roman" w:cs="Times New Roman"/>
          <w:color w:val="231F20"/>
          <w:w w:val="115"/>
        </w:rPr>
        <w:t>Российского флага. Значение триколора. Что такое гимн? Зачем он нужен? Уникальность</w:t>
      </w:r>
      <w:r>
        <w:rPr>
          <w:rFonts w:ascii="Times New Roman" w:hAnsi="Times New Roman" w:cs="Times New Roman"/>
          <w:color w:val="231F20"/>
          <w:spacing w:val="6"/>
          <w:w w:val="115"/>
        </w:rPr>
        <w:t xml:space="preserve"> </w:t>
      </w:r>
      <w:r>
        <w:rPr>
          <w:rFonts w:ascii="Times New Roman" w:hAnsi="Times New Roman" w:cs="Times New Roman"/>
          <w:color w:val="231F20"/>
          <w:w w:val="115"/>
        </w:rPr>
        <w:t>нынешнего</w:t>
      </w:r>
      <w:r>
        <w:rPr>
          <w:rFonts w:ascii="Times New Roman" w:hAnsi="Times New Roman" w:cs="Times New Roman"/>
          <w:color w:val="231F20"/>
          <w:spacing w:val="7"/>
          <w:w w:val="115"/>
        </w:rPr>
        <w:t xml:space="preserve"> </w:t>
      </w:r>
      <w:r>
        <w:rPr>
          <w:rFonts w:ascii="Times New Roman" w:hAnsi="Times New Roman" w:cs="Times New Roman"/>
          <w:color w:val="231F20"/>
          <w:w w:val="115"/>
        </w:rPr>
        <w:t>гимна</w:t>
      </w:r>
      <w:r>
        <w:rPr>
          <w:rFonts w:ascii="Times New Roman" w:hAnsi="Times New Roman" w:cs="Times New Roman"/>
          <w:color w:val="231F20"/>
          <w:spacing w:val="6"/>
          <w:w w:val="115"/>
        </w:rPr>
        <w:t xml:space="preserve"> </w:t>
      </w:r>
      <w:r>
        <w:rPr>
          <w:rFonts w:ascii="Times New Roman" w:hAnsi="Times New Roman" w:cs="Times New Roman"/>
          <w:color w:val="231F20"/>
          <w:w w:val="115"/>
        </w:rPr>
        <w:t>России.</w:t>
      </w:r>
      <w:r>
        <w:rPr>
          <w:rFonts w:ascii="Times New Roman" w:hAnsi="Times New Roman" w:cs="Times New Roman"/>
          <w:color w:val="231F20"/>
          <w:spacing w:val="7"/>
          <w:w w:val="115"/>
        </w:rPr>
        <w:t xml:space="preserve"> </w:t>
      </w:r>
      <w:r>
        <w:rPr>
          <w:rFonts w:ascii="Times New Roman" w:hAnsi="Times New Roman" w:cs="Times New Roman"/>
          <w:color w:val="231F20"/>
          <w:w w:val="115"/>
        </w:rPr>
        <w:t>История</w:t>
      </w:r>
      <w:r>
        <w:rPr>
          <w:rFonts w:ascii="Times New Roman" w:hAnsi="Times New Roman" w:cs="Times New Roman"/>
          <w:color w:val="231F20"/>
          <w:spacing w:val="6"/>
          <w:w w:val="115"/>
        </w:rPr>
        <w:t xml:space="preserve"> </w:t>
      </w:r>
      <w:r>
        <w:rPr>
          <w:rFonts w:ascii="Times New Roman" w:hAnsi="Times New Roman" w:cs="Times New Roman"/>
          <w:color w:val="231F20"/>
          <w:w w:val="115"/>
        </w:rPr>
        <w:t>появления</w:t>
      </w:r>
      <w:r>
        <w:rPr>
          <w:rFonts w:ascii="Times New Roman" w:hAnsi="Times New Roman" w:cs="Times New Roman"/>
          <w:color w:val="231F20"/>
          <w:spacing w:val="7"/>
          <w:w w:val="115"/>
        </w:rPr>
        <w:t xml:space="preserve"> </w:t>
      </w:r>
      <w:r>
        <w:rPr>
          <w:rFonts w:ascii="Times New Roman" w:hAnsi="Times New Roman" w:cs="Times New Roman"/>
          <w:color w:val="231F20"/>
          <w:w w:val="115"/>
        </w:rPr>
        <w:t>герба</w:t>
      </w:r>
      <w:r>
        <w:rPr>
          <w:rFonts w:ascii="Times New Roman" w:hAnsi="Times New Roman" w:cs="Times New Roman"/>
          <w:color w:val="231F20"/>
          <w:spacing w:val="6"/>
          <w:w w:val="115"/>
        </w:rPr>
        <w:t xml:space="preserve"> </w:t>
      </w:r>
      <w:r>
        <w:rPr>
          <w:rFonts w:ascii="Times New Roman" w:hAnsi="Times New Roman" w:cs="Times New Roman"/>
          <w:color w:val="231F20"/>
          <w:w w:val="115"/>
        </w:rPr>
        <w:t>России.</w:t>
      </w:r>
    </w:p>
    <w:p>
      <w:pPr>
        <w:pStyle w:val="33"/>
        <w:spacing w:before="1" w:line="254" w:lineRule="auto"/>
        <w:ind w:left="113" w:right="338" w:firstLine="283"/>
        <w:rPr>
          <w:rFonts w:ascii="Times New Roman" w:hAnsi="Times New Roman" w:cs="Times New Roman"/>
        </w:rPr>
      </w:pPr>
      <w:r>
        <w:rPr>
          <w:rFonts w:ascii="Times New Roman" w:hAnsi="Times New Roman" w:cs="Times New Roman"/>
          <w:color w:val="231F20"/>
          <w:w w:val="115"/>
        </w:rPr>
        <w:t>Кто</w:t>
      </w:r>
      <w:r>
        <w:rPr>
          <w:rFonts w:ascii="Times New Roman" w:hAnsi="Times New Roman" w:cs="Times New Roman"/>
          <w:color w:val="231F20"/>
          <w:spacing w:val="-15"/>
          <w:w w:val="115"/>
        </w:rPr>
        <w:t xml:space="preserve"> </w:t>
      </w:r>
      <w:r>
        <w:rPr>
          <w:rFonts w:ascii="Times New Roman" w:hAnsi="Times New Roman" w:cs="Times New Roman"/>
          <w:color w:val="231F20"/>
          <w:w w:val="115"/>
        </w:rPr>
        <w:t>такой</w:t>
      </w:r>
      <w:r>
        <w:rPr>
          <w:rFonts w:ascii="Times New Roman" w:hAnsi="Times New Roman" w:cs="Times New Roman"/>
          <w:color w:val="231F20"/>
          <w:spacing w:val="-14"/>
          <w:w w:val="115"/>
        </w:rPr>
        <w:t xml:space="preserve"> </w:t>
      </w:r>
      <w:r>
        <w:rPr>
          <w:rFonts w:ascii="Times New Roman" w:hAnsi="Times New Roman" w:cs="Times New Roman"/>
          <w:color w:val="231F20"/>
          <w:w w:val="115"/>
        </w:rPr>
        <w:t>доброволец?</w:t>
      </w:r>
      <w:r>
        <w:rPr>
          <w:rFonts w:ascii="Times New Roman" w:hAnsi="Times New Roman" w:cs="Times New Roman"/>
          <w:color w:val="231F20"/>
          <w:spacing w:val="-14"/>
          <w:w w:val="115"/>
        </w:rPr>
        <w:t xml:space="preserve"> </w:t>
      </w:r>
      <w:r>
        <w:rPr>
          <w:rFonts w:ascii="Times New Roman" w:hAnsi="Times New Roman" w:cs="Times New Roman"/>
          <w:color w:val="231F20"/>
          <w:w w:val="115"/>
        </w:rPr>
        <w:t>Принципы</w:t>
      </w:r>
      <w:r>
        <w:rPr>
          <w:rFonts w:ascii="Times New Roman" w:hAnsi="Times New Roman" w:cs="Times New Roman"/>
          <w:color w:val="231F20"/>
          <w:spacing w:val="-15"/>
          <w:w w:val="115"/>
        </w:rPr>
        <w:t xml:space="preserve"> </w:t>
      </w:r>
      <w:r>
        <w:rPr>
          <w:rFonts w:ascii="Times New Roman" w:hAnsi="Times New Roman" w:cs="Times New Roman"/>
          <w:color w:val="231F20"/>
          <w:w w:val="115"/>
        </w:rPr>
        <w:t>добровольческой</w:t>
      </w:r>
      <w:r>
        <w:rPr>
          <w:rFonts w:ascii="Times New Roman" w:hAnsi="Times New Roman" w:cs="Times New Roman"/>
          <w:color w:val="231F20"/>
          <w:spacing w:val="-14"/>
          <w:w w:val="115"/>
        </w:rPr>
        <w:t xml:space="preserve"> </w:t>
      </w:r>
      <w:r>
        <w:rPr>
          <w:rFonts w:ascii="Times New Roman" w:hAnsi="Times New Roman" w:cs="Times New Roman"/>
          <w:color w:val="231F20"/>
          <w:w w:val="115"/>
        </w:rPr>
        <w:t>деятельности.</w:t>
      </w:r>
      <w:r>
        <w:rPr>
          <w:rFonts w:ascii="Times New Roman" w:hAnsi="Times New Roman" w:cs="Times New Roman"/>
          <w:color w:val="231F20"/>
          <w:spacing w:val="-14"/>
          <w:w w:val="115"/>
        </w:rPr>
        <w:t xml:space="preserve"> </w:t>
      </w:r>
      <w:r>
        <w:rPr>
          <w:rFonts w:ascii="Times New Roman" w:hAnsi="Times New Roman" w:cs="Times New Roman"/>
          <w:color w:val="231F20"/>
          <w:w w:val="115"/>
        </w:rPr>
        <w:t>Виды</w:t>
      </w:r>
      <w:r>
        <w:rPr>
          <w:rFonts w:ascii="Times New Roman" w:hAnsi="Times New Roman" w:cs="Times New Roman"/>
          <w:color w:val="231F20"/>
          <w:spacing w:val="-56"/>
          <w:w w:val="115"/>
        </w:rPr>
        <w:t xml:space="preserve"> </w:t>
      </w:r>
      <w:r>
        <w:rPr>
          <w:rFonts w:ascii="Times New Roman" w:hAnsi="Times New Roman" w:cs="Times New Roman"/>
          <w:color w:val="231F20"/>
          <w:w w:val="115"/>
        </w:rPr>
        <w:t>добровольческой деятельности. Платформа для добрых дел (dobro.ru). Волонтёрские</w:t>
      </w:r>
      <w:r>
        <w:rPr>
          <w:rFonts w:ascii="Times New Roman" w:hAnsi="Times New Roman" w:cs="Times New Roman"/>
          <w:color w:val="231F20"/>
          <w:spacing w:val="8"/>
          <w:w w:val="115"/>
        </w:rPr>
        <w:t xml:space="preserve"> </w:t>
      </w:r>
      <w:r>
        <w:rPr>
          <w:rFonts w:ascii="Times New Roman" w:hAnsi="Times New Roman" w:cs="Times New Roman"/>
          <w:color w:val="231F20"/>
          <w:w w:val="115"/>
        </w:rPr>
        <w:t>истории.</w:t>
      </w:r>
    </w:p>
    <w:p>
      <w:pPr>
        <w:pStyle w:val="33"/>
        <w:spacing w:before="1" w:line="254" w:lineRule="auto"/>
        <w:ind w:left="113" w:right="338" w:firstLine="283"/>
        <w:rPr>
          <w:rFonts w:ascii="Times New Roman" w:hAnsi="Times New Roman" w:cs="Times New Roman"/>
        </w:rPr>
      </w:pPr>
      <w:r>
        <w:rPr>
          <w:rFonts w:ascii="Times New Roman" w:hAnsi="Times New Roman" w:cs="Times New Roman"/>
          <w:color w:val="231F20"/>
          <w:w w:val="110"/>
        </w:rPr>
        <w:t>Традиция чествования граждан, героически отличившихся в деле служения</w:t>
      </w:r>
      <w:r>
        <w:rPr>
          <w:rFonts w:ascii="Times New Roman" w:hAnsi="Times New Roman" w:cs="Times New Roman"/>
          <w:color w:val="231F20"/>
          <w:spacing w:val="47"/>
          <w:w w:val="110"/>
        </w:rPr>
        <w:t xml:space="preserve"> </w:t>
      </w:r>
      <w:r>
        <w:rPr>
          <w:rFonts w:ascii="Times New Roman" w:hAnsi="Times New Roman" w:cs="Times New Roman"/>
          <w:color w:val="231F20"/>
          <w:w w:val="110"/>
        </w:rPr>
        <w:t>Отечеству.</w:t>
      </w:r>
      <w:r>
        <w:rPr>
          <w:rFonts w:ascii="Times New Roman" w:hAnsi="Times New Roman" w:cs="Times New Roman"/>
          <w:color w:val="231F20"/>
          <w:spacing w:val="48"/>
          <w:w w:val="110"/>
        </w:rPr>
        <w:t xml:space="preserve"> </w:t>
      </w:r>
      <w:r>
        <w:rPr>
          <w:rFonts w:ascii="Times New Roman" w:hAnsi="Times New Roman" w:cs="Times New Roman"/>
          <w:color w:val="231F20"/>
          <w:w w:val="110"/>
        </w:rPr>
        <w:t>День</w:t>
      </w:r>
      <w:r>
        <w:rPr>
          <w:rFonts w:ascii="Times New Roman" w:hAnsi="Times New Roman" w:cs="Times New Roman"/>
          <w:color w:val="231F20"/>
          <w:spacing w:val="48"/>
          <w:w w:val="110"/>
        </w:rPr>
        <w:t xml:space="preserve"> </w:t>
      </w:r>
      <w:r>
        <w:rPr>
          <w:rFonts w:ascii="Times New Roman" w:hAnsi="Times New Roman" w:cs="Times New Roman"/>
          <w:color w:val="231F20"/>
          <w:w w:val="110"/>
        </w:rPr>
        <w:t>георгиевских</w:t>
      </w:r>
      <w:r>
        <w:rPr>
          <w:rFonts w:ascii="Times New Roman" w:hAnsi="Times New Roman" w:cs="Times New Roman"/>
          <w:color w:val="231F20"/>
          <w:spacing w:val="48"/>
          <w:w w:val="110"/>
        </w:rPr>
        <w:t xml:space="preserve"> </w:t>
      </w:r>
      <w:r>
        <w:rPr>
          <w:rFonts w:ascii="Times New Roman" w:hAnsi="Times New Roman" w:cs="Times New Roman"/>
          <w:color w:val="231F20"/>
          <w:w w:val="110"/>
        </w:rPr>
        <w:t>кавалеров.</w:t>
      </w:r>
      <w:r>
        <w:rPr>
          <w:rFonts w:ascii="Times New Roman" w:hAnsi="Times New Roman" w:cs="Times New Roman"/>
          <w:color w:val="231F20"/>
          <w:spacing w:val="48"/>
          <w:w w:val="110"/>
        </w:rPr>
        <w:t xml:space="preserve"> </w:t>
      </w:r>
      <w:r>
        <w:rPr>
          <w:rFonts w:ascii="Times New Roman" w:hAnsi="Times New Roman" w:cs="Times New Roman"/>
          <w:color w:val="231F20"/>
          <w:w w:val="110"/>
        </w:rPr>
        <w:t>Учреждение</w:t>
      </w:r>
      <w:r>
        <w:rPr>
          <w:rFonts w:ascii="Times New Roman" w:hAnsi="Times New Roman" w:cs="Times New Roman"/>
          <w:color w:val="231F20"/>
          <w:spacing w:val="48"/>
          <w:w w:val="110"/>
        </w:rPr>
        <w:t xml:space="preserve"> </w:t>
      </w:r>
      <w:r>
        <w:rPr>
          <w:rFonts w:ascii="Times New Roman" w:hAnsi="Times New Roman" w:cs="Times New Roman"/>
          <w:color w:val="231F20"/>
          <w:w w:val="110"/>
        </w:rPr>
        <w:t>ордена</w:t>
      </w:r>
      <w:r>
        <w:rPr>
          <w:rFonts w:ascii="Times New Roman" w:hAnsi="Times New Roman" w:cs="Times New Roman"/>
          <w:color w:val="231F20"/>
          <w:spacing w:val="48"/>
          <w:w w:val="110"/>
        </w:rPr>
        <w:t xml:space="preserve"> </w:t>
      </w:r>
      <w:r>
        <w:rPr>
          <w:rFonts w:ascii="Times New Roman" w:hAnsi="Times New Roman" w:cs="Times New Roman"/>
          <w:color w:val="231F20"/>
          <w:w w:val="110"/>
        </w:rPr>
        <w:t>Святого</w:t>
      </w:r>
    </w:p>
    <w:p>
      <w:pPr>
        <w:pStyle w:val="33"/>
        <w:spacing w:before="72" w:line="261" w:lineRule="auto"/>
        <w:ind w:left="340" w:right="111"/>
        <w:rPr>
          <w:rFonts w:ascii="Times New Roman" w:hAnsi="Times New Roman" w:cs="Times New Roman"/>
        </w:rPr>
      </w:pPr>
      <w:r>
        <w:rPr>
          <w:rFonts w:ascii="Times New Roman" w:hAnsi="Times New Roman" w:cs="Times New Roman"/>
          <w:color w:val="231F20"/>
          <w:w w:val="110"/>
        </w:rPr>
        <w:t>Георгия в 1769 г. Екатериной II. 9 декабря — день, когда чествуются герои</w:t>
      </w:r>
      <w:r>
        <w:rPr>
          <w:rFonts w:ascii="Times New Roman" w:hAnsi="Times New Roman" w:cs="Times New Roman"/>
          <w:color w:val="231F20"/>
          <w:spacing w:val="1"/>
          <w:w w:val="110"/>
        </w:rPr>
        <w:t xml:space="preserve"> </w:t>
      </w:r>
      <w:r>
        <w:rPr>
          <w:rFonts w:ascii="Times New Roman" w:hAnsi="Times New Roman" w:cs="Times New Roman"/>
          <w:color w:val="231F20"/>
          <w:w w:val="110"/>
        </w:rPr>
        <w:t>нынешние и отдаётся дань памяти героям прошлых лет. Вечный огонь —</w:t>
      </w:r>
      <w:r>
        <w:rPr>
          <w:rFonts w:ascii="Times New Roman" w:hAnsi="Times New Roman" w:cs="Times New Roman"/>
          <w:color w:val="231F20"/>
          <w:spacing w:val="1"/>
          <w:w w:val="110"/>
        </w:rPr>
        <w:t xml:space="preserve"> </w:t>
      </w:r>
      <w:r>
        <w:rPr>
          <w:rFonts w:ascii="Times New Roman" w:hAnsi="Times New Roman" w:cs="Times New Roman"/>
          <w:color w:val="231F20"/>
          <w:w w:val="110"/>
        </w:rPr>
        <w:t>символ</w:t>
      </w:r>
      <w:r>
        <w:rPr>
          <w:rFonts w:ascii="Times New Roman" w:hAnsi="Times New Roman" w:cs="Times New Roman"/>
          <w:color w:val="231F20"/>
          <w:spacing w:val="11"/>
          <w:w w:val="110"/>
        </w:rPr>
        <w:t xml:space="preserve"> </w:t>
      </w:r>
      <w:r>
        <w:rPr>
          <w:rFonts w:ascii="Times New Roman" w:hAnsi="Times New Roman" w:cs="Times New Roman"/>
          <w:color w:val="231F20"/>
          <w:w w:val="110"/>
        </w:rPr>
        <w:t>памяти.</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spacing w:val="-1"/>
          <w:w w:val="115"/>
        </w:rPr>
        <w:t>Значение</w:t>
      </w:r>
      <w:r>
        <w:rPr>
          <w:rFonts w:ascii="Times New Roman" w:hAnsi="Times New Roman" w:cs="Times New Roman"/>
          <w:color w:val="231F20"/>
          <w:spacing w:val="-14"/>
          <w:w w:val="115"/>
        </w:rPr>
        <w:t xml:space="preserve"> </w:t>
      </w:r>
      <w:r>
        <w:rPr>
          <w:rFonts w:ascii="Times New Roman" w:hAnsi="Times New Roman" w:cs="Times New Roman"/>
          <w:color w:val="231F20"/>
          <w:spacing w:val="-1"/>
          <w:w w:val="115"/>
        </w:rPr>
        <w:t>слова</w:t>
      </w:r>
      <w:r>
        <w:rPr>
          <w:rFonts w:ascii="Times New Roman" w:hAnsi="Times New Roman" w:cs="Times New Roman"/>
          <w:color w:val="231F20"/>
          <w:spacing w:val="-13"/>
          <w:w w:val="115"/>
        </w:rPr>
        <w:t xml:space="preserve"> </w:t>
      </w:r>
      <w:r>
        <w:rPr>
          <w:rFonts w:ascii="Times New Roman" w:hAnsi="Times New Roman" w:cs="Times New Roman"/>
          <w:color w:val="231F20"/>
          <w:w w:val="115"/>
        </w:rPr>
        <w:t>«конституция».</w:t>
      </w:r>
      <w:r>
        <w:rPr>
          <w:rFonts w:ascii="Times New Roman" w:hAnsi="Times New Roman" w:cs="Times New Roman"/>
          <w:color w:val="231F20"/>
          <w:spacing w:val="-13"/>
          <w:w w:val="115"/>
        </w:rPr>
        <w:t xml:space="preserve"> </w:t>
      </w:r>
      <w:r>
        <w:rPr>
          <w:rFonts w:ascii="Times New Roman" w:hAnsi="Times New Roman" w:cs="Times New Roman"/>
          <w:color w:val="231F20"/>
          <w:w w:val="115"/>
        </w:rPr>
        <w:t>Роль</w:t>
      </w:r>
      <w:r>
        <w:rPr>
          <w:rFonts w:ascii="Times New Roman" w:hAnsi="Times New Roman" w:cs="Times New Roman"/>
          <w:color w:val="231F20"/>
          <w:spacing w:val="-13"/>
          <w:w w:val="115"/>
        </w:rPr>
        <w:t xml:space="preserve"> </w:t>
      </w:r>
      <w:r>
        <w:rPr>
          <w:rFonts w:ascii="Times New Roman" w:hAnsi="Times New Roman" w:cs="Times New Roman"/>
          <w:color w:val="231F20"/>
          <w:w w:val="115"/>
        </w:rPr>
        <w:t>Конституции</w:t>
      </w:r>
      <w:r>
        <w:rPr>
          <w:rFonts w:ascii="Times New Roman" w:hAnsi="Times New Roman" w:cs="Times New Roman"/>
          <w:color w:val="231F20"/>
          <w:spacing w:val="-13"/>
          <w:w w:val="115"/>
        </w:rPr>
        <w:t xml:space="preserve"> </w:t>
      </w:r>
      <w:r>
        <w:rPr>
          <w:rFonts w:ascii="Times New Roman" w:hAnsi="Times New Roman" w:cs="Times New Roman"/>
          <w:color w:val="231F20"/>
          <w:w w:val="115"/>
        </w:rPr>
        <w:t>в</w:t>
      </w:r>
      <w:r>
        <w:rPr>
          <w:rFonts w:ascii="Times New Roman" w:hAnsi="Times New Roman" w:cs="Times New Roman"/>
          <w:color w:val="231F20"/>
          <w:spacing w:val="-13"/>
          <w:w w:val="115"/>
        </w:rPr>
        <w:t xml:space="preserve"> </w:t>
      </w:r>
      <w:r>
        <w:rPr>
          <w:rFonts w:ascii="Times New Roman" w:hAnsi="Times New Roman" w:cs="Times New Roman"/>
          <w:color w:val="231F20"/>
          <w:w w:val="115"/>
        </w:rPr>
        <w:t>жизни</w:t>
      </w:r>
      <w:r>
        <w:rPr>
          <w:rFonts w:ascii="Times New Roman" w:hAnsi="Times New Roman" w:cs="Times New Roman"/>
          <w:color w:val="231F20"/>
          <w:spacing w:val="-13"/>
          <w:w w:val="115"/>
        </w:rPr>
        <w:t xml:space="preserve"> </w:t>
      </w:r>
      <w:r>
        <w:rPr>
          <w:rFonts w:ascii="Times New Roman" w:hAnsi="Times New Roman" w:cs="Times New Roman"/>
          <w:color w:val="231F20"/>
          <w:w w:val="115"/>
        </w:rPr>
        <w:t>человека.</w:t>
      </w:r>
      <w:r>
        <w:rPr>
          <w:rFonts w:ascii="Times New Roman" w:hAnsi="Times New Roman" w:cs="Times New Roman"/>
          <w:color w:val="231F20"/>
          <w:spacing w:val="-13"/>
          <w:w w:val="115"/>
        </w:rPr>
        <w:t xml:space="preserve"> </w:t>
      </w:r>
      <w:r>
        <w:rPr>
          <w:rFonts w:ascii="Times New Roman" w:hAnsi="Times New Roman" w:cs="Times New Roman"/>
          <w:color w:val="231F20"/>
          <w:w w:val="115"/>
        </w:rPr>
        <w:t>Какие главы российской Конституции важны для молодёжи? Права, которыми</w:t>
      </w:r>
      <w:r>
        <w:rPr>
          <w:rFonts w:ascii="Times New Roman" w:hAnsi="Times New Roman" w:cs="Times New Roman"/>
          <w:color w:val="231F20"/>
          <w:spacing w:val="6"/>
          <w:w w:val="115"/>
        </w:rPr>
        <w:t xml:space="preserve"> </w:t>
      </w:r>
      <w:r>
        <w:rPr>
          <w:rFonts w:ascii="Times New Roman" w:hAnsi="Times New Roman" w:cs="Times New Roman"/>
          <w:color w:val="231F20"/>
          <w:w w:val="115"/>
        </w:rPr>
        <w:t>уже</w:t>
      </w:r>
      <w:r>
        <w:rPr>
          <w:rFonts w:ascii="Times New Roman" w:hAnsi="Times New Roman" w:cs="Times New Roman"/>
          <w:color w:val="231F20"/>
          <w:spacing w:val="7"/>
          <w:w w:val="115"/>
        </w:rPr>
        <w:t xml:space="preserve"> </w:t>
      </w:r>
      <w:r>
        <w:rPr>
          <w:rFonts w:ascii="Times New Roman" w:hAnsi="Times New Roman" w:cs="Times New Roman"/>
          <w:color w:val="231F20"/>
          <w:w w:val="115"/>
        </w:rPr>
        <w:t>пользуются</w:t>
      </w:r>
      <w:r>
        <w:rPr>
          <w:rFonts w:ascii="Times New Roman" w:hAnsi="Times New Roman" w:cs="Times New Roman"/>
          <w:color w:val="231F20"/>
          <w:spacing w:val="7"/>
          <w:w w:val="115"/>
        </w:rPr>
        <w:t xml:space="preserve"> </w:t>
      </w:r>
      <w:r>
        <w:rPr>
          <w:rFonts w:ascii="Times New Roman" w:hAnsi="Times New Roman" w:cs="Times New Roman"/>
          <w:color w:val="231F20"/>
          <w:w w:val="115"/>
        </w:rPr>
        <w:t>старшеклассники.</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spacing w:val="-1"/>
          <w:w w:val="115"/>
        </w:rPr>
        <w:t>История</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праздника</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Рождества</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Христова.</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Рождественский</w:t>
      </w:r>
      <w:r>
        <w:rPr>
          <w:rFonts w:ascii="Times New Roman" w:hAnsi="Times New Roman" w:cs="Times New Roman"/>
          <w:color w:val="231F20"/>
          <w:spacing w:val="-12"/>
          <w:w w:val="115"/>
        </w:rPr>
        <w:t xml:space="preserve"> </w:t>
      </w:r>
      <w:r>
        <w:rPr>
          <w:rFonts w:ascii="Times New Roman" w:hAnsi="Times New Roman" w:cs="Times New Roman"/>
          <w:color w:val="231F20"/>
          <w:w w:val="115"/>
        </w:rPr>
        <w:t>пост,</w:t>
      </w:r>
      <w:r>
        <w:rPr>
          <w:rFonts w:ascii="Times New Roman" w:hAnsi="Times New Roman" w:cs="Times New Roman"/>
          <w:color w:val="231F20"/>
          <w:spacing w:val="-11"/>
          <w:w w:val="115"/>
        </w:rPr>
        <w:t xml:space="preserve"> </w:t>
      </w:r>
      <w:r>
        <w:rPr>
          <w:rFonts w:ascii="Times New Roman" w:hAnsi="Times New Roman" w:cs="Times New Roman"/>
          <w:color w:val="231F20"/>
          <w:w w:val="115"/>
        </w:rPr>
        <w:t>в</w:t>
      </w:r>
      <w:r>
        <w:rPr>
          <w:rFonts w:ascii="Times New Roman" w:hAnsi="Times New Roman" w:cs="Times New Roman"/>
          <w:color w:val="231F20"/>
          <w:spacing w:val="-12"/>
          <w:w w:val="115"/>
        </w:rPr>
        <w:t xml:space="preserve"> </w:t>
      </w:r>
      <w:r>
        <w:rPr>
          <w:rFonts w:ascii="Times New Roman" w:hAnsi="Times New Roman" w:cs="Times New Roman"/>
          <w:color w:val="231F20"/>
          <w:w w:val="115"/>
        </w:rPr>
        <w:t>чём</w:t>
      </w:r>
      <w:r>
        <w:rPr>
          <w:rFonts w:ascii="Times New Roman" w:hAnsi="Times New Roman" w:cs="Times New Roman"/>
          <w:color w:val="231F20"/>
          <w:spacing w:val="-12"/>
          <w:w w:val="115"/>
        </w:rPr>
        <w:t xml:space="preserve"> </w:t>
      </w:r>
      <w:r>
        <w:rPr>
          <w:rFonts w:ascii="Times New Roman" w:hAnsi="Times New Roman" w:cs="Times New Roman"/>
          <w:color w:val="231F20"/>
          <w:w w:val="115"/>
        </w:rPr>
        <w:t>его</w:t>
      </w:r>
      <w:r>
        <w:rPr>
          <w:rFonts w:ascii="Times New Roman" w:hAnsi="Times New Roman" w:cs="Times New Roman"/>
          <w:color w:val="231F20"/>
          <w:spacing w:val="-55"/>
          <w:w w:val="115"/>
        </w:rPr>
        <w:t xml:space="preserve"> </w:t>
      </w:r>
      <w:r>
        <w:rPr>
          <w:rFonts w:ascii="Times New Roman" w:hAnsi="Times New Roman" w:cs="Times New Roman"/>
          <w:color w:val="231F20"/>
          <w:w w:val="115"/>
        </w:rPr>
        <w:t>необходимость.</w:t>
      </w:r>
      <w:r>
        <w:rPr>
          <w:rFonts w:ascii="Times New Roman" w:hAnsi="Times New Roman" w:cs="Times New Roman"/>
          <w:color w:val="231F20"/>
          <w:spacing w:val="22"/>
          <w:w w:val="115"/>
        </w:rPr>
        <w:t xml:space="preserve"> </w:t>
      </w:r>
      <w:r>
        <w:rPr>
          <w:rFonts w:ascii="Times New Roman" w:hAnsi="Times New Roman" w:cs="Times New Roman"/>
          <w:color w:val="231F20"/>
          <w:w w:val="115"/>
        </w:rPr>
        <w:t>Символы</w:t>
      </w:r>
      <w:r>
        <w:rPr>
          <w:rFonts w:ascii="Times New Roman" w:hAnsi="Times New Roman" w:cs="Times New Roman"/>
          <w:color w:val="231F20"/>
          <w:spacing w:val="23"/>
          <w:w w:val="115"/>
        </w:rPr>
        <w:t xml:space="preserve"> </w:t>
      </w:r>
      <w:r>
        <w:rPr>
          <w:rFonts w:ascii="Times New Roman" w:hAnsi="Times New Roman" w:cs="Times New Roman"/>
          <w:color w:val="231F20"/>
          <w:w w:val="115"/>
        </w:rPr>
        <w:t>Рождества.</w:t>
      </w:r>
      <w:r>
        <w:rPr>
          <w:rFonts w:ascii="Times New Roman" w:hAnsi="Times New Roman" w:cs="Times New Roman"/>
          <w:color w:val="231F20"/>
          <w:spacing w:val="22"/>
          <w:w w:val="115"/>
        </w:rPr>
        <w:t xml:space="preserve"> </w:t>
      </w:r>
      <w:r>
        <w:rPr>
          <w:rFonts w:ascii="Times New Roman" w:hAnsi="Times New Roman" w:cs="Times New Roman"/>
          <w:color w:val="231F20"/>
          <w:w w:val="115"/>
        </w:rPr>
        <w:t>Рождественские</w:t>
      </w:r>
      <w:r>
        <w:rPr>
          <w:rFonts w:ascii="Times New Roman" w:hAnsi="Times New Roman" w:cs="Times New Roman"/>
          <w:color w:val="231F20"/>
          <w:spacing w:val="23"/>
          <w:w w:val="115"/>
        </w:rPr>
        <w:t xml:space="preserve"> </w:t>
      </w:r>
      <w:r>
        <w:rPr>
          <w:rFonts w:ascii="Times New Roman" w:hAnsi="Times New Roman" w:cs="Times New Roman"/>
          <w:color w:val="231F20"/>
          <w:w w:val="115"/>
        </w:rPr>
        <w:t>традиции</w:t>
      </w:r>
      <w:r>
        <w:rPr>
          <w:rFonts w:ascii="Times New Roman" w:hAnsi="Times New Roman" w:cs="Times New Roman"/>
          <w:color w:val="231F20"/>
          <w:spacing w:val="22"/>
          <w:w w:val="115"/>
        </w:rPr>
        <w:t xml:space="preserve"> </w:t>
      </w:r>
      <w:r>
        <w:rPr>
          <w:rFonts w:ascii="Times New Roman" w:hAnsi="Times New Roman" w:cs="Times New Roman"/>
          <w:color w:val="231F20"/>
          <w:w w:val="115"/>
        </w:rPr>
        <w:t>в</w:t>
      </w:r>
      <w:r>
        <w:rPr>
          <w:rFonts w:ascii="Times New Roman" w:hAnsi="Times New Roman" w:cs="Times New Roman"/>
          <w:color w:val="231F20"/>
          <w:spacing w:val="23"/>
          <w:w w:val="115"/>
        </w:rPr>
        <w:t xml:space="preserve"> </w:t>
      </w:r>
      <w:r>
        <w:rPr>
          <w:rFonts w:ascii="Times New Roman" w:hAnsi="Times New Roman" w:cs="Times New Roman"/>
          <w:color w:val="231F20"/>
          <w:w w:val="115"/>
        </w:rPr>
        <w:t>России</w:t>
      </w:r>
      <w:r>
        <w:rPr>
          <w:rFonts w:ascii="Times New Roman" w:hAnsi="Times New Roman" w:cs="Times New Roman"/>
          <w:color w:val="231F20"/>
          <w:spacing w:val="-55"/>
          <w:w w:val="115"/>
        </w:rPr>
        <w:t xml:space="preserve"> </w:t>
      </w:r>
      <w:r>
        <w:rPr>
          <w:rFonts w:ascii="Times New Roman" w:hAnsi="Times New Roman" w:cs="Times New Roman"/>
          <w:color w:val="231F20"/>
          <w:w w:val="115"/>
        </w:rPr>
        <w:t>и</w:t>
      </w:r>
      <w:r>
        <w:rPr>
          <w:rFonts w:ascii="Times New Roman" w:hAnsi="Times New Roman" w:cs="Times New Roman"/>
          <w:color w:val="231F20"/>
          <w:spacing w:val="6"/>
          <w:w w:val="115"/>
        </w:rPr>
        <w:t xml:space="preserve"> </w:t>
      </w:r>
      <w:r>
        <w:rPr>
          <w:rFonts w:ascii="Times New Roman" w:hAnsi="Times New Roman" w:cs="Times New Roman"/>
          <w:color w:val="231F20"/>
          <w:w w:val="115"/>
        </w:rPr>
        <w:t>в</w:t>
      </w:r>
      <w:r>
        <w:rPr>
          <w:rFonts w:ascii="Times New Roman" w:hAnsi="Times New Roman" w:cs="Times New Roman"/>
          <w:color w:val="231F20"/>
          <w:spacing w:val="7"/>
          <w:w w:val="115"/>
        </w:rPr>
        <w:t xml:space="preserve"> </w:t>
      </w:r>
      <w:r>
        <w:rPr>
          <w:rFonts w:ascii="Times New Roman" w:hAnsi="Times New Roman" w:cs="Times New Roman"/>
          <w:color w:val="231F20"/>
          <w:w w:val="115"/>
        </w:rPr>
        <w:t>других</w:t>
      </w:r>
      <w:r>
        <w:rPr>
          <w:rFonts w:ascii="Times New Roman" w:hAnsi="Times New Roman" w:cs="Times New Roman"/>
          <w:color w:val="231F20"/>
          <w:spacing w:val="7"/>
          <w:w w:val="115"/>
        </w:rPr>
        <w:t xml:space="preserve"> </w:t>
      </w:r>
      <w:r>
        <w:rPr>
          <w:rFonts w:ascii="Times New Roman" w:hAnsi="Times New Roman" w:cs="Times New Roman"/>
          <w:color w:val="231F20"/>
          <w:w w:val="115"/>
        </w:rPr>
        <w:t>государствах.</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5"/>
        </w:rPr>
        <w:t>Новый</w:t>
      </w:r>
      <w:r>
        <w:rPr>
          <w:rFonts w:ascii="Times New Roman" w:hAnsi="Times New Roman" w:cs="Times New Roman"/>
          <w:color w:val="231F20"/>
          <w:spacing w:val="-14"/>
          <w:w w:val="115"/>
        </w:rPr>
        <w:t xml:space="preserve"> </w:t>
      </w:r>
      <w:r>
        <w:rPr>
          <w:rFonts w:ascii="Times New Roman" w:hAnsi="Times New Roman" w:cs="Times New Roman"/>
          <w:color w:val="231F20"/>
          <w:w w:val="115"/>
        </w:rPr>
        <w:t>год</w:t>
      </w:r>
      <w:r>
        <w:rPr>
          <w:rFonts w:ascii="Times New Roman" w:hAnsi="Times New Roman" w:cs="Times New Roman"/>
          <w:color w:val="231F20"/>
          <w:spacing w:val="-13"/>
          <w:w w:val="115"/>
        </w:rPr>
        <w:t xml:space="preserve"> </w:t>
      </w:r>
      <w:r>
        <w:rPr>
          <w:rFonts w:ascii="Times New Roman" w:hAnsi="Times New Roman" w:cs="Times New Roman"/>
          <w:color w:val="231F20"/>
          <w:w w:val="115"/>
        </w:rPr>
        <w:t>—</w:t>
      </w:r>
      <w:r>
        <w:rPr>
          <w:rFonts w:ascii="Times New Roman" w:hAnsi="Times New Roman" w:cs="Times New Roman"/>
          <w:color w:val="231F20"/>
          <w:spacing w:val="-13"/>
          <w:w w:val="115"/>
        </w:rPr>
        <w:t xml:space="preserve"> </w:t>
      </w:r>
      <w:r>
        <w:rPr>
          <w:rFonts w:ascii="Times New Roman" w:hAnsi="Times New Roman" w:cs="Times New Roman"/>
          <w:color w:val="231F20"/>
          <w:w w:val="115"/>
        </w:rPr>
        <w:t>праздник</w:t>
      </w:r>
      <w:r>
        <w:rPr>
          <w:rFonts w:ascii="Times New Roman" w:hAnsi="Times New Roman" w:cs="Times New Roman"/>
          <w:color w:val="231F20"/>
          <w:spacing w:val="-13"/>
          <w:w w:val="115"/>
        </w:rPr>
        <w:t xml:space="preserve"> </w:t>
      </w:r>
      <w:r>
        <w:rPr>
          <w:rFonts w:ascii="Times New Roman" w:hAnsi="Times New Roman" w:cs="Times New Roman"/>
          <w:color w:val="231F20"/>
          <w:w w:val="115"/>
        </w:rPr>
        <w:t>всей</w:t>
      </w:r>
      <w:r>
        <w:rPr>
          <w:rFonts w:ascii="Times New Roman" w:hAnsi="Times New Roman" w:cs="Times New Roman"/>
          <w:color w:val="231F20"/>
          <w:spacing w:val="-13"/>
          <w:w w:val="115"/>
        </w:rPr>
        <w:t xml:space="preserve"> </w:t>
      </w:r>
      <w:r>
        <w:rPr>
          <w:rFonts w:ascii="Times New Roman" w:hAnsi="Times New Roman" w:cs="Times New Roman"/>
          <w:color w:val="231F20"/>
          <w:w w:val="115"/>
        </w:rPr>
        <w:t>семьи.</w:t>
      </w:r>
      <w:r>
        <w:rPr>
          <w:rFonts w:ascii="Times New Roman" w:hAnsi="Times New Roman" w:cs="Times New Roman"/>
          <w:color w:val="231F20"/>
          <w:spacing w:val="-13"/>
          <w:w w:val="115"/>
        </w:rPr>
        <w:t xml:space="preserve"> </w:t>
      </w:r>
      <w:r>
        <w:rPr>
          <w:rFonts w:ascii="Times New Roman" w:hAnsi="Times New Roman" w:cs="Times New Roman"/>
          <w:color w:val="231F20"/>
          <w:w w:val="115"/>
        </w:rPr>
        <w:t>Новогодние</w:t>
      </w:r>
      <w:r>
        <w:rPr>
          <w:rFonts w:ascii="Times New Roman" w:hAnsi="Times New Roman" w:cs="Times New Roman"/>
          <w:color w:val="231F20"/>
          <w:spacing w:val="-13"/>
          <w:w w:val="115"/>
        </w:rPr>
        <w:t xml:space="preserve"> </w:t>
      </w:r>
      <w:r>
        <w:rPr>
          <w:rFonts w:ascii="Times New Roman" w:hAnsi="Times New Roman" w:cs="Times New Roman"/>
          <w:color w:val="231F20"/>
          <w:w w:val="115"/>
        </w:rPr>
        <w:t>семейные</w:t>
      </w:r>
      <w:r>
        <w:rPr>
          <w:rFonts w:ascii="Times New Roman" w:hAnsi="Times New Roman" w:cs="Times New Roman"/>
          <w:color w:val="231F20"/>
          <w:spacing w:val="-13"/>
          <w:w w:val="115"/>
        </w:rPr>
        <w:t xml:space="preserve"> </w:t>
      </w:r>
      <w:r>
        <w:rPr>
          <w:rFonts w:ascii="Times New Roman" w:hAnsi="Times New Roman" w:cs="Times New Roman"/>
          <w:color w:val="231F20"/>
          <w:w w:val="115"/>
        </w:rPr>
        <w:t>традиции.</w:t>
      </w:r>
      <w:r>
        <w:rPr>
          <w:rFonts w:ascii="Times New Roman" w:hAnsi="Times New Roman" w:cs="Times New Roman"/>
          <w:color w:val="231F20"/>
          <w:spacing w:val="-13"/>
          <w:w w:val="115"/>
        </w:rPr>
        <w:t xml:space="preserve"> </w:t>
      </w:r>
      <w:r>
        <w:rPr>
          <w:rFonts w:ascii="Times New Roman" w:hAnsi="Times New Roman" w:cs="Times New Roman"/>
          <w:color w:val="231F20"/>
          <w:w w:val="115"/>
        </w:rPr>
        <w:t>Новогодние</w:t>
      </w:r>
      <w:r>
        <w:rPr>
          <w:rFonts w:ascii="Times New Roman" w:hAnsi="Times New Roman" w:cs="Times New Roman"/>
          <w:color w:val="231F20"/>
          <w:spacing w:val="8"/>
          <w:w w:val="115"/>
        </w:rPr>
        <w:t xml:space="preserve"> </w:t>
      </w:r>
      <w:r>
        <w:rPr>
          <w:rFonts w:ascii="Times New Roman" w:hAnsi="Times New Roman" w:cs="Times New Roman"/>
          <w:color w:val="231F20"/>
          <w:w w:val="115"/>
        </w:rPr>
        <w:t>приметы.</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5"/>
        </w:rPr>
        <w:t>Правила безопасности и поведения в Интернете. Реальные угрозы Ин</w:t>
      </w:r>
      <w:r>
        <w:rPr>
          <w:rFonts w:ascii="Times New Roman" w:hAnsi="Times New Roman" w:cs="Times New Roman"/>
          <w:color w:val="231F20"/>
          <w:w w:val="110"/>
        </w:rPr>
        <w:t>тернета (нежелательный контент, кибербулинг, трата денег, доступ к личной</w:t>
      </w:r>
      <w:r>
        <w:rPr>
          <w:rFonts w:ascii="Times New Roman" w:hAnsi="Times New Roman" w:cs="Times New Roman"/>
          <w:color w:val="231F20"/>
          <w:spacing w:val="1"/>
          <w:w w:val="110"/>
        </w:rPr>
        <w:t xml:space="preserve"> </w:t>
      </w:r>
      <w:r>
        <w:rPr>
          <w:rFonts w:ascii="Times New Roman" w:hAnsi="Times New Roman" w:cs="Times New Roman"/>
          <w:color w:val="231F20"/>
          <w:w w:val="115"/>
        </w:rPr>
        <w:t>информации</w:t>
      </w:r>
      <w:r>
        <w:rPr>
          <w:rFonts w:ascii="Times New Roman" w:hAnsi="Times New Roman" w:cs="Times New Roman"/>
          <w:color w:val="231F20"/>
          <w:spacing w:val="-2"/>
          <w:w w:val="115"/>
        </w:rPr>
        <w:t xml:space="preserve"> </w:t>
      </w:r>
      <w:r>
        <w:rPr>
          <w:rFonts w:ascii="Times New Roman" w:hAnsi="Times New Roman" w:cs="Times New Roman"/>
          <w:color w:val="231F20"/>
          <w:w w:val="115"/>
        </w:rPr>
        <w:t>и</w:t>
      </w:r>
      <w:r>
        <w:rPr>
          <w:rFonts w:ascii="Times New Roman" w:hAnsi="Times New Roman" w:cs="Times New Roman"/>
          <w:color w:val="231F20"/>
          <w:spacing w:val="-2"/>
          <w:w w:val="115"/>
        </w:rPr>
        <w:t xml:space="preserve"> </w:t>
      </w:r>
      <w:r>
        <w:rPr>
          <w:rFonts w:ascii="Times New Roman" w:hAnsi="Times New Roman" w:cs="Times New Roman"/>
          <w:color w:val="231F20"/>
          <w:w w:val="115"/>
        </w:rPr>
        <w:t>т.</w:t>
      </w:r>
      <w:r>
        <w:rPr>
          <w:rFonts w:ascii="Times New Roman" w:hAnsi="Times New Roman" w:cs="Times New Roman"/>
          <w:color w:val="231F20"/>
          <w:spacing w:val="-2"/>
          <w:w w:val="115"/>
        </w:rPr>
        <w:t xml:space="preserve"> </w:t>
      </w:r>
      <w:r>
        <w:rPr>
          <w:rFonts w:ascii="Times New Roman" w:hAnsi="Times New Roman" w:cs="Times New Roman"/>
          <w:color w:val="231F20"/>
          <w:w w:val="115"/>
        </w:rPr>
        <w:t>д.).</w:t>
      </w:r>
      <w:r>
        <w:rPr>
          <w:rFonts w:ascii="Times New Roman" w:hAnsi="Times New Roman" w:cs="Times New Roman"/>
          <w:color w:val="231F20"/>
          <w:spacing w:val="-2"/>
          <w:w w:val="115"/>
        </w:rPr>
        <w:t xml:space="preserve"> </w:t>
      </w:r>
      <w:r>
        <w:rPr>
          <w:rFonts w:ascii="Times New Roman" w:hAnsi="Times New Roman" w:cs="Times New Roman"/>
          <w:color w:val="231F20"/>
          <w:w w:val="115"/>
        </w:rPr>
        <w:t>Какой</w:t>
      </w:r>
      <w:r>
        <w:rPr>
          <w:rFonts w:ascii="Times New Roman" w:hAnsi="Times New Roman" w:cs="Times New Roman"/>
          <w:color w:val="231F20"/>
          <w:spacing w:val="-2"/>
          <w:w w:val="115"/>
        </w:rPr>
        <w:t xml:space="preserve"> </w:t>
      </w:r>
      <w:r>
        <w:rPr>
          <w:rFonts w:ascii="Times New Roman" w:hAnsi="Times New Roman" w:cs="Times New Roman"/>
          <w:color w:val="231F20"/>
          <w:w w:val="115"/>
        </w:rPr>
        <w:t>информацией</w:t>
      </w:r>
      <w:r>
        <w:rPr>
          <w:rFonts w:ascii="Times New Roman" w:hAnsi="Times New Roman" w:cs="Times New Roman"/>
          <w:color w:val="231F20"/>
          <w:spacing w:val="-1"/>
          <w:w w:val="115"/>
        </w:rPr>
        <w:t xml:space="preserve"> </w:t>
      </w:r>
      <w:r>
        <w:rPr>
          <w:rFonts w:ascii="Times New Roman" w:hAnsi="Times New Roman" w:cs="Times New Roman"/>
          <w:color w:val="231F20"/>
          <w:w w:val="115"/>
        </w:rPr>
        <w:t>не</w:t>
      </w:r>
      <w:r>
        <w:rPr>
          <w:rFonts w:ascii="Times New Roman" w:hAnsi="Times New Roman" w:cs="Times New Roman"/>
          <w:color w:val="231F20"/>
          <w:spacing w:val="-2"/>
          <w:w w:val="115"/>
        </w:rPr>
        <w:t xml:space="preserve"> </w:t>
      </w:r>
      <w:r>
        <w:rPr>
          <w:rFonts w:ascii="Times New Roman" w:hAnsi="Times New Roman" w:cs="Times New Roman"/>
          <w:color w:val="231F20"/>
          <w:w w:val="115"/>
        </w:rPr>
        <w:t>стоит</w:t>
      </w:r>
      <w:r>
        <w:rPr>
          <w:rFonts w:ascii="Times New Roman" w:hAnsi="Times New Roman" w:cs="Times New Roman"/>
          <w:color w:val="231F20"/>
          <w:spacing w:val="-2"/>
          <w:w w:val="115"/>
        </w:rPr>
        <w:t xml:space="preserve"> </w:t>
      </w:r>
      <w:r>
        <w:rPr>
          <w:rFonts w:ascii="Times New Roman" w:hAnsi="Times New Roman" w:cs="Times New Roman"/>
          <w:color w:val="231F20"/>
          <w:w w:val="115"/>
        </w:rPr>
        <w:t>делиться</w:t>
      </w:r>
      <w:r>
        <w:rPr>
          <w:rFonts w:ascii="Times New Roman" w:hAnsi="Times New Roman" w:cs="Times New Roman"/>
          <w:color w:val="231F20"/>
          <w:spacing w:val="-2"/>
          <w:w w:val="115"/>
        </w:rPr>
        <w:t xml:space="preserve"> </w:t>
      </w:r>
      <w:r>
        <w:rPr>
          <w:rFonts w:ascii="Times New Roman" w:hAnsi="Times New Roman" w:cs="Times New Roman"/>
          <w:color w:val="231F20"/>
          <w:w w:val="115"/>
        </w:rPr>
        <w:t>в</w:t>
      </w:r>
      <w:r>
        <w:rPr>
          <w:rFonts w:ascii="Times New Roman" w:hAnsi="Times New Roman" w:cs="Times New Roman"/>
          <w:color w:val="231F20"/>
          <w:spacing w:val="-2"/>
          <w:w w:val="115"/>
        </w:rPr>
        <w:t xml:space="preserve"> </w:t>
      </w:r>
      <w:r>
        <w:rPr>
          <w:rFonts w:ascii="Times New Roman" w:hAnsi="Times New Roman" w:cs="Times New Roman"/>
          <w:color w:val="231F20"/>
          <w:w w:val="115"/>
        </w:rPr>
        <w:t>Сети.</w:t>
      </w:r>
      <w:r>
        <w:rPr>
          <w:rFonts w:ascii="Times New Roman" w:hAnsi="Times New Roman" w:cs="Times New Roman"/>
          <w:color w:val="231F20"/>
          <w:spacing w:val="-1"/>
          <w:w w:val="115"/>
        </w:rPr>
        <w:t xml:space="preserve"> </w:t>
      </w:r>
      <w:r>
        <w:rPr>
          <w:rFonts w:ascii="Times New Roman" w:hAnsi="Times New Roman" w:cs="Times New Roman"/>
          <w:color w:val="231F20"/>
          <w:w w:val="115"/>
        </w:rPr>
        <w:t>Проекты,</w:t>
      </w:r>
      <w:r>
        <w:rPr>
          <w:rFonts w:ascii="Times New Roman" w:hAnsi="Times New Roman" w:cs="Times New Roman"/>
          <w:color w:val="231F20"/>
          <w:spacing w:val="6"/>
          <w:w w:val="115"/>
        </w:rPr>
        <w:t xml:space="preserve"> </w:t>
      </w:r>
      <w:r>
        <w:rPr>
          <w:rFonts w:ascii="Times New Roman" w:hAnsi="Times New Roman" w:cs="Times New Roman"/>
          <w:color w:val="231F20"/>
          <w:w w:val="115"/>
        </w:rPr>
        <w:t>программы,</w:t>
      </w:r>
      <w:r>
        <w:rPr>
          <w:rFonts w:ascii="Times New Roman" w:hAnsi="Times New Roman" w:cs="Times New Roman"/>
          <w:color w:val="231F20"/>
          <w:spacing w:val="7"/>
          <w:w w:val="115"/>
        </w:rPr>
        <w:t xml:space="preserve"> </w:t>
      </w:r>
      <w:r>
        <w:rPr>
          <w:rFonts w:ascii="Times New Roman" w:hAnsi="Times New Roman" w:cs="Times New Roman"/>
          <w:color w:val="231F20"/>
          <w:w w:val="115"/>
        </w:rPr>
        <w:t>специальные</w:t>
      </w:r>
      <w:r>
        <w:rPr>
          <w:rFonts w:ascii="Times New Roman" w:hAnsi="Times New Roman" w:cs="Times New Roman"/>
          <w:color w:val="231F20"/>
          <w:spacing w:val="7"/>
          <w:w w:val="115"/>
        </w:rPr>
        <w:t xml:space="preserve"> </w:t>
      </w:r>
      <w:r>
        <w:rPr>
          <w:rFonts w:ascii="Times New Roman" w:hAnsi="Times New Roman" w:cs="Times New Roman"/>
          <w:color w:val="231F20"/>
          <w:w w:val="115"/>
        </w:rPr>
        <w:t>курсы</w:t>
      </w:r>
      <w:r>
        <w:rPr>
          <w:rFonts w:ascii="Times New Roman" w:hAnsi="Times New Roman" w:cs="Times New Roman"/>
          <w:color w:val="231F20"/>
          <w:spacing w:val="7"/>
          <w:w w:val="115"/>
        </w:rPr>
        <w:t xml:space="preserve"> </w:t>
      </w:r>
      <w:r>
        <w:rPr>
          <w:rFonts w:ascii="Times New Roman" w:hAnsi="Times New Roman" w:cs="Times New Roman"/>
          <w:color w:val="231F20"/>
          <w:w w:val="115"/>
        </w:rPr>
        <w:t>по</w:t>
      </w:r>
      <w:r>
        <w:rPr>
          <w:rFonts w:ascii="Times New Roman" w:hAnsi="Times New Roman" w:cs="Times New Roman"/>
          <w:color w:val="231F20"/>
          <w:spacing w:val="6"/>
          <w:w w:val="115"/>
        </w:rPr>
        <w:t xml:space="preserve"> </w:t>
      </w:r>
      <w:r>
        <w:rPr>
          <w:rFonts w:ascii="Times New Roman" w:hAnsi="Times New Roman" w:cs="Times New Roman"/>
          <w:color w:val="231F20"/>
          <w:w w:val="115"/>
        </w:rPr>
        <w:t>кипербезопасности.</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0"/>
        </w:rPr>
        <w:t>Начало</w:t>
      </w:r>
      <w:r>
        <w:rPr>
          <w:rFonts w:ascii="Times New Roman" w:hAnsi="Times New Roman" w:cs="Times New Roman"/>
          <w:color w:val="231F20"/>
          <w:spacing w:val="1"/>
          <w:w w:val="110"/>
        </w:rPr>
        <w:t xml:space="preserve"> </w:t>
      </w:r>
      <w:r>
        <w:rPr>
          <w:rFonts w:ascii="Times New Roman" w:hAnsi="Times New Roman" w:cs="Times New Roman"/>
          <w:color w:val="231F20"/>
          <w:w w:val="110"/>
        </w:rPr>
        <w:t>блокады.</w:t>
      </w:r>
      <w:r>
        <w:rPr>
          <w:rFonts w:ascii="Times New Roman" w:hAnsi="Times New Roman" w:cs="Times New Roman"/>
          <w:color w:val="231F20"/>
          <w:spacing w:val="1"/>
          <w:w w:val="110"/>
        </w:rPr>
        <w:t xml:space="preserve"> </w:t>
      </w:r>
      <w:r>
        <w:rPr>
          <w:rFonts w:ascii="Times New Roman" w:hAnsi="Times New Roman" w:cs="Times New Roman"/>
          <w:color w:val="231F20"/>
          <w:w w:val="110"/>
        </w:rPr>
        <w:t>Захват</w:t>
      </w:r>
      <w:r>
        <w:rPr>
          <w:rFonts w:ascii="Times New Roman" w:hAnsi="Times New Roman" w:cs="Times New Roman"/>
          <w:color w:val="231F20"/>
          <w:spacing w:val="1"/>
          <w:w w:val="110"/>
        </w:rPr>
        <w:t xml:space="preserve"> </w:t>
      </w:r>
      <w:r>
        <w:rPr>
          <w:rFonts w:ascii="Times New Roman" w:hAnsi="Times New Roman" w:cs="Times New Roman"/>
          <w:color w:val="231F20"/>
          <w:w w:val="110"/>
        </w:rPr>
        <w:t>Шлиссельбурга</w:t>
      </w:r>
      <w:r>
        <w:rPr>
          <w:rFonts w:ascii="Times New Roman" w:hAnsi="Times New Roman" w:cs="Times New Roman"/>
          <w:color w:val="231F20"/>
          <w:spacing w:val="1"/>
          <w:w w:val="110"/>
        </w:rPr>
        <w:t xml:space="preserve"> </w:t>
      </w:r>
      <w:r>
        <w:rPr>
          <w:rFonts w:ascii="Times New Roman" w:hAnsi="Times New Roman" w:cs="Times New Roman"/>
          <w:color w:val="231F20"/>
          <w:w w:val="110"/>
        </w:rPr>
        <w:t>немецкими  войсками.  Эвакуация населения. Ладожское озеро — дорога жизни. Блокадный паёк. Неписанные</w:t>
      </w:r>
      <w:r>
        <w:rPr>
          <w:rFonts w:ascii="Times New Roman" w:hAnsi="Times New Roman" w:cs="Times New Roman"/>
          <w:color w:val="231F20"/>
          <w:spacing w:val="1"/>
          <w:w w:val="110"/>
        </w:rPr>
        <w:t xml:space="preserve"> </w:t>
      </w:r>
      <w:r>
        <w:rPr>
          <w:rFonts w:ascii="Times New Roman" w:hAnsi="Times New Roman" w:cs="Times New Roman"/>
          <w:color w:val="231F20"/>
          <w:w w:val="110"/>
        </w:rPr>
        <w:t>правила</w:t>
      </w:r>
      <w:r>
        <w:rPr>
          <w:rFonts w:ascii="Times New Roman" w:hAnsi="Times New Roman" w:cs="Times New Roman"/>
          <w:color w:val="231F20"/>
          <w:spacing w:val="1"/>
          <w:w w:val="110"/>
        </w:rPr>
        <w:t xml:space="preserve"> </w:t>
      </w:r>
      <w:r>
        <w:rPr>
          <w:rFonts w:ascii="Times New Roman" w:hAnsi="Times New Roman" w:cs="Times New Roman"/>
          <w:color w:val="231F20"/>
          <w:w w:val="110"/>
        </w:rPr>
        <w:t>выживания.</w:t>
      </w:r>
      <w:r>
        <w:rPr>
          <w:rFonts w:ascii="Times New Roman" w:hAnsi="Times New Roman" w:cs="Times New Roman"/>
          <w:color w:val="231F20"/>
          <w:spacing w:val="1"/>
          <w:w w:val="110"/>
        </w:rPr>
        <w:t xml:space="preserve"> </w:t>
      </w:r>
      <w:r>
        <w:rPr>
          <w:rFonts w:ascii="Times New Roman" w:hAnsi="Times New Roman" w:cs="Times New Roman"/>
          <w:color w:val="231F20"/>
          <w:w w:val="110"/>
        </w:rPr>
        <w:t>Спасительный</w:t>
      </w:r>
      <w:r>
        <w:rPr>
          <w:rFonts w:ascii="Times New Roman" w:hAnsi="Times New Roman" w:cs="Times New Roman"/>
          <w:color w:val="231F20"/>
          <w:spacing w:val="1"/>
          <w:w w:val="110"/>
        </w:rPr>
        <w:t xml:space="preserve"> </w:t>
      </w:r>
      <w:r>
        <w:rPr>
          <w:rFonts w:ascii="Times New Roman" w:hAnsi="Times New Roman" w:cs="Times New Roman"/>
          <w:color w:val="231F20"/>
          <w:w w:val="110"/>
        </w:rPr>
        <w:t>прорыв</w:t>
      </w:r>
      <w:r>
        <w:rPr>
          <w:rFonts w:ascii="Times New Roman" w:hAnsi="Times New Roman" w:cs="Times New Roman"/>
          <w:color w:val="231F20"/>
          <w:spacing w:val="1"/>
          <w:w w:val="110"/>
        </w:rPr>
        <w:t xml:space="preserve"> </w:t>
      </w:r>
      <w:r>
        <w:rPr>
          <w:rFonts w:ascii="Times New Roman" w:hAnsi="Times New Roman" w:cs="Times New Roman"/>
          <w:color w:val="231F20"/>
          <w:w w:val="110"/>
        </w:rPr>
        <w:t>кольца.  Проект «Детская</w:t>
      </w:r>
      <w:r>
        <w:rPr>
          <w:rFonts w:ascii="Times New Roman" w:hAnsi="Times New Roman" w:cs="Times New Roman"/>
          <w:color w:val="231F20"/>
          <w:spacing w:val="11"/>
          <w:w w:val="110"/>
        </w:rPr>
        <w:t xml:space="preserve"> </w:t>
      </w:r>
      <w:r>
        <w:rPr>
          <w:rFonts w:ascii="Times New Roman" w:hAnsi="Times New Roman" w:cs="Times New Roman"/>
          <w:color w:val="231F20"/>
          <w:w w:val="110"/>
        </w:rPr>
        <w:t>книга</w:t>
      </w:r>
      <w:r>
        <w:rPr>
          <w:rFonts w:ascii="Times New Roman" w:hAnsi="Times New Roman" w:cs="Times New Roman"/>
          <w:color w:val="231F20"/>
          <w:spacing w:val="12"/>
          <w:w w:val="110"/>
        </w:rPr>
        <w:t xml:space="preserve"> </w:t>
      </w:r>
      <w:r>
        <w:rPr>
          <w:rFonts w:ascii="Times New Roman" w:hAnsi="Times New Roman" w:cs="Times New Roman"/>
          <w:color w:val="231F20"/>
          <w:w w:val="110"/>
        </w:rPr>
        <w:t>войны».</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5"/>
        </w:rPr>
        <w:t>Театр</w:t>
      </w:r>
      <w:r>
        <w:rPr>
          <w:rFonts w:ascii="Times New Roman" w:hAnsi="Times New Roman" w:cs="Times New Roman"/>
          <w:color w:val="231F20"/>
          <w:spacing w:val="-3"/>
          <w:w w:val="115"/>
        </w:rPr>
        <w:t xml:space="preserve"> </w:t>
      </w:r>
      <w:r>
        <w:rPr>
          <w:rFonts w:ascii="Times New Roman" w:hAnsi="Times New Roman" w:cs="Times New Roman"/>
          <w:color w:val="231F20"/>
          <w:w w:val="115"/>
        </w:rPr>
        <w:t>—</w:t>
      </w:r>
      <w:r>
        <w:rPr>
          <w:rFonts w:ascii="Times New Roman" w:hAnsi="Times New Roman" w:cs="Times New Roman"/>
          <w:color w:val="231F20"/>
          <w:spacing w:val="-3"/>
          <w:w w:val="115"/>
        </w:rPr>
        <w:t xml:space="preserve"> </w:t>
      </w:r>
      <w:r>
        <w:rPr>
          <w:rFonts w:ascii="Times New Roman" w:hAnsi="Times New Roman" w:cs="Times New Roman"/>
          <w:color w:val="231F20"/>
          <w:w w:val="115"/>
        </w:rPr>
        <w:t>искусство</w:t>
      </w:r>
      <w:r>
        <w:rPr>
          <w:rFonts w:ascii="Times New Roman" w:hAnsi="Times New Roman" w:cs="Times New Roman"/>
          <w:color w:val="231F20"/>
          <w:spacing w:val="-3"/>
          <w:w w:val="115"/>
        </w:rPr>
        <w:t xml:space="preserve"> </w:t>
      </w:r>
      <w:r>
        <w:rPr>
          <w:rFonts w:ascii="Times New Roman" w:hAnsi="Times New Roman" w:cs="Times New Roman"/>
          <w:color w:val="231F20"/>
          <w:w w:val="115"/>
        </w:rPr>
        <w:t>многосоставное</w:t>
      </w:r>
      <w:r>
        <w:rPr>
          <w:rFonts w:ascii="Times New Roman" w:hAnsi="Times New Roman" w:cs="Times New Roman"/>
          <w:color w:val="231F20"/>
          <w:spacing w:val="-3"/>
          <w:w w:val="115"/>
        </w:rPr>
        <w:t xml:space="preserve"> </w:t>
      </w:r>
      <w:r>
        <w:rPr>
          <w:rFonts w:ascii="Times New Roman" w:hAnsi="Times New Roman" w:cs="Times New Roman"/>
          <w:color w:val="231F20"/>
          <w:w w:val="115"/>
        </w:rPr>
        <w:t>(в</w:t>
      </w:r>
      <w:r>
        <w:rPr>
          <w:rFonts w:ascii="Times New Roman" w:hAnsi="Times New Roman" w:cs="Times New Roman"/>
          <w:color w:val="231F20"/>
          <w:spacing w:val="-2"/>
          <w:w w:val="115"/>
        </w:rPr>
        <w:t xml:space="preserve"> </w:t>
      </w:r>
      <w:r>
        <w:rPr>
          <w:rFonts w:ascii="Times New Roman" w:hAnsi="Times New Roman" w:cs="Times New Roman"/>
          <w:color w:val="231F20"/>
          <w:w w:val="115"/>
        </w:rPr>
        <w:t>нём</w:t>
      </w:r>
      <w:r>
        <w:rPr>
          <w:rFonts w:ascii="Times New Roman" w:hAnsi="Times New Roman" w:cs="Times New Roman"/>
          <w:color w:val="231F20"/>
          <w:spacing w:val="-3"/>
          <w:w w:val="115"/>
        </w:rPr>
        <w:t xml:space="preserve"> </w:t>
      </w:r>
      <w:r>
        <w:rPr>
          <w:rFonts w:ascii="Times New Roman" w:hAnsi="Times New Roman" w:cs="Times New Roman"/>
          <w:color w:val="231F20"/>
          <w:w w:val="115"/>
        </w:rPr>
        <w:t>соединяются</w:t>
      </w:r>
      <w:r>
        <w:rPr>
          <w:rFonts w:ascii="Times New Roman" w:hAnsi="Times New Roman" w:cs="Times New Roman"/>
          <w:color w:val="231F20"/>
          <w:spacing w:val="-3"/>
          <w:w w:val="115"/>
        </w:rPr>
        <w:t xml:space="preserve"> </w:t>
      </w:r>
      <w:r>
        <w:rPr>
          <w:rFonts w:ascii="Times New Roman" w:hAnsi="Times New Roman" w:cs="Times New Roman"/>
          <w:color w:val="231F20"/>
          <w:w w:val="115"/>
        </w:rPr>
        <w:t>литература,</w:t>
      </w:r>
      <w:r>
        <w:rPr>
          <w:rFonts w:ascii="Times New Roman" w:hAnsi="Times New Roman" w:cs="Times New Roman"/>
          <w:color w:val="231F20"/>
          <w:spacing w:val="-3"/>
          <w:w w:val="115"/>
        </w:rPr>
        <w:t xml:space="preserve"> </w:t>
      </w:r>
      <w:r>
        <w:rPr>
          <w:rFonts w:ascii="Times New Roman" w:hAnsi="Times New Roman" w:cs="Times New Roman"/>
          <w:color w:val="231F20"/>
          <w:w w:val="115"/>
        </w:rPr>
        <w:t>музыка  актёрское  мастерство,  танцы,  режиссура  и  даже  этикет).  Вклад</w:t>
      </w:r>
      <w:r>
        <w:rPr>
          <w:rFonts w:ascii="Times New Roman" w:hAnsi="Times New Roman" w:cs="Times New Roman"/>
          <w:color w:val="231F20"/>
          <w:spacing w:val="1"/>
          <w:w w:val="115"/>
        </w:rPr>
        <w:t xml:space="preserve"> </w:t>
      </w:r>
      <w:r>
        <w:rPr>
          <w:rFonts w:ascii="Times New Roman" w:hAnsi="Times New Roman" w:cs="Times New Roman"/>
          <w:color w:val="231F20"/>
          <w:w w:val="115"/>
        </w:rPr>
        <w:t>К. С. Станиславского в театральное искусство. Основные идеи системы</w:t>
      </w:r>
      <w:r>
        <w:rPr>
          <w:rFonts w:ascii="Times New Roman" w:hAnsi="Times New Roman" w:cs="Times New Roman"/>
          <w:color w:val="231F20"/>
          <w:spacing w:val="1"/>
          <w:w w:val="115"/>
        </w:rPr>
        <w:t xml:space="preserve"> </w:t>
      </w:r>
      <w:r>
        <w:rPr>
          <w:rFonts w:ascii="Times New Roman" w:hAnsi="Times New Roman" w:cs="Times New Roman"/>
          <w:color w:val="231F20"/>
          <w:w w:val="115"/>
        </w:rPr>
        <w:t>Станиславского.</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5"/>
        </w:rPr>
        <w:t>Современное научное знание. Критерии научного знания: доказательность, проверяемость, значимость, воспроизводимость. Использование достижений</w:t>
      </w:r>
      <w:r>
        <w:rPr>
          <w:rFonts w:ascii="Times New Roman" w:hAnsi="Times New Roman" w:cs="Times New Roman"/>
          <w:color w:val="231F20"/>
          <w:spacing w:val="-10"/>
          <w:w w:val="115"/>
        </w:rPr>
        <w:t xml:space="preserve"> </w:t>
      </w:r>
      <w:r>
        <w:rPr>
          <w:rFonts w:ascii="Times New Roman" w:hAnsi="Times New Roman" w:cs="Times New Roman"/>
          <w:color w:val="231F20"/>
          <w:w w:val="115"/>
        </w:rPr>
        <w:t>науки</w:t>
      </w:r>
      <w:r>
        <w:rPr>
          <w:rFonts w:ascii="Times New Roman" w:hAnsi="Times New Roman" w:cs="Times New Roman"/>
          <w:color w:val="231F20"/>
          <w:spacing w:val="-10"/>
          <w:w w:val="115"/>
        </w:rPr>
        <w:t xml:space="preserve"> </w:t>
      </w:r>
      <w:r>
        <w:rPr>
          <w:rFonts w:ascii="Times New Roman" w:hAnsi="Times New Roman" w:cs="Times New Roman"/>
          <w:color w:val="231F20"/>
          <w:w w:val="115"/>
        </w:rPr>
        <w:t>в</w:t>
      </w:r>
      <w:r>
        <w:rPr>
          <w:rFonts w:ascii="Times New Roman" w:hAnsi="Times New Roman" w:cs="Times New Roman"/>
          <w:color w:val="231F20"/>
          <w:spacing w:val="-10"/>
          <w:w w:val="115"/>
        </w:rPr>
        <w:t xml:space="preserve"> </w:t>
      </w:r>
      <w:r>
        <w:rPr>
          <w:rFonts w:ascii="Times New Roman" w:hAnsi="Times New Roman" w:cs="Times New Roman"/>
          <w:color w:val="231F20"/>
          <w:w w:val="115"/>
        </w:rPr>
        <w:t>повседневной</w:t>
      </w:r>
      <w:r>
        <w:rPr>
          <w:rFonts w:ascii="Times New Roman" w:hAnsi="Times New Roman" w:cs="Times New Roman"/>
          <w:color w:val="231F20"/>
          <w:spacing w:val="-9"/>
          <w:w w:val="115"/>
        </w:rPr>
        <w:t xml:space="preserve"> </w:t>
      </w:r>
      <w:r>
        <w:rPr>
          <w:rFonts w:ascii="Times New Roman" w:hAnsi="Times New Roman" w:cs="Times New Roman"/>
          <w:color w:val="231F20"/>
          <w:w w:val="115"/>
        </w:rPr>
        <w:t>жизни.</w:t>
      </w:r>
      <w:r>
        <w:rPr>
          <w:rFonts w:ascii="Times New Roman" w:hAnsi="Times New Roman" w:cs="Times New Roman"/>
          <w:color w:val="231F20"/>
          <w:spacing w:val="-10"/>
          <w:w w:val="115"/>
        </w:rPr>
        <w:t xml:space="preserve"> </w:t>
      </w:r>
      <w:r>
        <w:rPr>
          <w:rFonts w:ascii="Times New Roman" w:hAnsi="Times New Roman" w:cs="Times New Roman"/>
          <w:color w:val="231F20"/>
          <w:w w:val="115"/>
        </w:rPr>
        <w:t>Увлечение</w:t>
      </w:r>
      <w:r>
        <w:rPr>
          <w:rFonts w:ascii="Times New Roman" w:hAnsi="Times New Roman" w:cs="Times New Roman"/>
          <w:color w:val="231F20"/>
          <w:spacing w:val="-10"/>
          <w:w w:val="115"/>
        </w:rPr>
        <w:t xml:space="preserve"> </w:t>
      </w:r>
      <w:r>
        <w:rPr>
          <w:rFonts w:ascii="Times New Roman" w:hAnsi="Times New Roman" w:cs="Times New Roman"/>
          <w:color w:val="231F20"/>
          <w:w w:val="115"/>
        </w:rPr>
        <w:t>наукой</w:t>
      </w:r>
      <w:r>
        <w:rPr>
          <w:rFonts w:ascii="Times New Roman" w:hAnsi="Times New Roman" w:cs="Times New Roman"/>
          <w:color w:val="231F20"/>
          <w:spacing w:val="-9"/>
          <w:w w:val="115"/>
        </w:rPr>
        <w:t xml:space="preserve"> </w:t>
      </w:r>
      <w:r>
        <w:rPr>
          <w:rFonts w:ascii="Times New Roman" w:hAnsi="Times New Roman" w:cs="Times New Roman"/>
          <w:color w:val="231F20"/>
          <w:w w:val="115"/>
        </w:rPr>
        <w:t>в</w:t>
      </w:r>
      <w:r>
        <w:rPr>
          <w:rFonts w:ascii="Times New Roman" w:hAnsi="Times New Roman" w:cs="Times New Roman"/>
          <w:color w:val="231F20"/>
          <w:spacing w:val="-10"/>
          <w:w w:val="115"/>
        </w:rPr>
        <w:t xml:space="preserve"> </w:t>
      </w:r>
      <w:r>
        <w:rPr>
          <w:rFonts w:ascii="Times New Roman" w:hAnsi="Times New Roman" w:cs="Times New Roman"/>
          <w:color w:val="231F20"/>
          <w:w w:val="115"/>
        </w:rPr>
        <w:t>школе.</w:t>
      </w:r>
      <w:r>
        <w:rPr>
          <w:rFonts w:ascii="Times New Roman" w:hAnsi="Times New Roman" w:cs="Times New Roman"/>
          <w:color w:val="231F20"/>
          <w:spacing w:val="-10"/>
          <w:w w:val="115"/>
        </w:rPr>
        <w:t xml:space="preserve"> </w:t>
      </w:r>
      <w:r>
        <w:rPr>
          <w:rFonts w:ascii="Times New Roman" w:hAnsi="Times New Roman" w:cs="Times New Roman"/>
          <w:color w:val="231F20"/>
          <w:w w:val="115"/>
        </w:rPr>
        <w:t>Открытия, которые сделали дети. Научная журналистика —возможность заниматься</w:t>
      </w:r>
      <w:r>
        <w:rPr>
          <w:rFonts w:ascii="Times New Roman" w:hAnsi="Times New Roman" w:cs="Times New Roman"/>
          <w:color w:val="231F20"/>
          <w:spacing w:val="8"/>
          <w:w w:val="115"/>
        </w:rPr>
        <w:t xml:space="preserve"> </w:t>
      </w:r>
      <w:r>
        <w:rPr>
          <w:rFonts w:ascii="Times New Roman" w:hAnsi="Times New Roman" w:cs="Times New Roman"/>
          <w:color w:val="231F20"/>
          <w:w w:val="115"/>
        </w:rPr>
        <w:t>разной</w:t>
      </w:r>
      <w:r>
        <w:rPr>
          <w:rFonts w:ascii="Times New Roman" w:hAnsi="Times New Roman" w:cs="Times New Roman"/>
          <w:color w:val="231F20"/>
          <w:spacing w:val="8"/>
          <w:w w:val="115"/>
        </w:rPr>
        <w:t xml:space="preserve"> </w:t>
      </w:r>
      <w:r>
        <w:rPr>
          <w:rFonts w:ascii="Times New Roman" w:hAnsi="Times New Roman" w:cs="Times New Roman"/>
          <w:color w:val="231F20"/>
          <w:w w:val="115"/>
        </w:rPr>
        <w:t>наукой.</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5"/>
        </w:rPr>
        <w:t>Географические особенности и природные богатства России. Народы</w:t>
      </w:r>
      <w:r>
        <w:rPr>
          <w:rFonts w:ascii="Times New Roman" w:hAnsi="Times New Roman" w:cs="Times New Roman"/>
          <w:color w:val="231F20"/>
          <w:spacing w:val="1"/>
          <w:w w:val="115"/>
        </w:rPr>
        <w:t xml:space="preserve"> </w:t>
      </w:r>
      <w:r>
        <w:rPr>
          <w:rFonts w:ascii="Times New Roman" w:hAnsi="Times New Roman" w:cs="Times New Roman"/>
          <w:color w:val="231F20"/>
          <w:w w:val="115"/>
        </w:rPr>
        <w:t>России. Единый перечень коренных малочисленных народов (47 этносов).</w:t>
      </w:r>
      <w:r>
        <w:rPr>
          <w:rFonts w:ascii="Times New Roman" w:hAnsi="Times New Roman" w:cs="Times New Roman"/>
          <w:color w:val="231F20"/>
          <w:spacing w:val="-55"/>
          <w:w w:val="115"/>
        </w:rPr>
        <w:t xml:space="preserve"> </w:t>
      </w:r>
      <w:r>
        <w:rPr>
          <w:rFonts w:ascii="Times New Roman" w:hAnsi="Times New Roman" w:cs="Times New Roman"/>
          <w:color w:val="231F20"/>
          <w:w w:val="115"/>
        </w:rPr>
        <w:t>Российская</w:t>
      </w:r>
      <w:r>
        <w:rPr>
          <w:rFonts w:ascii="Times New Roman" w:hAnsi="Times New Roman" w:cs="Times New Roman"/>
          <w:color w:val="231F20"/>
          <w:spacing w:val="6"/>
          <w:w w:val="115"/>
        </w:rPr>
        <w:t xml:space="preserve"> </w:t>
      </w:r>
      <w:r>
        <w:rPr>
          <w:rFonts w:ascii="Times New Roman" w:hAnsi="Times New Roman" w:cs="Times New Roman"/>
          <w:color w:val="231F20"/>
          <w:w w:val="115"/>
        </w:rPr>
        <w:t>культура.</w:t>
      </w:r>
      <w:r>
        <w:rPr>
          <w:rFonts w:ascii="Times New Roman" w:hAnsi="Times New Roman" w:cs="Times New Roman"/>
          <w:color w:val="231F20"/>
          <w:spacing w:val="7"/>
          <w:w w:val="115"/>
        </w:rPr>
        <w:t xml:space="preserve"> </w:t>
      </w:r>
      <w:r>
        <w:rPr>
          <w:rFonts w:ascii="Times New Roman" w:hAnsi="Times New Roman" w:cs="Times New Roman"/>
          <w:color w:val="231F20"/>
          <w:w w:val="115"/>
        </w:rPr>
        <w:t>Чем</w:t>
      </w:r>
      <w:r>
        <w:rPr>
          <w:rFonts w:ascii="Times New Roman" w:hAnsi="Times New Roman" w:cs="Times New Roman"/>
          <w:color w:val="231F20"/>
          <w:spacing w:val="7"/>
          <w:w w:val="115"/>
        </w:rPr>
        <w:t xml:space="preserve"> </w:t>
      </w:r>
      <w:r>
        <w:rPr>
          <w:rFonts w:ascii="Times New Roman" w:hAnsi="Times New Roman" w:cs="Times New Roman"/>
          <w:color w:val="231F20"/>
          <w:w w:val="115"/>
        </w:rPr>
        <w:t>славится</w:t>
      </w:r>
      <w:r>
        <w:rPr>
          <w:rFonts w:ascii="Times New Roman" w:hAnsi="Times New Roman" w:cs="Times New Roman"/>
          <w:color w:val="231F20"/>
          <w:spacing w:val="7"/>
          <w:w w:val="115"/>
        </w:rPr>
        <w:t xml:space="preserve"> </w:t>
      </w:r>
      <w:r>
        <w:rPr>
          <w:rFonts w:ascii="Times New Roman" w:hAnsi="Times New Roman" w:cs="Times New Roman"/>
          <w:color w:val="231F20"/>
          <w:w w:val="115"/>
        </w:rPr>
        <w:t>Россия?</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5"/>
        </w:rPr>
        <w:t>Почитание защитников Отечества. «Советы молодому офицеру» ротмистра</w:t>
      </w:r>
      <w:r>
        <w:rPr>
          <w:rFonts w:ascii="Times New Roman" w:hAnsi="Times New Roman" w:cs="Times New Roman"/>
          <w:color w:val="231F20"/>
          <w:spacing w:val="7"/>
          <w:w w:val="115"/>
        </w:rPr>
        <w:t xml:space="preserve"> </w:t>
      </w:r>
      <w:r>
        <w:rPr>
          <w:rFonts w:ascii="Times New Roman" w:hAnsi="Times New Roman" w:cs="Times New Roman"/>
          <w:color w:val="231F20"/>
          <w:w w:val="115"/>
        </w:rPr>
        <w:t>В.</w:t>
      </w:r>
      <w:r>
        <w:rPr>
          <w:rFonts w:ascii="Times New Roman" w:hAnsi="Times New Roman" w:cs="Times New Roman"/>
          <w:color w:val="231F20"/>
          <w:spacing w:val="8"/>
          <w:w w:val="115"/>
        </w:rPr>
        <w:t xml:space="preserve"> </w:t>
      </w:r>
      <w:r>
        <w:rPr>
          <w:rFonts w:ascii="Times New Roman" w:hAnsi="Times New Roman" w:cs="Times New Roman"/>
          <w:color w:val="231F20"/>
          <w:w w:val="115"/>
        </w:rPr>
        <w:t>М.</w:t>
      </w:r>
      <w:r>
        <w:rPr>
          <w:rFonts w:ascii="Times New Roman" w:hAnsi="Times New Roman" w:cs="Times New Roman"/>
          <w:color w:val="231F20"/>
          <w:spacing w:val="7"/>
          <w:w w:val="115"/>
        </w:rPr>
        <w:t xml:space="preserve"> </w:t>
      </w:r>
      <w:r>
        <w:rPr>
          <w:rFonts w:ascii="Times New Roman" w:hAnsi="Times New Roman" w:cs="Times New Roman"/>
          <w:color w:val="231F20"/>
          <w:w w:val="115"/>
        </w:rPr>
        <w:t>Кульчицкого.</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0"/>
        </w:rPr>
        <w:t>Доброта.</w:t>
      </w:r>
      <w:r>
        <w:rPr>
          <w:rFonts w:ascii="Times New Roman" w:hAnsi="Times New Roman" w:cs="Times New Roman"/>
          <w:color w:val="231F20"/>
          <w:spacing w:val="23"/>
          <w:w w:val="110"/>
        </w:rPr>
        <w:t xml:space="preserve"> </w:t>
      </w:r>
      <w:r>
        <w:rPr>
          <w:rFonts w:ascii="Times New Roman" w:hAnsi="Times New Roman" w:cs="Times New Roman"/>
          <w:color w:val="231F20"/>
          <w:w w:val="110"/>
        </w:rPr>
        <w:t>Добрыми</w:t>
      </w:r>
      <w:r>
        <w:rPr>
          <w:rFonts w:ascii="Times New Roman" w:hAnsi="Times New Roman" w:cs="Times New Roman"/>
          <w:color w:val="231F20"/>
          <w:spacing w:val="23"/>
          <w:w w:val="110"/>
        </w:rPr>
        <w:t xml:space="preserve"> </w:t>
      </w:r>
      <w:r>
        <w:rPr>
          <w:rFonts w:ascii="Times New Roman" w:hAnsi="Times New Roman" w:cs="Times New Roman"/>
          <w:color w:val="231F20"/>
          <w:w w:val="110"/>
        </w:rPr>
        <w:t>рождаются</w:t>
      </w:r>
      <w:r>
        <w:rPr>
          <w:rFonts w:ascii="Times New Roman" w:hAnsi="Times New Roman" w:cs="Times New Roman"/>
          <w:color w:val="231F20"/>
          <w:spacing w:val="23"/>
          <w:w w:val="110"/>
        </w:rPr>
        <w:t xml:space="preserve"> </w:t>
      </w:r>
      <w:r>
        <w:rPr>
          <w:rFonts w:ascii="Times New Roman" w:hAnsi="Times New Roman" w:cs="Times New Roman"/>
          <w:color w:val="231F20"/>
          <w:w w:val="110"/>
        </w:rPr>
        <w:t>или</w:t>
      </w:r>
      <w:r>
        <w:rPr>
          <w:rFonts w:ascii="Times New Roman" w:hAnsi="Times New Roman" w:cs="Times New Roman"/>
          <w:color w:val="231F20"/>
          <w:spacing w:val="23"/>
          <w:w w:val="110"/>
        </w:rPr>
        <w:t xml:space="preserve"> </w:t>
      </w:r>
      <w:r>
        <w:rPr>
          <w:rFonts w:ascii="Times New Roman" w:hAnsi="Times New Roman" w:cs="Times New Roman"/>
          <w:color w:val="231F20"/>
          <w:w w:val="110"/>
        </w:rPr>
        <w:t>становятся?</w:t>
      </w:r>
      <w:r>
        <w:rPr>
          <w:rFonts w:ascii="Times New Roman" w:hAnsi="Times New Roman" w:cs="Times New Roman"/>
          <w:color w:val="231F20"/>
          <w:spacing w:val="23"/>
          <w:w w:val="110"/>
        </w:rPr>
        <w:t xml:space="preserve"> </w:t>
      </w:r>
      <w:r>
        <w:rPr>
          <w:rFonts w:ascii="Times New Roman" w:hAnsi="Times New Roman" w:cs="Times New Roman"/>
          <w:color w:val="231F20"/>
          <w:w w:val="110"/>
        </w:rPr>
        <w:t>Как</w:t>
      </w:r>
      <w:r>
        <w:rPr>
          <w:rFonts w:ascii="Times New Roman" w:hAnsi="Times New Roman" w:cs="Times New Roman"/>
          <w:color w:val="231F20"/>
          <w:spacing w:val="24"/>
          <w:w w:val="110"/>
        </w:rPr>
        <w:t xml:space="preserve"> </w:t>
      </w:r>
      <w:r>
        <w:rPr>
          <w:rFonts w:ascii="Times New Roman" w:hAnsi="Times New Roman" w:cs="Times New Roman"/>
          <w:color w:val="231F20"/>
          <w:w w:val="110"/>
        </w:rPr>
        <w:t>стать</w:t>
      </w:r>
      <w:r>
        <w:rPr>
          <w:rFonts w:ascii="Times New Roman" w:hAnsi="Times New Roman" w:cs="Times New Roman"/>
          <w:color w:val="231F20"/>
          <w:spacing w:val="23"/>
          <w:w w:val="110"/>
        </w:rPr>
        <w:t xml:space="preserve"> </w:t>
      </w:r>
      <w:r>
        <w:rPr>
          <w:rFonts w:ascii="Times New Roman" w:hAnsi="Times New Roman" w:cs="Times New Roman"/>
          <w:color w:val="231F20"/>
          <w:w w:val="110"/>
        </w:rPr>
        <w:t>добрее?</w:t>
      </w:r>
      <w:r>
        <w:rPr>
          <w:rFonts w:ascii="Times New Roman" w:hAnsi="Times New Roman" w:cs="Times New Roman"/>
          <w:color w:val="231F20"/>
          <w:spacing w:val="23"/>
          <w:w w:val="110"/>
        </w:rPr>
        <w:t xml:space="preserve"> </w:t>
      </w:r>
      <w:r>
        <w:rPr>
          <w:rFonts w:ascii="Times New Roman" w:hAnsi="Times New Roman" w:cs="Times New Roman"/>
          <w:color w:val="231F20"/>
          <w:w w:val="110"/>
        </w:rPr>
        <w:t>Смысл</w:t>
      </w:r>
      <w:r>
        <w:rPr>
          <w:rFonts w:ascii="Times New Roman" w:hAnsi="Times New Roman" w:cs="Times New Roman"/>
          <w:color w:val="231F20"/>
          <w:spacing w:val="-53"/>
          <w:w w:val="110"/>
        </w:rPr>
        <w:t xml:space="preserve"> </w:t>
      </w:r>
      <w:r>
        <w:rPr>
          <w:rFonts w:ascii="Times New Roman" w:hAnsi="Times New Roman" w:cs="Times New Roman"/>
          <w:color w:val="231F20"/>
          <w:w w:val="115"/>
        </w:rPr>
        <w:t>и</w:t>
      </w:r>
      <w:r>
        <w:rPr>
          <w:rFonts w:ascii="Times New Roman" w:hAnsi="Times New Roman" w:cs="Times New Roman"/>
          <w:color w:val="231F20"/>
          <w:spacing w:val="5"/>
          <w:w w:val="115"/>
        </w:rPr>
        <w:t xml:space="preserve"> </w:t>
      </w:r>
      <w:r>
        <w:rPr>
          <w:rFonts w:ascii="Times New Roman" w:hAnsi="Times New Roman" w:cs="Times New Roman"/>
          <w:color w:val="231F20"/>
          <w:w w:val="115"/>
        </w:rPr>
        <w:t>значимость</w:t>
      </w:r>
      <w:r>
        <w:rPr>
          <w:rFonts w:ascii="Times New Roman" w:hAnsi="Times New Roman" w:cs="Times New Roman"/>
          <w:color w:val="231F20"/>
          <w:spacing w:val="6"/>
          <w:w w:val="115"/>
        </w:rPr>
        <w:t xml:space="preserve"> </w:t>
      </w:r>
      <w:r>
        <w:rPr>
          <w:rFonts w:ascii="Times New Roman" w:hAnsi="Times New Roman" w:cs="Times New Roman"/>
          <w:color w:val="231F20"/>
          <w:w w:val="115"/>
        </w:rPr>
        <w:t>того,</w:t>
      </w:r>
      <w:r>
        <w:rPr>
          <w:rFonts w:ascii="Times New Roman" w:hAnsi="Times New Roman" w:cs="Times New Roman"/>
          <w:color w:val="231F20"/>
          <w:spacing w:val="6"/>
          <w:w w:val="115"/>
        </w:rPr>
        <w:t xml:space="preserve"> </w:t>
      </w:r>
      <w:r>
        <w:rPr>
          <w:rFonts w:ascii="Times New Roman" w:hAnsi="Times New Roman" w:cs="Times New Roman"/>
          <w:color w:val="231F20"/>
          <w:w w:val="115"/>
        </w:rPr>
        <w:t>что</w:t>
      </w:r>
      <w:r>
        <w:rPr>
          <w:rFonts w:ascii="Times New Roman" w:hAnsi="Times New Roman" w:cs="Times New Roman"/>
          <w:color w:val="231F20"/>
          <w:spacing w:val="6"/>
          <w:w w:val="115"/>
        </w:rPr>
        <w:t xml:space="preserve"> </w:t>
      </w:r>
      <w:r>
        <w:rPr>
          <w:rFonts w:ascii="Times New Roman" w:hAnsi="Times New Roman" w:cs="Times New Roman"/>
          <w:color w:val="231F20"/>
          <w:w w:val="115"/>
        </w:rPr>
        <w:t>вы</w:t>
      </w:r>
      <w:r>
        <w:rPr>
          <w:rFonts w:ascii="Times New Roman" w:hAnsi="Times New Roman" w:cs="Times New Roman"/>
          <w:color w:val="231F20"/>
          <w:spacing w:val="6"/>
          <w:w w:val="115"/>
        </w:rPr>
        <w:t xml:space="preserve"> </w:t>
      </w:r>
      <w:r>
        <w:rPr>
          <w:rFonts w:ascii="Times New Roman" w:hAnsi="Times New Roman" w:cs="Times New Roman"/>
          <w:color w:val="231F20"/>
          <w:w w:val="115"/>
        </w:rPr>
        <w:t>делаете</w:t>
      </w:r>
      <w:r>
        <w:rPr>
          <w:rFonts w:ascii="Times New Roman" w:hAnsi="Times New Roman" w:cs="Times New Roman"/>
          <w:color w:val="231F20"/>
          <w:spacing w:val="6"/>
          <w:w w:val="115"/>
        </w:rPr>
        <w:t xml:space="preserve"> </w:t>
      </w:r>
      <w:r>
        <w:rPr>
          <w:rFonts w:ascii="Times New Roman" w:hAnsi="Times New Roman" w:cs="Times New Roman"/>
          <w:color w:val="231F20"/>
          <w:w w:val="115"/>
        </w:rPr>
        <w:t>каждый</w:t>
      </w:r>
      <w:r>
        <w:rPr>
          <w:rFonts w:ascii="Times New Roman" w:hAnsi="Times New Roman" w:cs="Times New Roman"/>
          <w:color w:val="231F20"/>
          <w:spacing w:val="6"/>
          <w:w w:val="115"/>
        </w:rPr>
        <w:t xml:space="preserve"> </w:t>
      </w:r>
      <w:r>
        <w:rPr>
          <w:rFonts w:ascii="Times New Roman" w:hAnsi="Times New Roman" w:cs="Times New Roman"/>
          <w:color w:val="231F20"/>
          <w:w w:val="115"/>
        </w:rPr>
        <w:t>день.</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5"/>
        </w:rPr>
        <w:t>Связь праздника 8 Марта с именем Клары Цеткин. Освоение женщина</w:t>
      </w:r>
      <w:r>
        <w:rPr>
          <w:rFonts w:ascii="Times New Roman" w:hAnsi="Times New Roman" w:cs="Times New Roman"/>
          <w:color w:val="231F20"/>
          <w:w w:val="110"/>
        </w:rPr>
        <w:t>ми «мужских» профессий. Традиционность подхода «мужчина — добытчик,</w:t>
      </w:r>
      <w:r>
        <w:rPr>
          <w:rFonts w:ascii="Times New Roman" w:hAnsi="Times New Roman" w:cs="Times New Roman"/>
          <w:color w:val="231F20"/>
          <w:spacing w:val="1"/>
          <w:w w:val="110"/>
        </w:rPr>
        <w:t xml:space="preserve"> </w:t>
      </w:r>
      <w:r>
        <w:rPr>
          <w:rFonts w:ascii="Times New Roman" w:hAnsi="Times New Roman" w:cs="Times New Roman"/>
          <w:color w:val="231F20"/>
          <w:w w:val="115"/>
        </w:rPr>
        <w:t>женщина</w:t>
      </w:r>
      <w:r>
        <w:rPr>
          <w:rFonts w:ascii="Times New Roman" w:hAnsi="Times New Roman" w:cs="Times New Roman"/>
          <w:color w:val="231F20"/>
          <w:spacing w:val="4"/>
          <w:w w:val="115"/>
        </w:rPr>
        <w:t xml:space="preserve"> </w:t>
      </w:r>
      <w:r>
        <w:rPr>
          <w:rFonts w:ascii="Times New Roman" w:hAnsi="Times New Roman" w:cs="Times New Roman"/>
          <w:color w:val="231F20"/>
          <w:w w:val="115"/>
        </w:rPr>
        <w:t>—</w:t>
      </w:r>
      <w:r>
        <w:rPr>
          <w:rFonts w:ascii="Times New Roman" w:hAnsi="Times New Roman" w:cs="Times New Roman"/>
          <w:color w:val="231F20"/>
          <w:spacing w:val="4"/>
          <w:w w:val="115"/>
        </w:rPr>
        <w:t xml:space="preserve"> </w:t>
      </w:r>
      <w:r>
        <w:rPr>
          <w:rFonts w:ascii="Times New Roman" w:hAnsi="Times New Roman" w:cs="Times New Roman"/>
          <w:color w:val="231F20"/>
          <w:w w:val="115"/>
        </w:rPr>
        <w:t>хранительница</w:t>
      </w:r>
      <w:r>
        <w:rPr>
          <w:rFonts w:ascii="Times New Roman" w:hAnsi="Times New Roman" w:cs="Times New Roman"/>
          <w:color w:val="231F20"/>
          <w:spacing w:val="4"/>
          <w:w w:val="115"/>
        </w:rPr>
        <w:t xml:space="preserve"> </w:t>
      </w:r>
      <w:r>
        <w:rPr>
          <w:rFonts w:ascii="Times New Roman" w:hAnsi="Times New Roman" w:cs="Times New Roman"/>
          <w:color w:val="231F20"/>
          <w:w w:val="115"/>
        </w:rPr>
        <w:t>очага»:</w:t>
      </w:r>
      <w:r>
        <w:rPr>
          <w:rFonts w:ascii="Times New Roman" w:hAnsi="Times New Roman" w:cs="Times New Roman"/>
          <w:color w:val="231F20"/>
          <w:spacing w:val="4"/>
          <w:w w:val="115"/>
        </w:rPr>
        <w:t xml:space="preserve"> </w:t>
      </w:r>
      <w:r>
        <w:rPr>
          <w:rFonts w:ascii="Times New Roman" w:hAnsi="Times New Roman" w:cs="Times New Roman"/>
          <w:color w:val="231F20"/>
          <w:w w:val="115"/>
        </w:rPr>
        <w:t>изменились</w:t>
      </w:r>
      <w:r>
        <w:rPr>
          <w:rFonts w:ascii="Times New Roman" w:hAnsi="Times New Roman" w:cs="Times New Roman"/>
          <w:color w:val="231F20"/>
          <w:spacing w:val="4"/>
          <w:w w:val="115"/>
        </w:rPr>
        <w:t xml:space="preserve"> </w:t>
      </w:r>
      <w:r>
        <w:rPr>
          <w:rFonts w:ascii="Times New Roman" w:hAnsi="Times New Roman" w:cs="Times New Roman"/>
          <w:color w:val="231F20"/>
          <w:w w:val="115"/>
        </w:rPr>
        <w:t>ли</w:t>
      </w:r>
      <w:r>
        <w:rPr>
          <w:rFonts w:ascii="Times New Roman" w:hAnsi="Times New Roman" w:cs="Times New Roman"/>
          <w:color w:val="231F20"/>
          <w:spacing w:val="4"/>
          <w:w w:val="115"/>
        </w:rPr>
        <w:t xml:space="preserve"> </w:t>
      </w:r>
      <w:r>
        <w:rPr>
          <w:rFonts w:ascii="Times New Roman" w:hAnsi="Times New Roman" w:cs="Times New Roman"/>
          <w:color w:val="231F20"/>
          <w:w w:val="115"/>
        </w:rPr>
        <w:t>роли?</w:t>
      </w:r>
    </w:p>
    <w:p>
      <w:pPr>
        <w:pStyle w:val="33"/>
        <w:spacing w:line="261" w:lineRule="auto"/>
        <w:ind w:left="340" w:right="111" w:firstLine="283"/>
        <w:rPr>
          <w:rFonts w:ascii="Times New Roman" w:hAnsi="Times New Roman" w:cs="Times New Roman"/>
        </w:rPr>
      </w:pPr>
      <w:r>
        <w:rPr>
          <w:rFonts w:ascii="Times New Roman" w:hAnsi="Times New Roman" w:cs="Times New Roman"/>
          <w:color w:val="231F20"/>
          <w:w w:val="110"/>
        </w:rPr>
        <w:t>Сергей Владимирович Михалков — поэт, драматург, баснописец, сказочник,</w:t>
      </w:r>
      <w:r>
        <w:rPr>
          <w:rFonts w:ascii="Times New Roman" w:hAnsi="Times New Roman" w:cs="Times New Roman"/>
          <w:color w:val="231F20"/>
          <w:spacing w:val="44"/>
          <w:w w:val="110"/>
        </w:rPr>
        <w:t xml:space="preserve"> </w:t>
      </w:r>
      <w:r>
        <w:rPr>
          <w:rFonts w:ascii="Times New Roman" w:hAnsi="Times New Roman" w:cs="Times New Roman"/>
          <w:color w:val="231F20"/>
          <w:w w:val="110"/>
        </w:rPr>
        <w:t>сатирик,</w:t>
      </w:r>
      <w:r>
        <w:rPr>
          <w:rFonts w:ascii="Times New Roman" w:hAnsi="Times New Roman" w:cs="Times New Roman"/>
          <w:color w:val="231F20"/>
          <w:spacing w:val="44"/>
          <w:w w:val="110"/>
        </w:rPr>
        <w:t xml:space="preserve"> </w:t>
      </w:r>
      <w:r>
        <w:rPr>
          <w:rFonts w:ascii="Times New Roman" w:hAnsi="Times New Roman" w:cs="Times New Roman"/>
          <w:color w:val="231F20"/>
          <w:w w:val="110"/>
        </w:rPr>
        <w:t>сценарист,</w:t>
      </w:r>
      <w:r>
        <w:rPr>
          <w:rFonts w:ascii="Times New Roman" w:hAnsi="Times New Roman" w:cs="Times New Roman"/>
          <w:color w:val="231F20"/>
          <w:spacing w:val="44"/>
          <w:w w:val="110"/>
        </w:rPr>
        <w:t xml:space="preserve"> </w:t>
      </w:r>
      <w:r>
        <w:rPr>
          <w:rFonts w:ascii="Times New Roman" w:hAnsi="Times New Roman" w:cs="Times New Roman"/>
          <w:color w:val="231F20"/>
          <w:w w:val="110"/>
        </w:rPr>
        <w:t>общественный</w:t>
      </w:r>
      <w:r>
        <w:rPr>
          <w:rFonts w:ascii="Times New Roman" w:hAnsi="Times New Roman" w:cs="Times New Roman"/>
          <w:color w:val="231F20"/>
          <w:spacing w:val="44"/>
          <w:w w:val="110"/>
        </w:rPr>
        <w:t xml:space="preserve"> </w:t>
      </w:r>
      <w:r>
        <w:rPr>
          <w:rFonts w:ascii="Times New Roman" w:hAnsi="Times New Roman" w:cs="Times New Roman"/>
          <w:color w:val="231F20"/>
          <w:w w:val="110"/>
        </w:rPr>
        <w:t>деятель.</w:t>
      </w:r>
      <w:r>
        <w:rPr>
          <w:rFonts w:ascii="Times New Roman" w:hAnsi="Times New Roman" w:cs="Times New Roman"/>
          <w:color w:val="231F20"/>
          <w:spacing w:val="44"/>
          <w:w w:val="110"/>
        </w:rPr>
        <w:t xml:space="preserve"> </w:t>
      </w:r>
      <w:r>
        <w:rPr>
          <w:rFonts w:ascii="Times New Roman" w:hAnsi="Times New Roman" w:cs="Times New Roman"/>
          <w:color w:val="231F20"/>
          <w:w w:val="110"/>
        </w:rPr>
        <w:t>Страсть</w:t>
      </w:r>
      <w:r>
        <w:rPr>
          <w:rFonts w:ascii="Times New Roman" w:hAnsi="Times New Roman" w:cs="Times New Roman"/>
          <w:color w:val="231F20"/>
          <w:spacing w:val="44"/>
          <w:w w:val="110"/>
        </w:rPr>
        <w:t xml:space="preserve"> </w:t>
      </w:r>
      <w:r>
        <w:rPr>
          <w:rFonts w:ascii="Times New Roman" w:hAnsi="Times New Roman" w:cs="Times New Roman"/>
          <w:color w:val="231F20"/>
          <w:w w:val="110"/>
        </w:rPr>
        <w:t>С.</w:t>
      </w:r>
      <w:r>
        <w:rPr>
          <w:rFonts w:ascii="Times New Roman" w:hAnsi="Times New Roman" w:cs="Times New Roman"/>
          <w:color w:val="231F20"/>
          <w:spacing w:val="44"/>
          <w:w w:val="110"/>
        </w:rPr>
        <w:t xml:space="preserve"> </w:t>
      </w:r>
      <w:r>
        <w:rPr>
          <w:rFonts w:ascii="Times New Roman" w:hAnsi="Times New Roman" w:cs="Times New Roman"/>
          <w:color w:val="231F20"/>
          <w:w w:val="110"/>
        </w:rPr>
        <w:t>В.</w:t>
      </w:r>
      <w:r>
        <w:rPr>
          <w:rFonts w:ascii="Times New Roman" w:hAnsi="Times New Roman" w:cs="Times New Roman"/>
          <w:color w:val="231F20"/>
          <w:spacing w:val="44"/>
          <w:w w:val="110"/>
        </w:rPr>
        <w:t xml:space="preserve"> </w:t>
      </w:r>
      <w:r>
        <w:rPr>
          <w:rFonts w:ascii="Times New Roman" w:hAnsi="Times New Roman" w:cs="Times New Roman"/>
          <w:color w:val="231F20"/>
          <w:w w:val="110"/>
        </w:rPr>
        <w:t>Михалкова</w:t>
      </w:r>
      <w:r>
        <w:rPr>
          <w:rFonts w:ascii="Times New Roman" w:hAnsi="Times New Roman" w:cs="Times New Roman"/>
          <w:color w:val="231F20"/>
          <w:spacing w:val="-53"/>
          <w:w w:val="110"/>
        </w:rPr>
        <w:t xml:space="preserve"> </w:t>
      </w:r>
      <w:r>
        <w:rPr>
          <w:rFonts w:ascii="Times New Roman" w:hAnsi="Times New Roman" w:cs="Times New Roman"/>
          <w:color w:val="231F20"/>
          <w:w w:val="110"/>
        </w:rPr>
        <w:t>к</w:t>
      </w:r>
      <w:r>
        <w:rPr>
          <w:rFonts w:ascii="Times New Roman" w:hAnsi="Times New Roman" w:cs="Times New Roman"/>
          <w:color w:val="231F20"/>
          <w:spacing w:val="38"/>
          <w:w w:val="110"/>
        </w:rPr>
        <w:t xml:space="preserve"> </w:t>
      </w:r>
      <w:r>
        <w:rPr>
          <w:rFonts w:ascii="Times New Roman" w:hAnsi="Times New Roman" w:cs="Times New Roman"/>
          <w:color w:val="231F20"/>
          <w:w w:val="110"/>
        </w:rPr>
        <w:t>стихотворчеству.</w:t>
      </w:r>
      <w:r>
        <w:rPr>
          <w:rFonts w:ascii="Times New Roman" w:hAnsi="Times New Roman" w:cs="Times New Roman"/>
          <w:color w:val="231F20"/>
          <w:spacing w:val="38"/>
          <w:w w:val="110"/>
        </w:rPr>
        <w:t xml:space="preserve"> </w:t>
      </w:r>
      <w:r>
        <w:rPr>
          <w:rFonts w:ascii="Times New Roman" w:hAnsi="Times New Roman" w:cs="Times New Roman"/>
          <w:color w:val="231F20"/>
          <w:w w:val="110"/>
        </w:rPr>
        <w:t>Работа</w:t>
      </w:r>
      <w:r>
        <w:rPr>
          <w:rFonts w:ascii="Times New Roman" w:hAnsi="Times New Roman" w:cs="Times New Roman"/>
          <w:color w:val="231F20"/>
          <w:spacing w:val="38"/>
          <w:w w:val="110"/>
        </w:rPr>
        <w:t xml:space="preserve"> </w:t>
      </w:r>
      <w:r>
        <w:rPr>
          <w:rFonts w:ascii="Times New Roman" w:hAnsi="Times New Roman" w:cs="Times New Roman"/>
          <w:color w:val="231F20"/>
          <w:w w:val="110"/>
        </w:rPr>
        <w:t>в</w:t>
      </w:r>
      <w:r>
        <w:rPr>
          <w:rFonts w:ascii="Times New Roman" w:hAnsi="Times New Roman" w:cs="Times New Roman"/>
          <w:color w:val="231F20"/>
          <w:spacing w:val="38"/>
          <w:w w:val="110"/>
        </w:rPr>
        <w:t xml:space="preserve"> </w:t>
      </w:r>
      <w:r>
        <w:rPr>
          <w:rFonts w:ascii="Times New Roman" w:hAnsi="Times New Roman" w:cs="Times New Roman"/>
          <w:color w:val="231F20"/>
          <w:w w:val="110"/>
        </w:rPr>
        <w:t>армейской</w:t>
      </w:r>
      <w:r>
        <w:rPr>
          <w:rFonts w:ascii="Times New Roman" w:hAnsi="Times New Roman" w:cs="Times New Roman"/>
          <w:color w:val="231F20"/>
          <w:spacing w:val="38"/>
          <w:w w:val="110"/>
        </w:rPr>
        <w:t xml:space="preserve"> </w:t>
      </w:r>
      <w:r>
        <w:rPr>
          <w:rFonts w:ascii="Times New Roman" w:hAnsi="Times New Roman" w:cs="Times New Roman"/>
          <w:color w:val="231F20"/>
          <w:w w:val="110"/>
        </w:rPr>
        <w:t>печати</w:t>
      </w:r>
      <w:r>
        <w:rPr>
          <w:rFonts w:ascii="Times New Roman" w:hAnsi="Times New Roman" w:cs="Times New Roman"/>
          <w:color w:val="231F20"/>
          <w:spacing w:val="38"/>
          <w:w w:val="110"/>
        </w:rPr>
        <w:t xml:space="preserve"> </w:t>
      </w:r>
      <w:r>
        <w:rPr>
          <w:rFonts w:ascii="Times New Roman" w:hAnsi="Times New Roman" w:cs="Times New Roman"/>
          <w:color w:val="231F20"/>
          <w:w w:val="110"/>
        </w:rPr>
        <w:t>во</w:t>
      </w:r>
      <w:r>
        <w:rPr>
          <w:rFonts w:ascii="Times New Roman" w:hAnsi="Times New Roman" w:cs="Times New Roman"/>
          <w:color w:val="231F20"/>
          <w:spacing w:val="38"/>
          <w:w w:val="110"/>
        </w:rPr>
        <w:t xml:space="preserve"> </w:t>
      </w:r>
      <w:r>
        <w:rPr>
          <w:rFonts w:ascii="Times New Roman" w:hAnsi="Times New Roman" w:cs="Times New Roman"/>
          <w:color w:val="231F20"/>
          <w:w w:val="110"/>
        </w:rPr>
        <w:t>времена</w:t>
      </w:r>
      <w:r>
        <w:rPr>
          <w:rFonts w:ascii="Times New Roman" w:hAnsi="Times New Roman" w:cs="Times New Roman"/>
          <w:color w:val="231F20"/>
          <w:spacing w:val="38"/>
          <w:w w:val="110"/>
        </w:rPr>
        <w:t xml:space="preserve"> </w:t>
      </w:r>
      <w:r>
        <w:rPr>
          <w:rFonts w:ascii="Times New Roman" w:hAnsi="Times New Roman" w:cs="Times New Roman"/>
          <w:color w:val="231F20"/>
          <w:w w:val="110"/>
        </w:rPr>
        <w:t>Великой</w:t>
      </w:r>
      <w:r>
        <w:rPr>
          <w:rFonts w:ascii="Times New Roman" w:hAnsi="Times New Roman" w:cs="Times New Roman"/>
          <w:color w:val="231F20"/>
          <w:spacing w:val="39"/>
          <w:w w:val="110"/>
        </w:rPr>
        <w:t xml:space="preserve"> </w:t>
      </w:r>
      <w:r>
        <w:rPr>
          <w:rFonts w:ascii="Times New Roman" w:hAnsi="Times New Roman" w:cs="Times New Roman"/>
          <w:color w:val="231F20"/>
          <w:w w:val="110"/>
        </w:rPr>
        <w:t>Отече</w:t>
      </w:r>
      <w:r>
        <w:rPr>
          <w:rFonts w:ascii="Times New Roman" w:hAnsi="Times New Roman" w:cs="Times New Roman"/>
          <w:color w:val="231F20"/>
          <w:w w:val="115"/>
        </w:rPr>
        <w:t>ственной войны. Решение правительства России о смене гимна. Вторая редакция</w:t>
      </w:r>
      <w:r>
        <w:rPr>
          <w:rFonts w:ascii="Times New Roman" w:hAnsi="Times New Roman" w:cs="Times New Roman"/>
          <w:color w:val="231F20"/>
          <w:spacing w:val="8"/>
          <w:w w:val="115"/>
        </w:rPr>
        <w:t xml:space="preserve"> </w:t>
      </w:r>
      <w:r>
        <w:rPr>
          <w:rFonts w:ascii="Times New Roman" w:hAnsi="Times New Roman" w:cs="Times New Roman"/>
          <w:color w:val="231F20"/>
          <w:w w:val="115"/>
        </w:rPr>
        <w:t>текста</w:t>
      </w:r>
      <w:r>
        <w:rPr>
          <w:rFonts w:ascii="Times New Roman" w:hAnsi="Times New Roman" w:cs="Times New Roman"/>
          <w:color w:val="231F20"/>
          <w:spacing w:val="8"/>
          <w:w w:val="115"/>
        </w:rPr>
        <w:t xml:space="preserve"> </w:t>
      </w:r>
      <w:r>
        <w:rPr>
          <w:rFonts w:ascii="Times New Roman" w:hAnsi="Times New Roman" w:cs="Times New Roman"/>
          <w:color w:val="231F20"/>
          <w:w w:val="115"/>
        </w:rPr>
        <w:t>гимна.</w:t>
      </w:r>
    </w:p>
    <w:p>
      <w:pPr>
        <w:pStyle w:val="33"/>
        <w:spacing w:line="261" w:lineRule="auto"/>
        <w:ind w:left="113" w:right="338" w:firstLine="283"/>
        <w:rPr>
          <w:rFonts w:ascii="Times New Roman" w:hAnsi="Times New Roman" w:cs="Times New Roman"/>
        </w:rPr>
      </w:pPr>
      <w:r>
        <w:rPr>
          <w:rFonts w:ascii="Times New Roman" w:hAnsi="Times New Roman" w:cs="Times New Roman"/>
          <w:color w:val="231F20"/>
          <w:spacing w:val="-1"/>
          <w:w w:val="115"/>
        </w:rPr>
        <w:t>Красивейший</w:t>
      </w:r>
      <w:r>
        <w:rPr>
          <w:rFonts w:ascii="Times New Roman" w:hAnsi="Times New Roman" w:cs="Times New Roman"/>
          <w:color w:val="231F20"/>
          <w:spacing w:val="-13"/>
          <w:w w:val="115"/>
        </w:rPr>
        <w:t xml:space="preserve"> </w:t>
      </w:r>
      <w:r>
        <w:rPr>
          <w:rFonts w:ascii="Times New Roman" w:hAnsi="Times New Roman" w:cs="Times New Roman"/>
          <w:color w:val="231F20"/>
          <w:spacing w:val="-1"/>
          <w:w w:val="115"/>
        </w:rPr>
        <w:t>полуостров</w:t>
      </w:r>
      <w:r>
        <w:rPr>
          <w:rFonts w:ascii="Times New Roman" w:hAnsi="Times New Roman" w:cs="Times New Roman"/>
          <w:color w:val="231F20"/>
          <w:spacing w:val="-13"/>
          <w:w w:val="115"/>
        </w:rPr>
        <w:t xml:space="preserve"> </w:t>
      </w:r>
      <w:r>
        <w:rPr>
          <w:rFonts w:ascii="Times New Roman" w:hAnsi="Times New Roman" w:cs="Times New Roman"/>
          <w:color w:val="231F20"/>
          <w:w w:val="115"/>
        </w:rPr>
        <w:t>с</w:t>
      </w:r>
      <w:r>
        <w:rPr>
          <w:rFonts w:ascii="Times New Roman" w:hAnsi="Times New Roman" w:cs="Times New Roman"/>
          <w:color w:val="231F20"/>
          <w:spacing w:val="-12"/>
          <w:w w:val="115"/>
        </w:rPr>
        <w:t xml:space="preserve"> </w:t>
      </w:r>
      <w:r>
        <w:rPr>
          <w:rFonts w:ascii="Times New Roman" w:hAnsi="Times New Roman" w:cs="Times New Roman"/>
          <w:color w:val="231F20"/>
          <w:w w:val="115"/>
        </w:rPr>
        <w:t>богатой</w:t>
      </w:r>
      <w:r>
        <w:rPr>
          <w:rFonts w:ascii="Times New Roman" w:hAnsi="Times New Roman" w:cs="Times New Roman"/>
          <w:color w:val="231F20"/>
          <w:spacing w:val="-13"/>
          <w:w w:val="115"/>
        </w:rPr>
        <w:t xml:space="preserve"> </w:t>
      </w:r>
      <w:r>
        <w:rPr>
          <w:rFonts w:ascii="Times New Roman" w:hAnsi="Times New Roman" w:cs="Times New Roman"/>
          <w:color w:val="231F20"/>
          <w:w w:val="115"/>
        </w:rPr>
        <w:t>историей.</w:t>
      </w:r>
      <w:r>
        <w:rPr>
          <w:rFonts w:ascii="Times New Roman" w:hAnsi="Times New Roman" w:cs="Times New Roman"/>
          <w:color w:val="231F20"/>
          <w:spacing w:val="-12"/>
          <w:w w:val="115"/>
        </w:rPr>
        <w:t xml:space="preserve"> </w:t>
      </w:r>
      <w:r>
        <w:rPr>
          <w:rFonts w:ascii="Times New Roman" w:hAnsi="Times New Roman" w:cs="Times New Roman"/>
          <w:color w:val="231F20"/>
          <w:w w:val="115"/>
        </w:rPr>
        <w:t>История</w:t>
      </w:r>
      <w:r>
        <w:rPr>
          <w:rFonts w:ascii="Times New Roman" w:hAnsi="Times New Roman" w:cs="Times New Roman"/>
          <w:color w:val="231F20"/>
          <w:spacing w:val="-13"/>
          <w:w w:val="115"/>
        </w:rPr>
        <w:t xml:space="preserve"> </w:t>
      </w:r>
      <w:r>
        <w:rPr>
          <w:rFonts w:ascii="Times New Roman" w:hAnsi="Times New Roman" w:cs="Times New Roman"/>
          <w:color w:val="231F20"/>
          <w:w w:val="115"/>
        </w:rPr>
        <w:t>Крымского</w:t>
      </w:r>
      <w:r>
        <w:rPr>
          <w:rFonts w:ascii="Times New Roman" w:hAnsi="Times New Roman" w:cs="Times New Roman"/>
          <w:color w:val="231F20"/>
          <w:spacing w:val="-12"/>
          <w:w w:val="115"/>
        </w:rPr>
        <w:t xml:space="preserve"> </w:t>
      </w:r>
      <w:r>
        <w:rPr>
          <w:rFonts w:ascii="Times New Roman" w:hAnsi="Times New Roman" w:cs="Times New Roman"/>
          <w:color w:val="231F20"/>
          <w:w w:val="115"/>
        </w:rPr>
        <w:t>полуострова.</w:t>
      </w:r>
      <w:r>
        <w:rPr>
          <w:rFonts w:ascii="Times New Roman" w:hAnsi="Times New Roman" w:cs="Times New Roman"/>
          <w:color w:val="231F20"/>
          <w:spacing w:val="5"/>
          <w:w w:val="115"/>
        </w:rPr>
        <w:t xml:space="preserve"> </w:t>
      </w:r>
      <w:r>
        <w:rPr>
          <w:rFonts w:ascii="Times New Roman" w:hAnsi="Times New Roman" w:cs="Times New Roman"/>
          <w:color w:val="231F20"/>
          <w:w w:val="115"/>
        </w:rPr>
        <w:t>Значение</w:t>
      </w:r>
      <w:r>
        <w:rPr>
          <w:rFonts w:ascii="Times New Roman" w:hAnsi="Times New Roman" w:cs="Times New Roman"/>
          <w:color w:val="231F20"/>
          <w:spacing w:val="6"/>
          <w:w w:val="115"/>
        </w:rPr>
        <w:t xml:space="preserve"> </w:t>
      </w:r>
      <w:r>
        <w:rPr>
          <w:rFonts w:ascii="Times New Roman" w:hAnsi="Times New Roman" w:cs="Times New Roman"/>
          <w:color w:val="231F20"/>
          <w:w w:val="115"/>
        </w:rPr>
        <w:t>Крыма.</w:t>
      </w:r>
      <w:r>
        <w:rPr>
          <w:rFonts w:ascii="Times New Roman" w:hAnsi="Times New Roman" w:cs="Times New Roman"/>
          <w:color w:val="231F20"/>
          <w:spacing w:val="5"/>
          <w:w w:val="115"/>
        </w:rPr>
        <w:t xml:space="preserve"> </w:t>
      </w:r>
      <w:r>
        <w:rPr>
          <w:rFonts w:ascii="Times New Roman" w:hAnsi="Times New Roman" w:cs="Times New Roman"/>
          <w:color w:val="231F20"/>
          <w:w w:val="115"/>
        </w:rPr>
        <w:t>Достопримечательности</w:t>
      </w:r>
      <w:r>
        <w:rPr>
          <w:rFonts w:ascii="Times New Roman" w:hAnsi="Times New Roman" w:cs="Times New Roman"/>
          <w:color w:val="231F20"/>
          <w:spacing w:val="6"/>
          <w:w w:val="115"/>
        </w:rPr>
        <w:t xml:space="preserve"> </w:t>
      </w:r>
      <w:r>
        <w:rPr>
          <w:rFonts w:ascii="Times New Roman" w:hAnsi="Times New Roman" w:cs="Times New Roman"/>
          <w:color w:val="231F20"/>
          <w:w w:val="115"/>
        </w:rPr>
        <w:t>Крыма.</w:t>
      </w:r>
    </w:p>
    <w:p>
      <w:pPr>
        <w:pStyle w:val="33"/>
        <w:spacing w:line="261" w:lineRule="auto"/>
        <w:ind w:left="113" w:right="338" w:firstLine="283"/>
        <w:rPr>
          <w:rFonts w:ascii="Times New Roman" w:hAnsi="Times New Roman" w:cs="Times New Roman"/>
        </w:rPr>
      </w:pPr>
      <w:r>
        <w:rPr>
          <w:rFonts w:ascii="Times New Roman" w:hAnsi="Times New Roman" w:cs="Times New Roman"/>
          <w:color w:val="231F20"/>
          <w:w w:val="110"/>
        </w:rPr>
        <w:t>Театр — особый вид искусства, который сближает людей. С 1961 г. отмечают</w:t>
      </w:r>
      <w:r>
        <w:rPr>
          <w:rFonts w:ascii="Times New Roman" w:hAnsi="Times New Roman" w:cs="Times New Roman"/>
          <w:color w:val="231F20"/>
          <w:spacing w:val="28"/>
          <w:w w:val="110"/>
        </w:rPr>
        <w:t xml:space="preserve"> </w:t>
      </w:r>
      <w:r>
        <w:rPr>
          <w:rFonts w:ascii="Times New Roman" w:hAnsi="Times New Roman" w:cs="Times New Roman"/>
          <w:color w:val="231F20"/>
          <w:w w:val="110"/>
        </w:rPr>
        <w:t>День</w:t>
      </w:r>
      <w:r>
        <w:rPr>
          <w:rFonts w:ascii="Times New Roman" w:hAnsi="Times New Roman" w:cs="Times New Roman"/>
          <w:color w:val="231F20"/>
          <w:spacing w:val="29"/>
          <w:w w:val="110"/>
        </w:rPr>
        <w:t xml:space="preserve"> </w:t>
      </w:r>
      <w:r>
        <w:rPr>
          <w:rFonts w:ascii="Times New Roman" w:hAnsi="Times New Roman" w:cs="Times New Roman"/>
          <w:color w:val="231F20"/>
          <w:w w:val="110"/>
        </w:rPr>
        <w:t>театра.</w:t>
      </w:r>
      <w:r>
        <w:rPr>
          <w:rFonts w:ascii="Times New Roman" w:hAnsi="Times New Roman" w:cs="Times New Roman"/>
          <w:color w:val="231F20"/>
          <w:spacing w:val="28"/>
          <w:w w:val="110"/>
        </w:rPr>
        <w:t xml:space="preserve"> </w:t>
      </w:r>
      <w:r>
        <w:rPr>
          <w:rFonts w:ascii="Times New Roman" w:hAnsi="Times New Roman" w:cs="Times New Roman"/>
          <w:color w:val="231F20"/>
          <w:w w:val="110"/>
        </w:rPr>
        <w:t>Причины,</w:t>
      </w:r>
      <w:r>
        <w:rPr>
          <w:rFonts w:ascii="Times New Roman" w:hAnsi="Times New Roman" w:cs="Times New Roman"/>
          <w:color w:val="231F20"/>
          <w:spacing w:val="29"/>
          <w:w w:val="110"/>
        </w:rPr>
        <w:t xml:space="preserve"> </w:t>
      </w:r>
      <w:r>
        <w:rPr>
          <w:rFonts w:ascii="Times New Roman" w:hAnsi="Times New Roman" w:cs="Times New Roman"/>
          <w:color w:val="231F20"/>
          <w:w w:val="110"/>
        </w:rPr>
        <w:t>по</w:t>
      </w:r>
      <w:r>
        <w:rPr>
          <w:rFonts w:ascii="Times New Roman" w:hAnsi="Times New Roman" w:cs="Times New Roman"/>
          <w:color w:val="231F20"/>
          <w:spacing w:val="28"/>
          <w:w w:val="110"/>
        </w:rPr>
        <w:t xml:space="preserve"> </w:t>
      </w:r>
      <w:r>
        <w:rPr>
          <w:rFonts w:ascii="Times New Roman" w:hAnsi="Times New Roman" w:cs="Times New Roman"/>
          <w:color w:val="231F20"/>
          <w:w w:val="110"/>
        </w:rPr>
        <w:t>которым</w:t>
      </w:r>
      <w:r>
        <w:rPr>
          <w:rFonts w:ascii="Times New Roman" w:hAnsi="Times New Roman" w:cs="Times New Roman"/>
          <w:color w:val="231F20"/>
          <w:spacing w:val="29"/>
          <w:w w:val="110"/>
        </w:rPr>
        <w:t xml:space="preserve"> </w:t>
      </w:r>
      <w:r>
        <w:rPr>
          <w:rFonts w:ascii="Times New Roman" w:hAnsi="Times New Roman" w:cs="Times New Roman"/>
          <w:color w:val="231F20"/>
          <w:w w:val="110"/>
        </w:rPr>
        <w:t>люди</w:t>
      </w:r>
      <w:r>
        <w:rPr>
          <w:rFonts w:ascii="Times New Roman" w:hAnsi="Times New Roman" w:cs="Times New Roman"/>
          <w:color w:val="231F20"/>
          <w:spacing w:val="28"/>
          <w:w w:val="110"/>
        </w:rPr>
        <w:t xml:space="preserve"> </w:t>
      </w:r>
      <w:r>
        <w:rPr>
          <w:rFonts w:ascii="Times New Roman" w:hAnsi="Times New Roman" w:cs="Times New Roman"/>
          <w:color w:val="231F20"/>
          <w:w w:val="110"/>
        </w:rPr>
        <w:t>ходят</w:t>
      </w:r>
      <w:r>
        <w:rPr>
          <w:rFonts w:ascii="Times New Roman" w:hAnsi="Times New Roman" w:cs="Times New Roman"/>
          <w:color w:val="231F20"/>
          <w:spacing w:val="29"/>
          <w:w w:val="110"/>
        </w:rPr>
        <w:t xml:space="preserve"> </w:t>
      </w:r>
      <w:r>
        <w:rPr>
          <w:rFonts w:ascii="Times New Roman" w:hAnsi="Times New Roman" w:cs="Times New Roman"/>
          <w:color w:val="231F20"/>
          <w:w w:val="110"/>
        </w:rPr>
        <w:t>в</w:t>
      </w:r>
      <w:r>
        <w:rPr>
          <w:rFonts w:ascii="Times New Roman" w:hAnsi="Times New Roman" w:cs="Times New Roman"/>
          <w:color w:val="231F20"/>
          <w:spacing w:val="28"/>
          <w:w w:val="110"/>
        </w:rPr>
        <w:t xml:space="preserve"> </w:t>
      </w:r>
      <w:r>
        <w:rPr>
          <w:rFonts w:ascii="Times New Roman" w:hAnsi="Times New Roman" w:cs="Times New Roman"/>
          <w:color w:val="231F20"/>
          <w:w w:val="110"/>
        </w:rPr>
        <w:t>театр.</w:t>
      </w:r>
      <w:r>
        <w:rPr>
          <w:rFonts w:ascii="Times New Roman" w:hAnsi="Times New Roman" w:cs="Times New Roman"/>
          <w:color w:val="231F20"/>
          <w:spacing w:val="29"/>
          <w:w w:val="110"/>
        </w:rPr>
        <w:t xml:space="preserve"> </w:t>
      </w:r>
      <w:r>
        <w:rPr>
          <w:rFonts w:ascii="Times New Roman" w:hAnsi="Times New Roman" w:cs="Times New Roman"/>
          <w:color w:val="231F20"/>
          <w:w w:val="110"/>
        </w:rPr>
        <w:t>Отличие</w:t>
      </w:r>
      <w:r>
        <w:rPr>
          <w:rFonts w:ascii="Times New Roman" w:hAnsi="Times New Roman" w:cs="Times New Roman"/>
          <w:color w:val="231F20"/>
          <w:spacing w:val="29"/>
          <w:w w:val="110"/>
        </w:rPr>
        <w:t xml:space="preserve"> </w:t>
      </w:r>
      <w:r>
        <w:rPr>
          <w:rFonts w:ascii="Times New Roman" w:hAnsi="Times New Roman" w:cs="Times New Roman"/>
          <w:color w:val="231F20"/>
          <w:w w:val="110"/>
        </w:rPr>
        <w:t>театра</w:t>
      </w:r>
      <w:r>
        <w:rPr>
          <w:rFonts w:ascii="Times New Roman" w:hAnsi="Times New Roman" w:cs="Times New Roman"/>
          <w:color w:val="231F20"/>
          <w:spacing w:val="12"/>
          <w:w w:val="110"/>
        </w:rPr>
        <w:t xml:space="preserve"> </w:t>
      </w:r>
      <w:r>
        <w:rPr>
          <w:rFonts w:ascii="Times New Roman" w:hAnsi="Times New Roman" w:cs="Times New Roman"/>
          <w:color w:val="231F20"/>
          <w:w w:val="110"/>
        </w:rPr>
        <w:t>от</w:t>
      </w:r>
      <w:r>
        <w:rPr>
          <w:rFonts w:ascii="Times New Roman" w:hAnsi="Times New Roman" w:cs="Times New Roman"/>
          <w:color w:val="231F20"/>
          <w:spacing w:val="13"/>
          <w:w w:val="110"/>
        </w:rPr>
        <w:t xml:space="preserve"> </w:t>
      </w:r>
      <w:r>
        <w:rPr>
          <w:rFonts w:ascii="Times New Roman" w:hAnsi="Times New Roman" w:cs="Times New Roman"/>
          <w:color w:val="231F20"/>
          <w:w w:val="110"/>
        </w:rPr>
        <w:t>кино.</w:t>
      </w:r>
      <w:r>
        <w:rPr>
          <w:rFonts w:ascii="Times New Roman" w:hAnsi="Times New Roman" w:cs="Times New Roman"/>
          <w:color w:val="231F20"/>
          <w:spacing w:val="13"/>
          <w:w w:val="110"/>
        </w:rPr>
        <w:t xml:space="preserve"> </w:t>
      </w:r>
      <w:r>
        <w:rPr>
          <w:rFonts w:ascii="Times New Roman" w:hAnsi="Times New Roman" w:cs="Times New Roman"/>
          <w:color w:val="231F20"/>
          <w:w w:val="110"/>
        </w:rPr>
        <w:t>Основы</w:t>
      </w:r>
      <w:r>
        <w:rPr>
          <w:rFonts w:ascii="Times New Roman" w:hAnsi="Times New Roman" w:cs="Times New Roman"/>
          <w:color w:val="231F20"/>
          <w:spacing w:val="13"/>
          <w:w w:val="110"/>
        </w:rPr>
        <w:t xml:space="preserve"> </w:t>
      </w:r>
      <w:r>
        <w:rPr>
          <w:rFonts w:ascii="Times New Roman" w:hAnsi="Times New Roman" w:cs="Times New Roman"/>
          <w:color w:val="231F20"/>
          <w:w w:val="110"/>
        </w:rPr>
        <w:t>театрального</w:t>
      </w:r>
      <w:r>
        <w:rPr>
          <w:rFonts w:ascii="Times New Roman" w:hAnsi="Times New Roman" w:cs="Times New Roman"/>
          <w:color w:val="231F20"/>
          <w:spacing w:val="13"/>
          <w:w w:val="110"/>
        </w:rPr>
        <w:t xml:space="preserve"> </w:t>
      </w:r>
      <w:r>
        <w:rPr>
          <w:rFonts w:ascii="Times New Roman" w:hAnsi="Times New Roman" w:cs="Times New Roman"/>
          <w:color w:val="231F20"/>
          <w:w w:val="110"/>
        </w:rPr>
        <w:t>этикета.</w:t>
      </w:r>
    </w:p>
    <w:p>
      <w:pPr>
        <w:pStyle w:val="33"/>
        <w:spacing w:line="261" w:lineRule="auto"/>
        <w:ind w:left="113" w:right="338" w:firstLine="283"/>
        <w:rPr>
          <w:rFonts w:ascii="Times New Roman" w:hAnsi="Times New Roman" w:cs="Times New Roman"/>
        </w:rPr>
      </w:pPr>
      <w:r>
        <w:rPr>
          <w:rFonts w:ascii="Times New Roman" w:hAnsi="Times New Roman" w:cs="Times New Roman"/>
          <w:color w:val="231F20"/>
          <w:spacing w:val="-1"/>
          <w:w w:val="115"/>
        </w:rPr>
        <w:t>История</w:t>
      </w:r>
      <w:r>
        <w:rPr>
          <w:rFonts w:ascii="Times New Roman" w:hAnsi="Times New Roman" w:cs="Times New Roman"/>
          <w:color w:val="231F20"/>
          <w:spacing w:val="-14"/>
          <w:w w:val="115"/>
        </w:rPr>
        <w:t xml:space="preserve"> </w:t>
      </w:r>
      <w:r>
        <w:rPr>
          <w:rFonts w:ascii="Times New Roman" w:hAnsi="Times New Roman" w:cs="Times New Roman"/>
          <w:color w:val="231F20"/>
          <w:spacing w:val="-1"/>
          <w:w w:val="115"/>
        </w:rPr>
        <w:t>появления</w:t>
      </w:r>
      <w:r>
        <w:rPr>
          <w:rFonts w:ascii="Times New Roman" w:hAnsi="Times New Roman" w:cs="Times New Roman"/>
          <w:color w:val="231F20"/>
          <w:spacing w:val="-13"/>
          <w:w w:val="115"/>
        </w:rPr>
        <w:t xml:space="preserve"> </w:t>
      </w:r>
      <w:r>
        <w:rPr>
          <w:rFonts w:ascii="Times New Roman" w:hAnsi="Times New Roman" w:cs="Times New Roman"/>
          <w:color w:val="231F20"/>
          <w:spacing w:val="-1"/>
          <w:w w:val="115"/>
        </w:rPr>
        <w:t>праздника</w:t>
      </w:r>
      <w:r>
        <w:rPr>
          <w:rFonts w:ascii="Times New Roman" w:hAnsi="Times New Roman" w:cs="Times New Roman"/>
          <w:color w:val="231F20"/>
          <w:spacing w:val="-13"/>
          <w:w w:val="115"/>
        </w:rPr>
        <w:t xml:space="preserve"> </w:t>
      </w:r>
      <w:r>
        <w:rPr>
          <w:rFonts w:ascii="Times New Roman" w:hAnsi="Times New Roman" w:cs="Times New Roman"/>
          <w:color w:val="231F20"/>
          <w:spacing w:val="-1"/>
          <w:w w:val="115"/>
        </w:rPr>
        <w:t>День</w:t>
      </w:r>
      <w:r>
        <w:rPr>
          <w:rFonts w:ascii="Times New Roman" w:hAnsi="Times New Roman" w:cs="Times New Roman"/>
          <w:color w:val="231F20"/>
          <w:spacing w:val="-14"/>
          <w:w w:val="115"/>
        </w:rPr>
        <w:t xml:space="preserve"> </w:t>
      </w:r>
      <w:r>
        <w:rPr>
          <w:rFonts w:ascii="Times New Roman" w:hAnsi="Times New Roman" w:cs="Times New Roman"/>
          <w:color w:val="231F20"/>
          <w:w w:val="115"/>
        </w:rPr>
        <w:t>космонавтики.</w:t>
      </w:r>
      <w:r>
        <w:rPr>
          <w:rFonts w:ascii="Times New Roman" w:hAnsi="Times New Roman" w:cs="Times New Roman"/>
          <w:color w:val="231F20"/>
          <w:spacing w:val="-13"/>
          <w:w w:val="115"/>
        </w:rPr>
        <w:t xml:space="preserve"> </w:t>
      </w:r>
      <w:r>
        <w:rPr>
          <w:rFonts w:ascii="Times New Roman" w:hAnsi="Times New Roman" w:cs="Times New Roman"/>
          <w:color w:val="231F20"/>
          <w:w w:val="115"/>
        </w:rPr>
        <w:t>Полёт</w:t>
      </w:r>
      <w:r>
        <w:rPr>
          <w:rFonts w:ascii="Times New Roman" w:hAnsi="Times New Roman" w:cs="Times New Roman"/>
          <w:color w:val="231F20"/>
          <w:spacing w:val="-13"/>
          <w:w w:val="115"/>
        </w:rPr>
        <w:t xml:space="preserve"> </w:t>
      </w:r>
      <w:r>
        <w:rPr>
          <w:rFonts w:ascii="Times New Roman" w:hAnsi="Times New Roman" w:cs="Times New Roman"/>
          <w:color w:val="231F20"/>
          <w:w w:val="115"/>
        </w:rPr>
        <w:t>Белки</w:t>
      </w:r>
      <w:r>
        <w:rPr>
          <w:rFonts w:ascii="Times New Roman" w:hAnsi="Times New Roman" w:cs="Times New Roman"/>
          <w:color w:val="231F20"/>
          <w:spacing w:val="-13"/>
          <w:w w:val="115"/>
        </w:rPr>
        <w:t xml:space="preserve"> </w:t>
      </w:r>
      <w:r>
        <w:rPr>
          <w:rFonts w:ascii="Times New Roman" w:hAnsi="Times New Roman" w:cs="Times New Roman"/>
          <w:color w:val="231F20"/>
          <w:w w:val="115"/>
        </w:rPr>
        <w:t>и</w:t>
      </w:r>
      <w:r>
        <w:rPr>
          <w:rFonts w:ascii="Times New Roman" w:hAnsi="Times New Roman" w:cs="Times New Roman"/>
          <w:color w:val="231F20"/>
          <w:spacing w:val="-14"/>
          <w:w w:val="115"/>
        </w:rPr>
        <w:t xml:space="preserve"> </w:t>
      </w:r>
      <w:r>
        <w:rPr>
          <w:rFonts w:ascii="Times New Roman" w:hAnsi="Times New Roman" w:cs="Times New Roman"/>
          <w:color w:val="231F20"/>
          <w:w w:val="115"/>
        </w:rPr>
        <w:t>Стрелки</w:t>
      </w:r>
      <w:r>
        <w:rPr>
          <w:rFonts w:ascii="Times New Roman" w:hAnsi="Times New Roman" w:cs="Times New Roman"/>
          <w:color w:val="231F20"/>
          <w:spacing w:val="-8"/>
          <w:w w:val="115"/>
        </w:rPr>
        <w:t xml:space="preserve"> </w:t>
      </w:r>
      <w:r>
        <w:rPr>
          <w:rFonts w:ascii="Times New Roman" w:hAnsi="Times New Roman" w:cs="Times New Roman"/>
          <w:color w:val="231F20"/>
          <w:w w:val="115"/>
        </w:rPr>
        <w:t>в</w:t>
      </w:r>
      <w:r>
        <w:rPr>
          <w:rFonts w:ascii="Times New Roman" w:hAnsi="Times New Roman" w:cs="Times New Roman"/>
          <w:color w:val="231F20"/>
          <w:spacing w:val="-7"/>
          <w:w w:val="115"/>
        </w:rPr>
        <w:t xml:space="preserve"> </w:t>
      </w:r>
      <w:r>
        <w:rPr>
          <w:rFonts w:ascii="Times New Roman" w:hAnsi="Times New Roman" w:cs="Times New Roman"/>
          <w:color w:val="231F20"/>
          <w:w w:val="115"/>
        </w:rPr>
        <w:t>августе</w:t>
      </w:r>
      <w:r>
        <w:rPr>
          <w:rFonts w:ascii="Times New Roman" w:hAnsi="Times New Roman" w:cs="Times New Roman"/>
          <w:color w:val="231F20"/>
          <w:spacing w:val="-7"/>
          <w:w w:val="115"/>
        </w:rPr>
        <w:t xml:space="preserve"> </w:t>
      </w:r>
      <w:r>
        <w:rPr>
          <w:rFonts w:ascii="Times New Roman" w:hAnsi="Times New Roman" w:cs="Times New Roman"/>
          <w:color w:val="231F20"/>
          <w:w w:val="115"/>
        </w:rPr>
        <w:t>1960</w:t>
      </w:r>
      <w:r>
        <w:rPr>
          <w:rFonts w:ascii="Times New Roman" w:hAnsi="Times New Roman" w:cs="Times New Roman"/>
          <w:color w:val="231F20"/>
          <w:spacing w:val="-7"/>
          <w:w w:val="115"/>
        </w:rPr>
        <w:t xml:space="preserve"> </w:t>
      </w:r>
      <w:r>
        <w:rPr>
          <w:rFonts w:ascii="Times New Roman" w:hAnsi="Times New Roman" w:cs="Times New Roman"/>
          <w:color w:val="231F20"/>
          <w:w w:val="115"/>
        </w:rPr>
        <w:t>г.</w:t>
      </w:r>
      <w:r>
        <w:rPr>
          <w:rFonts w:ascii="Times New Roman" w:hAnsi="Times New Roman" w:cs="Times New Roman"/>
          <w:color w:val="231F20"/>
          <w:spacing w:val="-7"/>
          <w:w w:val="115"/>
        </w:rPr>
        <w:t xml:space="preserve"> </w:t>
      </w:r>
      <w:r>
        <w:rPr>
          <w:rFonts w:ascii="Times New Roman" w:hAnsi="Times New Roman" w:cs="Times New Roman"/>
          <w:color w:val="231F20"/>
          <w:w w:val="115"/>
        </w:rPr>
        <w:t>Подготовка</w:t>
      </w:r>
      <w:r>
        <w:rPr>
          <w:rFonts w:ascii="Times New Roman" w:hAnsi="Times New Roman" w:cs="Times New Roman"/>
          <w:color w:val="231F20"/>
          <w:spacing w:val="-7"/>
          <w:w w:val="115"/>
        </w:rPr>
        <w:t xml:space="preserve"> </w:t>
      </w:r>
      <w:r>
        <w:rPr>
          <w:rFonts w:ascii="Times New Roman" w:hAnsi="Times New Roman" w:cs="Times New Roman"/>
          <w:color w:val="231F20"/>
          <w:w w:val="115"/>
        </w:rPr>
        <w:t>к</w:t>
      </w:r>
      <w:r>
        <w:rPr>
          <w:rFonts w:ascii="Times New Roman" w:hAnsi="Times New Roman" w:cs="Times New Roman"/>
          <w:color w:val="231F20"/>
          <w:spacing w:val="-7"/>
          <w:w w:val="115"/>
        </w:rPr>
        <w:t xml:space="preserve"> </w:t>
      </w:r>
      <w:r>
        <w:rPr>
          <w:rFonts w:ascii="Times New Roman" w:hAnsi="Times New Roman" w:cs="Times New Roman"/>
          <w:color w:val="231F20"/>
          <w:w w:val="115"/>
        </w:rPr>
        <w:t>первому</w:t>
      </w:r>
      <w:r>
        <w:rPr>
          <w:rFonts w:ascii="Times New Roman" w:hAnsi="Times New Roman" w:cs="Times New Roman"/>
          <w:color w:val="231F20"/>
          <w:spacing w:val="-7"/>
          <w:w w:val="115"/>
        </w:rPr>
        <w:t xml:space="preserve"> </w:t>
      </w:r>
      <w:r>
        <w:rPr>
          <w:rFonts w:ascii="Times New Roman" w:hAnsi="Times New Roman" w:cs="Times New Roman"/>
          <w:color w:val="231F20"/>
          <w:w w:val="115"/>
        </w:rPr>
        <w:t>полёту</w:t>
      </w:r>
      <w:r>
        <w:rPr>
          <w:rFonts w:ascii="Times New Roman" w:hAnsi="Times New Roman" w:cs="Times New Roman"/>
          <w:color w:val="231F20"/>
          <w:spacing w:val="-8"/>
          <w:w w:val="115"/>
        </w:rPr>
        <w:t xml:space="preserve"> </w:t>
      </w:r>
      <w:r>
        <w:rPr>
          <w:rFonts w:ascii="Times New Roman" w:hAnsi="Times New Roman" w:cs="Times New Roman"/>
          <w:color w:val="231F20"/>
          <w:w w:val="115"/>
        </w:rPr>
        <w:t>человека</w:t>
      </w:r>
      <w:r>
        <w:rPr>
          <w:rFonts w:ascii="Times New Roman" w:hAnsi="Times New Roman" w:cs="Times New Roman"/>
          <w:color w:val="231F20"/>
          <w:spacing w:val="-7"/>
          <w:w w:val="115"/>
        </w:rPr>
        <w:t xml:space="preserve"> </w:t>
      </w:r>
      <w:r>
        <w:rPr>
          <w:rFonts w:ascii="Times New Roman" w:hAnsi="Times New Roman" w:cs="Times New Roman"/>
          <w:color w:val="231F20"/>
          <w:w w:val="115"/>
        </w:rPr>
        <w:t>в</w:t>
      </w:r>
      <w:r>
        <w:rPr>
          <w:rFonts w:ascii="Times New Roman" w:hAnsi="Times New Roman" w:cs="Times New Roman"/>
          <w:color w:val="231F20"/>
          <w:spacing w:val="-7"/>
          <w:w w:val="115"/>
        </w:rPr>
        <w:t xml:space="preserve"> </w:t>
      </w:r>
      <w:r>
        <w:rPr>
          <w:rFonts w:ascii="Times New Roman" w:hAnsi="Times New Roman" w:cs="Times New Roman"/>
          <w:color w:val="231F20"/>
          <w:w w:val="115"/>
        </w:rPr>
        <w:t>космос.</w:t>
      </w:r>
      <w:r>
        <w:rPr>
          <w:rFonts w:ascii="Times New Roman" w:hAnsi="Times New Roman" w:cs="Times New Roman"/>
          <w:color w:val="231F20"/>
          <w:spacing w:val="-7"/>
          <w:w w:val="115"/>
        </w:rPr>
        <w:t xml:space="preserve"> </w:t>
      </w:r>
      <w:r>
        <w:rPr>
          <w:rFonts w:ascii="Times New Roman" w:hAnsi="Times New Roman" w:cs="Times New Roman"/>
          <w:color w:val="231F20"/>
          <w:w w:val="115"/>
        </w:rPr>
        <w:t>Полёт</w:t>
      </w:r>
      <w:r>
        <w:rPr>
          <w:rFonts w:ascii="Times New Roman" w:hAnsi="Times New Roman" w:cs="Times New Roman"/>
          <w:color w:val="231F20"/>
          <w:spacing w:val="-55"/>
          <w:w w:val="115"/>
        </w:rPr>
        <w:t xml:space="preserve"> </w:t>
      </w:r>
      <w:r>
        <w:rPr>
          <w:rFonts w:ascii="Times New Roman" w:hAnsi="Times New Roman" w:cs="Times New Roman"/>
          <w:color w:val="231F20"/>
          <w:w w:val="115"/>
        </w:rPr>
        <w:t>Гагарина.</w:t>
      </w:r>
      <w:r>
        <w:rPr>
          <w:rFonts w:ascii="Times New Roman" w:hAnsi="Times New Roman" w:cs="Times New Roman"/>
          <w:color w:val="231F20"/>
          <w:spacing w:val="5"/>
          <w:w w:val="115"/>
        </w:rPr>
        <w:t xml:space="preserve"> </w:t>
      </w:r>
      <w:r>
        <w:rPr>
          <w:rFonts w:ascii="Times New Roman" w:hAnsi="Times New Roman" w:cs="Times New Roman"/>
          <w:color w:val="231F20"/>
          <w:w w:val="115"/>
        </w:rPr>
        <w:t>Выход</w:t>
      </w:r>
      <w:r>
        <w:rPr>
          <w:rFonts w:ascii="Times New Roman" w:hAnsi="Times New Roman" w:cs="Times New Roman"/>
          <w:color w:val="231F20"/>
          <w:spacing w:val="6"/>
          <w:w w:val="115"/>
        </w:rPr>
        <w:t xml:space="preserve"> </w:t>
      </w:r>
      <w:r>
        <w:rPr>
          <w:rFonts w:ascii="Times New Roman" w:hAnsi="Times New Roman" w:cs="Times New Roman"/>
          <w:color w:val="231F20"/>
          <w:w w:val="115"/>
        </w:rPr>
        <w:t>А.</w:t>
      </w:r>
      <w:r>
        <w:rPr>
          <w:rFonts w:ascii="Times New Roman" w:hAnsi="Times New Roman" w:cs="Times New Roman"/>
          <w:color w:val="231F20"/>
          <w:spacing w:val="5"/>
          <w:w w:val="115"/>
        </w:rPr>
        <w:t xml:space="preserve"> </w:t>
      </w:r>
      <w:r>
        <w:rPr>
          <w:rFonts w:ascii="Times New Roman" w:hAnsi="Times New Roman" w:cs="Times New Roman"/>
          <w:color w:val="231F20"/>
          <w:w w:val="115"/>
        </w:rPr>
        <w:t>Леонова</w:t>
      </w:r>
      <w:r>
        <w:rPr>
          <w:rFonts w:ascii="Times New Roman" w:hAnsi="Times New Roman" w:cs="Times New Roman"/>
          <w:color w:val="231F20"/>
          <w:spacing w:val="6"/>
          <w:w w:val="115"/>
        </w:rPr>
        <w:t xml:space="preserve"> </w:t>
      </w:r>
      <w:r>
        <w:rPr>
          <w:rFonts w:ascii="Times New Roman" w:hAnsi="Times New Roman" w:cs="Times New Roman"/>
          <w:color w:val="231F20"/>
          <w:w w:val="115"/>
        </w:rPr>
        <w:t>в</w:t>
      </w:r>
      <w:r>
        <w:rPr>
          <w:rFonts w:ascii="Times New Roman" w:hAnsi="Times New Roman" w:cs="Times New Roman"/>
          <w:color w:val="231F20"/>
          <w:spacing w:val="5"/>
          <w:w w:val="115"/>
        </w:rPr>
        <w:t xml:space="preserve"> </w:t>
      </w:r>
      <w:r>
        <w:rPr>
          <w:rFonts w:ascii="Times New Roman" w:hAnsi="Times New Roman" w:cs="Times New Roman"/>
          <w:color w:val="231F20"/>
          <w:w w:val="115"/>
        </w:rPr>
        <w:t>открытый</w:t>
      </w:r>
      <w:r>
        <w:rPr>
          <w:rFonts w:ascii="Times New Roman" w:hAnsi="Times New Roman" w:cs="Times New Roman"/>
          <w:color w:val="231F20"/>
          <w:spacing w:val="6"/>
          <w:w w:val="115"/>
        </w:rPr>
        <w:t xml:space="preserve"> </w:t>
      </w:r>
      <w:r>
        <w:rPr>
          <w:rFonts w:ascii="Times New Roman" w:hAnsi="Times New Roman" w:cs="Times New Roman"/>
          <w:color w:val="231F20"/>
          <w:w w:val="115"/>
        </w:rPr>
        <w:t>космос.</w:t>
      </w:r>
    </w:p>
    <w:p>
      <w:pPr>
        <w:pStyle w:val="33"/>
        <w:spacing w:line="261" w:lineRule="auto"/>
        <w:ind w:left="113" w:right="338" w:firstLine="283"/>
        <w:rPr>
          <w:rFonts w:ascii="Times New Roman" w:hAnsi="Times New Roman" w:cs="Times New Roman"/>
        </w:rPr>
      </w:pPr>
      <w:r>
        <w:rPr>
          <w:rFonts w:ascii="Times New Roman" w:hAnsi="Times New Roman" w:cs="Times New Roman"/>
          <w:color w:val="231F20"/>
          <w:w w:val="110"/>
        </w:rPr>
        <w:t>Появление термина «геноцид». Геноцид советского народа и народов Ев</w:t>
      </w:r>
      <w:r>
        <w:rPr>
          <w:rFonts w:ascii="Times New Roman" w:hAnsi="Times New Roman" w:cs="Times New Roman"/>
          <w:color w:val="231F20"/>
          <w:w w:val="115"/>
        </w:rPr>
        <w:t>ропы</w:t>
      </w:r>
      <w:r>
        <w:rPr>
          <w:rFonts w:ascii="Times New Roman" w:hAnsi="Times New Roman" w:cs="Times New Roman"/>
          <w:color w:val="231F20"/>
          <w:spacing w:val="-11"/>
          <w:w w:val="115"/>
        </w:rPr>
        <w:t xml:space="preserve"> </w:t>
      </w:r>
      <w:r>
        <w:rPr>
          <w:rFonts w:ascii="Times New Roman" w:hAnsi="Times New Roman" w:cs="Times New Roman"/>
          <w:color w:val="231F20"/>
          <w:w w:val="115"/>
        </w:rPr>
        <w:t>во</w:t>
      </w:r>
      <w:r>
        <w:rPr>
          <w:rFonts w:ascii="Times New Roman" w:hAnsi="Times New Roman" w:cs="Times New Roman"/>
          <w:color w:val="231F20"/>
          <w:spacing w:val="-11"/>
          <w:w w:val="115"/>
        </w:rPr>
        <w:t xml:space="preserve"> </w:t>
      </w:r>
      <w:r>
        <w:rPr>
          <w:rFonts w:ascii="Times New Roman" w:hAnsi="Times New Roman" w:cs="Times New Roman"/>
          <w:color w:val="231F20"/>
          <w:w w:val="115"/>
        </w:rPr>
        <w:t>время</w:t>
      </w:r>
      <w:r>
        <w:rPr>
          <w:rFonts w:ascii="Times New Roman" w:hAnsi="Times New Roman" w:cs="Times New Roman"/>
          <w:color w:val="231F20"/>
          <w:spacing w:val="-10"/>
          <w:w w:val="115"/>
        </w:rPr>
        <w:t xml:space="preserve"> </w:t>
      </w:r>
      <w:r>
        <w:rPr>
          <w:rFonts w:ascii="Times New Roman" w:hAnsi="Times New Roman" w:cs="Times New Roman"/>
          <w:color w:val="231F20"/>
          <w:w w:val="115"/>
        </w:rPr>
        <w:t>Второй</w:t>
      </w:r>
      <w:r>
        <w:rPr>
          <w:rFonts w:ascii="Times New Roman" w:hAnsi="Times New Roman" w:cs="Times New Roman"/>
          <w:color w:val="231F20"/>
          <w:spacing w:val="-11"/>
          <w:w w:val="115"/>
        </w:rPr>
        <w:t xml:space="preserve"> </w:t>
      </w:r>
      <w:r>
        <w:rPr>
          <w:rFonts w:ascii="Times New Roman" w:hAnsi="Times New Roman" w:cs="Times New Roman"/>
          <w:color w:val="231F20"/>
          <w:w w:val="115"/>
        </w:rPr>
        <w:t>мировой</w:t>
      </w:r>
      <w:r>
        <w:rPr>
          <w:rFonts w:ascii="Times New Roman" w:hAnsi="Times New Roman" w:cs="Times New Roman"/>
          <w:color w:val="231F20"/>
          <w:spacing w:val="-10"/>
          <w:w w:val="115"/>
        </w:rPr>
        <w:t xml:space="preserve"> </w:t>
      </w:r>
      <w:r>
        <w:rPr>
          <w:rFonts w:ascii="Times New Roman" w:hAnsi="Times New Roman" w:cs="Times New Roman"/>
          <w:color w:val="231F20"/>
          <w:w w:val="115"/>
        </w:rPr>
        <w:t>войны.</w:t>
      </w:r>
      <w:r>
        <w:rPr>
          <w:rFonts w:ascii="Times New Roman" w:hAnsi="Times New Roman" w:cs="Times New Roman"/>
          <w:color w:val="231F20"/>
          <w:spacing w:val="-11"/>
          <w:w w:val="115"/>
        </w:rPr>
        <w:t xml:space="preserve"> </w:t>
      </w:r>
      <w:r>
        <w:rPr>
          <w:rFonts w:ascii="Times New Roman" w:hAnsi="Times New Roman" w:cs="Times New Roman"/>
          <w:color w:val="231F20"/>
          <w:w w:val="115"/>
        </w:rPr>
        <w:t>Международный</w:t>
      </w:r>
      <w:r>
        <w:rPr>
          <w:rFonts w:ascii="Times New Roman" w:hAnsi="Times New Roman" w:cs="Times New Roman"/>
          <w:color w:val="231F20"/>
          <w:spacing w:val="-10"/>
          <w:w w:val="115"/>
        </w:rPr>
        <w:t xml:space="preserve"> </w:t>
      </w:r>
      <w:r>
        <w:rPr>
          <w:rFonts w:ascii="Times New Roman" w:hAnsi="Times New Roman" w:cs="Times New Roman"/>
          <w:color w:val="231F20"/>
          <w:w w:val="115"/>
        </w:rPr>
        <w:t>военный</w:t>
      </w:r>
      <w:r>
        <w:rPr>
          <w:rFonts w:ascii="Times New Roman" w:hAnsi="Times New Roman" w:cs="Times New Roman"/>
          <w:color w:val="231F20"/>
          <w:spacing w:val="-11"/>
          <w:w w:val="115"/>
        </w:rPr>
        <w:t xml:space="preserve"> </w:t>
      </w:r>
      <w:r>
        <w:rPr>
          <w:rFonts w:ascii="Times New Roman" w:hAnsi="Times New Roman" w:cs="Times New Roman"/>
          <w:color w:val="231F20"/>
          <w:w w:val="115"/>
        </w:rPr>
        <w:t>трибунал</w:t>
      </w:r>
      <w:r>
        <w:rPr>
          <w:rFonts w:ascii="Times New Roman" w:hAnsi="Times New Roman" w:cs="Times New Roman"/>
          <w:color w:val="231F20"/>
          <w:spacing w:val="-55"/>
          <w:w w:val="115"/>
        </w:rPr>
        <w:t xml:space="preserve"> </w:t>
      </w:r>
      <w:r>
        <w:rPr>
          <w:rFonts w:ascii="Times New Roman" w:hAnsi="Times New Roman" w:cs="Times New Roman"/>
          <w:color w:val="231F20"/>
          <w:w w:val="115"/>
        </w:rPr>
        <w:t>в Нюрнберге. Конвенция ООН о предупреждении преступления геноцида</w:t>
      </w:r>
      <w:r>
        <w:rPr>
          <w:rFonts w:ascii="Times New Roman" w:hAnsi="Times New Roman" w:cs="Times New Roman"/>
          <w:color w:val="231F20"/>
          <w:spacing w:val="1"/>
          <w:w w:val="115"/>
        </w:rPr>
        <w:t xml:space="preserve"> </w:t>
      </w:r>
      <w:r>
        <w:rPr>
          <w:rFonts w:ascii="Times New Roman" w:hAnsi="Times New Roman" w:cs="Times New Roman"/>
          <w:color w:val="231F20"/>
          <w:w w:val="115"/>
        </w:rPr>
        <w:t>и</w:t>
      </w:r>
      <w:r>
        <w:rPr>
          <w:rFonts w:ascii="Times New Roman" w:hAnsi="Times New Roman" w:cs="Times New Roman"/>
          <w:color w:val="231F20"/>
          <w:spacing w:val="7"/>
          <w:w w:val="115"/>
        </w:rPr>
        <w:t xml:space="preserve"> </w:t>
      </w:r>
      <w:r>
        <w:rPr>
          <w:rFonts w:ascii="Times New Roman" w:hAnsi="Times New Roman" w:cs="Times New Roman"/>
          <w:color w:val="231F20"/>
          <w:w w:val="115"/>
        </w:rPr>
        <w:t>наказании</w:t>
      </w:r>
      <w:r>
        <w:rPr>
          <w:rFonts w:ascii="Times New Roman" w:hAnsi="Times New Roman" w:cs="Times New Roman"/>
          <w:color w:val="231F20"/>
          <w:spacing w:val="7"/>
          <w:w w:val="115"/>
        </w:rPr>
        <w:t xml:space="preserve"> </w:t>
      </w:r>
      <w:r>
        <w:rPr>
          <w:rFonts w:ascii="Times New Roman" w:hAnsi="Times New Roman" w:cs="Times New Roman"/>
          <w:color w:val="231F20"/>
          <w:w w:val="115"/>
        </w:rPr>
        <w:t>за</w:t>
      </w:r>
      <w:r>
        <w:rPr>
          <w:rFonts w:ascii="Times New Roman" w:hAnsi="Times New Roman" w:cs="Times New Roman"/>
          <w:color w:val="231F20"/>
          <w:spacing w:val="7"/>
          <w:w w:val="115"/>
        </w:rPr>
        <w:t xml:space="preserve"> </w:t>
      </w:r>
      <w:r>
        <w:rPr>
          <w:rFonts w:ascii="Times New Roman" w:hAnsi="Times New Roman" w:cs="Times New Roman"/>
          <w:color w:val="231F20"/>
          <w:w w:val="115"/>
        </w:rPr>
        <w:t>него.</w:t>
      </w:r>
      <w:r>
        <w:rPr>
          <w:rFonts w:ascii="Times New Roman" w:hAnsi="Times New Roman" w:cs="Times New Roman"/>
          <w:color w:val="231F20"/>
          <w:spacing w:val="8"/>
          <w:w w:val="115"/>
        </w:rPr>
        <w:t xml:space="preserve"> </w:t>
      </w:r>
      <w:r>
        <w:rPr>
          <w:rFonts w:ascii="Times New Roman" w:hAnsi="Times New Roman" w:cs="Times New Roman"/>
          <w:color w:val="231F20"/>
          <w:w w:val="115"/>
        </w:rPr>
        <w:t>Геноцид</w:t>
      </w:r>
      <w:r>
        <w:rPr>
          <w:rFonts w:ascii="Times New Roman" w:hAnsi="Times New Roman" w:cs="Times New Roman"/>
          <w:color w:val="231F20"/>
          <w:spacing w:val="7"/>
          <w:w w:val="115"/>
        </w:rPr>
        <w:t xml:space="preserve"> </w:t>
      </w:r>
      <w:r>
        <w:rPr>
          <w:rFonts w:ascii="Times New Roman" w:hAnsi="Times New Roman" w:cs="Times New Roman"/>
          <w:color w:val="231F20"/>
          <w:w w:val="115"/>
        </w:rPr>
        <w:t>в</w:t>
      </w:r>
      <w:r>
        <w:rPr>
          <w:rFonts w:ascii="Times New Roman" w:hAnsi="Times New Roman" w:cs="Times New Roman"/>
          <w:color w:val="231F20"/>
          <w:spacing w:val="7"/>
          <w:w w:val="115"/>
        </w:rPr>
        <w:t xml:space="preserve"> </w:t>
      </w:r>
      <w:r>
        <w:rPr>
          <w:rFonts w:ascii="Times New Roman" w:hAnsi="Times New Roman" w:cs="Times New Roman"/>
          <w:color w:val="231F20"/>
          <w:w w:val="115"/>
        </w:rPr>
        <w:t>современном</w:t>
      </w:r>
      <w:r>
        <w:rPr>
          <w:rFonts w:ascii="Times New Roman" w:hAnsi="Times New Roman" w:cs="Times New Roman"/>
          <w:color w:val="231F20"/>
          <w:spacing w:val="8"/>
          <w:w w:val="115"/>
        </w:rPr>
        <w:t xml:space="preserve"> </w:t>
      </w:r>
      <w:r>
        <w:rPr>
          <w:rFonts w:ascii="Times New Roman" w:hAnsi="Times New Roman" w:cs="Times New Roman"/>
          <w:color w:val="231F20"/>
          <w:w w:val="115"/>
        </w:rPr>
        <w:t>мире.</w:t>
      </w:r>
    </w:p>
    <w:p>
      <w:pPr>
        <w:pStyle w:val="33"/>
        <w:spacing w:line="261" w:lineRule="auto"/>
        <w:ind w:left="113" w:right="337" w:firstLine="283"/>
        <w:rPr>
          <w:rFonts w:ascii="Times New Roman" w:hAnsi="Times New Roman" w:cs="Times New Roman"/>
        </w:rPr>
      </w:pPr>
      <w:r>
        <w:rPr>
          <w:rFonts w:ascii="Times New Roman" w:hAnsi="Times New Roman" w:cs="Times New Roman"/>
          <w:color w:val="231F20"/>
          <w:w w:val="115"/>
        </w:rPr>
        <w:t>День земли — история праздника. Способы празднования Дня Земли.</w:t>
      </w:r>
      <w:r>
        <w:rPr>
          <w:rFonts w:ascii="Times New Roman" w:hAnsi="Times New Roman" w:cs="Times New Roman"/>
          <w:color w:val="231F20"/>
          <w:spacing w:val="1"/>
          <w:w w:val="115"/>
        </w:rPr>
        <w:t xml:space="preserve"> </w:t>
      </w:r>
      <w:r>
        <w:rPr>
          <w:rFonts w:ascii="Times New Roman" w:hAnsi="Times New Roman" w:cs="Times New Roman"/>
          <w:color w:val="231F20"/>
          <w:w w:val="115"/>
        </w:rPr>
        <w:t>Природоохранные организации. Знаки экологической безопасности. Состояние</w:t>
      </w:r>
      <w:r>
        <w:rPr>
          <w:rFonts w:ascii="Times New Roman" w:hAnsi="Times New Roman" w:cs="Times New Roman"/>
          <w:color w:val="231F20"/>
          <w:spacing w:val="4"/>
          <w:w w:val="115"/>
        </w:rPr>
        <w:t xml:space="preserve"> </w:t>
      </w:r>
      <w:r>
        <w:rPr>
          <w:rFonts w:ascii="Times New Roman" w:hAnsi="Times New Roman" w:cs="Times New Roman"/>
          <w:color w:val="231F20"/>
          <w:w w:val="115"/>
        </w:rPr>
        <w:t>экологии</w:t>
      </w:r>
      <w:r>
        <w:rPr>
          <w:rFonts w:ascii="Times New Roman" w:hAnsi="Times New Roman" w:cs="Times New Roman"/>
          <w:color w:val="231F20"/>
          <w:spacing w:val="4"/>
          <w:w w:val="115"/>
        </w:rPr>
        <w:t xml:space="preserve"> </w:t>
      </w:r>
      <w:r>
        <w:rPr>
          <w:rFonts w:ascii="Times New Roman" w:hAnsi="Times New Roman" w:cs="Times New Roman"/>
          <w:color w:val="231F20"/>
          <w:w w:val="115"/>
        </w:rPr>
        <w:t>—</w:t>
      </w:r>
      <w:r>
        <w:rPr>
          <w:rFonts w:ascii="Times New Roman" w:hAnsi="Times New Roman" w:cs="Times New Roman"/>
          <w:color w:val="231F20"/>
          <w:spacing w:val="4"/>
          <w:w w:val="115"/>
        </w:rPr>
        <w:t xml:space="preserve"> </w:t>
      </w:r>
      <w:r>
        <w:rPr>
          <w:rFonts w:ascii="Times New Roman" w:hAnsi="Times New Roman" w:cs="Times New Roman"/>
          <w:color w:val="231F20"/>
          <w:w w:val="115"/>
        </w:rPr>
        <w:t>ответственность</w:t>
      </w:r>
      <w:r>
        <w:rPr>
          <w:rFonts w:ascii="Times New Roman" w:hAnsi="Times New Roman" w:cs="Times New Roman"/>
          <w:color w:val="231F20"/>
          <w:spacing w:val="5"/>
          <w:w w:val="115"/>
        </w:rPr>
        <w:t xml:space="preserve"> </w:t>
      </w:r>
      <w:r>
        <w:rPr>
          <w:rFonts w:ascii="Times New Roman" w:hAnsi="Times New Roman" w:cs="Times New Roman"/>
          <w:color w:val="231F20"/>
          <w:w w:val="115"/>
        </w:rPr>
        <w:t>каждого</w:t>
      </w:r>
      <w:r>
        <w:rPr>
          <w:rFonts w:ascii="Times New Roman" w:hAnsi="Times New Roman" w:cs="Times New Roman"/>
          <w:color w:val="231F20"/>
          <w:spacing w:val="4"/>
          <w:w w:val="115"/>
        </w:rPr>
        <w:t xml:space="preserve"> </w:t>
      </w:r>
      <w:r>
        <w:rPr>
          <w:rFonts w:ascii="Times New Roman" w:hAnsi="Times New Roman" w:cs="Times New Roman"/>
          <w:color w:val="231F20"/>
          <w:w w:val="115"/>
        </w:rPr>
        <w:t>человека.</w:t>
      </w:r>
    </w:p>
    <w:p>
      <w:pPr>
        <w:pStyle w:val="33"/>
        <w:spacing w:line="261" w:lineRule="auto"/>
        <w:ind w:left="113" w:right="338" w:firstLine="283"/>
        <w:rPr>
          <w:rFonts w:ascii="Times New Roman" w:hAnsi="Times New Roman" w:cs="Times New Roman"/>
        </w:rPr>
      </w:pPr>
      <w:r>
        <w:rPr>
          <w:rFonts w:ascii="Times New Roman" w:hAnsi="Times New Roman" w:cs="Times New Roman"/>
          <w:color w:val="231F20"/>
          <w:w w:val="115"/>
        </w:rPr>
        <w:t>Давняя история праздника труда. Трудовой день до 16 часов без выходных,</w:t>
      </w:r>
      <w:r>
        <w:rPr>
          <w:rFonts w:ascii="Times New Roman" w:hAnsi="Times New Roman" w:cs="Times New Roman"/>
          <w:color w:val="231F20"/>
          <w:spacing w:val="-10"/>
          <w:w w:val="115"/>
        </w:rPr>
        <w:t xml:space="preserve"> </w:t>
      </w:r>
      <w:r>
        <w:rPr>
          <w:rFonts w:ascii="Times New Roman" w:hAnsi="Times New Roman" w:cs="Times New Roman"/>
          <w:color w:val="231F20"/>
          <w:w w:val="115"/>
        </w:rPr>
        <w:t>скудный</w:t>
      </w:r>
      <w:r>
        <w:rPr>
          <w:rFonts w:ascii="Times New Roman" w:hAnsi="Times New Roman" w:cs="Times New Roman"/>
          <w:color w:val="231F20"/>
          <w:spacing w:val="-10"/>
          <w:w w:val="115"/>
        </w:rPr>
        <w:t xml:space="preserve"> </w:t>
      </w:r>
      <w:r>
        <w:rPr>
          <w:rFonts w:ascii="Times New Roman" w:hAnsi="Times New Roman" w:cs="Times New Roman"/>
          <w:color w:val="231F20"/>
          <w:w w:val="115"/>
        </w:rPr>
        <w:t>заработок,</w:t>
      </w:r>
      <w:r>
        <w:rPr>
          <w:rFonts w:ascii="Times New Roman" w:hAnsi="Times New Roman" w:cs="Times New Roman"/>
          <w:color w:val="231F20"/>
          <w:spacing w:val="-10"/>
          <w:w w:val="115"/>
        </w:rPr>
        <w:t xml:space="preserve"> </w:t>
      </w:r>
      <w:r>
        <w:rPr>
          <w:rFonts w:ascii="Times New Roman" w:hAnsi="Times New Roman" w:cs="Times New Roman"/>
          <w:color w:val="231F20"/>
          <w:w w:val="115"/>
        </w:rPr>
        <w:t>тяжёлые</w:t>
      </w:r>
      <w:r>
        <w:rPr>
          <w:rFonts w:ascii="Times New Roman" w:hAnsi="Times New Roman" w:cs="Times New Roman"/>
          <w:color w:val="231F20"/>
          <w:spacing w:val="-10"/>
          <w:w w:val="115"/>
        </w:rPr>
        <w:t xml:space="preserve"> </w:t>
      </w:r>
      <w:r>
        <w:rPr>
          <w:rFonts w:ascii="Times New Roman" w:hAnsi="Times New Roman" w:cs="Times New Roman"/>
          <w:color w:val="231F20"/>
          <w:w w:val="115"/>
        </w:rPr>
        <w:t>условия</w:t>
      </w:r>
      <w:r>
        <w:rPr>
          <w:rFonts w:ascii="Times New Roman" w:hAnsi="Times New Roman" w:cs="Times New Roman"/>
          <w:color w:val="231F20"/>
          <w:spacing w:val="-10"/>
          <w:w w:val="115"/>
        </w:rPr>
        <w:t xml:space="preserve"> </w:t>
      </w:r>
      <w:r>
        <w:rPr>
          <w:rFonts w:ascii="Times New Roman" w:hAnsi="Times New Roman" w:cs="Times New Roman"/>
          <w:color w:val="231F20"/>
          <w:w w:val="115"/>
        </w:rPr>
        <w:t>—</w:t>
      </w:r>
      <w:r>
        <w:rPr>
          <w:rFonts w:ascii="Times New Roman" w:hAnsi="Times New Roman" w:cs="Times New Roman"/>
          <w:color w:val="231F20"/>
          <w:spacing w:val="-9"/>
          <w:w w:val="115"/>
        </w:rPr>
        <w:t xml:space="preserve"> </w:t>
      </w:r>
      <w:r>
        <w:rPr>
          <w:rFonts w:ascii="Times New Roman" w:hAnsi="Times New Roman" w:cs="Times New Roman"/>
          <w:color w:val="231F20"/>
          <w:w w:val="115"/>
        </w:rPr>
        <w:t>причины</w:t>
      </w:r>
      <w:r>
        <w:rPr>
          <w:rFonts w:ascii="Times New Roman" w:hAnsi="Times New Roman" w:cs="Times New Roman"/>
          <w:color w:val="231F20"/>
          <w:spacing w:val="-10"/>
          <w:w w:val="115"/>
        </w:rPr>
        <w:t xml:space="preserve"> </w:t>
      </w:r>
      <w:r>
        <w:rPr>
          <w:rFonts w:ascii="Times New Roman" w:hAnsi="Times New Roman" w:cs="Times New Roman"/>
          <w:color w:val="231F20"/>
          <w:w w:val="115"/>
        </w:rPr>
        <w:t>стачек</w:t>
      </w:r>
      <w:r>
        <w:rPr>
          <w:rFonts w:ascii="Times New Roman" w:hAnsi="Times New Roman" w:cs="Times New Roman"/>
          <w:color w:val="231F20"/>
          <w:spacing w:val="-10"/>
          <w:w w:val="115"/>
        </w:rPr>
        <w:t xml:space="preserve"> </w:t>
      </w:r>
      <w:r>
        <w:rPr>
          <w:rFonts w:ascii="Times New Roman" w:hAnsi="Times New Roman" w:cs="Times New Roman"/>
          <w:color w:val="231F20"/>
          <w:w w:val="115"/>
        </w:rPr>
        <w:t>и</w:t>
      </w:r>
      <w:r>
        <w:rPr>
          <w:rFonts w:ascii="Times New Roman" w:hAnsi="Times New Roman" w:cs="Times New Roman"/>
          <w:color w:val="231F20"/>
          <w:spacing w:val="-10"/>
          <w:w w:val="115"/>
        </w:rPr>
        <w:t xml:space="preserve"> </w:t>
      </w:r>
      <w:r>
        <w:rPr>
          <w:rFonts w:ascii="Times New Roman" w:hAnsi="Times New Roman" w:cs="Times New Roman"/>
          <w:color w:val="231F20"/>
          <w:w w:val="115"/>
        </w:rPr>
        <w:t>забастовок.</w:t>
      </w:r>
      <w:r>
        <w:rPr>
          <w:rFonts w:ascii="Times New Roman" w:hAnsi="Times New Roman" w:cs="Times New Roman"/>
          <w:color w:val="231F20"/>
          <w:spacing w:val="-55"/>
          <w:w w:val="115"/>
        </w:rPr>
        <w:t xml:space="preserve"> </w:t>
      </w:r>
      <w:r>
        <w:rPr>
          <w:rFonts w:ascii="Times New Roman" w:hAnsi="Times New Roman" w:cs="Times New Roman"/>
          <w:color w:val="231F20"/>
          <w:w w:val="115"/>
        </w:rPr>
        <w:t>Требования</w:t>
      </w:r>
      <w:r>
        <w:rPr>
          <w:rFonts w:ascii="Times New Roman" w:hAnsi="Times New Roman" w:cs="Times New Roman"/>
          <w:color w:val="231F20"/>
          <w:spacing w:val="-5"/>
          <w:w w:val="115"/>
        </w:rPr>
        <w:t xml:space="preserve"> </w:t>
      </w:r>
      <w:r>
        <w:rPr>
          <w:rFonts w:ascii="Times New Roman" w:hAnsi="Times New Roman" w:cs="Times New Roman"/>
          <w:color w:val="231F20"/>
          <w:w w:val="115"/>
        </w:rPr>
        <w:t>рабочих.</w:t>
      </w:r>
      <w:r>
        <w:rPr>
          <w:rFonts w:ascii="Times New Roman" w:hAnsi="Times New Roman" w:cs="Times New Roman"/>
          <w:color w:val="231F20"/>
          <w:spacing w:val="-5"/>
          <w:w w:val="115"/>
        </w:rPr>
        <w:t xml:space="preserve"> </w:t>
      </w:r>
      <w:r>
        <w:rPr>
          <w:rFonts w:ascii="Times New Roman" w:hAnsi="Times New Roman" w:cs="Times New Roman"/>
          <w:color w:val="231F20"/>
          <w:w w:val="115"/>
        </w:rPr>
        <w:t>1</w:t>
      </w:r>
      <w:r>
        <w:rPr>
          <w:rFonts w:ascii="Times New Roman" w:hAnsi="Times New Roman" w:cs="Times New Roman"/>
          <w:color w:val="231F20"/>
          <w:spacing w:val="-5"/>
          <w:w w:val="115"/>
        </w:rPr>
        <w:t xml:space="preserve"> </w:t>
      </w:r>
      <w:r>
        <w:rPr>
          <w:rFonts w:ascii="Times New Roman" w:hAnsi="Times New Roman" w:cs="Times New Roman"/>
          <w:color w:val="231F20"/>
          <w:w w:val="115"/>
        </w:rPr>
        <w:t>мая</w:t>
      </w:r>
      <w:r>
        <w:rPr>
          <w:rFonts w:ascii="Times New Roman" w:hAnsi="Times New Roman" w:cs="Times New Roman"/>
          <w:color w:val="231F20"/>
          <w:spacing w:val="-4"/>
          <w:w w:val="115"/>
        </w:rPr>
        <w:t xml:space="preserve"> </w:t>
      </w:r>
      <w:r>
        <w:rPr>
          <w:rFonts w:ascii="Times New Roman" w:hAnsi="Times New Roman" w:cs="Times New Roman"/>
          <w:color w:val="231F20"/>
          <w:w w:val="115"/>
        </w:rPr>
        <w:t>1886</w:t>
      </w:r>
      <w:r>
        <w:rPr>
          <w:rFonts w:ascii="Times New Roman" w:hAnsi="Times New Roman" w:cs="Times New Roman"/>
          <w:color w:val="231F20"/>
          <w:spacing w:val="-5"/>
          <w:w w:val="115"/>
        </w:rPr>
        <w:t xml:space="preserve"> </w:t>
      </w:r>
      <w:r>
        <w:rPr>
          <w:rFonts w:ascii="Times New Roman" w:hAnsi="Times New Roman" w:cs="Times New Roman"/>
          <w:color w:val="231F20"/>
          <w:w w:val="115"/>
        </w:rPr>
        <w:t>года</w:t>
      </w:r>
      <w:r>
        <w:rPr>
          <w:rFonts w:ascii="Times New Roman" w:hAnsi="Times New Roman" w:cs="Times New Roman"/>
          <w:color w:val="231F20"/>
          <w:spacing w:val="-5"/>
          <w:w w:val="115"/>
        </w:rPr>
        <w:t xml:space="preserve"> </w:t>
      </w:r>
      <w:r>
        <w:rPr>
          <w:rFonts w:ascii="Times New Roman" w:hAnsi="Times New Roman" w:cs="Times New Roman"/>
          <w:color w:val="231F20"/>
          <w:w w:val="115"/>
        </w:rPr>
        <w:t>в</w:t>
      </w:r>
      <w:r>
        <w:rPr>
          <w:rFonts w:ascii="Times New Roman" w:hAnsi="Times New Roman" w:cs="Times New Roman"/>
          <w:color w:val="231F20"/>
          <w:spacing w:val="-5"/>
          <w:w w:val="115"/>
        </w:rPr>
        <w:t xml:space="preserve"> </w:t>
      </w:r>
      <w:r>
        <w:rPr>
          <w:rFonts w:ascii="Times New Roman" w:hAnsi="Times New Roman" w:cs="Times New Roman"/>
          <w:color w:val="231F20"/>
          <w:w w:val="115"/>
        </w:rPr>
        <w:t>Чикаго.</w:t>
      </w:r>
      <w:r>
        <w:rPr>
          <w:rFonts w:ascii="Times New Roman" w:hAnsi="Times New Roman" w:cs="Times New Roman"/>
          <w:color w:val="231F20"/>
          <w:spacing w:val="-4"/>
          <w:w w:val="115"/>
        </w:rPr>
        <w:t xml:space="preserve"> </w:t>
      </w:r>
      <w:r>
        <w:rPr>
          <w:rFonts w:ascii="Times New Roman" w:hAnsi="Times New Roman" w:cs="Times New Roman"/>
          <w:color w:val="231F20"/>
          <w:w w:val="115"/>
        </w:rPr>
        <w:t>Праздник</w:t>
      </w:r>
      <w:r>
        <w:rPr>
          <w:rFonts w:ascii="Times New Roman" w:hAnsi="Times New Roman" w:cs="Times New Roman"/>
          <w:color w:val="231F20"/>
          <w:spacing w:val="-5"/>
          <w:w w:val="115"/>
        </w:rPr>
        <w:t xml:space="preserve"> </w:t>
      </w:r>
      <w:r>
        <w:rPr>
          <w:rFonts w:ascii="Times New Roman" w:hAnsi="Times New Roman" w:cs="Times New Roman"/>
          <w:color w:val="231F20"/>
          <w:w w:val="115"/>
        </w:rPr>
        <w:t>Весны</w:t>
      </w:r>
      <w:r>
        <w:rPr>
          <w:rFonts w:ascii="Times New Roman" w:hAnsi="Times New Roman" w:cs="Times New Roman"/>
          <w:color w:val="231F20"/>
          <w:spacing w:val="-5"/>
          <w:w w:val="115"/>
        </w:rPr>
        <w:t xml:space="preserve"> </w:t>
      </w:r>
      <w:r>
        <w:rPr>
          <w:rFonts w:ascii="Times New Roman" w:hAnsi="Times New Roman" w:cs="Times New Roman"/>
          <w:color w:val="231F20"/>
          <w:w w:val="115"/>
        </w:rPr>
        <w:t>и</w:t>
      </w:r>
      <w:r>
        <w:rPr>
          <w:rFonts w:ascii="Times New Roman" w:hAnsi="Times New Roman" w:cs="Times New Roman"/>
          <w:color w:val="231F20"/>
          <w:spacing w:val="-5"/>
          <w:w w:val="115"/>
        </w:rPr>
        <w:t xml:space="preserve"> </w:t>
      </w:r>
      <w:r>
        <w:rPr>
          <w:rFonts w:ascii="Times New Roman" w:hAnsi="Times New Roman" w:cs="Times New Roman"/>
          <w:color w:val="231F20"/>
          <w:w w:val="115"/>
        </w:rPr>
        <w:t>Труда.</w:t>
      </w:r>
    </w:p>
    <w:p>
      <w:pPr>
        <w:pStyle w:val="33"/>
        <w:spacing w:line="261" w:lineRule="auto"/>
        <w:ind w:left="113" w:right="338" w:firstLine="283"/>
        <w:rPr>
          <w:rFonts w:ascii="Times New Roman" w:hAnsi="Times New Roman" w:cs="Times New Roman"/>
        </w:rPr>
      </w:pPr>
      <w:r>
        <w:rPr>
          <w:rFonts w:ascii="Times New Roman" w:hAnsi="Times New Roman" w:cs="Times New Roman"/>
          <w:color w:val="231F20"/>
          <w:w w:val="115"/>
        </w:rPr>
        <w:t>День</w:t>
      </w:r>
      <w:r>
        <w:rPr>
          <w:rFonts w:ascii="Times New Roman" w:hAnsi="Times New Roman" w:cs="Times New Roman"/>
          <w:color w:val="231F20"/>
          <w:spacing w:val="-9"/>
          <w:w w:val="115"/>
        </w:rPr>
        <w:t xml:space="preserve"> </w:t>
      </w:r>
      <w:r>
        <w:rPr>
          <w:rFonts w:ascii="Times New Roman" w:hAnsi="Times New Roman" w:cs="Times New Roman"/>
          <w:color w:val="231F20"/>
          <w:w w:val="115"/>
        </w:rPr>
        <w:t>Победы.</w:t>
      </w:r>
      <w:r>
        <w:rPr>
          <w:rFonts w:ascii="Times New Roman" w:hAnsi="Times New Roman" w:cs="Times New Roman"/>
          <w:color w:val="231F20"/>
          <w:spacing w:val="-9"/>
          <w:w w:val="115"/>
        </w:rPr>
        <w:t xml:space="preserve"> </w:t>
      </w:r>
      <w:r>
        <w:rPr>
          <w:rFonts w:ascii="Times New Roman" w:hAnsi="Times New Roman" w:cs="Times New Roman"/>
          <w:color w:val="231F20"/>
          <w:w w:val="115"/>
        </w:rPr>
        <w:t>План</w:t>
      </w:r>
      <w:r>
        <w:rPr>
          <w:rFonts w:ascii="Times New Roman" w:hAnsi="Times New Roman" w:cs="Times New Roman"/>
          <w:color w:val="231F20"/>
          <w:spacing w:val="-9"/>
          <w:w w:val="115"/>
        </w:rPr>
        <w:t xml:space="preserve"> </w:t>
      </w:r>
      <w:r>
        <w:rPr>
          <w:rFonts w:ascii="Times New Roman" w:hAnsi="Times New Roman" w:cs="Times New Roman"/>
          <w:color w:val="231F20"/>
          <w:w w:val="115"/>
        </w:rPr>
        <w:t>Барбаросса</w:t>
      </w:r>
      <w:r>
        <w:rPr>
          <w:rFonts w:ascii="Times New Roman" w:hAnsi="Times New Roman" w:cs="Times New Roman"/>
          <w:color w:val="231F20"/>
          <w:spacing w:val="-8"/>
          <w:w w:val="115"/>
        </w:rPr>
        <w:t xml:space="preserve"> </w:t>
      </w:r>
      <w:r>
        <w:rPr>
          <w:rFonts w:ascii="Times New Roman" w:hAnsi="Times New Roman" w:cs="Times New Roman"/>
          <w:color w:val="231F20"/>
          <w:w w:val="115"/>
        </w:rPr>
        <w:t>—</w:t>
      </w:r>
      <w:r>
        <w:rPr>
          <w:rFonts w:ascii="Times New Roman" w:hAnsi="Times New Roman" w:cs="Times New Roman"/>
          <w:color w:val="231F20"/>
          <w:spacing w:val="-9"/>
          <w:w w:val="115"/>
        </w:rPr>
        <w:t xml:space="preserve"> </w:t>
      </w:r>
      <w:r>
        <w:rPr>
          <w:rFonts w:ascii="Times New Roman" w:hAnsi="Times New Roman" w:cs="Times New Roman"/>
          <w:color w:val="231F20"/>
          <w:w w:val="115"/>
        </w:rPr>
        <w:t>замысел</w:t>
      </w:r>
      <w:r>
        <w:rPr>
          <w:rFonts w:ascii="Times New Roman" w:hAnsi="Times New Roman" w:cs="Times New Roman"/>
          <w:color w:val="231F20"/>
          <w:spacing w:val="-9"/>
          <w:w w:val="115"/>
        </w:rPr>
        <w:t xml:space="preserve"> </w:t>
      </w:r>
      <w:r>
        <w:rPr>
          <w:rFonts w:ascii="Times New Roman" w:hAnsi="Times New Roman" w:cs="Times New Roman"/>
          <w:color w:val="231F20"/>
          <w:w w:val="115"/>
        </w:rPr>
        <w:t>молниеносной</w:t>
      </w:r>
      <w:r>
        <w:rPr>
          <w:rFonts w:ascii="Times New Roman" w:hAnsi="Times New Roman" w:cs="Times New Roman"/>
          <w:color w:val="231F20"/>
          <w:spacing w:val="-8"/>
          <w:w w:val="115"/>
        </w:rPr>
        <w:t xml:space="preserve"> </w:t>
      </w:r>
      <w:r>
        <w:rPr>
          <w:rFonts w:ascii="Times New Roman" w:hAnsi="Times New Roman" w:cs="Times New Roman"/>
          <w:color w:val="231F20"/>
          <w:w w:val="115"/>
        </w:rPr>
        <w:t>войны.</w:t>
      </w:r>
      <w:r>
        <w:rPr>
          <w:rFonts w:ascii="Times New Roman" w:hAnsi="Times New Roman" w:cs="Times New Roman"/>
          <w:color w:val="231F20"/>
          <w:spacing w:val="-9"/>
          <w:w w:val="115"/>
        </w:rPr>
        <w:t xml:space="preserve"> </w:t>
      </w:r>
      <w:r>
        <w:rPr>
          <w:rFonts w:ascii="Times New Roman" w:hAnsi="Times New Roman" w:cs="Times New Roman"/>
          <w:color w:val="231F20"/>
          <w:w w:val="115"/>
        </w:rPr>
        <w:t>Могила</w:t>
      </w:r>
      <w:r>
        <w:rPr>
          <w:rFonts w:ascii="Times New Roman" w:hAnsi="Times New Roman" w:cs="Times New Roman"/>
          <w:color w:val="231F20"/>
          <w:spacing w:val="7"/>
          <w:w w:val="115"/>
        </w:rPr>
        <w:t xml:space="preserve"> </w:t>
      </w:r>
      <w:r>
        <w:rPr>
          <w:rFonts w:ascii="Times New Roman" w:hAnsi="Times New Roman" w:cs="Times New Roman"/>
          <w:color w:val="231F20"/>
          <w:w w:val="115"/>
        </w:rPr>
        <w:t>Неизвестного</w:t>
      </w:r>
      <w:r>
        <w:rPr>
          <w:rFonts w:ascii="Times New Roman" w:hAnsi="Times New Roman" w:cs="Times New Roman"/>
          <w:color w:val="231F20"/>
          <w:spacing w:val="8"/>
          <w:w w:val="115"/>
        </w:rPr>
        <w:t xml:space="preserve"> </w:t>
      </w:r>
      <w:r>
        <w:rPr>
          <w:rFonts w:ascii="Times New Roman" w:hAnsi="Times New Roman" w:cs="Times New Roman"/>
          <w:color w:val="231F20"/>
          <w:w w:val="115"/>
        </w:rPr>
        <w:t>Солдата.</w:t>
      </w:r>
    </w:p>
    <w:p>
      <w:pPr>
        <w:pStyle w:val="33"/>
        <w:spacing w:line="261" w:lineRule="auto"/>
        <w:ind w:left="113" w:right="338" w:firstLine="283"/>
        <w:rPr>
          <w:rFonts w:ascii="Times New Roman" w:hAnsi="Times New Roman" w:cs="Times New Roman"/>
        </w:rPr>
      </w:pPr>
      <w:r>
        <w:rPr>
          <w:rFonts w:ascii="Times New Roman" w:hAnsi="Times New Roman" w:cs="Times New Roman"/>
          <w:color w:val="231F20"/>
          <w:w w:val="110"/>
        </w:rPr>
        <w:t>19 мая 1922 года — День рождения пионерской организации. Цель её соз</w:t>
      </w:r>
      <w:r>
        <w:rPr>
          <w:rFonts w:ascii="Times New Roman" w:hAnsi="Times New Roman" w:cs="Times New Roman"/>
          <w:color w:val="231F20"/>
          <w:w w:val="115"/>
        </w:rPr>
        <w:t>дания и деятельность. Распад пионерской организации. Причины, по которым</w:t>
      </w:r>
      <w:r>
        <w:rPr>
          <w:rFonts w:ascii="Times New Roman" w:hAnsi="Times New Roman" w:cs="Times New Roman"/>
          <w:color w:val="231F20"/>
          <w:spacing w:val="7"/>
          <w:w w:val="115"/>
        </w:rPr>
        <w:t xml:space="preserve"> </w:t>
      </w:r>
      <w:r>
        <w:rPr>
          <w:rFonts w:ascii="Times New Roman" w:hAnsi="Times New Roman" w:cs="Times New Roman"/>
          <w:color w:val="231F20"/>
          <w:w w:val="115"/>
        </w:rPr>
        <w:t>дети</w:t>
      </w:r>
      <w:r>
        <w:rPr>
          <w:rFonts w:ascii="Times New Roman" w:hAnsi="Times New Roman" w:cs="Times New Roman"/>
          <w:color w:val="231F20"/>
          <w:spacing w:val="8"/>
          <w:w w:val="115"/>
        </w:rPr>
        <w:t xml:space="preserve"> </w:t>
      </w:r>
      <w:r>
        <w:rPr>
          <w:rFonts w:ascii="Times New Roman" w:hAnsi="Times New Roman" w:cs="Times New Roman"/>
          <w:color w:val="231F20"/>
          <w:w w:val="115"/>
        </w:rPr>
        <w:t>объединяются.</w:t>
      </w:r>
    </w:p>
    <w:p>
      <w:pPr>
        <w:pStyle w:val="33"/>
        <w:spacing w:line="261" w:lineRule="auto"/>
        <w:ind w:left="113" w:right="338" w:firstLine="283"/>
        <w:rPr>
          <w:rFonts w:ascii="Times New Roman" w:hAnsi="Times New Roman" w:cs="Times New Roman"/>
        </w:rPr>
      </w:pPr>
      <w:r>
        <w:rPr>
          <w:rFonts w:ascii="Times New Roman" w:hAnsi="Times New Roman" w:cs="Times New Roman"/>
          <w:color w:val="231F20"/>
          <w:w w:val="115"/>
        </w:rPr>
        <w:t>Разные представления о счастье. Слагаемые счастья. Рецепт счастливой</w:t>
      </w:r>
      <w:r>
        <w:rPr>
          <w:rFonts w:ascii="Times New Roman" w:hAnsi="Times New Roman" w:cs="Times New Roman"/>
          <w:color w:val="231F20"/>
          <w:spacing w:val="-55"/>
          <w:w w:val="115"/>
        </w:rPr>
        <w:t xml:space="preserve"> </w:t>
      </w:r>
      <w:r>
        <w:rPr>
          <w:rFonts w:ascii="Times New Roman" w:hAnsi="Times New Roman" w:cs="Times New Roman"/>
          <w:color w:val="231F20"/>
          <w:w w:val="115"/>
        </w:rPr>
        <w:t>жизни.</w:t>
      </w:r>
    </w:p>
    <w:p>
      <w:pPr>
        <w:pStyle w:val="33"/>
        <w:jc w:val="left"/>
        <w:rPr>
          <w:rFonts w:ascii="Times New Roman" w:hAnsi="Times New Roman" w:cs="Times New Roman"/>
          <w:sz w:val="22"/>
        </w:rPr>
      </w:pPr>
    </w:p>
    <w:p>
      <w:pPr>
        <w:pStyle w:val="33"/>
        <w:jc w:val="center"/>
        <w:rPr>
          <w:rFonts w:ascii="Times New Roman" w:hAnsi="Times New Roman" w:cs="Times New Roman"/>
          <w:b/>
          <w:sz w:val="22"/>
        </w:rPr>
      </w:pPr>
      <w:r>
        <w:rPr>
          <w:rFonts w:ascii="Times New Roman" w:hAnsi="Times New Roman" w:cs="Times New Roman"/>
          <w:b/>
          <w:sz w:val="22"/>
        </w:rPr>
        <w:t>Планируемые результаты освоения курса внеурочной деятельности</w:t>
      </w:r>
    </w:p>
    <w:p>
      <w:pPr>
        <w:pStyle w:val="33"/>
        <w:spacing w:before="173" w:line="261" w:lineRule="auto"/>
        <w:ind w:left="113" w:right="338" w:firstLine="283"/>
        <w:rPr>
          <w:rFonts w:ascii="Times New Roman" w:hAnsi="Times New Roman" w:cs="Times New Roman"/>
        </w:rPr>
      </w:pPr>
      <w:r>
        <w:rPr>
          <w:rFonts w:ascii="Times New Roman" w:hAnsi="Times New Roman" w:cs="Times New Roman"/>
          <w:color w:val="231F20"/>
          <w:w w:val="110"/>
        </w:rPr>
        <w:t>Занятия</w:t>
      </w:r>
      <w:r>
        <w:rPr>
          <w:rFonts w:ascii="Times New Roman" w:hAnsi="Times New Roman" w:cs="Times New Roman"/>
          <w:color w:val="231F20"/>
          <w:spacing w:val="1"/>
          <w:w w:val="110"/>
        </w:rPr>
        <w:t xml:space="preserve"> </w:t>
      </w:r>
      <w:r>
        <w:rPr>
          <w:rFonts w:ascii="Times New Roman" w:hAnsi="Times New Roman" w:cs="Times New Roman"/>
          <w:color w:val="231F20"/>
          <w:w w:val="110"/>
        </w:rPr>
        <w:t>в</w:t>
      </w:r>
      <w:r>
        <w:rPr>
          <w:rFonts w:ascii="Times New Roman" w:hAnsi="Times New Roman" w:cs="Times New Roman"/>
          <w:color w:val="231F20"/>
          <w:spacing w:val="1"/>
          <w:w w:val="110"/>
        </w:rPr>
        <w:t xml:space="preserve"> </w:t>
      </w:r>
      <w:r>
        <w:rPr>
          <w:rFonts w:ascii="Times New Roman" w:hAnsi="Times New Roman" w:cs="Times New Roman"/>
          <w:color w:val="231F20"/>
          <w:w w:val="110"/>
        </w:rPr>
        <w:t>рамках</w:t>
      </w:r>
      <w:r>
        <w:rPr>
          <w:rFonts w:ascii="Times New Roman" w:hAnsi="Times New Roman" w:cs="Times New Roman"/>
          <w:color w:val="231F20"/>
          <w:spacing w:val="1"/>
          <w:w w:val="110"/>
        </w:rPr>
        <w:t xml:space="preserve"> </w:t>
      </w:r>
      <w:r>
        <w:rPr>
          <w:rFonts w:ascii="Times New Roman" w:hAnsi="Times New Roman" w:cs="Times New Roman"/>
          <w:color w:val="231F20"/>
          <w:w w:val="110"/>
        </w:rPr>
        <w:t>программы</w:t>
      </w:r>
      <w:r>
        <w:rPr>
          <w:rFonts w:ascii="Times New Roman" w:hAnsi="Times New Roman" w:cs="Times New Roman"/>
          <w:color w:val="231F20"/>
          <w:spacing w:val="1"/>
          <w:w w:val="110"/>
        </w:rPr>
        <w:t xml:space="preserve"> </w:t>
      </w:r>
      <w:r>
        <w:rPr>
          <w:rFonts w:ascii="Times New Roman" w:hAnsi="Times New Roman" w:cs="Times New Roman"/>
          <w:color w:val="231F20"/>
          <w:w w:val="110"/>
        </w:rPr>
        <w:t>направлены</w:t>
      </w:r>
      <w:r>
        <w:rPr>
          <w:rFonts w:ascii="Times New Roman" w:hAnsi="Times New Roman" w:cs="Times New Roman"/>
          <w:color w:val="231F20"/>
          <w:spacing w:val="1"/>
          <w:w w:val="110"/>
        </w:rPr>
        <w:t xml:space="preserve"> </w:t>
      </w:r>
      <w:r>
        <w:rPr>
          <w:rFonts w:ascii="Times New Roman" w:hAnsi="Times New Roman" w:cs="Times New Roman"/>
          <w:color w:val="231F20"/>
          <w:w w:val="110"/>
        </w:rPr>
        <w:t>на</w:t>
      </w:r>
      <w:r>
        <w:rPr>
          <w:rFonts w:ascii="Times New Roman" w:hAnsi="Times New Roman" w:cs="Times New Roman"/>
          <w:color w:val="231F20"/>
          <w:spacing w:val="1"/>
          <w:w w:val="110"/>
        </w:rPr>
        <w:t xml:space="preserve"> </w:t>
      </w:r>
      <w:r>
        <w:rPr>
          <w:rFonts w:ascii="Times New Roman" w:hAnsi="Times New Roman" w:cs="Times New Roman"/>
          <w:color w:val="231F20"/>
          <w:w w:val="110"/>
        </w:rPr>
        <w:t>обеспечение</w:t>
      </w:r>
      <w:r>
        <w:rPr>
          <w:rFonts w:ascii="Times New Roman" w:hAnsi="Times New Roman" w:cs="Times New Roman"/>
          <w:color w:val="231F20"/>
          <w:spacing w:val="1"/>
          <w:w w:val="110"/>
        </w:rPr>
        <w:t xml:space="preserve"> </w:t>
      </w:r>
      <w:r>
        <w:rPr>
          <w:rFonts w:ascii="Times New Roman" w:hAnsi="Times New Roman" w:cs="Times New Roman"/>
          <w:color w:val="231F20"/>
          <w:w w:val="110"/>
        </w:rPr>
        <w:t>достижения</w:t>
      </w:r>
      <w:r>
        <w:rPr>
          <w:rFonts w:ascii="Times New Roman" w:hAnsi="Times New Roman" w:cs="Times New Roman"/>
          <w:color w:val="231F20"/>
          <w:spacing w:val="1"/>
          <w:w w:val="110"/>
        </w:rPr>
        <w:t xml:space="preserve"> </w:t>
      </w:r>
      <w:r>
        <w:rPr>
          <w:rFonts w:ascii="Times New Roman" w:hAnsi="Times New Roman" w:cs="Times New Roman"/>
          <w:color w:val="231F20"/>
          <w:w w:val="110"/>
        </w:rPr>
        <w:t>школьниками</w:t>
      </w:r>
      <w:r>
        <w:rPr>
          <w:rFonts w:ascii="Times New Roman" w:hAnsi="Times New Roman" w:cs="Times New Roman"/>
          <w:color w:val="231F20"/>
          <w:spacing w:val="1"/>
          <w:w w:val="110"/>
        </w:rPr>
        <w:t xml:space="preserve"> </w:t>
      </w:r>
      <w:r>
        <w:rPr>
          <w:rFonts w:ascii="Times New Roman" w:hAnsi="Times New Roman" w:cs="Times New Roman"/>
          <w:color w:val="231F20"/>
          <w:w w:val="110"/>
        </w:rPr>
        <w:t>следующих</w:t>
      </w:r>
      <w:r>
        <w:rPr>
          <w:rFonts w:ascii="Times New Roman" w:hAnsi="Times New Roman" w:cs="Times New Roman"/>
          <w:color w:val="231F20"/>
          <w:spacing w:val="1"/>
          <w:w w:val="110"/>
        </w:rPr>
        <w:t xml:space="preserve"> </w:t>
      </w:r>
      <w:r>
        <w:rPr>
          <w:rFonts w:ascii="Times New Roman" w:hAnsi="Times New Roman" w:cs="Times New Roman"/>
          <w:color w:val="231F20"/>
          <w:w w:val="110"/>
        </w:rPr>
        <w:t>личностных,</w:t>
      </w:r>
      <w:r>
        <w:rPr>
          <w:rFonts w:ascii="Times New Roman" w:hAnsi="Times New Roman" w:cs="Times New Roman"/>
          <w:color w:val="231F20"/>
          <w:spacing w:val="1"/>
          <w:w w:val="110"/>
        </w:rPr>
        <w:t xml:space="preserve"> </w:t>
      </w:r>
      <w:r>
        <w:rPr>
          <w:rFonts w:ascii="Times New Roman" w:hAnsi="Times New Roman" w:cs="Times New Roman"/>
          <w:color w:val="231F20"/>
          <w:w w:val="110"/>
        </w:rPr>
        <w:t>метапредметных</w:t>
      </w:r>
      <w:r>
        <w:rPr>
          <w:rFonts w:ascii="Times New Roman" w:hAnsi="Times New Roman" w:cs="Times New Roman"/>
          <w:color w:val="231F20"/>
          <w:spacing w:val="1"/>
          <w:w w:val="110"/>
        </w:rPr>
        <w:t xml:space="preserve"> </w:t>
      </w:r>
      <w:r>
        <w:rPr>
          <w:rFonts w:ascii="Times New Roman" w:hAnsi="Times New Roman" w:cs="Times New Roman"/>
          <w:color w:val="231F20"/>
          <w:w w:val="110"/>
        </w:rPr>
        <w:t>и</w:t>
      </w:r>
      <w:r>
        <w:rPr>
          <w:rFonts w:ascii="Times New Roman" w:hAnsi="Times New Roman" w:cs="Times New Roman"/>
          <w:color w:val="231F20"/>
          <w:spacing w:val="1"/>
          <w:w w:val="110"/>
        </w:rPr>
        <w:t xml:space="preserve"> </w:t>
      </w:r>
      <w:r>
        <w:rPr>
          <w:rFonts w:ascii="Times New Roman" w:hAnsi="Times New Roman" w:cs="Times New Roman"/>
          <w:color w:val="231F20"/>
          <w:w w:val="110"/>
        </w:rPr>
        <w:t>предметных</w:t>
      </w:r>
      <w:r>
        <w:rPr>
          <w:rFonts w:ascii="Times New Roman" w:hAnsi="Times New Roman" w:cs="Times New Roman"/>
          <w:color w:val="231F20"/>
          <w:spacing w:val="1"/>
          <w:w w:val="110"/>
        </w:rPr>
        <w:t xml:space="preserve"> </w:t>
      </w:r>
      <w:r>
        <w:rPr>
          <w:rFonts w:ascii="Times New Roman" w:hAnsi="Times New Roman" w:cs="Times New Roman"/>
          <w:color w:val="231F20"/>
          <w:w w:val="110"/>
        </w:rPr>
        <w:t>образовательных</w:t>
      </w:r>
      <w:r>
        <w:rPr>
          <w:rFonts w:ascii="Times New Roman" w:hAnsi="Times New Roman" w:cs="Times New Roman"/>
          <w:color w:val="231F20"/>
          <w:spacing w:val="11"/>
          <w:w w:val="110"/>
        </w:rPr>
        <w:t xml:space="preserve"> </w:t>
      </w:r>
      <w:r>
        <w:rPr>
          <w:rFonts w:ascii="Times New Roman" w:hAnsi="Times New Roman" w:cs="Times New Roman"/>
          <w:color w:val="231F20"/>
          <w:w w:val="110"/>
        </w:rPr>
        <w:t>результатов.</w:t>
      </w:r>
    </w:p>
    <w:p>
      <w:pPr>
        <w:spacing w:line="203" w:lineRule="exact"/>
        <w:ind w:left="397"/>
        <w:rPr>
          <w:rFonts w:ascii="Times New Roman" w:hAnsi="Times New Roman"/>
          <w:i/>
          <w:sz w:val="20"/>
        </w:rPr>
      </w:pPr>
      <w:r>
        <w:rPr>
          <w:rFonts w:ascii="Times New Roman" w:hAnsi="Times New Roman"/>
          <w:b/>
          <w:i/>
          <w:color w:val="231F20"/>
          <w:w w:val="105"/>
          <w:sz w:val="20"/>
        </w:rPr>
        <w:t>Личностные</w:t>
      </w:r>
      <w:r>
        <w:rPr>
          <w:rFonts w:ascii="Times New Roman" w:hAnsi="Times New Roman"/>
          <w:b/>
          <w:i/>
          <w:color w:val="231F20"/>
          <w:spacing w:val="7"/>
          <w:w w:val="105"/>
          <w:sz w:val="20"/>
        </w:rPr>
        <w:t xml:space="preserve"> </w:t>
      </w:r>
      <w:r>
        <w:rPr>
          <w:rFonts w:ascii="Times New Roman" w:hAnsi="Times New Roman"/>
          <w:b/>
          <w:i/>
          <w:color w:val="231F20"/>
          <w:w w:val="105"/>
          <w:sz w:val="20"/>
        </w:rPr>
        <w:t>результаты</w:t>
      </w:r>
      <w:r>
        <w:rPr>
          <w:rFonts w:ascii="Times New Roman" w:hAnsi="Times New Roman"/>
          <w:b/>
          <w:i/>
          <w:color w:val="231F20"/>
          <w:spacing w:val="7"/>
          <w:w w:val="105"/>
          <w:sz w:val="20"/>
        </w:rPr>
        <w:t xml:space="preserve"> </w:t>
      </w:r>
      <w:r>
        <w:rPr>
          <w:rFonts w:ascii="Times New Roman" w:hAnsi="Times New Roman"/>
          <w:i/>
          <w:color w:val="231F20"/>
          <w:w w:val="105"/>
          <w:sz w:val="20"/>
        </w:rPr>
        <w:t>должны</w:t>
      </w:r>
      <w:r>
        <w:rPr>
          <w:rFonts w:ascii="Times New Roman" w:hAnsi="Times New Roman"/>
          <w:i/>
          <w:color w:val="231F20"/>
          <w:spacing w:val="1"/>
          <w:w w:val="105"/>
          <w:sz w:val="20"/>
        </w:rPr>
        <w:t xml:space="preserve"> </w:t>
      </w:r>
      <w:r>
        <w:rPr>
          <w:rFonts w:ascii="Times New Roman" w:hAnsi="Times New Roman"/>
          <w:i/>
          <w:color w:val="231F20"/>
          <w:w w:val="105"/>
          <w:sz w:val="20"/>
        </w:rPr>
        <w:t>отражать:</w:t>
      </w:r>
    </w:p>
    <w:p>
      <w:pPr>
        <w:pStyle w:val="65"/>
        <w:numPr>
          <w:ilvl w:val="0"/>
          <w:numId w:val="53"/>
        </w:numPr>
        <w:tabs>
          <w:tab w:val="left" w:pos="758"/>
        </w:tabs>
        <w:autoSpaceDE w:val="0"/>
        <w:autoSpaceDN w:val="0"/>
        <w:spacing w:before="15" w:after="0" w:line="201" w:lineRule="auto"/>
        <w:ind w:right="338"/>
        <w:contextualSpacing w:val="0"/>
        <w:rPr>
          <w:rFonts w:ascii="Times New Roman" w:hAnsi="Times New Roman"/>
          <w:sz w:val="20"/>
        </w:rPr>
      </w:pPr>
      <w:r>
        <w:rPr>
          <w:rFonts w:ascii="Times New Roman" w:hAnsi="Times New Roman"/>
          <w:color w:val="231F20"/>
          <w:w w:val="110"/>
          <w:sz w:val="20"/>
        </w:rPr>
        <w:t>российскую</w:t>
      </w:r>
      <w:r>
        <w:rPr>
          <w:rFonts w:ascii="Times New Roman" w:hAnsi="Times New Roman"/>
          <w:color w:val="231F20"/>
          <w:spacing w:val="12"/>
          <w:w w:val="110"/>
          <w:sz w:val="20"/>
        </w:rPr>
        <w:t xml:space="preserve"> </w:t>
      </w:r>
      <w:r>
        <w:rPr>
          <w:rFonts w:ascii="Times New Roman" w:hAnsi="Times New Roman"/>
          <w:color w:val="231F20"/>
          <w:w w:val="110"/>
          <w:sz w:val="20"/>
        </w:rPr>
        <w:t>гражданскую</w:t>
      </w:r>
      <w:r>
        <w:rPr>
          <w:rFonts w:ascii="Times New Roman" w:hAnsi="Times New Roman"/>
          <w:color w:val="231F20"/>
          <w:spacing w:val="13"/>
          <w:w w:val="110"/>
          <w:sz w:val="20"/>
        </w:rPr>
        <w:t xml:space="preserve"> </w:t>
      </w:r>
      <w:r>
        <w:rPr>
          <w:rFonts w:ascii="Times New Roman" w:hAnsi="Times New Roman"/>
          <w:color w:val="231F20"/>
          <w:w w:val="110"/>
          <w:sz w:val="20"/>
        </w:rPr>
        <w:t>идентичность,</w:t>
      </w:r>
      <w:r>
        <w:rPr>
          <w:rFonts w:ascii="Times New Roman" w:hAnsi="Times New Roman"/>
          <w:color w:val="231F20"/>
          <w:spacing w:val="13"/>
          <w:w w:val="110"/>
          <w:sz w:val="20"/>
        </w:rPr>
        <w:t xml:space="preserve"> </w:t>
      </w:r>
      <w:r>
        <w:rPr>
          <w:rFonts w:ascii="Times New Roman" w:hAnsi="Times New Roman"/>
          <w:color w:val="231F20"/>
          <w:w w:val="110"/>
          <w:sz w:val="20"/>
        </w:rPr>
        <w:t>патриотизм,</w:t>
      </w:r>
      <w:r>
        <w:rPr>
          <w:rFonts w:ascii="Times New Roman" w:hAnsi="Times New Roman"/>
          <w:color w:val="231F20"/>
          <w:spacing w:val="12"/>
          <w:w w:val="110"/>
          <w:sz w:val="20"/>
        </w:rPr>
        <w:t xml:space="preserve"> </w:t>
      </w:r>
      <w:r>
        <w:rPr>
          <w:rFonts w:ascii="Times New Roman" w:hAnsi="Times New Roman"/>
          <w:color w:val="231F20"/>
          <w:w w:val="110"/>
          <w:sz w:val="20"/>
        </w:rPr>
        <w:t>уважение</w:t>
      </w:r>
      <w:r>
        <w:rPr>
          <w:rFonts w:ascii="Times New Roman" w:hAnsi="Times New Roman"/>
          <w:color w:val="231F20"/>
          <w:spacing w:val="13"/>
          <w:w w:val="110"/>
          <w:sz w:val="20"/>
        </w:rPr>
        <w:t xml:space="preserve"> </w:t>
      </w:r>
      <w:r>
        <w:rPr>
          <w:rFonts w:ascii="Times New Roman" w:hAnsi="Times New Roman"/>
          <w:color w:val="231F20"/>
          <w:w w:val="110"/>
          <w:sz w:val="20"/>
        </w:rPr>
        <w:t>к</w:t>
      </w:r>
      <w:r>
        <w:rPr>
          <w:rFonts w:ascii="Times New Roman" w:hAnsi="Times New Roman"/>
          <w:color w:val="231F20"/>
          <w:spacing w:val="13"/>
          <w:w w:val="110"/>
          <w:sz w:val="20"/>
        </w:rPr>
        <w:t xml:space="preserve"> </w:t>
      </w:r>
      <w:r>
        <w:rPr>
          <w:rFonts w:ascii="Times New Roman" w:hAnsi="Times New Roman"/>
          <w:color w:val="231F20"/>
          <w:w w:val="110"/>
          <w:sz w:val="20"/>
        </w:rPr>
        <w:t>своему</w:t>
      </w:r>
      <w:r>
        <w:rPr>
          <w:rFonts w:ascii="Times New Roman" w:hAnsi="Times New Roman"/>
          <w:color w:val="231F20"/>
          <w:spacing w:val="5"/>
          <w:w w:val="110"/>
          <w:sz w:val="20"/>
        </w:rPr>
        <w:t xml:space="preserve"> </w:t>
      </w:r>
      <w:r>
        <w:rPr>
          <w:rFonts w:ascii="Times New Roman" w:hAnsi="Times New Roman"/>
          <w:color w:val="231F20"/>
          <w:w w:val="110"/>
          <w:sz w:val="20"/>
        </w:rPr>
        <w:t>народу,</w:t>
      </w:r>
      <w:r>
        <w:rPr>
          <w:rFonts w:ascii="Times New Roman" w:hAnsi="Times New Roman"/>
          <w:color w:val="231F20"/>
          <w:spacing w:val="6"/>
          <w:w w:val="110"/>
          <w:sz w:val="20"/>
        </w:rPr>
        <w:t xml:space="preserve"> </w:t>
      </w:r>
      <w:r>
        <w:rPr>
          <w:rFonts w:ascii="Times New Roman" w:hAnsi="Times New Roman"/>
          <w:color w:val="231F20"/>
          <w:w w:val="110"/>
          <w:sz w:val="20"/>
        </w:rPr>
        <w:t>чувства</w:t>
      </w:r>
      <w:r>
        <w:rPr>
          <w:rFonts w:ascii="Times New Roman" w:hAnsi="Times New Roman"/>
          <w:color w:val="231F20"/>
          <w:spacing w:val="6"/>
          <w:w w:val="110"/>
          <w:sz w:val="20"/>
        </w:rPr>
        <w:t xml:space="preserve"> </w:t>
      </w:r>
      <w:r>
        <w:rPr>
          <w:rFonts w:ascii="Times New Roman" w:hAnsi="Times New Roman"/>
          <w:color w:val="231F20"/>
          <w:w w:val="110"/>
          <w:sz w:val="20"/>
        </w:rPr>
        <w:t>ответственности</w:t>
      </w:r>
      <w:r>
        <w:rPr>
          <w:rFonts w:ascii="Times New Roman" w:hAnsi="Times New Roman"/>
          <w:color w:val="231F20"/>
          <w:spacing w:val="6"/>
          <w:w w:val="110"/>
          <w:sz w:val="20"/>
        </w:rPr>
        <w:t xml:space="preserve"> </w:t>
      </w:r>
      <w:r>
        <w:rPr>
          <w:rFonts w:ascii="Times New Roman" w:hAnsi="Times New Roman"/>
          <w:color w:val="231F20"/>
          <w:w w:val="110"/>
          <w:sz w:val="20"/>
        </w:rPr>
        <w:t>перед</w:t>
      </w:r>
      <w:r>
        <w:rPr>
          <w:rFonts w:ascii="Times New Roman" w:hAnsi="Times New Roman"/>
          <w:color w:val="231F20"/>
          <w:spacing w:val="5"/>
          <w:w w:val="110"/>
          <w:sz w:val="20"/>
        </w:rPr>
        <w:t xml:space="preserve"> </w:t>
      </w:r>
      <w:r>
        <w:rPr>
          <w:rFonts w:ascii="Times New Roman" w:hAnsi="Times New Roman"/>
          <w:color w:val="231F20"/>
          <w:w w:val="110"/>
          <w:sz w:val="20"/>
        </w:rPr>
        <w:t>Родиной,</w:t>
      </w:r>
      <w:r>
        <w:rPr>
          <w:rFonts w:ascii="Times New Roman" w:hAnsi="Times New Roman"/>
          <w:color w:val="231F20"/>
          <w:spacing w:val="6"/>
          <w:w w:val="110"/>
          <w:sz w:val="20"/>
        </w:rPr>
        <w:t xml:space="preserve"> </w:t>
      </w:r>
      <w:r>
        <w:rPr>
          <w:rFonts w:ascii="Times New Roman" w:hAnsi="Times New Roman"/>
          <w:color w:val="231F20"/>
          <w:w w:val="110"/>
          <w:sz w:val="20"/>
        </w:rPr>
        <w:t>гордости</w:t>
      </w:r>
      <w:r>
        <w:rPr>
          <w:rFonts w:ascii="Times New Roman" w:hAnsi="Times New Roman"/>
          <w:color w:val="231F20"/>
          <w:spacing w:val="6"/>
          <w:w w:val="110"/>
          <w:sz w:val="20"/>
        </w:rPr>
        <w:t xml:space="preserve"> </w:t>
      </w:r>
      <w:r>
        <w:rPr>
          <w:rFonts w:ascii="Times New Roman" w:hAnsi="Times New Roman"/>
          <w:color w:val="231F20"/>
          <w:w w:val="110"/>
          <w:sz w:val="20"/>
        </w:rPr>
        <w:t>за</w:t>
      </w:r>
      <w:r>
        <w:rPr>
          <w:rFonts w:ascii="Times New Roman" w:hAnsi="Times New Roman"/>
          <w:color w:val="231F20"/>
          <w:spacing w:val="6"/>
          <w:w w:val="110"/>
          <w:sz w:val="20"/>
        </w:rPr>
        <w:t xml:space="preserve"> </w:t>
      </w:r>
      <w:r>
        <w:rPr>
          <w:rFonts w:ascii="Times New Roman" w:hAnsi="Times New Roman"/>
          <w:color w:val="231F20"/>
          <w:w w:val="110"/>
          <w:sz w:val="20"/>
        </w:rPr>
        <w:t>свой</w:t>
      </w:r>
    </w:p>
    <w:p>
      <w:pPr>
        <w:pStyle w:val="33"/>
        <w:spacing w:before="29" w:line="254" w:lineRule="auto"/>
        <w:ind w:left="757" w:right="334"/>
        <w:jc w:val="left"/>
        <w:rPr>
          <w:rFonts w:ascii="Times New Roman" w:hAnsi="Times New Roman" w:cs="Times New Roman"/>
        </w:rPr>
      </w:pPr>
      <w:r>
        <w:rPr>
          <w:rFonts w:ascii="Times New Roman" w:hAnsi="Times New Roman" w:cs="Times New Roman"/>
          <w:color w:val="231F20"/>
          <w:spacing w:val="-1"/>
          <w:w w:val="115"/>
        </w:rPr>
        <w:t>край,</w:t>
      </w:r>
      <w:r>
        <w:rPr>
          <w:rFonts w:ascii="Times New Roman" w:hAnsi="Times New Roman" w:cs="Times New Roman"/>
          <w:color w:val="231F20"/>
          <w:spacing w:val="-14"/>
          <w:w w:val="115"/>
        </w:rPr>
        <w:t xml:space="preserve"> </w:t>
      </w:r>
      <w:r>
        <w:rPr>
          <w:rFonts w:ascii="Times New Roman" w:hAnsi="Times New Roman" w:cs="Times New Roman"/>
          <w:color w:val="231F20"/>
          <w:spacing w:val="-1"/>
          <w:w w:val="115"/>
        </w:rPr>
        <w:t>свою</w:t>
      </w:r>
      <w:r>
        <w:rPr>
          <w:rFonts w:ascii="Times New Roman" w:hAnsi="Times New Roman" w:cs="Times New Roman"/>
          <w:color w:val="231F20"/>
          <w:spacing w:val="-13"/>
          <w:w w:val="115"/>
        </w:rPr>
        <w:t xml:space="preserve"> </w:t>
      </w:r>
      <w:r>
        <w:rPr>
          <w:rFonts w:ascii="Times New Roman" w:hAnsi="Times New Roman" w:cs="Times New Roman"/>
          <w:color w:val="231F20"/>
          <w:spacing w:val="-1"/>
          <w:w w:val="115"/>
        </w:rPr>
        <w:t>Родину,</w:t>
      </w:r>
      <w:r>
        <w:rPr>
          <w:rFonts w:ascii="Times New Roman" w:hAnsi="Times New Roman" w:cs="Times New Roman"/>
          <w:color w:val="231F20"/>
          <w:spacing w:val="-14"/>
          <w:w w:val="115"/>
        </w:rPr>
        <w:t xml:space="preserve"> </w:t>
      </w:r>
      <w:r>
        <w:rPr>
          <w:rFonts w:ascii="Times New Roman" w:hAnsi="Times New Roman" w:cs="Times New Roman"/>
          <w:color w:val="231F20"/>
          <w:w w:val="115"/>
        </w:rPr>
        <w:t>прошлое</w:t>
      </w:r>
      <w:r>
        <w:rPr>
          <w:rFonts w:ascii="Times New Roman" w:hAnsi="Times New Roman" w:cs="Times New Roman"/>
          <w:color w:val="231F20"/>
          <w:spacing w:val="-13"/>
          <w:w w:val="115"/>
        </w:rPr>
        <w:t xml:space="preserve"> </w:t>
      </w:r>
      <w:r>
        <w:rPr>
          <w:rFonts w:ascii="Times New Roman" w:hAnsi="Times New Roman" w:cs="Times New Roman"/>
          <w:color w:val="231F20"/>
          <w:w w:val="115"/>
        </w:rPr>
        <w:t>и</w:t>
      </w:r>
      <w:r>
        <w:rPr>
          <w:rFonts w:ascii="Times New Roman" w:hAnsi="Times New Roman" w:cs="Times New Roman"/>
          <w:color w:val="231F20"/>
          <w:spacing w:val="-13"/>
          <w:w w:val="115"/>
        </w:rPr>
        <w:t xml:space="preserve"> </w:t>
      </w:r>
      <w:r>
        <w:rPr>
          <w:rFonts w:ascii="Times New Roman" w:hAnsi="Times New Roman" w:cs="Times New Roman"/>
          <w:color w:val="231F20"/>
          <w:w w:val="115"/>
        </w:rPr>
        <w:t>настоящее</w:t>
      </w:r>
      <w:r>
        <w:rPr>
          <w:rFonts w:ascii="Times New Roman" w:hAnsi="Times New Roman" w:cs="Times New Roman"/>
          <w:color w:val="231F20"/>
          <w:spacing w:val="-14"/>
          <w:w w:val="115"/>
        </w:rPr>
        <w:t xml:space="preserve"> </w:t>
      </w:r>
      <w:r>
        <w:rPr>
          <w:rFonts w:ascii="Times New Roman" w:hAnsi="Times New Roman" w:cs="Times New Roman"/>
          <w:color w:val="231F20"/>
          <w:w w:val="115"/>
        </w:rPr>
        <w:t>многонационального</w:t>
      </w:r>
      <w:r>
        <w:rPr>
          <w:rFonts w:ascii="Times New Roman" w:hAnsi="Times New Roman" w:cs="Times New Roman"/>
          <w:color w:val="231F20"/>
          <w:spacing w:val="-13"/>
          <w:w w:val="115"/>
        </w:rPr>
        <w:t xml:space="preserve"> </w:t>
      </w:r>
      <w:r>
        <w:rPr>
          <w:rFonts w:ascii="Times New Roman" w:hAnsi="Times New Roman" w:cs="Times New Roman"/>
          <w:color w:val="231F20"/>
          <w:w w:val="115"/>
        </w:rPr>
        <w:t>народа</w:t>
      </w:r>
      <w:r>
        <w:rPr>
          <w:rFonts w:ascii="Times New Roman" w:hAnsi="Times New Roman" w:cs="Times New Roman"/>
          <w:color w:val="231F20"/>
          <w:spacing w:val="-14"/>
          <w:w w:val="115"/>
        </w:rPr>
        <w:t xml:space="preserve"> </w:t>
      </w:r>
      <w:r>
        <w:rPr>
          <w:rFonts w:ascii="Times New Roman" w:hAnsi="Times New Roman" w:cs="Times New Roman"/>
          <w:color w:val="231F20"/>
          <w:w w:val="115"/>
        </w:rPr>
        <w:t>России,</w:t>
      </w:r>
      <w:r>
        <w:rPr>
          <w:rFonts w:ascii="Times New Roman" w:hAnsi="Times New Roman" w:cs="Times New Roman"/>
          <w:color w:val="231F20"/>
          <w:spacing w:val="-14"/>
          <w:w w:val="115"/>
        </w:rPr>
        <w:t xml:space="preserve"> </w:t>
      </w:r>
      <w:r>
        <w:rPr>
          <w:rFonts w:ascii="Times New Roman" w:hAnsi="Times New Roman" w:cs="Times New Roman"/>
          <w:color w:val="231F20"/>
          <w:w w:val="115"/>
        </w:rPr>
        <w:t>уважение</w:t>
      </w:r>
      <w:r>
        <w:rPr>
          <w:rFonts w:ascii="Times New Roman" w:hAnsi="Times New Roman" w:cs="Times New Roman"/>
          <w:color w:val="231F20"/>
          <w:spacing w:val="-13"/>
          <w:w w:val="115"/>
        </w:rPr>
        <w:t xml:space="preserve"> </w:t>
      </w:r>
      <w:r>
        <w:rPr>
          <w:rFonts w:ascii="Times New Roman" w:hAnsi="Times New Roman" w:cs="Times New Roman"/>
          <w:color w:val="231F20"/>
          <w:w w:val="115"/>
        </w:rPr>
        <w:t>государственных</w:t>
      </w:r>
      <w:r>
        <w:rPr>
          <w:rFonts w:ascii="Times New Roman" w:hAnsi="Times New Roman" w:cs="Times New Roman"/>
          <w:color w:val="231F20"/>
          <w:spacing w:val="-14"/>
          <w:w w:val="115"/>
        </w:rPr>
        <w:t xml:space="preserve"> </w:t>
      </w:r>
      <w:r>
        <w:rPr>
          <w:rFonts w:ascii="Times New Roman" w:hAnsi="Times New Roman" w:cs="Times New Roman"/>
          <w:color w:val="231F20"/>
          <w:w w:val="115"/>
        </w:rPr>
        <w:t>символов</w:t>
      </w:r>
      <w:r>
        <w:rPr>
          <w:rFonts w:ascii="Times New Roman" w:hAnsi="Times New Roman" w:cs="Times New Roman"/>
          <w:color w:val="231F20"/>
          <w:spacing w:val="-14"/>
          <w:w w:val="115"/>
        </w:rPr>
        <w:t xml:space="preserve"> </w:t>
      </w:r>
      <w:r>
        <w:rPr>
          <w:rFonts w:ascii="Times New Roman" w:hAnsi="Times New Roman" w:cs="Times New Roman"/>
          <w:color w:val="231F20"/>
          <w:w w:val="115"/>
        </w:rPr>
        <w:t>(герб,</w:t>
      </w:r>
      <w:r>
        <w:rPr>
          <w:rFonts w:ascii="Times New Roman" w:hAnsi="Times New Roman" w:cs="Times New Roman"/>
          <w:color w:val="231F20"/>
          <w:spacing w:val="-13"/>
          <w:w w:val="115"/>
        </w:rPr>
        <w:t xml:space="preserve"> </w:t>
      </w:r>
      <w:r>
        <w:rPr>
          <w:rFonts w:ascii="Times New Roman" w:hAnsi="Times New Roman" w:cs="Times New Roman"/>
          <w:color w:val="231F20"/>
          <w:w w:val="115"/>
        </w:rPr>
        <w:t>флаг,</w:t>
      </w:r>
      <w:r>
        <w:rPr>
          <w:rFonts w:ascii="Times New Roman" w:hAnsi="Times New Roman" w:cs="Times New Roman"/>
          <w:color w:val="231F20"/>
          <w:spacing w:val="-14"/>
          <w:w w:val="115"/>
        </w:rPr>
        <w:t xml:space="preserve"> </w:t>
      </w:r>
      <w:r>
        <w:rPr>
          <w:rFonts w:ascii="Times New Roman" w:hAnsi="Times New Roman" w:cs="Times New Roman"/>
          <w:color w:val="231F20"/>
          <w:w w:val="115"/>
        </w:rPr>
        <w:t>гимн);</w:t>
      </w:r>
    </w:p>
    <w:p>
      <w:pPr>
        <w:pStyle w:val="65"/>
        <w:numPr>
          <w:ilvl w:val="1"/>
          <w:numId w:val="53"/>
        </w:numPr>
        <w:tabs>
          <w:tab w:val="left" w:pos="984"/>
        </w:tabs>
        <w:autoSpaceDE w:val="0"/>
        <w:autoSpaceDN w:val="0"/>
        <w:spacing w:before="127" w:after="0" w:line="196" w:lineRule="auto"/>
        <w:ind w:right="111"/>
        <w:contextualSpacing w:val="0"/>
        <w:rPr>
          <w:rFonts w:ascii="Times New Roman" w:hAnsi="Times New Roman"/>
          <w:sz w:val="20"/>
        </w:rPr>
      </w:pPr>
      <w:r>
        <w:rPr>
          <w:rFonts w:ascii="Times New Roman" w:hAnsi="Times New Roman"/>
          <w:color w:val="231F20"/>
          <w:w w:val="115"/>
          <w:sz w:val="20"/>
        </w:rPr>
        <w:t>гражданскую</w:t>
      </w:r>
      <w:r>
        <w:rPr>
          <w:rFonts w:ascii="Times New Roman" w:hAnsi="Times New Roman"/>
          <w:color w:val="231F20"/>
          <w:spacing w:val="30"/>
          <w:w w:val="115"/>
          <w:sz w:val="20"/>
        </w:rPr>
        <w:t xml:space="preserve"> </w:t>
      </w:r>
      <w:r>
        <w:rPr>
          <w:rFonts w:ascii="Times New Roman" w:hAnsi="Times New Roman"/>
          <w:color w:val="231F20"/>
          <w:w w:val="115"/>
          <w:sz w:val="20"/>
        </w:rPr>
        <w:t>позицию</w:t>
      </w:r>
      <w:r>
        <w:rPr>
          <w:rFonts w:ascii="Times New Roman" w:hAnsi="Times New Roman"/>
          <w:color w:val="231F20"/>
          <w:spacing w:val="30"/>
          <w:w w:val="115"/>
          <w:sz w:val="20"/>
        </w:rPr>
        <w:t xml:space="preserve"> </w:t>
      </w:r>
      <w:r>
        <w:rPr>
          <w:rFonts w:ascii="Times New Roman" w:hAnsi="Times New Roman"/>
          <w:color w:val="231F20"/>
          <w:w w:val="115"/>
          <w:sz w:val="20"/>
        </w:rPr>
        <w:t>как</w:t>
      </w:r>
      <w:r>
        <w:rPr>
          <w:rFonts w:ascii="Times New Roman" w:hAnsi="Times New Roman"/>
          <w:color w:val="231F20"/>
          <w:spacing w:val="30"/>
          <w:w w:val="115"/>
          <w:sz w:val="20"/>
        </w:rPr>
        <w:t xml:space="preserve"> </w:t>
      </w:r>
      <w:r>
        <w:rPr>
          <w:rFonts w:ascii="Times New Roman" w:hAnsi="Times New Roman"/>
          <w:color w:val="231F20"/>
          <w:w w:val="115"/>
          <w:sz w:val="20"/>
        </w:rPr>
        <w:t>активного</w:t>
      </w:r>
      <w:r>
        <w:rPr>
          <w:rFonts w:ascii="Times New Roman" w:hAnsi="Times New Roman"/>
          <w:color w:val="231F20"/>
          <w:spacing w:val="30"/>
          <w:w w:val="115"/>
          <w:sz w:val="20"/>
        </w:rPr>
        <w:t xml:space="preserve"> </w:t>
      </w:r>
      <w:r>
        <w:rPr>
          <w:rFonts w:ascii="Times New Roman" w:hAnsi="Times New Roman"/>
          <w:color w:val="231F20"/>
          <w:w w:val="115"/>
          <w:sz w:val="20"/>
        </w:rPr>
        <w:t>и</w:t>
      </w:r>
      <w:r>
        <w:rPr>
          <w:rFonts w:ascii="Times New Roman" w:hAnsi="Times New Roman"/>
          <w:color w:val="231F20"/>
          <w:spacing w:val="29"/>
          <w:w w:val="115"/>
          <w:sz w:val="20"/>
        </w:rPr>
        <w:t xml:space="preserve"> </w:t>
      </w:r>
      <w:r>
        <w:rPr>
          <w:rFonts w:ascii="Times New Roman" w:hAnsi="Times New Roman"/>
          <w:color w:val="231F20"/>
          <w:w w:val="115"/>
          <w:sz w:val="20"/>
        </w:rPr>
        <w:t>ответственного</w:t>
      </w:r>
      <w:r>
        <w:rPr>
          <w:rFonts w:ascii="Times New Roman" w:hAnsi="Times New Roman"/>
          <w:color w:val="231F20"/>
          <w:spacing w:val="30"/>
          <w:w w:val="115"/>
          <w:sz w:val="20"/>
        </w:rPr>
        <w:t xml:space="preserve"> </w:t>
      </w:r>
      <w:r>
        <w:rPr>
          <w:rFonts w:ascii="Times New Roman" w:hAnsi="Times New Roman"/>
          <w:color w:val="231F20"/>
          <w:w w:val="115"/>
          <w:sz w:val="20"/>
        </w:rPr>
        <w:t>члена</w:t>
      </w:r>
      <w:r>
        <w:rPr>
          <w:rFonts w:ascii="Times New Roman" w:hAnsi="Times New Roman"/>
          <w:color w:val="231F20"/>
          <w:spacing w:val="31"/>
          <w:w w:val="115"/>
          <w:sz w:val="20"/>
        </w:rPr>
        <w:t xml:space="preserve"> </w:t>
      </w:r>
      <w:r>
        <w:rPr>
          <w:rFonts w:ascii="Times New Roman" w:hAnsi="Times New Roman"/>
          <w:color w:val="231F20"/>
          <w:w w:val="115"/>
          <w:sz w:val="20"/>
        </w:rPr>
        <w:t>российского</w:t>
      </w:r>
      <w:r>
        <w:rPr>
          <w:rFonts w:ascii="Times New Roman" w:hAnsi="Times New Roman"/>
          <w:color w:val="231F20"/>
          <w:spacing w:val="44"/>
          <w:w w:val="115"/>
          <w:sz w:val="20"/>
        </w:rPr>
        <w:t xml:space="preserve"> </w:t>
      </w:r>
      <w:r>
        <w:rPr>
          <w:rFonts w:ascii="Times New Roman" w:hAnsi="Times New Roman"/>
          <w:color w:val="231F20"/>
          <w:w w:val="115"/>
          <w:sz w:val="20"/>
        </w:rPr>
        <w:t>общества,</w:t>
      </w:r>
      <w:r>
        <w:rPr>
          <w:rFonts w:ascii="Times New Roman" w:hAnsi="Times New Roman"/>
          <w:color w:val="231F20"/>
          <w:spacing w:val="44"/>
          <w:w w:val="115"/>
          <w:sz w:val="20"/>
        </w:rPr>
        <w:t xml:space="preserve"> </w:t>
      </w:r>
      <w:r>
        <w:rPr>
          <w:rFonts w:ascii="Times New Roman" w:hAnsi="Times New Roman"/>
          <w:color w:val="231F20"/>
          <w:w w:val="115"/>
          <w:sz w:val="20"/>
        </w:rPr>
        <w:t>осознающего</w:t>
      </w:r>
      <w:r>
        <w:rPr>
          <w:rFonts w:ascii="Times New Roman" w:hAnsi="Times New Roman"/>
          <w:color w:val="231F20"/>
          <w:spacing w:val="44"/>
          <w:w w:val="115"/>
          <w:sz w:val="20"/>
        </w:rPr>
        <w:t xml:space="preserve"> </w:t>
      </w:r>
      <w:r>
        <w:rPr>
          <w:rFonts w:ascii="Times New Roman" w:hAnsi="Times New Roman"/>
          <w:color w:val="231F20"/>
          <w:w w:val="115"/>
          <w:sz w:val="20"/>
        </w:rPr>
        <w:t>свои</w:t>
      </w:r>
      <w:r>
        <w:rPr>
          <w:rFonts w:ascii="Times New Roman" w:hAnsi="Times New Roman"/>
          <w:color w:val="231F20"/>
          <w:spacing w:val="44"/>
          <w:w w:val="115"/>
          <w:sz w:val="20"/>
        </w:rPr>
        <w:t xml:space="preserve"> </w:t>
      </w:r>
      <w:r>
        <w:rPr>
          <w:rFonts w:ascii="Times New Roman" w:hAnsi="Times New Roman"/>
          <w:color w:val="231F20"/>
          <w:w w:val="115"/>
          <w:sz w:val="20"/>
        </w:rPr>
        <w:t>конституционные</w:t>
      </w:r>
      <w:r>
        <w:rPr>
          <w:rFonts w:ascii="Times New Roman" w:hAnsi="Times New Roman"/>
          <w:color w:val="231F20"/>
          <w:spacing w:val="44"/>
          <w:w w:val="115"/>
          <w:sz w:val="20"/>
        </w:rPr>
        <w:t xml:space="preserve"> </w:t>
      </w:r>
      <w:r>
        <w:rPr>
          <w:rFonts w:ascii="Times New Roman" w:hAnsi="Times New Roman"/>
          <w:color w:val="231F20"/>
          <w:w w:val="115"/>
          <w:sz w:val="20"/>
        </w:rPr>
        <w:t>права</w:t>
      </w:r>
    </w:p>
    <w:p>
      <w:pPr>
        <w:pStyle w:val="33"/>
        <w:spacing w:before="23" w:line="254" w:lineRule="auto"/>
        <w:ind w:left="983" w:right="111"/>
        <w:rPr>
          <w:rFonts w:ascii="Times New Roman" w:hAnsi="Times New Roman" w:cs="Times New Roman"/>
        </w:rPr>
      </w:pPr>
      <w:r>
        <w:rPr>
          <w:rFonts w:ascii="Times New Roman" w:hAnsi="Times New Roman" w:cs="Times New Roman"/>
          <w:color w:val="231F20"/>
          <w:w w:val="115"/>
        </w:rPr>
        <w:t>и обязанности, уважающего закон и правопорядок, обладающего</w:t>
      </w:r>
      <w:r>
        <w:rPr>
          <w:rFonts w:ascii="Times New Roman" w:hAnsi="Times New Roman" w:cs="Times New Roman"/>
          <w:color w:val="231F20"/>
          <w:spacing w:val="1"/>
          <w:w w:val="115"/>
        </w:rPr>
        <w:t xml:space="preserve"> </w:t>
      </w:r>
      <w:r>
        <w:rPr>
          <w:rFonts w:ascii="Times New Roman" w:hAnsi="Times New Roman" w:cs="Times New Roman"/>
          <w:color w:val="231F20"/>
          <w:w w:val="115"/>
        </w:rPr>
        <w:t>чувством собственного достоинства, осознанно принимающего традиционные</w:t>
      </w:r>
      <w:r>
        <w:rPr>
          <w:rFonts w:ascii="Times New Roman" w:hAnsi="Times New Roman" w:cs="Times New Roman"/>
          <w:color w:val="231F20"/>
          <w:spacing w:val="27"/>
          <w:w w:val="115"/>
        </w:rPr>
        <w:t xml:space="preserve"> </w:t>
      </w:r>
      <w:r>
        <w:rPr>
          <w:rFonts w:ascii="Times New Roman" w:hAnsi="Times New Roman" w:cs="Times New Roman"/>
          <w:color w:val="231F20"/>
          <w:w w:val="115"/>
        </w:rPr>
        <w:t xml:space="preserve">национальные и </w:t>
      </w:r>
      <w:r>
        <w:rPr>
          <w:rFonts w:ascii="Times New Roman" w:hAnsi="Times New Roman" w:cs="Times New Roman"/>
          <w:color w:val="231F20"/>
          <w:spacing w:val="26"/>
          <w:w w:val="115"/>
        </w:rPr>
        <w:t xml:space="preserve"> </w:t>
      </w:r>
      <w:r>
        <w:rPr>
          <w:rFonts w:ascii="Times New Roman" w:hAnsi="Times New Roman" w:cs="Times New Roman"/>
          <w:color w:val="231F20"/>
          <w:w w:val="115"/>
        </w:rPr>
        <w:t xml:space="preserve">общечеловеческие </w:t>
      </w:r>
      <w:r>
        <w:rPr>
          <w:rFonts w:ascii="Times New Roman" w:hAnsi="Times New Roman" w:cs="Times New Roman"/>
          <w:color w:val="231F20"/>
          <w:spacing w:val="26"/>
          <w:w w:val="115"/>
        </w:rPr>
        <w:t xml:space="preserve"> </w:t>
      </w:r>
      <w:r>
        <w:rPr>
          <w:rFonts w:ascii="Times New Roman" w:hAnsi="Times New Roman" w:cs="Times New Roman"/>
          <w:color w:val="231F20"/>
          <w:w w:val="115"/>
        </w:rPr>
        <w:t>гуманистические</w:t>
      </w:r>
      <w:r>
        <w:rPr>
          <w:rFonts w:ascii="Times New Roman" w:hAnsi="Times New Roman" w:cs="Times New Roman"/>
          <w:color w:val="231F20"/>
          <w:spacing w:val="-56"/>
          <w:w w:val="115"/>
        </w:rPr>
        <w:t xml:space="preserve"> </w:t>
      </w:r>
      <w:r>
        <w:rPr>
          <w:rFonts w:ascii="Times New Roman" w:hAnsi="Times New Roman" w:cs="Times New Roman"/>
          <w:color w:val="231F20"/>
          <w:w w:val="115"/>
        </w:rPr>
        <w:t>и</w:t>
      </w:r>
      <w:r>
        <w:rPr>
          <w:rFonts w:ascii="Times New Roman" w:hAnsi="Times New Roman" w:cs="Times New Roman"/>
          <w:color w:val="231F20"/>
          <w:spacing w:val="8"/>
          <w:w w:val="115"/>
        </w:rPr>
        <w:t xml:space="preserve"> </w:t>
      </w:r>
      <w:r>
        <w:rPr>
          <w:rFonts w:ascii="Times New Roman" w:hAnsi="Times New Roman" w:cs="Times New Roman"/>
          <w:color w:val="231F20"/>
          <w:w w:val="115"/>
        </w:rPr>
        <w:t>демократические</w:t>
      </w:r>
      <w:r>
        <w:rPr>
          <w:rFonts w:ascii="Times New Roman" w:hAnsi="Times New Roman" w:cs="Times New Roman"/>
          <w:color w:val="231F20"/>
          <w:spacing w:val="8"/>
          <w:w w:val="115"/>
        </w:rPr>
        <w:t xml:space="preserve"> </w:t>
      </w:r>
      <w:r>
        <w:rPr>
          <w:rFonts w:ascii="Times New Roman" w:hAnsi="Times New Roman" w:cs="Times New Roman"/>
          <w:color w:val="231F20"/>
          <w:w w:val="115"/>
        </w:rPr>
        <w:t>ценности;</w:t>
      </w:r>
    </w:p>
    <w:p>
      <w:pPr>
        <w:pStyle w:val="65"/>
        <w:numPr>
          <w:ilvl w:val="1"/>
          <w:numId w:val="53"/>
        </w:numPr>
        <w:tabs>
          <w:tab w:val="left" w:pos="984"/>
        </w:tabs>
        <w:autoSpaceDE w:val="0"/>
        <w:autoSpaceDN w:val="0"/>
        <w:spacing w:after="0" w:line="235" w:lineRule="exact"/>
        <w:ind w:hanging="361"/>
        <w:contextualSpacing w:val="0"/>
        <w:rPr>
          <w:rFonts w:ascii="Times New Roman" w:hAnsi="Times New Roman"/>
          <w:sz w:val="20"/>
        </w:rPr>
      </w:pPr>
      <w:r>
        <w:rPr>
          <w:rFonts w:ascii="Times New Roman" w:hAnsi="Times New Roman"/>
          <w:color w:val="231F20"/>
          <w:w w:val="110"/>
          <w:sz w:val="20"/>
        </w:rPr>
        <w:t>готовность</w:t>
      </w:r>
      <w:r>
        <w:rPr>
          <w:rFonts w:ascii="Times New Roman" w:hAnsi="Times New Roman"/>
          <w:color w:val="231F20"/>
          <w:spacing w:val="16"/>
          <w:w w:val="110"/>
          <w:sz w:val="20"/>
        </w:rPr>
        <w:t xml:space="preserve"> </w:t>
      </w:r>
      <w:r>
        <w:rPr>
          <w:rFonts w:ascii="Times New Roman" w:hAnsi="Times New Roman"/>
          <w:color w:val="231F20"/>
          <w:w w:val="110"/>
          <w:sz w:val="20"/>
        </w:rPr>
        <w:t>к</w:t>
      </w:r>
      <w:r>
        <w:rPr>
          <w:rFonts w:ascii="Times New Roman" w:hAnsi="Times New Roman"/>
          <w:color w:val="231F20"/>
          <w:spacing w:val="16"/>
          <w:w w:val="110"/>
          <w:sz w:val="20"/>
        </w:rPr>
        <w:t xml:space="preserve"> </w:t>
      </w:r>
      <w:r>
        <w:rPr>
          <w:rFonts w:ascii="Times New Roman" w:hAnsi="Times New Roman"/>
          <w:color w:val="231F20"/>
          <w:w w:val="110"/>
          <w:sz w:val="20"/>
        </w:rPr>
        <w:t>служению</w:t>
      </w:r>
      <w:r>
        <w:rPr>
          <w:rFonts w:ascii="Times New Roman" w:hAnsi="Times New Roman"/>
          <w:color w:val="231F20"/>
          <w:spacing w:val="16"/>
          <w:w w:val="110"/>
          <w:sz w:val="20"/>
        </w:rPr>
        <w:t xml:space="preserve"> </w:t>
      </w:r>
      <w:r>
        <w:rPr>
          <w:rFonts w:ascii="Times New Roman" w:hAnsi="Times New Roman"/>
          <w:color w:val="231F20"/>
          <w:w w:val="110"/>
          <w:sz w:val="20"/>
        </w:rPr>
        <w:t>Отечеству,</w:t>
      </w:r>
      <w:r>
        <w:rPr>
          <w:rFonts w:ascii="Times New Roman" w:hAnsi="Times New Roman"/>
          <w:color w:val="231F20"/>
          <w:spacing w:val="16"/>
          <w:w w:val="110"/>
          <w:sz w:val="20"/>
        </w:rPr>
        <w:t xml:space="preserve"> </w:t>
      </w:r>
      <w:r>
        <w:rPr>
          <w:rFonts w:ascii="Times New Roman" w:hAnsi="Times New Roman"/>
          <w:color w:val="231F20"/>
          <w:w w:val="110"/>
          <w:sz w:val="20"/>
        </w:rPr>
        <w:t>его</w:t>
      </w:r>
      <w:r>
        <w:rPr>
          <w:rFonts w:ascii="Times New Roman" w:hAnsi="Times New Roman"/>
          <w:color w:val="231F20"/>
          <w:spacing w:val="17"/>
          <w:w w:val="110"/>
          <w:sz w:val="20"/>
        </w:rPr>
        <w:t xml:space="preserve"> </w:t>
      </w:r>
      <w:r>
        <w:rPr>
          <w:rFonts w:ascii="Times New Roman" w:hAnsi="Times New Roman"/>
          <w:color w:val="231F20"/>
          <w:w w:val="110"/>
          <w:sz w:val="20"/>
        </w:rPr>
        <w:t>защите;</w:t>
      </w:r>
    </w:p>
    <w:p>
      <w:pPr>
        <w:pStyle w:val="65"/>
        <w:numPr>
          <w:ilvl w:val="1"/>
          <w:numId w:val="53"/>
        </w:numPr>
        <w:tabs>
          <w:tab w:val="left" w:pos="984"/>
        </w:tabs>
        <w:autoSpaceDE w:val="0"/>
        <w:autoSpaceDN w:val="0"/>
        <w:spacing w:after="0" w:line="280" w:lineRule="exact"/>
        <w:ind w:hanging="361"/>
        <w:contextualSpacing w:val="0"/>
        <w:rPr>
          <w:rFonts w:ascii="Times New Roman" w:hAnsi="Times New Roman"/>
          <w:sz w:val="20"/>
        </w:rPr>
      </w:pPr>
      <w:r>
        <w:rPr>
          <w:rFonts w:ascii="Times New Roman" w:hAnsi="Times New Roman"/>
          <w:color w:val="231F20"/>
          <w:w w:val="110"/>
          <w:sz w:val="20"/>
        </w:rPr>
        <w:t xml:space="preserve">сформированность  мировоззрения, </w:t>
      </w:r>
      <w:r>
        <w:rPr>
          <w:rFonts w:ascii="Times New Roman" w:hAnsi="Times New Roman"/>
          <w:color w:val="231F20"/>
          <w:spacing w:val="1"/>
          <w:w w:val="110"/>
          <w:sz w:val="20"/>
        </w:rPr>
        <w:t xml:space="preserve"> </w:t>
      </w:r>
      <w:r>
        <w:rPr>
          <w:rFonts w:ascii="Times New Roman" w:hAnsi="Times New Roman"/>
          <w:color w:val="231F20"/>
          <w:w w:val="110"/>
          <w:sz w:val="20"/>
        </w:rPr>
        <w:t xml:space="preserve">соответствующего </w:t>
      </w:r>
      <w:r>
        <w:rPr>
          <w:rFonts w:ascii="Times New Roman" w:hAnsi="Times New Roman"/>
          <w:color w:val="231F20"/>
          <w:spacing w:val="1"/>
          <w:w w:val="110"/>
          <w:sz w:val="20"/>
        </w:rPr>
        <w:t xml:space="preserve"> </w:t>
      </w:r>
      <w:r>
        <w:rPr>
          <w:rFonts w:ascii="Times New Roman" w:hAnsi="Times New Roman"/>
          <w:color w:val="231F20"/>
          <w:w w:val="110"/>
          <w:sz w:val="20"/>
        </w:rPr>
        <w:t>современному</w:t>
      </w:r>
    </w:p>
    <w:p>
      <w:pPr>
        <w:pStyle w:val="33"/>
        <w:spacing w:line="204" w:lineRule="exact"/>
        <w:ind w:left="983"/>
        <w:rPr>
          <w:rFonts w:ascii="Times New Roman" w:hAnsi="Times New Roman" w:cs="Times New Roman"/>
        </w:rPr>
      </w:pPr>
      <w:r>
        <w:rPr>
          <w:rFonts w:ascii="Times New Roman" w:hAnsi="Times New Roman" w:cs="Times New Roman"/>
          <w:color w:val="231F20"/>
          <w:w w:val="115"/>
        </w:rPr>
        <w:t>уровню</w:t>
      </w:r>
      <w:r>
        <w:rPr>
          <w:rFonts w:ascii="Times New Roman" w:hAnsi="Times New Roman" w:cs="Times New Roman"/>
          <w:color w:val="231F20"/>
          <w:spacing w:val="23"/>
          <w:w w:val="115"/>
        </w:rPr>
        <w:t xml:space="preserve"> </w:t>
      </w:r>
      <w:r>
        <w:rPr>
          <w:rFonts w:ascii="Times New Roman" w:hAnsi="Times New Roman" w:cs="Times New Roman"/>
          <w:color w:val="231F20"/>
          <w:w w:val="115"/>
        </w:rPr>
        <w:t>развития</w:t>
      </w:r>
      <w:r>
        <w:rPr>
          <w:rFonts w:ascii="Times New Roman" w:hAnsi="Times New Roman" w:cs="Times New Roman"/>
          <w:color w:val="231F20"/>
          <w:spacing w:val="24"/>
          <w:w w:val="115"/>
        </w:rPr>
        <w:t xml:space="preserve"> </w:t>
      </w:r>
      <w:r>
        <w:rPr>
          <w:rFonts w:ascii="Times New Roman" w:hAnsi="Times New Roman" w:cs="Times New Roman"/>
          <w:color w:val="231F20"/>
          <w:w w:val="115"/>
        </w:rPr>
        <w:t>науки</w:t>
      </w:r>
      <w:r>
        <w:rPr>
          <w:rFonts w:ascii="Times New Roman" w:hAnsi="Times New Roman" w:cs="Times New Roman"/>
          <w:color w:val="231F20"/>
          <w:spacing w:val="24"/>
          <w:w w:val="115"/>
        </w:rPr>
        <w:t xml:space="preserve"> </w:t>
      </w:r>
      <w:r>
        <w:rPr>
          <w:rFonts w:ascii="Times New Roman" w:hAnsi="Times New Roman" w:cs="Times New Roman"/>
          <w:color w:val="231F20"/>
          <w:w w:val="115"/>
        </w:rPr>
        <w:t>и</w:t>
      </w:r>
      <w:r>
        <w:rPr>
          <w:rFonts w:ascii="Times New Roman" w:hAnsi="Times New Roman" w:cs="Times New Roman"/>
          <w:color w:val="231F20"/>
          <w:spacing w:val="24"/>
          <w:w w:val="115"/>
        </w:rPr>
        <w:t xml:space="preserve"> </w:t>
      </w:r>
      <w:r>
        <w:rPr>
          <w:rFonts w:ascii="Times New Roman" w:hAnsi="Times New Roman" w:cs="Times New Roman"/>
          <w:color w:val="231F20"/>
          <w:w w:val="115"/>
        </w:rPr>
        <w:t>общественной</w:t>
      </w:r>
      <w:r>
        <w:rPr>
          <w:rFonts w:ascii="Times New Roman" w:hAnsi="Times New Roman" w:cs="Times New Roman"/>
          <w:color w:val="231F20"/>
          <w:spacing w:val="23"/>
          <w:w w:val="115"/>
        </w:rPr>
        <w:t xml:space="preserve"> </w:t>
      </w:r>
      <w:r>
        <w:rPr>
          <w:rFonts w:ascii="Times New Roman" w:hAnsi="Times New Roman" w:cs="Times New Roman"/>
          <w:color w:val="231F20"/>
          <w:w w:val="115"/>
        </w:rPr>
        <w:t>практики,</w:t>
      </w:r>
      <w:r>
        <w:rPr>
          <w:rFonts w:ascii="Times New Roman" w:hAnsi="Times New Roman" w:cs="Times New Roman"/>
          <w:color w:val="231F20"/>
          <w:spacing w:val="24"/>
          <w:w w:val="115"/>
        </w:rPr>
        <w:t xml:space="preserve"> </w:t>
      </w:r>
      <w:r>
        <w:rPr>
          <w:rFonts w:ascii="Times New Roman" w:hAnsi="Times New Roman" w:cs="Times New Roman"/>
          <w:color w:val="231F20"/>
          <w:w w:val="115"/>
        </w:rPr>
        <w:t>основанного</w:t>
      </w:r>
      <w:r>
        <w:rPr>
          <w:rFonts w:ascii="Times New Roman" w:hAnsi="Times New Roman" w:cs="Times New Roman"/>
          <w:color w:val="231F20"/>
          <w:spacing w:val="24"/>
          <w:w w:val="115"/>
        </w:rPr>
        <w:t xml:space="preserve"> </w:t>
      </w:r>
      <w:r>
        <w:rPr>
          <w:rFonts w:ascii="Times New Roman" w:hAnsi="Times New Roman" w:cs="Times New Roman"/>
          <w:color w:val="231F20"/>
          <w:w w:val="115"/>
        </w:rPr>
        <w:t>на</w:t>
      </w:r>
    </w:p>
    <w:p>
      <w:pPr>
        <w:pStyle w:val="33"/>
        <w:spacing w:before="14" w:line="254" w:lineRule="auto"/>
        <w:ind w:left="983" w:right="111"/>
        <w:rPr>
          <w:rFonts w:ascii="Times New Roman" w:hAnsi="Times New Roman" w:cs="Times New Roman"/>
        </w:rPr>
      </w:pPr>
      <w:r>
        <w:rPr>
          <w:rFonts w:ascii="Times New Roman" w:hAnsi="Times New Roman" w:cs="Times New Roman"/>
          <w:color w:val="231F20"/>
          <w:w w:val="110"/>
        </w:rPr>
        <w:t>диалоге культур, а также различных форм общественного сознания,</w:t>
      </w:r>
      <w:r>
        <w:rPr>
          <w:rFonts w:ascii="Times New Roman" w:hAnsi="Times New Roman" w:cs="Times New Roman"/>
          <w:color w:val="231F20"/>
          <w:spacing w:val="1"/>
          <w:w w:val="110"/>
        </w:rPr>
        <w:t xml:space="preserve"> </w:t>
      </w:r>
      <w:r>
        <w:rPr>
          <w:rFonts w:ascii="Times New Roman" w:hAnsi="Times New Roman" w:cs="Times New Roman"/>
          <w:color w:val="231F20"/>
          <w:w w:val="110"/>
        </w:rPr>
        <w:t>осознание</w:t>
      </w:r>
      <w:r>
        <w:rPr>
          <w:rFonts w:ascii="Times New Roman" w:hAnsi="Times New Roman" w:cs="Times New Roman"/>
          <w:color w:val="231F20"/>
          <w:spacing w:val="13"/>
          <w:w w:val="110"/>
        </w:rPr>
        <w:t xml:space="preserve"> </w:t>
      </w:r>
      <w:r>
        <w:rPr>
          <w:rFonts w:ascii="Times New Roman" w:hAnsi="Times New Roman" w:cs="Times New Roman"/>
          <w:color w:val="231F20"/>
          <w:w w:val="110"/>
        </w:rPr>
        <w:t>своего</w:t>
      </w:r>
      <w:r>
        <w:rPr>
          <w:rFonts w:ascii="Times New Roman" w:hAnsi="Times New Roman" w:cs="Times New Roman"/>
          <w:color w:val="231F20"/>
          <w:spacing w:val="14"/>
          <w:w w:val="110"/>
        </w:rPr>
        <w:t xml:space="preserve"> </w:t>
      </w:r>
      <w:r>
        <w:rPr>
          <w:rFonts w:ascii="Times New Roman" w:hAnsi="Times New Roman" w:cs="Times New Roman"/>
          <w:color w:val="231F20"/>
          <w:w w:val="110"/>
        </w:rPr>
        <w:t>места</w:t>
      </w:r>
      <w:r>
        <w:rPr>
          <w:rFonts w:ascii="Times New Roman" w:hAnsi="Times New Roman" w:cs="Times New Roman"/>
          <w:color w:val="231F20"/>
          <w:spacing w:val="13"/>
          <w:w w:val="110"/>
        </w:rPr>
        <w:t xml:space="preserve"> </w:t>
      </w:r>
      <w:r>
        <w:rPr>
          <w:rFonts w:ascii="Times New Roman" w:hAnsi="Times New Roman" w:cs="Times New Roman"/>
          <w:color w:val="231F20"/>
          <w:w w:val="110"/>
        </w:rPr>
        <w:t>в</w:t>
      </w:r>
      <w:r>
        <w:rPr>
          <w:rFonts w:ascii="Times New Roman" w:hAnsi="Times New Roman" w:cs="Times New Roman"/>
          <w:color w:val="231F20"/>
          <w:spacing w:val="13"/>
          <w:w w:val="110"/>
        </w:rPr>
        <w:t xml:space="preserve"> </w:t>
      </w:r>
      <w:r>
        <w:rPr>
          <w:rFonts w:ascii="Times New Roman" w:hAnsi="Times New Roman" w:cs="Times New Roman"/>
          <w:color w:val="231F20"/>
          <w:w w:val="110"/>
        </w:rPr>
        <w:t>поликультурном</w:t>
      </w:r>
      <w:r>
        <w:rPr>
          <w:rFonts w:ascii="Times New Roman" w:hAnsi="Times New Roman" w:cs="Times New Roman"/>
          <w:color w:val="231F20"/>
          <w:spacing w:val="14"/>
          <w:w w:val="110"/>
        </w:rPr>
        <w:t xml:space="preserve"> </w:t>
      </w:r>
      <w:r>
        <w:rPr>
          <w:rFonts w:ascii="Times New Roman" w:hAnsi="Times New Roman" w:cs="Times New Roman"/>
          <w:color w:val="231F20"/>
          <w:w w:val="110"/>
        </w:rPr>
        <w:t>мире;</w:t>
      </w:r>
    </w:p>
    <w:p>
      <w:pPr>
        <w:pStyle w:val="65"/>
        <w:numPr>
          <w:ilvl w:val="1"/>
          <w:numId w:val="53"/>
        </w:numPr>
        <w:tabs>
          <w:tab w:val="left" w:pos="984"/>
        </w:tabs>
        <w:autoSpaceDE w:val="0"/>
        <w:autoSpaceDN w:val="0"/>
        <w:spacing w:after="0" w:line="204" w:lineRule="exact"/>
        <w:ind w:hanging="361"/>
        <w:contextualSpacing w:val="0"/>
        <w:rPr>
          <w:rFonts w:ascii="Times New Roman" w:hAnsi="Times New Roman"/>
        </w:rPr>
      </w:pPr>
      <w:r>
        <w:rPr>
          <w:rFonts w:ascii="Times New Roman" w:hAnsi="Times New Roman"/>
          <w:color w:val="231F20"/>
          <w:w w:val="115"/>
          <w:sz w:val="20"/>
        </w:rPr>
        <w:t>сформированность</w:t>
      </w:r>
      <w:r>
        <w:rPr>
          <w:rFonts w:ascii="Times New Roman" w:hAnsi="Times New Roman"/>
          <w:color w:val="231F20"/>
          <w:spacing w:val="-4"/>
          <w:w w:val="115"/>
          <w:sz w:val="20"/>
        </w:rPr>
        <w:t xml:space="preserve"> </w:t>
      </w:r>
      <w:r>
        <w:rPr>
          <w:rFonts w:ascii="Times New Roman" w:hAnsi="Times New Roman"/>
          <w:color w:val="231F20"/>
          <w:w w:val="115"/>
          <w:sz w:val="20"/>
        </w:rPr>
        <w:t>основ</w:t>
      </w:r>
      <w:r>
        <w:rPr>
          <w:rFonts w:ascii="Times New Roman" w:hAnsi="Times New Roman"/>
          <w:color w:val="231F20"/>
          <w:spacing w:val="-4"/>
          <w:w w:val="115"/>
          <w:sz w:val="20"/>
        </w:rPr>
        <w:t xml:space="preserve"> </w:t>
      </w:r>
      <w:r>
        <w:rPr>
          <w:rFonts w:ascii="Times New Roman" w:hAnsi="Times New Roman"/>
          <w:color w:val="231F20"/>
          <w:w w:val="115"/>
          <w:sz w:val="20"/>
        </w:rPr>
        <w:t>саморазвития</w:t>
      </w:r>
      <w:r>
        <w:rPr>
          <w:rFonts w:ascii="Times New Roman" w:hAnsi="Times New Roman"/>
          <w:color w:val="231F20"/>
          <w:spacing w:val="-3"/>
          <w:w w:val="115"/>
          <w:sz w:val="20"/>
        </w:rPr>
        <w:t xml:space="preserve"> </w:t>
      </w:r>
      <w:r>
        <w:rPr>
          <w:rFonts w:ascii="Times New Roman" w:hAnsi="Times New Roman"/>
          <w:color w:val="231F20"/>
          <w:w w:val="115"/>
          <w:sz w:val="20"/>
        </w:rPr>
        <w:t>и</w:t>
      </w:r>
      <w:r>
        <w:rPr>
          <w:rFonts w:ascii="Times New Roman" w:hAnsi="Times New Roman"/>
          <w:color w:val="231F20"/>
          <w:spacing w:val="-4"/>
          <w:w w:val="115"/>
          <w:sz w:val="20"/>
        </w:rPr>
        <w:t xml:space="preserve"> </w:t>
      </w:r>
      <w:r>
        <w:rPr>
          <w:rFonts w:ascii="Times New Roman" w:hAnsi="Times New Roman"/>
          <w:color w:val="231F20"/>
          <w:w w:val="115"/>
          <w:sz w:val="20"/>
        </w:rPr>
        <w:t>самовоспитания</w:t>
      </w:r>
      <w:r>
        <w:rPr>
          <w:rFonts w:ascii="Times New Roman" w:hAnsi="Times New Roman"/>
          <w:color w:val="231F20"/>
          <w:spacing w:val="-4"/>
          <w:w w:val="115"/>
          <w:sz w:val="20"/>
        </w:rPr>
        <w:t xml:space="preserve"> </w:t>
      </w:r>
      <w:r>
        <w:rPr>
          <w:rFonts w:ascii="Times New Roman" w:hAnsi="Times New Roman"/>
          <w:color w:val="231F20"/>
          <w:w w:val="115"/>
          <w:sz w:val="20"/>
        </w:rPr>
        <w:t>в</w:t>
      </w:r>
      <w:r>
        <w:rPr>
          <w:rFonts w:ascii="Times New Roman" w:hAnsi="Times New Roman"/>
          <w:color w:val="231F20"/>
          <w:spacing w:val="-3"/>
          <w:w w:val="115"/>
          <w:sz w:val="20"/>
        </w:rPr>
        <w:t xml:space="preserve"> </w:t>
      </w:r>
      <w:r>
        <w:rPr>
          <w:rFonts w:ascii="Times New Roman" w:hAnsi="Times New Roman"/>
          <w:color w:val="231F20"/>
          <w:w w:val="115"/>
          <w:sz w:val="20"/>
        </w:rPr>
        <w:t>соответ</w:t>
      </w:r>
      <w:r>
        <w:rPr>
          <w:rFonts w:ascii="Times New Roman" w:hAnsi="Times New Roman"/>
          <w:color w:val="231F20"/>
          <w:w w:val="115"/>
        </w:rPr>
        <w:t>ствии</w:t>
      </w:r>
      <w:r>
        <w:rPr>
          <w:rFonts w:ascii="Times New Roman" w:hAnsi="Times New Roman"/>
          <w:color w:val="231F20"/>
          <w:spacing w:val="28"/>
          <w:w w:val="115"/>
        </w:rPr>
        <w:t xml:space="preserve"> </w:t>
      </w:r>
      <w:r>
        <w:rPr>
          <w:rFonts w:ascii="Times New Roman" w:hAnsi="Times New Roman"/>
          <w:color w:val="231F20"/>
          <w:w w:val="115"/>
        </w:rPr>
        <w:t>с</w:t>
      </w:r>
      <w:r>
        <w:rPr>
          <w:rFonts w:ascii="Times New Roman" w:hAnsi="Times New Roman"/>
          <w:color w:val="231F20"/>
          <w:spacing w:val="28"/>
          <w:w w:val="115"/>
        </w:rPr>
        <w:t xml:space="preserve"> </w:t>
      </w:r>
      <w:r>
        <w:rPr>
          <w:rFonts w:ascii="Times New Roman" w:hAnsi="Times New Roman"/>
          <w:color w:val="231F20"/>
          <w:w w:val="115"/>
        </w:rPr>
        <w:t>общечеловеческими</w:t>
      </w:r>
      <w:r>
        <w:rPr>
          <w:rFonts w:ascii="Times New Roman" w:hAnsi="Times New Roman"/>
          <w:color w:val="231F20"/>
          <w:spacing w:val="29"/>
          <w:w w:val="115"/>
        </w:rPr>
        <w:t xml:space="preserve"> </w:t>
      </w:r>
      <w:r>
        <w:rPr>
          <w:rFonts w:ascii="Times New Roman" w:hAnsi="Times New Roman"/>
          <w:color w:val="231F20"/>
          <w:w w:val="115"/>
        </w:rPr>
        <w:t>ценностями</w:t>
      </w:r>
      <w:r>
        <w:rPr>
          <w:rFonts w:ascii="Times New Roman" w:hAnsi="Times New Roman"/>
          <w:color w:val="231F20"/>
          <w:spacing w:val="28"/>
          <w:w w:val="115"/>
        </w:rPr>
        <w:t xml:space="preserve"> </w:t>
      </w:r>
      <w:r>
        <w:rPr>
          <w:rFonts w:ascii="Times New Roman" w:hAnsi="Times New Roman"/>
          <w:color w:val="231F20"/>
          <w:w w:val="115"/>
        </w:rPr>
        <w:t>и</w:t>
      </w:r>
      <w:r>
        <w:rPr>
          <w:rFonts w:ascii="Times New Roman" w:hAnsi="Times New Roman"/>
          <w:color w:val="231F20"/>
          <w:spacing w:val="28"/>
          <w:w w:val="115"/>
        </w:rPr>
        <w:t xml:space="preserve"> </w:t>
      </w:r>
      <w:r>
        <w:rPr>
          <w:rFonts w:ascii="Times New Roman" w:hAnsi="Times New Roman"/>
          <w:color w:val="231F20"/>
          <w:w w:val="115"/>
        </w:rPr>
        <w:t>идеалами</w:t>
      </w:r>
      <w:r>
        <w:rPr>
          <w:rFonts w:ascii="Times New Roman" w:hAnsi="Times New Roman"/>
          <w:color w:val="231F20"/>
          <w:spacing w:val="29"/>
          <w:w w:val="115"/>
        </w:rPr>
        <w:t xml:space="preserve"> </w:t>
      </w:r>
      <w:r>
        <w:rPr>
          <w:rFonts w:ascii="Times New Roman" w:hAnsi="Times New Roman"/>
          <w:color w:val="231F20"/>
          <w:w w:val="115"/>
        </w:rPr>
        <w:t>гражданского</w:t>
      </w:r>
    </w:p>
    <w:p>
      <w:pPr>
        <w:pStyle w:val="33"/>
        <w:spacing w:before="14" w:line="254" w:lineRule="auto"/>
        <w:ind w:left="983" w:right="111"/>
        <w:rPr>
          <w:rFonts w:ascii="Times New Roman" w:hAnsi="Times New Roman" w:cs="Times New Roman"/>
        </w:rPr>
      </w:pPr>
      <w:r>
        <w:rPr>
          <w:rFonts w:ascii="Times New Roman" w:hAnsi="Times New Roman" w:cs="Times New Roman"/>
          <w:color w:val="231F20"/>
          <w:w w:val="115"/>
        </w:rPr>
        <w:t>общества; готовность и способность к самостоятельной, творческой</w:t>
      </w:r>
      <w:r>
        <w:rPr>
          <w:rFonts w:ascii="Times New Roman" w:hAnsi="Times New Roman" w:cs="Times New Roman"/>
          <w:color w:val="231F20"/>
          <w:spacing w:val="-55"/>
          <w:w w:val="115"/>
        </w:rPr>
        <w:t xml:space="preserve"> </w:t>
      </w:r>
      <w:r>
        <w:rPr>
          <w:rFonts w:ascii="Times New Roman" w:hAnsi="Times New Roman" w:cs="Times New Roman"/>
          <w:color w:val="231F20"/>
          <w:w w:val="115"/>
        </w:rPr>
        <w:t>и</w:t>
      </w:r>
      <w:r>
        <w:rPr>
          <w:rFonts w:ascii="Times New Roman" w:hAnsi="Times New Roman" w:cs="Times New Roman"/>
          <w:color w:val="231F20"/>
          <w:spacing w:val="7"/>
          <w:w w:val="115"/>
        </w:rPr>
        <w:t xml:space="preserve"> </w:t>
      </w:r>
      <w:r>
        <w:rPr>
          <w:rFonts w:ascii="Times New Roman" w:hAnsi="Times New Roman" w:cs="Times New Roman"/>
          <w:color w:val="231F20"/>
          <w:w w:val="115"/>
        </w:rPr>
        <w:t>ответственной</w:t>
      </w:r>
      <w:r>
        <w:rPr>
          <w:rFonts w:ascii="Times New Roman" w:hAnsi="Times New Roman" w:cs="Times New Roman"/>
          <w:color w:val="231F20"/>
          <w:spacing w:val="8"/>
          <w:w w:val="115"/>
        </w:rPr>
        <w:t xml:space="preserve"> </w:t>
      </w:r>
      <w:r>
        <w:rPr>
          <w:rFonts w:ascii="Times New Roman" w:hAnsi="Times New Roman" w:cs="Times New Roman"/>
          <w:color w:val="231F20"/>
          <w:w w:val="115"/>
        </w:rPr>
        <w:t>деятельности;</w:t>
      </w:r>
    </w:p>
    <w:p>
      <w:pPr>
        <w:pStyle w:val="65"/>
        <w:numPr>
          <w:ilvl w:val="1"/>
          <w:numId w:val="53"/>
        </w:numPr>
        <w:tabs>
          <w:tab w:val="left" w:pos="984"/>
        </w:tabs>
        <w:autoSpaceDE w:val="0"/>
        <w:autoSpaceDN w:val="0"/>
        <w:spacing w:after="0" w:line="204" w:lineRule="exact"/>
        <w:ind w:hanging="361"/>
        <w:contextualSpacing w:val="0"/>
        <w:rPr>
          <w:rFonts w:ascii="Times New Roman" w:hAnsi="Times New Roman"/>
        </w:rPr>
      </w:pPr>
      <w:r>
        <w:rPr>
          <w:rFonts w:ascii="Times New Roman" w:hAnsi="Times New Roman"/>
          <w:color w:val="231F20"/>
          <w:w w:val="115"/>
          <w:sz w:val="20"/>
        </w:rPr>
        <w:t>толерантное</w:t>
      </w:r>
      <w:r>
        <w:rPr>
          <w:rFonts w:ascii="Times New Roman" w:hAnsi="Times New Roman"/>
          <w:color w:val="231F20"/>
          <w:spacing w:val="27"/>
          <w:w w:val="115"/>
          <w:sz w:val="20"/>
        </w:rPr>
        <w:t xml:space="preserve"> </w:t>
      </w:r>
      <w:r>
        <w:rPr>
          <w:rFonts w:ascii="Times New Roman" w:hAnsi="Times New Roman"/>
          <w:color w:val="231F20"/>
          <w:w w:val="115"/>
          <w:sz w:val="20"/>
        </w:rPr>
        <w:t>сознание</w:t>
      </w:r>
      <w:r>
        <w:rPr>
          <w:rFonts w:ascii="Times New Roman" w:hAnsi="Times New Roman"/>
          <w:color w:val="231F20"/>
          <w:spacing w:val="27"/>
          <w:w w:val="115"/>
          <w:sz w:val="20"/>
        </w:rPr>
        <w:t xml:space="preserve"> </w:t>
      </w:r>
      <w:r>
        <w:rPr>
          <w:rFonts w:ascii="Times New Roman" w:hAnsi="Times New Roman"/>
          <w:color w:val="231F20"/>
          <w:w w:val="115"/>
          <w:sz w:val="20"/>
        </w:rPr>
        <w:t>и</w:t>
      </w:r>
      <w:r>
        <w:rPr>
          <w:rFonts w:ascii="Times New Roman" w:hAnsi="Times New Roman"/>
          <w:color w:val="231F20"/>
          <w:spacing w:val="27"/>
          <w:w w:val="115"/>
          <w:sz w:val="20"/>
        </w:rPr>
        <w:t xml:space="preserve"> </w:t>
      </w:r>
      <w:r>
        <w:rPr>
          <w:rFonts w:ascii="Times New Roman" w:hAnsi="Times New Roman"/>
          <w:color w:val="231F20"/>
          <w:w w:val="115"/>
          <w:sz w:val="20"/>
        </w:rPr>
        <w:t>поведение</w:t>
      </w:r>
      <w:r>
        <w:rPr>
          <w:rFonts w:ascii="Times New Roman" w:hAnsi="Times New Roman"/>
          <w:color w:val="231F20"/>
          <w:spacing w:val="27"/>
          <w:w w:val="115"/>
          <w:sz w:val="20"/>
        </w:rPr>
        <w:t xml:space="preserve"> </w:t>
      </w:r>
      <w:r>
        <w:rPr>
          <w:rFonts w:ascii="Times New Roman" w:hAnsi="Times New Roman"/>
          <w:color w:val="231F20"/>
          <w:w w:val="115"/>
          <w:sz w:val="20"/>
        </w:rPr>
        <w:t>в</w:t>
      </w:r>
      <w:r>
        <w:rPr>
          <w:rFonts w:ascii="Times New Roman" w:hAnsi="Times New Roman"/>
          <w:color w:val="231F20"/>
          <w:spacing w:val="27"/>
          <w:w w:val="115"/>
          <w:sz w:val="20"/>
        </w:rPr>
        <w:t xml:space="preserve"> </w:t>
      </w:r>
      <w:r>
        <w:rPr>
          <w:rFonts w:ascii="Times New Roman" w:hAnsi="Times New Roman"/>
          <w:color w:val="231F20"/>
          <w:w w:val="115"/>
          <w:sz w:val="20"/>
        </w:rPr>
        <w:t>поликультурном</w:t>
      </w:r>
      <w:r>
        <w:rPr>
          <w:rFonts w:ascii="Times New Roman" w:hAnsi="Times New Roman"/>
          <w:color w:val="231F20"/>
          <w:spacing w:val="27"/>
          <w:w w:val="115"/>
          <w:sz w:val="20"/>
        </w:rPr>
        <w:t xml:space="preserve"> </w:t>
      </w:r>
      <w:r>
        <w:rPr>
          <w:rFonts w:ascii="Times New Roman" w:hAnsi="Times New Roman"/>
          <w:color w:val="231F20"/>
          <w:w w:val="115"/>
          <w:sz w:val="20"/>
        </w:rPr>
        <w:t>мире,</w:t>
      </w:r>
      <w:r>
        <w:rPr>
          <w:rFonts w:ascii="Times New Roman" w:hAnsi="Times New Roman"/>
          <w:color w:val="231F20"/>
          <w:spacing w:val="27"/>
          <w:w w:val="115"/>
          <w:sz w:val="20"/>
        </w:rPr>
        <w:t xml:space="preserve"> </w:t>
      </w:r>
      <w:r>
        <w:rPr>
          <w:rFonts w:ascii="Times New Roman" w:hAnsi="Times New Roman"/>
          <w:color w:val="231F20"/>
          <w:w w:val="115"/>
          <w:sz w:val="20"/>
        </w:rPr>
        <w:t>готов</w:t>
      </w:r>
      <w:r>
        <w:rPr>
          <w:rFonts w:ascii="Times New Roman" w:hAnsi="Times New Roman"/>
          <w:color w:val="231F20"/>
          <w:w w:val="110"/>
        </w:rPr>
        <w:t>ность</w:t>
      </w:r>
      <w:r>
        <w:rPr>
          <w:rFonts w:ascii="Times New Roman" w:hAnsi="Times New Roman"/>
          <w:color w:val="231F20"/>
          <w:spacing w:val="12"/>
          <w:w w:val="110"/>
        </w:rPr>
        <w:t xml:space="preserve"> </w:t>
      </w:r>
      <w:r>
        <w:rPr>
          <w:rFonts w:ascii="Times New Roman" w:hAnsi="Times New Roman"/>
          <w:color w:val="231F20"/>
          <w:w w:val="110"/>
        </w:rPr>
        <w:t>и</w:t>
      </w:r>
      <w:r>
        <w:rPr>
          <w:rFonts w:ascii="Times New Roman" w:hAnsi="Times New Roman"/>
          <w:color w:val="231F20"/>
          <w:spacing w:val="13"/>
          <w:w w:val="110"/>
        </w:rPr>
        <w:t xml:space="preserve"> </w:t>
      </w:r>
      <w:r>
        <w:rPr>
          <w:rFonts w:ascii="Times New Roman" w:hAnsi="Times New Roman"/>
          <w:color w:val="231F20"/>
          <w:w w:val="110"/>
        </w:rPr>
        <w:t>способность</w:t>
      </w:r>
      <w:r>
        <w:rPr>
          <w:rFonts w:ascii="Times New Roman" w:hAnsi="Times New Roman"/>
          <w:color w:val="231F20"/>
          <w:spacing w:val="13"/>
          <w:w w:val="110"/>
        </w:rPr>
        <w:t xml:space="preserve"> </w:t>
      </w:r>
      <w:r>
        <w:rPr>
          <w:rFonts w:ascii="Times New Roman" w:hAnsi="Times New Roman"/>
          <w:color w:val="231F20"/>
          <w:w w:val="110"/>
        </w:rPr>
        <w:t>вести</w:t>
      </w:r>
      <w:r>
        <w:rPr>
          <w:rFonts w:ascii="Times New Roman" w:hAnsi="Times New Roman"/>
          <w:color w:val="231F20"/>
          <w:spacing w:val="13"/>
          <w:w w:val="110"/>
        </w:rPr>
        <w:t xml:space="preserve"> </w:t>
      </w:r>
      <w:r>
        <w:rPr>
          <w:rFonts w:ascii="Times New Roman" w:hAnsi="Times New Roman"/>
          <w:color w:val="231F20"/>
          <w:w w:val="110"/>
        </w:rPr>
        <w:t>диалог</w:t>
      </w:r>
      <w:r>
        <w:rPr>
          <w:rFonts w:ascii="Times New Roman" w:hAnsi="Times New Roman"/>
          <w:color w:val="231F20"/>
          <w:spacing w:val="13"/>
          <w:w w:val="110"/>
        </w:rPr>
        <w:t xml:space="preserve"> </w:t>
      </w:r>
      <w:r>
        <w:rPr>
          <w:rFonts w:ascii="Times New Roman" w:hAnsi="Times New Roman"/>
          <w:color w:val="231F20"/>
          <w:w w:val="110"/>
        </w:rPr>
        <w:t>с</w:t>
      </w:r>
      <w:r>
        <w:rPr>
          <w:rFonts w:ascii="Times New Roman" w:hAnsi="Times New Roman"/>
          <w:color w:val="231F20"/>
          <w:spacing w:val="12"/>
          <w:w w:val="110"/>
        </w:rPr>
        <w:t xml:space="preserve"> </w:t>
      </w:r>
      <w:r>
        <w:rPr>
          <w:rFonts w:ascii="Times New Roman" w:hAnsi="Times New Roman"/>
          <w:color w:val="231F20"/>
          <w:w w:val="110"/>
        </w:rPr>
        <w:t>другими</w:t>
      </w:r>
      <w:r>
        <w:rPr>
          <w:rFonts w:ascii="Times New Roman" w:hAnsi="Times New Roman"/>
          <w:color w:val="231F20"/>
          <w:spacing w:val="13"/>
          <w:w w:val="110"/>
        </w:rPr>
        <w:t xml:space="preserve"> </w:t>
      </w:r>
      <w:r>
        <w:rPr>
          <w:rFonts w:ascii="Times New Roman" w:hAnsi="Times New Roman"/>
          <w:color w:val="231F20"/>
          <w:w w:val="110"/>
        </w:rPr>
        <w:t>людьми,</w:t>
      </w:r>
      <w:r>
        <w:rPr>
          <w:rFonts w:ascii="Times New Roman" w:hAnsi="Times New Roman"/>
          <w:color w:val="231F20"/>
          <w:spacing w:val="13"/>
          <w:w w:val="110"/>
        </w:rPr>
        <w:t xml:space="preserve"> </w:t>
      </w:r>
      <w:r>
        <w:rPr>
          <w:rFonts w:ascii="Times New Roman" w:hAnsi="Times New Roman"/>
          <w:color w:val="231F20"/>
          <w:w w:val="110"/>
        </w:rPr>
        <w:t>достигать</w:t>
      </w:r>
      <w:r>
        <w:rPr>
          <w:rFonts w:ascii="Times New Roman" w:hAnsi="Times New Roman"/>
          <w:color w:val="231F20"/>
          <w:spacing w:val="13"/>
          <w:w w:val="110"/>
        </w:rPr>
        <w:t xml:space="preserve"> </w:t>
      </w:r>
      <w:r>
        <w:rPr>
          <w:rFonts w:ascii="Times New Roman" w:hAnsi="Times New Roman"/>
          <w:color w:val="231F20"/>
          <w:w w:val="110"/>
        </w:rPr>
        <w:t>в</w:t>
      </w:r>
      <w:r>
        <w:rPr>
          <w:rFonts w:ascii="Times New Roman" w:hAnsi="Times New Roman"/>
          <w:color w:val="231F20"/>
          <w:spacing w:val="13"/>
          <w:w w:val="110"/>
        </w:rPr>
        <w:t xml:space="preserve"> </w:t>
      </w:r>
      <w:r>
        <w:rPr>
          <w:rFonts w:ascii="Times New Roman" w:hAnsi="Times New Roman"/>
          <w:color w:val="231F20"/>
          <w:w w:val="110"/>
        </w:rPr>
        <w:t>нём</w:t>
      </w:r>
    </w:p>
    <w:p>
      <w:pPr>
        <w:pStyle w:val="33"/>
        <w:spacing w:before="14" w:line="254" w:lineRule="auto"/>
        <w:ind w:left="983" w:right="111"/>
        <w:rPr>
          <w:rFonts w:ascii="Times New Roman" w:hAnsi="Times New Roman" w:cs="Times New Roman"/>
        </w:rPr>
      </w:pPr>
      <w:r>
        <w:rPr>
          <w:rFonts w:ascii="Times New Roman" w:hAnsi="Times New Roman" w:cs="Times New Roman"/>
          <w:color w:val="231F20"/>
          <w:w w:val="115"/>
        </w:rPr>
        <w:t>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w:t>
      </w:r>
      <w:r>
        <w:rPr>
          <w:rFonts w:ascii="Times New Roman" w:hAnsi="Times New Roman" w:cs="Times New Roman"/>
          <w:color w:val="231F20"/>
          <w:spacing w:val="-10"/>
          <w:w w:val="115"/>
        </w:rPr>
        <w:t xml:space="preserve"> </w:t>
      </w:r>
      <w:r>
        <w:rPr>
          <w:rFonts w:ascii="Times New Roman" w:hAnsi="Times New Roman" w:cs="Times New Roman"/>
          <w:color w:val="231F20"/>
          <w:w w:val="115"/>
        </w:rPr>
        <w:t>расовым,</w:t>
      </w:r>
      <w:r>
        <w:rPr>
          <w:rFonts w:ascii="Times New Roman" w:hAnsi="Times New Roman" w:cs="Times New Roman"/>
          <w:color w:val="231F20"/>
          <w:spacing w:val="-10"/>
          <w:w w:val="115"/>
        </w:rPr>
        <w:t xml:space="preserve"> </w:t>
      </w:r>
      <w:r>
        <w:rPr>
          <w:rFonts w:ascii="Times New Roman" w:hAnsi="Times New Roman" w:cs="Times New Roman"/>
          <w:color w:val="231F20"/>
          <w:w w:val="115"/>
        </w:rPr>
        <w:t>национальным</w:t>
      </w:r>
      <w:r>
        <w:rPr>
          <w:rFonts w:ascii="Times New Roman" w:hAnsi="Times New Roman" w:cs="Times New Roman"/>
          <w:color w:val="231F20"/>
          <w:spacing w:val="-10"/>
          <w:w w:val="115"/>
        </w:rPr>
        <w:t xml:space="preserve"> </w:t>
      </w:r>
      <w:r>
        <w:rPr>
          <w:rFonts w:ascii="Times New Roman" w:hAnsi="Times New Roman" w:cs="Times New Roman"/>
          <w:color w:val="231F20"/>
          <w:w w:val="115"/>
        </w:rPr>
        <w:t>признакам</w:t>
      </w:r>
      <w:r>
        <w:rPr>
          <w:rFonts w:ascii="Times New Roman" w:hAnsi="Times New Roman" w:cs="Times New Roman"/>
          <w:color w:val="231F20"/>
          <w:spacing w:val="-10"/>
          <w:w w:val="115"/>
        </w:rPr>
        <w:t xml:space="preserve"> </w:t>
      </w:r>
      <w:r>
        <w:rPr>
          <w:rFonts w:ascii="Times New Roman" w:hAnsi="Times New Roman" w:cs="Times New Roman"/>
          <w:color w:val="231F20"/>
          <w:w w:val="115"/>
        </w:rPr>
        <w:t>и</w:t>
      </w:r>
      <w:r>
        <w:rPr>
          <w:rFonts w:ascii="Times New Roman" w:hAnsi="Times New Roman" w:cs="Times New Roman"/>
          <w:color w:val="231F20"/>
          <w:spacing w:val="-10"/>
          <w:w w:val="115"/>
        </w:rPr>
        <w:t xml:space="preserve"> </w:t>
      </w:r>
      <w:r>
        <w:rPr>
          <w:rFonts w:ascii="Times New Roman" w:hAnsi="Times New Roman" w:cs="Times New Roman"/>
          <w:color w:val="231F20"/>
          <w:w w:val="115"/>
        </w:rPr>
        <w:t>другим</w:t>
      </w:r>
      <w:r>
        <w:rPr>
          <w:rFonts w:ascii="Times New Roman" w:hAnsi="Times New Roman" w:cs="Times New Roman"/>
          <w:color w:val="231F20"/>
          <w:spacing w:val="-10"/>
          <w:w w:val="115"/>
        </w:rPr>
        <w:t xml:space="preserve"> </w:t>
      </w:r>
      <w:r>
        <w:rPr>
          <w:rFonts w:ascii="Times New Roman" w:hAnsi="Times New Roman" w:cs="Times New Roman"/>
          <w:color w:val="231F20"/>
          <w:w w:val="115"/>
        </w:rPr>
        <w:t>негативным</w:t>
      </w:r>
      <w:r>
        <w:rPr>
          <w:rFonts w:ascii="Times New Roman" w:hAnsi="Times New Roman" w:cs="Times New Roman"/>
          <w:color w:val="231F20"/>
          <w:spacing w:val="-10"/>
          <w:w w:val="115"/>
        </w:rPr>
        <w:t xml:space="preserve"> </w:t>
      </w:r>
      <w:r>
        <w:rPr>
          <w:rFonts w:ascii="Times New Roman" w:hAnsi="Times New Roman" w:cs="Times New Roman"/>
          <w:color w:val="231F20"/>
          <w:w w:val="115"/>
        </w:rPr>
        <w:t>социальным</w:t>
      </w:r>
      <w:r>
        <w:rPr>
          <w:rFonts w:ascii="Times New Roman" w:hAnsi="Times New Roman" w:cs="Times New Roman"/>
          <w:color w:val="231F20"/>
          <w:spacing w:val="8"/>
          <w:w w:val="115"/>
        </w:rPr>
        <w:t xml:space="preserve"> </w:t>
      </w:r>
      <w:r>
        <w:rPr>
          <w:rFonts w:ascii="Times New Roman" w:hAnsi="Times New Roman" w:cs="Times New Roman"/>
          <w:color w:val="231F20"/>
          <w:w w:val="115"/>
        </w:rPr>
        <w:t>явлениям;</w:t>
      </w:r>
    </w:p>
    <w:p>
      <w:pPr>
        <w:pStyle w:val="65"/>
        <w:numPr>
          <w:ilvl w:val="1"/>
          <w:numId w:val="53"/>
        </w:numPr>
        <w:tabs>
          <w:tab w:val="left" w:pos="984"/>
        </w:tabs>
        <w:autoSpaceDE w:val="0"/>
        <w:autoSpaceDN w:val="0"/>
        <w:spacing w:after="0" w:line="271" w:lineRule="exact"/>
        <w:ind w:hanging="361"/>
        <w:contextualSpacing w:val="0"/>
        <w:rPr>
          <w:rFonts w:ascii="Times New Roman" w:hAnsi="Times New Roman"/>
          <w:sz w:val="20"/>
        </w:rPr>
      </w:pPr>
      <w:r>
        <w:rPr>
          <w:rFonts w:ascii="Times New Roman" w:hAnsi="Times New Roman"/>
          <w:color w:val="231F20"/>
          <w:w w:val="115"/>
          <w:sz w:val="20"/>
        </w:rPr>
        <w:t>навыки</w:t>
      </w:r>
      <w:r>
        <w:rPr>
          <w:rFonts w:ascii="Times New Roman" w:hAnsi="Times New Roman"/>
          <w:color w:val="231F20"/>
          <w:spacing w:val="-11"/>
          <w:w w:val="115"/>
          <w:sz w:val="20"/>
        </w:rPr>
        <w:t xml:space="preserve"> </w:t>
      </w:r>
      <w:r>
        <w:rPr>
          <w:rFonts w:ascii="Times New Roman" w:hAnsi="Times New Roman"/>
          <w:color w:val="231F20"/>
          <w:w w:val="115"/>
          <w:sz w:val="20"/>
        </w:rPr>
        <w:t>сотрудничества</w:t>
      </w:r>
      <w:r>
        <w:rPr>
          <w:rFonts w:ascii="Times New Roman" w:hAnsi="Times New Roman"/>
          <w:color w:val="231F20"/>
          <w:spacing w:val="-11"/>
          <w:w w:val="115"/>
          <w:sz w:val="20"/>
        </w:rPr>
        <w:t xml:space="preserve"> </w:t>
      </w:r>
      <w:r>
        <w:rPr>
          <w:rFonts w:ascii="Times New Roman" w:hAnsi="Times New Roman"/>
          <w:color w:val="231F20"/>
          <w:w w:val="115"/>
          <w:sz w:val="20"/>
        </w:rPr>
        <w:t>со</w:t>
      </w:r>
      <w:r>
        <w:rPr>
          <w:rFonts w:ascii="Times New Roman" w:hAnsi="Times New Roman"/>
          <w:color w:val="231F20"/>
          <w:spacing w:val="-10"/>
          <w:w w:val="115"/>
          <w:sz w:val="20"/>
        </w:rPr>
        <w:t xml:space="preserve"> </w:t>
      </w:r>
      <w:r>
        <w:rPr>
          <w:rFonts w:ascii="Times New Roman" w:hAnsi="Times New Roman"/>
          <w:color w:val="231F20"/>
          <w:w w:val="115"/>
          <w:sz w:val="20"/>
        </w:rPr>
        <w:t>сверстниками,</w:t>
      </w:r>
      <w:r>
        <w:rPr>
          <w:rFonts w:ascii="Times New Roman" w:hAnsi="Times New Roman"/>
          <w:color w:val="231F20"/>
          <w:spacing w:val="-11"/>
          <w:w w:val="115"/>
          <w:sz w:val="20"/>
        </w:rPr>
        <w:t xml:space="preserve"> </w:t>
      </w:r>
      <w:r>
        <w:rPr>
          <w:rFonts w:ascii="Times New Roman" w:hAnsi="Times New Roman"/>
          <w:color w:val="231F20"/>
          <w:w w:val="115"/>
          <w:sz w:val="20"/>
        </w:rPr>
        <w:t>детьми</w:t>
      </w:r>
      <w:r>
        <w:rPr>
          <w:rFonts w:ascii="Times New Roman" w:hAnsi="Times New Roman"/>
          <w:color w:val="231F20"/>
          <w:spacing w:val="-10"/>
          <w:w w:val="115"/>
          <w:sz w:val="20"/>
        </w:rPr>
        <w:t xml:space="preserve"> </w:t>
      </w:r>
      <w:r>
        <w:rPr>
          <w:rFonts w:ascii="Times New Roman" w:hAnsi="Times New Roman"/>
          <w:color w:val="231F20"/>
          <w:w w:val="115"/>
          <w:sz w:val="20"/>
        </w:rPr>
        <w:t>младшего</w:t>
      </w:r>
      <w:r>
        <w:rPr>
          <w:rFonts w:ascii="Times New Roman" w:hAnsi="Times New Roman"/>
          <w:color w:val="231F20"/>
          <w:spacing w:val="-11"/>
          <w:w w:val="115"/>
          <w:sz w:val="20"/>
        </w:rPr>
        <w:t xml:space="preserve"> </w:t>
      </w:r>
      <w:r>
        <w:rPr>
          <w:rFonts w:ascii="Times New Roman" w:hAnsi="Times New Roman"/>
          <w:color w:val="231F20"/>
          <w:w w:val="115"/>
          <w:sz w:val="20"/>
        </w:rPr>
        <w:t>возраста,</w:t>
      </w:r>
    </w:p>
    <w:p>
      <w:pPr>
        <w:pStyle w:val="33"/>
        <w:spacing w:line="204" w:lineRule="exact"/>
        <w:ind w:left="983"/>
        <w:rPr>
          <w:rFonts w:ascii="Times New Roman" w:hAnsi="Times New Roman" w:cs="Times New Roman"/>
        </w:rPr>
      </w:pPr>
      <w:r>
        <w:rPr>
          <w:rFonts w:ascii="Times New Roman" w:hAnsi="Times New Roman" w:cs="Times New Roman"/>
          <w:color w:val="231F20"/>
          <w:spacing w:val="-1"/>
          <w:w w:val="115"/>
        </w:rPr>
        <w:t>взрослыми</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в</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образовательной,</w:t>
      </w:r>
      <w:r>
        <w:rPr>
          <w:rFonts w:ascii="Times New Roman" w:hAnsi="Times New Roman" w:cs="Times New Roman"/>
          <w:color w:val="231F20"/>
          <w:spacing w:val="-11"/>
          <w:w w:val="115"/>
        </w:rPr>
        <w:t xml:space="preserve"> </w:t>
      </w:r>
      <w:r>
        <w:rPr>
          <w:rFonts w:ascii="Times New Roman" w:hAnsi="Times New Roman" w:cs="Times New Roman"/>
          <w:color w:val="231F20"/>
          <w:w w:val="115"/>
        </w:rPr>
        <w:t>общественно</w:t>
      </w:r>
      <w:r>
        <w:rPr>
          <w:rFonts w:ascii="Times New Roman" w:hAnsi="Times New Roman" w:cs="Times New Roman"/>
          <w:color w:val="231F20"/>
          <w:spacing w:val="-12"/>
          <w:w w:val="115"/>
        </w:rPr>
        <w:t xml:space="preserve"> </w:t>
      </w:r>
      <w:r>
        <w:rPr>
          <w:rFonts w:ascii="Times New Roman" w:hAnsi="Times New Roman" w:cs="Times New Roman"/>
          <w:color w:val="231F20"/>
          <w:w w:val="115"/>
        </w:rPr>
        <w:t>полезной,</w:t>
      </w:r>
      <w:r>
        <w:rPr>
          <w:rFonts w:ascii="Times New Roman" w:hAnsi="Times New Roman" w:cs="Times New Roman"/>
          <w:color w:val="231F20"/>
          <w:spacing w:val="-11"/>
          <w:w w:val="115"/>
        </w:rPr>
        <w:t xml:space="preserve"> </w:t>
      </w:r>
      <w:r>
        <w:rPr>
          <w:rFonts w:ascii="Times New Roman" w:hAnsi="Times New Roman" w:cs="Times New Roman"/>
          <w:color w:val="231F20"/>
          <w:w w:val="115"/>
        </w:rPr>
        <w:t>учебно-иссле</w:t>
      </w:r>
      <w:r>
        <w:rPr>
          <w:rFonts w:ascii="Times New Roman" w:hAnsi="Times New Roman" w:cs="Times New Roman"/>
          <w:color w:val="231F20"/>
          <w:w w:val="110"/>
        </w:rPr>
        <w:t>довательской,</w:t>
      </w:r>
      <w:r>
        <w:rPr>
          <w:rFonts w:ascii="Times New Roman" w:hAnsi="Times New Roman" w:cs="Times New Roman"/>
          <w:color w:val="231F20"/>
          <w:spacing w:val="24"/>
          <w:w w:val="110"/>
        </w:rPr>
        <w:t xml:space="preserve"> </w:t>
      </w:r>
      <w:r>
        <w:rPr>
          <w:rFonts w:ascii="Times New Roman" w:hAnsi="Times New Roman" w:cs="Times New Roman"/>
          <w:color w:val="231F20"/>
          <w:w w:val="110"/>
        </w:rPr>
        <w:t>проектной</w:t>
      </w:r>
      <w:r>
        <w:rPr>
          <w:rFonts w:ascii="Times New Roman" w:hAnsi="Times New Roman" w:cs="Times New Roman"/>
          <w:color w:val="231F20"/>
          <w:spacing w:val="25"/>
          <w:w w:val="110"/>
        </w:rPr>
        <w:t xml:space="preserve"> </w:t>
      </w:r>
      <w:r>
        <w:rPr>
          <w:rFonts w:ascii="Times New Roman" w:hAnsi="Times New Roman" w:cs="Times New Roman"/>
          <w:color w:val="231F20"/>
          <w:w w:val="110"/>
        </w:rPr>
        <w:t>и</w:t>
      </w:r>
      <w:r>
        <w:rPr>
          <w:rFonts w:ascii="Times New Roman" w:hAnsi="Times New Roman" w:cs="Times New Roman"/>
          <w:color w:val="231F20"/>
          <w:spacing w:val="25"/>
          <w:w w:val="110"/>
        </w:rPr>
        <w:t xml:space="preserve"> </w:t>
      </w:r>
      <w:r>
        <w:rPr>
          <w:rFonts w:ascii="Times New Roman" w:hAnsi="Times New Roman" w:cs="Times New Roman"/>
          <w:color w:val="231F20"/>
          <w:w w:val="110"/>
        </w:rPr>
        <w:t>других</w:t>
      </w:r>
      <w:r>
        <w:rPr>
          <w:rFonts w:ascii="Times New Roman" w:hAnsi="Times New Roman" w:cs="Times New Roman"/>
          <w:color w:val="231F20"/>
          <w:spacing w:val="25"/>
          <w:w w:val="110"/>
        </w:rPr>
        <w:t xml:space="preserve"> </w:t>
      </w:r>
      <w:r>
        <w:rPr>
          <w:rFonts w:ascii="Times New Roman" w:hAnsi="Times New Roman" w:cs="Times New Roman"/>
          <w:color w:val="231F20"/>
          <w:w w:val="110"/>
        </w:rPr>
        <w:t>видах</w:t>
      </w:r>
      <w:r>
        <w:rPr>
          <w:rFonts w:ascii="Times New Roman" w:hAnsi="Times New Roman" w:cs="Times New Roman"/>
          <w:color w:val="231F20"/>
          <w:spacing w:val="25"/>
          <w:w w:val="110"/>
        </w:rPr>
        <w:t xml:space="preserve"> </w:t>
      </w:r>
      <w:r>
        <w:rPr>
          <w:rFonts w:ascii="Times New Roman" w:hAnsi="Times New Roman" w:cs="Times New Roman"/>
          <w:color w:val="231F20"/>
          <w:w w:val="110"/>
        </w:rPr>
        <w:t>деятельности;</w:t>
      </w:r>
    </w:p>
    <w:p>
      <w:pPr>
        <w:pStyle w:val="65"/>
        <w:numPr>
          <w:ilvl w:val="1"/>
          <w:numId w:val="53"/>
        </w:numPr>
        <w:tabs>
          <w:tab w:val="left" w:pos="984"/>
        </w:tabs>
        <w:autoSpaceDE w:val="0"/>
        <w:autoSpaceDN w:val="0"/>
        <w:spacing w:before="17" w:after="0" w:line="196" w:lineRule="auto"/>
        <w:ind w:right="111"/>
        <w:contextualSpacing w:val="0"/>
        <w:rPr>
          <w:rFonts w:ascii="Times New Roman" w:hAnsi="Times New Roman"/>
          <w:sz w:val="20"/>
        </w:rPr>
      </w:pPr>
      <w:r>
        <w:rPr>
          <w:rFonts w:ascii="Times New Roman" w:hAnsi="Times New Roman"/>
          <w:color w:val="231F20"/>
          <w:w w:val="115"/>
          <w:sz w:val="20"/>
        </w:rPr>
        <w:t>нравственное</w:t>
      </w:r>
      <w:r>
        <w:rPr>
          <w:rFonts w:ascii="Times New Roman" w:hAnsi="Times New Roman"/>
          <w:color w:val="231F20"/>
          <w:spacing w:val="-9"/>
          <w:w w:val="115"/>
          <w:sz w:val="20"/>
        </w:rPr>
        <w:t xml:space="preserve"> </w:t>
      </w:r>
      <w:r>
        <w:rPr>
          <w:rFonts w:ascii="Times New Roman" w:hAnsi="Times New Roman"/>
          <w:color w:val="231F20"/>
          <w:w w:val="115"/>
          <w:sz w:val="20"/>
        </w:rPr>
        <w:t>сознание</w:t>
      </w:r>
      <w:r>
        <w:rPr>
          <w:rFonts w:ascii="Times New Roman" w:hAnsi="Times New Roman"/>
          <w:color w:val="231F20"/>
          <w:spacing w:val="-9"/>
          <w:w w:val="115"/>
          <w:sz w:val="20"/>
        </w:rPr>
        <w:t xml:space="preserve"> </w:t>
      </w:r>
      <w:r>
        <w:rPr>
          <w:rFonts w:ascii="Times New Roman" w:hAnsi="Times New Roman"/>
          <w:color w:val="231F20"/>
          <w:w w:val="115"/>
          <w:sz w:val="20"/>
        </w:rPr>
        <w:t>и</w:t>
      </w:r>
      <w:r>
        <w:rPr>
          <w:rFonts w:ascii="Times New Roman" w:hAnsi="Times New Roman"/>
          <w:color w:val="231F20"/>
          <w:spacing w:val="-8"/>
          <w:w w:val="115"/>
          <w:sz w:val="20"/>
        </w:rPr>
        <w:t xml:space="preserve"> </w:t>
      </w:r>
      <w:r>
        <w:rPr>
          <w:rFonts w:ascii="Times New Roman" w:hAnsi="Times New Roman"/>
          <w:color w:val="231F20"/>
          <w:w w:val="115"/>
          <w:sz w:val="20"/>
        </w:rPr>
        <w:t>поведение</w:t>
      </w:r>
      <w:r>
        <w:rPr>
          <w:rFonts w:ascii="Times New Roman" w:hAnsi="Times New Roman"/>
          <w:color w:val="231F20"/>
          <w:spacing w:val="-9"/>
          <w:w w:val="115"/>
          <w:sz w:val="20"/>
        </w:rPr>
        <w:t xml:space="preserve"> </w:t>
      </w:r>
      <w:r>
        <w:rPr>
          <w:rFonts w:ascii="Times New Roman" w:hAnsi="Times New Roman"/>
          <w:color w:val="231F20"/>
          <w:w w:val="115"/>
          <w:sz w:val="20"/>
        </w:rPr>
        <w:t>на</w:t>
      </w:r>
      <w:r>
        <w:rPr>
          <w:rFonts w:ascii="Times New Roman" w:hAnsi="Times New Roman"/>
          <w:color w:val="231F20"/>
          <w:spacing w:val="-8"/>
          <w:w w:val="115"/>
          <w:sz w:val="20"/>
        </w:rPr>
        <w:t xml:space="preserve"> </w:t>
      </w:r>
      <w:r>
        <w:rPr>
          <w:rFonts w:ascii="Times New Roman" w:hAnsi="Times New Roman"/>
          <w:color w:val="231F20"/>
          <w:w w:val="115"/>
          <w:sz w:val="20"/>
        </w:rPr>
        <w:t>основе</w:t>
      </w:r>
      <w:r>
        <w:rPr>
          <w:rFonts w:ascii="Times New Roman" w:hAnsi="Times New Roman"/>
          <w:color w:val="231F20"/>
          <w:spacing w:val="-9"/>
          <w:w w:val="115"/>
          <w:sz w:val="20"/>
        </w:rPr>
        <w:t xml:space="preserve"> </w:t>
      </w:r>
      <w:r>
        <w:rPr>
          <w:rFonts w:ascii="Times New Roman" w:hAnsi="Times New Roman"/>
          <w:color w:val="231F20"/>
          <w:w w:val="115"/>
          <w:sz w:val="20"/>
        </w:rPr>
        <w:t>усвоения</w:t>
      </w:r>
      <w:r>
        <w:rPr>
          <w:rFonts w:ascii="Times New Roman" w:hAnsi="Times New Roman"/>
          <w:color w:val="231F20"/>
          <w:spacing w:val="-9"/>
          <w:w w:val="115"/>
          <w:sz w:val="20"/>
        </w:rPr>
        <w:t xml:space="preserve"> </w:t>
      </w:r>
      <w:r>
        <w:rPr>
          <w:rFonts w:ascii="Times New Roman" w:hAnsi="Times New Roman"/>
          <w:color w:val="231F20"/>
          <w:w w:val="115"/>
          <w:sz w:val="20"/>
        </w:rPr>
        <w:t>общечеловеческих</w:t>
      </w:r>
      <w:r>
        <w:rPr>
          <w:rFonts w:ascii="Times New Roman" w:hAnsi="Times New Roman"/>
          <w:color w:val="231F20"/>
          <w:spacing w:val="8"/>
          <w:w w:val="115"/>
          <w:sz w:val="20"/>
        </w:rPr>
        <w:t xml:space="preserve"> </w:t>
      </w:r>
      <w:r>
        <w:rPr>
          <w:rFonts w:ascii="Times New Roman" w:hAnsi="Times New Roman"/>
          <w:color w:val="231F20"/>
          <w:w w:val="115"/>
          <w:sz w:val="20"/>
        </w:rPr>
        <w:t>ценностей;</w:t>
      </w:r>
    </w:p>
    <w:p>
      <w:pPr>
        <w:pStyle w:val="65"/>
        <w:numPr>
          <w:ilvl w:val="1"/>
          <w:numId w:val="53"/>
        </w:numPr>
        <w:tabs>
          <w:tab w:val="left" w:pos="984"/>
        </w:tabs>
        <w:autoSpaceDE w:val="0"/>
        <w:autoSpaceDN w:val="0"/>
        <w:spacing w:before="21" w:after="0" w:line="254" w:lineRule="auto"/>
        <w:ind w:right="111"/>
        <w:contextualSpacing w:val="0"/>
        <w:rPr>
          <w:rFonts w:ascii="Times New Roman" w:hAnsi="Times New Roman"/>
        </w:rPr>
      </w:pPr>
      <w:r>
        <w:rPr>
          <w:rFonts w:ascii="Times New Roman" w:hAnsi="Times New Roman"/>
          <w:color w:val="231F20"/>
          <w:w w:val="115"/>
          <w:sz w:val="20"/>
        </w:rPr>
        <w:t>готовность</w:t>
      </w:r>
      <w:r>
        <w:rPr>
          <w:rFonts w:ascii="Times New Roman" w:hAnsi="Times New Roman"/>
          <w:color w:val="231F20"/>
          <w:spacing w:val="-7"/>
          <w:w w:val="115"/>
          <w:sz w:val="20"/>
        </w:rPr>
        <w:t xml:space="preserve"> </w:t>
      </w:r>
      <w:r>
        <w:rPr>
          <w:rFonts w:ascii="Times New Roman" w:hAnsi="Times New Roman"/>
          <w:color w:val="231F20"/>
          <w:w w:val="115"/>
          <w:sz w:val="20"/>
        </w:rPr>
        <w:t>и</w:t>
      </w:r>
      <w:r>
        <w:rPr>
          <w:rFonts w:ascii="Times New Roman" w:hAnsi="Times New Roman"/>
          <w:color w:val="231F20"/>
          <w:spacing w:val="-7"/>
          <w:w w:val="115"/>
          <w:sz w:val="20"/>
        </w:rPr>
        <w:t xml:space="preserve"> </w:t>
      </w:r>
      <w:r>
        <w:rPr>
          <w:rFonts w:ascii="Times New Roman" w:hAnsi="Times New Roman"/>
          <w:color w:val="231F20"/>
          <w:w w:val="115"/>
          <w:sz w:val="20"/>
        </w:rPr>
        <w:t>способность</w:t>
      </w:r>
      <w:r>
        <w:rPr>
          <w:rFonts w:ascii="Times New Roman" w:hAnsi="Times New Roman"/>
          <w:color w:val="231F20"/>
          <w:spacing w:val="-6"/>
          <w:w w:val="115"/>
          <w:sz w:val="20"/>
        </w:rPr>
        <w:t xml:space="preserve"> </w:t>
      </w:r>
      <w:r>
        <w:rPr>
          <w:rFonts w:ascii="Times New Roman" w:hAnsi="Times New Roman"/>
          <w:color w:val="231F20"/>
          <w:w w:val="115"/>
          <w:sz w:val="20"/>
        </w:rPr>
        <w:t>к</w:t>
      </w:r>
      <w:r>
        <w:rPr>
          <w:rFonts w:ascii="Times New Roman" w:hAnsi="Times New Roman"/>
          <w:color w:val="231F20"/>
          <w:spacing w:val="-7"/>
          <w:w w:val="115"/>
          <w:sz w:val="20"/>
        </w:rPr>
        <w:t xml:space="preserve"> </w:t>
      </w:r>
      <w:r>
        <w:rPr>
          <w:rFonts w:ascii="Times New Roman" w:hAnsi="Times New Roman"/>
          <w:color w:val="231F20"/>
          <w:w w:val="115"/>
          <w:sz w:val="20"/>
        </w:rPr>
        <w:t>образованию,</w:t>
      </w:r>
      <w:r>
        <w:rPr>
          <w:rFonts w:ascii="Times New Roman" w:hAnsi="Times New Roman"/>
          <w:color w:val="231F20"/>
          <w:spacing w:val="-6"/>
          <w:w w:val="115"/>
          <w:sz w:val="20"/>
        </w:rPr>
        <w:t xml:space="preserve"> </w:t>
      </w:r>
      <w:r>
        <w:rPr>
          <w:rFonts w:ascii="Times New Roman" w:hAnsi="Times New Roman"/>
          <w:color w:val="231F20"/>
          <w:w w:val="115"/>
          <w:sz w:val="20"/>
        </w:rPr>
        <w:t>в</w:t>
      </w:r>
      <w:r>
        <w:rPr>
          <w:rFonts w:ascii="Times New Roman" w:hAnsi="Times New Roman"/>
          <w:color w:val="231F20"/>
          <w:spacing w:val="-7"/>
          <w:w w:val="115"/>
          <w:sz w:val="20"/>
        </w:rPr>
        <w:t xml:space="preserve"> </w:t>
      </w:r>
      <w:r>
        <w:rPr>
          <w:rFonts w:ascii="Times New Roman" w:hAnsi="Times New Roman"/>
          <w:color w:val="231F20"/>
          <w:w w:val="115"/>
          <w:sz w:val="20"/>
        </w:rPr>
        <w:t>том</w:t>
      </w:r>
      <w:r>
        <w:rPr>
          <w:rFonts w:ascii="Times New Roman" w:hAnsi="Times New Roman"/>
          <w:color w:val="231F20"/>
          <w:spacing w:val="-6"/>
          <w:w w:val="115"/>
          <w:sz w:val="20"/>
        </w:rPr>
        <w:t xml:space="preserve"> </w:t>
      </w:r>
      <w:r>
        <w:rPr>
          <w:rFonts w:ascii="Times New Roman" w:hAnsi="Times New Roman"/>
          <w:color w:val="231F20"/>
          <w:w w:val="115"/>
          <w:sz w:val="20"/>
        </w:rPr>
        <w:t>числе</w:t>
      </w:r>
      <w:r>
        <w:rPr>
          <w:rFonts w:ascii="Times New Roman" w:hAnsi="Times New Roman"/>
          <w:color w:val="231F20"/>
          <w:spacing w:val="-7"/>
          <w:w w:val="115"/>
          <w:sz w:val="20"/>
        </w:rPr>
        <w:t xml:space="preserve"> </w:t>
      </w:r>
      <w:r>
        <w:rPr>
          <w:rFonts w:ascii="Times New Roman" w:hAnsi="Times New Roman"/>
          <w:color w:val="231F20"/>
          <w:w w:val="115"/>
          <w:sz w:val="20"/>
        </w:rPr>
        <w:t>самообразованию,</w:t>
      </w:r>
      <w:r>
        <w:rPr>
          <w:rFonts w:ascii="Times New Roman" w:hAnsi="Times New Roman"/>
          <w:color w:val="231F20"/>
          <w:spacing w:val="14"/>
          <w:w w:val="115"/>
          <w:sz w:val="20"/>
        </w:rPr>
        <w:t xml:space="preserve"> </w:t>
      </w:r>
      <w:r>
        <w:rPr>
          <w:rFonts w:ascii="Times New Roman" w:hAnsi="Times New Roman"/>
          <w:color w:val="231F20"/>
          <w:w w:val="115"/>
          <w:sz w:val="20"/>
        </w:rPr>
        <w:t>на</w:t>
      </w:r>
      <w:r>
        <w:rPr>
          <w:rFonts w:ascii="Times New Roman" w:hAnsi="Times New Roman"/>
          <w:color w:val="231F20"/>
          <w:spacing w:val="14"/>
          <w:w w:val="115"/>
          <w:sz w:val="20"/>
        </w:rPr>
        <w:t xml:space="preserve"> </w:t>
      </w:r>
      <w:r>
        <w:rPr>
          <w:rFonts w:ascii="Times New Roman" w:hAnsi="Times New Roman"/>
          <w:color w:val="231F20"/>
          <w:w w:val="115"/>
          <w:sz w:val="20"/>
        </w:rPr>
        <w:t>протяжении</w:t>
      </w:r>
      <w:r>
        <w:rPr>
          <w:rFonts w:ascii="Times New Roman" w:hAnsi="Times New Roman"/>
          <w:color w:val="231F20"/>
          <w:spacing w:val="14"/>
          <w:w w:val="115"/>
          <w:sz w:val="20"/>
        </w:rPr>
        <w:t xml:space="preserve"> </w:t>
      </w:r>
      <w:r>
        <w:rPr>
          <w:rFonts w:ascii="Times New Roman" w:hAnsi="Times New Roman"/>
          <w:color w:val="231F20"/>
          <w:w w:val="115"/>
          <w:sz w:val="20"/>
        </w:rPr>
        <w:t>всей</w:t>
      </w:r>
      <w:r>
        <w:rPr>
          <w:rFonts w:ascii="Times New Roman" w:hAnsi="Times New Roman"/>
          <w:color w:val="231F20"/>
          <w:spacing w:val="14"/>
          <w:w w:val="115"/>
          <w:sz w:val="20"/>
        </w:rPr>
        <w:t xml:space="preserve"> </w:t>
      </w:r>
      <w:r>
        <w:rPr>
          <w:rFonts w:ascii="Times New Roman" w:hAnsi="Times New Roman"/>
          <w:color w:val="231F20"/>
          <w:w w:val="115"/>
          <w:sz w:val="20"/>
        </w:rPr>
        <w:t>жизни;</w:t>
      </w:r>
      <w:r>
        <w:rPr>
          <w:rFonts w:ascii="Times New Roman" w:hAnsi="Times New Roman"/>
          <w:color w:val="231F20"/>
          <w:spacing w:val="14"/>
          <w:w w:val="115"/>
          <w:sz w:val="20"/>
        </w:rPr>
        <w:t xml:space="preserve"> </w:t>
      </w:r>
      <w:r>
        <w:rPr>
          <w:rFonts w:ascii="Times New Roman" w:hAnsi="Times New Roman"/>
          <w:color w:val="231F20"/>
          <w:w w:val="115"/>
          <w:sz w:val="20"/>
        </w:rPr>
        <w:t>сознательное</w:t>
      </w:r>
      <w:r>
        <w:rPr>
          <w:rFonts w:ascii="Times New Roman" w:hAnsi="Times New Roman"/>
          <w:color w:val="231F20"/>
          <w:spacing w:val="15"/>
          <w:w w:val="115"/>
          <w:sz w:val="20"/>
        </w:rPr>
        <w:t xml:space="preserve"> </w:t>
      </w:r>
      <w:r>
        <w:rPr>
          <w:rFonts w:ascii="Times New Roman" w:hAnsi="Times New Roman"/>
          <w:color w:val="231F20"/>
          <w:w w:val="115"/>
          <w:sz w:val="20"/>
        </w:rPr>
        <w:t>отношение</w:t>
      </w:r>
      <w:r>
        <w:rPr>
          <w:rFonts w:ascii="Times New Roman" w:hAnsi="Times New Roman"/>
          <w:color w:val="231F20"/>
          <w:spacing w:val="14"/>
          <w:w w:val="115"/>
          <w:sz w:val="20"/>
        </w:rPr>
        <w:t xml:space="preserve"> </w:t>
      </w:r>
      <w:r>
        <w:rPr>
          <w:rFonts w:ascii="Times New Roman" w:hAnsi="Times New Roman"/>
          <w:color w:val="231F20"/>
          <w:w w:val="115"/>
          <w:sz w:val="20"/>
        </w:rPr>
        <w:t>к</w:t>
      </w:r>
      <w:r>
        <w:rPr>
          <w:rFonts w:ascii="Times New Roman" w:hAnsi="Times New Roman"/>
          <w:color w:val="231F20"/>
          <w:spacing w:val="13"/>
          <w:w w:val="115"/>
          <w:sz w:val="20"/>
        </w:rPr>
        <w:t xml:space="preserve"> </w:t>
      </w:r>
      <w:r>
        <w:rPr>
          <w:rFonts w:ascii="Times New Roman" w:hAnsi="Times New Roman"/>
          <w:color w:val="231F20"/>
          <w:w w:val="115"/>
          <w:sz w:val="20"/>
        </w:rPr>
        <w:t>непре</w:t>
      </w:r>
      <w:r>
        <w:rPr>
          <w:rFonts w:ascii="Times New Roman" w:hAnsi="Times New Roman"/>
          <w:color w:val="231F20"/>
          <w:w w:val="115"/>
        </w:rPr>
        <w:t>рывному</w:t>
      </w:r>
      <w:r>
        <w:rPr>
          <w:rFonts w:ascii="Times New Roman" w:hAnsi="Times New Roman"/>
          <w:color w:val="231F20"/>
          <w:spacing w:val="52"/>
          <w:w w:val="115"/>
        </w:rPr>
        <w:t xml:space="preserve"> </w:t>
      </w:r>
      <w:r>
        <w:rPr>
          <w:rFonts w:ascii="Times New Roman" w:hAnsi="Times New Roman"/>
          <w:color w:val="231F20"/>
          <w:w w:val="115"/>
        </w:rPr>
        <w:t>образованию</w:t>
      </w:r>
      <w:r>
        <w:rPr>
          <w:rFonts w:ascii="Times New Roman" w:hAnsi="Times New Roman"/>
          <w:color w:val="231F20"/>
          <w:spacing w:val="53"/>
          <w:w w:val="115"/>
        </w:rPr>
        <w:t xml:space="preserve"> </w:t>
      </w:r>
      <w:r>
        <w:rPr>
          <w:rFonts w:ascii="Times New Roman" w:hAnsi="Times New Roman"/>
          <w:color w:val="231F20"/>
          <w:w w:val="115"/>
        </w:rPr>
        <w:t>как</w:t>
      </w:r>
      <w:r>
        <w:rPr>
          <w:rFonts w:ascii="Times New Roman" w:hAnsi="Times New Roman"/>
          <w:color w:val="231F20"/>
          <w:spacing w:val="52"/>
          <w:w w:val="115"/>
        </w:rPr>
        <w:t xml:space="preserve"> </w:t>
      </w:r>
      <w:r>
        <w:rPr>
          <w:rFonts w:ascii="Times New Roman" w:hAnsi="Times New Roman"/>
          <w:color w:val="231F20"/>
          <w:w w:val="115"/>
        </w:rPr>
        <w:t>условию</w:t>
      </w:r>
      <w:r>
        <w:rPr>
          <w:rFonts w:ascii="Times New Roman" w:hAnsi="Times New Roman"/>
          <w:color w:val="231F20"/>
          <w:spacing w:val="53"/>
          <w:w w:val="115"/>
        </w:rPr>
        <w:t xml:space="preserve"> </w:t>
      </w:r>
      <w:r>
        <w:rPr>
          <w:rFonts w:ascii="Times New Roman" w:hAnsi="Times New Roman"/>
          <w:color w:val="231F20"/>
          <w:w w:val="115"/>
        </w:rPr>
        <w:t>успешной</w:t>
      </w:r>
      <w:r>
        <w:rPr>
          <w:rFonts w:ascii="Times New Roman" w:hAnsi="Times New Roman"/>
          <w:color w:val="231F20"/>
          <w:spacing w:val="52"/>
          <w:w w:val="115"/>
        </w:rPr>
        <w:t xml:space="preserve"> </w:t>
      </w:r>
      <w:r>
        <w:rPr>
          <w:rFonts w:ascii="Times New Roman" w:hAnsi="Times New Roman"/>
          <w:color w:val="231F20"/>
          <w:w w:val="115"/>
        </w:rPr>
        <w:t>профессиональной</w:t>
      </w:r>
      <w:r>
        <w:rPr>
          <w:rFonts w:ascii="Times New Roman" w:hAnsi="Times New Roman"/>
          <w:color w:val="231F20"/>
          <w:spacing w:val="-55"/>
          <w:w w:val="115"/>
        </w:rPr>
        <w:t xml:space="preserve"> </w:t>
      </w:r>
      <w:r>
        <w:rPr>
          <w:rFonts w:ascii="Times New Roman" w:hAnsi="Times New Roman"/>
          <w:color w:val="231F20"/>
          <w:w w:val="115"/>
        </w:rPr>
        <w:t>и</w:t>
      </w:r>
      <w:r>
        <w:rPr>
          <w:rFonts w:ascii="Times New Roman" w:hAnsi="Times New Roman"/>
          <w:color w:val="231F20"/>
          <w:spacing w:val="7"/>
          <w:w w:val="115"/>
        </w:rPr>
        <w:t xml:space="preserve"> </w:t>
      </w:r>
      <w:r>
        <w:rPr>
          <w:rFonts w:ascii="Times New Roman" w:hAnsi="Times New Roman"/>
          <w:color w:val="231F20"/>
          <w:w w:val="115"/>
        </w:rPr>
        <w:t>общественной</w:t>
      </w:r>
      <w:r>
        <w:rPr>
          <w:rFonts w:ascii="Times New Roman" w:hAnsi="Times New Roman"/>
          <w:color w:val="231F20"/>
          <w:spacing w:val="8"/>
          <w:w w:val="115"/>
        </w:rPr>
        <w:t xml:space="preserve"> </w:t>
      </w:r>
      <w:r>
        <w:rPr>
          <w:rFonts w:ascii="Times New Roman" w:hAnsi="Times New Roman"/>
          <w:color w:val="231F20"/>
          <w:w w:val="115"/>
        </w:rPr>
        <w:t>деятельности;</w:t>
      </w:r>
    </w:p>
    <w:p>
      <w:pPr>
        <w:pStyle w:val="65"/>
        <w:numPr>
          <w:ilvl w:val="1"/>
          <w:numId w:val="53"/>
        </w:numPr>
        <w:tabs>
          <w:tab w:val="left" w:pos="984"/>
        </w:tabs>
        <w:autoSpaceDE w:val="0"/>
        <w:autoSpaceDN w:val="0"/>
        <w:spacing w:after="0" w:line="270" w:lineRule="exact"/>
        <w:ind w:hanging="361"/>
        <w:contextualSpacing w:val="0"/>
        <w:rPr>
          <w:rFonts w:ascii="Times New Roman" w:hAnsi="Times New Roman"/>
          <w:sz w:val="20"/>
        </w:rPr>
      </w:pPr>
      <w:r>
        <w:rPr>
          <w:rFonts w:ascii="Times New Roman" w:hAnsi="Times New Roman"/>
          <w:color w:val="231F20"/>
          <w:w w:val="115"/>
          <w:sz w:val="20"/>
        </w:rPr>
        <w:t>эстетическое</w:t>
      </w:r>
      <w:r>
        <w:rPr>
          <w:rFonts w:ascii="Times New Roman" w:hAnsi="Times New Roman"/>
          <w:color w:val="231F20"/>
          <w:spacing w:val="26"/>
          <w:w w:val="115"/>
          <w:sz w:val="20"/>
        </w:rPr>
        <w:t xml:space="preserve"> </w:t>
      </w:r>
      <w:r>
        <w:rPr>
          <w:rFonts w:ascii="Times New Roman" w:hAnsi="Times New Roman"/>
          <w:color w:val="231F20"/>
          <w:w w:val="115"/>
          <w:sz w:val="20"/>
        </w:rPr>
        <w:t>отношение</w:t>
      </w:r>
      <w:r>
        <w:rPr>
          <w:rFonts w:ascii="Times New Roman" w:hAnsi="Times New Roman"/>
          <w:color w:val="231F20"/>
          <w:spacing w:val="26"/>
          <w:w w:val="115"/>
          <w:sz w:val="20"/>
        </w:rPr>
        <w:t xml:space="preserve"> </w:t>
      </w:r>
      <w:r>
        <w:rPr>
          <w:rFonts w:ascii="Times New Roman" w:hAnsi="Times New Roman"/>
          <w:color w:val="231F20"/>
          <w:w w:val="115"/>
          <w:sz w:val="20"/>
        </w:rPr>
        <w:t>к</w:t>
      </w:r>
      <w:r>
        <w:rPr>
          <w:rFonts w:ascii="Times New Roman" w:hAnsi="Times New Roman"/>
          <w:color w:val="231F20"/>
          <w:spacing w:val="26"/>
          <w:w w:val="115"/>
          <w:sz w:val="20"/>
        </w:rPr>
        <w:t xml:space="preserve"> </w:t>
      </w:r>
      <w:r>
        <w:rPr>
          <w:rFonts w:ascii="Times New Roman" w:hAnsi="Times New Roman"/>
          <w:color w:val="231F20"/>
          <w:w w:val="115"/>
          <w:sz w:val="20"/>
        </w:rPr>
        <w:t>миру,</w:t>
      </w:r>
      <w:r>
        <w:rPr>
          <w:rFonts w:ascii="Times New Roman" w:hAnsi="Times New Roman"/>
          <w:color w:val="231F20"/>
          <w:spacing w:val="27"/>
          <w:w w:val="115"/>
          <w:sz w:val="20"/>
        </w:rPr>
        <w:t xml:space="preserve"> </w:t>
      </w:r>
      <w:r>
        <w:rPr>
          <w:rFonts w:ascii="Times New Roman" w:hAnsi="Times New Roman"/>
          <w:color w:val="231F20"/>
          <w:w w:val="115"/>
          <w:sz w:val="20"/>
        </w:rPr>
        <w:t>включая</w:t>
      </w:r>
      <w:r>
        <w:rPr>
          <w:rFonts w:ascii="Times New Roman" w:hAnsi="Times New Roman"/>
          <w:color w:val="231F20"/>
          <w:spacing w:val="26"/>
          <w:w w:val="115"/>
          <w:sz w:val="20"/>
        </w:rPr>
        <w:t xml:space="preserve"> </w:t>
      </w:r>
      <w:r>
        <w:rPr>
          <w:rFonts w:ascii="Times New Roman" w:hAnsi="Times New Roman"/>
          <w:color w:val="231F20"/>
          <w:w w:val="115"/>
          <w:sz w:val="20"/>
        </w:rPr>
        <w:t>эстетику</w:t>
      </w:r>
      <w:r>
        <w:rPr>
          <w:rFonts w:ascii="Times New Roman" w:hAnsi="Times New Roman"/>
          <w:color w:val="231F20"/>
          <w:spacing w:val="26"/>
          <w:w w:val="115"/>
          <w:sz w:val="20"/>
        </w:rPr>
        <w:t xml:space="preserve"> </w:t>
      </w:r>
      <w:r>
        <w:rPr>
          <w:rFonts w:ascii="Times New Roman" w:hAnsi="Times New Roman"/>
          <w:color w:val="231F20"/>
          <w:w w:val="115"/>
          <w:sz w:val="20"/>
        </w:rPr>
        <w:t>быта,</w:t>
      </w:r>
      <w:r>
        <w:rPr>
          <w:rFonts w:ascii="Times New Roman" w:hAnsi="Times New Roman"/>
          <w:color w:val="231F20"/>
          <w:spacing w:val="27"/>
          <w:w w:val="115"/>
          <w:sz w:val="20"/>
        </w:rPr>
        <w:t xml:space="preserve"> </w:t>
      </w:r>
      <w:r>
        <w:rPr>
          <w:rFonts w:ascii="Times New Roman" w:hAnsi="Times New Roman"/>
          <w:color w:val="231F20"/>
          <w:w w:val="115"/>
          <w:sz w:val="20"/>
        </w:rPr>
        <w:t>научного</w:t>
      </w:r>
    </w:p>
    <w:p>
      <w:pPr>
        <w:pStyle w:val="33"/>
        <w:spacing w:line="175" w:lineRule="exact"/>
        <w:ind w:left="983"/>
        <w:rPr>
          <w:rFonts w:ascii="Times New Roman" w:hAnsi="Times New Roman" w:cs="Times New Roman"/>
        </w:rPr>
      </w:pPr>
      <w:r>
        <w:rPr>
          <w:rFonts w:ascii="Times New Roman" w:hAnsi="Times New Roman" w:cs="Times New Roman"/>
          <w:color w:val="231F20"/>
          <w:w w:val="115"/>
        </w:rPr>
        <w:t>и</w:t>
      </w:r>
      <w:r>
        <w:rPr>
          <w:rFonts w:ascii="Times New Roman" w:hAnsi="Times New Roman" w:cs="Times New Roman"/>
          <w:color w:val="231F20"/>
          <w:spacing w:val="-11"/>
          <w:w w:val="115"/>
        </w:rPr>
        <w:t xml:space="preserve"> </w:t>
      </w:r>
      <w:r>
        <w:rPr>
          <w:rFonts w:ascii="Times New Roman" w:hAnsi="Times New Roman" w:cs="Times New Roman"/>
          <w:color w:val="231F20"/>
          <w:w w:val="115"/>
        </w:rPr>
        <w:t>технического</w:t>
      </w:r>
      <w:r>
        <w:rPr>
          <w:rFonts w:ascii="Times New Roman" w:hAnsi="Times New Roman" w:cs="Times New Roman"/>
          <w:color w:val="231F20"/>
          <w:spacing w:val="-10"/>
          <w:w w:val="115"/>
        </w:rPr>
        <w:t xml:space="preserve"> </w:t>
      </w:r>
      <w:r>
        <w:rPr>
          <w:rFonts w:ascii="Times New Roman" w:hAnsi="Times New Roman" w:cs="Times New Roman"/>
          <w:color w:val="231F20"/>
          <w:w w:val="115"/>
        </w:rPr>
        <w:t>творчества,</w:t>
      </w:r>
      <w:r>
        <w:rPr>
          <w:rFonts w:ascii="Times New Roman" w:hAnsi="Times New Roman" w:cs="Times New Roman"/>
          <w:color w:val="231F20"/>
          <w:spacing w:val="-10"/>
          <w:w w:val="115"/>
        </w:rPr>
        <w:t xml:space="preserve"> </w:t>
      </w:r>
      <w:r>
        <w:rPr>
          <w:rFonts w:ascii="Times New Roman" w:hAnsi="Times New Roman" w:cs="Times New Roman"/>
          <w:color w:val="231F20"/>
          <w:w w:val="115"/>
        </w:rPr>
        <w:t>спорта,</w:t>
      </w:r>
      <w:r>
        <w:rPr>
          <w:rFonts w:ascii="Times New Roman" w:hAnsi="Times New Roman" w:cs="Times New Roman"/>
          <w:color w:val="231F20"/>
          <w:spacing w:val="-11"/>
          <w:w w:val="115"/>
        </w:rPr>
        <w:t xml:space="preserve"> </w:t>
      </w:r>
      <w:r>
        <w:rPr>
          <w:rFonts w:ascii="Times New Roman" w:hAnsi="Times New Roman" w:cs="Times New Roman"/>
          <w:color w:val="231F20"/>
          <w:w w:val="115"/>
        </w:rPr>
        <w:t>общественных</w:t>
      </w:r>
      <w:r>
        <w:rPr>
          <w:rFonts w:ascii="Times New Roman" w:hAnsi="Times New Roman" w:cs="Times New Roman"/>
          <w:color w:val="231F20"/>
          <w:spacing w:val="-10"/>
          <w:w w:val="115"/>
        </w:rPr>
        <w:t xml:space="preserve"> </w:t>
      </w:r>
      <w:r>
        <w:rPr>
          <w:rFonts w:ascii="Times New Roman" w:hAnsi="Times New Roman" w:cs="Times New Roman"/>
          <w:color w:val="231F20"/>
          <w:w w:val="115"/>
        </w:rPr>
        <w:t>отношений;</w:t>
      </w:r>
    </w:p>
    <w:p>
      <w:pPr>
        <w:pStyle w:val="65"/>
        <w:numPr>
          <w:ilvl w:val="1"/>
          <w:numId w:val="53"/>
        </w:numPr>
        <w:tabs>
          <w:tab w:val="left" w:pos="984"/>
        </w:tabs>
        <w:autoSpaceDE w:val="0"/>
        <w:autoSpaceDN w:val="0"/>
        <w:spacing w:before="23" w:after="0" w:line="254" w:lineRule="auto"/>
        <w:ind w:right="111"/>
        <w:contextualSpacing w:val="0"/>
        <w:rPr>
          <w:rFonts w:ascii="Times New Roman" w:hAnsi="Times New Roman"/>
        </w:rPr>
      </w:pPr>
      <w:r>
        <w:rPr>
          <w:rFonts w:ascii="Times New Roman" w:hAnsi="Times New Roman"/>
          <w:color w:val="231F20"/>
          <w:w w:val="115"/>
          <w:sz w:val="20"/>
        </w:rPr>
        <w:t>принятие</w:t>
      </w:r>
      <w:r>
        <w:rPr>
          <w:rFonts w:ascii="Times New Roman" w:hAnsi="Times New Roman"/>
          <w:color w:val="231F20"/>
          <w:spacing w:val="20"/>
          <w:w w:val="115"/>
          <w:sz w:val="20"/>
        </w:rPr>
        <w:t xml:space="preserve"> </w:t>
      </w:r>
      <w:r>
        <w:rPr>
          <w:rFonts w:ascii="Times New Roman" w:hAnsi="Times New Roman"/>
          <w:color w:val="231F20"/>
          <w:w w:val="115"/>
          <w:sz w:val="20"/>
        </w:rPr>
        <w:t>и</w:t>
      </w:r>
      <w:r>
        <w:rPr>
          <w:rFonts w:ascii="Times New Roman" w:hAnsi="Times New Roman"/>
          <w:color w:val="231F20"/>
          <w:spacing w:val="21"/>
          <w:w w:val="115"/>
          <w:sz w:val="20"/>
        </w:rPr>
        <w:t xml:space="preserve"> </w:t>
      </w:r>
      <w:r>
        <w:rPr>
          <w:rFonts w:ascii="Times New Roman" w:hAnsi="Times New Roman"/>
          <w:color w:val="231F20"/>
          <w:w w:val="115"/>
          <w:sz w:val="20"/>
        </w:rPr>
        <w:t>реализацию</w:t>
      </w:r>
      <w:r>
        <w:rPr>
          <w:rFonts w:ascii="Times New Roman" w:hAnsi="Times New Roman"/>
          <w:color w:val="231F20"/>
          <w:spacing w:val="21"/>
          <w:w w:val="115"/>
          <w:sz w:val="20"/>
        </w:rPr>
        <w:t xml:space="preserve"> </w:t>
      </w:r>
      <w:r>
        <w:rPr>
          <w:rFonts w:ascii="Times New Roman" w:hAnsi="Times New Roman"/>
          <w:color w:val="231F20"/>
          <w:w w:val="115"/>
          <w:sz w:val="20"/>
        </w:rPr>
        <w:t>ценностей</w:t>
      </w:r>
      <w:r>
        <w:rPr>
          <w:rFonts w:ascii="Times New Roman" w:hAnsi="Times New Roman"/>
          <w:color w:val="231F20"/>
          <w:spacing w:val="20"/>
          <w:w w:val="115"/>
          <w:sz w:val="20"/>
        </w:rPr>
        <w:t xml:space="preserve"> </w:t>
      </w:r>
      <w:r>
        <w:rPr>
          <w:rFonts w:ascii="Times New Roman" w:hAnsi="Times New Roman"/>
          <w:color w:val="231F20"/>
          <w:w w:val="115"/>
          <w:sz w:val="20"/>
        </w:rPr>
        <w:t>здорового</w:t>
      </w:r>
      <w:r>
        <w:rPr>
          <w:rFonts w:ascii="Times New Roman" w:hAnsi="Times New Roman"/>
          <w:color w:val="231F20"/>
          <w:spacing w:val="21"/>
          <w:w w:val="115"/>
          <w:sz w:val="20"/>
        </w:rPr>
        <w:t xml:space="preserve"> </w:t>
      </w:r>
      <w:r>
        <w:rPr>
          <w:rFonts w:ascii="Times New Roman" w:hAnsi="Times New Roman"/>
          <w:color w:val="231F20"/>
          <w:w w:val="115"/>
          <w:sz w:val="20"/>
        </w:rPr>
        <w:t>и</w:t>
      </w:r>
      <w:r>
        <w:rPr>
          <w:rFonts w:ascii="Times New Roman" w:hAnsi="Times New Roman"/>
          <w:color w:val="231F20"/>
          <w:spacing w:val="21"/>
          <w:w w:val="115"/>
          <w:sz w:val="20"/>
        </w:rPr>
        <w:t xml:space="preserve"> </w:t>
      </w:r>
      <w:r>
        <w:rPr>
          <w:rFonts w:ascii="Times New Roman" w:hAnsi="Times New Roman"/>
          <w:color w:val="231F20"/>
          <w:w w:val="115"/>
          <w:sz w:val="20"/>
        </w:rPr>
        <w:t>безопасного</w:t>
      </w:r>
      <w:r>
        <w:rPr>
          <w:rFonts w:ascii="Times New Roman" w:hAnsi="Times New Roman"/>
          <w:color w:val="231F20"/>
          <w:spacing w:val="21"/>
          <w:w w:val="115"/>
          <w:sz w:val="20"/>
        </w:rPr>
        <w:t xml:space="preserve"> </w:t>
      </w:r>
      <w:r>
        <w:rPr>
          <w:rFonts w:ascii="Times New Roman" w:hAnsi="Times New Roman"/>
          <w:color w:val="231F20"/>
          <w:w w:val="115"/>
          <w:sz w:val="20"/>
        </w:rPr>
        <w:t>образа</w:t>
      </w:r>
      <w:r>
        <w:rPr>
          <w:rFonts w:ascii="Times New Roman" w:hAnsi="Times New Roman"/>
          <w:color w:val="231F20"/>
          <w:spacing w:val="-55"/>
          <w:w w:val="115"/>
          <w:sz w:val="20"/>
        </w:rPr>
        <w:t xml:space="preserve"> </w:t>
      </w:r>
      <w:r>
        <w:rPr>
          <w:rFonts w:ascii="Times New Roman" w:hAnsi="Times New Roman"/>
          <w:color w:val="231F20"/>
          <w:w w:val="115"/>
          <w:sz w:val="20"/>
        </w:rPr>
        <w:t>жизни,</w:t>
      </w:r>
      <w:r>
        <w:rPr>
          <w:rFonts w:ascii="Times New Roman" w:hAnsi="Times New Roman"/>
          <w:color w:val="231F20"/>
          <w:spacing w:val="5"/>
          <w:w w:val="115"/>
          <w:sz w:val="20"/>
        </w:rPr>
        <w:t xml:space="preserve"> </w:t>
      </w:r>
      <w:r>
        <w:rPr>
          <w:rFonts w:ascii="Times New Roman" w:hAnsi="Times New Roman"/>
          <w:color w:val="231F20"/>
          <w:w w:val="115"/>
          <w:sz w:val="20"/>
        </w:rPr>
        <w:t>потребности</w:t>
      </w:r>
      <w:r>
        <w:rPr>
          <w:rFonts w:ascii="Times New Roman" w:hAnsi="Times New Roman"/>
          <w:color w:val="231F20"/>
          <w:spacing w:val="6"/>
          <w:w w:val="115"/>
          <w:sz w:val="20"/>
        </w:rPr>
        <w:t xml:space="preserve"> </w:t>
      </w:r>
      <w:r>
        <w:rPr>
          <w:rFonts w:ascii="Times New Roman" w:hAnsi="Times New Roman"/>
          <w:color w:val="231F20"/>
          <w:w w:val="115"/>
          <w:sz w:val="20"/>
        </w:rPr>
        <w:t>в</w:t>
      </w:r>
      <w:r>
        <w:rPr>
          <w:rFonts w:ascii="Times New Roman" w:hAnsi="Times New Roman"/>
          <w:color w:val="231F20"/>
          <w:spacing w:val="6"/>
          <w:w w:val="115"/>
          <w:sz w:val="20"/>
        </w:rPr>
        <w:t xml:space="preserve"> </w:t>
      </w:r>
      <w:r>
        <w:rPr>
          <w:rFonts w:ascii="Times New Roman" w:hAnsi="Times New Roman"/>
          <w:color w:val="231F20"/>
          <w:w w:val="115"/>
          <w:sz w:val="20"/>
        </w:rPr>
        <w:t>физическом</w:t>
      </w:r>
      <w:r>
        <w:rPr>
          <w:rFonts w:ascii="Times New Roman" w:hAnsi="Times New Roman"/>
          <w:color w:val="231F20"/>
          <w:spacing w:val="6"/>
          <w:w w:val="115"/>
          <w:sz w:val="20"/>
        </w:rPr>
        <w:t xml:space="preserve"> </w:t>
      </w:r>
      <w:r>
        <w:rPr>
          <w:rFonts w:ascii="Times New Roman" w:hAnsi="Times New Roman"/>
          <w:color w:val="231F20"/>
          <w:w w:val="115"/>
          <w:sz w:val="20"/>
        </w:rPr>
        <w:t>самосовершенствовании,</w:t>
      </w:r>
      <w:r>
        <w:rPr>
          <w:rFonts w:ascii="Times New Roman" w:hAnsi="Times New Roman"/>
          <w:color w:val="231F20"/>
          <w:spacing w:val="6"/>
          <w:w w:val="115"/>
          <w:sz w:val="20"/>
        </w:rPr>
        <w:t xml:space="preserve"> </w:t>
      </w:r>
      <w:r>
        <w:rPr>
          <w:rFonts w:ascii="Times New Roman" w:hAnsi="Times New Roman"/>
          <w:color w:val="231F20"/>
          <w:w w:val="115"/>
          <w:sz w:val="20"/>
        </w:rPr>
        <w:t>заняти</w:t>
      </w:r>
      <w:r>
        <w:rPr>
          <w:rFonts w:ascii="Times New Roman" w:hAnsi="Times New Roman"/>
          <w:color w:val="231F20"/>
          <w:w w:val="115"/>
        </w:rPr>
        <w:t>ях спортивно-оздоровительной деятельностью, неприятие вредных</w:t>
      </w:r>
      <w:r>
        <w:rPr>
          <w:rFonts w:ascii="Times New Roman" w:hAnsi="Times New Roman"/>
          <w:color w:val="231F20"/>
          <w:spacing w:val="1"/>
          <w:w w:val="115"/>
        </w:rPr>
        <w:t xml:space="preserve"> </w:t>
      </w:r>
      <w:r>
        <w:rPr>
          <w:rFonts w:ascii="Times New Roman" w:hAnsi="Times New Roman"/>
          <w:color w:val="231F20"/>
          <w:w w:val="115"/>
        </w:rPr>
        <w:t>привычек:</w:t>
      </w:r>
      <w:r>
        <w:rPr>
          <w:rFonts w:ascii="Times New Roman" w:hAnsi="Times New Roman"/>
          <w:color w:val="231F20"/>
          <w:spacing w:val="5"/>
          <w:w w:val="115"/>
        </w:rPr>
        <w:t xml:space="preserve"> </w:t>
      </w:r>
      <w:r>
        <w:rPr>
          <w:rFonts w:ascii="Times New Roman" w:hAnsi="Times New Roman"/>
          <w:color w:val="231F20"/>
          <w:w w:val="115"/>
        </w:rPr>
        <w:t>курения,</w:t>
      </w:r>
      <w:r>
        <w:rPr>
          <w:rFonts w:ascii="Times New Roman" w:hAnsi="Times New Roman"/>
          <w:color w:val="231F20"/>
          <w:spacing w:val="5"/>
          <w:w w:val="115"/>
        </w:rPr>
        <w:t xml:space="preserve"> </w:t>
      </w:r>
      <w:r>
        <w:rPr>
          <w:rFonts w:ascii="Times New Roman" w:hAnsi="Times New Roman"/>
          <w:color w:val="231F20"/>
          <w:w w:val="115"/>
        </w:rPr>
        <w:t>употребления</w:t>
      </w:r>
      <w:r>
        <w:rPr>
          <w:rFonts w:ascii="Times New Roman" w:hAnsi="Times New Roman"/>
          <w:color w:val="231F20"/>
          <w:spacing w:val="5"/>
          <w:w w:val="115"/>
        </w:rPr>
        <w:t xml:space="preserve"> </w:t>
      </w:r>
      <w:r>
        <w:rPr>
          <w:rFonts w:ascii="Times New Roman" w:hAnsi="Times New Roman"/>
          <w:color w:val="231F20"/>
          <w:w w:val="115"/>
        </w:rPr>
        <w:t>алкоголя,</w:t>
      </w:r>
      <w:r>
        <w:rPr>
          <w:rFonts w:ascii="Times New Roman" w:hAnsi="Times New Roman"/>
          <w:color w:val="231F20"/>
          <w:spacing w:val="5"/>
          <w:w w:val="115"/>
        </w:rPr>
        <w:t xml:space="preserve"> </w:t>
      </w:r>
      <w:r>
        <w:rPr>
          <w:rFonts w:ascii="Times New Roman" w:hAnsi="Times New Roman"/>
          <w:color w:val="231F20"/>
          <w:w w:val="115"/>
        </w:rPr>
        <w:t>наркотиков;</w:t>
      </w:r>
    </w:p>
    <w:p>
      <w:pPr>
        <w:pStyle w:val="65"/>
        <w:numPr>
          <w:ilvl w:val="1"/>
          <w:numId w:val="53"/>
        </w:numPr>
        <w:tabs>
          <w:tab w:val="left" w:pos="984"/>
        </w:tabs>
        <w:autoSpaceDE w:val="0"/>
        <w:autoSpaceDN w:val="0"/>
        <w:spacing w:after="0" w:line="270" w:lineRule="exact"/>
        <w:ind w:hanging="361"/>
        <w:contextualSpacing w:val="0"/>
        <w:rPr>
          <w:rFonts w:ascii="Times New Roman" w:hAnsi="Times New Roman"/>
          <w:sz w:val="20"/>
        </w:rPr>
      </w:pPr>
      <w:r>
        <w:rPr>
          <w:rFonts w:ascii="Times New Roman" w:hAnsi="Times New Roman"/>
          <w:color w:val="231F20"/>
          <w:w w:val="115"/>
          <w:sz w:val="20"/>
        </w:rPr>
        <w:t>бережное,</w:t>
      </w:r>
      <w:r>
        <w:rPr>
          <w:rFonts w:ascii="Times New Roman" w:hAnsi="Times New Roman"/>
          <w:color w:val="231F20"/>
          <w:spacing w:val="3"/>
          <w:w w:val="115"/>
          <w:sz w:val="20"/>
        </w:rPr>
        <w:t xml:space="preserve"> </w:t>
      </w:r>
      <w:r>
        <w:rPr>
          <w:rFonts w:ascii="Times New Roman" w:hAnsi="Times New Roman"/>
          <w:color w:val="231F20"/>
          <w:w w:val="115"/>
          <w:sz w:val="20"/>
        </w:rPr>
        <w:t>ответственное</w:t>
      </w:r>
      <w:r>
        <w:rPr>
          <w:rFonts w:ascii="Times New Roman" w:hAnsi="Times New Roman"/>
          <w:color w:val="231F20"/>
          <w:spacing w:val="3"/>
          <w:w w:val="115"/>
          <w:sz w:val="20"/>
        </w:rPr>
        <w:t xml:space="preserve"> </w:t>
      </w:r>
      <w:r>
        <w:rPr>
          <w:rFonts w:ascii="Times New Roman" w:hAnsi="Times New Roman"/>
          <w:color w:val="231F20"/>
          <w:w w:val="115"/>
          <w:sz w:val="20"/>
        </w:rPr>
        <w:t>и</w:t>
      </w:r>
      <w:r>
        <w:rPr>
          <w:rFonts w:ascii="Times New Roman" w:hAnsi="Times New Roman"/>
          <w:color w:val="231F20"/>
          <w:spacing w:val="3"/>
          <w:w w:val="115"/>
          <w:sz w:val="20"/>
        </w:rPr>
        <w:t xml:space="preserve"> </w:t>
      </w:r>
      <w:r>
        <w:rPr>
          <w:rFonts w:ascii="Times New Roman" w:hAnsi="Times New Roman"/>
          <w:color w:val="231F20"/>
          <w:w w:val="115"/>
          <w:sz w:val="20"/>
        </w:rPr>
        <w:t>компетентное</w:t>
      </w:r>
      <w:r>
        <w:rPr>
          <w:rFonts w:ascii="Times New Roman" w:hAnsi="Times New Roman"/>
          <w:color w:val="231F20"/>
          <w:spacing w:val="4"/>
          <w:w w:val="115"/>
          <w:sz w:val="20"/>
        </w:rPr>
        <w:t xml:space="preserve"> </w:t>
      </w:r>
      <w:r>
        <w:rPr>
          <w:rFonts w:ascii="Times New Roman" w:hAnsi="Times New Roman"/>
          <w:color w:val="231F20"/>
          <w:w w:val="115"/>
          <w:sz w:val="20"/>
        </w:rPr>
        <w:t>отношение</w:t>
      </w:r>
      <w:r>
        <w:rPr>
          <w:rFonts w:ascii="Times New Roman" w:hAnsi="Times New Roman"/>
          <w:color w:val="231F20"/>
          <w:spacing w:val="3"/>
          <w:w w:val="115"/>
          <w:sz w:val="20"/>
        </w:rPr>
        <w:t xml:space="preserve"> </w:t>
      </w:r>
      <w:r>
        <w:rPr>
          <w:rFonts w:ascii="Times New Roman" w:hAnsi="Times New Roman"/>
          <w:color w:val="231F20"/>
          <w:w w:val="115"/>
          <w:sz w:val="20"/>
        </w:rPr>
        <w:t>к</w:t>
      </w:r>
      <w:r>
        <w:rPr>
          <w:rFonts w:ascii="Times New Roman" w:hAnsi="Times New Roman"/>
          <w:color w:val="231F20"/>
          <w:spacing w:val="3"/>
          <w:w w:val="115"/>
          <w:sz w:val="20"/>
        </w:rPr>
        <w:t xml:space="preserve"> </w:t>
      </w:r>
      <w:r>
        <w:rPr>
          <w:rFonts w:ascii="Times New Roman" w:hAnsi="Times New Roman"/>
          <w:color w:val="231F20"/>
          <w:w w:val="115"/>
          <w:sz w:val="20"/>
        </w:rPr>
        <w:t>физическому</w:t>
      </w:r>
    </w:p>
    <w:p>
      <w:pPr>
        <w:pStyle w:val="33"/>
        <w:spacing w:line="204" w:lineRule="exact"/>
        <w:ind w:left="983"/>
        <w:rPr>
          <w:rFonts w:ascii="Times New Roman" w:hAnsi="Times New Roman" w:cs="Times New Roman"/>
        </w:rPr>
      </w:pPr>
      <w:r>
        <w:rPr>
          <w:rFonts w:ascii="Times New Roman" w:hAnsi="Times New Roman" w:cs="Times New Roman"/>
          <w:color w:val="231F20"/>
          <w:w w:val="115"/>
        </w:rPr>
        <w:t>и</w:t>
      </w:r>
      <w:r>
        <w:rPr>
          <w:rFonts w:ascii="Times New Roman" w:hAnsi="Times New Roman" w:cs="Times New Roman"/>
          <w:color w:val="231F20"/>
          <w:spacing w:val="10"/>
          <w:w w:val="115"/>
        </w:rPr>
        <w:t xml:space="preserve"> </w:t>
      </w:r>
      <w:r>
        <w:rPr>
          <w:rFonts w:ascii="Times New Roman" w:hAnsi="Times New Roman" w:cs="Times New Roman"/>
          <w:color w:val="231F20"/>
          <w:w w:val="115"/>
        </w:rPr>
        <w:t>психологическому</w:t>
      </w:r>
      <w:r>
        <w:rPr>
          <w:rFonts w:ascii="Times New Roman" w:hAnsi="Times New Roman" w:cs="Times New Roman"/>
          <w:color w:val="231F20"/>
          <w:spacing w:val="10"/>
          <w:w w:val="115"/>
        </w:rPr>
        <w:t xml:space="preserve"> </w:t>
      </w:r>
      <w:r>
        <w:rPr>
          <w:rFonts w:ascii="Times New Roman" w:hAnsi="Times New Roman" w:cs="Times New Roman"/>
          <w:color w:val="231F20"/>
          <w:w w:val="115"/>
        </w:rPr>
        <w:t>здоровью,</w:t>
      </w:r>
      <w:r>
        <w:rPr>
          <w:rFonts w:ascii="Times New Roman" w:hAnsi="Times New Roman" w:cs="Times New Roman"/>
          <w:color w:val="231F20"/>
          <w:spacing w:val="11"/>
          <w:w w:val="115"/>
        </w:rPr>
        <w:t xml:space="preserve"> </w:t>
      </w:r>
      <w:r>
        <w:rPr>
          <w:rFonts w:ascii="Times New Roman" w:hAnsi="Times New Roman" w:cs="Times New Roman"/>
          <w:color w:val="231F20"/>
          <w:w w:val="115"/>
        </w:rPr>
        <w:t>как</w:t>
      </w:r>
      <w:r>
        <w:rPr>
          <w:rFonts w:ascii="Times New Roman" w:hAnsi="Times New Roman" w:cs="Times New Roman"/>
          <w:color w:val="231F20"/>
          <w:spacing w:val="10"/>
          <w:w w:val="115"/>
        </w:rPr>
        <w:t xml:space="preserve"> </w:t>
      </w:r>
      <w:r>
        <w:rPr>
          <w:rFonts w:ascii="Times New Roman" w:hAnsi="Times New Roman" w:cs="Times New Roman"/>
          <w:color w:val="231F20"/>
          <w:w w:val="115"/>
        </w:rPr>
        <w:t>собственному,</w:t>
      </w:r>
      <w:r>
        <w:rPr>
          <w:rFonts w:ascii="Times New Roman" w:hAnsi="Times New Roman" w:cs="Times New Roman"/>
          <w:color w:val="231F20"/>
          <w:spacing w:val="10"/>
          <w:w w:val="115"/>
        </w:rPr>
        <w:t xml:space="preserve"> </w:t>
      </w:r>
      <w:r>
        <w:rPr>
          <w:rFonts w:ascii="Times New Roman" w:hAnsi="Times New Roman" w:cs="Times New Roman"/>
          <w:color w:val="231F20"/>
          <w:w w:val="115"/>
        </w:rPr>
        <w:t>так</w:t>
      </w:r>
      <w:r>
        <w:rPr>
          <w:rFonts w:ascii="Times New Roman" w:hAnsi="Times New Roman" w:cs="Times New Roman"/>
          <w:color w:val="231F20"/>
          <w:spacing w:val="11"/>
          <w:w w:val="115"/>
        </w:rPr>
        <w:t xml:space="preserve"> </w:t>
      </w:r>
      <w:r>
        <w:rPr>
          <w:rFonts w:ascii="Times New Roman" w:hAnsi="Times New Roman" w:cs="Times New Roman"/>
          <w:color w:val="231F20"/>
          <w:w w:val="115"/>
        </w:rPr>
        <w:t>и</w:t>
      </w:r>
      <w:r>
        <w:rPr>
          <w:rFonts w:ascii="Times New Roman" w:hAnsi="Times New Roman" w:cs="Times New Roman"/>
          <w:color w:val="231F20"/>
          <w:spacing w:val="10"/>
          <w:w w:val="115"/>
        </w:rPr>
        <w:t xml:space="preserve"> </w:t>
      </w:r>
      <w:r>
        <w:rPr>
          <w:rFonts w:ascii="Times New Roman" w:hAnsi="Times New Roman" w:cs="Times New Roman"/>
          <w:color w:val="231F20"/>
          <w:w w:val="115"/>
        </w:rPr>
        <w:t>других</w:t>
      </w:r>
      <w:r>
        <w:rPr>
          <w:rFonts w:ascii="Times New Roman" w:hAnsi="Times New Roman" w:cs="Times New Roman"/>
          <w:color w:val="231F20"/>
          <w:spacing w:val="11"/>
          <w:w w:val="115"/>
        </w:rPr>
        <w:t xml:space="preserve"> </w:t>
      </w:r>
      <w:r>
        <w:rPr>
          <w:rFonts w:ascii="Times New Roman" w:hAnsi="Times New Roman" w:cs="Times New Roman"/>
          <w:color w:val="231F20"/>
          <w:w w:val="115"/>
        </w:rPr>
        <w:t>людей,</w:t>
      </w:r>
      <w:r>
        <w:rPr>
          <w:rFonts w:ascii="Times New Roman" w:hAnsi="Times New Roman" w:cs="Times New Roman"/>
          <w:color w:val="231F20"/>
          <w:spacing w:val="-9"/>
          <w:w w:val="115"/>
        </w:rPr>
        <w:t xml:space="preserve"> </w:t>
      </w:r>
      <w:r>
        <w:rPr>
          <w:rFonts w:ascii="Times New Roman" w:hAnsi="Times New Roman" w:cs="Times New Roman"/>
          <w:color w:val="231F20"/>
          <w:w w:val="115"/>
        </w:rPr>
        <w:t>умение</w:t>
      </w:r>
      <w:r>
        <w:rPr>
          <w:rFonts w:ascii="Times New Roman" w:hAnsi="Times New Roman" w:cs="Times New Roman"/>
          <w:color w:val="231F20"/>
          <w:spacing w:val="-8"/>
          <w:w w:val="115"/>
        </w:rPr>
        <w:t xml:space="preserve"> </w:t>
      </w:r>
      <w:r>
        <w:rPr>
          <w:rFonts w:ascii="Times New Roman" w:hAnsi="Times New Roman" w:cs="Times New Roman"/>
          <w:color w:val="231F20"/>
          <w:w w:val="115"/>
        </w:rPr>
        <w:t>оказывать</w:t>
      </w:r>
      <w:r>
        <w:rPr>
          <w:rFonts w:ascii="Times New Roman" w:hAnsi="Times New Roman" w:cs="Times New Roman"/>
          <w:color w:val="231F20"/>
          <w:spacing w:val="-9"/>
          <w:w w:val="115"/>
        </w:rPr>
        <w:t xml:space="preserve"> </w:t>
      </w:r>
      <w:r>
        <w:rPr>
          <w:rFonts w:ascii="Times New Roman" w:hAnsi="Times New Roman" w:cs="Times New Roman"/>
          <w:color w:val="231F20"/>
          <w:w w:val="115"/>
        </w:rPr>
        <w:t>первую</w:t>
      </w:r>
      <w:r>
        <w:rPr>
          <w:rFonts w:ascii="Times New Roman" w:hAnsi="Times New Roman" w:cs="Times New Roman"/>
          <w:color w:val="231F20"/>
          <w:spacing w:val="-8"/>
          <w:w w:val="115"/>
        </w:rPr>
        <w:t xml:space="preserve"> </w:t>
      </w:r>
      <w:r>
        <w:rPr>
          <w:rFonts w:ascii="Times New Roman" w:hAnsi="Times New Roman" w:cs="Times New Roman"/>
          <w:color w:val="231F20"/>
          <w:w w:val="115"/>
        </w:rPr>
        <w:t>помощь;</w:t>
      </w:r>
    </w:p>
    <w:p>
      <w:pPr>
        <w:pStyle w:val="65"/>
        <w:numPr>
          <w:ilvl w:val="1"/>
          <w:numId w:val="53"/>
        </w:numPr>
        <w:tabs>
          <w:tab w:val="left" w:pos="984"/>
        </w:tabs>
        <w:autoSpaceDE w:val="0"/>
        <w:autoSpaceDN w:val="0"/>
        <w:spacing w:before="15" w:after="0" w:line="201" w:lineRule="auto"/>
        <w:ind w:right="111"/>
        <w:contextualSpacing w:val="0"/>
        <w:rPr>
          <w:rFonts w:ascii="Times New Roman" w:hAnsi="Times New Roman"/>
          <w:sz w:val="20"/>
        </w:rPr>
      </w:pPr>
      <w:r>
        <w:rPr>
          <w:rFonts w:ascii="Times New Roman" w:hAnsi="Times New Roman"/>
          <w:color w:val="231F20"/>
          <w:w w:val="115"/>
          <w:sz w:val="20"/>
        </w:rPr>
        <w:t>осознанный</w:t>
      </w:r>
      <w:r>
        <w:rPr>
          <w:rFonts w:ascii="Times New Roman" w:hAnsi="Times New Roman"/>
          <w:color w:val="231F20"/>
          <w:spacing w:val="4"/>
          <w:w w:val="115"/>
          <w:sz w:val="20"/>
        </w:rPr>
        <w:t xml:space="preserve"> </w:t>
      </w:r>
      <w:r>
        <w:rPr>
          <w:rFonts w:ascii="Times New Roman" w:hAnsi="Times New Roman"/>
          <w:color w:val="231F20"/>
          <w:w w:val="115"/>
          <w:sz w:val="20"/>
        </w:rPr>
        <w:t>выбор</w:t>
      </w:r>
      <w:r>
        <w:rPr>
          <w:rFonts w:ascii="Times New Roman" w:hAnsi="Times New Roman"/>
          <w:color w:val="231F20"/>
          <w:spacing w:val="5"/>
          <w:w w:val="115"/>
          <w:sz w:val="20"/>
        </w:rPr>
        <w:t xml:space="preserve"> </w:t>
      </w:r>
      <w:r>
        <w:rPr>
          <w:rFonts w:ascii="Times New Roman" w:hAnsi="Times New Roman"/>
          <w:color w:val="231F20"/>
          <w:w w:val="115"/>
          <w:sz w:val="20"/>
        </w:rPr>
        <w:t>будущей</w:t>
      </w:r>
      <w:r>
        <w:rPr>
          <w:rFonts w:ascii="Times New Roman" w:hAnsi="Times New Roman"/>
          <w:color w:val="231F20"/>
          <w:spacing w:val="5"/>
          <w:w w:val="115"/>
          <w:sz w:val="20"/>
        </w:rPr>
        <w:t xml:space="preserve"> </w:t>
      </w:r>
      <w:r>
        <w:rPr>
          <w:rFonts w:ascii="Times New Roman" w:hAnsi="Times New Roman"/>
          <w:color w:val="231F20"/>
          <w:w w:val="115"/>
          <w:sz w:val="20"/>
        </w:rPr>
        <w:t>профессии</w:t>
      </w:r>
      <w:r>
        <w:rPr>
          <w:rFonts w:ascii="Times New Roman" w:hAnsi="Times New Roman"/>
          <w:color w:val="231F20"/>
          <w:spacing w:val="5"/>
          <w:w w:val="115"/>
          <w:sz w:val="20"/>
        </w:rPr>
        <w:t xml:space="preserve"> </w:t>
      </w:r>
      <w:r>
        <w:rPr>
          <w:rFonts w:ascii="Times New Roman" w:hAnsi="Times New Roman"/>
          <w:color w:val="231F20"/>
          <w:w w:val="115"/>
          <w:sz w:val="20"/>
        </w:rPr>
        <w:t>и</w:t>
      </w:r>
      <w:r>
        <w:rPr>
          <w:rFonts w:ascii="Times New Roman" w:hAnsi="Times New Roman"/>
          <w:color w:val="231F20"/>
          <w:spacing w:val="5"/>
          <w:w w:val="115"/>
          <w:sz w:val="20"/>
        </w:rPr>
        <w:t xml:space="preserve"> </w:t>
      </w:r>
      <w:r>
        <w:rPr>
          <w:rFonts w:ascii="Times New Roman" w:hAnsi="Times New Roman"/>
          <w:color w:val="231F20"/>
          <w:w w:val="115"/>
          <w:sz w:val="20"/>
        </w:rPr>
        <w:t>возможностей</w:t>
      </w:r>
      <w:r>
        <w:rPr>
          <w:rFonts w:ascii="Times New Roman" w:hAnsi="Times New Roman"/>
          <w:color w:val="231F20"/>
          <w:spacing w:val="4"/>
          <w:w w:val="115"/>
          <w:sz w:val="20"/>
        </w:rPr>
        <w:t xml:space="preserve"> </w:t>
      </w:r>
      <w:r>
        <w:rPr>
          <w:rFonts w:ascii="Times New Roman" w:hAnsi="Times New Roman"/>
          <w:color w:val="231F20"/>
          <w:w w:val="115"/>
          <w:sz w:val="20"/>
        </w:rPr>
        <w:t>реализации</w:t>
      </w:r>
      <w:r>
        <w:rPr>
          <w:rFonts w:ascii="Times New Roman" w:hAnsi="Times New Roman"/>
          <w:color w:val="231F20"/>
          <w:spacing w:val="-54"/>
          <w:w w:val="115"/>
          <w:sz w:val="20"/>
        </w:rPr>
        <w:t xml:space="preserve"> </w:t>
      </w:r>
      <w:r>
        <w:rPr>
          <w:rFonts w:ascii="Times New Roman" w:hAnsi="Times New Roman"/>
          <w:color w:val="231F20"/>
          <w:w w:val="115"/>
          <w:sz w:val="20"/>
        </w:rPr>
        <w:t>собственных</w:t>
      </w:r>
      <w:r>
        <w:rPr>
          <w:rFonts w:ascii="Times New Roman" w:hAnsi="Times New Roman"/>
          <w:color w:val="231F20"/>
          <w:spacing w:val="50"/>
          <w:w w:val="115"/>
          <w:sz w:val="20"/>
        </w:rPr>
        <w:t xml:space="preserve"> </w:t>
      </w:r>
      <w:r>
        <w:rPr>
          <w:rFonts w:ascii="Times New Roman" w:hAnsi="Times New Roman"/>
          <w:color w:val="231F20"/>
          <w:w w:val="115"/>
          <w:sz w:val="20"/>
        </w:rPr>
        <w:t>жизненных</w:t>
      </w:r>
      <w:r>
        <w:rPr>
          <w:rFonts w:ascii="Times New Roman" w:hAnsi="Times New Roman"/>
          <w:color w:val="231F20"/>
          <w:spacing w:val="51"/>
          <w:w w:val="115"/>
          <w:sz w:val="20"/>
        </w:rPr>
        <w:t xml:space="preserve"> </w:t>
      </w:r>
      <w:r>
        <w:rPr>
          <w:rFonts w:ascii="Times New Roman" w:hAnsi="Times New Roman"/>
          <w:color w:val="231F20"/>
          <w:w w:val="115"/>
          <w:sz w:val="20"/>
        </w:rPr>
        <w:t>планов;</w:t>
      </w:r>
      <w:r>
        <w:rPr>
          <w:rFonts w:ascii="Times New Roman" w:hAnsi="Times New Roman"/>
          <w:color w:val="231F20"/>
          <w:spacing w:val="50"/>
          <w:w w:val="115"/>
          <w:sz w:val="20"/>
        </w:rPr>
        <w:t xml:space="preserve"> </w:t>
      </w:r>
      <w:r>
        <w:rPr>
          <w:rFonts w:ascii="Times New Roman" w:hAnsi="Times New Roman"/>
          <w:color w:val="231F20"/>
          <w:w w:val="115"/>
          <w:sz w:val="20"/>
        </w:rPr>
        <w:t>отношение</w:t>
      </w:r>
      <w:r>
        <w:rPr>
          <w:rFonts w:ascii="Times New Roman" w:hAnsi="Times New Roman"/>
          <w:color w:val="231F20"/>
          <w:spacing w:val="51"/>
          <w:w w:val="115"/>
          <w:sz w:val="20"/>
        </w:rPr>
        <w:t xml:space="preserve"> </w:t>
      </w:r>
      <w:r>
        <w:rPr>
          <w:rFonts w:ascii="Times New Roman" w:hAnsi="Times New Roman"/>
          <w:color w:val="231F20"/>
          <w:w w:val="115"/>
          <w:sz w:val="20"/>
        </w:rPr>
        <w:t>к</w:t>
      </w:r>
      <w:r>
        <w:rPr>
          <w:rFonts w:ascii="Times New Roman" w:hAnsi="Times New Roman"/>
          <w:color w:val="231F20"/>
          <w:spacing w:val="50"/>
          <w:w w:val="115"/>
          <w:sz w:val="20"/>
        </w:rPr>
        <w:t xml:space="preserve"> </w:t>
      </w:r>
      <w:r>
        <w:rPr>
          <w:rFonts w:ascii="Times New Roman" w:hAnsi="Times New Roman"/>
          <w:color w:val="231F20"/>
          <w:w w:val="115"/>
          <w:sz w:val="20"/>
        </w:rPr>
        <w:t>профессиональной</w:t>
      </w:r>
    </w:p>
    <w:p>
      <w:pPr>
        <w:pStyle w:val="33"/>
        <w:spacing w:before="72" w:line="261" w:lineRule="auto"/>
        <w:ind w:left="757" w:right="338"/>
        <w:rPr>
          <w:rFonts w:ascii="Times New Roman" w:hAnsi="Times New Roman" w:cs="Times New Roman"/>
        </w:rPr>
      </w:pPr>
      <w:r>
        <w:rPr>
          <w:rFonts w:ascii="Times New Roman" w:hAnsi="Times New Roman" w:cs="Times New Roman"/>
          <w:color w:val="231F20"/>
          <w:w w:val="115"/>
        </w:rPr>
        <w:t>деятельности как возможности участия в решении личных, общественных,</w:t>
      </w:r>
      <w:r>
        <w:rPr>
          <w:rFonts w:ascii="Times New Roman" w:hAnsi="Times New Roman" w:cs="Times New Roman"/>
          <w:color w:val="231F20"/>
          <w:spacing w:val="2"/>
          <w:w w:val="115"/>
        </w:rPr>
        <w:t xml:space="preserve"> </w:t>
      </w:r>
      <w:r>
        <w:rPr>
          <w:rFonts w:ascii="Times New Roman" w:hAnsi="Times New Roman" w:cs="Times New Roman"/>
          <w:color w:val="231F20"/>
          <w:w w:val="115"/>
        </w:rPr>
        <w:t>государственных,</w:t>
      </w:r>
      <w:r>
        <w:rPr>
          <w:rFonts w:ascii="Times New Roman" w:hAnsi="Times New Roman" w:cs="Times New Roman"/>
          <w:color w:val="231F20"/>
          <w:spacing w:val="3"/>
          <w:w w:val="115"/>
        </w:rPr>
        <w:t xml:space="preserve"> </w:t>
      </w:r>
      <w:r>
        <w:rPr>
          <w:rFonts w:ascii="Times New Roman" w:hAnsi="Times New Roman" w:cs="Times New Roman"/>
          <w:color w:val="231F20"/>
          <w:w w:val="115"/>
        </w:rPr>
        <w:t>общенациональных</w:t>
      </w:r>
      <w:r>
        <w:rPr>
          <w:rFonts w:ascii="Times New Roman" w:hAnsi="Times New Roman" w:cs="Times New Roman"/>
          <w:color w:val="231F20"/>
          <w:spacing w:val="3"/>
          <w:w w:val="115"/>
        </w:rPr>
        <w:t xml:space="preserve"> </w:t>
      </w:r>
      <w:r>
        <w:rPr>
          <w:rFonts w:ascii="Times New Roman" w:hAnsi="Times New Roman" w:cs="Times New Roman"/>
          <w:color w:val="231F20"/>
          <w:w w:val="115"/>
        </w:rPr>
        <w:t>проблем;</w:t>
      </w:r>
    </w:p>
    <w:p>
      <w:pPr>
        <w:pStyle w:val="65"/>
        <w:numPr>
          <w:ilvl w:val="0"/>
          <w:numId w:val="53"/>
        </w:numPr>
        <w:tabs>
          <w:tab w:val="left" w:pos="758"/>
        </w:tabs>
        <w:autoSpaceDE w:val="0"/>
        <w:autoSpaceDN w:val="0"/>
        <w:spacing w:after="0" w:line="272" w:lineRule="exact"/>
        <w:ind w:hanging="361"/>
        <w:contextualSpacing w:val="0"/>
        <w:rPr>
          <w:rFonts w:ascii="Times New Roman" w:hAnsi="Times New Roman"/>
          <w:sz w:val="20"/>
        </w:rPr>
      </w:pPr>
      <w:r>
        <w:rPr>
          <w:rFonts w:ascii="Times New Roman" w:hAnsi="Times New Roman"/>
          <w:color w:val="231F20"/>
          <w:w w:val="115"/>
          <w:sz w:val="20"/>
        </w:rPr>
        <w:t>сформированность</w:t>
      </w:r>
      <w:r>
        <w:rPr>
          <w:rFonts w:ascii="Times New Roman" w:hAnsi="Times New Roman"/>
          <w:color w:val="231F20"/>
          <w:spacing w:val="29"/>
          <w:w w:val="115"/>
          <w:sz w:val="20"/>
        </w:rPr>
        <w:t xml:space="preserve"> </w:t>
      </w:r>
      <w:r>
        <w:rPr>
          <w:rFonts w:ascii="Times New Roman" w:hAnsi="Times New Roman"/>
          <w:color w:val="231F20"/>
          <w:w w:val="115"/>
          <w:sz w:val="20"/>
        </w:rPr>
        <w:t>экологического</w:t>
      </w:r>
      <w:r>
        <w:rPr>
          <w:rFonts w:ascii="Times New Roman" w:hAnsi="Times New Roman"/>
          <w:color w:val="231F20"/>
          <w:spacing w:val="29"/>
          <w:w w:val="115"/>
          <w:sz w:val="20"/>
        </w:rPr>
        <w:t xml:space="preserve"> </w:t>
      </w:r>
      <w:r>
        <w:rPr>
          <w:rFonts w:ascii="Times New Roman" w:hAnsi="Times New Roman"/>
          <w:color w:val="231F20"/>
          <w:w w:val="115"/>
          <w:sz w:val="20"/>
        </w:rPr>
        <w:t>мышления,</w:t>
      </w:r>
      <w:r>
        <w:rPr>
          <w:rFonts w:ascii="Times New Roman" w:hAnsi="Times New Roman"/>
          <w:color w:val="231F20"/>
          <w:spacing w:val="29"/>
          <w:w w:val="115"/>
          <w:sz w:val="20"/>
        </w:rPr>
        <w:t xml:space="preserve"> </w:t>
      </w:r>
      <w:r>
        <w:rPr>
          <w:rFonts w:ascii="Times New Roman" w:hAnsi="Times New Roman"/>
          <w:color w:val="231F20"/>
          <w:w w:val="115"/>
          <w:sz w:val="20"/>
        </w:rPr>
        <w:t>понимания</w:t>
      </w:r>
      <w:r>
        <w:rPr>
          <w:rFonts w:ascii="Times New Roman" w:hAnsi="Times New Roman"/>
          <w:color w:val="231F20"/>
          <w:spacing w:val="29"/>
          <w:w w:val="115"/>
          <w:sz w:val="20"/>
        </w:rPr>
        <w:t xml:space="preserve"> </w:t>
      </w:r>
      <w:r>
        <w:rPr>
          <w:rFonts w:ascii="Times New Roman" w:hAnsi="Times New Roman"/>
          <w:color w:val="231F20"/>
          <w:w w:val="115"/>
          <w:sz w:val="20"/>
        </w:rPr>
        <w:t>влияния</w:t>
      </w:r>
    </w:p>
    <w:p>
      <w:pPr>
        <w:pStyle w:val="33"/>
        <w:spacing w:line="207" w:lineRule="exact"/>
        <w:ind w:left="757"/>
        <w:rPr>
          <w:rFonts w:ascii="Times New Roman" w:hAnsi="Times New Roman" w:cs="Times New Roman"/>
        </w:rPr>
      </w:pPr>
      <w:r>
        <w:rPr>
          <w:rFonts w:ascii="Times New Roman" w:hAnsi="Times New Roman" w:cs="Times New Roman"/>
          <w:color w:val="231F20"/>
          <w:w w:val="115"/>
        </w:rPr>
        <w:t>социально-экономических</w:t>
      </w:r>
      <w:r>
        <w:rPr>
          <w:rFonts w:ascii="Times New Roman" w:hAnsi="Times New Roman" w:cs="Times New Roman"/>
          <w:color w:val="231F20"/>
          <w:spacing w:val="11"/>
          <w:w w:val="115"/>
        </w:rPr>
        <w:t xml:space="preserve"> </w:t>
      </w:r>
      <w:r>
        <w:rPr>
          <w:rFonts w:ascii="Times New Roman" w:hAnsi="Times New Roman" w:cs="Times New Roman"/>
          <w:color w:val="231F20"/>
          <w:w w:val="115"/>
        </w:rPr>
        <w:t>процессов</w:t>
      </w:r>
      <w:r>
        <w:rPr>
          <w:rFonts w:ascii="Times New Roman" w:hAnsi="Times New Roman" w:cs="Times New Roman"/>
          <w:color w:val="231F20"/>
          <w:spacing w:val="12"/>
          <w:w w:val="115"/>
        </w:rPr>
        <w:t xml:space="preserve"> </w:t>
      </w:r>
      <w:r>
        <w:rPr>
          <w:rFonts w:ascii="Times New Roman" w:hAnsi="Times New Roman" w:cs="Times New Roman"/>
          <w:color w:val="231F20"/>
          <w:w w:val="115"/>
        </w:rPr>
        <w:t>на</w:t>
      </w:r>
      <w:r>
        <w:rPr>
          <w:rFonts w:ascii="Times New Roman" w:hAnsi="Times New Roman" w:cs="Times New Roman"/>
          <w:color w:val="231F20"/>
          <w:spacing w:val="12"/>
          <w:w w:val="115"/>
        </w:rPr>
        <w:t xml:space="preserve"> </w:t>
      </w:r>
      <w:r>
        <w:rPr>
          <w:rFonts w:ascii="Times New Roman" w:hAnsi="Times New Roman" w:cs="Times New Roman"/>
          <w:color w:val="231F20"/>
          <w:w w:val="115"/>
        </w:rPr>
        <w:t>состояние</w:t>
      </w:r>
      <w:r>
        <w:rPr>
          <w:rFonts w:ascii="Times New Roman" w:hAnsi="Times New Roman" w:cs="Times New Roman"/>
          <w:color w:val="231F20"/>
          <w:spacing w:val="11"/>
          <w:w w:val="115"/>
        </w:rPr>
        <w:t xml:space="preserve"> </w:t>
      </w:r>
      <w:r>
        <w:rPr>
          <w:rFonts w:ascii="Times New Roman" w:hAnsi="Times New Roman" w:cs="Times New Roman"/>
          <w:color w:val="231F20"/>
          <w:w w:val="115"/>
        </w:rPr>
        <w:t>природной</w:t>
      </w:r>
      <w:r>
        <w:rPr>
          <w:rFonts w:ascii="Times New Roman" w:hAnsi="Times New Roman" w:cs="Times New Roman"/>
          <w:color w:val="231F20"/>
          <w:spacing w:val="12"/>
          <w:w w:val="115"/>
        </w:rPr>
        <w:t xml:space="preserve"> </w:t>
      </w:r>
      <w:r>
        <w:rPr>
          <w:rFonts w:ascii="Times New Roman" w:hAnsi="Times New Roman" w:cs="Times New Roman"/>
          <w:color w:val="231F20"/>
          <w:w w:val="115"/>
        </w:rPr>
        <w:t>и</w:t>
      </w:r>
      <w:r>
        <w:rPr>
          <w:rFonts w:ascii="Times New Roman" w:hAnsi="Times New Roman" w:cs="Times New Roman"/>
          <w:color w:val="231F20"/>
          <w:spacing w:val="12"/>
          <w:w w:val="115"/>
        </w:rPr>
        <w:t xml:space="preserve"> </w:t>
      </w:r>
      <w:r>
        <w:rPr>
          <w:rFonts w:ascii="Times New Roman" w:hAnsi="Times New Roman" w:cs="Times New Roman"/>
          <w:color w:val="231F20"/>
          <w:w w:val="115"/>
        </w:rPr>
        <w:t>социальной среды; приобретение опыта эколого-направленной деятельности;</w:t>
      </w:r>
    </w:p>
    <w:p>
      <w:pPr>
        <w:pStyle w:val="65"/>
        <w:numPr>
          <w:ilvl w:val="0"/>
          <w:numId w:val="53"/>
        </w:numPr>
        <w:tabs>
          <w:tab w:val="left" w:pos="758"/>
        </w:tabs>
        <w:autoSpaceDE w:val="0"/>
        <w:autoSpaceDN w:val="0"/>
        <w:spacing w:after="0" w:line="272" w:lineRule="exact"/>
        <w:ind w:hanging="361"/>
        <w:contextualSpacing w:val="0"/>
        <w:rPr>
          <w:rFonts w:ascii="Times New Roman" w:hAnsi="Times New Roman"/>
          <w:sz w:val="20"/>
        </w:rPr>
      </w:pPr>
      <w:r>
        <w:rPr>
          <w:rFonts w:ascii="Times New Roman" w:hAnsi="Times New Roman"/>
          <w:color w:val="231F20"/>
          <w:w w:val="115"/>
          <w:sz w:val="20"/>
        </w:rPr>
        <w:t>ответственное</w:t>
      </w:r>
      <w:r>
        <w:rPr>
          <w:rFonts w:ascii="Times New Roman" w:hAnsi="Times New Roman"/>
          <w:color w:val="231F20"/>
          <w:spacing w:val="13"/>
          <w:w w:val="115"/>
          <w:sz w:val="20"/>
        </w:rPr>
        <w:t xml:space="preserve"> </w:t>
      </w:r>
      <w:r>
        <w:rPr>
          <w:rFonts w:ascii="Times New Roman" w:hAnsi="Times New Roman"/>
          <w:color w:val="231F20"/>
          <w:w w:val="115"/>
          <w:sz w:val="20"/>
        </w:rPr>
        <w:t>отношение</w:t>
      </w:r>
      <w:r>
        <w:rPr>
          <w:rFonts w:ascii="Times New Roman" w:hAnsi="Times New Roman"/>
          <w:color w:val="231F20"/>
          <w:spacing w:val="13"/>
          <w:w w:val="115"/>
          <w:sz w:val="20"/>
        </w:rPr>
        <w:t xml:space="preserve"> </w:t>
      </w:r>
      <w:r>
        <w:rPr>
          <w:rFonts w:ascii="Times New Roman" w:hAnsi="Times New Roman"/>
          <w:color w:val="231F20"/>
          <w:w w:val="115"/>
          <w:sz w:val="20"/>
        </w:rPr>
        <w:t>к</w:t>
      </w:r>
      <w:r>
        <w:rPr>
          <w:rFonts w:ascii="Times New Roman" w:hAnsi="Times New Roman"/>
          <w:color w:val="231F20"/>
          <w:spacing w:val="14"/>
          <w:w w:val="115"/>
          <w:sz w:val="20"/>
        </w:rPr>
        <w:t xml:space="preserve"> </w:t>
      </w:r>
      <w:r>
        <w:rPr>
          <w:rFonts w:ascii="Times New Roman" w:hAnsi="Times New Roman"/>
          <w:color w:val="231F20"/>
          <w:w w:val="115"/>
          <w:sz w:val="20"/>
        </w:rPr>
        <w:t>созданию</w:t>
      </w:r>
      <w:r>
        <w:rPr>
          <w:rFonts w:ascii="Times New Roman" w:hAnsi="Times New Roman"/>
          <w:color w:val="231F20"/>
          <w:spacing w:val="13"/>
          <w:w w:val="115"/>
          <w:sz w:val="20"/>
        </w:rPr>
        <w:t xml:space="preserve"> </w:t>
      </w:r>
      <w:r>
        <w:rPr>
          <w:rFonts w:ascii="Times New Roman" w:hAnsi="Times New Roman"/>
          <w:color w:val="231F20"/>
          <w:w w:val="115"/>
          <w:sz w:val="20"/>
        </w:rPr>
        <w:t>семьи</w:t>
      </w:r>
      <w:r>
        <w:rPr>
          <w:rFonts w:ascii="Times New Roman" w:hAnsi="Times New Roman"/>
          <w:color w:val="231F20"/>
          <w:spacing w:val="14"/>
          <w:w w:val="115"/>
          <w:sz w:val="20"/>
        </w:rPr>
        <w:t xml:space="preserve"> </w:t>
      </w:r>
      <w:r>
        <w:rPr>
          <w:rFonts w:ascii="Times New Roman" w:hAnsi="Times New Roman"/>
          <w:color w:val="231F20"/>
          <w:w w:val="115"/>
          <w:sz w:val="20"/>
        </w:rPr>
        <w:t>на</w:t>
      </w:r>
      <w:r>
        <w:rPr>
          <w:rFonts w:ascii="Times New Roman" w:hAnsi="Times New Roman"/>
          <w:color w:val="231F20"/>
          <w:spacing w:val="13"/>
          <w:w w:val="115"/>
          <w:sz w:val="20"/>
        </w:rPr>
        <w:t xml:space="preserve"> </w:t>
      </w:r>
      <w:r>
        <w:rPr>
          <w:rFonts w:ascii="Times New Roman" w:hAnsi="Times New Roman"/>
          <w:color w:val="231F20"/>
          <w:w w:val="115"/>
          <w:sz w:val="20"/>
        </w:rPr>
        <w:t>основе</w:t>
      </w:r>
      <w:r>
        <w:rPr>
          <w:rFonts w:ascii="Times New Roman" w:hAnsi="Times New Roman"/>
          <w:color w:val="231F20"/>
          <w:spacing w:val="14"/>
          <w:w w:val="115"/>
          <w:sz w:val="20"/>
        </w:rPr>
        <w:t xml:space="preserve"> </w:t>
      </w:r>
      <w:r>
        <w:rPr>
          <w:rFonts w:ascii="Times New Roman" w:hAnsi="Times New Roman"/>
          <w:color w:val="231F20"/>
          <w:w w:val="115"/>
          <w:sz w:val="20"/>
        </w:rPr>
        <w:t>осознанного</w:t>
      </w:r>
    </w:p>
    <w:p>
      <w:pPr>
        <w:pStyle w:val="33"/>
        <w:spacing w:line="207" w:lineRule="exact"/>
        <w:ind w:left="757"/>
        <w:rPr>
          <w:rFonts w:ascii="Times New Roman" w:hAnsi="Times New Roman" w:cs="Times New Roman"/>
        </w:rPr>
      </w:pPr>
      <w:r>
        <w:rPr>
          <w:rFonts w:ascii="Times New Roman" w:hAnsi="Times New Roman" w:cs="Times New Roman"/>
          <w:color w:val="231F20"/>
          <w:w w:val="115"/>
        </w:rPr>
        <w:t>принятия</w:t>
      </w:r>
      <w:r>
        <w:rPr>
          <w:rFonts w:ascii="Times New Roman" w:hAnsi="Times New Roman" w:cs="Times New Roman"/>
          <w:color w:val="231F20"/>
          <w:spacing w:val="6"/>
          <w:w w:val="115"/>
        </w:rPr>
        <w:t xml:space="preserve"> </w:t>
      </w:r>
      <w:r>
        <w:rPr>
          <w:rFonts w:ascii="Times New Roman" w:hAnsi="Times New Roman" w:cs="Times New Roman"/>
          <w:color w:val="231F20"/>
          <w:w w:val="115"/>
        </w:rPr>
        <w:t>ценностей</w:t>
      </w:r>
      <w:r>
        <w:rPr>
          <w:rFonts w:ascii="Times New Roman" w:hAnsi="Times New Roman" w:cs="Times New Roman"/>
          <w:color w:val="231F20"/>
          <w:spacing w:val="7"/>
          <w:w w:val="115"/>
        </w:rPr>
        <w:t xml:space="preserve"> </w:t>
      </w:r>
      <w:r>
        <w:rPr>
          <w:rFonts w:ascii="Times New Roman" w:hAnsi="Times New Roman" w:cs="Times New Roman"/>
          <w:color w:val="231F20"/>
          <w:w w:val="115"/>
        </w:rPr>
        <w:t>семейной</w:t>
      </w:r>
      <w:r>
        <w:rPr>
          <w:rFonts w:ascii="Times New Roman" w:hAnsi="Times New Roman" w:cs="Times New Roman"/>
          <w:color w:val="231F20"/>
          <w:spacing w:val="7"/>
          <w:w w:val="115"/>
        </w:rPr>
        <w:t xml:space="preserve"> </w:t>
      </w:r>
      <w:r>
        <w:rPr>
          <w:rFonts w:ascii="Times New Roman" w:hAnsi="Times New Roman" w:cs="Times New Roman"/>
          <w:color w:val="231F20"/>
          <w:w w:val="115"/>
        </w:rPr>
        <w:t>жизни.</w:t>
      </w:r>
    </w:p>
    <w:p>
      <w:pPr>
        <w:spacing w:before="17" w:line="261" w:lineRule="auto"/>
        <w:ind w:left="113" w:right="333" w:firstLine="283"/>
        <w:rPr>
          <w:rFonts w:ascii="Times New Roman" w:hAnsi="Times New Roman"/>
          <w:i/>
          <w:sz w:val="20"/>
        </w:rPr>
      </w:pPr>
      <w:r>
        <w:rPr>
          <w:rFonts w:ascii="Times New Roman" w:hAnsi="Times New Roman"/>
          <w:b/>
          <w:i/>
          <w:color w:val="231F20"/>
          <w:w w:val="105"/>
          <w:sz w:val="20"/>
        </w:rPr>
        <w:t>Метапредметные</w:t>
      </w:r>
      <w:r>
        <w:rPr>
          <w:rFonts w:ascii="Times New Roman" w:hAnsi="Times New Roman"/>
          <w:b/>
          <w:i/>
          <w:color w:val="231F20"/>
          <w:spacing w:val="30"/>
          <w:w w:val="105"/>
          <w:sz w:val="20"/>
        </w:rPr>
        <w:t xml:space="preserve"> </w:t>
      </w:r>
      <w:r>
        <w:rPr>
          <w:rFonts w:ascii="Times New Roman" w:hAnsi="Times New Roman"/>
          <w:b/>
          <w:i/>
          <w:color w:val="231F20"/>
          <w:w w:val="105"/>
          <w:sz w:val="20"/>
        </w:rPr>
        <w:t>результаты</w:t>
      </w:r>
      <w:r>
        <w:rPr>
          <w:rFonts w:ascii="Times New Roman" w:hAnsi="Times New Roman"/>
          <w:b/>
          <w:i/>
          <w:color w:val="231F20"/>
          <w:spacing w:val="29"/>
          <w:w w:val="105"/>
          <w:sz w:val="20"/>
        </w:rPr>
        <w:t xml:space="preserve"> </w:t>
      </w:r>
      <w:r>
        <w:rPr>
          <w:rFonts w:ascii="Times New Roman" w:hAnsi="Times New Roman"/>
          <w:i/>
          <w:color w:val="231F20"/>
          <w:w w:val="105"/>
          <w:sz w:val="20"/>
        </w:rPr>
        <w:t>освоения</w:t>
      </w:r>
      <w:r>
        <w:rPr>
          <w:rFonts w:ascii="Times New Roman" w:hAnsi="Times New Roman"/>
          <w:i/>
          <w:color w:val="231F20"/>
          <w:spacing w:val="24"/>
          <w:w w:val="105"/>
          <w:sz w:val="20"/>
        </w:rPr>
        <w:t xml:space="preserve"> </w:t>
      </w:r>
      <w:r>
        <w:rPr>
          <w:rFonts w:ascii="Times New Roman" w:hAnsi="Times New Roman"/>
          <w:i/>
          <w:color w:val="231F20"/>
          <w:w w:val="105"/>
          <w:sz w:val="20"/>
        </w:rPr>
        <w:t>основной</w:t>
      </w:r>
      <w:r>
        <w:rPr>
          <w:rFonts w:ascii="Times New Roman" w:hAnsi="Times New Roman"/>
          <w:i/>
          <w:color w:val="231F20"/>
          <w:spacing w:val="23"/>
          <w:w w:val="105"/>
          <w:sz w:val="20"/>
        </w:rPr>
        <w:t xml:space="preserve"> </w:t>
      </w:r>
      <w:r>
        <w:rPr>
          <w:rFonts w:ascii="Times New Roman" w:hAnsi="Times New Roman"/>
          <w:i/>
          <w:color w:val="231F20"/>
          <w:w w:val="105"/>
          <w:sz w:val="20"/>
        </w:rPr>
        <w:t>образовательной</w:t>
      </w:r>
      <w:r>
        <w:rPr>
          <w:rFonts w:ascii="Times New Roman" w:hAnsi="Times New Roman"/>
          <w:i/>
          <w:color w:val="231F20"/>
          <w:spacing w:val="-47"/>
          <w:w w:val="105"/>
          <w:sz w:val="20"/>
        </w:rPr>
        <w:t xml:space="preserve"> </w:t>
      </w:r>
      <w:r>
        <w:rPr>
          <w:rFonts w:ascii="Times New Roman" w:hAnsi="Times New Roman"/>
          <w:i/>
          <w:color w:val="231F20"/>
          <w:w w:val="105"/>
          <w:sz w:val="20"/>
        </w:rPr>
        <w:t>программы</w:t>
      </w:r>
      <w:r>
        <w:rPr>
          <w:rFonts w:ascii="Times New Roman" w:hAnsi="Times New Roman"/>
          <w:i/>
          <w:color w:val="231F20"/>
          <w:spacing w:val="20"/>
          <w:w w:val="105"/>
          <w:sz w:val="20"/>
        </w:rPr>
        <w:t xml:space="preserve"> </w:t>
      </w:r>
      <w:r>
        <w:rPr>
          <w:rFonts w:ascii="Times New Roman" w:hAnsi="Times New Roman"/>
          <w:i/>
          <w:color w:val="231F20"/>
          <w:w w:val="105"/>
          <w:sz w:val="20"/>
        </w:rPr>
        <w:t>должны</w:t>
      </w:r>
      <w:r>
        <w:rPr>
          <w:rFonts w:ascii="Times New Roman" w:hAnsi="Times New Roman"/>
          <w:i/>
          <w:color w:val="231F20"/>
          <w:spacing w:val="20"/>
          <w:w w:val="105"/>
          <w:sz w:val="20"/>
        </w:rPr>
        <w:t xml:space="preserve"> </w:t>
      </w:r>
      <w:r>
        <w:rPr>
          <w:rFonts w:ascii="Times New Roman" w:hAnsi="Times New Roman"/>
          <w:i/>
          <w:color w:val="231F20"/>
          <w:w w:val="105"/>
          <w:sz w:val="20"/>
        </w:rPr>
        <w:t>отражать:</w:t>
      </w:r>
    </w:p>
    <w:p>
      <w:pPr>
        <w:pStyle w:val="65"/>
        <w:numPr>
          <w:ilvl w:val="0"/>
          <w:numId w:val="53"/>
        </w:numPr>
        <w:tabs>
          <w:tab w:val="left" w:pos="758"/>
        </w:tabs>
        <w:autoSpaceDE w:val="0"/>
        <w:autoSpaceDN w:val="0"/>
        <w:spacing w:after="0" w:line="273" w:lineRule="exact"/>
        <w:ind w:hanging="361"/>
        <w:contextualSpacing w:val="0"/>
        <w:rPr>
          <w:rFonts w:ascii="Times New Roman" w:hAnsi="Times New Roman"/>
          <w:sz w:val="20"/>
        </w:rPr>
      </w:pPr>
      <w:r>
        <w:rPr>
          <w:rFonts w:ascii="Times New Roman" w:hAnsi="Times New Roman"/>
          <w:color w:val="231F20"/>
          <w:w w:val="115"/>
          <w:sz w:val="20"/>
        </w:rPr>
        <w:t>умение</w:t>
      </w:r>
      <w:r>
        <w:rPr>
          <w:rFonts w:ascii="Times New Roman" w:hAnsi="Times New Roman"/>
          <w:color w:val="231F20"/>
          <w:spacing w:val="12"/>
          <w:w w:val="115"/>
          <w:sz w:val="20"/>
        </w:rPr>
        <w:t xml:space="preserve"> </w:t>
      </w:r>
      <w:r>
        <w:rPr>
          <w:rFonts w:ascii="Times New Roman" w:hAnsi="Times New Roman"/>
          <w:color w:val="231F20"/>
          <w:w w:val="115"/>
          <w:sz w:val="20"/>
        </w:rPr>
        <w:t>самостоятельно</w:t>
      </w:r>
      <w:r>
        <w:rPr>
          <w:rFonts w:ascii="Times New Roman" w:hAnsi="Times New Roman"/>
          <w:color w:val="231F20"/>
          <w:spacing w:val="13"/>
          <w:w w:val="115"/>
          <w:sz w:val="20"/>
        </w:rPr>
        <w:t xml:space="preserve"> </w:t>
      </w:r>
      <w:r>
        <w:rPr>
          <w:rFonts w:ascii="Times New Roman" w:hAnsi="Times New Roman"/>
          <w:color w:val="231F20"/>
          <w:w w:val="115"/>
          <w:sz w:val="20"/>
        </w:rPr>
        <w:t>определять</w:t>
      </w:r>
      <w:r>
        <w:rPr>
          <w:rFonts w:ascii="Times New Roman" w:hAnsi="Times New Roman"/>
          <w:color w:val="231F20"/>
          <w:spacing w:val="13"/>
          <w:w w:val="115"/>
          <w:sz w:val="20"/>
        </w:rPr>
        <w:t xml:space="preserve"> </w:t>
      </w:r>
      <w:r>
        <w:rPr>
          <w:rFonts w:ascii="Times New Roman" w:hAnsi="Times New Roman"/>
          <w:color w:val="231F20"/>
          <w:w w:val="115"/>
          <w:sz w:val="20"/>
        </w:rPr>
        <w:t>цели</w:t>
      </w:r>
      <w:r>
        <w:rPr>
          <w:rFonts w:ascii="Times New Roman" w:hAnsi="Times New Roman"/>
          <w:color w:val="231F20"/>
          <w:spacing w:val="13"/>
          <w:w w:val="115"/>
          <w:sz w:val="20"/>
        </w:rPr>
        <w:t xml:space="preserve"> </w:t>
      </w:r>
      <w:r>
        <w:rPr>
          <w:rFonts w:ascii="Times New Roman" w:hAnsi="Times New Roman"/>
          <w:color w:val="231F20"/>
          <w:w w:val="115"/>
          <w:sz w:val="20"/>
        </w:rPr>
        <w:t>деятельности</w:t>
      </w:r>
      <w:r>
        <w:rPr>
          <w:rFonts w:ascii="Times New Roman" w:hAnsi="Times New Roman"/>
          <w:color w:val="231F20"/>
          <w:spacing w:val="13"/>
          <w:w w:val="115"/>
          <w:sz w:val="20"/>
        </w:rPr>
        <w:t xml:space="preserve"> </w:t>
      </w:r>
      <w:r>
        <w:rPr>
          <w:rFonts w:ascii="Times New Roman" w:hAnsi="Times New Roman"/>
          <w:color w:val="231F20"/>
          <w:w w:val="115"/>
          <w:sz w:val="20"/>
        </w:rPr>
        <w:t>и</w:t>
      </w:r>
      <w:r>
        <w:rPr>
          <w:rFonts w:ascii="Times New Roman" w:hAnsi="Times New Roman"/>
          <w:color w:val="231F20"/>
          <w:spacing w:val="12"/>
          <w:w w:val="115"/>
          <w:sz w:val="20"/>
        </w:rPr>
        <w:t xml:space="preserve"> </w:t>
      </w:r>
      <w:r>
        <w:rPr>
          <w:rFonts w:ascii="Times New Roman" w:hAnsi="Times New Roman"/>
          <w:color w:val="231F20"/>
          <w:w w:val="115"/>
          <w:sz w:val="20"/>
        </w:rPr>
        <w:t>составлять</w:t>
      </w:r>
    </w:p>
    <w:p>
      <w:pPr>
        <w:pStyle w:val="33"/>
        <w:spacing w:line="207" w:lineRule="exact"/>
        <w:ind w:left="757"/>
        <w:rPr>
          <w:rFonts w:ascii="Times New Roman" w:hAnsi="Times New Roman" w:cs="Times New Roman"/>
        </w:rPr>
      </w:pPr>
      <w:r>
        <w:rPr>
          <w:rFonts w:ascii="Times New Roman" w:hAnsi="Times New Roman" w:cs="Times New Roman"/>
          <w:color w:val="231F20"/>
          <w:w w:val="115"/>
        </w:rPr>
        <w:t>планы деятельности;</w:t>
      </w:r>
      <w:r>
        <w:rPr>
          <w:rFonts w:ascii="Times New Roman" w:hAnsi="Times New Roman" w:cs="Times New Roman"/>
          <w:color w:val="231F20"/>
          <w:spacing w:val="1"/>
          <w:w w:val="115"/>
        </w:rPr>
        <w:t xml:space="preserve"> </w:t>
      </w:r>
      <w:r>
        <w:rPr>
          <w:rFonts w:ascii="Times New Roman" w:hAnsi="Times New Roman" w:cs="Times New Roman"/>
          <w:color w:val="231F20"/>
          <w:w w:val="115"/>
        </w:rPr>
        <w:t>самостоятельно</w:t>
      </w:r>
      <w:r>
        <w:rPr>
          <w:rFonts w:ascii="Times New Roman" w:hAnsi="Times New Roman" w:cs="Times New Roman"/>
          <w:color w:val="231F20"/>
          <w:spacing w:val="1"/>
          <w:w w:val="115"/>
        </w:rPr>
        <w:t xml:space="preserve"> </w:t>
      </w:r>
      <w:r>
        <w:rPr>
          <w:rFonts w:ascii="Times New Roman" w:hAnsi="Times New Roman" w:cs="Times New Roman"/>
          <w:color w:val="231F20"/>
          <w:w w:val="115"/>
        </w:rPr>
        <w:t>осуществлять, контролировать</w:t>
      </w:r>
    </w:p>
    <w:p>
      <w:pPr>
        <w:pStyle w:val="33"/>
        <w:spacing w:before="20" w:line="261" w:lineRule="auto"/>
        <w:ind w:left="757" w:right="338"/>
        <w:rPr>
          <w:rFonts w:ascii="Times New Roman" w:hAnsi="Times New Roman" w:cs="Times New Roman"/>
        </w:rPr>
      </w:pPr>
      <w:r>
        <w:rPr>
          <w:rFonts w:ascii="Times New Roman" w:hAnsi="Times New Roman" w:cs="Times New Roman"/>
          <w:color w:val="231F20"/>
          <w:w w:val="115"/>
        </w:rPr>
        <w:t>и корректировать деятельность; использовать все возможные ресурсы для достижения поставленных целей и реализации планов деятельности;</w:t>
      </w:r>
      <w:r>
        <w:rPr>
          <w:rFonts w:ascii="Times New Roman" w:hAnsi="Times New Roman" w:cs="Times New Roman"/>
          <w:color w:val="231F20"/>
          <w:spacing w:val="-6"/>
          <w:w w:val="115"/>
        </w:rPr>
        <w:t xml:space="preserve"> </w:t>
      </w:r>
      <w:r>
        <w:rPr>
          <w:rFonts w:ascii="Times New Roman" w:hAnsi="Times New Roman" w:cs="Times New Roman"/>
          <w:color w:val="231F20"/>
          <w:w w:val="115"/>
        </w:rPr>
        <w:t>выбирать</w:t>
      </w:r>
      <w:r>
        <w:rPr>
          <w:rFonts w:ascii="Times New Roman" w:hAnsi="Times New Roman" w:cs="Times New Roman"/>
          <w:color w:val="231F20"/>
          <w:spacing w:val="-6"/>
          <w:w w:val="115"/>
        </w:rPr>
        <w:t xml:space="preserve"> </w:t>
      </w:r>
      <w:r>
        <w:rPr>
          <w:rFonts w:ascii="Times New Roman" w:hAnsi="Times New Roman" w:cs="Times New Roman"/>
          <w:color w:val="231F20"/>
          <w:w w:val="115"/>
        </w:rPr>
        <w:t>успешные</w:t>
      </w:r>
      <w:r>
        <w:rPr>
          <w:rFonts w:ascii="Times New Roman" w:hAnsi="Times New Roman" w:cs="Times New Roman"/>
          <w:color w:val="231F20"/>
          <w:spacing w:val="-6"/>
          <w:w w:val="115"/>
        </w:rPr>
        <w:t xml:space="preserve"> </w:t>
      </w:r>
      <w:r>
        <w:rPr>
          <w:rFonts w:ascii="Times New Roman" w:hAnsi="Times New Roman" w:cs="Times New Roman"/>
          <w:color w:val="231F20"/>
          <w:w w:val="115"/>
        </w:rPr>
        <w:t>стратегии</w:t>
      </w:r>
      <w:r>
        <w:rPr>
          <w:rFonts w:ascii="Times New Roman" w:hAnsi="Times New Roman" w:cs="Times New Roman"/>
          <w:color w:val="231F20"/>
          <w:spacing w:val="-6"/>
          <w:w w:val="115"/>
        </w:rPr>
        <w:t xml:space="preserve"> </w:t>
      </w:r>
      <w:r>
        <w:rPr>
          <w:rFonts w:ascii="Times New Roman" w:hAnsi="Times New Roman" w:cs="Times New Roman"/>
          <w:color w:val="231F20"/>
          <w:w w:val="115"/>
        </w:rPr>
        <w:t>в</w:t>
      </w:r>
      <w:r>
        <w:rPr>
          <w:rFonts w:ascii="Times New Roman" w:hAnsi="Times New Roman" w:cs="Times New Roman"/>
          <w:color w:val="231F20"/>
          <w:spacing w:val="-5"/>
          <w:w w:val="115"/>
        </w:rPr>
        <w:t xml:space="preserve"> </w:t>
      </w:r>
      <w:r>
        <w:rPr>
          <w:rFonts w:ascii="Times New Roman" w:hAnsi="Times New Roman" w:cs="Times New Roman"/>
          <w:color w:val="231F20"/>
          <w:w w:val="115"/>
        </w:rPr>
        <w:t>различных</w:t>
      </w:r>
      <w:r>
        <w:rPr>
          <w:rFonts w:ascii="Times New Roman" w:hAnsi="Times New Roman" w:cs="Times New Roman"/>
          <w:color w:val="231F20"/>
          <w:spacing w:val="-6"/>
          <w:w w:val="115"/>
        </w:rPr>
        <w:t xml:space="preserve"> </w:t>
      </w:r>
      <w:r>
        <w:rPr>
          <w:rFonts w:ascii="Times New Roman" w:hAnsi="Times New Roman" w:cs="Times New Roman"/>
          <w:color w:val="231F20"/>
          <w:w w:val="115"/>
        </w:rPr>
        <w:t>ситуациях;</w:t>
      </w:r>
    </w:p>
    <w:p>
      <w:pPr>
        <w:pStyle w:val="65"/>
        <w:numPr>
          <w:ilvl w:val="0"/>
          <w:numId w:val="53"/>
        </w:numPr>
        <w:tabs>
          <w:tab w:val="left" w:pos="758"/>
        </w:tabs>
        <w:autoSpaceDE w:val="0"/>
        <w:autoSpaceDN w:val="0"/>
        <w:spacing w:after="0" w:line="207" w:lineRule="exact"/>
        <w:ind w:hanging="361"/>
        <w:contextualSpacing w:val="0"/>
        <w:rPr>
          <w:rFonts w:ascii="Times New Roman" w:hAnsi="Times New Roman"/>
        </w:rPr>
      </w:pPr>
      <w:r>
        <w:rPr>
          <w:rFonts w:ascii="Times New Roman" w:hAnsi="Times New Roman"/>
          <w:color w:val="231F20"/>
          <w:w w:val="115"/>
          <w:sz w:val="20"/>
        </w:rPr>
        <w:t>умение</w:t>
      </w:r>
      <w:r>
        <w:rPr>
          <w:rFonts w:ascii="Times New Roman" w:hAnsi="Times New Roman"/>
          <w:color w:val="231F20"/>
          <w:spacing w:val="20"/>
          <w:w w:val="115"/>
          <w:sz w:val="20"/>
        </w:rPr>
        <w:t xml:space="preserve"> </w:t>
      </w:r>
      <w:r>
        <w:rPr>
          <w:rFonts w:ascii="Times New Roman" w:hAnsi="Times New Roman"/>
          <w:color w:val="231F20"/>
          <w:w w:val="115"/>
          <w:sz w:val="20"/>
        </w:rPr>
        <w:t>продуктивно</w:t>
      </w:r>
      <w:r>
        <w:rPr>
          <w:rFonts w:ascii="Times New Roman" w:hAnsi="Times New Roman"/>
          <w:color w:val="231F20"/>
          <w:spacing w:val="20"/>
          <w:w w:val="115"/>
          <w:sz w:val="20"/>
        </w:rPr>
        <w:t xml:space="preserve"> </w:t>
      </w:r>
      <w:r>
        <w:rPr>
          <w:rFonts w:ascii="Times New Roman" w:hAnsi="Times New Roman"/>
          <w:color w:val="231F20"/>
          <w:w w:val="115"/>
          <w:sz w:val="20"/>
        </w:rPr>
        <w:t>общаться</w:t>
      </w:r>
      <w:r>
        <w:rPr>
          <w:rFonts w:ascii="Times New Roman" w:hAnsi="Times New Roman"/>
          <w:color w:val="231F20"/>
          <w:spacing w:val="20"/>
          <w:w w:val="115"/>
          <w:sz w:val="20"/>
        </w:rPr>
        <w:t xml:space="preserve"> </w:t>
      </w:r>
      <w:r>
        <w:rPr>
          <w:rFonts w:ascii="Times New Roman" w:hAnsi="Times New Roman"/>
          <w:color w:val="231F20"/>
          <w:w w:val="115"/>
          <w:sz w:val="20"/>
        </w:rPr>
        <w:t>и</w:t>
      </w:r>
      <w:r>
        <w:rPr>
          <w:rFonts w:ascii="Times New Roman" w:hAnsi="Times New Roman"/>
          <w:color w:val="231F20"/>
          <w:spacing w:val="20"/>
          <w:w w:val="115"/>
          <w:sz w:val="20"/>
        </w:rPr>
        <w:t xml:space="preserve"> </w:t>
      </w:r>
      <w:r>
        <w:rPr>
          <w:rFonts w:ascii="Times New Roman" w:hAnsi="Times New Roman"/>
          <w:color w:val="231F20"/>
          <w:w w:val="115"/>
          <w:sz w:val="20"/>
        </w:rPr>
        <w:t>взаимодействовать</w:t>
      </w:r>
      <w:r>
        <w:rPr>
          <w:rFonts w:ascii="Times New Roman" w:hAnsi="Times New Roman"/>
          <w:color w:val="231F20"/>
          <w:spacing w:val="20"/>
          <w:w w:val="115"/>
          <w:sz w:val="20"/>
        </w:rPr>
        <w:t xml:space="preserve"> </w:t>
      </w:r>
      <w:r>
        <w:rPr>
          <w:rFonts w:ascii="Times New Roman" w:hAnsi="Times New Roman"/>
          <w:color w:val="231F20"/>
          <w:w w:val="115"/>
          <w:sz w:val="20"/>
        </w:rPr>
        <w:t>в</w:t>
      </w:r>
      <w:r>
        <w:rPr>
          <w:rFonts w:ascii="Times New Roman" w:hAnsi="Times New Roman"/>
          <w:color w:val="231F20"/>
          <w:spacing w:val="20"/>
          <w:w w:val="115"/>
          <w:sz w:val="20"/>
        </w:rPr>
        <w:t xml:space="preserve"> </w:t>
      </w:r>
      <w:r>
        <w:rPr>
          <w:rFonts w:ascii="Times New Roman" w:hAnsi="Times New Roman"/>
          <w:color w:val="231F20"/>
          <w:w w:val="115"/>
          <w:sz w:val="20"/>
        </w:rPr>
        <w:t>процессе</w:t>
      </w:r>
      <w:r>
        <w:rPr>
          <w:rFonts w:ascii="Times New Roman" w:hAnsi="Times New Roman"/>
          <w:color w:val="231F20"/>
          <w:spacing w:val="21"/>
          <w:w w:val="115"/>
          <w:sz w:val="20"/>
        </w:rPr>
        <w:t xml:space="preserve"> </w:t>
      </w:r>
      <w:r>
        <w:rPr>
          <w:rFonts w:ascii="Times New Roman" w:hAnsi="Times New Roman"/>
          <w:color w:val="231F20"/>
          <w:w w:val="115"/>
          <w:sz w:val="20"/>
        </w:rPr>
        <w:t>со</w:t>
      </w:r>
      <w:r>
        <w:rPr>
          <w:rFonts w:ascii="Times New Roman" w:hAnsi="Times New Roman"/>
          <w:color w:val="231F20"/>
          <w:w w:val="115"/>
        </w:rPr>
        <w:t>вместной</w:t>
      </w:r>
      <w:r>
        <w:rPr>
          <w:rFonts w:ascii="Times New Roman" w:hAnsi="Times New Roman"/>
          <w:color w:val="231F20"/>
          <w:spacing w:val="10"/>
          <w:w w:val="115"/>
        </w:rPr>
        <w:t xml:space="preserve"> </w:t>
      </w:r>
      <w:r>
        <w:rPr>
          <w:rFonts w:ascii="Times New Roman" w:hAnsi="Times New Roman"/>
          <w:color w:val="231F20"/>
          <w:w w:val="115"/>
        </w:rPr>
        <w:t>деятельности,</w:t>
      </w:r>
      <w:r>
        <w:rPr>
          <w:rFonts w:ascii="Times New Roman" w:hAnsi="Times New Roman"/>
          <w:color w:val="231F20"/>
          <w:spacing w:val="10"/>
          <w:w w:val="115"/>
        </w:rPr>
        <w:t xml:space="preserve"> </w:t>
      </w:r>
      <w:r>
        <w:rPr>
          <w:rFonts w:ascii="Times New Roman" w:hAnsi="Times New Roman"/>
          <w:color w:val="231F20"/>
          <w:w w:val="115"/>
        </w:rPr>
        <w:t>учитывать</w:t>
      </w:r>
      <w:r>
        <w:rPr>
          <w:rFonts w:ascii="Times New Roman" w:hAnsi="Times New Roman"/>
          <w:color w:val="231F20"/>
          <w:spacing w:val="10"/>
          <w:w w:val="115"/>
        </w:rPr>
        <w:t xml:space="preserve"> </w:t>
      </w:r>
      <w:r>
        <w:rPr>
          <w:rFonts w:ascii="Times New Roman" w:hAnsi="Times New Roman"/>
          <w:color w:val="231F20"/>
          <w:w w:val="115"/>
        </w:rPr>
        <w:t>позиции</w:t>
      </w:r>
      <w:r>
        <w:rPr>
          <w:rFonts w:ascii="Times New Roman" w:hAnsi="Times New Roman"/>
          <w:color w:val="231F20"/>
          <w:spacing w:val="10"/>
          <w:w w:val="115"/>
        </w:rPr>
        <w:t xml:space="preserve"> </w:t>
      </w:r>
      <w:r>
        <w:rPr>
          <w:rFonts w:ascii="Times New Roman" w:hAnsi="Times New Roman"/>
          <w:color w:val="231F20"/>
          <w:w w:val="115"/>
        </w:rPr>
        <w:t>других</w:t>
      </w:r>
      <w:r>
        <w:rPr>
          <w:rFonts w:ascii="Times New Roman" w:hAnsi="Times New Roman"/>
          <w:color w:val="231F20"/>
          <w:spacing w:val="10"/>
          <w:w w:val="115"/>
        </w:rPr>
        <w:t xml:space="preserve"> </w:t>
      </w:r>
      <w:r>
        <w:rPr>
          <w:rFonts w:ascii="Times New Roman" w:hAnsi="Times New Roman"/>
          <w:color w:val="231F20"/>
          <w:w w:val="115"/>
        </w:rPr>
        <w:t>участников</w:t>
      </w:r>
      <w:r>
        <w:rPr>
          <w:rFonts w:ascii="Times New Roman" w:hAnsi="Times New Roman"/>
          <w:color w:val="231F20"/>
          <w:spacing w:val="10"/>
          <w:w w:val="115"/>
        </w:rPr>
        <w:t xml:space="preserve"> </w:t>
      </w:r>
      <w:r>
        <w:rPr>
          <w:rFonts w:ascii="Times New Roman" w:hAnsi="Times New Roman"/>
          <w:color w:val="231F20"/>
          <w:w w:val="115"/>
        </w:rPr>
        <w:t>деятельности,</w:t>
      </w:r>
      <w:r>
        <w:rPr>
          <w:rFonts w:ascii="Times New Roman" w:hAnsi="Times New Roman"/>
          <w:color w:val="231F20"/>
          <w:spacing w:val="2"/>
          <w:w w:val="115"/>
        </w:rPr>
        <w:t xml:space="preserve"> </w:t>
      </w:r>
      <w:r>
        <w:rPr>
          <w:rFonts w:ascii="Times New Roman" w:hAnsi="Times New Roman"/>
          <w:color w:val="231F20"/>
          <w:w w:val="115"/>
        </w:rPr>
        <w:t>эффективно</w:t>
      </w:r>
      <w:r>
        <w:rPr>
          <w:rFonts w:ascii="Times New Roman" w:hAnsi="Times New Roman"/>
          <w:color w:val="231F20"/>
          <w:spacing w:val="2"/>
          <w:w w:val="115"/>
        </w:rPr>
        <w:t xml:space="preserve"> </w:t>
      </w:r>
      <w:r>
        <w:rPr>
          <w:rFonts w:ascii="Times New Roman" w:hAnsi="Times New Roman"/>
          <w:color w:val="231F20"/>
          <w:w w:val="115"/>
        </w:rPr>
        <w:t>разрешать</w:t>
      </w:r>
      <w:r>
        <w:rPr>
          <w:rFonts w:ascii="Times New Roman" w:hAnsi="Times New Roman"/>
          <w:color w:val="231F20"/>
          <w:spacing w:val="3"/>
          <w:w w:val="115"/>
        </w:rPr>
        <w:t xml:space="preserve"> </w:t>
      </w:r>
      <w:r>
        <w:rPr>
          <w:rFonts w:ascii="Times New Roman" w:hAnsi="Times New Roman"/>
          <w:color w:val="231F20"/>
          <w:w w:val="115"/>
        </w:rPr>
        <w:t>конфликты;</w:t>
      </w:r>
    </w:p>
    <w:p>
      <w:pPr>
        <w:pStyle w:val="65"/>
        <w:numPr>
          <w:ilvl w:val="0"/>
          <w:numId w:val="53"/>
        </w:numPr>
        <w:tabs>
          <w:tab w:val="left" w:pos="758"/>
          <w:tab w:val="left" w:pos="1876"/>
          <w:tab w:val="left" w:pos="3091"/>
          <w:tab w:val="left" w:pos="4929"/>
        </w:tabs>
        <w:autoSpaceDE w:val="0"/>
        <w:autoSpaceDN w:val="0"/>
        <w:spacing w:before="29" w:after="0" w:line="261" w:lineRule="auto"/>
        <w:ind w:right="338"/>
        <w:contextualSpacing w:val="0"/>
        <w:rPr>
          <w:rFonts w:ascii="Times New Roman" w:hAnsi="Times New Roman"/>
        </w:rPr>
      </w:pPr>
      <w:r>
        <w:rPr>
          <w:rFonts w:ascii="Times New Roman" w:hAnsi="Times New Roman"/>
          <w:color w:val="231F20"/>
          <w:w w:val="115"/>
          <w:sz w:val="20"/>
        </w:rPr>
        <w:t>владение</w:t>
      </w:r>
      <w:r>
        <w:rPr>
          <w:rFonts w:ascii="Times New Roman" w:hAnsi="Times New Roman"/>
          <w:color w:val="231F20"/>
          <w:w w:val="115"/>
          <w:sz w:val="20"/>
        </w:rPr>
        <w:tab/>
      </w:r>
      <w:r>
        <w:rPr>
          <w:rFonts w:ascii="Times New Roman" w:hAnsi="Times New Roman"/>
          <w:color w:val="231F20"/>
          <w:w w:val="115"/>
          <w:sz w:val="20"/>
        </w:rPr>
        <w:t>навыками</w:t>
      </w:r>
      <w:r>
        <w:rPr>
          <w:rFonts w:ascii="Times New Roman" w:hAnsi="Times New Roman"/>
          <w:color w:val="231F20"/>
          <w:w w:val="115"/>
          <w:sz w:val="20"/>
        </w:rPr>
        <w:tab/>
      </w:r>
      <w:r>
        <w:rPr>
          <w:rFonts w:ascii="Times New Roman" w:hAnsi="Times New Roman"/>
          <w:color w:val="231F20"/>
          <w:w w:val="115"/>
          <w:sz w:val="20"/>
        </w:rPr>
        <w:t xml:space="preserve">познавательной, </w:t>
      </w:r>
      <w:r>
        <w:rPr>
          <w:rFonts w:ascii="Times New Roman" w:hAnsi="Times New Roman"/>
          <w:color w:val="231F20"/>
          <w:w w:val="110"/>
          <w:sz w:val="20"/>
        </w:rPr>
        <w:t>учебно-исследовательской</w:t>
      </w:r>
      <w:r>
        <w:rPr>
          <w:rFonts w:ascii="Times New Roman" w:hAnsi="Times New Roman"/>
          <w:color w:val="231F20"/>
          <w:spacing w:val="-52"/>
          <w:w w:val="110"/>
          <w:sz w:val="20"/>
        </w:rPr>
        <w:t xml:space="preserve"> </w:t>
      </w:r>
      <w:r>
        <w:rPr>
          <w:rFonts w:ascii="Times New Roman" w:hAnsi="Times New Roman"/>
          <w:color w:val="231F20"/>
          <w:w w:val="115"/>
          <w:sz w:val="20"/>
        </w:rPr>
        <w:t>и</w:t>
      </w:r>
      <w:r>
        <w:rPr>
          <w:rFonts w:ascii="Times New Roman" w:hAnsi="Times New Roman"/>
          <w:color w:val="231F20"/>
          <w:spacing w:val="12"/>
          <w:w w:val="115"/>
          <w:sz w:val="20"/>
        </w:rPr>
        <w:t xml:space="preserve"> </w:t>
      </w:r>
      <w:r>
        <w:rPr>
          <w:rFonts w:ascii="Times New Roman" w:hAnsi="Times New Roman"/>
          <w:color w:val="231F20"/>
          <w:w w:val="115"/>
          <w:sz w:val="20"/>
        </w:rPr>
        <w:t>проектной</w:t>
      </w:r>
      <w:r>
        <w:rPr>
          <w:rFonts w:ascii="Times New Roman" w:hAnsi="Times New Roman"/>
          <w:color w:val="231F20"/>
          <w:spacing w:val="12"/>
          <w:w w:val="115"/>
          <w:sz w:val="20"/>
        </w:rPr>
        <w:t xml:space="preserve"> </w:t>
      </w:r>
      <w:r>
        <w:rPr>
          <w:rFonts w:ascii="Times New Roman" w:hAnsi="Times New Roman"/>
          <w:color w:val="231F20"/>
          <w:w w:val="115"/>
          <w:sz w:val="20"/>
        </w:rPr>
        <w:t>деятельности,</w:t>
      </w:r>
      <w:r>
        <w:rPr>
          <w:rFonts w:ascii="Times New Roman" w:hAnsi="Times New Roman"/>
          <w:color w:val="231F20"/>
          <w:spacing w:val="12"/>
          <w:w w:val="115"/>
          <w:sz w:val="20"/>
        </w:rPr>
        <w:t xml:space="preserve"> </w:t>
      </w:r>
      <w:r>
        <w:rPr>
          <w:rFonts w:ascii="Times New Roman" w:hAnsi="Times New Roman"/>
          <w:color w:val="231F20"/>
          <w:w w:val="115"/>
          <w:sz w:val="20"/>
        </w:rPr>
        <w:t>навыками</w:t>
      </w:r>
      <w:r>
        <w:rPr>
          <w:rFonts w:ascii="Times New Roman" w:hAnsi="Times New Roman"/>
          <w:color w:val="231F20"/>
          <w:spacing w:val="12"/>
          <w:w w:val="115"/>
          <w:sz w:val="20"/>
        </w:rPr>
        <w:t xml:space="preserve"> </w:t>
      </w:r>
      <w:r>
        <w:rPr>
          <w:rFonts w:ascii="Times New Roman" w:hAnsi="Times New Roman"/>
          <w:color w:val="231F20"/>
          <w:w w:val="115"/>
          <w:sz w:val="20"/>
        </w:rPr>
        <w:t>разрешения</w:t>
      </w:r>
      <w:r>
        <w:rPr>
          <w:rFonts w:ascii="Times New Roman" w:hAnsi="Times New Roman"/>
          <w:color w:val="231F20"/>
          <w:spacing w:val="12"/>
          <w:w w:val="115"/>
          <w:sz w:val="20"/>
        </w:rPr>
        <w:t xml:space="preserve"> </w:t>
      </w:r>
      <w:r>
        <w:rPr>
          <w:rFonts w:ascii="Times New Roman" w:hAnsi="Times New Roman"/>
          <w:color w:val="231F20"/>
          <w:w w:val="115"/>
          <w:sz w:val="20"/>
        </w:rPr>
        <w:t>проблем;</w:t>
      </w:r>
      <w:r>
        <w:rPr>
          <w:rFonts w:ascii="Times New Roman" w:hAnsi="Times New Roman"/>
          <w:color w:val="231F20"/>
          <w:spacing w:val="12"/>
          <w:w w:val="115"/>
          <w:sz w:val="20"/>
        </w:rPr>
        <w:t xml:space="preserve"> </w:t>
      </w:r>
      <w:r>
        <w:rPr>
          <w:rFonts w:ascii="Times New Roman" w:hAnsi="Times New Roman"/>
          <w:color w:val="231F20"/>
          <w:w w:val="115"/>
          <w:sz w:val="20"/>
        </w:rPr>
        <w:t>способ</w:t>
      </w:r>
      <w:r>
        <w:rPr>
          <w:rFonts w:ascii="Times New Roman" w:hAnsi="Times New Roman"/>
          <w:color w:val="231F20"/>
          <w:w w:val="115"/>
        </w:rPr>
        <w:t>ность и готовность к самостоятельному поиску методов решения</w:t>
      </w:r>
      <w:r>
        <w:rPr>
          <w:rFonts w:ascii="Times New Roman" w:hAnsi="Times New Roman"/>
          <w:color w:val="231F20"/>
          <w:spacing w:val="1"/>
          <w:w w:val="115"/>
        </w:rPr>
        <w:t xml:space="preserve"> </w:t>
      </w:r>
      <w:r>
        <w:rPr>
          <w:rFonts w:ascii="Times New Roman" w:hAnsi="Times New Roman"/>
          <w:color w:val="231F20"/>
          <w:w w:val="115"/>
        </w:rPr>
        <w:t>практических</w:t>
      </w:r>
      <w:r>
        <w:rPr>
          <w:rFonts w:ascii="Times New Roman" w:hAnsi="Times New Roman"/>
          <w:color w:val="231F20"/>
          <w:spacing w:val="1"/>
          <w:w w:val="115"/>
        </w:rPr>
        <w:t xml:space="preserve"> </w:t>
      </w:r>
      <w:r>
        <w:rPr>
          <w:rFonts w:ascii="Times New Roman" w:hAnsi="Times New Roman"/>
          <w:color w:val="231F20"/>
          <w:w w:val="115"/>
        </w:rPr>
        <w:t>задач,</w:t>
      </w:r>
      <w:r>
        <w:rPr>
          <w:rFonts w:ascii="Times New Roman" w:hAnsi="Times New Roman"/>
          <w:color w:val="231F20"/>
          <w:spacing w:val="2"/>
          <w:w w:val="115"/>
        </w:rPr>
        <w:t xml:space="preserve"> </w:t>
      </w:r>
      <w:r>
        <w:rPr>
          <w:rFonts w:ascii="Times New Roman" w:hAnsi="Times New Roman"/>
          <w:color w:val="231F20"/>
          <w:w w:val="115"/>
        </w:rPr>
        <w:t>применению</w:t>
      </w:r>
      <w:r>
        <w:rPr>
          <w:rFonts w:ascii="Times New Roman" w:hAnsi="Times New Roman"/>
          <w:color w:val="231F20"/>
          <w:spacing w:val="1"/>
          <w:w w:val="115"/>
        </w:rPr>
        <w:t xml:space="preserve"> </w:t>
      </w:r>
      <w:r>
        <w:rPr>
          <w:rFonts w:ascii="Times New Roman" w:hAnsi="Times New Roman"/>
          <w:color w:val="231F20"/>
          <w:w w:val="115"/>
        </w:rPr>
        <w:t>различных</w:t>
      </w:r>
      <w:r>
        <w:rPr>
          <w:rFonts w:ascii="Times New Roman" w:hAnsi="Times New Roman"/>
          <w:color w:val="231F20"/>
          <w:spacing w:val="2"/>
          <w:w w:val="115"/>
        </w:rPr>
        <w:t xml:space="preserve"> </w:t>
      </w:r>
      <w:r>
        <w:rPr>
          <w:rFonts w:ascii="Times New Roman" w:hAnsi="Times New Roman"/>
          <w:color w:val="231F20"/>
          <w:w w:val="115"/>
        </w:rPr>
        <w:t>методов</w:t>
      </w:r>
      <w:r>
        <w:rPr>
          <w:rFonts w:ascii="Times New Roman" w:hAnsi="Times New Roman"/>
          <w:color w:val="231F20"/>
          <w:spacing w:val="1"/>
          <w:w w:val="115"/>
        </w:rPr>
        <w:t xml:space="preserve"> </w:t>
      </w:r>
      <w:r>
        <w:rPr>
          <w:rFonts w:ascii="Times New Roman" w:hAnsi="Times New Roman"/>
          <w:color w:val="231F20"/>
          <w:w w:val="115"/>
        </w:rPr>
        <w:t>познания;</w:t>
      </w:r>
    </w:p>
    <w:p>
      <w:pPr>
        <w:pStyle w:val="65"/>
        <w:numPr>
          <w:ilvl w:val="0"/>
          <w:numId w:val="53"/>
        </w:numPr>
        <w:tabs>
          <w:tab w:val="left" w:pos="758"/>
        </w:tabs>
        <w:autoSpaceDE w:val="0"/>
        <w:autoSpaceDN w:val="0"/>
        <w:spacing w:before="20" w:after="0" w:line="261" w:lineRule="auto"/>
        <w:ind w:right="338" w:hanging="361"/>
        <w:contextualSpacing w:val="0"/>
        <w:rPr>
          <w:rFonts w:ascii="Times New Roman" w:hAnsi="Times New Roman"/>
        </w:rPr>
      </w:pPr>
      <w:r>
        <w:rPr>
          <w:rFonts w:ascii="Times New Roman" w:hAnsi="Times New Roman"/>
          <w:color w:val="231F20"/>
          <w:w w:val="115"/>
          <w:sz w:val="20"/>
        </w:rPr>
        <w:t>готовность</w:t>
      </w:r>
      <w:r>
        <w:rPr>
          <w:rFonts w:ascii="Times New Roman" w:hAnsi="Times New Roman"/>
          <w:color w:val="231F20"/>
          <w:spacing w:val="49"/>
          <w:w w:val="115"/>
          <w:sz w:val="20"/>
        </w:rPr>
        <w:t xml:space="preserve"> </w:t>
      </w:r>
      <w:r>
        <w:rPr>
          <w:rFonts w:ascii="Times New Roman" w:hAnsi="Times New Roman"/>
          <w:color w:val="231F20"/>
          <w:w w:val="115"/>
          <w:sz w:val="20"/>
        </w:rPr>
        <w:t>и</w:t>
      </w:r>
      <w:r>
        <w:rPr>
          <w:rFonts w:ascii="Times New Roman" w:hAnsi="Times New Roman"/>
          <w:color w:val="231F20"/>
          <w:spacing w:val="49"/>
          <w:w w:val="115"/>
          <w:sz w:val="20"/>
        </w:rPr>
        <w:t xml:space="preserve"> </w:t>
      </w:r>
      <w:r>
        <w:rPr>
          <w:rFonts w:ascii="Times New Roman" w:hAnsi="Times New Roman"/>
          <w:color w:val="231F20"/>
          <w:w w:val="115"/>
          <w:sz w:val="20"/>
        </w:rPr>
        <w:t>способность</w:t>
      </w:r>
      <w:r>
        <w:rPr>
          <w:rFonts w:ascii="Times New Roman" w:hAnsi="Times New Roman"/>
          <w:color w:val="231F20"/>
          <w:spacing w:val="49"/>
          <w:w w:val="115"/>
          <w:sz w:val="20"/>
        </w:rPr>
        <w:t xml:space="preserve"> </w:t>
      </w:r>
      <w:r>
        <w:rPr>
          <w:rFonts w:ascii="Times New Roman" w:hAnsi="Times New Roman"/>
          <w:color w:val="231F20"/>
          <w:w w:val="115"/>
          <w:sz w:val="20"/>
        </w:rPr>
        <w:t>к</w:t>
      </w:r>
      <w:r>
        <w:rPr>
          <w:rFonts w:ascii="Times New Roman" w:hAnsi="Times New Roman"/>
          <w:color w:val="231F20"/>
          <w:spacing w:val="49"/>
          <w:w w:val="115"/>
          <w:sz w:val="20"/>
        </w:rPr>
        <w:t xml:space="preserve"> </w:t>
      </w:r>
      <w:r>
        <w:rPr>
          <w:rFonts w:ascii="Times New Roman" w:hAnsi="Times New Roman"/>
          <w:color w:val="231F20"/>
          <w:w w:val="115"/>
          <w:sz w:val="20"/>
        </w:rPr>
        <w:t>самостоятельной</w:t>
      </w:r>
      <w:r>
        <w:rPr>
          <w:rFonts w:ascii="Times New Roman" w:hAnsi="Times New Roman"/>
          <w:color w:val="231F20"/>
          <w:spacing w:val="49"/>
          <w:w w:val="115"/>
          <w:sz w:val="20"/>
        </w:rPr>
        <w:t xml:space="preserve"> </w:t>
      </w:r>
      <w:r>
        <w:rPr>
          <w:rFonts w:ascii="Times New Roman" w:hAnsi="Times New Roman"/>
          <w:color w:val="231F20"/>
          <w:w w:val="115"/>
          <w:sz w:val="20"/>
        </w:rPr>
        <w:t>информационно-по</w:t>
      </w:r>
      <w:r>
        <w:rPr>
          <w:rFonts w:ascii="Times New Roman" w:hAnsi="Times New Roman"/>
          <w:color w:val="231F20"/>
          <w:w w:val="115"/>
        </w:rPr>
        <w:t>знавательной</w:t>
      </w:r>
      <w:r>
        <w:rPr>
          <w:rFonts w:ascii="Times New Roman" w:hAnsi="Times New Roman"/>
          <w:color w:val="231F20"/>
          <w:spacing w:val="20"/>
          <w:w w:val="115"/>
        </w:rPr>
        <w:t xml:space="preserve"> </w:t>
      </w:r>
      <w:r>
        <w:rPr>
          <w:rFonts w:ascii="Times New Roman" w:hAnsi="Times New Roman"/>
          <w:color w:val="231F20"/>
          <w:w w:val="115"/>
        </w:rPr>
        <w:t>деятельности,</w:t>
      </w:r>
      <w:r>
        <w:rPr>
          <w:rFonts w:ascii="Times New Roman" w:hAnsi="Times New Roman"/>
          <w:color w:val="231F20"/>
          <w:spacing w:val="21"/>
          <w:w w:val="115"/>
        </w:rPr>
        <w:t xml:space="preserve"> </w:t>
      </w:r>
      <w:r>
        <w:rPr>
          <w:rFonts w:ascii="Times New Roman" w:hAnsi="Times New Roman"/>
          <w:color w:val="231F20"/>
          <w:w w:val="115"/>
        </w:rPr>
        <w:t>владение</w:t>
      </w:r>
      <w:r>
        <w:rPr>
          <w:rFonts w:ascii="Times New Roman" w:hAnsi="Times New Roman"/>
          <w:color w:val="231F20"/>
          <w:spacing w:val="21"/>
          <w:w w:val="115"/>
        </w:rPr>
        <w:t xml:space="preserve"> </w:t>
      </w:r>
      <w:r>
        <w:rPr>
          <w:rFonts w:ascii="Times New Roman" w:hAnsi="Times New Roman"/>
          <w:color w:val="231F20"/>
          <w:w w:val="115"/>
        </w:rPr>
        <w:t>навыками</w:t>
      </w:r>
      <w:r>
        <w:rPr>
          <w:rFonts w:ascii="Times New Roman" w:hAnsi="Times New Roman"/>
          <w:color w:val="231F20"/>
          <w:spacing w:val="20"/>
          <w:w w:val="115"/>
        </w:rPr>
        <w:t xml:space="preserve"> </w:t>
      </w:r>
      <w:r>
        <w:rPr>
          <w:rFonts w:ascii="Times New Roman" w:hAnsi="Times New Roman"/>
          <w:color w:val="231F20"/>
          <w:w w:val="115"/>
        </w:rPr>
        <w:t>получения</w:t>
      </w:r>
      <w:r>
        <w:rPr>
          <w:rFonts w:ascii="Times New Roman" w:hAnsi="Times New Roman"/>
          <w:color w:val="231F20"/>
          <w:spacing w:val="21"/>
          <w:w w:val="115"/>
        </w:rPr>
        <w:t xml:space="preserve"> </w:t>
      </w:r>
      <w:r>
        <w:rPr>
          <w:rFonts w:ascii="Times New Roman" w:hAnsi="Times New Roman"/>
          <w:color w:val="231F20"/>
          <w:w w:val="115"/>
        </w:rPr>
        <w:t>необходимой информации из словарей разных типов, умение ориентироваться в различных источниках информации, критически оценивать</w:t>
      </w:r>
      <w:r>
        <w:rPr>
          <w:rFonts w:ascii="Times New Roman" w:hAnsi="Times New Roman"/>
          <w:color w:val="231F20"/>
          <w:spacing w:val="-55"/>
          <w:w w:val="115"/>
        </w:rPr>
        <w:t xml:space="preserve"> </w:t>
      </w:r>
      <w:r>
        <w:rPr>
          <w:rFonts w:ascii="Times New Roman" w:hAnsi="Times New Roman"/>
          <w:color w:val="231F20"/>
          <w:w w:val="115"/>
        </w:rPr>
        <w:t>и интерпретировать информацию, получаемую из различных источников;</w:t>
      </w:r>
    </w:p>
    <w:p>
      <w:pPr>
        <w:pStyle w:val="65"/>
        <w:numPr>
          <w:ilvl w:val="0"/>
          <w:numId w:val="53"/>
        </w:numPr>
        <w:tabs>
          <w:tab w:val="left" w:pos="758"/>
        </w:tabs>
        <w:autoSpaceDE w:val="0"/>
        <w:autoSpaceDN w:val="0"/>
        <w:spacing w:before="20" w:after="0" w:line="261" w:lineRule="auto"/>
        <w:ind w:right="338" w:hanging="361"/>
        <w:contextualSpacing w:val="0"/>
        <w:rPr>
          <w:rFonts w:ascii="Times New Roman" w:hAnsi="Times New Roman"/>
        </w:rPr>
      </w:pPr>
      <w:r>
        <w:rPr>
          <w:rFonts w:ascii="Times New Roman" w:hAnsi="Times New Roman"/>
          <w:color w:val="231F20"/>
          <w:w w:val="115"/>
          <w:sz w:val="20"/>
        </w:rPr>
        <w:t>умение</w:t>
      </w:r>
      <w:r>
        <w:rPr>
          <w:rFonts w:ascii="Times New Roman" w:hAnsi="Times New Roman"/>
          <w:color w:val="231F20"/>
          <w:spacing w:val="10"/>
          <w:w w:val="115"/>
          <w:sz w:val="20"/>
        </w:rPr>
        <w:t xml:space="preserve"> </w:t>
      </w:r>
      <w:r>
        <w:rPr>
          <w:rFonts w:ascii="Times New Roman" w:hAnsi="Times New Roman"/>
          <w:color w:val="231F20"/>
          <w:w w:val="115"/>
          <w:sz w:val="20"/>
        </w:rPr>
        <w:t>использовать</w:t>
      </w:r>
      <w:r>
        <w:rPr>
          <w:rFonts w:ascii="Times New Roman" w:hAnsi="Times New Roman"/>
          <w:color w:val="231F20"/>
          <w:spacing w:val="10"/>
          <w:w w:val="115"/>
          <w:sz w:val="20"/>
        </w:rPr>
        <w:t xml:space="preserve"> </w:t>
      </w:r>
      <w:r>
        <w:rPr>
          <w:rFonts w:ascii="Times New Roman" w:hAnsi="Times New Roman"/>
          <w:color w:val="231F20"/>
          <w:w w:val="115"/>
          <w:sz w:val="20"/>
        </w:rPr>
        <w:t>средства</w:t>
      </w:r>
      <w:r>
        <w:rPr>
          <w:rFonts w:ascii="Times New Roman" w:hAnsi="Times New Roman"/>
          <w:color w:val="231F20"/>
          <w:spacing w:val="10"/>
          <w:w w:val="115"/>
          <w:sz w:val="20"/>
        </w:rPr>
        <w:t xml:space="preserve"> </w:t>
      </w:r>
      <w:r>
        <w:rPr>
          <w:rFonts w:ascii="Times New Roman" w:hAnsi="Times New Roman"/>
          <w:color w:val="231F20"/>
          <w:w w:val="115"/>
          <w:sz w:val="20"/>
        </w:rPr>
        <w:t>информационных</w:t>
      </w:r>
      <w:r>
        <w:rPr>
          <w:rFonts w:ascii="Times New Roman" w:hAnsi="Times New Roman"/>
          <w:color w:val="231F20"/>
          <w:spacing w:val="11"/>
          <w:w w:val="115"/>
          <w:sz w:val="20"/>
        </w:rPr>
        <w:t xml:space="preserve"> </w:t>
      </w:r>
      <w:r>
        <w:rPr>
          <w:rFonts w:ascii="Times New Roman" w:hAnsi="Times New Roman"/>
          <w:color w:val="231F20"/>
          <w:w w:val="115"/>
          <w:sz w:val="20"/>
        </w:rPr>
        <w:t>и</w:t>
      </w:r>
      <w:r>
        <w:rPr>
          <w:rFonts w:ascii="Times New Roman" w:hAnsi="Times New Roman"/>
          <w:color w:val="231F20"/>
          <w:spacing w:val="10"/>
          <w:w w:val="115"/>
          <w:sz w:val="20"/>
        </w:rPr>
        <w:t xml:space="preserve"> </w:t>
      </w:r>
      <w:r>
        <w:rPr>
          <w:rFonts w:ascii="Times New Roman" w:hAnsi="Times New Roman"/>
          <w:color w:val="231F20"/>
          <w:w w:val="115"/>
          <w:sz w:val="20"/>
        </w:rPr>
        <w:t>коммуникацион</w:t>
      </w:r>
      <w:r>
        <w:rPr>
          <w:rFonts w:ascii="Times New Roman" w:hAnsi="Times New Roman"/>
          <w:color w:val="231F20"/>
          <w:spacing w:val="-1"/>
          <w:w w:val="115"/>
        </w:rPr>
        <w:t>ных</w:t>
      </w:r>
      <w:r>
        <w:rPr>
          <w:rFonts w:ascii="Times New Roman" w:hAnsi="Times New Roman"/>
          <w:color w:val="231F20"/>
          <w:spacing w:val="-14"/>
          <w:w w:val="115"/>
        </w:rPr>
        <w:t xml:space="preserve"> </w:t>
      </w:r>
      <w:r>
        <w:rPr>
          <w:rFonts w:ascii="Times New Roman" w:hAnsi="Times New Roman"/>
          <w:color w:val="231F20"/>
          <w:spacing w:val="-1"/>
          <w:w w:val="115"/>
        </w:rPr>
        <w:t>технологий</w:t>
      </w:r>
      <w:r>
        <w:rPr>
          <w:rFonts w:ascii="Times New Roman" w:hAnsi="Times New Roman"/>
          <w:color w:val="231F20"/>
          <w:spacing w:val="-13"/>
          <w:w w:val="115"/>
        </w:rPr>
        <w:t xml:space="preserve"> </w:t>
      </w:r>
      <w:r>
        <w:rPr>
          <w:rFonts w:ascii="Times New Roman" w:hAnsi="Times New Roman"/>
          <w:color w:val="231F20"/>
          <w:w w:val="115"/>
        </w:rPr>
        <w:t>(далее</w:t>
      </w:r>
      <w:r>
        <w:rPr>
          <w:rFonts w:ascii="Times New Roman" w:hAnsi="Times New Roman"/>
          <w:color w:val="231F20"/>
          <w:spacing w:val="-13"/>
          <w:w w:val="115"/>
        </w:rPr>
        <w:t xml:space="preserve"> </w:t>
      </w:r>
      <w:r>
        <w:rPr>
          <w:rFonts w:ascii="Times New Roman" w:hAnsi="Times New Roman"/>
          <w:color w:val="231F20"/>
          <w:w w:val="115"/>
        </w:rPr>
        <w:t>—</w:t>
      </w:r>
      <w:r>
        <w:rPr>
          <w:rFonts w:ascii="Times New Roman" w:hAnsi="Times New Roman"/>
          <w:color w:val="231F20"/>
          <w:spacing w:val="-13"/>
          <w:w w:val="115"/>
        </w:rPr>
        <w:t xml:space="preserve"> </w:t>
      </w:r>
      <w:r>
        <w:rPr>
          <w:rFonts w:ascii="Times New Roman" w:hAnsi="Times New Roman"/>
          <w:color w:val="231F20"/>
          <w:w w:val="115"/>
        </w:rPr>
        <w:t>ИКТ)</w:t>
      </w:r>
      <w:r>
        <w:rPr>
          <w:rFonts w:ascii="Times New Roman" w:hAnsi="Times New Roman"/>
          <w:color w:val="231F20"/>
          <w:spacing w:val="-13"/>
          <w:w w:val="115"/>
        </w:rPr>
        <w:t xml:space="preserve"> </w:t>
      </w:r>
      <w:r>
        <w:rPr>
          <w:rFonts w:ascii="Times New Roman" w:hAnsi="Times New Roman"/>
          <w:color w:val="231F20"/>
          <w:w w:val="115"/>
        </w:rPr>
        <w:t>в</w:t>
      </w:r>
      <w:r>
        <w:rPr>
          <w:rFonts w:ascii="Times New Roman" w:hAnsi="Times New Roman"/>
          <w:color w:val="231F20"/>
          <w:spacing w:val="-13"/>
          <w:w w:val="115"/>
        </w:rPr>
        <w:t xml:space="preserve"> </w:t>
      </w:r>
      <w:r>
        <w:rPr>
          <w:rFonts w:ascii="Times New Roman" w:hAnsi="Times New Roman"/>
          <w:color w:val="231F20"/>
          <w:w w:val="115"/>
        </w:rPr>
        <w:t>решении</w:t>
      </w:r>
      <w:r>
        <w:rPr>
          <w:rFonts w:ascii="Times New Roman" w:hAnsi="Times New Roman"/>
          <w:color w:val="231F20"/>
          <w:spacing w:val="-13"/>
          <w:w w:val="115"/>
        </w:rPr>
        <w:t xml:space="preserve"> </w:t>
      </w:r>
      <w:r>
        <w:rPr>
          <w:rFonts w:ascii="Times New Roman" w:hAnsi="Times New Roman"/>
          <w:color w:val="231F20"/>
          <w:w w:val="115"/>
        </w:rPr>
        <w:t>когнитивных,</w:t>
      </w:r>
      <w:r>
        <w:rPr>
          <w:rFonts w:ascii="Times New Roman" w:hAnsi="Times New Roman"/>
          <w:color w:val="231F20"/>
          <w:spacing w:val="-13"/>
          <w:w w:val="115"/>
        </w:rPr>
        <w:t xml:space="preserve"> </w:t>
      </w:r>
      <w:r>
        <w:rPr>
          <w:rFonts w:ascii="Times New Roman" w:hAnsi="Times New Roman"/>
          <w:color w:val="231F20"/>
          <w:w w:val="115"/>
        </w:rPr>
        <w:t>коммуника</w:t>
      </w:r>
      <w:r>
        <w:rPr>
          <w:rFonts w:ascii="Times New Roman" w:hAnsi="Times New Roman"/>
          <w:color w:val="231F20"/>
          <w:w w:val="110"/>
        </w:rPr>
        <w:t>тивных и организационных задач с соблюдением требований эргономики,</w:t>
      </w:r>
      <w:r>
        <w:rPr>
          <w:rFonts w:ascii="Times New Roman" w:hAnsi="Times New Roman"/>
          <w:color w:val="231F20"/>
          <w:spacing w:val="38"/>
          <w:w w:val="110"/>
        </w:rPr>
        <w:t xml:space="preserve"> </w:t>
      </w:r>
      <w:r>
        <w:rPr>
          <w:rFonts w:ascii="Times New Roman" w:hAnsi="Times New Roman"/>
          <w:color w:val="231F20"/>
          <w:w w:val="110"/>
        </w:rPr>
        <w:t>техники</w:t>
      </w:r>
      <w:r>
        <w:rPr>
          <w:rFonts w:ascii="Times New Roman" w:hAnsi="Times New Roman"/>
          <w:color w:val="231F20"/>
          <w:spacing w:val="38"/>
          <w:w w:val="110"/>
        </w:rPr>
        <w:t xml:space="preserve"> </w:t>
      </w:r>
      <w:r>
        <w:rPr>
          <w:rFonts w:ascii="Times New Roman" w:hAnsi="Times New Roman"/>
          <w:color w:val="231F20"/>
          <w:w w:val="110"/>
        </w:rPr>
        <w:t>безопасности,</w:t>
      </w:r>
      <w:r>
        <w:rPr>
          <w:rFonts w:ascii="Times New Roman" w:hAnsi="Times New Roman"/>
          <w:color w:val="231F20"/>
          <w:spacing w:val="38"/>
          <w:w w:val="110"/>
        </w:rPr>
        <w:t xml:space="preserve"> </w:t>
      </w:r>
      <w:r>
        <w:rPr>
          <w:rFonts w:ascii="Times New Roman" w:hAnsi="Times New Roman"/>
          <w:color w:val="231F20"/>
          <w:w w:val="110"/>
        </w:rPr>
        <w:t>гигиены,</w:t>
      </w:r>
      <w:r>
        <w:rPr>
          <w:rFonts w:ascii="Times New Roman" w:hAnsi="Times New Roman"/>
          <w:color w:val="231F20"/>
          <w:spacing w:val="39"/>
          <w:w w:val="110"/>
        </w:rPr>
        <w:t xml:space="preserve"> </w:t>
      </w:r>
      <w:r>
        <w:rPr>
          <w:rFonts w:ascii="Times New Roman" w:hAnsi="Times New Roman"/>
          <w:color w:val="231F20"/>
          <w:w w:val="110"/>
        </w:rPr>
        <w:t>ресурсосбережения,</w:t>
      </w:r>
      <w:r>
        <w:rPr>
          <w:rFonts w:ascii="Times New Roman" w:hAnsi="Times New Roman"/>
          <w:color w:val="231F20"/>
          <w:spacing w:val="38"/>
          <w:w w:val="110"/>
        </w:rPr>
        <w:t xml:space="preserve"> </w:t>
      </w:r>
      <w:r>
        <w:rPr>
          <w:rFonts w:ascii="Times New Roman" w:hAnsi="Times New Roman"/>
          <w:color w:val="231F20"/>
          <w:w w:val="110"/>
        </w:rPr>
        <w:t>правовых</w:t>
      </w:r>
      <w:r>
        <w:rPr>
          <w:rFonts w:ascii="Times New Roman" w:hAnsi="Times New Roman"/>
          <w:color w:val="231F20"/>
          <w:spacing w:val="-53"/>
          <w:w w:val="110"/>
        </w:rPr>
        <w:t xml:space="preserve"> </w:t>
      </w:r>
      <w:r>
        <w:rPr>
          <w:rFonts w:ascii="Times New Roman" w:hAnsi="Times New Roman"/>
          <w:color w:val="231F20"/>
          <w:w w:val="115"/>
        </w:rPr>
        <w:t>и</w:t>
      </w:r>
      <w:r>
        <w:rPr>
          <w:rFonts w:ascii="Times New Roman" w:hAnsi="Times New Roman"/>
          <w:color w:val="231F20"/>
          <w:spacing w:val="7"/>
          <w:w w:val="115"/>
        </w:rPr>
        <w:t xml:space="preserve"> </w:t>
      </w:r>
      <w:r>
        <w:rPr>
          <w:rFonts w:ascii="Times New Roman" w:hAnsi="Times New Roman"/>
          <w:color w:val="231F20"/>
          <w:w w:val="115"/>
        </w:rPr>
        <w:t>этических</w:t>
      </w:r>
      <w:r>
        <w:rPr>
          <w:rFonts w:ascii="Times New Roman" w:hAnsi="Times New Roman"/>
          <w:color w:val="231F20"/>
          <w:spacing w:val="8"/>
          <w:w w:val="115"/>
        </w:rPr>
        <w:t xml:space="preserve"> </w:t>
      </w:r>
      <w:r>
        <w:rPr>
          <w:rFonts w:ascii="Times New Roman" w:hAnsi="Times New Roman"/>
          <w:color w:val="231F20"/>
          <w:w w:val="115"/>
        </w:rPr>
        <w:t>норм,</w:t>
      </w:r>
      <w:r>
        <w:rPr>
          <w:rFonts w:ascii="Times New Roman" w:hAnsi="Times New Roman"/>
          <w:color w:val="231F20"/>
          <w:spacing w:val="8"/>
          <w:w w:val="115"/>
        </w:rPr>
        <w:t xml:space="preserve"> </w:t>
      </w:r>
      <w:r>
        <w:rPr>
          <w:rFonts w:ascii="Times New Roman" w:hAnsi="Times New Roman"/>
          <w:color w:val="231F20"/>
          <w:w w:val="115"/>
        </w:rPr>
        <w:t>норм</w:t>
      </w:r>
      <w:r>
        <w:rPr>
          <w:rFonts w:ascii="Times New Roman" w:hAnsi="Times New Roman"/>
          <w:color w:val="231F20"/>
          <w:spacing w:val="8"/>
          <w:w w:val="115"/>
        </w:rPr>
        <w:t xml:space="preserve"> </w:t>
      </w:r>
      <w:r>
        <w:rPr>
          <w:rFonts w:ascii="Times New Roman" w:hAnsi="Times New Roman"/>
          <w:color w:val="231F20"/>
          <w:w w:val="115"/>
        </w:rPr>
        <w:t>информационной</w:t>
      </w:r>
      <w:r>
        <w:rPr>
          <w:rFonts w:ascii="Times New Roman" w:hAnsi="Times New Roman"/>
          <w:color w:val="231F20"/>
          <w:spacing w:val="7"/>
          <w:w w:val="115"/>
        </w:rPr>
        <w:t xml:space="preserve"> </w:t>
      </w:r>
      <w:r>
        <w:rPr>
          <w:rFonts w:ascii="Times New Roman" w:hAnsi="Times New Roman"/>
          <w:color w:val="231F20"/>
          <w:w w:val="115"/>
        </w:rPr>
        <w:t>безопасности;</w:t>
      </w:r>
    </w:p>
    <w:p>
      <w:pPr>
        <w:pStyle w:val="65"/>
        <w:numPr>
          <w:ilvl w:val="0"/>
          <w:numId w:val="53"/>
        </w:numPr>
        <w:tabs>
          <w:tab w:val="left" w:pos="758"/>
        </w:tabs>
        <w:autoSpaceDE w:val="0"/>
        <w:autoSpaceDN w:val="0"/>
        <w:spacing w:after="0" w:line="271" w:lineRule="exact"/>
        <w:ind w:hanging="361"/>
        <w:contextualSpacing w:val="0"/>
        <w:rPr>
          <w:rFonts w:ascii="Times New Roman" w:hAnsi="Times New Roman"/>
          <w:sz w:val="20"/>
        </w:rPr>
      </w:pPr>
      <w:r>
        <w:rPr>
          <w:rFonts w:ascii="Times New Roman" w:hAnsi="Times New Roman"/>
          <w:color w:val="231F20"/>
          <w:w w:val="115"/>
          <w:sz w:val="20"/>
        </w:rPr>
        <w:t>умение</w:t>
      </w:r>
      <w:r>
        <w:rPr>
          <w:rFonts w:ascii="Times New Roman" w:hAnsi="Times New Roman"/>
          <w:color w:val="231F20"/>
          <w:spacing w:val="39"/>
          <w:w w:val="115"/>
          <w:sz w:val="20"/>
        </w:rPr>
        <w:t xml:space="preserve"> </w:t>
      </w:r>
      <w:r>
        <w:rPr>
          <w:rFonts w:ascii="Times New Roman" w:hAnsi="Times New Roman"/>
          <w:color w:val="231F20"/>
          <w:w w:val="115"/>
          <w:sz w:val="20"/>
        </w:rPr>
        <w:t>определять</w:t>
      </w:r>
      <w:r>
        <w:rPr>
          <w:rFonts w:ascii="Times New Roman" w:hAnsi="Times New Roman"/>
          <w:color w:val="231F20"/>
          <w:spacing w:val="39"/>
          <w:w w:val="115"/>
          <w:sz w:val="20"/>
        </w:rPr>
        <w:t xml:space="preserve"> </w:t>
      </w:r>
      <w:r>
        <w:rPr>
          <w:rFonts w:ascii="Times New Roman" w:hAnsi="Times New Roman"/>
          <w:color w:val="231F20"/>
          <w:w w:val="115"/>
          <w:sz w:val="20"/>
        </w:rPr>
        <w:t>назначение</w:t>
      </w:r>
      <w:r>
        <w:rPr>
          <w:rFonts w:ascii="Times New Roman" w:hAnsi="Times New Roman"/>
          <w:color w:val="231F20"/>
          <w:spacing w:val="39"/>
          <w:w w:val="115"/>
          <w:sz w:val="20"/>
        </w:rPr>
        <w:t xml:space="preserve"> </w:t>
      </w:r>
      <w:r>
        <w:rPr>
          <w:rFonts w:ascii="Times New Roman" w:hAnsi="Times New Roman"/>
          <w:color w:val="231F20"/>
          <w:w w:val="115"/>
          <w:sz w:val="20"/>
        </w:rPr>
        <w:t>и</w:t>
      </w:r>
      <w:r>
        <w:rPr>
          <w:rFonts w:ascii="Times New Roman" w:hAnsi="Times New Roman"/>
          <w:color w:val="231F20"/>
          <w:spacing w:val="39"/>
          <w:w w:val="115"/>
          <w:sz w:val="20"/>
        </w:rPr>
        <w:t xml:space="preserve"> </w:t>
      </w:r>
      <w:r>
        <w:rPr>
          <w:rFonts w:ascii="Times New Roman" w:hAnsi="Times New Roman"/>
          <w:color w:val="231F20"/>
          <w:w w:val="115"/>
          <w:sz w:val="20"/>
        </w:rPr>
        <w:t>функции</w:t>
      </w:r>
      <w:r>
        <w:rPr>
          <w:rFonts w:ascii="Times New Roman" w:hAnsi="Times New Roman"/>
          <w:color w:val="231F20"/>
          <w:spacing w:val="39"/>
          <w:w w:val="115"/>
          <w:sz w:val="20"/>
        </w:rPr>
        <w:t xml:space="preserve"> </w:t>
      </w:r>
      <w:r>
        <w:rPr>
          <w:rFonts w:ascii="Times New Roman" w:hAnsi="Times New Roman"/>
          <w:color w:val="231F20"/>
          <w:w w:val="115"/>
          <w:sz w:val="20"/>
        </w:rPr>
        <w:t>различных</w:t>
      </w:r>
      <w:r>
        <w:rPr>
          <w:rFonts w:ascii="Times New Roman" w:hAnsi="Times New Roman"/>
          <w:color w:val="231F20"/>
          <w:spacing w:val="39"/>
          <w:w w:val="115"/>
          <w:sz w:val="20"/>
        </w:rPr>
        <w:t xml:space="preserve"> </w:t>
      </w:r>
      <w:r>
        <w:rPr>
          <w:rFonts w:ascii="Times New Roman" w:hAnsi="Times New Roman"/>
          <w:color w:val="231F20"/>
          <w:w w:val="115"/>
          <w:sz w:val="20"/>
        </w:rPr>
        <w:t>социальных</w:t>
      </w:r>
    </w:p>
    <w:p>
      <w:pPr>
        <w:pStyle w:val="33"/>
        <w:spacing w:line="181" w:lineRule="exact"/>
        <w:ind w:left="757"/>
        <w:jc w:val="left"/>
        <w:rPr>
          <w:rFonts w:ascii="Times New Roman" w:hAnsi="Times New Roman" w:cs="Times New Roman"/>
        </w:rPr>
      </w:pPr>
      <w:r>
        <w:rPr>
          <w:rFonts w:ascii="Times New Roman" w:hAnsi="Times New Roman" w:cs="Times New Roman"/>
          <w:color w:val="231F20"/>
          <w:w w:val="110"/>
        </w:rPr>
        <w:t>институтов;</w:t>
      </w:r>
    </w:p>
    <w:p>
      <w:pPr>
        <w:pStyle w:val="65"/>
        <w:numPr>
          <w:ilvl w:val="0"/>
          <w:numId w:val="53"/>
        </w:numPr>
        <w:tabs>
          <w:tab w:val="left" w:pos="758"/>
        </w:tabs>
        <w:autoSpaceDE w:val="0"/>
        <w:autoSpaceDN w:val="0"/>
        <w:spacing w:before="15" w:after="0" w:line="201" w:lineRule="auto"/>
        <w:ind w:right="338"/>
        <w:contextualSpacing w:val="0"/>
        <w:rPr>
          <w:rFonts w:ascii="Times New Roman" w:hAnsi="Times New Roman"/>
          <w:sz w:val="20"/>
        </w:rPr>
      </w:pPr>
      <w:r>
        <w:rPr>
          <w:rFonts w:ascii="Times New Roman" w:hAnsi="Times New Roman"/>
          <w:color w:val="231F20"/>
          <w:w w:val="115"/>
          <w:sz w:val="20"/>
        </w:rPr>
        <w:t>умение</w:t>
      </w:r>
      <w:r>
        <w:rPr>
          <w:rFonts w:ascii="Times New Roman" w:hAnsi="Times New Roman"/>
          <w:color w:val="231F20"/>
          <w:spacing w:val="7"/>
          <w:w w:val="115"/>
          <w:sz w:val="20"/>
        </w:rPr>
        <w:t xml:space="preserve"> </w:t>
      </w:r>
      <w:r>
        <w:rPr>
          <w:rFonts w:ascii="Times New Roman" w:hAnsi="Times New Roman"/>
          <w:color w:val="231F20"/>
          <w:w w:val="115"/>
          <w:sz w:val="20"/>
        </w:rPr>
        <w:t>самостоятельно</w:t>
      </w:r>
      <w:r>
        <w:rPr>
          <w:rFonts w:ascii="Times New Roman" w:hAnsi="Times New Roman"/>
          <w:color w:val="231F20"/>
          <w:spacing w:val="8"/>
          <w:w w:val="115"/>
          <w:sz w:val="20"/>
        </w:rPr>
        <w:t xml:space="preserve"> </w:t>
      </w:r>
      <w:r>
        <w:rPr>
          <w:rFonts w:ascii="Times New Roman" w:hAnsi="Times New Roman"/>
          <w:color w:val="231F20"/>
          <w:w w:val="115"/>
          <w:sz w:val="20"/>
        </w:rPr>
        <w:t>оценивать</w:t>
      </w:r>
      <w:r>
        <w:rPr>
          <w:rFonts w:ascii="Times New Roman" w:hAnsi="Times New Roman"/>
          <w:color w:val="231F20"/>
          <w:spacing w:val="8"/>
          <w:w w:val="115"/>
          <w:sz w:val="20"/>
        </w:rPr>
        <w:t xml:space="preserve"> </w:t>
      </w:r>
      <w:r>
        <w:rPr>
          <w:rFonts w:ascii="Times New Roman" w:hAnsi="Times New Roman"/>
          <w:color w:val="231F20"/>
          <w:w w:val="115"/>
          <w:sz w:val="20"/>
        </w:rPr>
        <w:t>и</w:t>
      </w:r>
      <w:r>
        <w:rPr>
          <w:rFonts w:ascii="Times New Roman" w:hAnsi="Times New Roman"/>
          <w:color w:val="231F20"/>
          <w:spacing w:val="8"/>
          <w:w w:val="115"/>
          <w:sz w:val="20"/>
        </w:rPr>
        <w:t xml:space="preserve"> </w:t>
      </w:r>
      <w:r>
        <w:rPr>
          <w:rFonts w:ascii="Times New Roman" w:hAnsi="Times New Roman"/>
          <w:color w:val="231F20"/>
          <w:w w:val="115"/>
          <w:sz w:val="20"/>
        </w:rPr>
        <w:t>принимать</w:t>
      </w:r>
      <w:r>
        <w:rPr>
          <w:rFonts w:ascii="Times New Roman" w:hAnsi="Times New Roman"/>
          <w:color w:val="231F20"/>
          <w:spacing w:val="8"/>
          <w:w w:val="115"/>
          <w:sz w:val="20"/>
        </w:rPr>
        <w:t xml:space="preserve"> </w:t>
      </w:r>
      <w:r>
        <w:rPr>
          <w:rFonts w:ascii="Times New Roman" w:hAnsi="Times New Roman"/>
          <w:color w:val="231F20"/>
          <w:w w:val="115"/>
          <w:sz w:val="20"/>
        </w:rPr>
        <w:t>решения,</w:t>
      </w:r>
      <w:r>
        <w:rPr>
          <w:rFonts w:ascii="Times New Roman" w:hAnsi="Times New Roman"/>
          <w:color w:val="231F20"/>
          <w:spacing w:val="8"/>
          <w:w w:val="115"/>
          <w:sz w:val="20"/>
        </w:rPr>
        <w:t xml:space="preserve"> </w:t>
      </w:r>
      <w:r>
        <w:rPr>
          <w:rFonts w:ascii="Times New Roman" w:hAnsi="Times New Roman"/>
          <w:color w:val="231F20"/>
          <w:w w:val="115"/>
          <w:sz w:val="20"/>
        </w:rPr>
        <w:t>определяющие</w:t>
      </w:r>
      <w:r>
        <w:rPr>
          <w:rFonts w:ascii="Times New Roman" w:hAnsi="Times New Roman"/>
          <w:color w:val="231F20"/>
          <w:spacing w:val="13"/>
          <w:w w:val="115"/>
          <w:sz w:val="20"/>
        </w:rPr>
        <w:t xml:space="preserve"> </w:t>
      </w:r>
      <w:r>
        <w:rPr>
          <w:rFonts w:ascii="Times New Roman" w:hAnsi="Times New Roman"/>
          <w:color w:val="231F20"/>
          <w:w w:val="115"/>
          <w:sz w:val="20"/>
        </w:rPr>
        <w:t>стратегию</w:t>
      </w:r>
      <w:r>
        <w:rPr>
          <w:rFonts w:ascii="Times New Roman" w:hAnsi="Times New Roman"/>
          <w:color w:val="231F20"/>
          <w:spacing w:val="14"/>
          <w:w w:val="115"/>
          <w:sz w:val="20"/>
        </w:rPr>
        <w:t xml:space="preserve"> </w:t>
      </w:r>
      <w:r>
        <w:rPr>
          <w:rFonts w:ascii="Times New Roman" w:hAnsi="Times New Roman"/>
          <w:color w:val="231F20"/>
          <w:w w:val="115"/>
          <w:sz w:val="20"/>
        </w:rPr>
        <w:t>поведения,</w:t>
      </w:r>
      <w:r>
        <w:rPr>
          <w:rFonts w:ascii="Times New Roman" w:hAnsi="Times New Roman"/>
          <w:color w:val="231F20"/>
          <w:spacing w:val="14"/>
          <w:w w:val="115"/>
          <w:sz w:val="20"/>
        </w:rPr>
        <w:t xml:space="preserve"> </w:t>
      </w:r>
      <w:r>
        <w:rPr>
          <w:rFonts w:ascii="Times New Roman" w:hAnsi="Times New Roman"/>
          <w:color w:val="231F20"/>
          <w:w w:val="115"/>
          <w:sz w:val="20"/>
        </w:rPr>
        <w:t>с</w:t>
      </w:r>
      <w:r>
        <w:rPr>
          <w:rFonts w:ascii="Times New Roman" w:hAnsi="Times New Roman"/>
          <w:color w:val="231F20"/>
          <w:spacing w:val="13"/>
          <w:w w:val="115"/>
          <w:sz w:val="20"/>
        </w:rPr>
        <w:t xml:space="preserve"> </w:t>
      </w:r>
      <w:r>
        <w:rPr>
          <w:rFonts w:ascii="Times New Roman" w:hAnsi="Times New Roman"/>
          <w:color w:val="231F20"/>
          <w:w w:val="115"/>
          <w:sz w:val="20"/>
        </w:rPr>
        <w:t>учётом</w:t>
      </w:r>
      <w:r>
        <w:rPr>
          <w:rFonts w:ascii="Times New Roman" w:hAnsi="Times New Roman"/>
          <w:color w:val="231F20"/>
          <w:spacing w:val="14"/>
          <w:w w:val="115"/>
          <w:sz w:val="20"/>
        </w:rPr>
        <w:t xml:space="preserve"> </w:t>
      </w:r>
      <w:r>
        <w:rPr>
          <w:rFonts w:ascii="Times New Roman" w:hAnsi="Times New Roman"/>
          <w:color w:val="231F20"/>
          <w:w w:val="115"/>
          <w:sz w:val="20"/>
        </w:rPr>
        <w:t>гражданских</w:t>
      </w:r>
      <w:r>
        <w:rPr>
          <w:rFonts w:ascii="Times New Roman" w:hAnsi="Times New Roman"/>
          <w:color w:val="231F20"/>
          <w:spacing w:val="14"/>
          <w:w w:val="115"/>
          <w:sz w:val="20"/>
        </w:rPr>
        <w:t xml:space="preserve"> </w:t>
      </w:r>
      <w:r>
        <w:rPr>
          <w:rFonts w:ascii="Times New Roman" w:hAnsi="Times New Roman"/>
          <w:color w:val="231F20"/>
          <w:w w:val="115"/>
          <w:sz w:val="20"/>
        </w:rPr>
        <w:t>и</w:t>
      </w:r>
      <w:r>
        <w:rPr>
          <w:rFonts w:ascii="Times New Roman" w:hAnsi="Times New Roman"/>
          <w:color w:val="231F20"/>
          <w:spacing w:val="13"/>
          <w:w w:val="115"/>
          <w:sz w:val="20"/>
        </w:rPr>
        <w:t xml:space="preserve"> </w:t>
      </w:r>
      <w:r>
        <w:rPr>
          <w:rFonts w:ascii="Times New Roman" w:hAnsi="Times New Roman"/>
          <w:color w:val="231F20"/>
          <w:w w:val="115"/>
          <w:sz w:val="20"/>
        </w:rPr>
        <w:t>нравственных</w:t>
      </w:r>
    </w:p>
    <w:p>
      <w:pPr>
        <w:pStyle w:val="33"/>
        <w:spacing w:before="28" w:line="204" w:lineRule="exact"/>
        <w:ind w:left="757"/>
        <w:jc w:val="left"/>
        <w:rPr>
          <w:rFonts w:ascii="Times New Roman" w:hAnsi="Times New Roman" w:cs="Times New Roman"/>
        </w:rPr>
      </w:pPr>
      <w:r>
        <w:rPr>
          <w:rFonts w:ascii="Times New Roman" w:hAnsi="Times New Roman" w:cs="Times New Roman"/>
          <w:color w:val="231F20"/>
          <w:w w:val="115"/>
        </w:rPr>
        <w:t>ценностей;</w:t>
      </w:r>
    </w:p>
    <w:p>
      <w:pPr>
        <w:pStyle w:val="65"/>
        <w:numPr>
          <w:ilvl w:val="0"/>
          <w:numId w:val="53"/>
        </w:numPr>
        <w:tabs>
          <w:tab w:val="left" w:pos="758"/>
        </w:tabs>
        <w:autoSpaceDE w:val="0"/>
        <w:autoSpaceDN w:val="0"/>
        <w:spacing w:before="28" w:after="0" w:line="201" w:lineRule="auto"/>
        <w:ind w:right="338"/>
        <w:contextualSpacing w:val="0"/>
        <w:rPr>
          <w:rFonts w:ascii="Times New Roman" w:hAnsi="Times New Roman"/>
        </w:rPr>
      </w:pPr>
      <w:r>
        <w:rPr>
          <w:rFonts w:ascii="Times New Roman" w:hAnsi="Times New Roman"/>
          <w:color w:val="231F20"/>
          <w:w w:val="110"/>
          <w:sz w:val="20"/>
        </w:rPr>
        <w:t>владение</w:t>
      </w:r>
      <w:r>
        <w:rPr>
          <w:rFonts w:ascii="Times New Roman" w:hAnsi="Times New Roman"/>
          <w:color w:val="231F20"/>
          <w:spacing w:val="16"/>
          <w:w w:val="110"/>
          <w:sz w:val="20"/>
        </w:rPr>
        <w:t xml:space="preserve"> </w:t>
      </w:r>
      <w:r>
        <w:rPr>
          <w:rFonts w:ascii="Times New Roman" w:hAnsi="Times New Roman"/>
          <w:color w:val="231F20"/>
          <w:w w:val="110"/>
          <w:sz w:val="20"/>
        </w:rPr>
        <w:t>языковыми</w:t>
      </w:r>
      <w:r>
        <w:rPr>
          <w:rFonts w:ascii="Times New Roman" w:hAnsi="Times New Roman"/>
          <w:color w:val="231F20"/>
          <w:spacing w:val="16"/>
          <w:w w:val="110"/>
          <w:sz w:val="20"/>
        </w:rPr>
        <w:t xml:space="preserve"> </w:t>
      </w:r>
      <w:r>
        <w:rPr>
          <w:rFonts w:ascii="Times New Roman" w:hAnsi="Times New Roman"/>
          <w:color w:val="231F20"/>
          <w:w w:val="110"/>
          <w:sz w:val="20"/>
        </w:rPr>
        <w:t>средствами</w:t>
      </w:r>
      <w:r>
        <w:rPr>
          <w:rFonts w:ascii="Times New Roman" w:hAnsi="Times New Roman"/>
          <w:color w:val="231F20"/>
          <w:spacing w:val="17"/>
          <w:w w:val="110"/>
          <w:sz w:val="20"/>
        </w:rPr>
        <w:t xml:space="preserve"> </w:t>
      </w:r>
      <w:r>
        <w:rPr>
          <w:rFonts w:ascii="Times New Roman" w:hAnsi="Times New Roman"/>
          <w:color w:val="231F20"/>
          <w:w w:val="110"/>
          <w:sz w:val="20"/>
        </w:rPr>
        <w:t>—</w:t>
      </w:r>
      <w:r>
        <w:rPr>
          <w:rFonts w:ascii="Times New Roman" w:hAnsi="Times New Roman"/>
          <w:color w:val="231F20"/>
          <w:spacing w:val="16"/>
          <w:w w:val="110"/>
          <w:sz w:val="20"/>
        </w:rPr>
        <w:t xml:space="preserve"> </w:t>
      </w:r>
      <w:r>
        <w:rPr>
          <w:rFonts w:ascii="Times New Roman" w:hAnsi="Times New Roman"/>
          <w:color w:val="231F20"/>
          <w:w w:val="110"/>
          <w:sz w:val="20"/>
        </w:rPr>
        <w:t>умение</w:t>
      </w:r>
      <w:r>
        <w:rPr>
          <w:rFonts w:ascii="Times New Roman" w:hAnsi="Times New Roman"/>
          <w:color w:val="231F20"/>
          <w:spacing w:val="17"/>
          <w:w w:val="110"/>
          <w:sz w:val="20"/>
        </w:rPr>
        <w:t xml:space="preserve"> </w:t>
      </w:r>
      <w:r>
        <w:rPr>
          <w:rFonts w:ascii="Times New Roman" w:hAnsi="Times New Roman"/>
          <w:color w:val="231F20"/>
          <w:w w:val="110"/>
          <w:sz w:val="20"/>
        </w:rPr>
        <w:t>ясно,</w:t>
      </w:r>
      <w:r>
        <w:rPr>
          <w:rFonts w:ascii="Times New Roman" w:hAnsi="Times New Roman"/>
          <w:color w:val="231F20"/>
          <w:spacing w:val="16"/>
          <w:w w:val="110"/>
          <w:sz w:val="20"/>
        </w:rPr>
        <w:t xml:space="preserve"> </w:t>
      </w:r>
      <w:r>
        <w:rPr>
          <w:rFonts w:ascii="Times New Roman" w:hAnsi="Times New Roman"/>
          <w:color w:val="231F20"/>
          <w:w w:val="110"/>
          <w:sz w:val="20"/>
        </w:rPr>
        <w:t>логично</w:t>
      </w:r>
      <w:r>
        <w:rPr>
          <w:rFonts w:ascii="Times New Roman" w:hAnsi="Times New Roman"/>
          <w:color w:val="231F20"/>
          <w:spacing w:val="16"/>
          <w:w w:val="110"/>
          <w:sz w:val="20"/>
        </w:rPr>
        <w:t xml:space="preserve"> </w:t>
      </w:r>
      <w:r>
        <w:rPr>
          <w:rFonts w:ascii="Times New Roman" w:hAnsi="Times New Roman"/>
          <w:color w:val="231F20"/>
          <w:w w:val="110"/>
          <w:sz w:val="20"/>
        </w:rPr>
        <w:t>и</w:t>
      </w:r>
      <w:r>
        <w:rPr>
          <w:rFonts w:ascii="Times New Roman" w:hAnsi="Times New Roman"/>
          <w:color w:val="231F20"/>
          <w:spacing w:val="17"/>
          <w:w w:val="110"/>
          <w:sz w:val="20"/>
        </w:rPr>
        <w:t xml:space="preserve"> </w:t>
      </w:r>
      <w:r>
        <w:rPr>
          <w:rFonts w:ascii="Times New Roman" w:hAnsi="Times New Roman"/>
          <w:color w:val="231F20"/>
          <w:w w:val="110"/>
          <w:sz w:val="20"/>
        </w:rPr>
        <w:t>точно</w:t>
      </w:r>
      <w:r>
        <w:rPr>
          <w:rFonts w:ascii="Times New Roman" w:hAnsi="Times New Roman"/>
          <w:color w:val="231F20"/>
          <w:spacing w:val="16"/>
          <w:w w:val="110"/>
          <w:sz w:val="20"/>
        </w:rPr>
        <w:t xml:space="preserve"> </w:t>
      </w:r>
      <w:r>
        <w:rPr>
          <w:rFonts w:ascii="Times New Roman" w:hAnsi="Times New Roman"/>
          <w:color w:val="231F20"/>
          <w:w w:val="110"/>
          <w:sz w:val="20"/>
        </w:rPr>
        <w:t>излагать</w:t>
      </w:r>
      <w:r>
        <w:rPr>
          <w:rFonts w:ascii="Times New Roman" w:hAnsi="Times New Roman"/>
          <w:color w:val="231F20"/>
          <w:spacing w:val="44"/>
          <w:w w:val="110"/>
          <w:sz w:val="20"/>
        </w:rPr>
        <w:t xml:space="preserve"> </w:t>
      </w:r>
      <w:r>
        <w:rPr>
          <w:rFonts w:ascii="Times New Roman" w:hAnsi="Times New Roman"/>
          <w:color w:val="231F20"/>
          <w:w w:val="110"/>
          <w:sz w:val="20"/>
        </w:rPr>
        <w:t>свою</w:t>
      </w:r>
      <w:r>
        <w:rPr>
          <w:rFonts w:ascii="Times New Roman" w:hAnsi="Times New Roman"/>
          <w:color w:val="231F20"/>
          <w:spacing w:val="45"/>
          <w:w w:val="110"/>
          <w:sz w:val="20"/>
        </w:rPr>
        <w:t xml:space="preserve"> </w:t>
      </w:r>
      <w:r>
        <w:rPr>
          <w:rFonts w:ascii="Times New Roman" w:hAnsi="Times New Roman"/>
          <w:color w:val="231F20"/>
          <w:w w:val="110"/>
          <w:sz w:val="20"/>
        </w:rPr>
        <w:t>точку</w:t>
      </w:r>
      <w:r>
        <w:rPr>
          <w:rFonts w:ascii="Times New Roman" w:hAnsi="Times New Roman"/>
          <w:color w:val="231F20"/>
          <w:spacing w:val="45"/>
          <w:w w:val="110"/>
          <w:sz w:val="20"/>
        </w:rPr>
        <w:t xml:space="preserve"> </w:t>
      </w:r>
      <w:r>
        <w:rPr>
          <w:rFonts w:ascii="Times New Roman" w:hAnsi="Times New Roman"/>
          <w:color w:val="231F20"/>
          <w:w w:val="110"/>
          <w:sz w:val="20"/>
        </w:rPr>
        <w:t>зрения,</w:t>
      </w:r>
      <w:r>
        <w:rPr>
          <w:rFonts w:ascii="Times New Roman" w:hAnsi="Times New Roman"/>
          <w:color w:val="231F20"/>
          <w:spacing w:val="45"/>
          <w:w w:val="110"/>
          <w:sz w:val="20"/>
        </w:rPr>
        <w:t xml:space="preserve"> </w:t>
      </w:r>
      <w:r>
        <w:rPr>
          <w:rFonts w:ascii="Times New Roman" w:hAnsi="Times New Roman"/>
          <w:color w:val="231F20"/>
          <w:w w:val="110"/>
          <w:sz w:val="20"/>
        </w:rPr>
        <w:t>использовать</w:t>
      </w:r>
      <w:r>
        <w:rPr>
          <w:rFonts w:ascii="Times New Roman" w:hAnsi="Times New Roman"/>
          <w:color w:val="231F20"/>
          <w:spacing w:val="45"/>
          <w:w w:val="110"/>
          <w:sz w:val="20"/>
        </w:rPr>
        <w:t xml:space="preserve"> </w:t>
      </w:r>
      <w:r>
        <w:rPr>
          <w:rFonts w:ascii="Times New Roman" w:hAnsi="Times New Roman"/>
          <w:color w:val="231F20"/>
          <w:w w:val="110"/>
          <w:sz w:val="20"/>
        </w:rPr>
        <w:t>адекватные</w:t>
      </w:r>
      <w:r>
        <w:rPr>
          <w:rFonts w:ascii="Times New Roman" w:hAnsi="Times New Roman"/>
          <w:color w:val="231F20"/>
          <w:spacing w:val="45"/>
          <w:w w:val="110"/>
          <w:sz w:val="20"/>
        </w:rPr>
        <w:t xml:space="preserve"> </w:t>
      </w:r>
      <w:r>
        <w:rPr>
          <w:rFonts w:ascii="Times New Roman" w:hAnsi="Times New Roman"/>
          <w:color w:val="231F20"/>
          <w:w w:val="110"/>
          <w:sz w:val="20"/>
        </w:rPr>
        <w:t>языковые</w:t>
      </w:r>
      <w:r>
        <w:rPr>
          <w:rFonts w:ascii="Times New Roman" w:hAnsi="Times New Roman"/>
          <w:color w:val="231F20"/>
          <w:spacing w:val="45"/>
          <w:w w:val="110"/>
          <w:sz w:val="20"/>
        </w:rPr>
        <w:t xml:space="preserve"> </w:t>
      </w:r>
      <w:r>
        <w:rPr>
          <w:rFonts w:ascii="Times New Roman" w:hAnsi="Times New Roman"/>
          <w:color w:val="231F20"/>
          <w:w w:val="110"/>
          <w:sz w:val="20"/>
        </w:rPr>
        <w:t>сред</w:t>
      </w:r>
      <w:r>
        <w:rPr>
          <w:rFonts w:ascii="Times New Roman" w:hAnsi="Times New Roman"/>
          <w:color w:val="231F20"/>
          <w:w w:val="110"/>
        </w:rPr>
        <w:t>ства;</w:t>
      </w:r>
    </w:p>
    <w:p>
      <w:pPr>
        <w:jc w:val="right"/>
        <w:rPr>
          <w:rFonts w:ascii="Times New Roman" w:hAnsi="Times New Roman"/>
        </w:rPr>
      </w:pPr>
    </w:p>
    <w:p>
      <w:pPr>
        <w:pStyle w:val="65"/>
        <w:numPr>
          <w:ilvl w:val="1"/>
          <w:numId w:val="53"/>
        </w:numPr>
        <w:tabs>
          <w:tab w:val="left" w:pos="984"/>
        </w:tabs>
        <w:autoSpaceDE w:val="0"/>
        <w:autoSpaceDN w:val="0"/>
        <w:spacing w:before="30" w:after="0" w:line="266" w:lineRule="auto"/>
        <w:ind w:right="111"/>
        <w:contextualSpacing w:val="0"/>
        <w:rPr>
          <w:rFonts w:ascii="Times New Roman" w:hAnsi="Times New Roman"/>
        </w:rPr>
      </w:pPr>
      <w:r>
        <w:rPr>
          <w:rFonts w:ascii="Times New Roman" w:hAnsi="Times New Roman"/>
          <w:color w:val="231F20"/>
          <w:w w:val="115"/>
          <w:sz w:val="20"/>
        </w:rPr>
        <w:t>владение</w:t>
      </w:r>
      <w:r>
        <w:rPr>
          <w:rFonts w:ascii="Times New Roman" w:hAnsi="Times New Roman"/>
          <w:color w:val="231F20"/>
          <w:spacing w:val="-5"/>
          <w:w w:val="115"/>
          <w:sz w:val="20"/>
        </w:rPr>
        <w:t xml:space="preserve"> </w:t>
      </w:r>
      <w:r>
        <w:rPr>
          <w:rFonts w:ascii="Times New Roman" w:hAnsi="Times New Roman"/>
          <w:color w:val="231F20"/>
          <w:w w:val="115"/>
          <w:sz w:val="20"/>
        </w:rPr>
        <w:t>навыками</w:t>
      </w:r>
      <w:r>
        <w:rPr>
          <w:rFonts w:ascii="Times New Roman" w:hAnsi="Times New Roman"/>
          <w:color w:val="231F20"/>
          <w:spacing w:val="-4"/>
          <w:w w:val="115"/>
          <w:sz w:val="20"/>
        </w:rPr>
        <w:t xml:space="preserve"> </w:t>
      </w:r>
      <w:r>
        <w:rPr>
          <w:rFonts w:ascii="Times New Roman" w:hAnsi="Times New Roman"/>
          <w:color w:val="231F20"/>
          <w:w w:val="115"/>
          <w:sz w:val="20"/>
        </w:rPr>
        <w:t>познавательной</w:t>
      </w:r>
      <w:r>
        <w:rPr>
          <w:rFonts w:ascii="Times New Roman" w:hAnsi="Times New Roman"/>
          <w:color w:val="231F20"/>
          <w:spacing w:val="-4"/>
          <w:w w:val="115"/>
          <w:sz w:val="20"/>
        </w:rPr>
        <w:t xml:space="preserve"> </w:t>
      </w:r>
      <w:r>
        <w:rPr>
          <w:rFonts w:ascii="Times New Roman" w:hAnsi="Times New Roman"/>
          <w:color w:val="231F20"/>
          <w:w w:val="115"/>
          <w:sz w:val="20"/>
        </w:rPr>
        <w:t>рефлексии</w:t>
      </w:r>
      <w:r>
        <w:rPr>
          <w:rFonts w:ascii="Times New Roman" w:hAnsi="Times New Roman"/>
          <w:color w:val="231F20"/>
          <w:spacing w:val="-4"/>
          <w:w w:val="115"/>
          <w:sz w:val="20"/>
        </w:rPr>
        <w:t xml:space="preserve"> </w:t>
      </w:r>
      <w:r>
        <w:rPr>
          <w:rFonts w:ascii="Times New Roman" w:hAnsi="Times New Roman"/>
          <w:color w:val="231F20"/>
          <w:w w:val="115"/>
          <w:sz w:val="20"/>
        </w:rPr>
        <w:t>как</w:t>
      </w:r>
      <w:r>
        <w:rPr>
          <w:rFonts w:ascii="Times New Roman" w:hAnsi="Times New Roman"/>
          <w:color w:val="231F20"/>
          <w:spacing w:val="-4"/>
          <w:w w:val="115"/>
          <w:sz w:val="20"/>
        </w:rPr>
        <w:t xml:space="preserve"> </w:t>
      </w:r>
      <w:r>
        <w:rPr>
          <w:rFonts w:ascii="Times New Roman" w:hAnsi="Times New Roman"/>
          <w:color w:val="231F20"/>
          <w:w w:val="115"/>
          <w:sz w:val="20"/>
        </w:rPr>
        <w:t>осознания</w:t>
      </w:r>
      <w:r>
        <w:rPr>
          <w:rFonts w:ascii="Times New Roman" w:hAnsi="Times New Roman"/>
          <w:color w:val="231F20"/>
          <w:spacing w:val="-4"/>
          <w:w w:val="115"/>
          <w:sz w:val="20"/>
        </w:rPr>
        <w:t xml:space="preserve"> </w:t>
      </w:r>
      <w:r>
        <w:rPr>
          <w:rFonts w:ascii="Times New Roman" w:hAnsi="Times New Roman"/>
          <w:color w:val="231F20"/>
          <w:w w:val="115"/>
          <w:sz w:val="20"/>
        </w:rPr>
        <w:t>совер</w:t>
      </w:r>
      <w:r>
        <w:rPr>
          <w:rFonts w:ascii="Times New Roman" w:hAnsi="Times New Roman"/>
          <w:color w:val="231F20"/>
          <w:spacing w:val="-1"/>
          <w:w w:val="115"/>
          <w:sz w:val="20"/>
        </w:rPr>
        <w:t>шаемых</w:t>
      </w:r>
      <w:r>
        <w:rPr>
          <w:rFonts w:ascii="Times New Roman" w:hAnsi="Times New Roman"/>
          <w:color w:val="231F20"/>
          <w:spacing w:val="-13"/>
          <w:w w:val="115"/>
          <w:sz w:val="20"/>
        </w:rPr>
        <w:t xml:space="preserve"> </w:t>
      </w:r>
      <w:r>
        <w:rPr>
          <w:rFonts w:ascii="Times New Roman" w:hAnsi="Times New Roman"/>
          <w:color w:val="231F20"/>
          <w:spacing w:val="-1"/>
          <w:w w:val="115"/>
          <w:sz w:val="20"/>
        </w:rPr>
        <w:t>действий</w:t>
      </w:r>
      <w:r>
        <w:rPr>
          <w:rFonts w:ascii="Times New Roman" w:hAnsi="Times New Roman"/>
          <w:color w:val="231F20"/>
          <w:spacing w:val="-13"/>
          <w:w w:val="115"/>
          <w:sz w:val="20"/>
        </w:rPr>
        <w:t xml:space="preserve"> </w:t>
      </w:r>
      <w:r>
        <w:rPr>
          <w:rFonts w:ascii="Times New Roman" w:hAnsi="Times New Roman"/>
          <w:color w:val="231F20"/>
          <w:spacing w:val="-1"/>
          <w:w w:val="115"/>
          <w:sz w:val="20"/>
        </w:rPr>
        <w:t>и</w:t>
      </w:r>
      <w:r>
        <w:rPr>
          <w:rFonts w:ascii="Times New Roman" w:hAnsi="Times New Roman"/>
          <w:color w:val="231F20"/>
          <w:spacing w:val="-12"/>
          <w:w w:val="115"/>
          <w:sz w:val="20"/>
        </w:rPr>
        <w:t xml:space="preserve"> </w:t>
      </w:r>
      <w:r>
        <w:rPr>
          <w:rFonts w:ascii="Times New Roman" w:hAnsi="Times New Roman"/>
          <w:color w:val="231F20"/>
          <w:spacing w:val="-1"/>
          <w:w w:val="115"/>
          <w:sz w:val="20"/>
        </w:rPr>
        <w:t>мыслительных</w:t>
      </w:r>
      <w:r>
        <w:rPr>
          <w:rFonts w:ascii="Times New Roman" w:hAnsi="Times New Roman"/>
          <w:color w:val="231F20"/>
          <w:spacing w:val="-13"/>
          <w:w w:val="115"/>
          <w:sz w:val="20"/>
        </w:rPr>
        <w:t xml:space="preserve"> </w:t>
      </w:r>
      <w:r>
        <w:rPr>
          <w:rFonts w:ascii="Times New Roman" w:hAnsi="Times New Roman"/>
          <w:color w:val="231F20"/>
          <w:spacing w:val="-1"/>
          <w:w w:val="115"/>
          <w:sz w:val="20"/>
        </w:rPr>
        <w:t>процессов,</w:t>
      </w:r>
      <w:r>
        <w:rPr>
          <w:rFonts w:ascii="Times New Roman" w:hAnsi="Times New Roman"/>
          <w:color w:val="231F20"/>
          <w:spacing w:val="-13"/>
          <w:w w:val="115"/>
          <w:sz w:val="20"/>
        </w:rPr>
        <w:t xml:space="preserve"> </w:t>
      </w:r>
      <w:r>
        <w:rPr>
          <w:rFonts w:ascii="Times New Roman" w:hAnsi="Times New Roman"/>
          <w:color w:val="231F20"/>
          <w:w w:val="115"/>
          <w:sz w:val="20"/>
        </w:rPr>
        <w:t>их</w:t>
      </w:r>
      <w:r>
        <w:rPr>
          <w:rFonts w:ascii="Times New Roman" w:hAnsi="Times New Roman"/>
          <w:color w:val="231F20"/>
          <w:spacing w:val="-12"/>
          <w:w w:val="115"/>
          <w:sz w:val="20"/>
        </w:rPr>
        <w:t xml:space="preserve"> </w:t>
      </w:r>
      <w:r>
        <w:rPr>
          <w:rFonts w:ascii="Times New Roman" w:hAnsi="Times New Roman"/>
          <w:color w:val="231F20"/>
          <w:w w:val="115"/>
          <w:sz w:val="20"/>
        </w:rPr>
        <w:t>результатов</w:t>
      </w:r>
      <w:r>
        <w:rPr>
          <w:rFonts w:ascii="Times New Roman" w:hAnsi="Times New Roman"/>
          <w:color w:val="231F20"/>
          <w:spacing w:val="-13"/>
          <w:w w:val="115"/>
          <w:sz w:val="20"/>
        </w:rPr>
        <w:t xml:space="preserve"> </w:t>
      </w:r>
      <w:r>
        <w:rPr>
          <w:rFonts w:ascii="Times New Roman" w:hAnsi="Times New Roman"/>
          <w:color w:val="231F20"/>
          <w:w w:val="115"/>
          <w:sz w:val="20"/>
        </w:rPr>
        <w:t>и</w:t>
      </w:r>
      <w:r>
        <w:rPr>
          <w:rFonts w:ascii="Times New Roman" w:hAnsi="Times New Roman"/>
          <w:color w:val="231F20"/>
          <w:spacing w:val="-12"/>
          <w:w w:val="115"/>
          <w:sz w:val="20"/>
        </w:rPr>
        <w:t xml:space="preserve"> </w:t>
      </w:r>
      <w:r>
        <w:rPr>
          <w:rFonts w:ascii="Times New Roman" w:hAnsi="Times New Roman"/>
          <w:color w:val="231F20"/>
          <w:w w:val="115"/>
          <w:sz w:val="20"/>
        </w:rPr>
        <w:t>осно</w:t>
      </w:r>
      <w:r>
        <w:rPr>
          <w:rFonts w:ascii="Times New Roman" w:hAnsi="Times New Roman"/>
          <w:color w:val="231F20"/>
          <w:w w:val="115"/>
        </w:rPr>
        <w:t>ваний, границ своего знания и незнания, новых познавательных за-</w:t>
      </w:r>
      <w:r>
        <w:rPr>
          <w:rFonts w:ascii="Times New Roman" w:hAnsi="Times New Roman"/>
          <w:color w:val="231F20"/>
          <w:spacing w:val="1"/>
          <w:w w:val="115"/>
        </w:rPr>
        <w:t xml:space="preserve"> </w:t>
      </w:r>
      <w:r>
        <w:rPr>
          <w:rFonts w:ascii="Times New Roman" w:hAnsi="Times New Roman"/>
          <w:color w:val="231F20"/>
          <w:w w:val="115"/>
        </w:rPr>
        <w:t>дач</w:t>
      </w:r>
      <w:r>
        <w:rPr>
          <w:rFonts w:ascii="Times New Roman" w:hAnsi="Times New Roman"/>
          <w:color w:val="231F20"/>
          <w:spacing w:val="7"/>
          <w:w w:val="115"/>
        </w:rPr>
        <w:t xml:space="preserve"> </w:t>
      </w:r>
      <w:r>
        <w:rPr>
          <w:rFonts w:ascii="Times New Roman" w:hAnsi="Times New Roman"/>
          <w:color w:val="231F20"/>
          <w:w w:val="115"/>
        </w:rPr>
        <w:t>и</w:t>
      </w:r>
      <w:r>
        <w:rPr>
          <w:rFonts w:ascii="Times New Roman" w:hAnsi="Times New Roman"/>
          <w:color w:val="231F20"/>
          <w:spacing w:val="7"/>
          <w:w w:val="115"/>
        </w:rPr>
        <w:t xml:space="preserve"> </w:t>
      </w:r>
      <w:r>
        <w:rPr>
          <w:rFonts w:ascii="Times New Roman" w:hAnsi="Times New Roman"/>
          <w:color w:val="231F20"/>
          <w:w w:val="115"/>
        </w:rPr>
        <w:t>средств</w:t>
      </w:r>
      <w:r>
        <w:rPr>
          <w:rFonts w:ascii="Times New Roman" w:hAnsi="Times New Roman"/>
          <w:color w:val="231F20"/>
          <w:spacing w:val="7"/>
          <w:w w:val="115"/>
        </w:rPr>
        <w:t xml:space="preserve"> </w:t>
      </w:r>
      <w:r>
        <w:rPr>
          <w:rFonts w:ascii="Times New Roman" w:hAnsi="Times New Roman"/>
          <w:color w:val="231F20"/>
          <w:w w:val="115"/>
        </w:rPr>
        <w:t>их</w:t>
      </w:r>
      <w:r>
        <w:rPr>
          <w:rFonts w:ascii="Times New Roman" w:hAnsi="Times New Roman"/>
          <w:color w:val="231F20"/>
          <w:spacing w:val="7"/>
          <w:w w:val="115"/>
        </w:rPr>
        <w:t xml:space="preserve"> </w:t>
      </w:r>
      <w:r>
        <w:rPr>
          <w:rFonts w:ascii="Times New Roman" w:hAnsi="Times New Roman"/>
          <w:color w:val="231F20"/>
          <w:w w:val="115"/>
        </w:rPr>
        <w:t>достижения.</w:t>
      </w:r>
    </w:p>
    <w:p>
      <w:pPr>
        <w:pStyle w:val="33"/>
        <w:spacing w:line="266" w:lineRule="auto"/>
        <w:ind w:left="340" w:right="111" w:firstLine="283"/>
        <w:rPr>
          <w:rFonts w:ascii="Times New Roman" w:hAnsi="Times New Roman" w:cs="Times New Roman"/>
        </w:rPr>
      </w:pPr>
      <w:r>
        <w:rPr>
          <w:rFonts w:ascii="Times New Roman" w:hAnsi="Times New Roman" w:cs="Times New Roman"/>
          <w:b/>
          <w:i/>
          <w:color w:val="231F20"/>
          <w:w w:val="110"/>
        </w:rPr>
        <w:t xml:space="preserve">Предметные результаты </w:t>
      </w:r>
      <w:r>
        <w:rPr>
          <w:rFonts w:ascii="Times New Roman" w:hAnsi="Times New Roman" w:cs="Times New Roman"/>
          <w:color w:val="231F20"/>
          <w:w w:val="110"/>
        </w:rPr>
        <w:t>освоения программы среднего общего образования</w:t>
      </w:r>
      <w:r>
        <w:rPr>
          <w:rFonts w:ascii="Times New Roman" w:hAnsi="Times New Roman" w:cs="Times New Roman"/>
          <w:color w:val="231F20"/>
          <w:spacing w:val="1"/>
          <w:w w:val="110"/>
        </w:rPr>
        <w:t xml:space="preserve"> </w:t>
      </w:r>
      <w:r>
        <w:rPr>
          <w:rFonts w:ascii="Times New Roman" w:hAnsi="Times New Roman" w:cs="Times New Roman"/>
          <w:color w:val="231F20"/>
          <w:w w:val="110"/>
        </w:rPr>
        <w:t>представлены</w:t>
      </w:r>
      <w:r>
        <w:rPr>
          <w:rFonts w:ascii="Times New Roman" w:hAnsi="Times New Roman" w:cs="Times New Roman"/>
          <w:color w:val="231F20"/>
          <w:spacing w:val="1"/>
          <w:w w:val="110"/>
        </w:rPr>
        <w:t xml:space="preserve"> </w:t>
      </w:r>
      <w:r>
        <w:rPr>
          <w:rFonts w:ascii="Times New Roman" w:hAnsi="Times New Roman" w:cs="Times New Roman"/>
          <w:color w:val="231F20"/>
          <w:w w:val="110"/>
        </w:rPr>
        <w:t>с</w:t>
      </w:r>
      <w:r>
        <w:rPr>
          <w:rFonts w:ascii="Times New Roman" w:hAnsi="Times New Roman" w:cs="Times New Roman"/>
          <w:color w:val="231F20"/>
          <w:spacing w:val="1"/>
          <w:w w:val="110"/>
        </w:rPr>
        <w:t xml:space="preserve"> </w:t>
      </w:r>
      <w:r>
        <w:rPr>
          <w:rFonts w:ascii="Times New Roman" w:hAnsi="Times New Roman" w:cs="Times New Roman"/>
          <w:color w:val="231F20"/>
          <w:w w:val="110"/>
        </w:rPr>
        <w:t>учётом</w:t>
      </w:r>
      <w:r>
        <w:rPr>
          <w:rFonts w:ascii="Times New Roman" w:hAnsi="Times New Roman" w:cs="Times New Roman"/>
          <w:color w:val="231F20"/>
          <w:spacing w:val="1"/>
          <w:w w:val="110"/>
        </w:rPr>
        <w:t xml:space="preserve"> </w:t>
      </w:r>
      <w:r>
        <w:rPr>
          <w:rFonts w:ascii="Times New Roman" w:hAnsi="Times New Roman" w:cs="Times New Roman"/>
          <w:color w:val="231F20"/>
          <w:w w:val="110"/>
        </w:rPr>
        <w:t>специфики</w:t>
      </w:r>
      <w:r>
        <w:rPr>
          <w:rFonts w:ascii="Times New Roman" w:hAnsi="Times New Roman" w:cs="Times New Roman"/>
          <w:color w:val="231F20"/>
          <w:spacing w:val="1"/>
          <w:w w:val="110"/>
        </w:rPr>
        <w:t xml:space="preserve"> </w:t>
      </w:r>
      <w:r>
        <w:rPr>
          <w:rFonts w:ascii="Times New Roman" w:hAnsi="Times New Roman" w:cs="Times New Roman"/>
          <w:color w:val="231F20"/>
          <w:w w:val="110"/>
        </w:rPr>
        <w:t>содержания</w:t>
      </w:r>
      <w:r>
        <w:rPr>
          <w:rFonts w:ascii="Times New Roman" w:hAnsi="Times New Roman" w:cs="Times New Roman"/>
          <w:color w:val="231F20"/>
          <w:spacing w:val="1"/>
          <w:w w:val="110"/>
        </w:rPr>
        <w:t xml:space="preserve"> </w:t>
      </w:r>
      <w:r>
        <w:rPr>
          <w:rFonts w:ascii="Times New Roman" w:hAnsi="Times New Roman" w:cs="Times New Roman"/>
          <w:color w:val="231F20"/>
          <w:w w:val="110"/>
        </w:rPr>
        <w:t>предметных</w:t>
      </w:r>
      <w:r>
        <w:rPr>
          <w:rFonts w:ascii="Times New Roman" w:hAnsi="Times New Roman" w:cs="Times New Roman"/>
          <w:color w:val="231F20"/>
          <w:spacing w:val="1"/>
          <w:w w:val="110"/>
        </w:rPr>
        <w:t xml:space="preserve"> </w:t>
      </w:r>
      <w:r>
        <w:rPr>
          <w:rFonts w:ascii="Times New Roman" w:hAnsi="Times New Roman" w:cs="Times New Roman"/>
          <w:color w:val="231F20"/>
          <w:w w:val="110"/>
        </w:rPr>
        <w:t>областей,</w:t>
      </w:r>
      <w:r>
        <w:rPr>
          <w:rFonts w:ascii="Times New Roman" w:hAnsi="Times New Roman" w:cs="Times New Roman"/>
          <w:color w:val="231F20"/>
          <w:spacing w:val="16"/>
          <w:w w:val="110"/>
        </w:rPr>
        <w:t xml:space="preserve"> </w:t>
      </w:r>
      <w:r>
        <w:rPr>
          <w:rFonts w:ascii="Times New Roman" w:hAnsi="Times New Roman" w:cs="Times New Roman"/>
          <w:color w:val="231F20"/>
          <w:w w:val="110"/>
        </w:rPr>
        <w:t>затрагиваемых</w:t>
      </w:r>
      <w:r>
        <w:rPr>
          <w:rFonts w:ascii="Times New Roman" w:hAnsi="Times New Roman" w:cs="Times New Roman"/>
          <w:color w:val="231F20"/>
          <w:spacing w:val="17"/>
          <w:w w:val="110"/>
        </w:rPr>
        <w:t xml:space="preserve"> </w:t>
      </w:r>
      <w:r>
        <w:rPr>
          <w:rFonts w:ascii="Times New Roman" w:hAnsi="Times New Roman" w:cs="Times New Roman"/>
          <w:color w:val="231F20"/>
          <w:w w:val="110"/>
        </w:rPr>
        <w:t>в</w:t>
      </w:r>
      <w:r>
        <w:rPr>
          <w:rFonts w:ascii="Times New Roman" w:hAnsi="Times New Roman" w:cs="Times New Roman"/>
          <w:color w:val="231F20"/>
          <w:spacing w:val="17"/>
          <w:w w:val="110"/>
        </w:rPr>
        <w:t xml:space="preserve"> </w:t>
      </w:r>
      <w:r>
        <w:rPr>
          <w:rFonts w:ascii="Times New Roman" w:hAnsi="Times New Roman" w:cs="Times New Roman"/>
          <w:color w:val="231F20"/>
          <w:w w:val="110"/>
        </w:rPr>
        <w:t>ходе</w:t>
      </w:r>
      <w:r>
        <w:rPr>
          <w:rFonts w:ascii="Times New Roman" w:hAnsi="Times New Roman" w:cs="Times New Roman"/>
          <w:color w:val="231F20"/>
          <w:spacing w:val="17"/>
          <w:w w:val="110"/>
        </w:rPr>
        <w:t xml:space="preserve"> </w:t>
      </w:r>
      <w:r>
        <w:rPr>
          <w:rFonts w:ascii="Times New Roman" w:hAnsi="Times New Roman" w:cs="Times New Roman"/>
          <w:color w:val="231F20"/>
          <w:w w:val="110"/>
        </w:rPr>
        <w:t>участия</w:t>
      </w:r>
      <w:r>
        <w:rPr>
          <w:rFonts w:ascii="Times New Roman" w:hAnsi="Times New Roman" w:cs="Times New Roman"/>
          <w:color w:val="231F20"/>
          <w:spacing w:val="16"/>
          <w:w w:val="110"/>
        </w:rPr>
        <w:t xml:space="preserve"> </w:t>
      </w:r>
      <w:r>
        <w:rPr>
          <w:rFonts w:ascii="Times New Roman" w:hAnsi="Times New Roman" w:cs="Times New Roman"/>
          <w:color w:val="231F20"/>
          <w:w w:val="110"/>
        </w:rPr>
        <w:t>в</w:t>
      </w:r>
      <w:r>
        <w:rPr>
          <w:rFonts w:ascii="Times New Roman" w:hAnsi="Times New Roman" w:cs="Times New Roman"/>
          <w:color w:val="231F20"/>
          <w:spacing w:val="17"/>
          <w:w w:val="110"/>
        </w:rPr>
        <w:t xml:space="preserve"> </w:t>
      </w:r>
      <w:r>
        <w:rPr>
          <w:rFonts w:ascii="Times New Roman" w:hAnsi="Times New Roman" w:cs="Times New Roman"/>
          <w:color w:val="231F20"/>
          <w:w w:val="110"/>
        </w:rPr>
        <w:t>программе</w:t>
      </w:r>
      <w:r>
        <w:rPr>
          <w:rFonts w:ascii="Times New Roman" w:hAnsi="Times New Roman" w:cs="Times New Roman"/>
          <w:color w:val="231F20"/>
          <w:spacing w:val="17"/>
          <w:w w:val="110"/>
        </w:rPr>
        <w:t xml:space="preserve"> </w:t>
      </w:r>
      <w:r>
        <w:rPr>
          <w:rFonts w:ascii="Times New Roman" w:hAnsi="Times New Roman" w:cs="Times New Roman"/>
          <w:color w:val="231F20"/>
          <w:w w:val="110"/>
        </w:rPr>
        <w:t>«Разговоры</w:t>
      </w:r>
      <w:r>
        <w:rPr>
          <w:rFonts w:ascii="Times New Roman" w:hAnsi="Times New Roman" w:cs="Times New Roman"/>
          <w:color w:val="231F20"/>
          <w:spacing w:val="17"/>
          <w:w w:val="110"/>
        </w:rPr>
        <w:t xml:space="preserve"> </w:t>
      </w:r>
      <w:r>
        <w:rPr>
          <w:rFonts w:ascii="Times New Roman" w:hAnsi="Times New Roman" w:cs="Times New Roman"/>
          <w:color w:val="231F20"/>
          <w:w w:val="110"/>
        </w:rPr>
        <w:t>о</w:t>
      </w:r>
      <w:r>
        <w:rPr>
          <w:rFonts w:ascii="Times New Roman" w:hAnsi="Times New Roman" w:cs="Times New Roman"/>
          <w:color w:val="231F20"/>
          <w:spacing w:val="17"/>
          <w:w w:val="110"/>
        </w:rPr>
        <w:t xml:space="preserve"> </w:t>
      </w:r>
      <w:r>
        <w:rPr>
          <w:rFonts w:ascii="Times New Roman" w:hAnsi="Times New Roman" w:cs="Times New Roman"/>
          <w:color w:val="231F20"/>
          <w:w w:val="110"/>
        </w:rPr>
        <w:t>важном»:</w:t>
      </w:r>
    </w:p>
    <w:p>
      <w:pPr>
        <w:pStyle w:val="33"/>
        <w:spacing w:line="266" w:lineRule="auto"/>
        <w:ind w:left="340" w:right="110" w:firstLine="283"/>
        <w:rPr>
          <w:rFonts w:ascii="Times New Roman" w:hAnsi="Times New Roman" w:cs="Times New Roman"/>
        </w:rPr>
      </w:pPr>
      <w:r>
        <w:rPr>
          <w:rFonts w:ascii="Times New Roman" w:hAnsi="Times New Roman" w:cs="Times New Roman"/>
          <w:i/>
          <w:color w:val="231F20"/>
          <w:w w:val="110"/>
        </w:rPr>
        <w:t xml:space="preserve">Русский язык и литература: </w:t>
      </w:r>
      <w:r>
        <w:rPr>
          <w:rFonts w:ascii="Times New Roman" w:hAnsi="Times New Roman" w:cs="Times New Roman"/>
          <w:color w:val="231F20"/>
          <w:w w:val="110"/>
        </w:rPr>
        <w:t>сформированность понятий о нормах рус</w:t>
      </w:r>
      <w:r>
        <w:rPr>
          <w:rFonts w:ascii="Times New Roman" w:hAnsi="Times New Roman" w:cs="Times New Roman"/>
          <w:color w:val="231F20"/>
          <w:w w:val="115"/>
        </w:rPr>
        <w:t>ского литературного языка и применение знаний о них в речевой практике; владение навыками самоанализа и самооценки на основе наблюдений</w:t>
      </w:r>
      <w:r>
        <w:rPr>
          <w:rFonts w:ascii="Times New Roman" w:hAnsi="Times New Roman" w:cs="Times New Roman"/>
          <w:color w:val="231F20"/>
          <w:spacing w:val="1"/>
          <w:w w:val="115"/>
        </w:rPr>
        <w:t xml:space="preserve"> </w:t>
      </w:r>
      <w:r>
        <w:rPr>
          <w:rFonts w:ascii="Times New Roman" w:hAnsi="Times New Roman" w:cs="Times New Roman"/>
          <w:color w:val="231F20"/>
          <w:w w:val="115"/>
        </w:rPr>
        <w:t>за собственной речью; владение умением анализировать текст с точки зрения наличия в нём явной и скрытой, основной и второстепенной информации;</w:t>
      </w:r>
      <w:r>
        <w:rPr>
          <w:rFonts w:ascii="Times New Roman" w:hAnsi="Times New Roman" w:cs="Times New Roman"/>
          <w:color w:val="231F20"/>
          <w:spacing w:val="-3"/>
          <w:w w:val="115"/>
        </w:rPr>
        <w:t xml:space="preserve"> </w:t>
      </w:r>
      <w:r>
        <w:rPr>
          <w:rFonts w:ascii="Times New Roman" w:hAnsi="Times New Roman" w:cs="Times New Roman"/>
          <w:color w:val="231F20"/>
          <w:w w:val="115"/>
        </w:rPr>
        <w:t>владение</w:t>
      </w:r>
      <w:r>
        <w:rPr>
          <w:rFonts w:ascii="Times New Roman" w:hAnsi="Times New Roman" w:cs="Times New Roman"/>
          <w:color w:val="231F20"/>
          <w:spacing w:val="-3"/>
          <w:w w:val="115"/>
        </w:rPr>
        <w:t xml:space="preserve"> </w:t>
      </w:r>
      <w:r>
        <w:rPr>
          <w:rFonts w:ascii="Times New Roman" w:hAnsi="Times New Roman" w:cs="Times New Roman"/>
          <w:color w:val="231F20"/>
          <w:w w:val="115"/>
        </w:rPr>
        <w:t>умением</w:t>
      </w:r>
      <w:r>
        <w:rPr>
          <w:rFonts w:ascii="Times New Roman" w:hAnsi="Times New Roman" w:cs="Times New Roman"/>
          <w:color w:val="231F20"/>
          <w:spacing w:val="-3"/>
          <w:w w:val="115"/>
        </w:rPr>
        <w:t xml:space="preserve"> </w:t>
      </w:r>
      <w:r>
        <w:rPr>
          <w:rFonts w:ascii="Times New Roman" w:hAnsi="Times New Roman" w:cs="Times New Roman"/>
          <w:color w:val="231F20"/>
          <w:w w:val="115"/>
        </w:rPr>
        <w:t>представлять</w:t>
      </w:r>
      <w:r>
        <w:rPr>
          <w:rFonts w:ascii="Times New Roman" w:hAnsi="Times New Roman" w:cs="Times New Roman"/>
          <w:color w:val="231F20"/>
          <w:spacing w:val="-2"/>
          <w:w w:val="115"/>
        </w:rPr>
        <w:t xml:space="preserve"> </w:t>
      </w:r>
      <w:r>
        <w:rPr>
          <w:rFonts w:ascii="Times New Roman" w:hAnsi="Times New Roman" w:cs="Times New Roman"/>
          <w:color w:val="231F20"/>
          <w:w w:val="115"/>
        </w:rPr>
        <w:t>тексты</w:t>
      </w:r>
      <w:r>
        <w:rPr>
          <w:rFonts w:ascii="Times New Roman" w:hAnsi="Times New Roman" w:cs="Times New Roman"/>
          <w:color w:val="231F20"/>
          <w:spacing w:val="-3"/>
          <w:w w:val="115"/>
        </w:rPr>
        <w:t xml:space="preserve"> </w:t>
      </w:r>
      <w:r>
        <w:rPr>
          <w:rFonts w:ascii="Times New Roman" w:hAnsi="Times New Roman" w:cs="Times New Roman"/>
          <w:color w:val="231F20"/>
          <w:w w:val="115"/>
        </w:rPr>
        <w:t>в</w:t>
      </w:r>
      <w:r>
        <w:rPr>
          <w:rFonts w:ascii="Times New Roman" w:hAnsi="Times New Roman" w:cs="Times New Roman"/>
          <w:color w:val="231F20"/>
          <w:spacing w:val="-3"/>
          <w:w w:val="115"/>
        </w:rPr>
        <w:t xml:space="preserve"> </w:t>
      </w:r>
      <w:r>
        <w:rPr>
          <w:rFonts w:ascii="Times New Roman" w:hAnsi="Times New Roman" w:cs="Times New Roman"/>
          <w:color w:val="231F20"/>
          <w:w w:val="115"/>
        </w:rPr>
        <w:t>виде</w:t>
      </w:r>
      <w:r>
        <w:rPr>
          <w:rFonts w:ascii="Times New Roman" w:hAnsi="Times New Roman" w:cs="Times New Roman"/>
          <w:color w:val="231F20"/>
          <w:spacing w:val="-3"/>
          <w:w w:val="115"/>
        </w:rPr>
        <w:t xml:space="preserve"> </w:t>
      </w:r>
      <w:r>
        <w:rPr>
          <w:rFonts w:ascii="Times New Roman" w:hAnsi="Times New Roman" w:cs="Times New Roman"/>
          <w:color w:val="231F20"/>
          <w:w w:val="115"/>
        </w:rPr>
        <w:t>тезисов,</w:t>
      </w:r>
      <w:r>
        <w:rPr>
          <w:rFonts w:ascii="Times New Roman" w:hAnsi="Times New Roman" w:cs="Times New Roman"/>
          <w:color w:val="231F20"/>
          <w:spacing w:val="-2"/>
          <w:w w:val="115"/>
        </w:rPr>
        <w:t xml:space="preserve"> </w:t>
      </w:r>
      <w:r>
        <w:rPr>
          <w:rFonts w:ascii="Times New Roman" w:hAnsi="Times New Roman" w:cs="Times New Roman"/>
          <w:color w:val="231F20"/>
          <w:w w:val="115"/>
        </w:rPr>
        <w:t>конспектов,</w:t>
      </w:r>
      <w:r>
        <w:rPr>
          <w:rFonts w:ascii="Times New Roman" w:hAnsi="Times New Roman" w:cs="Times New Roman"/>
          <w:color w:val="231F20"/>
          <w:spacing w:val="-56"/>
          <w:w w:val="115"/>
        </w:rPr>
        <w:t xml:space="preserve"> </w:t>
      </w:r>
      <w:r>
        <w:rPr>
          <w:rFonts w:ascii="Times New Roman" w:hAnsi="Times New Roman" w:cs="Times New Roman"/>
          <w:color w:val="231F20"/>
          <w:w w:val="115"/>
        </w:rPr>
        <w:t>аннотаций, рефератов, сочинений различных жанров; знание содержания</w:t>
      </w:r>
      <w:r>
        <w:rPr>
          <w:rFonts w:ascii="Times New Roman" w:hAnsi="Times New Roman" w:cs="Times New Roman"/>
          <w:color w:val="231F20"/>
          <w:spacing w:val="1"/>
          <w:w w:val="115"/>
        </w:rPr>
        <w:t xml:space="preserve"> </w:t>
      </w:r>
      <w:r>
        <w:rPr>
          <w:rFonts w:ascii="Times New Roman" w:hAnsi="Times New Roman" w:cs="Times New Roman"/>
          <w:color w:val="231F20"/>
          <w:w w:val="115"/>
        </w:rPr>
        <w:t>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 сформированность</w:t>
      </w:r>
      <w:r>
        <w:rPr>
          <w:rFonts w:ascii="Times New Roman" w:hAnsi="Times New Roman" w:cs="Times New Roman"/>
          <w:color w:val="231F20"/>
          <w:spacing w:val="1"/>
          <w:w w:val="115"/>
        </w:rPr>
        <w:t xml:space="preserve"> </w:t>
      </w:r>
      <w:r>
        <w:rPr>
          <w:rFonts w:ascii="Times New Roman" w:hAnsi="Times New Roman" w:cs="Times New Roman"/>
          <w:color w:val="231F20"/>
          <w:w w:val="115"/>
        </w:rPr>
        <w:t>умений учитывать исторический, историко-культурный контекст и контекст</w:t>
      </w:r>
      <w:r>
        <w:rPr>
          <w:rFonts w:ascii="Times New Roman" w:hAnsi="Times New Roman" w:cs="Times New Roman"/>
          <w:color w:val="231F20"/>
          <w:spacing w:val="-5"/>
          <w:w w:val="115"/>
        </w:rPr>
        <w:t xml:space="preserve"> </w:t>
      </w:r>
      <w:r>
        <w:rPr>
          <w:rFonts w:ascii="Times New Roman" w:hAnsi="Times New Roman" w:cs="Times New Roman"/>
          <w:color w:val="231F20"/>
          <w:w w:val="115"/>
        </w:rPr>
        <w:t>творчества</w:t>
      </w:r>
      <w:r>
        <w:rPr>
          <w:rFonts w:ascii="Times New Roman" w:hAnsi="Times New Roman" w:cs="Times New Roman"/>
          <w:color w:val="231F20"/>
          <w:spacing w:val="-4"/>
          <w:w w:val="115"/>
        </w:rPr>
        <w:t xml:space="preserve"> </w:t>
      </w:r>
      <w:r>
        <w:rPr>
          <w:rFonts w:ascii="Times New Roman" w:hAnsi="Times New Roman" w:cs="Times New Roman"/>
          <w:color w:val="231F20"/>
          <w:w w:val="115"/>
        </w:rPr>
        <w:t>писателя</w:t>
      </w:r>
      <w:r>
        <w:rPr>
          <w:rFonts w:ascii="Times New Roman" w:hAnsi="Times New Roman" w:cs="Times New Roman"/>
          <w:color w:val="231F20"/>
          <w:spacing w:val="-5"/>
          <w:w w:val="115"/>
        </w:rPr>
        <w:t xml:space="preserve"> </w:t>
      </w:r>
      <w:r>
        <w:rPr>
          <w:rFonts w:ascii="Times New Roman" w:hAnsi="Times New Roman" w:cs="Times New Roman"/>
          <w:color w:val="231F20"/>
          <w:w w:val="115"/>
        </w:rPr>
        <w:t>в</w:t>
      </w:r>
      <w:r>
        <w:rPr>
          <w:rFonts w:ascii="Times New Roman" w:hAnsi="Times New Roman" w:cs="Times New Roman"/>
          <w:color w:val="231F20"/>
          <w:spacing w:val="-4"/>
          <w:w w:val="115"/>
        </w:rPr>
        <w:t xml:space="preserve"> </w:t>
      </w:r>
      <w:r>
        <w:rPr>
          <w:rFonts w:ascii="Times New Roman" w:hAnsi="Times New Roman" w:cs="Times New Roman"/>
          <w:color w:val="231F20"/>
          <w:w w:val="115"/>
        </w:rPr>
        <w:t>процессе</w:t>
      </w:r>
      <w:r>
        <w:rPr>
          <w:rFonts w:ascii="Times New Roman" w:hAnsi="Times New Roman" w:cs="Times New Roman"/>
          <w:color w:val="231F20"/>
          <w:spacing w:val="-4"/>
          <w:w w:val="115"/>
        </w:rPr>
        <w:t xml:space="preserve"> </w:t>
      </w:r>
      <w:r>
        <w:rPr>
          <w:rFonts w:ascii="Times New Roman" w:hAnsi="Times New Roman" w:cs="Times New Roman"/>
          <w:color w:val="231F20"/>
          <w:w w:val="115"/>
        </w:rPr>
        <w:t>анализа</w:t>
      </w:r>
      <w:r>
        <w:rPr>
          <w:rFonts w:ascii="Times New Roman" w:hAnsi="Times New Roman" w:cs="Times New Roman"/>
          <w:color w:val="231F20"/>
          <w:spacing w:val="-5"/>
          <w:w w:val="115"/>
        </w:rPr>
        <w:t xml:space="preserve"> </w:t>
      </w:r>
      <w:r>
        <w:rPr>
          <w:rFonts w:ascii="Times New Roman" w:hAnsi="Times New Roman" w:cs="Times New Roman"/>
          <w:color w:val="231F20"/>
          <w:w w:val="115"/>
        </w:rPr>
        <w:t>художественного</w:t>
      </w:r>
      <w:r>
        <w:rPr>
          <w:rFonts w:ascii="Times New Roman" w:hAnsi="Times New Roman" w:cs="Times New Roman"/>
          <w:color w:val="231F20"/>
          <w:spacing w:val="-4"/>
          <w:w w:val="115"/>
        </w:rPr>
        <w:t xml:space="preserve"> </w:t>
      </w:r>
      <w:r>
        <w:rPr>
          <w:rFonts w:ascii="Times New Roman" w:hAnsi="Times New Roman" w:cs="Times New Roman"/>
          <w:color w:val="231F20"/>
          <w:w w:val="115"/>
        </w:rPr>
        <w:t>произведения; способность выявлять в художественных текстах образы, темы и проблемы и выражать своё отношение к ним в развёрнутых аргументированных</w:t>
      </w:r>
      <w:r>
        <w:rPr>
          <w:rFonts w:ascii="Times New Roman" w:hAnsi="Times New Roman" w:cs="Times New Roman"/>
          <w:color w:val="231F20"/>
          <w:spacing w:val="9"/>
          <w:w w:val="115"/>
        </w:rPr>
        <w:t xml:space="preserve"> </w:t>
      </w:r>
      <w:r>
        <w:rPr>
          <w:rFonts w:ascii="Times New Roman" w:hAnsi="Times New Roman" w:cs="Times New Roman"/>
          <w:color w:val="231F20"/>
          <w:w w:val="115"/>
        </w:rPr>
        <w:t>устных</w:t>
      </w:r>
      <w:r>
        <w:rPr>
          <w:rFonts w:ascii="Times New Roman" w:hAnsi="Times New Roman" w:cs="Times New Roman"/>
          <w:color w:val="231F20"/>
          <w:spacing w:val="9"/>
          <w:w w:val="115"/>
        </w:rPr>
        <w:t xml:space="preserve"> </w:t>
      </w:r>
      <w:r>
        <w:rPr>
          <w:rFonts w:ascii="Times New Roman" w:hAnsi="Times New Roman" w:cs="Times New Roman"/>
          <w:color w:val="231F20"/>
          <w:w w:val="115"/>
        </w:rPr>
        <w:t>и</w:t>
      </w:r>
      <w:r>
        <w:rPr>
          <w:rFonts w:ascii="Times New Roman" w:hAnsi="Times New Roman" w:cs="Times New Roman"/>
          <w:color w:val="231F20"/>
          <w:spacing w:val="10"/>
          <w:w w:val="115"/>
        </w:rPr>
        <w:t xml:space="preserve"> </w:t>
      </w:r>
      <w:r>
        <w:rPr>
          <w:rFonts w:ascii="Times New Roman" w:hAnsi="Times New Roman" w:cs="Times New Roman"/>
          <w:color w:val="231F20"/>
          <w:w w:val="115"/>
        </w:rPr>
        <w:t>письменных</w:t>
      </w:r>
      <w:r>
        <w:rPr>
          <w:rFonts w:ascii="Times New Roman" w:hAnsi="Times New Roman" w:cs="Times New Roman"/>
          <w:color w:val="231F20"/>
          <w:spacing w:val="9"/>
          <w:w w:val="115"/>
        </w:rPr>
        <w:t xml:space="preserve"> </w:t>
      </w:r>
      <w:r>
        <w:rPr>
          <w:rFonts w:ascii="Times New Roman" w:hAnsi="Times New Roman" w:cs="Times New Roman"/>
          <w:color w:val="231F20"/>
          <w:w w:val="115"/>
        </w:rPr>
        <w:t>высказываниях.</w:t>
      </w:r>
    </w:p>
    <w:p>
      <w:pPr>
        <w:pStyle w:val="33"/>
        <w:spacing w:before="10" w:line="266" w:lineRule="auto"/>
        <w:ind w:left="340" w:right="111" w:firstLine="283"/>
        <w:rPr>
          <w:rFonts w:ascii="Times New Roman" w:hAnsi="Times New Roman" w:cs="Times New Roman"/>
        </w:rPr>
      </w:pPr>
      <w:r>
        <w:rPr>
          <w:rFonts w:ascii="Times New Roman" w:hAnsi="Times New Roman" w:cs="Times New Roman"/>
          <w:i/>
          <w:color w:val="231F20"/>
          <w:w w:val="110"/>
        </w:rPr>
        <w:t xml:space="preserve">Иностранные языки: </w:t>
      </w:r>
      <w:r>
        <w:rPr>
          <w:rFonts w:ascii="Times New Roman" w:hAnsi="Times New Roman" w:cs="Times New Roman"/>
          <w:color w:val="231F20"/>
          <w:w w:val="110"/>
        </w:rPr>
        <w:t>владение знаниями о социокультурной специфике</w:t>
      </w:r>
      <w:r>
        <w:rPr>
          <w:rFonts w:ascii="Times New Roman" w:hAnsi="Times New Roman" w:cs="Times New Roman"/>
          <w:color w:val="231F20"/>
          <w:spacing w:val="-52"/>
          <w:w w:val="110"/>
        </w:rPr>
        <w:t xml:space="preserve"> </w:t>
      </w:r>
      <w:r>
        <w:rPr>
          <w:rFonts w:ascii="Times New Roman" w:hAnsi="Times New Roman" w:cs="Times New Roman"/>
          <w:color w:val="231F20"/>
          <w:w w:val="110"/>
        </w:rPr>
        <w:t>страны/стран изучаемого языка; умение выделять общее и различное в куль</w:t>
      </w:r>
      <w:r>
        <w:rPr>
          <w:rFonts w:ascii="Times New Roman" w:hAnsi="Times New Roman" w:cs="Times New Roman"/>
          <w:color w:val="231F20"/>
          <w:w w:val="115"/>
        </w:rPr>
        <w:t>туре родной страны и страны/стран изучаемого языка; сформированность</w:t>
      </w:r>
      <w:r>
        <w:rPr>
          <w:rFonts w:ascii="Times New Roman" w:hAnsi="Times New Roman" w:cs="Times New Roman"/>
          <w:color w:val="231F20"/>
          <w:spacing w:val="1"/>
          <w:w w:val="115"/>
        </w:rPr>
        <w:t xml:space="preserve"> </w:t>
      </w:r>
      <w:r>
        <w:rPr>
          <w:rFonts w:ascii="Times New Roman" w:hAnsi="Times New Roman" w:cs="Times New Roman"/>
          <w:color w:val="231F20"/>
          <w:w w:val="115"/>
        </w:rPr>
        <w:t>умения использовать иностранный язык как средство для получения информации из иноязычных источников в образовательных и самообразовательных</w:t>
      </w:r>
      <w:r>
        <w:rPr>
          <w:rFonts w:ascii="Times New Roman" w:hAnsi="Times New Roman" w:cs="Times New Roman"/>
          <w:color w:val="231F20"/>
          <w:spacing w:val="7"/>
          <w:w w:val="115"/>
        </w:rPr>
        <w:t xml:space="preserve"> </w:t>
      </w:r>
      <w:r>
        <w:rPr>
          <w:rFonts w:ascii="Times New Roman" w:hAnsi="Times New Roman" w:cs="Times New Roman"/>
          <w:color w:val="231F20"/>
          <w:w w:val="115"/>
        </w:rPr>
        <w:t>целях.</w:t>
      </w:r>
    </w:p>
    <w:p>
      <w:pPr>
        <w:pStyle w:val="33"/>
        <w:spacing w:before="3" w:line="266" w:lineRule="auto"/>
        <w:ind w:left="340" w:right="111" w:firstLine="283"/>
        <w:rPr>
          <w:rFonts w:ascii="Times New Roman" w:hAnsi="Times New Roman" w:cs="Times New Roman"/>
        </w:rPr>
      </w:pPr>
      <w:r>
        <w:rPr>
          <w:rFonts w:ascii="Times New Roman" w:hAnsi="Times New Roman" w:cs="Times New Roman"/>
          <w:i/>
          <w:color w:val="231F20"/>
          <w:spacing w:val="-1"/>
          <w:w w:val="115"/>
        </w:rPr>
        <w:t xml:space="preserve">История: </w:t>
      </w:r>
      <w:r>
        <w:rPr>
          <w:rFonts w:ascii="Times New Roman" w:hAnsi="Times New Roman" w:cs="Times New Roman"/>
          <w:color w:val="231F20"/>
          <w:spacing w:val="-1"/>
          <w:w w:val="115"/>
        </w:rPr>
        <w:t xml:space="preserve">сформированность </w:t>
      </w:r>
      <w:r>
        <w:rPr>
          <w:rFonts w:ascii="Times New Roman" w:hAnsi="Times New Roman" w:cs="Times New Roman"/>
          <w:color w:val="231F20"/>
          <w:w w:val="115"/>
        </w:rPr>
        <w:t>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w:t>
      </w:r>
      <w:r>
        <w:rPr>
          <w:rFonts w:ascii="Times New Roman" w:hAnsi="Times New Roman" w:cs="Times New Roman"/>
          <w:color w:val="231F20"/>
          <w:spacing w:val="1"/>
          <w:w w:val="115"/>
        </w:rPr>
        <w:t xml:space="preserve"> </w:t>
      </w:r>
      <w:r>
        <w:rPr>
          <w:rFonts w:ascii="Times New Roman" w:hAnsi="Times New Roman" w:cs="Times New Roman"/>
          <w:color w:val="231F20"/>
          <w:w w:val="115"/>
        </w:rPr>
        <w:t>комплексом</w:t>
      </w:r>
      <w:r>
        <w:rPr>
          <w:rFonts w:ascii="Times New Roman" w:hAnsi="Times New Roman" w:cs="Times New Roman"/>
          <w:color w:val="231F20"/>
          <w:spacing w:val="-11"/>
          <w:w w:val="115"/>
        </w:rPr>
        <w:t xml:space="preserve"> </w:t>
      </w:r>
      <w:r>
        <w:rPr>
          <w:rFonts w:ascii="Times New Roman" w:hAnsi="Times New Roman" w:cs="Times New Roman"/>
          <w:color w:val="231F20"/>
          <w:w w:val="115"/>
        </w:rPr>
        <w:t>знаний</w:t>
      </w:r>
      <w:r>
        <w:rPr>
          <w:rFonts w:ascii="Times New Roman" w:hAnsi="Times New Roman" w:cs="Times New Roman"/>
          <w:color w:val="231F20"/>
          <w:spacing w:val="-12"/>
          <w:w w:val="115"/>
        </w:rPr>
        <w:t xml:space="preserve"> </w:t>
      </w:r>
      <w:r>
        <w:rPr>
          <w:rFonts w:ascii="Times New Roman" w:hAnsi="Times New Roman" w:cs="Times New Roman"/>
          <w:color w:val="231F20"/>
          <w:w w:val="115"/>
        </w:rPr>
        <w:t>об</w:t>
      </w:r>
      <w:r>
        <w:rPr>
          <w:rFonts w:ascii="Times New Roman" w:hAnsi="Times New Roman" w:cs="Times New Roman"/>
          <w:color w:val="231F20"/>
          <w:spacing w:val="-11"/>
          <w:w w:val="115"/>
        </w:rPr>
        <w:t xml:space="preserve"> </w:t>
      </w:r>
      <w:r>
        <w:rPr>
          <w:rFonts w:ascii="Times New Roman" w:hAnsi="Times New Roman" w:cs="Times New Roman"/>
          <w:color w:val="231F20"/>
          <w:w w:val="115"/>
        </w:rPr>
        <w:t>истории</w:t>
      </w:r>
      <w:r>
        <w:rPr>
          <w:rFonts w:ascii="Times New Roman" w:hAnsi="Times New Roman" w:cs="Times New Roman"/>
          <w:color w:val="231F20"/>
          <w:spacing w:val="-11"/>
          <w:w w:val="115"/>
        </w:rPr>
        <w:t xml:space="preserve"> </w:t>
      </w:r>
      <w:r>
        <w:rPr>
          <w:rFonts w:ascii="Times New Roman" w:hAnsi="Times New Roman" w:cs="Times New Roman"/>
          <w:color w:val="231F20"/>
          <w:w w:val="115"/>
        </w:rPr>
        <w:t>России</w:t>
      </w:r>
      <w:r>
        <w:rPr>
          <w:rFonts w:ascii="Times New Roman" w:hAnsi="Times New Roman" w:cs="Times New Roman"/>
          <w:color w:val="231F20"/>
          <w:spacing w:val="-11"/>
          <w:w w:val="115"/>
        </w:rPr>
        <w:t xml:space="preserve"> </w:t>
      </w:r>
      <w:r>
        <w:rPr>
          <w:rFonts w:ascii="Times New Roman" w:hAnsi="Times New Roman" w:cs="Times New Roman"/>
          <w:color w:val="231F20"/>
          <w:w w:val="115"/>
        </w:rPr>
        <w:t>и</w:t>
      </w:r>
      <w:r>
        <w:rPr>
          <w:rFonts w:ascii="Times New Roman" w:hAnsi="Times New Roman" w:cs="Times New Roman"/>
          <w:color w:val="231F20"/>
          <w:spacing w:val="-11"/>
          <w:w w:val="115"/>
        </w:rPr>
        <w:t xml:space="preserve"> </w:t>
      </w:r>
      <w:r>
        <w:rPr>
          <w:rFonts w:ascii="Times New Roman" w:hAnsi="Times New Roman" w:cs="Times New Roman"/>
          <w:color w:val="231F20"/>
          <w:w w:val="115"/>
        </w:rPr>
        <w:t>человечества</w:t>
      </w:r>
      <w:r>
        <w:rPr>
          <w:rFonts w:ascii="Times New Roman" w:hAnsi="Times New Roman" w:cs="Times New Roman"/>
          <w:color w:val="231F20"/>
          <w:spacing w:val="-11"/>
          <w:w w:val="115"/>
        </w:rPr>
        <w:t xml:space="preserve"> </w:t>
      </w:r>
      <w:r>
        <w:rPr>
          <w:rFonts w:ascii="Times New Roman" w:hAnsi="Times New Roman" w:cs="Times New Roman"/>
          <w:color w:val="231F20"/>
          <w:w w:val="115"/>
        </w:rPr>
        <w:t>в</w:t>
      </w:r>
      <w:r>
        <w:rPr>
          <w:rFonts w:ascii="Times New Roman" w:hAnsi="Times New Roman" w:cs="Times New Roman"/>
          <w:color w:val="231F20"/>
          <w:spacing w:val="-11"/>
          <w:w w:val="115"/>
        </w:rPr>
        <w:t xml:space="preserve"> </w:t>
      </w:r>
      <w:r>
        <w:rPr>
          <w:rFonts w:ascii="Times New Roman" w:hAnsi="Times New Roman" w:cs="Times New Roman"/>
          <w:color w:val="231F20"/>
          <w:w w:val="115"/>
        </w:rPr>
        <w:t>целом,</w:t>
      </w:r>
      <w:r>
        <w:rPr>
          <w:rFonts w:ascii="Times New Roman" w:hAnsi="Times New Roman" w:cs="Times New Roman"/>
          <w:color w:val="231F20"/>
          <w:spacing w:val="-11"/>
          <w:w w:val="115"/>
        </w:rPr>
        <w:t xml:space="preserve"> </w:t>
      </w:r>
      <w:r>
        <w:rPr>
          <w:rFonts w:ascii="Times New Roman" w:hAnsi="Times New Roman" w:cs="Times New Roman"/>
          <w:color w:val="231F20"/>
          <w:w w:val="115"/>
        </w:rPr>
        <w:t>представлениями об общем и особенном в мировом историческом процессе; сформированность</w:t>
      </w:r>
      <w:r>
        <w:rPr>
          <w:rFonts w:ascii="Times New Roman" w:hAnsi="Times New Roman" w:cs="Times New Roman"/>
          <w:color w:val="231F20"/>
          <w:spacing w:val="26"/>
          <w:w w:val="115"/>
        </w:rPr>
        <w:t xml:space="preserve"> </w:t>
      </w:r>
      <w:r>
        <w:rPr>
          <w:rFonts w:ascii="Times New Roman" w:hAnsi="Times New Roman" w:cs="Times New Roman"/>
          <w:color w:val="231F20"/>
          <w:w w:val="115"/>
        </w:rPr>
        <w:t>умений</w:t>
      </w:r>
      <w:r>
        <w:rPr>
          <w:rFonts w:ascii="Times New Roman" w:hAnsi="Times New Roman" w:cs="Times New Roman"/>
          <w:color w:val="231F20"/>
          <w:spacing w:val="27"/>
          <w:w w:val="115"/>
        </w:rPr>
        <w:t xml:space="preserve"> </w:t>
      </w:r>
      <w:r>
        <w:rPr>
          <w:rFonts w:ascii="Times New Roman" w:hAnsi="Times New Roman" w:cs="Times New Roman"/>
          <w:color w:val="231F20"/>
          <w:w w:val="115"/>
        </w:rPr>
        <w:t>применять</w:t>
      </w:r>
      <w:r>
        <w:rPr>
          <w:rFonts w:ascii="Times New Roman" w:hAnsi="Times New Roman" w:cs="Times New Roman"/>
          <w:color w:val="231F20"/>
          <w:spacing w:val="27"/>
          <w:w w:val="115"/>
        </w:rPr>
        <w:t xml:space="preserve"> </w:t>
      </w:r>
      <w:r>
        <w:rPr>
          <w:rFonts w:ascii="Times New Roman" w:hAnsi="Times New Roman" w:cs="Times New Roman"/>
          <w:color w:val="231F20"/>
          <w:w w:val="115"/>
        </w:rPr>
        <w:t>исторические</w:t>
      </w:r>
      <w:r>
        <w:rPr>
          <w:rFonts w:ascii="Times New Roman" w:hAnsi="Times New Roman" w:cs="Times New Roman"/>
          <w:color w:val="231F20"/>
          <w:spacing w:val="27"/>
          <w:w w:val="115"/>
        </w:rPr>
        <w:t xml:space="preserve"> </w:t>
      </w:r>
      <w:r>
        <w:rPr>
          <w:rFonts w:ascii="Times New Roman" w:hAnsi="Times New Roman" w:cs="Times New Roman"/>
          <w:color w:val="231F20"/>
          <w:w w:val="115"/>
        </w:rPr>
        <w:t>знания</w:t>
      </w:r>
      <w:r>
        <w:rPr>
          <w:rFonts w:ascii="Times New Roman" w:hAnsi="Times New Roman" w:cs="Times New Roman"/>
          <w:color w:val="231F20"/>
          <w:spacing w:val="27"/>
          <w:w w:val="115"/>
        </w:rPr>
        <w:t xml:space="preserve"> </w:t>
      </w:r>
      <w:r>
        <w:rPr>
          <w:rFonts w:ascii="Times New Roman" w:hAnsi="Times New Roman" w:cs="Times New Roman"/>
          <w:color w:val="231F20"/>
          <w:w w:val="115"/>
        </w:rPr>
        <w:t>в</w:t>
      </w:r>
      <w:r>
        <w:rPr>
          <w:rFonts w:ascii="Times New Roman" w:hAnsi="Times New Roman" w:cs="Times New Roman"/>
          <w:color w:val="231F20"/>
          <w:spacing w:val="27"/>
          <w:w w:val="115"/>
        </w:rPr>
        <w:t xml:space="preserve"> </w:t>
      </w:r>
      <w:r>
        <w:rPr>
          <w:rFonts w:ascii="Times New Roman" w:hAnsi="Times New Roman" w:cs="Times New Roman"/>
          <w:color w:val="231F20"/>
          <w:w w:val="115"/>
        </w:rPr>
        <w:t>профессиональной</w:t>
      </w:r>
      <w:r>
        <w:rPr>
          <w:rFonts w:ascii="Times New Roman" w:hAnsi="Times New Roman" w:cs="Times New Roman"/>
          <w:color w:val="231F20"/>
          <w:spacing w:val="-55"/>
          <w:w w:val="115"/>
        </w:rPr>
        <w:t xml:space="preserve"> </w:t>
      </w:r>
      <w:r>
        <w:rPr>
          <w:rFonts w:ascii="Times New Roman" w:hAnsi="Times New Roman" w:cs="Times New Roman"/>
          <w:color w:val="231F20"/>
          <w:w w:val="115"/>
        </w:rPr>
        <w:t>и общественной деятельности, поликультурном общении; сформированность умений вести диалог, обосновывать свою точку зрения в дискуссии</w:t>
      </w:r>
      <w:r>
        <w:rPr>
          <w:rFonts w:ascii="Times New Roman" w:hAnsi="Times New Roman" w:cs="Times New Roman"/>
          <w:color w:val="231F20"/>
          <w:spacing w:val="1"/>
          <w:w w:val="115"/>
        </w:rPr>
        <w:t xml:space="preserve"> </w:t>
      </w:r>
      <w:r>
        <w:rPr>
          <w:rFonts w:ascii="Times New Roman" w:hAnsi="Times New Roman" w:cs="Times New Roman"/>
          <w:color w:val="231F20"/>
          <w:w w:val="115"/>
        </w:rPr>
        <w:t>по</w:t>
      </w:r>
      <w:r>
        <w:rPr>
          <w:rFonts w:ascii="Times New Roman" w:hAnsi="Times New Roman" w:cs="Times New Roman"/>
          <w:color w:val="231F20"/>
          <w:spacing w:val="7"/>
          <w:w w:val="115"/>
        </w:rPr>
        <w:t xml:space="preserve"> </w:t>
      </w:r>
      <w:r>
        <w:rPr>
          <w:rFonts w:ascii="Times New Roman" w:hAnsi="Times New Roman" w:cs="Times New Roman"/>
          <w:color w:val="231F20"/>
          <w:w w:val="115"/>
        </w:rPr>
        <w:t>исторической</w:t>
      </w:r>
      <w:r>
        <w:rPr>
          <w:rFonts w:ascii="Times New Roman" w:hAnsi="Times New Roman" w:cs="Times New Roman"/>
          <w:color w:val="231F20"/>
          <w:spacing w:val="8"/>
          <w:w w:val="115"/>
        </w:rPr>
        <w:t xml:space="preserve"> </w:t>
      </w:r>
      <w:r>
        <w:rPr>
          <w:rFonts w:ascii="Times New Roman" w:hAnsi="Times New Roman" w:cs="Times New Roman"/>
          <w:color w:val="231F20"/>
          <w:w w:val="115"/>
        </w:rPr>
        <w:t>тематике.</w:t>
      </w:r>
    </w:p>
    <w:p>
      <w:pPr>
        <w:pStyle w:val="33"/>
        <w:spacing w:before="6" w:line="266" w:lineRule="auto"/>
        <w:ind w:left="340" w:right="111" w:firstLine="283"/>
        <w:rPr>
          <w:rFonts w:ascii="Times New Roman" w:hAnsi="Times New Roman" w:cs="Times New Roman"/>
        </w:rPr>
      </w:pPr>
      <w:r>
        <w:rPr>
          <w:rFonts w:ascii="Times New Roman" w:hAnsi="Times New Roman" w:cs="Times New Roman"/>
          <w:i/>
          <w:color w:val="231F20"/>
          <w:w w:val="110"/>
        </w:rPr>
        <w:t>Обществознание:</w:t>
      </w:r>
      <w:r>
        <w:rPr>
          <w:rFonts w:ascii="Times New Roman" w:hAnsi="Times New Roman" w:cs="Times New Roman"/>
          <w:i/>
          <w:color w:val="231F20"/>
          <w:spacing w:val="1"/>
          <w:w w:val="110"/>
        </w:rPr>
        <w:t xml:space="preserve"> </w:t>
      </w:r>
      <w:r>
        <w:rPr>
          <w:rFonts w:ascii="Times New Roman" w:hAnsi="Times New Roman" w:cs="Times New Roman"/>
          <w:color w:val="231F20"/>
          <w:w w:val="110"/>
        </w:rPr>
        <w:t>сформированность знаний об обществе как целост</w:t>
      </w:r>
      <w:r>
        <w:rPr>
          <w:rFonts w:ascii="Times New Roman" w:hAnsi="Times New Roman" w:cs="Times New Roman"/>
          <w:color w:val="231F20"/>
          <w:w w:val="115"/>
        </w:rPr>
        <w:t>ной</w:t>
      </w:r>
      <w:r>
        <w:rPr>
          <w:rFonts w:ascii="Times New Roman" w:hAnsi="Times New Roman" w:cs="Times New Roman"/>
          <w:color w:val="231F20"/>
          <w:spacing w:val="33"/>
          <w:w w:val="115"/>
        </w:rPr>
        <w:t xml:space="preserve"> </w:t>
      </w:r>
      <w:r>
        <w:rPr>
          <w:rFonts w:ascii="Times New Roman" w:hAnsi="Times New Roman" w:cs="Times New Roman"/>
          <w:color w:val="231F20"/>
          <w:w w:val="115"/>
        </w:rPr>
        <w:t>развивающейся</w:t>
      </w:r>
      <w:r>
        <w:rPr>
          <w:rFonts w:ascii="Times New Roman" w:hAnsi="Times New Roman" w:cs="Times New Roman"/>
          <w:color w:val="231F20"/>
          <w:spacing w:val="34"/>
          <w:w w:val="115"/>
        </w:rPr>
        <w:t xml:space="preserve"> </w:t>
      </w:r>
      <w:r>
        <w:rPr>
          <w:rFonts w:ascii="Times New Roman" w:hAnsi="Times New Roman" w:cs="Times New Roman"/>
          <w:color w:val="231F20"/>
          <w:w w:val="115"/>
        </w:rPr>
        <w:t>системе</w:t>
      </w:r>
      <w:r>
        <w:rPr>
          <w:rFonts w:ascii="Times New Roman" w:hAnsi="Times New Roman" w:cs="Times New Roman"/>
          <w:color w:val="231F20"/>
          <w:spacing w:val="33"/>
          <w:w w:val="115"/>
        </w:rPr>
        <w:t xml:space="preserve"> </w:t>
      </w:r>
      <w:r>
        <w:rPr>
          <w:rFonts w:ascii="Times New Roman" w:hAnsi="Times New Roman" w:cs="Times New Roman"/>
          <w:color w:val="231F20"/>
          <w:w w:val="115"/>
        </w:rPr>
        <w:t>в</w:t>
      </w:r>
      <w:r>
        <w:rPr>
          <w:rFonts w:ascii="Times New Roman" w:hAnsi="Times New Roman" w:cs="Times New Roman"/>
          <w:color w:val="231F20"/>
          <w:spacing w:val="34"/>
          <w:w w:val="115"/>
        </w:rPr>
        <w:t xml:space="preserve"> </w:t>
      </w:r>
      <w:r>
        <w:rPr>
          <w:rFonts w:ascii="Times New Roman" w:hAnsi="Times New Roman" w:cs="Times New Roman"/>
          <w:color w:val="231F20"/>
          <w:w w:val="115"/>
        </w:rPr>
        <w:t>единстве</w:t>
      </w:r>
      <w:r>
        <w:rPr>
          <w:rFonts w:ascii="Times New Roman" w:hAnsi="Times New Roman" w:cs="Times New Roman"/>
          <w:color w:val="231F20"/>
          <w:spacing w:val="34"/>
          <w:w w:val="115"/>
        </w:rPr>
        <w:t xml:space="preserve"> </w:t>
      </w:r>
      <w:r>
        <w:rPr>
          <w:rFonts w:ascii="Times New Roman" w:hAnsi="Times New Roman" w:cs="Times New Roman"/>
          <w:color w:val="231F20"/>
          <w:w w:val="115"/>
        </w:rPr>
        <w:t>и</w:t>
      </w:r>
      <w:r>
        <w:rPr>
          <w:rFonts w:ascii="Times New Roman" w:hAnsi="Times New Roman" w:cs="Times New Roman"/>
          <w:color w:val="231F20"/>
          <w:spacing w:val="33"/>
          <w:w w:val="115"/>
        </w:rPr>
        <w:t xml:space="preserve"> </w:t>
      </w:r>
      <w:r>
        <w:rPr>
          <w:rFonts w:ascii="Times New Roman" w:hAnsi="Times New Roman" w:cs="Times New Roman"/>
          <w:color w:val="231F20"/>
          <w:w w:val="115"/>
        </w:rPr>
        <w:t>взаимодействии</w:t>
      </w:r>
      <w:r>
        <w:rPr>
          <w:rFonts w:ascii="Times New Roman" w:hAnsi="Times New Roman" w:cs="Times New Roman"/>
          <w:color w:val="231F20"/>
          <w:spacing w:val="34"/>
          <w:w w:val="115"/>
        </w:rPr>
        <w:t xml:space="preserve"> </w:t>
      </w:r>
      <w:r>
        <w:rPr>
          <w:rFonts w:ascii="Times New Roman" w:hAnsi="Times New Roman" w:cs="Times New Roman"/>
          <w:color w:val="231F20"/>
          <w:w w:val="115"/>
        </w:rPr>
        <w:t>его</w:t>
      </w:r>
      <w:r>
        <w:rPr>
          <w:rFonts w:ascii="Times New Roman" w:hAnsi="Times New Roman" w:cs="Times New Roman"/>
          <w:color w:val="231F20"/>
          <w:spacing w:val="34"/>
          <w:w w:val="115"/>
        </w:rPr>
        <w:t xml:space="preserve"> </w:t>
      </w:r>
      <w:r>
        <w:rPr>
          <w:rFonts w:ascii="Times New Roman" w:hAnsi="Times New Roman" w:cs="Times New Roman"/>
          <w:color w:val="231F20"/>
          <w:w w:val="115"/>
        </w:rPr>
        <w:t>основных</w:t>
      </w:r>
    </w:p>
    <w:p>
      <w:pPr>
        <w:pStyle w:val="33"/>
        <w:spacing w:before="72" w:line="266" w:lineRule="auto"/>
        <w:ind w:left="113" w:right="338"/>
        <w:rPr>
          <w:rFonts w:ascii="Times New Roman" w:hAnsi="Times New Roman" w:cs="Times New Roman"/>
        </w:rPr>
      </w:pPr>
      <w:r>
        <w:rPr>
          <w:rFonts w:ascii="Times New Roman" w:hAnsi="Times New Roman" w:cs="Times New Roman"/>
          <w:color w:val="231F20"/>
          <w:w w:val="115"/>
        </w:rPr>
        <w:t>сфер и институтов; владение умениями выявлять причинно-следственные,</w:t>
      </w:r>
      <w:r>
        <w:rPr>
          <w:rFonts w:ascii="Times New Roman" w:hAnsi="Times New Roman" w:cs="Times New Roman"/>
          <w:color w:val="231F20"/>
          <w:spacing w:val="-55"/>
          <w:w w:val="115"/>
        </w:rPr>
        <w:t xml:space="preserve"> </w:t>
      </w:r>
      <w:r>
        <w:rPr>
          <w:rFonts w:ascii="Times New Roman" w:hAnsi="Times New Roman" w:cs="Times New Roman"/>
          <w:color w:val="231F20"/>
          <w:w w:val="115"/>
        </w:rPr>
        <w:t>функциональные,  иерархические  и  другие  связи  социальных  объектов</w:t>
      </w:r>
      <w:r>
        <w:rPr>
          <w:rFonts w:ascii="Times New Roman" w:hAnsi="Times New Roman" w:cs="Times New Roman"/>
          <w:color w:val="231F20"/>
          <w:spacing w:val="1"/>
          <w:w w:val="115"/>
        </w:rPr>
        <w:t xml:space="preserve"> </w:t>
      </w:r>
      <w:r>
        <w:rPr>
          <w:rFonts w:ascii="Times New Roman" w:hAnsi="Times New Roman" w:cs="Times New Roman"/>
          <w:color w:val="231F20"/>
          <w:w w:val="115"/>
        </w:rPr>
        <w:t>и</w:t>
      </w:r>
      <w:r>
        <w:rPr>
          <w:rFonts w:ascii="Times New Roman" w:hAnsi="Times New Roman" w:cs="Times New Roman"/>
          <w:color w:val="231F20"/>
          <w:spacing w:val="31"/>
          <w:w w:val="115"/>
        </w:rPr>
        <w:t xml:space="preserve"> </w:t>
      </w:r>
      <w:r>
        <w:rPr>
          <w:rFonts w:ascii="Times New Roman" w:hAnsi="Times New Roman" w:cs="Times New Roman"/>
          <w:color w:val="231F20"/>
          <w:w w:val="115"/>
        </w:rPr>
        <w:t>процессов;</w:t>
      </w:r>
      <w:r>
        <w:rPr>
          <w:rFonts w:ascii="Times New Roman" w:hAnsi="Times New Roman" w:cs="Times New Roman"/>
          <w:color w:val="231F20"/>
          <w:spacing w:val="31"/>
          <w:w w:val="115"/>
        </w:rPr>
        <w:t xml:space="preserve"> </w:t>
      </w:r>
      <w:r>
        <w:rPr>
          <w:rFonts w:ascii="Times New Roman" w:hAnsi="Times New Roman" w:cs="Times New Roman"/>
          <w:color w:val="231F20"/>
          <w:w w:val="115"/>
        </w:rPr>
        <w:t>сформированность</w:t>
      </w:r>
      <w:r>
        <w:rPr>
          <w:rFonts w:ascii="Times New Roman" w:hAnsi="Times New Roman" w:cs="Times New Roman"/>
          <w:color w:val="231F20"/>
          <w:spacing w:val="32"/>
          <w:w w:val="115"/>
        </w:rPr>
        <w:t xml:space="preserve"> </w:t>
      </w:r>
      <w:r>
        <w:rPr>
          <w:rFonts w:ascii="Times New Roman" w:hAnsi="Times New Roman" w:cs="Times New Roman"/>
          <w:color w:val="231F20"/>
          <w:w w:val="115"/>
        </w:rPr>
        <w:t>представлений</w:t>
      </w:r>
      <w:r>
        <w:rPr>
          <w:rFonts w:ascii="Times New Roman" w:hAnsi="Times New Roman" w:cs="Times New Roman"/>
          <w:color w:val="231F20"/>
          <w:spacing w:val="31"/>
          <w:w w:val="115"/>
        </w:rPr>
        <w:t xml:space="preserve"> </w:t>
      </w:r>
      <w:r>
        <w:rPr>
          <w:rFonts w:ascii="Times New Roman" w:hAnsi="Times New Roman" w:cs="Times New Roman"/>
          <w:color w:val="231F20"/>
          <w:w w:val="115"/>
        </w:rPr>
        <w:t>об</w:t>
      </w:r>
      <w:r>
        <w:rPr>
          <w:rFonts w:ascii="Times New Roman" w:hAnsi="Times New Roman" w:cs="Times New Roman"/>
          <w:color w:val="231F20"/>
          <w:spacing w:val="32"/>
          <w:w w:val="115"/>
        </w:rPr>
        <w:t xml:space="preserve"> </w:t>
      </w:r>
      <w:r>
        <w:rPr>
          <w:rFonts w:ascii="Times New Roman" w:hAnsi="Times New Roman" w:cs="Times New Roman"/>
          <w:color w:val="231F20"/>
          <w:w w:val="115"/>
        </w:rPr>
        <w:t>основных</w:t>
      </w:r>
      <w:r>
        <w:rPr>
          <w:rFonts w:ascii="Times New Roman" w:hAnsi="Times New Roman" w:cs="Times New Roman"/>
          <w:color w:val="231F20"/>
          <w:spacing w:val="31"/>
          <w:w w:val="115"/>
        </w:rPr>
        <w:t xml:space="preserve"> </w:t>
      </w:r>
      <w:r>
        <w:rPr>
          <w:rFonts w:ascii="Times New Roman" w:hAnsi="Times New Roman" w:cs="Times New Roman"/>
          <w:color w:val="231F20"/>
          <w:w w:val="115"/>
        </w:rPr>
        <w:t>тенденциях</w:t>
      </w:r>
      <w:r>
        <w:rPr>
          <w:rFonts w:ascii="Times New Roman" w:hAnsi="Times New Roman" w:cs="Times New Roman"/>
          <w:color w:val="231F20"/>
          <w:spacing w:val="-55"/>
          <w:w w:val="115"/>
        </w:rPr>
        <w:t xml:space="preserve"> </w:t>
      </w:r>
      <w:r>
        <w:rPr>
          <w:rFonts w:ascii="Times New Roman" w:hAnsi="Times New Roman" w:cs="Times New Roman"/>
          <w:color w:val="231F20"/>
          <w:w w:val="115"/>
        </w:rPr>
        <w:t>и возможных перспективах развития мирового сообщества в глобальном</w:t>
      </w:r>
      <w:r>
        <w:rPr>
          <w:rFonts w:ascii="Times New Roman" w:hAnsi="Times New Roman" w:cs="Times New Roman"/>
          <w:color w:val="231F20"/>
          <w:spacing w:val="1"/>
          <w:w w:val="115"/>
        </w:rPr>
        <w:t xml:space="preserve"> </w:t>
      </w:r>
      <w:r>
        <w:rPr>
          <w:rFonts w:ascii="Times New Roman" w:hAnsi="Times New Roman" w:cs="Times New Roman"/>
          <w:color w:val="231F20"/>
          <w:w w:val="115"/>
        </w:rPr>
        <w:t>мире; сформированность представлений о методах познания социальных</w:t>
      </w:r>
      <w:r>
        <w:rPr>
          <w:rFonts w:ascii="Times New Roman" w:hAnsi="Times New Roman" w:cs="Times New Roman"/>
          <w:color w:val="231F20"/>
          <w:spacing w:val="1"/>
          <w:w w:val="115"/>
        </w:rPr>
        <w:t xml:space="preserve"> </w:t>
      </w:r>
      <w:r>
        <w:rPr>
          <w:rFonts w:ascii="Times New Roman" w:hAnsi="Times New Roman" w:cs="Times New Roman"/>
          <w:color w:val="231F20"/>
          <w:w w:val="115"/>
        </w:rPr>
        <w:t>явлений</w:t>
      </w:r>
      <w:r>
        <w:rPr>
          <w:rFonts w:ascii="Times New Roman" w:hAnsi="Times New Roman" w:cs="Times New Roman"/>
          <w:color w:val="231F20"/>
          <w:spacing w:val="26"/>
          <w:w w:val="115"/>
        </w:rPr>
        <w:t xml:space="preserve"> </w:t>
      </w:r>
      <w:r>
        <w:rPr>
          <w:rFonts w:ascii="Times New Roman" w:hAnsi="Times New Roman" w:cs="Times New Roman"/>
          <w:color w:val="231F20"/>
          <w:w w:val="115"/>
        </w:rPr>
        <w:t>и</w:t>
      </w:r>
      <w:r>
        <w:rPr>
          <w:rFonts w:ascii="Times New Roman" w:hAnsi="Times New Roman" w:cs="Times New Roman"/>
          <w:color w:val="231F20"/>
          <w:spacing w:val="26"/>
          <w:w w:val="115"/>
        </w:rPr>
        <w:t xml:space="preserve"> </w:t>
      </w:r>
      <w:r>
        <w:rPr>
          <w:rFonts w:ascii="Times New Roman" w:hAnsi="Times New Roman" w:cs="Times New Roman"/>
          <w:color w:val="231F20"/>
          <w:w w:val="115"/>
        </w:rPr>
        <w:t>процессов;</w:t>
      </w:r>
      <w:r>
        <w:rPr>
          <w:rFonts w:ascii="Times New Roman" w:hAnsi="Times New Roman" w:cs="Times New Roman"/>
          <w:color w:val="231F20"/>
          <w:spacing w:val="27"/>
          <w:w w:val="115"/>
        </w:rPr>
        <w:t xml:space="preserve"> </w:t>
      </w:r>
      <w:r>
        <w:rPr>
          <w:rFonts w:ascii="Times New Roman" w:hAnsi="Times New Roman" w:cs="Times New Roman"/>
          <w:color w:val="231F20"/>
          <w:w w:val="115"/>
        </w:rPr>
        <w:t>владение</w:t>
      </w:r>
      <w:r>
        <w:rPr>
          <w:rFonts w:ascii="Times New Roman" w:hAnsi="Times New Roman" w:cs="Times New Roman"/>
          <w:color w:val="231F20"/>
          <w:spacing w:val="26"/>
          <w:w w:val="115"/>
        </w:rPr>
        <w:t xml:space="preserve"> </w:t>
      </w:r>
      <w:r>
        <w:rPr>
          <w:rFonts w:ascii="Times New Roman" w:hAnsi="Times New Roman" w:cs="Times New Roman"/>
          <w:color w:val="231F20"/>
          <w:w w:val="115"/>
        </w:rPr>
        <w:t>умениями</w:t>
      </w:r>
      <w:r>
        <w:rPr>
          <w:rFonts w:ascii="Times New Roman" w:hAnsi="Times New Roman" w:cs="Times New Roman"/>
          <w:color w:val="231F20"/>
          <w:spacing w:val="27"/>
          <w:w w:val="115"/>
        </w:rPr>
        <w:t xml:space="preserve"> </w:t>
      </w:r>
      <w:r>
        <w:rPr>
          <w:rFonts w:ascii="Times New Roman" w:hAnsi="Times New Roman" w:cs="Times New Roman"/>
          <w:color w:val="231F20"/>
          <w:w w:val="115"/>
        </w:rPr>
        <w:t>применять</w:t>
      </w:r>
      <w:r>
        <w:rPr>
          <w:rFonts w:ascii="Times New Roman" w:hAnsi="Times New Roman" w:cs="Times New Roman"/>
          <w:color w:val="231F20"/>
          <w:spacing w:val="26"/>
          <w:w w:val="115"/>
        </w:rPr>
        <w:t xml:space="preserve"> </w:t>
      </w:r>
      <w:r>
        <w:rPr>
          <w:rFonts w:ascii="Times New Roman" w:hAnsi="Times New Roman" w:cs="Times New Roman"/>
          <w:color w:val="231F20"/>
          <w:w w:val="115"/>
        </w:rPr>
        <w:t>полученные</w:t>
      </w:r>
      <w:r>
        <w:rPr>
          <w:rFonts w:ascii="Times New Roman" w:hAnsi="Times New Roman" w:cs="Times New Roman"/>
          <w:color w:val="231F20"/>
          <w:spacing w:val="27"/>
          <w:w w:val="115"/>
        </w:rPr>
        <w:t xml:space="preserve"> </w:t>
      </w:r>
      <w:r>
        <w:rPr>
          <w:rFonts w:ascii="Times New Roman" w:hAnsi="Times New Roman" w:cs="Times New Roman"/>
          <w:color w:val="231F20"/>
          <w:w w:val="115"/>
        </w:rPr>
        <w:t>знания</w:t>
      </w:r>
      <w:r>
        <w:rPr>
          <w:rFonts w:ascii="Times New Roman" w:hAnsi="Times New Roman" w:cs="Times New Roman"/>
          <w:color w:val="231F20"/>
          <w:spacing w:val="-56"/>
          <w:w w:val="115"/>
        </w:rPr>
        <w:t xml:space="preserve"> </w:t>
      </w:r>
      <w:r>
        <w:rPr>
          <w:rFonts w:ascii="Times New Roman" w:hAnsi="Times New Roman" w:cs="Times New Roman"/>
          <w:color w:val="231F20"/>
          <w:w w:val="115"/>
        </w:rPr>
        <w:t>в повседневной жизни, прогнозировать последствия принимаемых решений;</w:t>
      </w:r>
      <w:r>
        <w:rPr>
          <w:rFonts w:ascii="Times New Roman" w:hAnsi="Times New Roman" w:cs="Times New Roman"/>
          <w:color w:val="231F20"/>
          <w:spacing w:val="1"/>
          <w:w w:val="115"/>
        </w:rPr>
        <w:t xml:space="preserve"> </w:t>
      </w:r>
      <w:r>
        <w:rPr>
          <w:rFonts w:ascii="Times New Roman" w:hAnsi="Times New Roman" w:cs="Times New Roman"/>
          <w:color w:val="231F20"/>
          <w:w w:val="115"/>
        </w:rPr>
        <w:t>сформированность</w:t>
      </w:r>
      <w:r>
        <w:rPr>
          <w:rFonts w:ascii="Times New Roman" w:hAnsi="Times New Roman" w:cs="Times New Roman"/>
          <w:color w:val="231F20"/>
          <w:spacing w:val="1"/>
          <w:w w:val="115"/>
        </w:rPr>
        <w:t xml:space="preserve"> </w:t>
      </w:r>
      <w:r>
        <w:rPr>
          <w:rFonts w:ascii="Times New Roman" w:hAnsi="Times New Roman" w:cs="Times New Roman"/>
          <w:color w:val="231F20"/>
          <w:w w:val="115"/>
        </w:rPr>
        <w:t>навыков</w:t>
      </w:r>
      <w:r>
        <w:rPr>
          <w:rFonts w:ascii="Times New Roman" w:hAnsi="Times New Roman" w:cs="Times New Roman"/>
          <w:color w:val="231F20"/>
          <w:spacing w:val="1"/>
          <w:w w:val="115"/>
        </w:rPr>
        <w:t xml:space="preserve"> </w:t>
      </w:r>
      <w:r>
        <w:rPr>
          <w:rFonts w:ascii="Times New Roman" w:hAnsi="Times New Roman" w:cs="Times New Roman"/>
          <w:color w:val="231F20"/>
          <w:w w:val="115"/>
        </w:rPr>
        <w:t>оценивания</w:t>
      </w:r>
      <w:r>
        <w:rPr>
          <w:rFonts w:ascii="Times New Roman" w:hAnsi="Times New Roman" w:cs="Times New Roman"/>
          <w:color w:val="231F20"/>
          <w:spacing w:val="1"/>
          <w:w w:val="115"/>
        </w:rPr>
        <w:t xml:space="preserve"> </w:t>
      </w:r>
      <w:r>
        <w:rPr>
          <w:rFonts w:ascii="Times New Roman" w:hAnsi="Times New Roman" w:cs="Times New Roman"/>
          <w:color w:val="231F20"/>
          <w:w w:val="115"/>
        </w:rPr>
        <w:t>социальной</w:t>
      </w:r>
      <w:r>
        <w:rPr>
          <w:rFonts w:ascii="Times New Roman" w:hAnsi="Times New Roman" w:cs="Times New Roman"/>
          <w:color w:val="231F20"/>
          <w:spacing w:val="1"/>
          <w:w w:val="115"/>
        </w:rPr>
        <w:t xml:space="preserve"> </w:t>
      </w:r>
      <w:r>
        <w:rPr>
          <w:rFonts w:ascii="Times New Roman" w:hAnsi="Times New Roman" w:cs="Times New Roman"/>
          <w:color w:val="231F20"/>
          <w:w w:val="115"/>
        </w:rPr>
        <w:t>информации,</w:t>
      </w:r>
      <w:r>
        <w:rPr>
          <w:rFonts w:ascii="Times New Roman" w:hAnsi="Times New Roman" w:cs="Times New Roman"/>
          <w:color w:val="231F20"/>
          <w:spacing w:val="1"/>
          <w:w w:val="115"/>
        </w:rPr>
        <w:t xml:space="preserve"> </w:t>
      </w:r>
      <w:r>
        <w:rPr>
          <w:rFonts w:ascii="Times New Roman" w:hAnsi="Times New Roman" w:cs="Times New Roman"/>
          <w:color w:val="231F20"/>
          <w:w w:val="115"/>
        </w:rPr>
        <w:t>умений</w:t>
      </w:r>
      <w:r>
        <w:rPr>
          <w:rFonts w:ascii="Times New Roman" w:hAnsi="Times New Roman" w:cs="Times New Roman"/>
          <w:color w:val="231F20"/>
          <w:spacing w:val="-10"/>
          <w:w w:val="115"/>
        </w:rPr>
        <w:t xml:space="preserve"> </w:t>
      </w:r>
      <w:r>
        <w:rPr>
          <w:rFonts w:ascii="Times New Roman" w:hAnsi="Times New Roman" w:cs="Times New Roman"/>
          <w:color w:val="231F20"/>
          <w:w w:val="115"/>
        </w:rPr>
        <w:t>поиска</w:t>
      </w:r>
      <w:r>
        <w:rPr>
          <w:rFonts w:ascii="Times New Roman" w:hAnsi="Times New Roman" w:cs="Times New Roman"/>
          <w:color w:val="231F20"/>
          <w:spacing w:val="-9"/>
          <w:w w:val="115"/>
        </w:rPr>
        <w:t xml:space="preserve"> </w:t>
      </w:r>
      <w:r>
        <w:rPr>
          <w:rFonts w:ascii="Times New Roman" w:hAnsi="Times New Roman" w:cs="Times New Roman"/>
          <w:color w:val="231F20"/>
          <w:w w:val="115"/>
        </w:rPr>
        <w:t>информации</w:t>
      </w:r>
      <w:r>
        <w:rPr>
          <w:rFonts w:ascii="Times New Roman" w:hAnsi="Times New Roman" w:cs="Times New Roman"/>
          <w:color w:val="231F20"/>
          <w:spacing w:val="-10"/>
          <w:w w:val="115"/>
        </w:rPr>
        <w:t xml:space="preserve"> </w:t>
      </w:r>
      <w:r>
        <w:rPr>
          <w:rFonts w:ascii="Times New Roman" w:hAnsi="Times New Roman" w:cs="Times New Roman"/>
          <w:color w:val="231F20"/>
          <w:w w:val="115"/>
        </w:rPr>
        <w:t>в</w:t>
      </w:r>
      <w:r>
        <w:rPr>
          <w:rFonts w:ascii="Times New Roman" w:hAnsi="Times New Roman" w:cs="Times New Roman"/>
          <w:color w:val="231F20"/>
          <w:spacing w:val="-9"/>
          <w:w w:val="115"/>
        </w:rPr>
        <w:t xml:space="preserve"> </w:t>
      </w:r>
      <w:r>
        <w:rPr>
          <w:rFonts w:ascii="Times New Roman" w:hAnsi="Times New Roman" w:cs="Times New Roman"/>
          <w:color w:val="231F20"/>
          <w:w w:val="115"/>
        </w:rPr>
        <w:t>источниках</w:t>
      </w:r>
      <w:r>
        <w:rPr>
          <w:rFonts w:ascii="Times New Roman" w:hAnsi="Times New Roman" w:cs="Times New Roman"/>
          <w:color w:val="231F20"/>
          <w:spacing w:val="-10"/>
          <w:w w:val="115"/>
        </w:rPr>
        <w:t xml:space="preserve"> </w:t>
      </w:r>
      <w:r>
        <w:rPr>
          <w:rFonts w:ascii="Times New Roman" w:hAnsi="Times New Roman" w:cs="Times New Roman"/>
          <w:color w:val="231F20"/>
          <w:w w:val="115"/>
        </w:rPr>
        <w:t>различного</w:t>
      </w:r>
      <w:r>
        <w:rPr>
          <w:rFonts w:ascii="Times New Roman" w:hAnsi="Times New Roman" w:cs="Times New Roman"/>
          <w:color w:val="231F20"/>
          <w:spacing w:val="-9"/>
          <w:w w:val="115"/>
        </w:rPr>
        <w:t xml:space="preserve"> </w:t>
      </w:r>
      <w:r>
        <w:rPr>
          <w:rFonts w:ascii="Times New Roman" w:hAnsi="Times New Roman" w:cs="Times New Roman"/>
          <w:color w:val="231F20"/>
          <w:w w:val="115"/>
        </w:rPr>
        <w:t>типа</w:t>
      </w:r>
      <w:r>
        <w:rPr>
          <w:rFonts w:ascii="Times New Roman" w:hAnsi="Times New Roman" w:cs="Times New Roman"/>
          <w:color w:val="231F20"/>
          <w:spacing w:val="-10"/>
          <w:w w:val="115"/>
        </w:rPr>
        <w:t xml:space="preserve"> </w:t>
      </w:r>
      <w:r>
        <w:rPr>
          <w:rFonts w:ascii="Times New Roman" w:hAnsi="Times New Roman" w:cs="Times New Roman"/>
          <w:color w:val="231F20"/>
          <w:w w:val="115"/>
        </w:rPr>
        <w:t>для</w:t>
      </w:r>
      <w:r>
        <w:rPr>
          <w:rFonts w:ascii="Times New Roman" w:hAnsi="Times New Roman" w:cs="Times New Roman"/>
          <w:color w:val="231F20"/>
          <w:spacing w:val="-9"/>
          <w:w w:val="115"/>
        </w:rPr>
        <w:t xml:space="preserve"> </w:t>
      </w:r>
      <w:r>
        <w:rPr>
          <w:rFonts w:ascii="Times New Roman" w:hAnsi="Times New Roman" w:cs="Times New Roman"/>
          <w:color w:val="231F20"/>
          <w:w w:val="115"/>
        </w:rPr>
        <w:t>реконструкции</w:t>
      </w:r>
      <w:r>
        <w:rPr>
          <w:rFonts w:ascii="Times New Roman" w:hAnsi="Times New Roman" w:cs="Times New Roman"/>
          <w:color w:val="231F20"/>
          <w:spacing w:val="-7"/>
          <w:w w:val="115"/>
        </w:rPr>
        <w:t xml:space="preserve"> </w:t>
      </w:r>
      <w:r>
        <w:rPr>
          <w:rFonts w:ascii="Times New Roman" w:hAnsi="Times New Roman" w:cs="Times New Roman"/>
          <w:color w:val="231F20"/>
          <w:w w:val="115"/>
        </w:rPr>
        <w:t>недостающих</w:t>
      </w:r>
      <w:r>
        <w:rPr>
          <w:rFonts w:ascii="Times New Roman" w:hAnsi="Times New Roman" w:cs="Times New Roman"/>
          <w:color w:val="231F20"/>
          <w:spacing w:val="-6"/>
          <w:w w:val="115"/>
        </w:rPr>
        <w:t xml:space="preserve"> </w:t>
      </w:r>
      <w:r>
        <w:rPr>
          <w:rFonts w:ascii="Times New Roman" w:hAnsi="Times New Roman" w:cs="Times New Roman"/>
          <w:color w:val="231F20"/>
          <w:w w:val="115"/>
        </w:rPr>
        <w:t>звеньев</w:t>
      </w:r>
      <w:r>
        <w:rPr>
          <w:rFonts w:ascii="Times New Roman" w:hAnsi="Times New Roman" w:cs="Times New Roman"/>
          <w:color w:val="231F20"/>
          <w:spacing w:val="-7"/>
          <w:w w:val="115"/>
        </w:rPr>
        <w:t xml:space="preserve"> </w:t>
      </w:r>
      <w:r>
        <w:rPr>
          <w:rFonts w:ascii="Times New Roman" w:hAnsi="Times New Roman" w:cs="Times New Roman"/>
          <w:color w:val="231F20"/>
          <w:w w:val="115"/>
        </w:rPr>
        <w:t>с</w:t>
      </w:r>
      <w:r>
        <w:rPr>
          <w:rFonts w:ascii="Times New Roman" w:hAnsi="Times New Roman" w:cs="Times New Roman"/>
          <w:color w:val="231F20"/>
          <w:spacing w:val="-6"/>
          <w:w w:val="115"/>
        </w:rPr>
        <w:t xml:space="preserve"> </w:t>
      </w:r>
      <w:r>
        <w:rPr>
          <w:rFonts w:ascii="Times New Roman" w:hAnsi="Times New Roman" w:cs="Times New Roman"/>
          <w:color w:val="231F20"/>
          <w:w w:val="115"/>
        </w:rPr>
        <w:t>целью</w:t>
      </w:r>
      <w:r>
        <w:rPr>
          <w:rFonts w:ascii="Times New Roman" w:hAnsi="Times New Roman" w:cs="Times New Roman"/>
          <w:color w:val="231F20"/>
          <w:spacing w:val="-7"/>
          <w:w w:val="115"/>
        </w:rPr>
        <w:t xml:space="preserve"> </w:t>
      </w:r>
      <w:r>
        <w:rPr>
          <w:rFonts w:ascii="Times New Roman" w:hAnsi="Times New Roman" w:cs="Times New Roman"/>
          <w:color w:val="231F20"/>
          <w:w w:val="115"/>
        </w:rPr>
        <w:t>объяснения</w:t>
      </w:r>
      <w:r>
        <w:rPr>
          <w:rFonts w:ascii="Times New Roman" w:hAnsi="Times New Roman" w:cs="Times New Roman"/>
          <w:color w:val="231F20"/>
          <w:spacing w:val="-6"/>
          <w:w w:val="115"/>
        </w:rPr>
        <w:t xml:space="preserve"> </w:t>
      </w:r>
      <w:r>
        <w:rPr>
          <w:rFonts w:ascii="Times New Roman" w:hAnsi="Times New Roman" w:cs="Times New Roman"/>
          <w:color w:val="231F20"/>
          <w:w w:val="115"/>
        </w:rPr>
        <w:t>и</w:t>
      </w:r>
      <w:r>
        <w:rPr>
          <w:rFonts w:ascii="Times New Roman" w:hAnsi="Times New Roman" w:cs="Times New Roman"/>
          <w:color w:val="231F20"/>
          <w:spacing w:val="-7"/>
          <w:w w:val="115"/>
        </w:rPr>
        <w:t xml:space="preserve"> </w:t>
      </w:r>
      <w:r>
        <w:rPr>
          <w:rFonts w:ascii="Times New Roman" w:hAnsi="Times New Roman" w:cs="Times New Roman"/>
          <w:color w:val="231F20"/>
          <w:w w:val="115"/>
        </w:rPr>
        <w:t>оценки</w:t>
      </w:r>
      <w:r>
        <w:rPr>
          <w:rFonts w:ascii="Times New Roman" w:hAnsi="Times New Roman" w:cs="Times New Roman"/>
          <w:color w:val="231F20"/>
          <w:spacing w:val="-6"/>
          <w:w w:val="115"/>
        </w:rPr>
        <w:t xml:space="preserve"> </w:t>
      </w:r>
      <w:r>
        <w:rPr>
          <w:rFonts w:ascii="Times New Roman" w:hAnsi="Times New Roman" w:cs="Times New Roman"/>
          <w:color w:val="231F20"/>
          <w:w w:val="115"/>
        </w:rPr>
        <w:t>разнообразных</w:t>
      </w:r>
      <w:r>
        <w:rPr>
          <w:rFonts w:ascii="Times New Roman" w:hAnsi="Times New Roman" w:cs="Times New Roman"/>
          <w:color w:val="231F20"/>
          <w:spacing w:val="-7"/>
          <w:w w:val="115"/>
        </w:rPr>
        <w:t xml:space="preserve"> </w:t>
      </w:r>
      <w:r>
        <w:rPr>
          <w:rFonts w:ascii="Times New Roman" w:hAnsi="Times New Roman" w:cs="Times New Roman"/>
          <w:color w:val="231F20"/>
          <w:w w:val="115"/>
        </w:rPr>
        <w:t>явлений</w:t>
      </w:r>
      <w:r>
        <w:rPr>
          <w:rFonts w:ascii="Times New Roman" w:hAnsi="Times New Roman" w:cs="Times New Roman"/>
          <w:color w:val="231F20"/>
          <w:spacing w:val="7"/>
          <w:w w:val="115"/>
        </w:rPr>
        <w:t xml:space="preserve"> </w:t>
      </w:r>
      <w:r>
        <w:rPr>
          <w:rFonts w:ascii="Times New Roman" w:hAnsi="Times New Roman" w:cs="Times New Roman"/>
          <w:color w:val="231F20"/>
          <w:w w:val="115"/>
        </w:rPr>
        <w:t>и</w:t>
      </w:r>
      <w:r>
        <w:rPr>
          <w:rFonts w:ascii="Times New Roman" w:hAnsi="Times New Roman" w:cs="Times New Roman"/>
          <w:color w:val="231F20"/>
          <w:spacing w:val="8"/>
          <w:w w:val="115"/>
        </w:rPr>
        <w:t xml:space="preserve"> </w:t>
      </w:r>
      <w:r>
        <w:rPr>
          <w:rFonts w:ascii="Times New Roman" w:hAnsi="Times New Roman" w:cs="Times New Roman"/>
          <w:color w:val="231F20"/>
          <w:w w:val="115"/>
        </w:rPr>
        <w:t>процессов</w:t>
      </w:r>
      <w:r>
        <w:rPr>
          <w:rFonts w:ascii="Times New Roman" w:hAnsi="Times New Roman" w:cs="Times New Roman"/>
          <w:color w:val="231F20"/>
          <w:spacing w:val="7"/>
          <w:w w:val="115"/>
        </w:rPr>
        <w:t xml:space="preserve"> </w:t>
      </w:r>
      <w:r>
        <w:rPr>
          <w:rFonts w:ascii="Times New Roman" w:hAnsi="Times New Roman" w:cs="Times New Roman"/>
          <w:color w:val="231F20"/>
          <w:w w:val="115"/>
        </w:rPr>
        <w:t>общественного</w:t>
      </w:r>
      <w:r>
        <w:rPr>
          <w:rFonts w:ascii="Times New Roman" w:hAnsi="Times New Roman" w:cs="Times New Roman"/>
          <w:color w:val="231F20"/>
          <w:spacing w:val="8"/>
          <w:w w:val="115"/>
        </w:rPr>
        <w:t xml:space="preserve"> </w:t>
      </w:r>
      <w:r>
        <w:rPr>
          <w:rFonts w:ascii="Times New Roman" w:hAnsi="Times New Roman" w:cs="Times New Roman"/>
          <w:color w:val="231F20"/>
          <w:w w:val="115"/>
        </w:rPr>
        <w:t>развития.</w:t>
      </w:r>
    </w:p>
    <w:p>
      <w:pPr>
        <w:pStyle w:val="33"/>
        <w:spacing w:before="8" w:line="266" w:lineRule="auto"/>
        <w:ind w:left="113" w:right="338" w:firstLine="283"/>
        <w:rPr>
          <w:rFonts w:ascii="Times New Roman" w:hAnsi="Times New Roman" w:cs="Times New Roman"/>
        </w:rPr>
      </w:pPr>
      <w:r>
        <w:rPr>
          <w:rFonts w:ascii="Times New Roman" w:hAnsi="Times New Roman" w:cs="Times New Roman"/>
          <w:i/>
          <w:color w:val="231F20"/>
          <w:w w:val="110"/>
        </w:rPr>
        <w:t>География:</w:t>
      </w:r>
      <w:r>
        <w:rPr>
          <w:rFonts w:ascii="Times New Roman" w:hAnsi="Times New Roman" w:cs="Times New Roman"/>
          <w:i/>
          <w:color w:val="231F20"/>
          <w:spacing w:val="1"/>
          <w:w w:val="110"/>
        </w:rPr>
        <w:t xml:space="preserve"> </w:t>
      </w:r>
      <w:r>
        <w:rPr>
          <w:rFonts w:ascii="Times New Roman" w:hAnsi="Times New Roman" w:cs="Times New Roman"/>
          <w:color w:val="231F20"/>
          <w:w w:val="110"/>
        </w:rPr>
        <w:t>владение</w:t>
      </w:r>
      <w:r>
        <w:rPr>
          <w:rFonts w:ascii="Times New Roman" w:hAnsi="Times New Roman" w:cs="Times New Roman"/>
          <w:color w:val="231F20"/>
          <w:spacing w:val="1"/>
          <w:w w:val="110"/>
        </w:rPr>
        <w:t xml:space="preserve"> </w:t>
      </w:r>
      <w:r>
        <w:rPr>
          <w:rFonts w:ascii="Times New Roman" w:hAnsi="Times New Roman" w:cs="Times New Roman"/>
          <w:color w:val="231F20"/>
          <w:w w:val="110"/>
        </w:rPr>
        <w:t>представлениями</w:t>
      </w:r>
      <w:r>
        <w:rPr>
          <w:rFonts w:ascii="Times New Roman" w:hAnsi="Times New Roman" w:cs="Times New Roman"/>
          <w:color w:val="231F20"/>
          <w:spacing w:val="1"/>
          <w:w w:val="110"/>
        </w:rPr>
        <w:t xml:space="preserve"> </w:t>
      </w:r>
      <w:r>
        <w:rPr>
          <w:rFonts w:ascii="Times New Roman" w:hAnsi="Times New Roman" w:cs="Times New Roman"/>
          <w:color w:val="231F20"/>
          <w:w w:val="110"/>
        </w:rPr>
        <w:t>о</w:t>
      </w:r>
      <w:r>
        <w:rPr>
          <w:rFonts w:ascii="Times New Roman" w:hAnsi="Times New Roman" w:cs="Times New Roman"/>
          <w:color w:val="231F20"/>
          <w:spacing w:val="1"/>
          <w:w w:val="110"/>
        </w:rPr>
        <w:t xml:space="preserve"> </w:t>
      </w:r>
      <w:r>
        <w:rPr>
          <w:rFonts w:ascii="Times New Roman" w:hAnsi="Times New Roman" w:cs="Times New Roman"/>
          <w:color w:val="231F20"/>
          <w:w w:val="110"/>
        </w:rPr>
        <w:t>современной</w:t>
      </w:r>
      <w:r>
        <w:rPr>
          <w:rFonts w:ascii="Times New Roman" w:hAnsi="Times New Roman" w:cs="Times New Roman"/>
          <w:color w:val="231F20"/>
          <w:spacing w:val="1"/>
          <w:w w:val="110"/>
        </w:rPr>
        <w:t xml:space="preserve"> </w:t>
      </w:r>
      <w:r>
        <w:rPr>
          <w:rFonts w:ascii="Times New Roman" w:hAnsi="Times New Roman" w:cs="Times New Roman"/>
          <w:color w:val="231F20"/>
          <w:w w:val="110"/>
        </w:rPr>
        <w:t>географической</w:t>
      </w:r>
      <w:r>
        <w:rPr>
          <w:rFonts w:ascii="Times New Roman" w:hAnsi="Times New Roman" w:cs="Times New Roman"/>
          <w:color w:val="231F20"/>
          <w:spacing w:val="-52"/>
          <w:w w:val="110"/>
        </w:rPr>
        <w:t xml:space="preserve"> </w:t>
      </w:r>
      <w:r>
        <w:rPr>
          <w:rFonts w:ascii="Times New Roman" w:hAnsi="Times New Roman" w:cs="Times New Roman"/>
          <w:color w:val="231F20"/>
          <w:w w:val="115"/>
        </w:rPr>
        <w:t>науке, её участии в решении важнейших проблем человечества; владение</w:t>
      </w:r>
      <w:r>
        <w:rPr>
          <w:rFonts w:ascii="Times New Roman" w:hAnsi="Times New Roman" w:cs="Times New Roman"/>
          <w:color w:val="231F20"/>
          <w:spacing w:val="1"/>
          <w:w w:val="115"/>
        </w:rPr>
        <w:t xml:space="preserve"> </w:t>
      </w:r>
      <w:r>
        <w:rPr>
          <w:rFonts w:ascii="Times New Roman" w:hAnsi="Times New Roman" w:cs="Times New Roman"/>
          <w:color w:val="231F20"/>
          <w:w w:val="115"/>
        </w:rPr>
        <w:t>географическим</w:t>
      </w:r>
      <w:r>
        <w:rPr>
          <w:rFonts w:ascii="Times New Roman" w:hAnsi="Times New Roman" w:cs="Times New Roman"/>
          <w:color w:val="231F20"/>
          <w:spacing w:val="1"/>
          <w:w w:val="115"/>
        </w:rPr>
        <w:t xml:space="preserve"> </w:t>
      </w:r>
      <w:r>
        <w:rPr>
          <w:rFonts w:ascii="Times New Roman" w:hAnsi="Times New Roman" w:cs="Times New Roman"/>
          <w:color w:val="231F20"/>
          <w:w w:val="115"/>
        </w:rPr>
        <w:t>мышлением</w:t>
      </w:r>
      <w:r>
        <w:rPr>
          <w:rFonts w:ascii="Times New Roman" w:hAnsi="Times New Roman" w:cs="Times New Roman"/>
          <w:color w:val="231F20"/>
          <w:spacing w:val="1"/>
          <w:w w:val="115"/>
        </w:rPr>
        <w:t xml:space="preserve"> </w:t>
      </w:r>
      <w:r>
        <w:rPr>
          <w:rFonts w:ascii="Times New Roman" w:hAnsi="Times New Roman" w:cs="Times New Roman"/>
          <w:color w:val="231F20"/>
          <w:w w:val="115"/>
        </w:rPr>
        <w:t>для</w:t>
      </w:r>
      <w:r>
        <w:rPr>
          <w:rFonts w:ascii="Times New Roman" w:hAnsi="Times New Roman" w:cs="Times New Roman"/>
          <w:color w:val="231F20"/>
          <w:spacing w:val="1"/>
          <w:w w:val="115"/>
        </w:rPr>
        <w:t xml:space="preserve"> </w:t>
      </w:r>
      <w:r>
        <w:rPr>
          <w:rFonts w:ascii="Times New Roman" w:hAnsi="Times New Roman" w:cs="Times New Roman"/>
          <w:color w:val="231F20"/>
          <w:w w:val="115"/>
        </w:rPr>
        <w:t>определения</w:t>
      </w:r>
      <w:r>
        <w:rPr>
          <w:rFonts w:ascii="Times New Roman" w:hAnsi="Times New Roman" w:cs="Times New Roman"/>
          <w:color w:val="231F20"/>
          <w:spacing w:val="1"/>
          <w:w w:val="115"/>
        </w:rPr>
        <w:t xml:space="preserve"> </w:t>
      </w:r>
      <w:r>
        <w:rPr>
          <w:rFonts w:ascii="Times New Roman" w:hAnsi="Times New Roman" w:cs="Times New Roman"/>
          <w:color w:val="231F20"/>
          <w:w w:val="115"/>
        </w:rPr>
        <w:t>географических</w:t>
      </w:r>
      <w:r>
        <w:rPr>
          <w:rFonts w:ascii="Times New Roman" w:hAnsi="Times New Roman" w:cs="Times New Roman"/>
          <w:color w:val="231F20"/>
          <w:spacing w:val="1"/>
          <w:w w:val="115"/>
        </w:rPr>
        <w:t xml:space="preserve"> </w:t>
      </w:r>
      <w:r>
        <w:rPr>
          <w:rFonts w:ascii="Times New Roman" w:hAnsi="Times New Roman" w:cs="Times New Roman"/>
          <w:color w:val="231F20"/>
          <w:w w:val="115"/>
        </w:rPr>
        <w:t>аспектов</w:t>
      </w:r>
      <w:r>
        <w:rPr>
          <w:rFonts w:ascii="Times New Roman" w:hAnsi="Times New Roman" w:cs="Times New Roman"/>
          <w:color w:val="231F20"/>
          <w:spacing w:val="-55"/>
          <w:w w:val="115"/>
        </w:rPr>
        <w:t xml:space="preserve"> </w:t>
      </w:r>
      <w:r>
        <w:rPr>
          <w:rFonts w:ascii="Times New Roman" w:hAnsi="Times New Roman" w:cs="Times New Roman"/>
          <w:color w:val="231F20"/>
          <w:w w:val="115"/>
        </w:rPr>
        <w:t>природных, социально-экономических и экологических процессов и проблем; сформированность системы комплексных социально ориентированных географических знаний о закономерностях развития природы, размещения</w:t>
      </w:r>
      <w:r>
        <w:rPr>
          <w:rFonts w:ascii="Times New Roman" w:hAnsi="Times New Roman" w:cs="Times New Roman"/>
          <w:color w:val="231F20"/>
          <w:spacing w:val="-15"/>
          <w:w w:val="115"/>
        </w:rPr>
        <w:t xml:space="preserve"> </w:t>
      </w:r>
      <w:r>
        <w:rPr>
          <w:rFonts w:ascii="Times New Roman" w:hAnsi="Times New Roman" w:cs="Times New Roman"/>
          <w:color w:val="231F20"/>
          <w:w w:val="115"/>
        </w:rPr>
        <w:t>населения</w:t>
      </w:r>
      <w:r>
        <w:rPr>
          <w:rFonts w:ascii="Times New Roman" w:hAnsi="Times New Roman" w:cs="Times New Roman"/>
          <w:color w:val="231F20"/>
          <w:spacing w:val="-14"/>
          <w:w w:val="115"/>
        </w:rPr>
        <w:t xml:space="preserve"> </w:t>
      </w:r>
      <w:r>
        <w:rPr>
          <w:rFonts w:ascii="Times New Roman" w:hAnsi="Times New Roman" w:cs="Times New Roman"/>
          <w:color w:val="231F20"/>
          <w:w w:val="115"/>
        </w:rPr>
        <w:t>и</w:t>
      </w:r>
      <w:r>
        <w:rPr>
          <w:rFonts w:ascii="Times New Roman" w:hAnsi="Times New Roman" w:cs="Times New Roman"/>
          <w:color w:val="231F20"/>
          <w:spacing w:val="-14"/>
          <w:w w:val="115"/>
        </w:rPr>
        <w:t xml:space="preserve"> </w:t>
      </w:r>
      <w:r>
        <w:rPr>
          <w:rFonts w:ascii="Times New Roman" w:hAnsi="Times New Roman" w:cs="Times New Roman"/>
          <w:color w:val="231F20"/>
          <w:w w:val="115"/>
        </w:rPr>
        <w:t>хозяйства,</w:t>
      </w:r>
      <w:r>
        <w:rPr>
          <w:rFonts w:ascii="Times New Roman" w:hAnsi="Times New Roman" w:cs="Times New Roman"/>
          <w:color w:val="231F20"/>
          <w:spacing w:val="-15"/>
          <w:w w:val="115"/>
        </w:rPr>
        <w:t xml:space="preserve"> </w:t>
      </w:r>
      <w:r>
        <w:rPr>
          <w:rFonts w:ascii="Times New Roman" w:hAnsi="Times New Roman" w:cs="Times New Roman"/>
          <w:color w:val="231F20"/>
          <w:w w:val="115"/>
        </w:rPr>
        <w:t>о</w:t>
      </w:r>
      <w:r>
        <w:rPr>
          <w:rFonts w:ascii="Times New Roman" w:hAnsi="Times New Roman" w:cs="Times New Roman"/>
          <w:color w:val="231F20"/>
          <w:spacing w:val="-14"/>
          <w:w w:val="115"/>
        </w:rPr>
        <w:t xml:space="preserve"> </w:t>
      </w:r>
      <w:r>
        <w:rPr>
          <w:rFonts w:ascii="Times New Roman" w:hAnsi="Times New Roman" w:cs="Times New Roman"/>
          <w:color w:val="231F20"/>
          <w:w w:val="115"/>
        </w:rPr>
        <w:t>динамике</w:t>
      </w:r>
      <w:r>
        <w:rPr>
          <w:rFonts w:ascii="Times New Roman" w:hAnsi="Times New Roman" w:cs="Times New Roman"/>
          <w:color w:val="231F20"/>
          <w:spacing w:val="-14"/>
          <w:w w:val="115"/>
        </w:rPr>
        <w:t xml:space="preserve"> </w:t>
      </w:r>
      <w:r>
        <w:rPr>
          <w:rFonts w:ascii="Times New Roman" w:hAnsi="Times New Roman" w:cs="Times New Roman"/>
          <w:color w:val="231F20"/>
          <w:w w:val="115"/>
        </w:rPr>
        <w:t>и</w:t>
      </w:r>
      <w:r>
        <w:rPr>
          <w:rFonts w:ascii="Times New Roman" w:hAnsi="Times New Roman" w:cs="Times New Roman"/>
          <w:color w:val="231F20"/>
          <w:spacing w:val="-15"/>
          <w:w w:val="115"/>
        </w:rPr>
        <w:t xml:space="preserve"> </w:t>
      </w:r>
      <w:r>
        <w:rPr>
          <w:rFonts w:ascii="Times New Roman" w:hAnsi="Times New Roman" w:cs="Times New Roman"/>
          <w:color w:val="231F20"/>
          <w:w w:val="115"/>
        </w:rPr>
        <w:t>территориальных</w:t>
      </w:r>
      <w:r>
        <w:rPr>
          <w:rFonts w:ascii="Times New Roman" w:hAnsi="Times New Roman" w:cs="Times New Roman"/>
          <w:color w:val="231F20"/>
          <w:spacing w:val="-14"/>
          <w:w w:val="115"/>
        </w:rPr>
        <w:t xml:space="preserve"> </w:t>
      </w:r>
      <w:r>
        <w:rPr>
          <w:rFonts w:ascii="Times New Roman" w:hAnsi="Times New Roman" w:cs="Times New Roman"/>
          <w:color w:val="231F20"/>
          <w:w w:val="115"/>
        </w:rPr>
        <w:t>особенностях</w:t>
      </w:r>
      <w:r>
        <w:rPr>
          <w:rFonts w:ascii="Times New Roman" w:hAnsi="Times New Roman" w:cs="Times New Roman"/>
          <w:color w:val="231F20"/>
          <w:spacing w:val="-55"/>
          <w:w w:val="115"/>
        </w:rPr>
        <w:t xml:space="preserve"> </w:t>
      </w:r>
      <w:r>
        <w:rPr>
          <w:rFonts w:ascii="Times New Roman" w:hAnsi="Times New Roman" w:cs="Times New Roman"/>
          <w:color w:val="231F20"/>
          <w:w w:val="115"/>
        </w:rPr>
        <w:t>процессов,</w:t>
      </w:r>
      <w:r>
        <w:rPr>
          <w:rFonts w:ascii="Times New Roman" w:hAnsi="Times New Roman" w:cs="Times New Roman"/>
          <w:color w:val="231F20"/>
          <w:spacing w:val="-8"/>
          <w:w w:val="115"/>
        </w:rPr>
        <w:t xml:space="preserve"> </w:t>
      </w:r>
      <w:r>
        <w:rPr>
          <w:rFonts w:ascii="Times New Roman" w:hAnsi="Times New Roman" w:cs="Times New Roman"/>
          <w:color w:val="231F20"/>
          <w:w w:val="115"/>
        </w:rPr>
        <w:t>протекающих</w:t>
      </w:r>
      <w:r>
        <w:rPr>
          <w:rFonts w:ascii="Times New Roman" w:hAnsi="Times New Roman" w:cs="Times New Roman"/>
          <w:color w:val="231F20"/>
          <w:spacing w:val="-7"/>
          <w:w w:val="115"/>
        </w:rPr>
        <w:t xml:space="preserve"> </w:t>
      </w:r>
      <w:r>
        <w:rPr>
          <w:rFonts w:ascii="Times New Roman" w:hAnsi="Times New Roman" w:cs="Times New Roman"/>
          <w:color w:val="231F20"/>
          <w:w w:val="115"/>
        </w:rPr>
        <w:t>в</w:t>
      </w:r>
      <w:r>
        <w:rPr>
          <w:rFonts w:ascii="Times New Roman" w:hAnsi="Times New Roman" w:cs="Times New Roman"/>
          <w:color w:val="231F20"/>
          <w:spacing w:val="-8"/>
          <w:w w:val="115"/>
        </w:rPr>
        <w:t xml:space="preserve"> </w:t>
      </w:r>
      <w:r>
        <w:rPr>
          <w:rFonts w:ascii="Times New Roman" w:hAnsi="Times New Roman" w:cs="Times New Roman"/>
          <w:color w:val="231F20"/>
          <w:w w:val="115"/>
        </w:rPr>
        <w:t>географическом</w:t>
      </w:r>
      <w:r>
        <w:rPr>
          <w:rFonts w:ascii="Times New Roman" w:hAnsi="Times New Roman" w:cs="Times New Roman"/>
          <w:color w:val="231F20"/>
          <w:spacing w:val="-8"/>
          <w:w w:val="115"/>
        </w:rPr>
        <w:t xml:space="preserve"> </w:t>
      </w:r>
      <w:r>
        <w:rPr>
          <w:rFonts w:ascii="Times New Roman" w:hAnsi="Times New Roman" w:cs="Times New Roman"/>
          <w:color w:val="231F20"/>
          <w:w w:val="115"/>
        </w:rPr>
        <w:t>пространстве;</w:t>
      </w:r>
      <w:r>
        <w:rPr>
          <w:rFonts w:ascii="Times New Roman" w:hAnsi="Times New Roman" w:cs="Times New Roman"/>
          <w:color w:val="231F20"/>
          <w:spacing w:val="-7"/>
          <w:w w:val="115"/>
        </w:rPr>
        <w:t xml:space="preserve"> </w:t>
      </w:r>
      <w:r>
        <w:rPr>
          <w:rFonts w:ascii="Times New Roman" w:hAnsi="Times New Roman" w:cs="Times New Roman"/>
          <w:color w:val="231F20"/>
          <w:w w:val="115"/>
        </w:rPr>
        <w:t>владение</w:t>
      </w:r>
      <w:r>
        <w:rPr>
          <w:rFonts w:ascii="Times New Roman" w:hAnsi="Times New Roman" w:cs="Times New Roman"/>
          <w:color w:val="231F20"/>
          <w:spacing w:val="-8"/>
          <w:w w:val="115"/>
        </w:rPr>
        <w:t xml:space="preserve"> </w:t>
      </w:r>
      <w:r>
        <w:rPr>
          <w:rFonts w:ascii="Times New Roman" w:hAnsi="Times New Roman" w:cs="Times New Roman"/>
          <w:color w:val="231F20"/>
          <w:w w:val="115"/>
        </w:rPr>
        <w:t>умениями проведения наблюдений за отдельными географическими объектами,</w:t>
      </w:r>
      <w:r>
        <w:rPr>
          <w:rFonts w:ascii="Times New Roman" w:hAnsi="Times New Roman" w:cs="Times New Roman"/>
          <w:color w:val="231F20"/>
          <w:spacing w:val="1"/>
          <w:w w:val="115"/>
        </w:rPr>
        <w:t xml:space="preserve"> </w:t>
      </w:r>
      <w:r>
        <w:rPr>
          <w:rFonts w:ascii="Times New Roman" w:hAnsi="Times New Roman" w:cs="Times New Roman"/>
          <w:color w:val="231F20"/>
          <w:w w:val="115"/>
        </w:rPr>
        <w:t>процессами</w:t>
      </w:r>
      <w:r>
        <w:rPr>
          <w:rFonts w:ascii="Times New Roman" w:hAnsi="Times New Roman" w:cs="Times New Roman"/>
          <w:color w:val="231F20"/>
          <w:spacing w:val="-11"/>
          <w:w w:val="115"/>
        </w:rPr>
        <w:t xml:space="preserve"> </w:t>
      </w:r>
      <w:r>
        <w:rPr>
          <w:rFonts w:ascii="Times New Roman" w:hAnsi="Times New Roman" w:cs="Times New Roman"/>
          <w:color w:val="231F20"/>
          <w:w w:val="115"/>
        </w:rPr>
        <w:t>и</w:t>
      </w:r>
      <w:r>
        <w:rPr>
          <w:rFonts w:ascii="Times New Roman" w:hAnsi="Times New Roman" w:cs="Times New Roman"/>
          <w:color w:val="231F20"/>
          <w:spacing w:val="-11"/>
          <w:w w:val="115"/>
        </w:rPr>
        <w:t xml:space="preserve"> </w:t>
      </w:r>
      <w:r>
        <w:rPr>
          <w:rFonts w:ascii="Times New Roman" w:hAnsi="Times New Roman" w:cs="Times New Roman"/>
          <w:color w:val="231F20"/>
          <w:w w:val="115"/>
        </w:rPr>
        <w:t>явлениями,</w:t>
      </w:r>
      <w:r>
        <w:rPr>
          <w:rFonts w:ascii="Times New Roman" w:hAnsi="Times New Roman" w:cs="Times New Roman"/>
          <w:color w:val="231F20"/>
          <w:spacing w:val="-11"/>
          <w:w w:val="115"/>
        </w:rPr>
        <w:t xml:space="preserve"> </w:t>
      </w:r>
      <w:r>
        <w:rPr>
          <w:rFonts w:ascii="Times New Roman" w:hAnsi="Times New Roman" w:cs="Times New Roman"/>
          <w:color w:val="231F20"/>
          <w:w w:val="115"/>
        </w:rPr>
        <w:t>их</w:t>
      </w:r>
      <w:r>
        <w:rPr>
          <w:rFonts w:ascii="Times New Roman" w:hAnsi="Times New Roman" w:cs="Times New Roman"/>
          <w:color w:val="231F20"/>
          <w:spacing w:val="-11"/>
          <w:w w:val="115"/>
        </w:rPr>
        <w:t xml:space="preserve"> </w:t>
      </w:r>
      <w:r>
        <w:rPr>
          <w:rFonts w:ascii="Times New Roman" w:hAnsi="Times New Roman" w:cs="Times New Roman"/>
          <w:color w:val="231F20"/>
          <w:w w:val="115"/>
        </w:rPr>
        <w:t>изменениями</w:t>
      </w:r>
      <w:r>
        <w:rPr>
          <w:rFonts w:ascii="Times New Roman" w:hAnsi="Times New Roman" w:cs="Times New Roman"/>
          <w:color w:val="231F20"/>
          <w:spacing w:val="-11"/>
          <w:w w:val="115"/>
        </w:rPr>
        <w:t xml:space="preserve"> </w:t>
      </w:r>
      <w:r>
        <w:rPr>
          <w:rFonts w:ascii="Times New Roman" w:hAnsi="Times New Roman" w:cs="Times New Roman"/>
          <w:color w:val="231F20"/>
          <w:w w:val="115"/>
        </w:rPr>
        <w:t>в</w:t>
      </w:r>
      <w:r>
        <w:rPr>
          <w:rFonts w:ascii="Times New Roman" w:hAnsi="Times New Roman" w:cs="Times New Roman"/>
          <w:color w:val="231F20"/>
          <w:spacing w:val="-11"/>
          <w:w w:val="115"/>
        </w:rPr>
        <w:t xml:space="preserve"> </w:t>
      </w:r>
      <w:r>
        <w:rPr>
          <w:rFonts w:ascii="Times New Roman" w:hAnsi="Times New Roman" w:cs="Times New Roman"/>
          <w:color w:val="231F20"/>
          <w:w w:val="115"/>
        </w:rPr>
        <w:t>результате</w:t>
      </w:r>
      <w:r>
        <w:rPr>
          <w:rFonts w:ascii="Times New Roman" w:hAnsi="Times New Roman" w:cs="Times New Roman"/>
          <w:color w:val="231F20"/>
          <w:spacing w:val="-11"/>
          <w:w w:val="115"/>
        </w:rPr>
        <w:t xml:space="preserve"> </w:t>
      </w:r>
      <w:r>
        <w:rPr>
          <w:rFonts w:ascii="Times New Roman" w:hAnsi="Times New Roman" w:cs="Times New Roman"/>
          <w:color w:val="231F20"/>
          <w:w w:val="115"/>
        </w:rPr>
        <w:t>природных</w:t>
      </w:r>
      <w:r>
        <w:rPr>
          <w:rFonts w:ascii="Times New Roman" w:hAnsi="Times New Roman" w:cs="Times New Roman"/>
          <w:color w:val="231F20"/>
          <w:spacing w:val="-11"/>
          <w:w w:val="115"/>
        </w:rPr>
        <w:t xml:space="preserve"> </w:t>
      </w:r>
      <w:r>
        <w:rPr>
          <w:rFonts w:ascii="Times New Roman" w:hAnsi="Times New Roman" w:cs="Times New Roman"/>
          <w:color w:val="231F20"/>
          <w:w w:val="115"/>
        </w:rPr>
        <w:t>и</w:t>
      </w:r>
      <w:r>
        <w:rPr>
          <w:rFonts w:ascii="Times New Roman" w:hAnsi="Times New Roman" w:cs="Times New Roman"/>
          <w:color w:val="231F20"/>
          <w:spacing w:val="-11"/>
          <w:w w:val="115"/>
        </w:rPr>
        <w:t xml:space="preserve"> </w:t>
      </w:r>
      <w:r>
        <w:rPr>
          <w:rFonts w:ascii="Times New Roman" w:hAnsi="Times New Roman" w:cs="Times New Roman"/>
          <w:color w:val="231F20"/>
          <w:w w:val="115"/>
        </w:rPr>
        <w:t>антропогенных</w:t>
      </w:r>
      <w:r>
        <w:rPr>
          <w:rFonts w:ascii="Times New Roman" w:hAnsi="Times New Roman" w:cs="Times New Roman"/>
          <w:color w:val="231F20"/>
          <w:spacing w:val="-12"/>
          <w:w w:val="115"/>
        </w:rPr>
        <w:t xml:space="preserve"> </w:t>
      </w:r>
      <w:r>
        <w:rPr>
          <w:rFonts w:ascii="Times New Roman" w:hAnsi="Times New Roman" w:cs="Times New Roman"/>
          <w:color w:val="231F20"/>
          <w:w w:val="115"/>
        </w:rPr>
        <w:t>воздействий;</w:t>
      </w:r>
      <w:r>
        <w:rPr>
          <w:rFonts w:ascii="Times New Roman" w:hAnsi="Times New Roman" w:cs="Times New Roman"/>
          <w:color w:val="231F20"/>
          <w:spacing w:val="-11"/>
          <w:w w:val="115"/>
        </w:rPr>
        <w:t xml:space="preserve"> </w:t>
      </w:r>
      <w:r>
        <w:rPr>
          <w:rFonts w:ascii="Times New Roman" w:hAnsi="Times New Roman" w:cs="Times New Roman"/>
          <w:color w:val="231F20"/>
          <w:w w:val="115"/>
        </w:rPr>
        <w:t>владение</w:t>
      </w:r>
      <w:r>
        <w:rPr>
          <w:rFonts w:ascii="Times New Roman" w:hAnsi="Times New Roman" w:cs="Times New Roman"/>
          <w:color w:val="231F20"/>
          <w:spacing w:val="-12"/>
          <w:w w:val="115"/>
        </w:rPr>
        <w:t xml:space="preserve"> </w:t>
      </w:r>
      <w:r>
        <w:rPr>
          <w:rFonts w:ascii="Times New Roman" w:hAnsi="Times New Roman" w:cs="Times New Roman"/>
          <w:color w:val="231F20"/>
          <w:w w:val="115"/>
        </w:rPr>
        <w:t>умениями</w:t>
      </w:r>
      <w:r>
        <w:rPr>
          <w:rFonts w:ascii="Times New Roman" w:hAnsi="Times New Roman" w:cs="Times New Roman"/>
          <w:color w:val="231F20"/>
          <w:spacing w:val="-11"/>
          <w:w w:val="115"/>
        </w:rPr>
        <w:t xml:space="preserve"> </w:t>
      </w:r>
      <w:r>
        <w:rPr>
          <w:rFonts w:ascii="Times New Roman" w:hAnsi="Times New Roman" w:cs="Times New Roman"/>
          <w:color w:val="231F20"/>
          <w:w w:val="115"/>
        </w:rPr>
        <w:t>использовать</w:t>
      </w:r>
      <w:r>
        <w:rPr>
          <w:rFonts w:ascii="Times New Roman" w:hAnsi="Times New Roman" w:cs="Times New Roman"/>
          <w:color w:val="231F20"/>
          <w:spacing w:val="-12"/>
          <w:w w:val="115"/>
        </w:rPr>
        <w:t xml:space="preserve"> </w:t>
      </w:r>
      <w:r>
        <w:rPr>
          <w:rFonts w:ascii="Times New Roman" w:hAnsi="Times New Roman" w:cs="Times New Roman"/>
          <w:color w:val="231F20"/>
          <w:w w:val="115"/>
        </w:rPr>
        <w:t>карты</w:t>
      </w:r>
      <w:r>
        <w:rPr>
          <w:rFonts w:ascii="Times New Roman" w:hAnsi="Times New Roman" w:cs="Times New Roman"/>
          <w:color w:val="231F20"/>
          <w:spacing w:val="-11"/>
          <w:w w:val="115"/>
        </w:rPr>
        <w:t xml:space="preserve"> </w:t>
      </w:r>
      <w:r>
        <w:rPr>
          <w:rFonts w:ascii="Times New Roman" w:hAnsi="Times New Roman" w:cs="Times New Roman"/>
          <w:color w:val="231F20"/>
          <w:w w:val="115"/>
        </w:rPr>
        <w:t>разного</w:t>
      </w:r>
      <w:r>
        <w:rPr>
          <w:rFonts w:ascii="Times New Roman" w:hAnsi="Times New Roman" w:cs="Times New Roman"/>
          <w:color w:val="231F20"/>
          <w:spacing w:val="-12"/>
          <w:w w:val="115"/>
        </w:rPr>
        <w:t xml:space="preserve"> </w:t>
      </w:r>
      <w:r>
        <w:rPr>
          <w:rFonts w:ascii="Times New Roman" w:hAnsi="Times New Roman" w:cs="Times New Roman"/>
          <w:color w:val="231F20"/>
          <w:w w:val="115"/>
        </w:rPr>
        <w:t>со-</w:t>
      </w:r>
      <w:r>
        <w:rPr>
          <w:rFonts w:ascii="Times New Roman" w:hAnsi="Times New Roman" w:cs="Times New Roman"/>
          <w:color w:val="231F20"/>
          <w:spacing w:val="-55"/>
          <w:w w:val="115"/>
        </w:rPr>
        <w:t xml:space="preserve"> </w:t>
      </w:r>
      <w:r>
        <w:rPr>
          <w:rFonts w:ascii="Times New Roman" w:hAnsi="Times New Roman" w:cs="Times New Roman"/>
          <w:color w:val="231F20"/>
          <w:w w:val="115"/>
        </w:rPr>
        <w:t>держания для выявления закономерностей и тенденций, получения нового</w:t>
      </w:r>
      <w:r>
        <w:rPr>
          <w:rFonts w:ascii="Times New Roman" w:hAnsi="Times New Roman" w:cs="Times New Roman"/>
          <w:color w:val="231F20"/>
          <w:spacing w:val="-55"/>
          <w:w w:val="115"/>
        </w:rPr>
        <w:t xml:space="preserve"> </w:t>
      </w:r>
      <w:r>
        <w:rPr>
          <w:rFonts w:ascii="Times New Roman" w:hAnsi="Times New Roman" w:cs="Times New Roman"/>
          <w:color w:val="231F20"/>
          <w:w w:val="115"/>
        </w:rPr>
        <w:t>географического знания о природных социально-экономических и экологических процессах и явлениях; владение умениями географического анализа</w:t>
      </w:r>
      <w:r>
        <w:rPr>
          <w:rFonts w:ascii="Times New Roman" w:hAnsi="Times New Roman" w:cs="Times New Roman"/>
          <w:color w:val="231F20"/>
          <w:spacing w:val="1"/>
          <w:w w:val="115"/>
        </w:rPr>
        <w:t xml:space="preserve"> </w:t>
      </w:r>
      <w:r>
        <w:rPr>
          <w:rFonts w:ascii="Times New Roman" w:hAnsi="Times New Roman" w:cs="Times New Roman"/>
          <w:color w:val="231F20"/>
          <w:w w:val="115"/>
        </w:rPr>
        <w:t>и</w:t>
      </w:r>
      <w:r>
        <w:rPr>
          <w:rFonts w:ascii="Times New Roman" w:hAnsi="Times New Roman" w:cs="Times New Roman"/>
          <w:color w:val="231F20"/>
          <w:spacing w:val="1"/>
          <w:w w:val="115"/>
        </w:rPr>
        <w:t xml:space="preserve"> </w:t>
      </w:r>
      <w:r>
        <w:rPr>
          <w:rFonts w:ascii="Times New Roman" w:hAnsi="Times New Roman" w:cs="Times New Roman"/>
          <w:color w:val="231F20"/>
          <w:w w:val="115"/>
        </w:rPr>
        <w:t>интерпретации</w:t>
      </w:r>
      <w:r>
        <w:rPr>
          <w:rFonts w:ascii="Times New Roman" w:hAnsi="Times New Roman" w:cs="Times New Roman"/>
          <w:color w:val="231F20"/>
          <w:spacing w:val="1"/>
          <w:w w:val="115"/>
        </w:rPr>
        <w:t xml:space="preserve"> </w:t>
      </w:r>
      <w:r>
        <w:rPr>
          <w:rFonts w:ascii="Times New Roman" w:hAnsi="Times New Roman" w:cs="Times New Roman"/>
          <w:color w:val="231F20"/>
          <w:w w:val="115"/>
        </w:rPr>
        <w:t>разнообразной</w:t>
      </w:r>
      <w:r>
        <w:rPr>
          <w:rFonts w:ascii="Times New Roman" w:hAnsi="Times New Roman" w:cs="Times New Roman"/>
          <w:color w:val="231F20"/>
          <w:spacing w:val="1"/>
          <w:w w:val="115"/>
        </w:rPr>
        <w:t xml:space="preserve"> </w:t>
      </w:r>
      <w:r>
        <w:rPr>
          <w:rFonts w:ascii="Times New Roman" w:hAnsi="Times New Roman" w:cs="Times New Roman"/>
          <w:color w:val="231F20"/>
          <w:w w:val="115"/>
        </w:rPr>
        <w:t>информации;</w:t>
      </w:r>
      <w:r>
        <w:rPr>
          <w:rFonts w:ascii="Times New Roman" w:hAnsi="Times New Roman" w:cs="Times New Roman"/>
          <w:color w:val="231F20"/>
          <w:spacing w:val="1"/>
          <w:w w:val="115"/>
        </w:rPr>
        <w:t xml:space="preserve"> </w:t>
      </w:r>
      <w:r>
        <w:rPr>
          <w:rFonts w:ascii="Times New Roman" w:hAnsi="Times New Roman" w:cs="Times New Roman"/>
          <w:color w:val="231F20"/>
          <w:w w:val="115"/>
        </w:rPr>
        <w:t>владение</w:t>
      </w:r>
      <w:r>
        <w:rPr>
          <w:rFonts w:ascii="Times New Roman" w:hAnsi="Times New Roman" w:cs="Times New Roman"/>
          <w:color w:val="231F20"/>
          <w:spacing w:val="1"/>
          <w:w w:val="115"/>
        </w:rPr>
        <w:t xml:space="preserve"> </w:t>
      </w:r>
      <w:r>
        <w:rPr>
          <w:rFonts w:ascii="Times New Roman" w:hAnsi="Times New Roman" w:cs="Times New Roman"/>
          <w:color w:val="231F20"/>
          <w:w w:val="115"/>
        </w:rPr>
        <w:t>умениями</w:t>
      </w:r>
      <w:r>
        <w:rPr>
          <w:rFonts w:ascii="Times New Roman" w:hAnsi="Times New Roman" w:cs="Times New Roman"/>
          <w:color w:val="231F20"/>
          <w:spacing w:val="-55"/>
          <w:w w:val="115"/>
        </w:rPr>
        <w:t xml:space="preserve"> </w:t>
      </w:r>
      <w:r>
        <w:rPr>
          <w:rFonts w:ascii="Times New Roman" w:hAnsi="Times New Roman" w:cs="Times New Roman"/>
          <w:color w:val="231F20"/>
          <w:w w:val="115"/>
        </w:rPr>
        <w:t>применять географические знания для объяснения и оценки разнообразных</w:t>
      </w:r>
      <w:r>
        <w:rPr>
          <w:rFonts w:ascii="Times New Roman" w:hAnsi="Times New Roman" w:cs="Times New Roman"/>
          <w:color w:val="231F20"/>
          <w:spacing w:val="-11"/>
          <w:w w:val="115"/>
        </w:rPr>
        <w:t xml:space="preserve"> </w:t>
      </w:r>
      <w:r>
        <w:rPr>
          <w:rFonts w:ascii="Times New Roman" w:hAnsi="Times New Roman" w:cs="Times New Roman"/>
          <w:color w:val="231F20"/>
          <w:w w:val="115"/>
        </w:rPr>
        <w:t>явлений</w:t>
      </w:r>
      <w:r>
        <w:rPr>
          <w:rFonts w:ascii="Times New Roman" w:hAnsi="Times New Roman" w:cs="Times New Roman"/>
          <w:color w:val="231F20"/>
          <w:spacing w:val="-11"/>
          <w:w w:val="115"/>
        </w:rPr>
        <w:t xml:space="preserve"> </w:t>
      </w:r>
      <w:r>
        <w:rPr>
          <w:rFonts w:ascii="Times New Roman" w:hAnsi="Times New Roman" w:cs="Times New Roman"/>
          <w:color w:val="231F20"/>
          <w:w w:val="115"/>
        </w:rPr>
        <w:t>и</w:t>
      </w:r>
      <w:r>
        <w:rPr>
          <w:rFonts w:ascii="Times New Roman" w:hAnsi="Times New Roman" w:cs="Times New Roman"/>
          <w:color w:val="231F20"/>
          <w:spacing w:val="-11"/>
          <w:w w:val="115"/>
        </w:rPr>
        <w:t xml:space="preserve"> </w:t>
      </w:r>
      <w:r>
        <w:rPr>
          <w:rFonts w:ascii="Times New Roman" w:hAnsi="Times New Roman" w:cs="Times New Roman"/>
          <w:color w:val="231F20"/>
          <w:w w:val="115"/>
        </w:rPr>
        <w:t>процессов,</w:t>
      </w:r>
      <w:r>
        <w:rPr>
          <w:rFonts w:ascii="Times New Roman" w:hAnsi="Times New Roman" w:cs="Times New Roman"/>
          <w:color w:val="231F20"/>
          <w:spacing w:val="-11"/>
          <w:w w:val="115"/>
        </w:rPr>
        <w:t xml:space="preserve"> </w:t>
      </w:r>
      <w:r>
        <w:rPr>
          <w:rFonts w:ascii="Times New Roman" w:hAnsi="Times New Roman" w:cs="Times New Roman"/>
          <w:color w:val="231F20"/>
          <w:w w:val="115"/>
        </w:rPr>
        <w:t>самостоятельного</w:t>
      </w:r>
      <w:r>
        <w:rPr>
          <w:rFonts w:ascii="Times New Roman" w:hAnsi="Times New Roman" w:cs="Times New Roman"/>
          <w:color w:val="231F20"/>
          <w:spacing w:val="-10"/>
          <w:w w:val="115"/>
        </w:rPr>
        <w:t xml:space="preserve"> </w:t>
      </w:r>
      <w:r>
        <w:rPr>
          <w:rFonts w:ascii="Times New Roman" w:hAnsi="Times New Roman" w:cs="Times New Roman"/>
          <w:color w:val="231F20"/>
          <w:w w:val="115"/>
        </w:rPr>
        <w:t>оценивания</w:t>
      </w:r>
      <w:r>
        <w:rPr>
          <w:rFonts w:ascii="Times New Roman" w:hAnsi="Times New Roman" w:cs="Times New Roman"/>
          <w:color w:val="231F20"/>
          <w:spacing w:val="-11"/>
          <w:w w:val="115"/>
        </w:rPr>
        <w:t xml:space="preserve"> </w:t>
      </w:r>
      <w:r>
        <w:rPr>
          <w:rFonts w:ascii="Times New Roman" w:hAnsi="Times New Roman" w:cs="Times New Roman"/>
          <w:color w:val="231F20"/>
          <w:w w:val="115"/>
        </w:rPr>
        <w:t>уровня</w:t>
      </w:r>
      <w:r>
        <w:rPr>
          <w:rFonts w:ascii="Times New Roman" w:hAnsi="Times New Roman" w:cs="Times New Roman"/>
          <w:color w:val="231F20"/>
          <w:spacing w:val="-11"/>
          <w:w w:val="115"/>
        </w:rPr>
        <w:t xml:space="preserve"> </w:t>
      </w:r>
      <w:r>
        <w:rPr>
          <w:rFonts w:ascii="Times New Roman" w:hAnsi="Times New Roman" w:cs="Times New Roman"/>
          <w:color w:val="231F20"/>
          <w:w w:val="115"/>
        </w:rPr>
        <w:t>безопасности</w:t>
      </w:r>
      <w:r>
        <w:rPr>
          <w:rFonts w:ascii="Times New Roman" w:hAnsi="Times New Roman" w:cs="Times New Roman"/>
          <w:color w:val="231F20"/>
          <w:spacing w:val="-8"/>
          <w:w w:val="115"/>
        </w:rPr>
        <w:t xml:space="preserve"> </w:t>
      </w:r>
      <w:r>
        <w:rPr>
          <w:rFonts w:ascii="Times New Roman" w:hAnsi="Times New Roman" w:cs="Times New Roman"/>
          <w:color w:val="231F20"/>
          <w:w w:val="115"/>
        </w:rPr>
        <w:t>окружающей</w:t>
      </w:r>
      <w:r>
        <w:rPr>
          <w:rFonts w:ascii="Times New Roman" w:hAnsi="Times New Roman" w:cs="Times New Roman"/>
          <w:color w:val="231F20"/>
          <w:spacing w:val="-7"/>
          <w:w w:val="115"/>
        </w:rPr>
        <w:t xml:space="preserve"> </w:t>
      </w:r>
      <w:r>
        <w:rPr>
          <w:rFonts w:ascii="Times New Roman" w:hAnsi="Times New Roman" w:cs="Times New Roman"/>
          <w:color w:val="231F20"/>
          <w:w w:val="115"/>
        </w:rPr>
        <w:t>среды,</w:t>
      </w:r>
      <w:r>
        <w:rPr>
          <w:rFonts w:ascii="Times New Roman" w:hAnsi="Times New Roman" w:cs="Times New Roman"/>
          <w:color w:val="231F20"/>
          <w:spacing w:val="-7"/>
          <w:w w:val="115"/>
        </w:rPr>
        <w:t xml:space="preserve"> </w:t>
      </w:r>
      <w:r>
        <w:rPr>
          <w:rFonts w:ascii="Times New Roman" w:hAnsi="Times New Roman" w:cs="Times New Roman"/>
          <w:color w:val="231F20"/>
          <w:w w:val="115"/>
        </w:rPr>
        <w:t>адаптации</w:t>
      </w:r>
      <w:r>
        <w:rPr>
          <w:rFonts w:ascii="Times New Roman" w:hAnsi="Times New Roman" w:cs="Times New Roman"/>
          <w:color w:val="231F20"/>
          <w:spacing w:val="-7"/>
          <w:w w:val="115"/>
        </w:rPr>
        <w:t xml:space="preserve"> </w:t>
      </w:r>
      <w:r>
        <w:rPr>
          <w:rFonts w:ascii="Times New Roman" w:hAnsi="Times New Roman" w:cs="Times New Roman"/>
          <w:color w:val="231F20"/>
          <w:w w:val="115"/>
        </w:rPr>
        <w:t>к</w:t>
      </w:r>
      <w:r>
        <w:rPr>
          <w:rFonts w:ascii="Times New Roman" w:hAnsi="Times New Roman" w:cs="Times New Roman"/>
          <w:color w:val="231F20"/>
          <w:spacing w:val="-7"/>
          <w:w w:val="115"/>
        </w:rPr>
        <w:t xml:space="preserve"> </w:t>
      </w:r>
      <w:r>
        <w:rPr>
          <w:rFonts w:ascii="Times New Roman" w:hAnsi="Times New Roman" w:cs="Times New Roman"/>
          <w:color w:val="231F20"/>
          <w:w w:val="115"/>
        </w:rPr>
        <w:t>изменению</w:t>
      </w:r>
      <w:r>
        <w:rPr>
          <w:rFonts w:ascii="Times New Roman" w:hAnsi="Times New Roman" w:cs="Times New Roman"/>
          <w:color w:val="231F20"/>
          <w:spacing w:val="-8"/>
          <w:w w:val="115"/>
        </w:rPr>
        <w:t xml:space="preserve"> </w:t>
      </w:r>
      <w:r>
        <w:rPr>
          <w:rFonts w:ascii="Times New Roman" w:hAnsi="Times New Roman" w:cs="Times New Roman"/>
          <w:color w:val="231F20"/>
          <w:w w:val="115"/>
        </w:rPr>
        <w:t>её</w:t>
      </w:r>
      <w:r>
        <w:rPr>
          <w:rFonts w:ascii="Times New Roman" w:hAnsi="Times New Roman" w:cs="Times New Roman"/>
          <w:color w:val="231F20"/>
          <w:spacing w:val="-7"/>
          <w:w w:val="115"/>
        </w:rPr>
        <w:t xml:space="preserve"> </w:t>
      </w:r>
      <w:r>
        <w:rPr>
          <w:rFonts w:ascii="Times New Roman" w:hAnsi="Times New Roman" w:cs="Times New Roman"/>
          <w:color w:val="231F20"/>
          <w:w w:val="115"/>
        </w:rPr>
        <w:t>условий;</w:t>
      </w:r>
      <w:r>
        <w:rPr>
          <w:rFonts w:ascii="Times New Roman" w:hAnsi="Times New Roman" w:cs="Times New Roman"/>
          <w:color w:val="231F20"/>
          <w:spacing w:val="-7"/>
          <w:w w:val="115"/>
        </w:rPr>
        <w:t xml:space="preserve"> </w:t>
      </w:r>
      <w:r>
        <w:rPr>
          <w:rFonts w:ascii="Times New Roman" w:hAnsi="Times New Roman" w:cs="Times New Roman"/>
          <w:color w:val="231F20"/>
          <w:w w:val="115"/>
        </w:rPr>
        <w:t>сформированность представлений и знаний об основных проблемах взаимодействия</w:t>
      </w:r>
      <w:r>
        <w:rPr>
          <w:rFonts w:ascii="Times New Roman" w:hAnsi="Times New Roman" w:cs="Times New Roman"/>
          <w:color w:val="231F20"/>
          <w:spacing w:val="1"/>
          <w:w w:val="115"/>
        </w:rPr>
        <w:t xml:space="preserve"> </w:t>
      </w:r>
      <w:r>
        <w:rPr>
          <w:rFonts w:ascii="Times New Roman" w:hAnsi="Times New Roman" w:cs="Times New Roman"/>
          <w:color w:val="231F20"/>
          <w:w w:val="115"/>
        </w:rPr>
        <w:t>природы и общества, о природных и социально-экономических аспектах</w:t>
      </w:r>
      <w:r>
        <w:rPr>
          <w:rFonts w:ascii="Times New Roman" w:hAnsi="Times New Roman" w:cs="Times New Roman"/>
          <w:color w:val="231F20"/>
          <w:spacing w:val="1"/>
          <w:w w:val="115"/>
        </w:rPr>
        <w:t xml:space="preserve"> </w:t>
      </w:r>
      <w:r>
        <w:rPr>
          <w:rFonts w:ascii="Times New Roman" w:hAnsi="Times New Roman" w:cs="Times New Roman"/>
          <w:color w:val="231F20"/>
          <w:w w:val="115"/>
        </w:rPr>
        <w:t>экологических</w:t>
      </w:r>
      <w:r>
        <w:rPr>
          <w:rFonts w:ascii="Times New Roman" w:hAnsi="Times New Roman" w:cs="Times New Roman"/>
          <w:color w:val="231F20"/>
          <w:spacing w:val="7"/>
          <w:w w:val="115"/>
        </w:rPr>
        <w:t xml:space="preserve"> </w:t>
      </w:r>
      <w:r>
        <w:rPr>
          <w:rFonts w:ascii="Times New Roman" w:hAnsi="Times New Roman" w:cs="Times New Roman"/>
          <w:color w:val="231F20"/>
          <w:w w:val="115"/>
        </w:rPr>
        <w:t>проблем.</w:t>
      </w:r>
    </w:p>
    <w:p>
      <w:pPr>
        <w:pStyle w:val="33"/>
        <w:spacing w:before="15" w:line="266" w:lineRule="auto"/>
        <w:ind w:left="113" w:right="337" w:firstLine="283"/>
        <w:rPr>
          <w:rFonts w:ascii="Times New Roman" w:hAnsi="Times New Roman" w:cs="Times New Roman"/>
        </w:rPr>
      </w:pPr>
      <w:r>
        <w:rPr>
          <w:rFonts w:ascii="Times New Roman" w:hAnsi="Times New Roman" w:cs="Times New Roman"/>
          <w:i/>
          <w:color w:val="231F20"/>
          <w:spacing w:val="-1"/>
          <w:w w:val="115"/>
        </w:rPr>
        <w:t>Экономика:</w:t>
      </w:r>
      <w:r>
        <w:rPr>
          <w:rFonts w:ascii="Times New Roman" w:hAnsi="Times New Roman" w:cs="Times New Roman"/>
          <w:i/>
          <w:color w:val="231F20"/>
          <w:spacing w:val="-11"/>
          <w:w w:val="115"/>
        </w:rPr>
        <w:t xml:space="preserve"> </w:t>
      </w:r>
      <w:r>
        <w:rPr>
          <w:rFonts w:ascii="Times New Roman" w:hAnsi="Times New Roman" w:cs="Times New Roman"/>
          <w:color w:val="231F20"/>
          <w:spacing w:val="-1"/>
          <w:w w:val="115"/>
        </w:rPr>
        <w:t>сформированность</w:t>
      </w:r>
      <w:r>
        <w:rPr>
          <w:rFonts w:ascii="Times New Roman" w:hAnsi="Times New Roman" w:cs="Times New Roman"/>
          <w:color w:val="231F20"/>
          <w:spacing w:val="-13"/>
          <w:w w:val="115"/>
        </w:rPr>
        <w:t xml:space="preserve"> </w:t>
      </w:r>
      <w:r>
        <w:rPr>
          <w:rFonts w:ascii="Times New Roman" w:hAnsi="Times New Roman" w:cs="Times New Roman"/>
          <w:color w:val="231F20"/>
          <w:w w:val="115"/>
        </w:rPr>
        <w:t>системы</w:t>
      </w:r>
      <w:r>
        <w:rPr>
          <w:rFonts w:ascii="Times New Roman" w:hAnsi="Times New Roman" w:cs="Times New Roman"/>
          <w:color w:val="231F20"/>
          <w:spacing w:val="-13"/>
          <w:w w:val="115"/>
        </w:rPr>
        <w:t xml:space="preserve"> </w:t>
      </w:r>
      <w:r>
        <w:rPr>
          <w:rFonts w:ascii="Times New Roman" w:hAnsi="Times New Roman" w:cs="Times New Roman"/>
          <w:color w:val="231F20"/>
          <w:w w:val="115"/>
        </w:rPr>
        <w:t>знаний</w:t>
      </w:r>
      <w:r>
        <w:rPr>
          <w:rFonts w:ascii="Times New Roman" w:hAnsi="Times New Roman" w:cs="Times New Roman"/>
          <w:color w:val="231F20"/>
          <w:spacing w:val="-13"/>
          <w:w w:val="115"/>
        </w:rPr>
        <w:t xml:space="preserve"> </w:t>
      </w:r>
      <w:r>
        <w:rPr>
          <w:rFonts w:ascii="Times New Roman" w:hAnsi="Times New Roman" w:cs="Times New Roman"/>
          <w:color w:val="231F20"/>
          <w:w w:val="115"/>
        </w:rPr>
        <w:t>об</w:t>
      </w:r>
      <w:r>
        <w:rPr>
          <w:rFonts w:ascii="Times New Roman" w:hAnsi="Times New Roman" w:cs="Times New Roman"/>
          <w:color w:val="231F20"/>
          <w:spacing w:val="-13"/>
          <w:w w:val="115"/>
        </w:rPr>
        <w:t xml:space="preserve"> </w:t>
      </w:r>
      <w:r>
        <w:rPr>
          <w:rFonts w:ascii="Times New Roman" w:hAnsi="Times New Roman" w:cs="Times New Roman"/>
          <w:color w:val="231F20"/>
          <w:w w:val="115"/>
        </w:rPr>
        <w:t>экономической</w:t>
      </w:r>
      <w:r>
        <w:rPr>
          <w:rFonts w:ascii="Times New Roman" w:hAnsi="Times New Roman" w:cs="Times New Roman"/>
          <w:color w:val="231F20"/>
          <w:spacing w:val="-12"/>
          <w:w w:val="115"/>
        </w:rPr>
        <w:t xml:space="preserve"> </w:t>
      </w:r>
      <w:r>
        <w:rPr>
          <w:rFonts w:ascii="Times New Roman" w:hAnsi="Times New Roman" w:cs="Times New Roman"/>
          <w:color w:val="231F20"/>
          <w:w w:val="115"/>
        </w:rPr>
        <w:t>сфере</w:t>
      </w:r>
      <w:r>
        <w:rPr>
          <w:rFonts w:ascii="Times New Roman" w:hAnsi="Times New Roman" w:cs="Times New Roman"/>
          <w:color w:val="231F20"/>
          <w:spacing w:val="-12"/>
          <w:w w:val="115"/>
        </w:rPr>
        <w:t xml:space="preserve"> </w:t>
      </w:r>
      <w:r>
        <w:rPr>
          <w:rFonts w:ascii="Times New Roman" w:hAnsi="Times New Roman" w:cs="Times New Roman"/>
          <w:color w:val="231F20"/>
          <w:w w:val="115"/>
        </w:rPr>
        <w:t>в</w:t>
      </w:r>
      <w:r>
        <w:rPr>
          <w:rFonts w:ascii="Times New Roman" w:hAnsi="Times New Roman" w:cs="Times New Roman"/>
          <w:color w:val="231F20"/>
          <w:spacing w:val="-11"/>
          <w:w w:val="115"/>
        </w:rPr>
        <w:t xml:space="preserve"> </w:t>
      </w:r>
      <w:r>
        <w:rPr>
          <w:rFonts w:ascii="Times New Roman" w:hAnsi="Times New Roman" w:cs="Times New Roman"/>
          <w:color w:val="231F20"/>
          <w:w w:val="115"/>
        </w:rPr>
        <w:t>жизни</w:t>
      </w:r>
      <w:r>
        <w:rPr>
          <w:rFonts w:ascii="Times New Roman" w:hAnsi="Times New Roman" w:cs="Times New Roman"/>
          <w:color w:val="231F20"/>
          <w:spacing w:val="-11"/>
          <w:w w:val="115"/>
        </w:rPr>
        <w:t xml:space="preserve"> </w:t>
      </w:r>
      <w:r>
        <w:rPr>
          <w:rFonts w:ascii="Times New Roman" w:hAnsi="Times New Roman" w:cs="Times New Roman"/>
          <w:color w:val="231F20"/>
          <w:w w:val="115"/>
        </w:rPr>
        <w:t>общества</w:t>
      </w:r>
      <w:r>
        <w:rPr>
          <w:rFonts w:ascii="Times New Roman" w:hAnsi="Times New Roman" w:cs="Times New Roman"/>
          <w:color w:val="231F20"/>
          <w:spacing w:val="-12"/>
          <w:w w:val="115"/>
        </w:rPr>
        <w:t xml:space="preserve"> </w:t>
      </w:r>
      <w:r>
        <w:rPr>
          <w:rFonts w:ascii="Times New Roman" w:hAnsi="Times New Roman" w:cs="Times New Roman"/>
          <w:color w:val="231F20"/>
          <w:w w:val="115"/>
        </w:rPr>
        <w:t>как</w:t>
      </w:r>
      <w:r>
        <w:rPr>
          <w:rFonts w:ascii="Times New Roman" w:hAnsi="Times New Roman" w:cs="Times New Roman"/>
          <w:color w:val="231F20"/>
          <w:spacing w:val="-11"/>
          <w:w w:val="115"/>
        </w:rPr>
        <w:t xml:space="preserve"> </w:t>
      </w:r>
      <w:r>
        <w:rPr>
          <w:rFonts w:ascii="Times New Roman" w:hAnsi="Times New Roman" w:cs="Times New Roman"/>
          <w:color w:val="231F20"/>
          <w:w w:val="115"/>
        </w:rPr>
        <w:t>пространстве,</w:t>
      </w:r>
      <w:r>
        <w:rPr>
          <w:rFonts w:ascii="Times New Roman" w:hAnsi="Times New Roman" w:cs="Times New Roman"/>
          <w:color w:val="231F20"/>
          <w:spacing w:val="-11"/>
          <w:w w:val="115"/>
        </w:rPr>
        <w:t xml:space="preserve"> </w:t>
      </w:r>
      <w:r>
        <w:rPr>
          <w:rFonts w:ascii="Times New Roman" w:hAnsi="Times New Roman" w:cs="Times New Roman"/>
          <w:color w:val="231F20"/>
          <w:w w:val="115"/>
        </w:rPr>
        <w:t>в</w:t>
      </w:r>
      <w:r>
        <w:rPr>
          <w:rFonts w:ascii="Times New Roman" w:hAnsi="Times New Roman" w:cs="Times New Roman"/>
          <w:color w:val="231F20"/>
          <w:spacing w:val="-11"/>
          <w:w w:val="115"/>
        </w:rPr>
        <w:t xml:space="preserve"> </w:t>
      </w:r>
      <w:r>
        <w:rPr>
          <w:rFonts w:ascii="Times New Roman" w:hAnsi="Times New Roman" w:cs="Times New Roman"/>
          <w:color w:val="231F20"/>
          <w:w w:val="115"/>
        </w:rPr>
        <w:t>котором</w:t>
      </w:r>
      <w:r>
        <w:rPr>
          <w:rFonts w:ascii="Times New Roman" w:hAnsi="Times New Roman" w:cs="Times New Roman"/>
          <w:color w:val="231F20"/>
          <w:spacing w:val="-12"/>
          <w:w w:val="115"/>
        </w:rPr>
        <w:t xml:space="preserve"> </w:t>
      </w:r>
      <w:r>
        <w:rPr>
          <w:rFonts w:ascii="Times New Roman" w:hAnsi="Times New Roman" w:cs="Times New Roman"/>
          <w:color w:val="231F20"/>
          <w:w w:val="115"/>
        </w:rPr>
        <w:t>осуществляется</w:t>
      </w:r>
      <w:r>
        <w:rPr>
          <w:rFonts w:ascii="Times New Roman" w:hAnsi="Times New Roman" w:cs="Times New Roman"/>
          <w:color w:val="231F20"/>
          <w:spacing w:val="-11"/>
          <w:w w:val="115"/>
        </w:rPr>
        <w:t xml:space="preserve"> </w:t>
      </w:r>
      <w:r>
        <w:rPr>
          <w:rFonts w:ascii="Times New Roman" w:hAnsi="Times New Roman" w:cs="Times New Roman"/>
          <w:color w:val="231F20"/>
          <w:w w:val="115"/>
        </w:rPr>
        <w:t>экономическая деятельность индивидов, семей, отдельных предприятий и государства;</w:t>
      </w:r>
      <w:r>
        <w:rPr>
          <w:rFonts w:ascii="Times New Roman" w:hAnsi="Times New Roman" w:cs="Times New Roman"/>
          <w:color w:val="231F20"/>
          <w:spacing w:val="16"/>
          <w:w w:val="115"/>
        </w:rPr>
        <w:t xml:space="preserve"> </w:t>
      </w:r>
      <w:r>
        <w:rPr>
          <w:rFonts w:ascii="Times New Roman" w:hAnsi="Times New Roman" w:cs="Times New Roman"/>
          <w:color w:val="231F20"/>
          <w:w w:val="115"/>
        </w:rPr>
        <w:t xml:space="preserve">понимание </w:t>
      </w:r>
      <w:r>
        <w:rPr>
          <w:rFonts w:ascii="Times New Roman" w:hAnsi="Times New Roman" w:cs="Times New Roman"/>
          <w:color w:val="231F20"/>
          <w:spacing w:val="14"/>
          <w:w w:val="115"/>
        </w:rPr>
        <w:t xml:space="preserve"> </w:t>
      </w:r>
      <w:r>
        <w:rPr>
          <w:rFonts w:ascii="Times New Roman" w:hAnsi="Times New Roman" w:cs="Times New Roman"/>
          <w:color w:val="231F20"/>
          <w:w w:val="115"/>
        </w:rPr>
        <w:t xml:space="preserve">значения </w:t>
      </w:r>
      <w:r>
        <w:rPr>
          <w:rFonts w:ascii="Times New Roman" w:hAnsi="Times New Roman" w:cs="Times New Roman"/>
          <w:color w:val="231F20"/>
          <w:spacing w:val="15"/>
          <w:w w:val="115"/>
        </w:rPr>
        <w:t xml:space="preserve"> </w:t>
      </w:r>
      <w:r>
        <w:rPr>
          <w:rFonts w:ascii="Times New Roman" w:hAnsi="Times New Roman" w:cs="Times New Roman"/>
          <w:color w:val="231F20"/>
          <w:w w:val="115"/>
        </w:rPr>
        <w:t xml:space="preserve">этических </w:t>
      </w:r>
      <w:r>
        <w:rPr>
          <w:rFonts w:ascii="Times New Roman" w:hAnsi="Times New Roman" w:cs="Times New Roman"/>
          <w:color w:val="231F20"/>
          <w:spacing w:val="14"/>
          <w:w w:val="115"/>
        </w:rPr>
        <w:t xml:space="preserve"> </w:t>
      </w:r>
      <w:r>
        <w:rPr>
          <w:rFonts w:ascii="Times New Roman" w:hAnsi="Times New Roman" w:cs="Times New Roman"/>
          <w:color w:val="231F20"/>
          <w:w w:val="115"/>
        </w:rPr>
        <w:t xml:space="preserve">норм </w:t>
      </w:r>
      <w:r>
        <w:rPr>
          <w:rFonts w:ascii="Times New Roman" w:hAnsi="Times New Roman" w:cs="Times New Roman"/>
          <w:color w:val="231F20"/>
          <w:spacing w:val="15"/>
          <w:w w:val="115"/>
        </w:rPr>
        <w:t xml:space="preserve"> </w:t>
      </w:r>
      <w:r>
        <w:rPr>
          <w:rFonts w:ascii="Times New Roman" w:hAnsi="Times New Roman" w:cs="Times New Roman"/>
          <w:color w:val="231F20"/>
          <w:w w:val="115"/>
        </w:rPr>
        <w:t xml:space="preserve">и </w:t>
      </w:r>
      <w:r>
        <w:rPr>
          <w:rFonts w:ascii="Times New Roman" w:hAnsi="Times New Roman" w:cs="Times New Roman"/>
          <w:color w:val="231F20"/>
          <w:spacing w:val="15"/>
          <w:w w:val="115"/>
        </w:rPr>
        <w:t xml:space="preserve"> </w:t>
      </w:r>
      <w:r>
        <w:rPr>
          <w:rFonts w:ascii="Times New Roman" w:hAnsi="Times New Roman" w:cs="Times New Roman"/>
          <w:color w:val="231F20"/>
          <w:w w:val="115"/>
        </w:rPr>
        <w:t xml:space="preserve">нравственных </w:t>
      </w:r>
      <w:r>
        <w:rPr>
          <w:rFonts w:ascii="Times New Roman" w:hAnsi="Times New Roman" w:cs="Times New Roman"/>
          <w:color w:val="231F20"/>
          <w:spacing w:val="14"/>
          <w:w w:val="115"/>
        </w:rPr>
        <w:t xml:space="preserve"> </w:t>
      </w:r>
      <w:r>
        <w:rPr>
          <w:rFonts w:ascii="Times New Roman" w:hAnsi="Times New Roman" w:cs="Times New Roman"/>
          <w:color w:val="231F20"/>
          <w:w w:val="115"/>
        </w:rPr>
        <w:t>ценностей</w:t>
      </w:r>
      <w:r>
        <w:rPr>
          <w:rFonts w:ascii="Times New Roman" w:hAnsi="Times New Roman" w:cs="Times New Roman"/>
          <w:color w:val="231F20"/>
          <w:spacing w:val="-56"/>
          <w:w w:val="115"/>
        </w:rPr>
        <w:t xml:space="preserve"> </w:t>
      </w:r>
      <w:r>
        <w:rPr>
          <w:rFonts w:ascii="Times New Roman" w:hAnsi="Times New Roman" w:cs="Times New Roman"/>
          <w:color w:val="231F20"/>
          <w:w w:val="110"/>
        </w:rPr>
        <w:t>в экономической деятельности отдельных людей и общества; сформирован</w:t>
      </w:r>
      <w:r>
        <w:rPr>
          <w:rFonts w:ascii="Times New Roman" w:hAnsi="Times New Roman" w:cs="Times New Roman"/>
          <w:color w:val="231F20"/>
          <w:w w:val="115"/>
        </w:rPr>
        <w:t>ность</w:t>
      </w:r>
      <w:r>
        <w:rPr>
          <w:rFonts w:ascii="Times New Roman" w:hAnsi="Times New Roman" w:cs="Times New Roman"/>
          <w:color w:val="231F20"/>
          <w:spacing w:val="-8"/>
          <w:w w:val="115"/>
        </w:rPr>
        <w:t xml:space="preserve"> </w:t>
      </w:r>
      <w:r>
        <w:rPr>
          <w:rFonts w:ascii="Times New Roman" w:hAnsi="Times New Roman" w:cs="Times New Roman"/>
          <w:color w:val="231F20"/>
          <w:w w:val="115"/>
        </w:rPr>
        <w:t>уважительного</w:t>
      </w:r>
      <w:r>
        <w:rPr>
          <w:rFonts w:ascii="Times New Roman" w:hAnsi="Times New Roman" w:cs="Times New Roman"/>
          <w:color w:val="231F20"/>
          <w:spacing w:val="-8"/>
          <w:w w:val="115"/>
        </w:rPr>
        <w:t xml:space="preserve"> </w:t>
      </w:r>
      <w:r>
        <w:rPr>
          <w:rFonts w:ascii="Times New Roman" w:hAnsi="Times New Roman" w:cs="Times New Roman"/>
          <w:color w:val="231F20"/>
          <w:w w:val="115"/>
        </w:rPr>
        <w:t>отношения</w:t>
      </w:r>
      <w:r>
        <w:rPr>
          <w:rFonts w:ascii="Times New Roman" w:hAnsi="Times New Roman" w:cs="Times New Roman"/>
          <w:color w:val="231F20"/>
          <w:spacing w:val="-7"/>
          <w:w w:val="115"/>
        </w:rPr>
        <w:t xml:space="preserve"> </w:t>
      </w:r>
      <w:r>
        <w:rPr>
          <w:rFonts w:ascii="Times New Roman" w:hAnsi="Times New Roman" w:cs="Times New Roman"/>
          <w:color w:val="231F20"/>
          <w:w w:val="115"/>
        </w:rPr>
        <w:t>к</w:t>
      </w:r>
      <w:r>
        <w:rPr>
          <w:rFonts w:ascii="Times New Roman" w:hAnsi="Times New Roman" w:cs="Times New Roman"/>
          <w:color w:val="231F20"/>
          <w:spacing w:val="-8"/>
          <w:w w:val="115"/>
        </w:rPr>
        <w:t xml:space="preserve"> </w:t>
      </w:r>
      <w:r>
        <w:rPr>
          <w:rFonts w:ascii="Times New Roman" w:hAnsi="Times New Roman" w:cs="Times New Roman"/>
          <w:color w:val="231F20"/>
          <w:w w:val="115"/>
        </w:rPr>
        <w:t>чужой</w:t>
      </w:r>
      <w:r>
        <w:rPr>
          <w:rFonts w:ascii="Times New Roman" w:hAnsi="Times New Roman" w:cs="Times New Roman"/>
          <w:color w:val="231F20"/>
          <w:spacing w:val="-7"/>
          <w:w w:val="115"/>
        </w:rPr>
        <w:t xml:space="preserve"> </w:t>
      </w:r>
      <w:r>
        <w:rPr>
          <w:rFonts w:ascii="Times New Roman" w:hAnsi="Times New Roman" w:cs="Times New Roman"/>
          <w:color w:val="231F20"/>
          <w:w w:val="115"/>
        </w:rPr>
        <w:t>собственности;</w:t>
      </w:r>
      <w:r>
        <w:rPr>
          <w:rFonts w:ascii="Times New Roman" w:hAnsi="Times New Roman" w:cs="Times New Roman"/>
          <w:color w:val="231F20"/>
          <w:spacing w:val="-8"/>
          <w:w w:val="115"/>
        </w:rPr>
        <w:t xml:space="preserve"> </w:t>
      </w:r>
      <w:r>
        <w:rPr>
          <w:rFonts w:ascii="Times New Roman" w:hAnsi="Times New Roman" w:cs="Times New Roman"/>
          <w:color w:val="231F20"/>
          <w:w w:val="115"/>
        </w:rPr>
        <w:t>владение</w:t>
      </w:r>
      <w:r>
        <w:rPr>
          <w:rFonts w:ascii="Times New Roman" w:hAnsi="Times New Roman" w:cs="Times New Roman"/>
          <w:color w:val="231F20"/>
          <w:spacing w:val="-8"/>
          <w:w w:val="115"/>
        </w:rPr>
        <w:t xml:space="preserve"> </w:t>
      </w:r>
      <w:r>
        <w:rPr>
          <w:rFonts w:ascii="Times New Roman" w:hAnsi="Times New Roman" w:cs="Times New Roman"/>
          <w:color w:val="231F20"/>
          <w:w w:val="115"/>
        </w:rPr>
        <w:t>навыками поиска актуальной экономической информации в различных источниках,</w:t>
      </w:r>
      <w:r>
        <w:rPr>
          <w:rFonts w:ascii="Times New Roman" w:hAnsi="Times New Roman" w:cs="Times New Roman"/>
          <w:color w:val="231F20"/>
          <w:spacing w:val="10"/>
          <w:w w:val="115"/>
        </w:rPr>
        <w:t xml:space="preserve"> </w:t>
      </w:r>
      <w:r>
        <w:rPr>
          <w:rFonts w:ascii="Times New Roman" w:hAnsi="Times New Roman" w:cs="Times New Roman"/>
          <w:color w:val="231F20"/>
          <w:w w:val="115"/>
        </w:rPr>
        <w:t>включая</w:t>
      </w:r>
      <w:r>
        <w:rPr>
          <w:rFonts w:ascii="Times New Roman" w:hAnsi="Times New Roman" w:cs="Times New Roman"/>
          <w:color w:val="231F20"/>
          <w:spacing w:val="11"/>
          <w:w w:val="115"/>
        </w:rPr>
        <w:t xml:space="preserve"> </w:t>
      </w:r>
      <w:r>
        <w:rPr>
          <w:rFonts w:ascii="Times New Roman" w:hAnsi="Times New Roman" w:cs="Times New Roman"/>
          <w:color w:val="231F20"/>
          <w:w w:val="115"/>
        </w:rPr>
        <w:t>Интернет;</w:t>
      </w:r>
      <w:r>
        <w:rPr>
          <w:rFonts w:ascii="Times New Roman" w:hAnsi="Times New Roman" w:cs="Times New Roman"/>
          <w:color w:val="231F20"/>
          <w:spacing w:val="11"/>
          <w:w w:val="115"/>
        </w:rPr>
        <w:t xml:space="preserve"> </w:t>
      </w:r>
      <w:r>
        <w:rPr>
          <w:rFonts w:ascii="Times New Roman" w:hAnsi="Times New Roman" w:cs="Times New Roman"/>
          <w:color w:val="231F20"/>
          <w:w w:val="115"/>
        </w:rPr>
        <w:t>умение</w:t>
      </w:r>
      <w:r>
        <w:rPr>
          <w:rFonts w:ascii="Times New Roman" w:hAnsi="Times New Roman" w:cs="Times New Roman"/>
          <w:color w:val="231F20"/>
          <w:spacing w:val="11"/>
          <w:w w:val="115"/>
        </w:rPr>
        <w:t xml:space="preserve"> </w:t>
      </w:r>
      <w:r>
        <w:rPr>
          <w:rFonts w:ascii="Times New Roman" w:hAnsi="Times New Roman" w:cs="Times New Roman"/>
          <w:color w:val="231F20"/>
          <w:w w:val="115"/>
        </w:rPr>
        <w:t>различать</w:t>
      </w:r>
      <w:r>
        <w:rPr>
          <w:rFonts w:ascii="Times New Roman" w:hAnsi="Times New Roman" w:cs="Times New Roman"/>
          <w:color w:val="231F20"/>
          <w:spacing w:val="11"/>
          <w:w w:val="115"/>
        </w:rPr>
        <w:t xml:space="preserve"> </w:t>
      </w:r>
      <w:r>
        <w:rPr>
          <w:rFonts w:ascii="Times New Roman" w:hAnsi="Times New Roman" w:cs="Times New Roman"/>
          <w:color w:val="231F20"/>
          <w:w w:val="115"/>
        </w:rPr>
        <w:t>факты,</w:t>
      </w:r>
      <w:r>
        <w:rPr>
          <w:rFonts w:ascii="Times New Roman" w:hAnsi="Times New Roman" w:cs="Times New Roman"/>
          <w:color w:val="231F20"/>
          <w:spacing w:val="11"/>
          <w:w w:val="115"/>
        </w:rPr>
        <w:t xml:space="preserve"> </w:t>
      </w:r>
      <w:r>
        <w:rPr>
          <w:rFonts w:ascii="Times New Roman" w:hAnsi="Times New Roman" w:cs="Times New Roman"/>
          <w:color w:val="231F20"/>
          <w:w w:val="115"/>
        </w:rPr>
        <w:t>аргументы</w:t>
      </w:r>
      <w:r>
        <w:rPr>
          <w:rFonts w:ascii="Times New Roman" w:hAnsi="Times New Roman" w:cs="Times New Roman"/>
          <w:color w:val="231F20"/>
          <w:spacing w:val="11"/>
          <w:w w:val="115"/>
        </w:rPr>
        <w:t xml:space="preserve"> </w:t>
      </w:r>
      <w:r>
        <w:rPr>
          <w:rFonts w:ascii="Times New Roman" w:hAnsi="Times New Roman" w:cs="Times New Roman"/>
          <w:color w:val="231F20"/>
          <w:w w:val="115"/>
        </w:rPr>
        <w:t>и</w:t>
      </w:r>
      <w:r>
        <w:rPr>
          <w:rFonts w:ascii="Times New Roman" w:hAnsi="Times New Roman" w:cs="Times New Roman"/>
          <w:color w:val="231F20"/>
          <w:spacing w:val="10"/>
          <w:w w:val="115"/>
        </w:rPr>
        <w:t xml:space="preserve"> </w:t>
      </w:r>
      <w:r>
        <w:rPr>
          <w:rFonts w:ascii="Times New Roman" w:hAnsi="Times New Roman" w:cs="Times New Roman"/>
          <w:color w:val="231F20"/>
          <w:w w:val="115"/>
        </w:rPr>
        <w:t>оценочные суждения;</w:t>
      </w:r>
      <w:r>
        <w:rPr>
          <w:rFonts w:ascii="Times New Roman" w:hAnsi="Times New Roman" w:cs="Times New Roman"/>
          <w:color w:val="231F20"/>
          <w:spacing w:val="-14"/>
          <w:w w:val="115"/>
        </w:rPr>
        <w:t xml:space="preserve"> </w:t>
      </w:r>
      <w:r>
        <w:rPr>
          <w:rFonts w:ascii="Times New Roman" w:hAnsi="Times New Roman" w:cs="Times New Roman"/>
          <w:color w:val="231F20"/>
          <w:w w:val="115"/>
        </w:rPr>
        <w:t>анализировать,</w:t>
      </w:r>
      <w:r>
        <w:rPr>
          <w:rFonts w:ascii="Times New Roman" w:hAnsi="Times New Roman" w:cs="Times New Roman"/>
          <w:color w:val="231F20"/>
          <w:spacing w:val="-13"/>
          <w:w w:val="115"/>
        </w:rPr>
        <w:t xml:space="preserve"> </w:t>
      </w:r>
      <w:r>
        <w:rPr>
          <w:rFonts w:ascii="Times New Roman" w:hAnsi="Times New Roman" w:cs="Times New Roman"/>
          <w:color w:val="231F20"/>
          <w:w w:val="115"/>
        </w:rPr>
        <w:t>преобразовывать</w:t>
      </w:r>
      <w:r>
        <w:rPr>
          <w:rFonts w:ascii="Times New Roman" w:hAnsi="Times New Roman" w:cs="Times New Roman"/>
          <w:color w:val="231F20"/>
          <w:spacing w:val="-13"/>
          <w:w w:val="115"/>
        </w:rPr>
        <w:t xml:space="preserve"> </w:t>
      </w:r>
      <w:r>
        <w:rPr>
          <w:rFonts w:ascii="Times New Roman" w:hAnsi="Times New Roman" w:cs="Times New Roman"/>
          <w:color w:val="231F20"/>
          <w:w w:val="115"/>
        </w:rPr>
        <w:t>и</w:t>
      </w:r>
      <w:r>
        <w:rPr>
          <w:rFonts w:ascii="Times New Roman" w:hAnsi="Times New Roman" w:cs="Times New Roman"/>
          <w:color w:val="231F20"/>
          <w:spacing w:val="-13"/>
          <w:w w:val="115"/>
        </w:rPr>
        <w:t xml:space="preserve"> </w:t>
      </w:r>
      <w:r>
        <w:rPr>
          <w:rFonts w:ascii="Times New Roman" w:hAnsi="Times New Roman" w:cs="Times New Roman"/>
          <w:color w:val="231F20"/>
          <w:w w:val="115"/>
        </w:rPr>
        <w:t>использовать</w:t>
      </w:r>
      <w:r>
        <w:rPr>
          <w:rFonts w:ascii="Times New Roman" w:hAnsi="Times New Roman" w:cs="Times New Roman"/>
          <w:color w:val="231F20"/>
          <w:spacing w:val="-14"/>
          <w:w w:val="115"/>
        </w:rPr>
        <w:t xml:space="preserve"> </w:t>
      </w:r>
      <w:r>
        <w:rPr>
          <w:rFonts w:ascii="Times New Roman" w:hAnsi="Times New Roman" w:cs="Times New Roman"/>
          <w:color w:val="231F20"/>
          <w:w w:val="115"/>
        </w:rPr>
        <w:t>экономическую</w:t>
      </w:r>
      <w:r>
        <w:rPr>
          <w:rFonts w:ascii="Times New Roman" w:hAnsi="Times New Roman" w:cs="Times New Roman"/>
          <w:color w:val="231F20"/>
          <w:spacing w:val="-55"/>
          <w:w w:val="115"/>
        </w:rPr>
        <w:t xml:space="preserve"> </w:t>
      </w:r>
      <w:r>
        <w:rPr>
          <w:rFonts w:ascii="Times New Roman" w:hAnsi="Times New Roman" w:cs="Times New Roman"/>
          <w:color w:val="231F20"/>
          <w:w w:val="115"/>
        </w:rPr>
        <w:t>информацию</w:t>
      </w:r>
      <w:r>
        <w:rPr>
          <w:rFonts w:ascii="Times New Roman" w:hAnsi="Times New Roman" w:cs="Times New Roman"/>
          <w:color w:val="231F20"/>
          <w:spacing w:val="54"/>
          <w:w w:val="115"/>
        </w:rPr>
        <w:t xml:space="preserve"> </w:t>
      </w:r>
      <w:r>
        <w:rPr>
          <w:rFonts w:ascii="Times New Roman" w:hAnsi="Times New Roman" w:cs="Times New Roman"/>
          <w:color w:val="231F20"/>
          <w:w w:val="115"/>
        </w:rPr>
        <w:t>для</w:t>
      </w:r>
      <w:r>
        <w:rPr>
          <w:rFonts w:ascii="Times New Roman" w:hAnsi="Times New Roman" w:cs="Times New Roman"/>
          <w:color w:val="231F20"/>
          <w:spacing w:val="55"/>
          <w:w w:val="115"/>
        </w:rPr>
        <w:t xml:space="preserve"> </w:t>
      </w:r>
      <w:r>
        <w:rPr>
          <w:rFonts w:ascii="Times New Roman" w:hAnsi="Times New Roman" w:cs="Times New Roman"/>
          <w:color w:val="231F20"/>
          <w:w w:val="115"/>
        </w:rPr>
        <w:t>решения</w:t>
      </w:r>
      <w:r>
        <w:rPr>
          <w:rFonts w:ascii="Times New Roman" w:hAnsi="Times New Roman" w:cs="Times New Roman"/>
          <w:color w:val="231F20"/>
          <w:spacing w:val="54"/>
          <w:w w:val="115"/>
        </w:rPr>
        <w:t xml:space="preserve"> </w:t>
      </w:r>
      <w:r>
        <w:rPr>
          <w:rFonts w:ascii="Times New Roman" w:hAnsi="Times New Roman" w:cs="Times New Roman"/>
          <w:color w:val="231F20"/>
          <w:w w:val="115"/>
        </w:rPr>
        <w:t>практических</w:t>
      </w:r>
      <w:r>
        <w:rPr>
          <w:rFonts w:ascii="Times New Roman" w:hAnsi="Times New Roman" w:cs="Times New Roman"/>
          <w:color w:val="231F20"/>
          <w:spacing w:val="55"/>
          <w:w w:val="115"/>
        </w:rPr>
        <w:t xml:space="preserve"> </w:t>
      </w:r>
      <w:r>
        <w:rPr>
          <w:rFonts w:ascii="Times New Roman" w:hAnsi="Times New Roman" w:cs="Times New Roman"/>
          <w:color w:val="231F20"/>
          <w:w w:val="115"/>
        </w:rPr>
        <w:t>задач</w:t>
      </w:r>
      <w:r>
        <w:rPr>
          <w:rFonts w:ascii="Times New Roman" w:hAnsi="Times New Roman" w:cs="Times New Roman"/>
          <w:color w:val="231F20"/>
          <w:spacing w:val="54"/>
          <w:w w:val="115"/>
        </w:rPr>
        <w:t xml:space="preserve"> </w:t>
      </w:r>
      <w:r>
        <w:rPr>
          <w:rFonts w:ascii="Times New Roman" w:hAnsi="Times New Roman" w:cs="Times New Roman"/>
          <w:color w:val="231F20"/>
          <w:w w:val="115"/>
        </w:rPr>
        <w:t>в</w:t>
      </w:r>
      <w:r>
        <w:rPr>
          <w:rFonts w:ascii="Times New Roman" w:hAnsi="Times New Roman" w:cs="Times New Roman"/>
          <w:color w:val="231F20"/>
          <w:spacing w:val="55"/>
          <w:w w:val="115"/>
        </w:rPr>
        <w:t xml:space="preserve"> </w:t>
      </w:r>
      <w:r>
        <w:rPr>
          <w:rFonts w:ascii="Times New Roman" w:hAnsi="Times New Roman" w:cs="Times New Roman"/>
          <w:color w:val="231F20"/>
          <w:w w:val="115"/>
        </w:rPr>
        <w:t>учебной</w:t>
      </w:r>
      <w:r>
        <w:rPr>
          <w:rFonts w:ascii="Times New Roman" w:hAnsi="Times New Roman" w:cs="Times New Roman"/>
          <w:color w:val="231F20"/>
          <w:spacing w:val="55"/>
          <w:w w:val="115"/>
        </w:rPr>
        <w:t xml:space="preserve"> </w:t>
      </w:r>
      <w:r>
        <w:rPr>
          <w:rFonts w:ascii="Times New Roman" w:hAnsi="Times New Roman" w:cs="Times New Roman"/>
          <w:color w:val="231F20"/>
          <w:w w:val="115"/>
        </w:rPr>
        <w:t>деятельности</w:t>
      </w:r>
      <w:r>
        <w:rPr>
          <w:rFonts w:ascii="Times New Roman" w:hAnsi="Times New Roman" w:cs="Times New Roman"/>
          <w:color w:val="231F20"/>
          <w:spacing w:val="-55"/>
          <w:w w:val="115"/>
        </w:rPr>
        <w:t xml:space="preserve"> </w:t>
      </w:r>
      <w:r>
        <w:rPr>
          <w:rFonts w:ascii="Times New Roman" w:hAnsi="Times New Roman" w:cs="Times New Roman"/>
          <w:color w:val="231F20"/>
          <w:w w:val="115"/>
        </w:rPr>
        <w:t>и</w:t>
      </w:r>
      <w:r>
        <w:rPr>
          <w:rFonts w:ascii="Times New Roman" w:hAnsi="Times New Roman" w:cs="Times New Roman"/>
          <w:color w:val="231F20"/>
          <w:spacing w:val="-7"/>
          <w:w w:val="115"/>
        </w:rPr>
        <w:t xml:space="preserve"> </w:t>
      </w:r>
      <w:r>
        <w:rPr>
          <w:rFonts w:ascii="Times New Roman" w:hAnsi="Times New Roman" w:cs="Times New Roman"/>
          <w:color w:val="231F20"/>
          <w:w w:val="115"/>
        </w:rPr>
        <w:t>реальной</w:t>
      </w:r>
      <w:r>
        <w:rPr>
          <w:rFonts w:ascii="Times New Roman" w:hAnsi="Times New Roman" w:cs="Times New Roman"/>
          <w:color w:val="231F20"/>
          <w:spacing w:val="-7"/>
          <w:w w:val="115"/>
        </w:rPr>
        <w:t xml:space="preserve"> </w:t>
      </w:r>
      <w:r>
        <w:rPr>
          <w:rFonts w:ascii="Times New Roman" w:hAnsi="Times New Roman" w:cs="Times New Roman"/>
          <w:color w:val="231F20"/>
          <w:w w:val="115"/>
        </w:rPr>
        <w:t>жизни;</w:t>
      </w:r>
      <w:r>
        <w:rPr>
          <w:rFonts w:ascii="Times New Roman" w:hAnsi="Times New Roman" w:cs="Times New Roman"/>
          <w:color w:val="231F20"/>
          <w:spacing w:val="-7"/>
          <w:w w:val="115"/>
        </w:rPr>
        <w:t xml:space="preserve"> </w:t>
      </w:r>
      <w:r>
        <w:rPr>
          <w:rFonts w:ascii="Times New Roman" w:hAnsi="Times New Roman" w:cs="Times New Roman"/>
          <w:color w:val="231F20"/>
          <w:w w:val="115"/>
        </w:rPr>
        <w:t>понимание</w:t>
      </w:r>
      <w:r>
        <w:rPr>
          <w:rFonts w:ascii="Times New Roman" w:hAnsi="Times New Roman" w:cs="Times New Roman"/>
          <w:color w:val="231F20"/>
          <w:spacing w:val="-6"/>
          <w:w w:val="115"/>
        </w:rPr>
        <w:t xml:space="preserve"> </w:t>
      </w:r>
      <w:r>
        <w:rPr>
          <w:rFonts w:ascii="Times New Roman" w:hAnsi="Times New Roman" w:cs="Times New Roman"/>
          <w:color w:val="231F20"/>
          <w:w w:val="115"/>
        </w:rPr>
        <w:t>места</w:t>
      </w:r>
      <w:r>
        <w:rPr>
          <w:rFonts w:ascii="Times New Roman" w:hAnsi="Times New Roman" w:cs="Times New Roman"/>
          <w:color w:val="231F20"/>
          <w:spacing w:val="-7"/>
          <w:w w:val="115"/>
        </w:rPr>
        <w:t xml:space="preserve"> </w:t>
      </w:r>
      <w:r>
        <w:rPr>
          <w:rFonts w:ascii="Times New Roman" w:hAnsi="Times New Roman" w:cs="Times New Roman"/>
          <w:color w:val="231F20"/>
          <w:w w:val="115"/>
        </w:rPr>
        <w:t>и</w:t>
      </w:r>
      <w:r>
        <w:rPr>
          <w:rFonts w:ascii="Times New Roman" w:hAnsi="Times New Roman" w:cs="Times New Roman"/>
          <w:color w:val="231F20"/>
          <w:spacing w:val="-7"/>
          <w:w w:val="115"/>
        </w:rPr>
        <w:t xml:space="preserve"> </w:t>
      </w:r>
      <w:r>
        <w:rPr>
          <w:rFonts w:ascii="Times New Roman" w:hAnsi="Times New Roman" w:cs="Times New Roman"/>
          <w:color w:val="231F20"/>
          <w:w w:val="115"/>
        </w:rPr>
        <w:t>роли</w:t>
      </w:r>
      <w:r>
        <w:rPr>
          <w:rFonts w:ascii="Times New Roman" w:hAnsi="Times New Roman" w:cs="Times New Roman"/>
          <w:color w:val="231F20"/>
          <w:spacing w:val="-6"/>
          <w:w w:val="115"/>
        </w:rPr>
        <w:t xml:space="preserve"> </w:t>
      </w:r>
      <w:r>
        <w:rPr>
          <w:rFonts w:ascii="Times New Roman" w:hAnsi="Times New Roman" w:cs="Times New Roman"/>
          <w:color w:val="231F20"/>
          <w:w w:val="115"/>
        </w:rPr>
        <w:t>России</w:t>
      </w:r>
      <w:r>
        <w:rPr>
          <w:rFonts w:ascii="Times New Roman" w:hAnsi="Times New Roman" w:cs="Times New Roman"/>
          <w:color w:val="231F20"/>
          <w:spacing w:val="-7"/>
          <w:w w:val="115"/>
        </w:rPr>
        <w:t xml:space="preserve"> </w:t>
      </w:r>
      <w:r>
        <w:rPr>
          <w:rFonts w:ascii="Times New Roman" w:hAnsi="Times New Roman" w:cs="Times New Roman"/>
          <w:color w:val="231F20"/>
          <w:w w:val="115"/>
        </w:rPr>
        <w:t>в</w:t>
      </w:r>
      <w:r>
        <w:rPr>
          <w:rFonts w:ascii="Times New Roman" w:hAnsi="Times New Roman" w:cs="Times New Roman"/>
          <w:color w:val="231F20"/>
          <w:spacing w:val="-7"/>
          <w:w w:val="115"/>
        </w:rPr>
        <w:t xml:space="preserve"> </w:t>
      </w:r>
      <w:r>
        <w:rPr>
          <w:rFonts w:ascii="Times New Roman" w:hAnsi="Times New Roman" w:cs="Times New Roman"/>
          <w:color w:val="231F20"/>
          <w:w w:val="115"/>
        </w:rPr>
        <w:t>современной</w:t>
      </w:r>
      <w:r>
        <w:rPr>
          <w:rFonts w:ascii="Times New Roman" w:hAnsi="Times New Roman" w:cs="Times New Roman"/>
          <w:color w:val="231F20"/>
          <w:spacing w:val="-6"/>
          <w:w w:val="115"/>
        </w:rPr>
        <w:t xml:space="preserve"> </w:t>
      </w:r>
      <w:r>
        <w:rPr>
          <w:rFonts w:ascii="Times New Roman" w:hAnsi="Times New Roman" w:cs="Times New Roman"/>
          <w:color w:val="231F20"/>
          <w:w w:val="115"/>
        </w:rPr>
        <w:t>мировой</w:t>
      </w:r>
      <w:r>
        <w:rPr>
          <w:rFonts w:ascii="Times New Roman" w:hAnsi="Times New Roman" w:cs="Times New Roman"/>
          <w:color w:val="231F20"/>
          <w:spacing w:val="-55"/>
          <w:w w:val="115"/>
        </w:rPr>
        <w:t xml:space="preserve"> </w:t>
      </w:r>
      <w:r>
        <w:rPr>
          <w:rFonts w:ascii="Times New Roman" w:hAnsi="Times New Roman" w:cs="Times New Roman"/>
          <w:color w:val="231F20"/>
          <w:w w:val="115"/>
        </w:rPr>
        <w:t>экономике;</w:t>
      </w:r>
      <w:r>
        <w:rPr>
          <w:rFonts w:ascii="Times New Roman" w:hAnsi="Times New Roman" w:cs="Times New Roman"/>
          <w:color w:val="231F20"/>
          <w:spacing w:val="24"/>
          <w:w w:val="115"/>
        </w:rPr>
        <w:t xml:space="preserve"> </w:t>
      </w:r>
      <w:r>
        <w:rPr>
          <w:rFonts w:ascii="Times New Roman" w:hAnsi="Times New Roman" w:cs="Times New Roman"/>
          <w:color w:val="231F20"/>
          <w:w w:val="115"/>
        </w:rPr>
        <w:t>умение</w:t>
      </w:r>
      <w:r>
        <w:rPr>
          <w:rFonts w:ascii="Times New Roman" w:hAnsi="Times New Roman" w:cs="Times New Roman"/>
          <w:color w:val="231F20"/>
          <w:spacing w:val="25"/>
          <w:w w:val="115"/>
        </w:rPr>
        <w:t xml:space="preserve"> </w:t>
      </w:r>
      <w:r>
        <w:rPr>
          <w:rFonts w:ascii="Times New Roman" w:hAnsi="Times New Roman" w:cs="Times New Roman"/>
          <w:color w:val="231F20"/>
          <w:w w:val="115"/>
        </w:rPr>
        <w:t>ориентироваться</w:t>
      </w:r>
      <w:r>
        <w:rPr>
          <w:rFonts w:ascii="Times New Roman" w:hAnsi="Times New Roman" w:cs="Times New Roman"/>
          <w:color w:val="231F20"/>
          <w:spacing w:val="25"/>
          <w:w w:val="115"/>
        </w:rPr>
        <w:t xml:space="preserve"> </w:t>
      </w:r>
      <w:r>
        <w:rPr>
          <w:rFonts w:ascii="Times New Roman" w:hAnsi="Times New Roman" w:cs="Times New Roman"/>
          <w:color w:val="231F20"/>
          <w:w w:val="115"/>
        </w:rPr>
        <w:t>в</w:t>
      </w:r>
      <w:r>
        <w:rPr>
          <w:rFonts w:ascii="Times New Roman" w:hAnsi="Times New Roman" w:cs="Times New Roman"/>
          <w:color w:val="231F20"/>
          <w:spacing w:val="25"/>
          <w:w w:val="115"/>
        </w:rPr>
        <w:t xml:space="preserve"> </w:t>
      </w:r>
      <w:r>
        <w:rPr>
          <w:rFonts w:ascii="Times New Roman" w:hAnsi="Times New Roman" w:cs="Times New Roman"/>
          <w:color w:val="231F20"/>
          <w:w w:val="115"/>
        </w:rPr>
        <w:t>текущих</w:t>
      </w:r>
      <w:r>
        <w:rPr>
          <w:rFonts w:ascii="Times New Roman" w:hAnsi="Times New Roman" w:cs="Times New Roman"/>
          <w:color w:val="231F20"/>
          <w:spacing w:val="25"/>
          <w:w w:val="115"/>
        </w:rPr>
        <w:t xml:space="preserve"> </w:t>
      </w:r>
      <w:r>
        <w:rPr>
          <w:rFonts w:ascii="Times New Roman" w:hAnsi="Times New Roman" w:cs="Times New Roman"/>
          <w:color w:val="231F20"/>
          <w:w w:val="115"/>
        </w:rPr>
        <w:t>экономических</w:t>
      </w:r>
      <w:r>
        <w:rPr>
          <w:rFonts w:ascii="Times New Roman" w:hAnsi="Times New Roman" w:cs="Times New Roman"/>
          <w:color w:val="231F20"/>
          <w:spacing w:val="24"/>
          <w:w w:val="115"/>
        </w:rPr>
        <w:t xml:space="preserve"> </w:t>
      </w:r>
      <w:r>
        <w:rPr>
          <w:rFonts w:ascii="Times New Roman" w:hAnsi="Times New Roman" w:cs="Times New Roman"/>
          <w:color w:val="231F20"/>
          <w:w w:val="115"/>
        </w:rPr>
        <w:t>событиях</w:t>
      </w:r>
      <w:r>
        <w:rPr>
          <w:rFonts w:ascii="Times New Roman" w:hAnsi="Times New Roman" w:cs="Times New Roman"/>
          <w:color w:val="231F20"/>
          <w:spacing w:val="-55"/>
          <w:w w:val="115"/>
        </w:rPr>
        <w:t xml:space="preserve"> </w:t>
      </w:r>
      <w:r>
        <w:rPr>
          <w:rFonts w:ascii="Times New Roman" w:hAnsi="Times New Roman" w:cs="Times New Roman"/>
          <w:color w:val="231F20"/>
          <w:w w:val="115"/>
        </w:rPr>
        <w:t>в</w:t>
      </w:r>
      <w:r>
        <w:rPr>
          <w:rFonts w:ascii="Times New Roman" w:hAnsi="Times New Roman" w:cs="Times New Roman"/>
          <w:color w:val="231F20"/>
          <w:spacing w:val="8"/>
          <w:w w:val="115"/>
        </w:rPr>
        <w:t xml:space="preserve"> </w:t>
      </w:r>
      <w:r>
        <w:rPr>
          <w:rFonts w:ascii="Times New Roman" w:hAnsi="Times New Roman" w:cs="Times New Roman"/>
          <w:color w:val="231F20"/>
          <w:w w:val="115"/>
        </w:rPr>
        <w:t>России</w:t>
      </w:r>
      <w:r>
        <w:rPr>
          <w:rFonts w:ascii="Times New Roman" w:hAnsi="Times New Roman" w:cs="Times New Roman"/>
          <w:color w:val="231F20"/>
          <w:spacing w:val="8"/>
          <w:w w:val="115"/>
        </w:rPr>
        <w:t xml:space="preserve"> </w:t>
      </w:r>
      <w:r>
        <w:rPr>
          <w:rFonts w:ascii="Times New Roman" w:hAnsi="Times New Roman" w:cs="Times New Roman"/>
          <w:color w:val="231F20"/>
          <w:w w:val="115"/>
        </w:rPr>
        <w:t>и</w:t>
      </w:r>
      <w:r>
        <w:rPr>
          <w:rFonts w:ascii="Times New Roman" w:hAnsi="Times New Roman" w:cs="Times New Roman"/>
          <w:color w:val="231F20"/>
          <w:spacing w:val="9"/>
          <w:w w:val="115"/>
        </w:rPr>
        <w:t xml:space="preserve"> </w:t>
      </w:r>
      <w:r>
        <w:rPr>
          <w:rFonts w:ascii="Times New Roman" w:hAnsi="Times New Roman" w:cs="Times New Roman"/>
          <w:color w:val="231F20"/>
          <w:w w:val="115"/>
        </w:rPr>
        <w:t>в</w:t>
      </w:r>
      <w:r>
        <w:rPr>
          <w:rFonts w:ascii="Times New Roman" w:hAnsi="Times New Roman" w:cs="Times New Roman"/>
          <w:color w:val="231F20"/>
          <w:spacing w:val="8"/>
          <w:w w:val="115"/>
        </w:rPr>
        <w:t xml:space="preserve"> </w:t>
      </w:r>
      <w:r>
        <w:rPr>
          <w:rFonts w:ascii="Times New Roman" w:hAnsi="Times New Roman" w:cs="Times New Roman"/>
          <w:color w:val="231F20"/>
          <w:w w:val="115"/>
        </w:rPr>
        <w:t>мире.</w:t>
      </w:r>
    </w:p>
    <w:p>
      <w:pPr>
        <w:pStyle w:val="33"/>
        <w:spacing w:before="4" w:line="266" w:lineRule="auto"/>
        <w:ind w:left="340" w:right="111" w:firstLine="283"/>
        <w:rPr>
          <w:rFonts w:ascii="Times New Roman" w:hAnsi="Times New Roman" w:cs="Times New Roman"/>
        </w:rPr>
      </w:pPr>
      <w:r>
        <w:rPr>
          <w:rFonts w:ascii="Times New Roman" w:hAnsi="Times New Roman" w:cs="Times New Roman"/>
          <w:i/>
          <w:color w:val="231F20"/>
          <w:w w:val="115"/>
        </w:rPr>
        <w:t xml:space="preserve">Право: </w:t>
      </w:r>
      <w:r>
        <w:rPr>
          <w:rFonts w:ascii="Times New Roman" w:hAnsi="Times New Roman" w:cs="Times New Roman"/>
          <w:color w:val="231F20"/>
          <w:w w:val="115"/>
        </w:rPr>
        <w:t>сформированность представлений о понятии государства, его</w:t>
      </w:r>
      <w:r>
        <w:rPr>
          <w:rFonts w:ascii="Times New Roman" w:hAnsi="Times New Roman" w:cs="Times New Roman"/>
          <w:color w:val="231F20"/>
          <w:spacing w:val="1"/>
          <w:w w:val="115"/>
        </w:rPr>
        <w:t xml:space="preserve"> </w:t>
      </w:r>
      <w:r>
        <w:rPr>
          <w:rFonts w:ascii="Times New Roman" w:hAnsi="Times New Roman" w:cs="Times New Roman"/>
          <w:color w:val="231F20"/>
          <w:w w:val="115"/>
        </w:rPr>
        <w:t>функциях,</w:t>
      </w:r>
      <w:r>
        <w:rPr>
          <w:rFonts w:ascii="Times New Roman" w:hAnsi="Times New Roman" w:cs="Times New Roman"/>
          <w:color w:val="231F20"/>
          <w:spacing w:val="1"/>
          <w:w w:val="115"/>
        </w:rPr>
        <w:t xml:space="preserve"> </w:t>
      </w:r>
      <w:r>
        <w:rPr>
          <w:rFonts w:ascii="Times New Roman" w:hAnsi="Times New Roman" w:cs="Times New Roman"/>
          <w:color w:val="231F20"/>
          <w:w w:val="115"/>
        </w:rPr>
        <w:t>механизме</w:t>
      </w:r>
      <w:r>
        <w:rPr>
          <w:rFonts w:ascii="Times New Roman" w:hAnsi="Times New Roman" w:cs="Times New Roman"/>
          <w:color w:val="231F20"/>
          <w:spacing w:val="1"/>
          <w:w w:val="115"/>
        </w:rPr>
        <w:t xml:space="preserve"> </w:t>
      </w:r>
      <w:r>
        <w:rPr>
          <w:rFonts w:ascii="Times New Roman" w:hAnsi="Times New Roman" w:cs="Times New Roman"/>
          <w:color w:val="231F20"/>
          <w:w w:val="115"/>
        </w:rPr>
        <w:t>и</w:t>
      </w:r>
      <w:r>
        <w:rPr>
          <w:rFonts w:ascii="Times New Roman" w:hAnsi="Times New Roman" w:cs="Times New Roman"/>
          <w:color w:val="231F20"/>
          <w:spacing w:val="1"/>
          <w:w w:val="115"/>
        </w:rPr>
        <w:t xml:space="preserve"> </w:t>
      </w:r>
      <w:r>
        <w:rPr>
          <w:rFonts w:ascii="Times New Roman" w:hAnsi="Times New Roman" w:cs="Times New Roman"/>
          <w:color w:val="231F20"/>
          <w:w w:val="115"/>
        </w:rPr>
        <w:t>формах;</w:t>
      </w:r>
      <w:r>
        <w:rPr>
          <w:rFonts w:ascii="Times New Roman" w:hAnsi="Times New Roman" w:cs="Times New Roman"/>
          <w:color w:val="231F20"/>
          <w:spacing w:val="1"/>
          <w:w w:val="115"/>
        </w:rPr>
        <w:t xml:space="preserve"> </w:t>
      </w:r>
      <w:r>
        <w:rPr>
          <w:rFonts w:ascii="Times New Roman" w:hAnsi="Times New Roman" w:cs="Times New Roman"/>
          <w:color w:val="231F20"/>
          <w:w w:val="115"/>
        </w:rPr>
        <w:t>владение</w:t>
      </w:r>
      <w:r>
        <w:rPr>
          <w:rFonts w:ascii="Times New Roman" w:hAnsi="Times New Roman" w:cs="Times New Roman"/>
          <w:color w:val="231F20"/>
          <w:spacing w:val="1"/>
          <w:w w:val="115"/>
        </w:rPr>
        <w:t xml:space="preserve"> </w:t>
      </w:r>
      <w:r>
        <w:rPr>
          <w:rFonts w:ascii="Times New Roman" w:hAnsi="Times New Roman" w:cs="Times New Roman"/>
          <w:color w:val="231F20"/>
          <w:w w:val="115"/>
        </w:rPr>
        <w:t>знаниями</w:t>
      </w:r>
      <w:r>
        <w:rPr>
          <w:rFonts w:ascii="Times New Roman" w:hAnsi="Times New Roman" w:cs="Times New Roman"/>
          <w:color w:val="231F20"/>
          <w:spacing w:val="1"/>
          <w:w w:val="115"/>
        </w:rPr>
        <w:t xml:space="preserve"> </w:t>
      </w:r>
      <w:r>
        <w:rPr>
          <w:rFonts w:ascii="Times New Roman" w:hAnsi="Times New Roman" w:cs="Times New Roman"/>
          <w:color w:val="231F20"/>
          <w:w w:val="115"/>
        </w:rPr>
        <w:t>о</w:t>
      </w:r>
      <w:r>
        <w:rPr>
          <w:rFonts w:ascii="Times New Roman" w:hAnsi="Times New Roman" w:cs="Times New Roman"/>
          <w:color w:val="231F20"/>
          <w:spacing w:val="1"/>
          <w:w w:val="115"/>
        </w:rPr>
        <w:t xml:space="preserve"> </w:t>
      </w:r>
      <w:r>
        <w:rPr>
          <w:rFonts w:ascii="Times New Roman" w:hAnsi="Times New Roman" w:cs="Times New Roman"/>
          <w:color w:val="231F20"/>
          <w:w w:val="115"/>
        </w:rPr>
        <w:t>понятии</w:t>
      </w:r>
      <w:r>
        <w:rPr>
          <w:rFonts w:ascii="Times New Roman" w:hAnsi="Times New Roman" w:cs="Times New Roman"/>
          <w:color w:val="231F20"/>
          <w:spacing w:val="1"/>
          <w:w w:val="115"/>
        </w:rPr>
        <w:t xml:space="preserve"> </w:t>
      </w:r>
      <w:r>
        <w:rPr>
          <w:rFonts w:ascii="Times New Roman" w:hAnsi="Times New Roman" w:cs="Times New Roman"/>
          <w:color w:val="231F20"/>
          <w:w w:val="115"/>
        </w:rPr>
        <w:t>права,</w:t>
      </w:r>
      <w:r>
        <w:rPr>
          <w:rFonts w:ascii="Times New Roman" w:hAnsi="Times New Roman" w:cs="Times New Roman"/>
          <w:color w:val="231F20"/>
          <w:spacing w:val="1"/>
          <w:w w:val="115"/>
        </w:rPr>
        <w:t xml:space="preserve"> </w:t>
      </w:r>
      <w:r>
        <w:rPr>
          <w:rFonts w:ascii="Times New Roman" w:hAnsi="Times New Roman" w:cs="Times New Roman"/>
          <w:color w:val="231F20"/>
          <w:w w:val="115"/>
        </w:rPr>
        <w:t>источниках и нормах права, законности, правоотношениях; сформирован-</w:t>
      </w:r>
      <w:r>
        <w:rPr>
          <w:rFonts w:ascii="Times New Roman" w:hAnsi="Times New Roman" w:cs="Times New Roman"/>
          <w:color w:val="231F20"/>
          <w:spacing w:val="1"/>
          <w:w w:val="115"/>
        </w:rPr>
        <w:t xml:space="preserve"> </w:t>
      </w:r>
      <w:r>
        <w:rPr>
          <w:rFonts w:ascii="Times New Roman" w:hAnsi="Times New Roman" w:cs="Times New Roman"/>
          <w:color w:val="231F20"/>
          <w:w w:val="115"/>
        </w:rPr>
        <w:t>ность представлений о Конституции Российской Федерации как основном</w:t>
      </w:r>
      <w:r>
        <w:rPr>
          <w:rFonts w:ascii="Times New Roman" w:hAnsi="Times New Roman" w:cs="Times New Roman"/>
          <w:color w:val="231F20"/>
          <w:spacing w:val="-55"/>
          <w:w w:val="115"/>
        </w:rPr>
        <w:t xml:space="preserve"> </w:t>
      </w:r>
      <w:r>
        <w:rPr>
          <w:rFonts w:ascii="Times New Roman" w:hAnsi="Times New Roman" w:cs="Times New Roman"/>
          <w:color w:val="231F20"/>
          <w:w w:val="115"/>
        </w:rPr>
        <w:t>законе государства, владение знаниями об основах правового статуса личности</w:t>
      </w:r>
      <w:r>
        <w:rPr>
          <w:rFonts w:ascii="Times New Roman" w:hAnsi="Times New Roman" w:cs="Times New Roman"/>
          <w:color w:val="231F20"/>
          <w:spacing w:val="-9"/>
          <w:w w:val="115"/>
        </w:rPr>
        <w:t xml:space="preserve"> </w:t>
      </w:r>
      <w:r>
        <w:rPr>
          <w:rFonts w:ascii="Times New Roman" w:hAnsi="Times New Roman" w:cs="Times New Roman"/>
          <w:color w:val="231F20"/>
          <w:w w:val="115"/>
        </w:rPr>
        <w:t>в</w:t>
      </w:r>
      <w:r>
        <w:rPr>
          <w:rFonts w:ascii="Times New Roman" w:hAnsi="Times New Roman" w:cs="Times New Roman"/>
          <w:color w:val="231F20"/>
          <w:spacing w:val="-9"/>
          <w:w w:val="115"/>
        </w:rPr>
        <w:t xml:space="preserve"> </w:t>
      </w:r>
      <w:r>
        <w:rPr>
          <w:rFonts w:ascii="Times New Roman" w:hAnsi="Times New Roman" w:cs="Times New Roman"/>
          <w:color w:val="231F20"/>
          <w:w w:val="115"/>
        </w:rPr>
        <w:t>Российской</w:t>
      </w:r>
      <w:r>
        <w:rPr>
          <w:rFonts w:ascii="Times New Roman" w:hAnsi="Times New Roman" w:cs="Times New Roman"/>
          <w:color w:val="231F20"/>
          <w:spacing w:val="-9"/>
          <w:w w:val="115"/>
        </w:rPr>
        <w:t xml:space="preserve"> </w:t>
      </w:r>
      <w:r>
        <w:rPr>
          <w:rFonts w:ascii="Times New Roman" w:hAnsi="Times New Roman" w:cs="Times New Roman"/>
          <w:color w:val="231F20"/>
          <w:w w:val="115"/>
        </w:rPr>
        <w:t>Федерации;</w:t>
      </w:r>
      <w:r>
        <w:rPr>
          <w:rFonts w:ascii="Times New Roman" w:hAnsi="Times New Roman" w:cs="Times New Roman"/>
          <w:color w:val="231F20"/>
          <w:spacing w:val="-8"/>
          <w:w w:val="115"/>
        </w:rPr>
        <w:t xml:space="preserve"> </w:t>
      </w:r>
      <w:r>
        <w:rPr>
          <w:rFonts w:ascii="Times New Roman" w:hAnsi="Times New Roman" w:cs="Times New Roman"/>
          <w:color w:val="231F20"/>
          <w:w w:val="115"/>
        </w:rPr>
        <w:t>сформированность</w:t>
      </w:r>
      <w:r>
        <w:rPr>
          <w:rFonts w:ascii="Times New Roman" w:hAnsi="Times New Roman" w:cs="Times New Roman"/>
          <w:color w:val="231F20"/>
          <w:spacing w:val="-9"/>
          <w:w w:val="115"/>
        </w:rPr>
        <w:t xml:space="preserve"> </w:t>
      </w:r>
      <w:r>
        <w:rPr>
          <w:rFonts w:ascii="Times New Roman" w:hAnsi="Times New Roman" w:cs="Times New Roman"/>
          <w:color w:val="231F20"/>
          <w:w w:val="115"/>
        </w:rPr>
        <w:t>умений</w:t>
      </w:r>
      <w:r>
        <w:rPr>
          <w:rFonts w:ascii="Times New Roman" w:hAnsi="Times New Roman" w:cs="Times New Roman"/>
          <w:color w:val="231F20"/>
          <w:spacing w:val="-9"/>
          <w:w w:val="115"/>
        </w:rPr>
        <w:t xml:space="preserve"> </w:t>
      </w:r>
      <w:r>
        <w:rPr>
          <w:rFonts w:ascii="Times New Roman" w:hAnsi="Times New Roman" w:cs="Times New Roman"/>
          <w:color w:val="231F20"/>
          <w:w w:val="115"/>
        </w:rPr>
        <w:t>применять</w:t>
      </w:r>
      <w:r>
        <w:rPr>
          <w:rFonts w:ascii="Times New Roman" w:hAnsi="Times New Roman" w:cs="Times New Roman"/>
          <w:color w:val="231F20"/>
          <w:spacing w:val="-8"/>
          <w:w w:val="115"/>
        </w:rPr>
        <w:t xml:space="preserve"> </w:t>
      </w:r>
      <w:r>
        <w:rPr>
          <w:rFonts w:ascii="Times New Roman" w:hAnsi="Times New Roman" w:cs="Times New Roman"/>
          <w:color w:val="231F20"/>
          <w:w w:val="115"/>
        </w:rPr>
        <w:t>правовые знания для оценивания конкретных правовых норм с точки зрения</w:t>
      </w:r>
      <w:r>
        <w:rPr>
          <w:rFonts w:ascii="Times New Roman" w:hAnsi="Times New Roman" w:cs="Times New Roman"/>
          <w:color w:val="231F20"/>
          <w:spacing w:val="1"/>
          <w:w w:val="115"/>
        </w:rPr>
        <w:t xml:space="preserve"> </w:t>
      </w:r>
      <w:r>
        <w:rPr>
          <w:rFonts w:ascii="Times New Roman" w:hAnsi="Times New Roman" w:cs="Times New Roman"/>
          <w:color w:val="231F20"/>
          <w:w w:val="115"/>
        </w:rPr>
        <w:t>их соответствия законодательству Российской Федерации; сформированность навыков самостоятельного поиска правовой информации, умений</w:t>
      </w:r>
      <w:r>
        <w:rPr>
          <w:rFonts w:ascii="Times New Roman" w:hAnsi="Times New Roman" w:cs="Times New Roman"/>
          <w:color w:val="231F20"/>
          <w:spacing w:val="1"/>
          <w:w w:val="115"/>
        </w:rPr>
        <w:t xml:space="preserve"> </w:t>
      </w:r>
      <w:r>
        <w:rPr>
          <w:rFonts w:ascii="Times New Roman" w:hAnsi="Times New Roman" w:cs="Times New Roman"/>
          <w:color w:val="231F20"/>
          <w:w w:val="115"/>
        </w:rPr>
        <w:t>использовать</w:t>
      </w:r>
      <w:r>
        <w:rPr>
          <w:rFonts w:ascii="Times New Roman" w:hAnsi="Times New Roman" w:cs="Times New Roman"/>
          <w:color w:val="231F20"/>
          <w:spacing w:val="2"/>
          <w:w w:val="115"/>
        </w:rPr>
        <w:t xml:space="preserve"> </w:t>
      </w:r>
      <w:r>
        <w:rPr>
          <w:rFonts w:ascii="Times New Roman" w:hAnsi="Times New Roman" w:cs="Times New Roman"/>
          <w:color w:val="231F20"/>
          <w:w w:val="115"/>
        </w:rPr>
        <w:t>результаты</w:t>
      </w:r>
      <w:r>
        <w:rPr>
          <w:rFonts w:ascii="Times New Roman" w:hAnsi="Times New Roman" w:cs="Times New Roman"/>
          <w:color w:val="231F20"/>
          <w:spacing w:val="2"/>
          <w:w w:val="115"/>
        </w:rPr>
        <w:t xml:space="preserve"> </w:t>
      </w:r>
      <w:r>
        <w:rPr>
          <w:rFonts w:ascii="Times New Roman" w:hAnsi="Times New Roman" w:cs="Times New Roman"/>
          <w:color w:val="231F20"/>
          <w:w w:val="115"/>
        </w:rPr>
        <w:t>в</w:t>
      </w:r>
      <w:r>
        <w:rPr>
          <w:rFonts w:ascii="Times New Roman" w:hAnsi="Times New Roman" w:cs="Times New Roman"/>
          <w:color w:val="231F20"/>
          <w:spacing w:val="2"/>
          <w:w w:val="115"/>
        </w:rPr>
        <w:t xml:space="preserve"> </w:t>
      </w:r>
      <w:r>
        <w:rPr>
          <w:rFonts w:ascii="Times New Roman" w:hAnsi="Times New Roman" w:cs="Times New Roman"/>
          <w:color w:val="231F20"/>
          <w:w w:val="115"/>
        </w:rPr>
        <w:t>конкретных</w:t>
      </w:r>
      <w:r>
        <w:rPr>
          <w:rFonts w:ascii="Times New Roman" w:hAnsi="Times New Roman" w:cs="Times New Roman"/>
          <w:color w:val="231F20"/>
          <w:spacing w:val="2"/>
          <w:w w:val="115"/>
        </w:rPr>
        <w:t xml:space="preserve"> </w:t>
      </w:r>
      <w:r>
        <w:rPr>
          <w:rFonts w:ascii="Times New Roman" w:hAnsi="Times New Roman" w:cs="Times New Roman"/>
          <w:color w:val="231F20"/>
          <w:w w:val="115"/>
        </w:rPr>
        <w:t>жизненных</w:t>
      </w:r>
      <w:r>
        <w:rPr>
          <w:rFonts w:ascii="Times New Roman" w:hAnsi="Times New Roman" w:cs="Times New Roman"/>
          <w:color w:val="231F20"/>
          <w:spacing w:val="3"/>
          <w:w w:val="115"/>
        </w:rPr>
        <w:t xml:space="preserve"> </w:t>
      </w:r>
      <w:r>
        <w:rPr>
          <w:rFonts w:ascii="Times New Roman" w:hAnsi="Times New Roman" w:cs="Times New Roman"/>
          <w:color w:val="231F20"/>
          <w:w w:val="115"/>
        </w:rPr>
        <w:t>ситуациях.</w:t>
      </w:r>
    </w:p>
    <w:p>
      <w:pPr>
        <w:pStyle w:val="33"/>
        <w:spacing w:before="6" w:line="266" w:lineRule="auto"/>
        <w:ind w:left="340" w:right="111" w:firstLine="283"/>
        <w:rPr>
          <w:rFonts w:ascii="Times New Roman" w:hAnsi="Times New Roman" w:cs="Times New Roman"/>
        </w:rPr>
      </w:pPr>
      <w:r>
        <w:rPr>
          <w:rFonts w:ascii="Times New Roman" w:hAnsi="Times New Roman" w:cs="Times New Roman"/>
          <w:i/>
          <w:color w:val="231F20"/>
          <w:w w:val="110"/>
        </w:rPr>
        <w:t>Информатика:</w:t>
      </w:r>
      <w:r>
        <w:rPr>
          <w:rFonts w:ascii="Times New Roman" w:hAnsi="Times New Roman" w:cs="Times New Roman"/>
          <w:i/>
          <w:color w:val="231F20"/>
          <w:spacing w:val="48"/>
          <w:w w:val="110"/>
        </w:rPr>
        <w:t xml:space="preserve"> </w:t>
      </w:r>
      <w:r>
        <w:rPr>
          <w:rFonts w:ascii="Times New Roman" w:hAnsi="Times New Roman" w:cs="Times New Roman"/>
          <w:color w:val="231F20"/>
          <w:w w:val="110"/>
        </w:rPr>
        <w:t>сформированность</w:t>
      </w:r>
      <w:r>
        <w:rPr>
          <w:rFonts w:ascii="Times New Roman" w:hAnsi="Times New Roman" w:cs="Times New Roman"/>
          <w:color w:val="231F20"/>
          <w:spacing w:val="45"/>
          <w:w w:val="110"/>
        </w:rPr>
        <w:t xml:space="preserve"> </w:t>
      </w:r>
      <w:r>
        <w:rPr>
          <w:rFonts w:ascii="Times New Roman" w:hAnsi="Times New Roman" w:cs="Times New Roman"/>
          <w:color w:val="231F20"/>
          <w:w w:val="110"/>
        </w:rPr>
        <w:t>представлений</w:t>
      </w:r>
      <w:r>
        <w:rPr>
          <w:rFonts w:ascii="Times New Roman" w:hAnsi="Times New Roman" w:cs="Times New Roman"/>
          <w:color w:val="231F20"/>
          <w:spacing w:val="46"/>
          <w:w w:val="110"/>
        </w:rPr>
        <w:t xml:space="preserve"> </w:t>
      </w:r>
      <w:r>
        <w:rPr>
          <w:rFonts w:ascii="Times New Roman" w:hAnsi="Times New Roman" w:cs="Times New Roman"/>
          <w:color w:val="231F20"/>
          <w:w w:val="110"/>
        </w:rPr>
        <w:t>о</w:t>
      </w:r>
      <w:r>
        <w:rPr>
          <w:rFonts w:ascii="Times New Roman" w:hAnsi="Times New Roman" w:cs="Times New Roman"/>
          <w:color w:val="231F20"/>
          <w:spacing w:val="46"/>
          <w:w w:val="110"/>
        </w:rPr>
        <w:t xml:space="preserve"> </w:t>
      </w:r>
      <w:r>
        <w:rPr>
          <w:rFonts w:ascii="Times New Roman" w:hAnsi="Times New Roman" w:cs="Times New Roman"/>
          <w:color w:val="231F20"/>
          <w:w w:val="110"/>
        </w:rPr>
        <w:t>роли</w:t>
      </w:r>
      <w:r>
        <w:rPr>
          <w:rFonts w:ascii="Times New Roman" w:hAnsi="Times New Roman" w:cs="Times New Roman"/>
          <w:color w:val="231F20"/>
          <w:spacing w:val="45"/>
          <w:w w:val="110"/>
        </w:rPr>
        <w:t xml:space="preserve"> </w:t>
      </w:r>
      <w:r>
        <w:rPr>
          <w:rFonts w:ascii="Times New Roman" w:hAnsi="Times New Roman" w:cs="Times New Roman"/>
          <w:color w:val="231F20"/>
          <w:w w:val="110"/>
        </w:rPr>
        <w:t>информации</w:t>
      </w:r>
      <w:r>
        <w:rPr>
          <w:rFonts w:ascii="Times New Roman" w:hAnsi="Times New Roman" w:cs="Times New Roman"/>
          <w:color w:val="231F20"/>
          <w:spacing w:val="-52"/>
          <w:w w:val="110"/>
        </w:rPr>
        <w:t xml:space="preserve"> </w:t>
      </w:r>
      <w:r>
        <w:rPr>
          <w:rFonts w:ascii="Times New Roman" w:hAnsi="Times New Roman" w:cs="Times New Roman"/>
          <w:color w:val="231F20"/>
          <w:w w:val="115"/>
        </w:rPr>
        <w:t>и</w:t>
      </w:r>
      <w:r>
        <w:rPr>
          <w:rFonts w:ascii="Times New Roman" w:hAnsi="Times New Roman" w:cs="Times New Roman"/>
          <w:color w:val="231F20"/>
          <w:spacing w:val="-11"/>
          <w:w w:val="115"/>
        </w:rPr>
        <w:t xml:space="preserve"> </w:t>
      </w:r>
      <w:r>
        <w:rPr>
          <w:rFonts w:ascii="Times New Roman" w:hAnsi="Times New Roman" w:cs="Times New Roman"/>
          <w:color w:val="231F20"/>
          <w:w w:val="115"/>
        </w:rPr>
        <w:t>связанных</w:t>
      </w:r>
      <w:r>
        <w:rPr>
          <w:rFonts w:ascii="Times New Roman" w:hAnsi="Times New Roman" w:cs="Times New Roman"/>
          <w:color w:val="231F20"/>
          <w:spacing w:val="-11"/>
          <w:w w:val="115"/>
        </w:rPr>
        <w:t xml:space="preserve"> </w:t>
      </w:r>
      <w:r>
        <w:rPr>
          <w:rFonts w:ascii="Times New Roman" w:hAnsi="Times New Roman" w:cs="Times New Roman"/>
          <w:color w:val="231F20"/>
          <w:w w:val="115"/>
        </w:rPr>
        <w:t>с</w:t>
      </w:r>
      <w:r>
        <w:rPr>
          <w:rFonts w:ascii="Times New Roman" w:hAnsi="Times New Roman" w:cs="Times New Roman"/>
          <w:color w:val="231F20"/>
          <w:spacing w:val="-11"/>
          <w:w w:val="115"/>
        </w:rPr>
        <w:t xml:space="preserve"> </w:t>
      </w:r>
      <w:r>
        <w:rPr>
          <w:rFonts w:ascii="Times New Roman" w:hAnsi="Times New Roman" w:cs="Times New Roman"/>
          <w:color w:val="231F20"/>
          <w:w w:val="115"/>
        </w:rPr>
        <w:t>ней</w:t>
      </w:r>
      <w:r>
        <w:rPr>
          <w:rFonts w:ascii="Times New Roman" w:hAnsi="Times New Roman" w:cs="Times New Roman"/>
          <w:color w:val="231F20"/>
          <w:spacing w:val="-11"/>
          <w:w w:val="115"/>
        </w:rPr>
        <w:t xml:space="preserve"> </w:t>
      </w:r>
      <w:r>
        <w:rPr>
          <w:rFonts w:ascii="Times New Roman" w:hAnsi="Times New Roman" w:cs="Times New Roman"/>
          <w:color w:val="231F20"/>
          <w:w w:val="115"/>
        </w:rPr>
        <w:t>процессов</w:t>
      </w:r>
      <w:r>
        <w:rPr>
          <w:rFonts w:ascii="Times New Roman" w:hAnsi="Times New Roman" w:cs="Times New Roman"/>
          <w:color w:val="231F20"/>
          <w:spacing w:val="-11"/>
          <w:w w:val="115"/>
        </w:rPr>
        <w:t xml:space="preserve"> </w:t>
      </w:r>
      <w:r>
        <w:rPr>
          <w:rFonts w:ascii="Times New Roman" w:hAnsi="Times New Roman" w:cs="Times New Roman"/>
          <w:color w:val="231F20"/>
          <w:w w:val="115"/>
        </w:rPr>
        <w:t>в</w:t>
      </w:r>
      <w:r>
        <w:rPr>
          <w:rFonts w:ascii="Times New Roman" w:hAnsi="Times New Roman" w:cs="Times New Roman"/>
          <w:color w:val="231F20"/>
          <w:spacing w:val="-11"/>
          <w:w w:val="115"/>
        </w:rPr>
        <w:t xml:space="preserve"> </w:t>
      </w:r>
      <w:r>
        <w:rPr>
          <w:rFonts w:ascii="Times New Roman" w:hAnsi="Times New Roman" w:cs="Times New Roman"/>
          <w:color w:val="231F20"/>
          <w:w w:val="115"/>
        </w:rPr>
        <w:t>окружающем</w:t>
      </w:r>
      <w:r>
        <w:rPr>
          <w:rFonts w:ascii="Times New Roman" w:hAnsi="Times New Roman" w:cs="Times New Roman"/>
          <w:color w:val="231F20"/>
          <w:spacing w:val="-10"/>
          <w:w w:val="115"/>
        </w:rPr>
        <w:t xml:space="preserve"> </w:t>
      </w:r>
      <w:r>
        <w:rPr>
          <w:rFonts w:ascii="Times New Roman" w:hAnsi="Times New Roman" w:cs="Times New Roman"/>
          <w:color w:val="231F20"/>
          <w:w w:val="115"/>
        </w:rPr>
        <w:t>мире;</w:t>
      </w:r>
      <w:r>
        <w:rPr>
          <w:rFonts w:ascii="Times New Roman" w:hAnsi="Times New Roman" w:cs="Times New Roman"/>
          <w:color w:val="231F20"/>
          <w:spacing w:val="-11"/>
          <w:w w:val="115"/>
        </w:rPr>
        <w:t xml:space="preserve"> </w:t>
      </w:r>
      <w:r>
        <w:rPr>
          <w:rFonts w:ascii="Times New Roman" w:hAnsi="Times New Roman" w:cs="Times New Roman"/>
          <w:color w:val="231F20"/>
          <w:w w:val="115"/>
        </w:rPr>
        <w:t>сформированность</w:t>
      </w:r>
      <w:r>
        <w:rPr>
          <w:rFonts w:ascii="Times New Roman" w:hAnsi="Times New Roman" w:cs="Times New Roman"/>
          <w:color w:val="231F20"/>
          <w:spacing w:val="-11"/>
          <w:w w:val="115"/>
        </w:rPr>
        <w:t xml:space="preserve"> </w:t>
      </w:r>
      <w:r>
        <w:rPr>
          <w:rFonts w:ascii="Times New Roman" w:hAnsi="Times New Roman" w:cs="Times New Roman"/>
          <w:color w:val="231F20"/>
          <w:w w:val="115"/>
        </w:rPr>
        <w:t>базовых навыков и умений по соблюдению требований техники безопасности,</w:t>
      </w:r>
      <w:r>
        <w:rPr>
          <w:rFonts w:ascii="Times New Roman" w:hAnsi="Times New Roman" w:cs="Times New Roman"/>
          <w:color w:val="231F20"/>
          <w:spacing w:val="1"/>
          <w:w w:val="115"/>
        </w:rPr>
        <w:t xml:space="preserve"> </w:t>
      </w:r>
      <w:r>
        <w:rPr>
          <w:rFonts w:ascii="Times New Roman" w:hAnsi="Times New Roman" w:cs="Times New Roman"/>
          <w:color w:val="231F20"/>
          <w:w w:val="115"/>
        </w:rPr>
        <w:t>гигиены и ресурсосбережения при работе со средствами информатизации;</w:t>
      </w:r>
      <w:r>
        <w:rPr>
          <w:rFonts w:ascii="Times New Roman" w:hAnsi="Times New Roman" w:cs="Times New Roman"/>
          <w:color w:val="231F20"/>
          <w:spacing w:val="-55"/>
          <w:w w:val="115"/>
        </w:rPr>
        <w:t xml:space="preserve"> </w:t>
      </w:r>
      <w:r>
        <w:rPr>
          <w:rFonts w:ascii="Times New Roman" w:hAnsi="Times New Roman" w:cs="Times New Roman"/>
          <w:color w:val="231F20"/>
          <w:w w:val="115"/>
        </w:rPr>
        <w:t>понимания основ правовых аспектов использования компьютерных программ</w:t>
      </w:r>
      <w:r>
        <w:rPr>
          <w:rFonts w:ascii="Times New Roman" w:hAnsi="Times New Roman" w:cs="Times New Roman"/>
          <w:color w:val="231F20"/>
          <w:spacing w:val="7"/>
          <w:w w:val="115"/>
        </w:rPr>
        <w:t xml:space="preserve"> </w:t>
      </w:r>
      <w:r>
        <w:rPr>
          <w:rFonts w:ascii="Times New Roman" w:hAnsi="Times New Roman" w:cs="Times New Roman"/>
          <w:color w:val="231F20"/>
          <w:w w:val="115"/>
        </w:rPr>
        <w:t>и</w:t>
      </w:r>
      <w:r>
        <w:rPr>
          <w:rFonts w:ascii="Times New Roman" w:hAnsi="Times New Roman" w:cs="Times New Roman"/>
          <w:color w:val="231F20"/>
          <w:spacing w:val="8"/>
          <w:w w:val="115"/>
        </w:rPr>
        <w:t xml:space="preserve"> </w:t>
      </w:r>
      <w:r>
        <w:rPr>
          <w:rFonts w:ascii="Times New Roman" w:hAnsi="Times New Roman" w:cs="Times New Roman"/>
          <w:color w:val="231F20"/>
          <w:w w:val="115"/>
        </w:rPr>
        <w:t>работы</w:t>
      </w:r>
      <w:r>
        <w:rPr>
          <w:rFonts w:ascii="Times New Roman" w:hAnsi="Times New Roman" w:cs="Times New Roman"/>
          <w:color w:val="231F20"/>
          <w:spacing w:val="8"/>
          <w:w w:val="115"/>
        </w:rPr>
        <w:t xml:space="preserve"> </w:t>
      </w:r>
      <w:r>
        <w:rPr>
          <w:rFonts w:ascii="Times New Roman" w:hAnsi="Times New Roman" w:cs="Times New Roman"/>
          <w:color w:val="231F20"/>
          <w:w w:val="115"/>
        </w:rPr>
        <w:t>в</w:t>
      </w:r>
      <w:r>
        <w:rPr>
          <w:rFonts w:ascii="Times New Roman" w:hAnsi="Times New Roman" w:cs="Times New Roman"/>
          <w:color w:val="231F20"/>
          <w:spacing w:val="8"/>
          <w:w w:val="115"/>
        </w:rPr>
        <w:t xml:space="preserve"> </w:t>
      </w:r>
      <w:r>
        <w:rPr>
          <w:rFonts w:ascii="Times New Roman" w:hAnsi="Times New Roman" w:cs="Times New Roman"/>
          <w:color w:val="231F20"/>
          <w:w w:val="115"/>
        </w:rPr>
        <w:t>Интернете.</w:t>
      </w:r>
    </w:p>
    <w:p>
      <w:pPr>
        <w:pStyle w:val="33"/>
        <w:spacing w:before="4" w:line="266" w:lineRule="auto"/>
        <w:ind w:left="340" w:right="111" w:firstLine="283"/>
        <w:rPr>
          <w:rFonts w:ascii="Times New Roman" w:hAnsi="Times New Roman" w:cs="Times New Roman"/>
        </w:rPr>
      </w:pPr>
      <w:r>
        <w:rPr>
          <w:rFonts w:ascii="Times New Roman" w:hAnsi="Times New Roman" w:cs="Times New Roman"/>
          <w:i/>
          <w:color w:val="231F20"/>
          <w:w w:val="110"/>
        </w:rPr>
        <w:t>Биология</w:t>
      </w:r>
      <w:r>
        <w:rPr>
          <w:rFonts w:ascii="Times New Roman" w:hAnsi="Times New Roman" w:cs="Times New Roman"/>
          <w:color w:val="231F20"/>
          <w:w w:val="110"/>
        </w:rPr>
        <w:t>:</w:t>
      </w:r>
      <w:r>
        <w:rPr>
          <w:rFonts w:ascii="Times New Roman" w:hAnsi="Times New Roman" w:cs="Times New Roman"/>
          <w:color w:val="231F20"/>
          <w:spacing w:val="28"/>
          <w:w w:val="110"/>
        </w:rPr>
        <w:t xml:space="preserve"> </w:t>
      </w:r>
      <w:r>
        <w:rPr>
          <w:rFonts w:ascii="Times New Roman" w:hAnsi="Times New Roman" w:cs="Times New Roman"/>
          <w:color w:val="231F20"/>
          <w:w w:val="110"/>
        </w:rPr>
        <w:t>владение</w:t>
      </w:r>
      <w:r>
        <w:rPr>
          <w:rFonts w:ascii="Times New Roman" w:hAnsi="Times New Roman" w:cs="Times New Roman"/>
          <w:color w:val="231F20"/>
          <w:spacing w:val="28"/>
          <w:w w:val="110"/>
        </w:rPr>
        <w:t xml:space="preserve"> </w:t>
      </w:r>
      <w:r>
        <w:rPr>
          <w:rFonts w:ascii="Times New Roman" w:hAnsi="Times New Roman" w:cs="Times New Roman"/>
          <w:color w:val="231F20"/>
          <w:w w:val="110"/>
        </w:rPr>
        <w:t>основополагающими</w:t>
      </w:r>
      <w:r>
        <w:rPr>
          <w:rFonts w:ascii="Times New Roman" w:hAnsi="Times New Roman" w:cs="Times New Roman"/>
          <w:color w:val="231F20"/>
          <w:spacing w:val="29"/>
          <w:w w:val="110"/>
        </w:rPr>
        <w:t xml:space="preserve"> </w:t>
      </w:r>
      <w:r>
        <w:rPr>
          <w:rFonts w:ascii="Times New Roman" w:hAnsi="Times New Roman" w:cs="Times New Roman"/>
          <w:color w:val="231F20"/>
          <w:w w:val="110"/>
        </w:rPr>
        <w:t>понятиями</w:t>
      </w:r>
      <w:r>
        <w:rPr>
          <w:rFonts w:ascii="Times New Roman" w:hAnsi="Times New Roman" w:cs="Times New Roman"/>
          <w:color w:val="231F20"/>
          <w:spacing w:val="28"/>
          <w:w w:val="110"/>
        </w:rPr>
        <w:t xml:space="preserve"> </w:t>
      </w:r>
      <w:r>
        <w:rPr>
          <w:rFonts w:ascii="Times New Roman" w:hAnsi="Times New Roman" w:cs="Times New Roman"/>
          <w:color w:val="231F20"/>
          <w:w w:val="110"/>
        </w:rPr>
        <w:t>и</w:t>
      </w:r>
      <w:r>
        <w:rPr>
          <w:rFonts w:ascii="Times New Roman" w:hAnsi="Times New Roman" w:cs="Times New Roman"/>
          <w:color w:val="231F20"/>
          <w:spacing w:val="29"/>
          <w:w w:val="110"/>
        </w:rPr>
        <w:t xml:space="preserve"> </w:t>
      </w:r>
      <w:r>
        <w:rPr>
          <w:rFonts w:ascii="Times New Roman" w:hAnsi="Times New Roman" w:cs="Times New Roman"/>
          <w:color w:val="231F20"/>
          <w:w w:val="110"/>
        </w:rPr>
        <w:t>представлениями</w:t>
      </w:r>
      <w:r>
        <w:rPr>
          <w:rFonts w:ascii="Times New Roman" w:hAnsi="Times New Roman" w:cs="Times New Roman"/>
          <w:color w:val="231F20"/>
          <w:spacing w:val="-53"/>
          <w:w w:val="110"/>
        </w:rPr>
        <w:t xml:space="preserve"> </w:t>
      </w:r>
      <w:r>
        <w:rPr>
          <w:rFonts w:ascii="Times New Roman" w:hAnsi="Times New Roman" w:cs="Times New Roman"/>
          <w:color w:val="231F20"/>
          <w:w w:val="115"/>
        </w:rPr>
        <w:t>о живой природе, её уровневой организации и эволюции; уверенное поль</w:t>
      </w:r>
      <w:r>
        <w:rPr>
          <w:rFonts w:ascii="Times New Roman" w:hAnsi="Times New Roman" w:cs="Times New Roman"/>
          <w:color w:val="231F20"/>
          <w:spacing w:val="-1"/>
          <w:w w:val="115"/>
        </w:rPr>
        <w:t>зование</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биологической</w:t>
      </w:r>
      <w:r>
        <w:rPr>
          <w:rFonts w:ascii="Times New Roman" w:hAnsi="Times New Roman" w:cs="Times New Roman"/>
          <w:color w:val="231F20"/>
          <w:spacing w:val="-12"/>
          <w:w w:val="115"/>
        </w:rPr>
        <w:t xml:space="preserve"> </w:t>
      </w:r>
      <w:r>
        <w:rPr>
          <w:rFonts w:ascii="Times New Roman" w:hAnsi="Times New Roman" w:cs="Times New Roman"/>
          <w:color w:val="231F20"/>
          <w:w w:val="115"/>
        </w:rPr>
        <w:t>терминологией</w:t>
      </w:r>
      <w:r>
        <w:rPr>
          <w:rFonts w:ascii="Times New Roman" w:hAnsi="Times New Roman" w:cs="Times New Roman"/>
          <w:color w:val="231F20"/>
          <w:spacing w:val="-12"/>
          <w:w w:val="115"/>
        </w:rPr>
        <w:t xml:space="preserve"> </w:t>
      </w:r>
      <w:r>
        <w:rPr>
          <w:rFonts w:ascii="Times New Roman" w:hAnsi="Times New Roman" w:cs="Times New Roman"/>
          <w:color w:val="231F20"/>
          <w:w w:val="115"/>
        </w:rPr>
        <w:t>и</w:t>
      </w:r>
      <w:r>
        <w:rPr>
          <w:rFonts w:ascii="Times New Roman" w:hAnsi="Times New Roman" w:cs="Times New Roman"/>
          <w:color w:val="231F20"/>
          <w:spacing w:val="-12"/>
          <w:w w:val="115"/>
        </w:rPr>
        <w:t xml:space="preserve"> </w:t>
      </w:r>
      <w:r>
        <w:rPr>
          <w:rFonts w:ascii="Times New Roman" w:hAnsi="Times New Roman" w:cs="Times New Roman"/>
          <w:color w:val="231F20"/>
          <w:w w:val="115"/>
        </w:rPr>
        <w:t>символикой;</w:t>
      </w:r>
      <w:r>
        <w:rPr>
          <w:rFonts w:ascii="Times New Roman" w:hAnsi="Times New Roman" w:cs="Times New Roman"/>
          <w:color w:val="231F20"/>
          <w:spacing w:val="-12"/>
          <w:w w:val="115"/>
        </w:rPr>
        <w:t xml:space="preserve"> </w:t>
      </w:r>
      <w:r>
        <w:rPr>
          <w:rFonts w:ascii="Times New Roman" w:hAnsi="Times New Roman" w:cs="Times New Roman"/>
          <w:color w:val="231F20"/>
          <w:w w:val="115"/>
        </w:rPr>
        <w:t>владение</w:t>
      </w:r>
      <w:r>
        <w:rPr>
          <w:rFonts w:ascii="Times New Roman" w:hAnsi="Times New Roman" w:cs="Times New Roman"/>
          <w:color w:val="231F20"/>
          <w:spacing w:val="-12"/>
          <w:w w:val="115"/>
        </w:rPr>
        <w:t xml:space="preserve"> </w:t>
      </w:r>
      <w:r>
        <w:rPr>
          <w:rFonts w:ascii="Times New Roman" w:hAnsi="Times New Roman" w:cs="Times New Roman"/>
          <w:color w:val="231F20"/>
          <w:w w:val="115"/>
        </w:rPr>
        <w:t>основными</w:t>
      </w:r>
      <w:r>
        <w:rPr>
          <w:rFonts w:ascii="Times New Roman" w:hAnsi="Times New Roman" w:cs="Times New Roman"/>
          <w:color w:val="231F20"/>
          <w:spacing w:val="-55"/>
          <w:w w:val="115"/>
        </w:rPr>
        <w:t xml:space="preserve"> </w:t>
      </w:r>
      <w:r>
        <w:rPr>
          <w:rFonts w:ascii="Times New Roman" w:hAnsi="Times New Roman" w:cs="Times New Roman"/>
          <w:color w:val="231F20"/>
          <w:w w:val="115"/>
        </w:rPr>
        <w:t>методами научного познания; сформированность собственной позиции по</w:t>
      </w:r>
      <w:r>
        <w:rPr>
          <w:rFonts w:ascii="Times New Roman" w:hAnsi="Times New Roman" w:cs="Times New Roman"/>
          <w:color w:val="231F20"/>
          <w:spacing w:val="1"/>
          <w:w w:val="115"/>
        </w:rPr>
        <w:t xml:space="preserve"> </w:t>
      </w:r>
      <w:r>
        <w:rPr>
          <w:rFonts w:ascii="Times New Roman" w:hAnsi="Times New Roman" w:cs="Times New Roman"/>
          <w:color w:val="231F20"/>
          <w:w w:val="115"/>
        </w:rPr>
        <w:t>отношению</w:t>
      </w:r>
      <w:r>
        <w:rPr>
          <w:rFonts w:ascii="Times New Roman" w:hAnsi="Times New Roman" w:cs="Times New Roman"/>
          <w:color w:val="231F20"/>
          <w:spacing w:val="-6"/>
          <w:w w:val="115"/>
        </w:rPr>
        <w:t xml:space="preserve"> </w:t>
      </w:r>
      <w:r>
        <w:rPr>
          <w:rFonts w:ascii="Times New Roman" w:hAnsi="Times New Roman" w:cs="Times New Roman"/>
          <w:color w:val="231F20"/>
          <w:w w:val="115"/>
        </w:rPr>
        <w:t>к</w:t>
      </w:r>
      <w:r>
        <w:rPr>
          <w:rFonts w:ascii="Times New Roman" w:hAnsi="Times New Roman" w:cs="Times New Roman"/>
          <w:color w:val="231F20"/>
          <w:spacing w:val="-6"/>
          <w:w w:val="115"/>
        </w:rPr>
        <w:t xml:space="preserve"> </w:t>
      </w:r>
      <w:r>
        <w:rPr>
          <w:rFonts w:ascii="Times New Roman" w:hAnsi="Times New Roman" w:cs="Times New Roman"/>
          <w:color w:val="231F20"/>
          <w:w w:val="115"/>
        </w:rPr>
        <w:t>биологической</w:t>
      </w:r>
      <w:r>
        <w:rPr>
          <w:rFonts w:ascii="Times New Roman" w:hAnsi="Times New Roman" w:cs="Times New Roman"/>
          <w:color w:val="231F20"/>
          <w:spacing w:val="-5"/>
          <w:w w:val="115"/>
        </w:rPr>
        <w:t xml:space="preserve"> </w:t>
      </w:r>
      <w:r>
        <w:rPr>
          <w:rFonts w:ascii="Times New Roman" w:hAnsi="Times New Roman" w:cs="Times New Roman"/>
          <w:color w:val="231F20"/>
          <w:w w:val="115"/>
        </w:rPr>
        <w:t>информации,</w:t>
      </w:r>
      <w:r>
        <w:rPr>
          <w:rFonts w:ascii="Times New Roman" w:hAnsi="Times New Roman" w:cs="Times New Roman"/>
          <w:color w:val="231F20"/>
          <w:spacing w:val="-6"/>
          <w:w w:val="115"/>
        </w:rPr>
        <w:t xml:space="preserve"> </w:t>
      </w:r>
      <w:r>
        <w:rPr>
          <w:rFonts w:ascii="Times New Roman" w:hAnsi="Times New Roman" w:cs="Times New Roman"/>
          <w:color w:val="231F20"/>
          <w:w w:val="115"/>
        </w:rPr>
        <w:t>получаемой</w:t>
      </w:r>
      <w:r>
        <w:rPr>
          <w:rFonts w:ascii="Times New Roman" w:hAnsi="Times New Roman" w:cs="Times New Roman"/>
          <w:color w:val="231F20"/>
          <w:spacing w:val="-5"/>
          <w:w w:val="115"/>
        </w:rPr>
        <w:t xml:space="preserve"> </w:t>
      </w:r>
      <w:r>
        <w:rPr>
          <w:rFonts w:ascii="Times New Roman" w:hAnsi="Times New Roman" w:cs="Times New Roman"/>
          <w:color w:val="231F20"/>
          <w:w w:val="115"/>
        </w:rPr>
        <w:t>из</w:t>
      </w:r>
      <w:r>
        <w:rPr>
          <w:rFonts w:ascii="Times New Roman" w:hAnsi="Times New Roman" w:cs="Times New Roman"/>
          <w:color w:val="231F20"/>
          <w:spacing w:val="-6"/>
          <w:w w:val="115"/>
        </w:rPr>
        <w:t xml:space="preserve"> </w:t>
      </w:r>
      <w:r>
        <w:rPr>
          <w:rFonts w:ascii="Times New Roman" w:hAnsi="Times New Roman" w:cs="Times New Roman"/>
          <w:color w:val="231F20"/>
          <w:w w:val="115"/>
        </w:rPr>
        <w:t>разных</w:t>
      </w:r>
      <w:r>
        <w:rPr>
          <w:rFonts w:ascii="Times New Roman" w:hAnsi="Times New Roman" w:cs="Times New Roman"/>
          <w:color w:val="231F20"/>
          <w:spacing w:val="-5"/>
          <w:w w:val="115"/>
        </w:rPr>
        <w:t xml:space="preserve"> </w:t>
      </w:r>
      <w:r>
        <w:rPr>
          <w:rFonts w:ascii="Times New Roman" w:hAnsi="Times New Roman" w:cs="Times New Roman"/>
          <w:color w:val="231F20"/>
          <w:w w:val="115"/>
        </w:rPr>
        <w:t>источников,</w:t>
      </w:r>
      <w:r>
        <w:rPr>
          <w:rFonts w:ascii="Times New Roman" w:hAnsi="Times New Roman" w:cs="Times New Roman"/>
          <w:color w:val="231F20"/>
          <w:spacing w:val="4"/>
          <w:w w:val="115"/>
        </w:rPr>
        <w:t xml:space="preserve"> </w:t>
      </w:r>
      <w:r>
        <w:rPr>
          <w:rFonts w:ascii="Times New Roman" w:hAnsi="Times New Roman" w:cs="Times New Roman"/>
          <w:color w:val="231F20"/>
          <w:w w:val="115"/>
        </w:rPr>
        <w:t>к</w:t>
      </w:r>
      <w:r>
        <w:rPr>
          <w:rFonts w:ascii="Times New Roman" w:hAnsi="Times New Roman" w:cs="Times New Roman"/>
          <w:color w:val="231F20"/>
          <w:spacing w:val="4"/>
          <w:w w:val="115"/>
        </w:rPr>
        <w:t xml:space="preserve"> </w:t>
      </w:r>
      <w:r>
        <w:rPr>
          <w:rFonts w:ascii="Times New Roman" w:hAnsi="Times New Roman" w:cs="Times New Roman"/>
          <w:color w:val="231F20"/>
          <w:w w:val="115"/>
        </w:rPr>
        <w:t>глобальным</w:t>
      </w:r>
      <w:r>
        <w:rPr>
          <w:rFonts w:ascii="Times New Roman" w:hAnsi="Times New Roman" w:cs="Times New Roman"/>
          <w:color w:val="231F20"/>
          <w:spacing w:val="4"/>
          <w:w w:val="115"/>
        </w:rPr>
        <w:t xml:space="preserve"> </w:t>
      </w:r>
      <w:r>
        <w:rPr>
          <w:rFonts w:ascii="Times New Roman" w:hAnsi="Times New Roman" w:cs="Times New Roman"/>
          <w:color w:val="231F20"/>
          <w:w w:val="115"/>
        </w:rPr>
        <w:t>экологическим</w:t>
      </w:r>
      <w:r>
        <w:rPr>
          <w:rFonts w:ascii="Times New Roman" w:hAnsi="Times New Roman" w:cs="Times New Roman"/>
          <w:color w:val="231F20"/>
          <w:spacing w:val="4"/>
          <w:w w:val="115"/>
        </w:rPr>
        <w:t xml:space="preserve"> </w:t>
      </w:r>
      <w:r>
        <w:rPr>
          <w:rFonts w:ascii="Times New Roman" w:hAnsi="Times New Roman" w:cs="Times New Roman"/>
          <w:color w:val="231F20"/>
          <w:w w:val="115"/>
        </w:rPr>
        <w:t>проблемам</w:t>
      </w:r>
      <w:r>
        <w:rPr>
          <w:rFonts w:ascii="Times New Roman" w:hAnsi="Times New Roman" w:cs="Times New Roman"/>
          <w:color w:val="231F20"/>
          <w:spacing w:val="4"/>
          <w:w w:val="115"/>
        </w:rPr>
        <w:t xml:space="preserve"> </w:t>
      </w:r>
      <w:r>
        <w:rPr>
          <w:rFonts w:ascii="Times New Roman" w:hAnsi="Times New Roman" w:cs="Times New Roman"/>
          <w:color w:val="231F20"/>
          <w:w w:val="115"/>
        </w:rPr>
        <w:t>и</w:t>
      </w:r>
      <w:r>
        <w:rPr>
          <w:rFonts w:ascii="Times New Roman" w:hAnsi="Times New Roman" w:cs="Times New Roman"/>
          <w:color w:val="231F20"/>
          <w:spacing w:val="4"/>
          <w:w w:val="115"/>
        </w:rPr>
        <w:t xml:space="preserve"> </w:t>
      </w:r>
      <w:r>
        <w:rPr>
          <w:rFonts w:ascii="Times New Roman" w:hAnsi="Times New Roman" w:cs="Times New Roman"/>
          <w:color w:val="231F20"/>
          <w:w w:val="115"/>
        </w:rPr>
        <w:t>путям</w:t>
      </w:r>
      <w:r>
        <w:rPr>
          <w:rFonts w:ascii="Times New Roman" w:hAnsi="Times New Roman" w:cs="Times New Roman"/>
          <w:color w:val="231F20"/>
          <w:spacing w:val="4"/>
          <w:w w:val="115"/>
        </w:rPr>
        <w:t xml:space="preserve"> </w:t>
      </w:r>
      <w:r>
        <w:rPr>
          <w:rFonts w:ascii="Times New Roman" w:hAnsi="Times New Roman" w:cs="Times New Roman"/>
          <w:color w:val="231F20"/>
          <w:w w:val="115"/>
        </w:rPr>
        <w:t>их</w:t>
      </w:r>
      <w:r>
        <w:rPr>
          <w:rFonts w:ascii="Times New Roman" w:hAnsi="Times New Roman" w:cs="Times New Roman"/>
          <w:color w:val="231F20"/>
          <w:spacing w:val="4"/>
          <w:w w:val="115"/>
        </w:rPr>
        <w:t xml:space="preserve"> </w:t>
      </w:r>
      <w:r>
        <w:rPr>
          <w:rFonts w:ascii="Times New Roman" w:hAnsi="Times New Roman" w:cs="Times New Roman"/>
          <w:color w:val="231F20"/>
          <w:w w:val="115"/>
        </w:rPr>
        <w:t>решения.</w:t>
      </w:r>
    </w:p>
    <w:p>
      <w:pPr>
        <w:pStyle w:val="33"/>
        <w:spacing w:before="4" w:line="266" w:lineRule="auto"/>
        <w:ind w:left="340" w:right="111" w:firstLine="283"/>
        <w:rPr>
          <w:rFonts w:ascii="Times New Roman" w:hAnsi="Times New Roman" w:cs="Times New Roman"/>
        </w:rPr>
      </w:pPr>
      <w:r>
        <w:rPr>
          <w:rFonts w:ascii="Times New Roman" w:hAnsi="Times New Roman" w:cs="Times New Roman"/>
          <w:i/>
          <w:color w:val="231F20"/>
          <w:w w:val="110"/>
        </w:rPr>
        <w:t>Естествознание:</w:t>
      </w:r>
      <w:r>
        <w:rPr>
          <w:rFonts w:ascii="Times New Roman" w:hAnsi="Times New Roman" w:cs="Times New Roman"/>
          <w:i/>
          <w:color w:val="231F20"/>
          <w:spacing w:val="1"/>
          <w:w w:val="110"/>
        </w:rPr>
        <w:t xml:space="preserve"> </w:t>
      </w:r>
      <w:r>
        <w:rPr>
          <w:rFonts w:ascii="Times New Roman" w:hAnsi="Times New Roman" w:cs="Times New Roman"/>
          <w:color w:val="231F20"/>
          <w:w w:val="110"/>
        </w:rPr>
        <w:t>сформированность</w:t>
      </w:r>
      <w:r>
        <w:rPr>
          <w:rFonts w:ascii="Times New Roman" w:hAnsi="Times New Roman" w:cs="Times New Roman"/>
          <w:color w:val="231F20"/>
          <w:spacing w:val="1"/>
          <w:w w:val="110"/>
        </w:rPr>
        <w:t xml:space="preserve"> </w:t>
      </w:r>
      <w:r>
        <w:rPr>
          <w:rFonts w:ascii="Times New Roman" w:hAnsi="Times New Roman" w:cs="Times New Roman"/>
          <w:color w:val="231F20"/>
          <w:w w:val="110"/>
        </w:rPr>
        <w:t>представлений</w:t>
      </w:r>
      <w:r>
        <w:rPr>
          <w:rFonts w:ascii="Times New Roman" w:hAnsi="Times New Roman" w:cs="Times New Roman"/>
          <w:color w:val="231F20"/>
          <w:spacing w:val="1"/>
          <w:w w:val="110"/>
        </w:rPr>
        <w:t xml:space="preserve"> </w:t>
      </w:r>
      <w:r>
        <w:rPr>
          <w:rFonts w:ascii="Times New Roman" w:hAnsi="Times New Roman" w:cs="Times New Roman"/>
          <w:color w:val="231F20"/>
          <w:w w:val="110"/>
        </w:rPr>
        <w:t>о</w:t>
      </w:r>
      <w:r>
        <w:rPr>
          <w:rFonts w:ascii="Times New Roman" w:hAnsi="Times New Roman" w:cs="Times New Roman"/>
          <w:color w:val="231F20"/>
          <w:spacing w:val="1"/>
          <w:w w:val="110"/>
        </w:rPr>
        <w:t xml:space="preserve"> </w:t>
      </w:r>
      <w:r>
        <w:rPr>
          <w:rFonts w:ascii="Times New Roman" w:hAnsi="Times New Roman" w:cs="Times New Roman"/>
          <w:color w:val="231F20"/>
          <w:w w:val="110"/>
        </w:rPr>
        <w:t>целостной</w:t>
      </w:r>
      <w:r>
        <w:rPr>
          <w:rFonts w:ascii="Times New Roman" w:hAnsi="Times New Roman" w:cs="Times New Roman"/>
          <w:color w:val="231F20"/>
          <w:spacing w:val="1"/>
          <w:w w:val="110"/>
        </w:rPr>
        <w:t xml:space="preserve"> </w:t>
      </w:r>
      <w:r>
        <w:rPr>
          <w:rFonts w:ascii="Times New Roman" w:hAnsi="Times New Roman" w:cs="Times New Roman"/>
          <w:color w:val="231F20"/>
          <w:w w:val="110"/>
        </w:rPr>
        <w:t>со</w:t>
      </w:r>
      <w:r>
        <w:rPr>
          <w:rFonts w:ascii="Times New Roman" w:hAnsi="Times New Roman" w:cs="Times New Roman"/>
          <w:color w:val="231F20"/>
          <w:w w:val="115"/>
        </w:rPr>
        <w:t>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w:t>
      </w:r>
      <w:r>
        <w:rPr>
          <w:rFonts w:ascii="Times New Roman" w:hAnsi="Times New Roman" w:cs="Times New Roman"/>
          <w:color w:val="231F20"/>
          <w:spacing w:val="-4"/>
          <w:w w:val="115"/>
        </w:rPr>
        <w:t xml:space="preserve"> </w:t>
      </w:r>
      <w:r>
        <w:rPr>
          <w:rFonts w:ascii="Times New Roman" w:hAnsi="Times New Roman" w:cs="Times New Roman"/>
          <w:color w:val="231F20"/>
          <w:w w:val="115"/>
        </w:rPr>
        <w:t>масштабах</w:t>
      </w:r>
      <w:r>
        <w:rPr>
          <w:rFonts w:ascii="Times New Roman" w:hAnsi="Times New Roman" w:cs="Times New Roman"/>
          <w:color w:val="231F20"/>
          <w:spacing w:val="-3"/>
          <w:w w:val="115"/>
        </w:rPr>
        <w:t xml:space="preserve"> </w:t>
      </w:r>
      <w:r>
        <w:rPr>
          <w:rFonts w:ascii="Times New Roman" w:hAnsi="Times New Roman" w:cs="Times New Roman"/>
          <w:color w:val="231F20"/>
          <w:w w:val="115"/>
        </w:rPr>
        <w:t>Вселенной;</w:t>
      </w:r>
      <w:r>
        <w:rPr>
          <w:rFonts w:ascii="Times New Roman" w:hAnsi="Times New Roman" w:cs="Times New Roman"/>
          <w:color w:val="231F20"/>
          <w:spacing w:val="-4"/>
          <w:w w:val="115"/>
        </w:rPr>
        <w:t xml:space="preserve"> </w:t>
      </w:r>
      <w:r>
        <w:rPr>
          <w:rFonts w:ascii="Times New Roman" w:hAnsi="Times New Roman" w:cs="Times New Roman"/>
          <w:color w:val="231F20"/>
          <w:w w:val="115"/>
        </w:rPr>
        <w:t>владение</w:t>
      </w:r>
      <w:r>
        <w:rPr>
          <w:rFonts w:ascii="Times New Roman" w:hAnsi="Times New Roman" w:cs="Times New Roman"/>
          <w:color w:val="231F20"/>
          <w:spacing w:val="-3"/>
          <w:w w:val="115"/>
        </w:rPr>
        <w:t xml:space="preserve"> </w:t>
      </w:r>
      <w:r>
        <w:rPr>
          <w:rFonts w:ascii="Times New Roman" w:hAnsi="Times New Roman" w:cs="Times New Roman"/>
          <w:color w:val="231F20"/>
          <w:w w:val="115"/>
        </w:rPr>
        <w:t>знаниями</w:t>
      </w:r>
      <w:r>
        <w:rPr>
          <w:rFonts w:ascii="Times New Roman" w:hAnsi="Times New Roman" w:cs="Times New Roman"/>
          <w:color w:val="231F20"/>
          <w:spacing w:val="-4"/>
          <w:w w:val="115"/>
        </w:rPr>
        <w:t xml:space="preserve"> </w:t>
      </w:r>
      <w:r>
        <w:rPr>
          <w:rFonts w:ascii="Times New Roman" w:hAnsi="Times New Roman" w:cs="Times New Roman"/>
          <w:color w:val="231F20"/>
          <w:w w:val="115"/>
        </w:rPr>
        <w:t>о</w:t>
      </w:r>
      <w:r>
        <w:rPr>
          <w:rFonts w:ascii="Times New Roman" w:hAnsi="Times New Roman" w:cs="Times New Roman"/>
          <w:color w:val="231F20"/>
          <w:spacing w:val="-3"/>
          <w:w w:val="115"/>
        </w:rPr>
        <w:t xml:space="preserve"> </w:t>
      </w:r>
      <w:r>
        <w:rPr>
          <w:rFonts w:ascii="Times New Roman" w:hAnsi="Times New Roman" w:cs="Times New Roman"/>
          <w:color w:val="231F20"/>
          <w:w w:val="115"/>
        </w:rPr>
        <w:t>наиболее</w:t>
      </w:r>
      <w:r>
        <w:rPr>
          <w:rFonts w:ascii="Times New Roman" w:hAnsi="Times New Roman" w:cs="Times New Roman"/>
          <w:color w:val="231F20"/>
          <w:spacing w:val="1"/>
          <w:w w:val="115"/>
        </w:rPr>
        <w:t xml:space="preserve"> </w:t>
      </w:r>
      <w:r>
        <w:rPr>
          <w:rFonts w:ascii="Times New Roman" w:hAnsi="Times New Roman" w:cs="Times New Roman"/>
          <w:color w:val="231F20"/>
          <w:w w:val="115"/>
        </w:rPr>
        <w:t>важных</w:t>
      </w:r>
      <w:r>
        <w:rPr>
          <w:rFonts w:ascii="Times New Roman" w:hAnsi="Times New Roman" w:cs="Times New Roman"/>
          <w:color w:val="231F20"/>
          <w:spacing w:val="1"/>
          <w:w w:val="115"/>
        </w:rPr>
        <w:t xml:space="preserve"> </w:t>
      </w:r>
      <w:r>
        <w:rPr>
          <w:rFonts w:ascii="Times New Roman" w:hAnsi="Times New Roman" w:cs="Times New Roman"/>
          <w:color w:val="231F20"/>
          <w:w w:val="115"/>
        </w:rPr>
        <w:t>открытиях</w:t>
      </w:r>
      <w:r>
        <w:rPr>
          <w:rFonts w:ascii="Times New Roman" w:hAnsi="Times New Roman" w:cs="Times New Roman"/>
          <w:color w:val="231F20"/>
          <w:spacing w:val="1"/>
          <w:w w:val="115"/>
        </w:rPr>
        <w:t xml:space="preserve"> </w:t>
      </w:r>
      <w:r>
        <w:rPr>
          <w:rFonts w:ascii="Times New Roman" w:hAnsi="Times New Roman" w:cs="Times New Roman"/>
          <w:color w:val="231F20"/>
          <w:w w:val="115"/>
        </w:rPr>
        <w:t>и</w:t>
      </w:r>
      <w:r>
        <w:rPr>
          <w:rFonts w:ascii="Times New Roman" w:hAnsi="Times New Roman" w:cs="Times New Roman"/>
          <w:color w:val="231F20"/>
          <w:spacing w:val="1"/>
          <w:w w:val="115"/>
        </w:rPr>
        <w:t xml:space="preserve"> </w:t>
      </w:r>
      <w:r>
        <w:rPr>
          <w:rFonts w:ascii="Times New Roman" w:hAnsi="Times New Roman" w:cs="Times New Roman"/>
          <w:color w:val="231F20"/>
          <w:w w:val="115"/>
        </w:rPr>
        <w:t>достижениях</w:t>
      </w:r>
      <w:r>
        <w:rPr>
          <w:rFonts w:ascii="Times New Roman" w:hAnsi="Times New Roman" w:cs="Times New Roman"/>
          <w:color w:val="231F20"/>
          <w:spacing w:val="1"/>
          <w:w w:val="115"/>
        </w:rPr>
        <w:t xml:space="preserve"> </w:t>
      </w:r>
      <w:r>
        <w:rPr>
          <w:rFonts w:ascii="Times New Roman" w:hAnsi="Times New Roman" w:cs="Times New Roman"/>
          <w:color w:val="231F20"/>
          <w:w w:val="115"/>
        </w:rPr>
        <w:t>в</w:t>
      </w:r>
      <w:r>
        <w:rPr>
          <w:rFonts w:ascii="Times New Roman" w:hAnsi="Times New Roman" w:cs="Times New Roman"/>
          <w:color w:val="231F20"/>
          <w:spacing w:val="1"/>
          <w:w w:val="115"/>
        </w:rPr>
        <w:t xml:space="preserve"> </w:t>
      </w:r>
      <w:r>
        <w:rPr>
          <w:rFonts w:ascii="Times New Roman" w:hAnsi="Times New Roman" w:cs="Times New Roman"/>
          <w:color w:val="231F20"/>
          <w:w w:val="115"/>
        </w:rPr>
        <w:t>области</w:t>
      </w:r>
      <w:r>
        <w:rPr>
          <w:rFonts w:ascii="Times New Roman" w:hAnsi="Times New Roman" w:cs="Times New Roman"/>
          <w:color w:val="231F20"/>
          <w:spacing w:val="1"/>
          <w:w w:val="115"/>
        </w:rPr>
        <w:t xml:space="preserve"> </w:t>
      </w:r>
      <w:r>
        <w:rPr>
          <w:rFonts w:ascii="Times New Roman" w:hAnsi="Times New Roman" w:cs="Times New Roman"/>
          <w:color w:val="231F20"/>
          <w:w w:val="115"/>
        </w:rPr>
        <w:t>естествознания,</w:t>
      </w:r>
      <w:r>
        <w:rPr>
          <w:rFonts w:ascii="Times New Roman" w:hAnsi="Times New Roman" w:cs="Times New Roman"/>
          <w:color w:val="231F20"/>
          <w:spacing w:val="1"/>
          <w:w w:val="115"/>
        </w:rPr>
        <w:t xml:space="preserve"> </w:t>
      </w:r>
      <w:r>
        <w:rPr>
          <w:rFonts w:ascii="Times New Roman" w:hAnsi="Times New Roman" w:cs="Times New Roman"/>
          <w:color w:val="231F20"/>
          <w:w w:val="115"/>
        </w:rPr>
        <w:t>повлиявших</w:t>
      </w:r>
      <w:r>
        <w:rPr>
          <w:rFonts w:ascii="Times New Roman" w:hAnsi="Times New Roman" w:cs="Times New Roman"/>
          <w:color w:val="231F20"/>
          <w:spacing w:val="13"/>
          <w:w w:val="115"/>
        </w:rPr>
        <w:t xml:space="preserve"> </w:t>
      </w:r>
      <w:r>
        <w:rPr>
          <w:rFonts w:ascii="Times New Roman" w:hAnsi="Times New Roman" w:cs="Times New Roman"/>
          <w:color w:val="231F20"/>
          <w:w w:val="115"/>
        </w:rPr>
        <w:t>на</w:t>
      </w:r>
      <w:r>
        <w:rPr>
          <w:rFonts w:ascii="Times New Roman" w:hAnsi="Times New Roman" w:cs="Times New Roman"/>
          <w:color w:val="231F20"/>
          <w:spacing w:val="13"/>
          <w:w w:val="115"/>
        </w:rPr>
        <w:t xml:space="preserve"> </w:t>
      </w:r>
      <w:r>
        <w:rPr>
          <w:rFonts w:ascii="Times New Roman" w:hAnsi="Times New Roman" w:cs="Times New Roman"/>
          <w:color w:val="231F20"/>
          <w:w w:val="115"/>
        </w:rPr>
        <w:t>эволюцию</w:t>
      </w:r>
      <w:r>
        <w:rPr>
          <w:rFonts w:ascii="Times New Roman" w:hAnsi="Times New Roman" w:cs="Times New Roman"/>
          <w:color w:val="231F20"/>
          <w:spacing w:val="13"/>
          <w:w w:val="115"/>
        </w:rPr>
        <w:t xml:space="preserve"> </w:t>
      </w:r>
      <w:r>
        <w:rPr>
          <w:rFonts w:ascii="Times New Roman" w:hAnsi="Times New Roman" w:cs="Times New Roman"/>
          <w:color w:val="231F20"/>
          <w:w w:val="115"/>
        </w:rPr>
        <w:t>представлений</w:t>
      </w:r>
      <w:r>
        <w:rPr>
          <w:rFonts w:ascii="Times New Roman" w:hAnsi="Times New Roman" w:cs="Times New Roman"/>
          <w:color w:val="231F20"/>
          <w:spacing w:val="13"/>
          <w:w w:val="115"/>
        </w:rPr>
        <w:t xml:space="preserve"> </w:t>
      </w:r>
      <w:r>
        <w:rPr>
          <w:rFonts w:ascii="Times New Roman" w:hAnsi="Times New Roman" w:cs="Times New Roman"/>
          <w:color w:val="231F20"/>
          <w:w w:val="115"/>
        </w:rPr>
        <w:t>о</w:t>
      </w:r>
      <w:r>
        <w:rPr>
          <w:rFonts w:ascii="Times New Roman" w:hAnsi="Times New Roman" w:cs="Times New Roman"/>
          <w:color w:val="231F20"/>
          <w:spacing w:val="14"/>
          <w:w w:val="115"/>
        </w:rPr>
        <w:t xml:space="preserve"> </w:t>
      </w:r>
      <w:r>
        <w:rPr>
          <w:rFonts w:ascii="Times New Roman" w:hAnsi="Times New Roman" w:cs="Times New Roman"/>
          <w:color w:val="231F20"/>
          <w:w w:val="115"/>
        </w:rPr>
        <w:t>природе,</w:t>
      </w:r>
      <w:r>
        <w:rPr>
          <w:rFonts w:ascii="Times New Roman" w:hAnsi="Times New Roman" w:cs="Times New Roman"/>
          <w:color w:val="231F20"/>
          <w:spacing w:val="13"/>
          <w:w w:val="115"/>
        </w:rPr>
        <w:t xml:space="preserve"> </w:t>
      </w:r>
      <w:r>
        <w:rPr>
          <w:rFonts w:ascii="Times New Roman" w:hAnsi="Times New Roman" w:cs="Times New Roman"/>
          <w:color w:val="231F20"/>
          <w:w w:val="115"/>
        </w:rPr>
        <w:t>на</w:t>
      </w:r>
      <w:r>
        <w:rPr>
          <w:rFonts w:ascii="Times New Roman" w:hAnsi="Times New Roman" w:cs="Times New Roman"/>
          <w:color w:val="231F20"/>
          <w:spacing w:val="13"/>
          <w:w w:val="115"/>
        </w:rPr>
        <w:t xml:space="preserve"> </w:t>
      </w:r>
      <w:r>
        <w:rPr>
          <w:rFonts w:ascii="Times New Roman" w:hAnsi="Times New Roman" w:cs="Times New Roman"/>
          <w:color w:val="231F20"/>
          <w:w w:val="115"/>
        </w:rPr>
        <w:t>развитие</w:t>
      </w:r>
      <w:r>
        <w:rPr>
          <w:rFonts w:ascii="Times New Roman" w:hAnsi="Times New Roman" w:cs="Times New Roman"/>
          <w:color w:val="231F20"/>
          <w:spacing w:val="13"/>
          <w:w w:val="115"/>
        </w:rPr>
        <w:t xml:space="preserve"> </w:t>
      </w:r>
      <w:r>
        <w:rPr>
          <w:rFonts w:ascii="Times New Roman" w:hAnsi="Times New Roman" w:cs="Times New Roman"/>
          <w:color w:val="231F20"/>
          <w:w w:val="115"/>
        </w:rPr>
        <w:t>техники</w:t>
      </w:r>
      <w:r>
        <w:rPr>
          <w:rFonts w:ascii="Times New Roman" w:hAnsi="Times New Roman" w:cs="Times New Roman"/>
          <w:color w:val="231F20"/>
          <w:spacing w:val="-55"/>
          <w:w w:val="115"/>
        </w:rPr>
        <w:t xml:space="preserve"> </w:t>
      </w:r>
      <w:r>
        <w:rPr>
          <w:rFonts w:ascii="Times New Roman" w:hAnsi="Times New Roman" w:cs="Times New Roman"/>
          <w:color w:val="231F20"/>
          <w:w w:val="115"/>
        </w:rPr>
        <w:t>и технологий; сформированность умения применять естественнонаучные</w:t>
      </w:r>
      <w:r>
        <w:rPr>
          <w:rFonts w:ascii="Times New Roman" w:hAnsi="Times New Roman" w:cs="Times New Roman"/>
          <w:color w:val="231F20"/>
          <w:spacing w:val="1"/>
          <w:w w:val="115"/>
        </w:rPr>
        <w:t xml:space="preserve"> </w:t>
      </w:r>
      <w:r>
        <w:rPr>
          <w:rFonts w:ascii="Times New Roman" w:hAnsi="Times New Roman" w:cs="Times New Roman"/>
          <w:color w:val="231F20"/>
          <w:w w:val="115"/>
        </w:rPr>
        <w:t>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w:t>
      </w:r>
      <w:r>
        <w:rPr>
          <w:rFonts w:ascii="Times New Roman" w:hAnsi="Times New Roman" w:cs="Times New Roman"/>
          <w:color w:val="231F20"/>
          <w:spacing w:val="-4"/>
          <w:w w:val="115"/>
        </w:rPr>
        <w:t xml:space="preserve"> </w:t>
      </w:r>
      <w:r>
        <w:rPr>
          <w:rFonts w:ascii="Times New Roman" w:hAnsi="Times New Roman" w:cs="Times New Roman"/>
          <w:color w:val="231F20"/>
          <w:w w:val="115"/>
        </w:rPr>
        <w:t>потребителя;</w:t>
      </w:r>
      <w:r>
        <w:rPr>
          <w:rFonts w:ascii="Times New Roman" w:hAnsi="Times New Roman" w:cs="Times New Roman"/>
          <w:color w:val="231F20"/>
          <w:spacing w:val="-4"/>
          <w:w w:val="115"/>
        </w:rPr>
        <w:t xml:space="preserve"> </w:t>
      </w:r>
      <w:r>
        <w:rPr>
          <w:rFonts w:ascii="Times New Roman" w:hAnsi="Times New Roman" w:cs="Times New Roman"/>
          <w:color w:val="231F20"/>
          <w:w w:val="115"/>
        </w:rPr>
        <w:t>сформированность</w:t>
      </w:r>
      <w:r>
        <w:rPr>
          <w:rFonts w:ascii="Times New Roman" w:hAnsi="Times New Roman" w:cs="Times New Roman"/>
          <w:color w:val="231F20"/>
          <w:spacing w:val="-4"/>
          <w:w w:val="115"/>
        </w:rPr>
        <w:t xml:space="preserve"> </w:t>
      </w:r>
      <w:r>
        <w:rPr>
          <w:rFonts w:ascii="Times New Roman" w:hAnsi="Times New Roman" w:cs="Times New Roman"/>
          <w:color w:val="231F20"/>
          <w:w w:val="115"/>
        </w:rPr>
        <w:t>представлений</w:t>
      </w:r>
      <w:r>
        <w:rPr>
          <w:rFonts w:ascii="Times New Roman" w:hAnsi="Times New Roman" w:cs="Times New Roman"/>
          <w:color w:val="231F20"/>
          <w:spacing w:val="-4"/>
          <w:w w:val="115"/>
        </w:rPr>
        <w:t xml:space="preserve"> </w:t>
      </w:r>
      <w:r>
        <w:rPr>
          <w:rFonts w:ascii="Times New Roman" w:hAnsi="Times New Roman" w:cs="Times New Roman"/>
          <w:color w:val="231F20"/>
          <w:w w:val="115"/>
        </w:rPr>
        <w:t>о</w:t>
      </w:r>
      <w:r>
        <w:rPr>
          <w:rFonts w:ascii="Times New Roman" w:hAnsi="Times New Roman" w:cs="Times New Roman"/>
          <w:color w:val="231F20"/>
          <w:spacing w:val="-4"/>
          <w:w w:val="115"/>
        </w:rPr>
        <w:t xml:space="preserve"> </w:t>
      </w:r>
      <w:r>
        <w:rPr>
          <w:rFonts w:ascii="Times New Roman" w:hAnsi="Times New Roman" w:cs="Times New Roman"/>
          <w:color w:val="231F20"/>
          <w:w w:val="115"/>
        </w:rPr>
        <w:t>научном</w:t>
      </w:r>
      <w:r>
        <w:rPr>
          <w:rFonts w:ascii="Times New Roman" w:hAnsi="Times New Roman" w:cs="Times New Roman"/>
          <w:color w:val="231F20"/>
          <w:spacing w:val="-4"/>
          <w:w w:val="115"/>
        </w:rPr>
        <w:t xml:space="preserve"> </w:t>
      </w:r>
      <w:r>
        <w:rPr>
          <w:rFonts w:ascii="Times New Roman" w:hAnsi="Times New Roman" w:cs="Times New Roman"/>
          <w:color w:val="231F20"/>
          <w:w w:val="115"/>
        </w:rPr>
        <w:t>методе</w:t>
      </w:r>
      <w:r>
        <w:rPr>
          <w:rFonts w:ascii="Times New Roman" w:hAnsi="Times New Roman" w:cs="Times New Roman"/>
          <w:color w:val="231F20"/>
          <w:spacing w:val="-55"/>
          <w:w w:val="115"/>
        </w:rPr>
        <w:t xml:space="preserve"> </w:t>
      </w:r>
      <w:r>
        <w:rPr>
          <w:rFonts w:ascii="Times New Roman" w:hAnsi="Times New Roman" w:cs="Times New Roman"/>
          <w:color w:val="231F20"/>
          <w:w w:val="115"/>
        </w:rPr>
        <w:t>познания природы и средствах изучения мегамира, макромира и микромира;</w:t>
      </w:r>
      <w:r>
        <w:rPr>
          <w:rFonts w:ascii="Times New Roman" w:hAnsi="Times New Roman" w:cs="Times New Roman"/>
          <w:color w:val="231F20"/>
          <w:spacing w:val="11"/>
          <w:w w:val="115"/>
        </w:rPr>
        <w:t xml:space="preserve"> </w:t>
      </w:r>
      <w:r>
        <w:rPr>
          <w:rFonts w:ascii="Times New Roman" w:hAnsi="Times New Roman" w:cs="Times New Roman"/>
          <w:color w:val="231F20"/>
          <w:w w:val="115"/>
        </w:rPr>
        <w:t>сформированность</w:t>
      </w:r>
      <w:r>
        <w:rPr>
          <w:rFonts w:ascii="Times New Roman" w:hAnsi="Times New Roman" w:cs="Times New Roman"/>
          <w:color w:val="231F20"/>
          <w:spacing w:val="12"/>
          <w:w w:val="115"/>
        </w:rPr>
        <w:t xml:space="preserve"> </w:t>
      </w:r>
      <w:r>
        <w:rPr>
          <w:rFonts w:ascii="Times New Roman" w:hAnsi="Times New Roman" w:cs="Times New Roman"/>
          <w:color w:val="231F20"/>
          <w:w w:val="115"/>
        </w:rPr>
        <w:t>умений</w:t>
      </w:r>
      <w:r>
        <w:rPr>
          <w:rFonts w:ascii="Times New Roman" w:hAnsi="Times New Roman" w:cs="Times New Roman"/>
          <w:color w:val="231F20"/>
          <w:spacing w:val="12"/>
          <w:w w:val="115"/>
        </w:rPr>
        <w:t xml:space="preserve"> </w:t>
      </w:r>
      <w:r>
        <w:rPr>
          <w:rFonts w:ascii="Times New Roman" w:hAnsi="Times New Roman" w:cs="Times New Roman"/>
          <w:color w:val="231F20"/>
          <w:w w:val="115"/>
        </w:rPr>
        <w:t>понимать</w:t>
      </w:r>
      <w:r>
        <w:rPr>
          <w:rFonts w:ascii="Times New Roman" w:hAnsi="Times New Roman" w:cs="Times New Roman"/>
          <w:color w:val="231F20"/>
          <w:spacing w:val="12"/>
          <w:w w:val="115"/>
        </w:rPr>
        <w:t xml:space="preserve"> </w:t>
      </w:r>
      <w:r>
        <w:rPr>
          <w:rFonts w:ascii="Times New Roman" w:hAnsi="Times New Roman" w:cs="Times New Roman"/>
          <w:color w:val="231F20"/>
          <w:w w:val="115"/>
        </w:rPr>
        <w:t>значимость</w:t>
      </w:r>
      <w:r>
        <w:rPr>
          <w:rFonts w:ascii="Times New Roman" w:hAnsi="Times New Roman" w:cs="Times New Roman"/>
          <w:color w:val="231F20"/>
          <w:spacing w:val="12"/>
          <w:w w:val="115"/>
        </w:rPr>
        <w:t xml:space="preserve"> </w:t>
      </w:r>
      <w:r>
        <w:rPr>
          <w:rFonts w:ascii="Times New Roman" w:hAnsi="Times New Roman" w:cs="Times New Roman"/>
          <w:color w:val="231F20"/>
          <w:w w:val="115"/>
        </w:rPr>
        <w:t>естественнонаучного</w:t>
      </w:r>
    </w:p>
    <w:p>
      <w:pPr>
        <w:rPr>
          <w:rFonts w:ascii="Times New Roman" w:hAnsi="Times New Roman"/>
        </w:rPr>
        <w:sectPr>
          <w:pgSz w:w="9190" w:h="12020"/>
          <w:pgMar w:top="680" w:right="680" w:bottom="280" w:left="680" w:header="720" w:footer="720" w:gutter="0"/>
          <w:cols w:space="720" w:num="1"/>
        </w:sectPr>
      </w:pPr>
    </w:p>
    <w:p>
      <w:pPr>
        <w:pStyle w:val="33"/>
        <w:spacing w:before="72" w:line="261" w:lineRule="auto"/>
        <w:ind w:left="113" w:right="338"/>
        <w:rPr>
          <w:rFonts w:ascii="Times New Roman" w:hAnsi="Times New Roman" w:cs="Times New Roman"/>
        </w:rPr>
      </w:pPr>
      <w:r>
        <w:rPr>
          <w:rFonts w:ascii="Times New Roman" w:hAnsi="Times New Roman" w:cs="Times New Roman"/>
          <w:color w:val="231F20"/>
          <w:w w:val="115"/>
        </w:rPr>
        <w:t>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определённой системой</w:t>
      </w:r>
      <w:r>
        <w:rPr>
          <w:rFonts w:ascii="Times New Roman" w:hAnsi="Times New Roman" w:cs="Times New Roman"/>
          <w:color w:val="231F20"/>
          <w:spacing w:val="10"/>
          <w:w w:val="115"/>
        </w:rPr>
        <w:t xml:space="preserve"> </w:t>
      </w:r>
      <w:r>
        <w:rPr>
          <w:rFonts w:ascii="Times New Roman" w:hAnsi="Times New Roman" w:cs="Times New Roman"/>
          <w:color w:val="231F20"/>
          <w:w w:val="115"/>
        </w:rPr>
        <w:t>ценностей.</w:t>
      </w:r>
    </w:p>
    <w:p>
      <w:pPr>
        <w:pStyle w:val="33"/>
        <w:spacing w:line="261" w:lineRule="auto"/>
        <w:ind w:left="113" w:right="336" w:firstLine="283"/>
        <w:rPr>
          <w:rFonts w:ascii="Times New Roman" w:hAnsi="Times New Roman" w:cs="Times New Roman"/>
        </w:rPr>
      </w:pPr>
      <w:r>
        <w:rPr>
          <w:rFonts w:ascii="Times New Roman" w:hAnsi="Times New Roman" w:cs="Times New Roman"/>
          <w:i/>
          <w:color w:val="231F20"/>
          <w:w w:val="110"/>
        </w:rPr>
        <w:t xml:space="preserve">Астрономия: </w:t>
      </w:r>
      <w:r>
        <w:rPr>
          <w:rFonts w:ascii="Times New Roman" w:hAnsi="Times New Roman" w:cs="Times New Roman"/>
          <w:color w:val="231F20"/>
          <w:w w:val="110"/>
        </w:rPr>
        <w:t>сформированность представлений о строении Солнечной</w:t>
      </w:r>
      <w:r>
        <w:rPr>
          <w:rFonts w:ascii="Times New Roman" w:hAnsi="Times New Roman" w:cs="Times New Roman"/>
          <w:color w:val="231F20"/>
          <w:spacing w:val="1"/>
          <w:w w:val="110"/>
        </w:rPr>
        <w:t xml:space="preserve"> </w:t>
      </w:r>
      <w:r>
        <w:rPr>
          <w:rFonts w:ascii="Times New Roman" w:hAnsi="Times New Roman" w:cs="Times New Roman"/>
          <w:color w:val="231F20"/>
          <w:w w:val="115"/>
        </w:rPr>
        <w:t>системы, эволюции звёзд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w:t>
      </w:r>
      <w:r>
        <w:rPr>
          <w:rFonts w:ascii="Times New Roman" w:hAnsi="Times New Roman" w:cs="Times New Roman"/>
          <w:color w:val="231F20"/>
          <w:spacing w:val="25"/>
          <w:w w:val="115"/>
        </w:rPr>
        <w:t xml:space="preserve"> </w:t>
      </w:r>
      <w:r>
        <w:rPr>
          <w:rFonts w:ascii="Times New Roman" w:hAnsi="Times New Roman" w:cs="Times New Roman"/>
          <w:color w:val="231F20"/>
          <w:w w:val="115"/>
        </w:rPr>
        <w:t xml:space="preserve">развитии; осознание </w:t>
      </w:r>
      <w:r>
        <w:rPr>
          <w:rFonts w:ascii="Times New Roman" w:hAnsi="Times New Roman" w:cs="Times New Roman"/>
          <w:color w:val="231F20"/>
          <w:spacing w:val="25"/>
          <w:w w:val="115"/>
        </w:rPr>
        <w:t xml:space="preserve"> </w:t>
      </w:r>
      <w:r>
        <w:rPr>
          <w:rFonts w:ascii="Times New Roman" w:hAnsi="Times New Roman" w:cs="Times New Roman"/>
          <w:color w:val="231F20"/>
          <w:w w:val="115"/>
        </w:rPr>
        <w:t xml:space="preserve">роли </w:t>
      </w:r>
      <w:r>
        <w:rPr>
          <w:rFonts w:ascii="Times New Roman" w:hAnsi="Times New Roman" w:cs="Times New Roman"/>
          <w:color w:val="231F20"/>
          <w:spacing w:val="24"/>
          <w:w w:val="115"/>
        </w:rPr>
        <w:t xml:space="preserve"> </w:t>
      </w:r>
      <w:r>
        <w:rPr>
          <w:rFonts w:ascii="Times New Roman" w:hAnsi="Times New Roman" w:cs="Times New Roman"/>
          <w:color w:val="231F20"/>
          <w:w w:val="115"/>
        </w:rPr>
        <w:t xml:space="preserve">отечественной </w:t>
      </w:r>
      <w:r>
        <w:rPr>
          <w:rFonts w:ascii="Times New Roman" w:hAnsi="Times New Roman" w:cs="Times New Roman"/>
          <w:color w:val="231F20"/>
          <w:spacing w:val="25"/>
          <w:w w:val="115"/>
        </w:rPr>
        <w:t xml:space="preserve"> </w:t>
      </w:r>
      <w:r>
        <w:rPr>
          <w:rFonts w:ascii="Times New Roman" w:hAnsi="Times New Roman" w:cs="Times New Roman"/>
          <w:color w:val="231F20"/>
          <w:w w:val="115"/>
        </w:rPr>
        <w:t xml:space="preserve">науки </w:t>
      </w:r>
      <w:r>
        <w:rPr>
          <w:rFonts w:ascii="Times New Roman" w:hAnsi="Times New Roman" w:cs="Times New Roman"/>
          <w:color w:val="231F20"/>
          <w:spacing w:val="24"/>
          <w:w w:val="115"/>
        </w:rPr>
        <w:t xml:space="preserve"> </w:t>
      </w:r>
      <w:r>
        <w:rPr>
          <w:rFonts w:ascii="Times New Roman" w:hAnsi="Times New Roman" w:cs="Times New Roman"/>
          <w:color w:val="231F20"/>
          <w:w w:val="115"/>
        </w:rPr>
        <w:t xml:space="preserve">в </w:t>
      </w:r>
      <w:r>
        <w:rPr>
          <w:rFonts w:ascii="Times New Roman" w:hAnsi="Times New Roman" w:cs="Times New Roman"/>
          <w:color w:val="231F20"/>
          <w:spacing w:val="26"/>
          <w:w w:val="115"/>
        </w:rPr>
        <w:t xml:space="preserve"> </w:t>
      </w:r>
      <w:r>
        <w:rPr>
          <w:rFonts w:ascii="Times New Roman" w:hAnsi="Times New Roman" w:cs="Times New Roman"/>
          <w:color w:val="231F20"/>
          <w:w w:val="115"/>
        </w:rPr>
        <w:t>освоении</w:t>
      </w:r>
      <w:r>
        <w:rPr>
          <w:rFonts w:ascii="Times New Roman" w:hAnsi="Times New Roman" w:cs="Times New Roman"/>
          <w:color w:val="231F20"/>
          <w:spacing w:val="-56"/>
          <w:w w:val="115"/>
        </w:rPr>
        <w:t xml:space="preserve"> </w:t>
      </w:r>
      <w:r>
        <w:rPr>
          <w:rFonts w:ascii="Times New Roman" w:hAnsi="Times New Roman" w:cs="Times New Roman"/>
          <w:color w:val="231F20"/>
          <w:w w:val="115"/>
        </w:rPr>
        <w:t>и использовании космического пространства и развитии международного</w:t>
      </w:r>
      <w:r>
        <w:rPr>
          <w:rFonts w:ascii="Times New Roman" w:hAnsi="Times New Roman" w:cs="Times New Roman"/>
          <w:color w:val="231F20"/>
          <w:spacing w:val="1"/>
          <w:w w:val="115"/>
        </w:rPr>
        <w:t xml:space="preserve"> </w:t>
      </w:r>
      <w:r>
        <w:rPr>
          <w:rFonts w:ascii="Times New Roman" w:hAnsi="Times New Roman" w:cs="Times New Roman"/>
          <w:color w:val="231F20"/>
          <w:w w:val="115"/>
        </w:rPr>
        <w:t>сотрудничества</w:t>
      </w:r>
      <w:r>
        <w:rPr>
          <w:rFonts w:ascii="Times New Roman" w:hAnsi="Times New Roman" w:cs="Times New Roman"/>
          <w:color w:val="231F20"/>
          <w:spacing w:val="11"/>
          <w:w w:val="115"/>
        </w:rPr>
        <w:t xml:space="preserve"> </w:t>
      </w:r>
      <w:r>
        <w:rPr>
          <w:rFonts w:ascii="Times New Roman" w:hAnsi="Times New Roman" w:cs="Times New Roman"/>
          <w:color w:val="231F20"/>
          <w:w w:val="115"/>
        </w:rPr>
        <w:t>в</w:t>
      </w:r>
      <w:r>
        <w:rPr>
          <w:rFonts w:ascii="Times New Roman" w:hAnsi="Times New Roman" w:cs="Times New Roman"/>
          <w:color w:val="231F20"/>
          <w:spacing w:val="12"/>
          <w:w w:val="115"/>
        </w:rPr>
        <w:t xml:space="preserve"> </w:t>
      </w:r>
      <w:r>
        <w:rPr>
          <w:rFonts w:ascii="Times New Roman" w:hAnsi="Times New Roman" w:cs="Times New Roman"/>
          <w:color w:val="231F20"/>
          <w:w w:val="115"/>
        </w:rPr>
        <w:t>этой</w:t>
      </w:r>
      <w:r>
        <w:rPr>
          <w:rFonts w:ascii="Times New Roman" w:hAnsi="Times New Roman" w:cs="Times New Roman"/>
          <w:color w:val="231F20"/>
          <w:spacing w:val="12"/>
          <w:w w:val="115"/>
        </w:rPr>
        <w:t xml:space="preserve"> </w:t>
      </w:r>
      <w:r>
        <w:rPr>
          <w:rFonts w:ascii="Times New Roman" w:hAnsi="Times New Roman" w:cs="Times New Roman"/>
          <w:color w:val="231F20"/>
          <w:w w:val="115"/>
        </w:rPr>
        <w:t>области.</w:t>
      </w:r>
    </w:p>
    <w:p>
      <w:pPr>
        <w:pStyle w:val="33"/>
        <w:spacing w:line="261" w:lineRule="auto"/>
        <w:ind w:left="113" w:right="337" w:firstLine="283"/>
        <w:rPr>
          <w:rFonts w:ascii="Times New Roman" w:hAnsi="Times New Roman" w:cs="Times New Roman"/>
        </w:rPr>
      </w:pPr>
      <w:r>
        <w:rPr>
          <w:rFonts w:ascii="Times New Roman" w:hAnsi="Times New Roman" w:cs="Times New Roman"/>
          <w:i/>
          <w:color w:val="231F20"/>
          <w:w w:val="110"/>
        </w:rPr>
        <w:t xml:space="preserve">Экология: </w:t>
      </w:r>
      <w:r>
        <w:rPr>
          <w:rFonts w:ascii="Times New Roman" w:hAnsi="Times New Roman" w:cs="Times New Roman"/>
          <w:color w:val="231F20"/>
          <w:w w:val="110"/>
        </w:rPr>
        <w:t>сформированность представлений об экологической культуре</w:t>
      </w:r>
      <w:r>
        <w:rPr>
          <w:rFonts w:ascii="Times New Roman" w:hAnsi="Times New Roman" w:cs="Times New Roman"/>
          <w:color w:val="231F20"/>
          <w:spacing w:val="1"/>
          <w:w w:val="110"/>
        </w:rPr>
        <w:t xml:space="preserve"> </w:t>
      </w:r>
      <w:r>
        <w:rPr>
          <w:rFonts w:ascii="Times New Roman" w:hAnsi="Times New Roman" w:cs="Times New Roman"/>
          <w:color w:val="231F20"/>
          <w:w w:val="115"/>
        </w:rPr>
        <w:t>как условии достижения устойчивого (сбалансированного) развития обще</w:t>
      </w:r>
      <w:r>
        <w:rPr>
          <w:rFonts w:ascii="Times New Roman" w:hAnsi="Times New Roman" w:cs="Times New Roman"/>
          <w:color w:val="231F20"/>
          <w:w w:val="110"/>
        </w:rPr>
        <w:t>ства и природы, об экологических связях в системе «человек — общество —</w:t>
      </w:r>
      <w:r>
        <w:rPr>
          <w:rFonts w:ascii="Times New Roman" w:hAnsi="Times New Roman" w:cs="Times New Roman"/>
          <w:color w:val="231F20"/>
          <w:spacing w:val="1"/>
          <w:w w:val="110"/>
        </w:rPr>
        <w:t xml:space="preserve"> </w:t>
      </w:r>
      <w:r>
        <w:rPr>
          <w:rFonts w:ascii="Times New Roman" w:hAnsi="Times New Roman" w:cs="Times New Roman"/>
          <w:color w:val="231F20"/>
          <w:w w:val="115"/>
        </w:rPr>
        <w:t>природа»;</w:t>
      </w:r>
      <w:r>
        <w:rPr>
          <w:rFonts w:ascii="Times New Roman" w:hAnsi="Times New Roman" w:cs="Times New Roman"/>
          <w:color w:val="231F20"/>
          <w:spacing w:val="1"/>
          <w:w w:val="115"/>
        </w:rPr>
        <w:t xml:space="preserve"> </w:t>
      </w:r>
      <w:r>
        <w:rPr>
          <w:rFonts w:ascii="Times New Roman" w:hAnsi="Times New Roman" w:cs="Times New Roman"/>
          <w:color w:val="231F20"/>
          <w:w w:val="115"/>
        </w:rPr>
        <w:t>сформированность</w:t>
      </w:r>
      <w:r>
        <w:rPr>
          <w:rFonts w:ascii="Times New Roman" w:hAnsi="Times New Roman" w:cs="Times New Roman"/>
          <w:color w:val="231F20"/>
          <w:spacing w:val="1"/>
          <w:w w:val="115"/>
        </w:rPr>
        <w:t xml:space="preserve"> </w:t>
      </w:r>
      <w:r>
        <w:rPr>
          <w:rFonts w:ascii="Times New Roman" w:hAnsi="Times New Roman" w:cs="Times New Roman"/>
          <w:color w:val="231F20"/>
          <w:w w:val="115"/>
        </w:rPr>
        <w:t>экологического</w:t>
      </w:r>
      <w:r>
        <w:rPr>
          <w:rFonts w:ascii="Times New Roman" w:hAnsi="Times New Roman" w:cs="Times New Roman"/>
          <w:color w:val="231F20"/>
          <w:spacing w:val="1"/>
          <w:w w:val="115"/>
        </w:rPr>
        <w:t xml:space="preserve"> </w:t>
      </w:r>
      <w:r>
        <w:rPr>
          <w:rFonts w:ascii="Times New Roman" w:hAnsi="Times New Roman" w:cs="Times New Roman"/>
          <w:color w:val="231F20"/>
          <w:w w:val="115"/>
        </w:rPr>
        <w:t>мышления</w:t>
      </w:r>
      <w:r>
        <w:rPr>
          <w:rFonts w:ascii="Times New Roman" w:hAnsi="Times New Roman" w:cs="Times New Roman"/>
          <w:color w:val="231F20"/>
          <w:spacing w:val="1"/>
          <w:w w:val="115"/>
        </w:rPr>
        <w:t xml:space="preserve"> </w:t>
      </w:r>
      <w:r>
        <w:rPr>
          <w:rFonts w:ascii="Times New Roman" w:hAnsi="Times New Roman" w:cs="Times New Roman"/>
          <w:color w:val="231F20"/>
          <w:w w:val="115"/>
        </w:rPr>
        <w:t>и</w:t>
      </w:r>
      <w:r>
        <w:rPr>
          <w:rFonts w:ascii="Times New Roman" w:hAnsi="Times New Roman" w:cs="Times New Roman"/>
          <w:color w:val="231F20"/>
          <w:spacing w:val="1"/>
          <w:w w:val="115"/>
        </w:rPr>
        <w:t xml:space="preserve"> </w:t>
      </w:r>
      <w:r>
        <w:rPr>
          <w:rFonts w:ascii="Times New Roman" w:hAnsi="Times New Roman" w:cs="Times New Roman"/>
          <w:color w:val="231F20"/>
          <w:w w:val="115"/>
        </w:rPr>
        <w:t>способности</w:t>
      </w:r>
      <w:r>
        <w:rPr>
          <w:rFonts w:ascii="Times New Roman" w:hAnsi="Times New Roman" w:cs="Times New Roman"/>
          <w:color w:val="231F20"/>
          <w:spacing w:val="-55"/>
          <w:w w:val="115"/>
        </w:rPr>
        <w:t xml:space="preserve"> </w:t>
      </w:r>
      <w:r>
        <w:rPr>
          <w:rFonts w:ascii="Times New Roman" w:hAnsi="Times New Roman" w:cs="Times New Roman"/>
          <w:color w:val="231F20"/>
          <w:w w:val="115"/>
        </w:rPr>
        <w:t>учитывать и оценивать экологические последствия в разных сферах деятельности; владение умениями применять экологические знания в жизнен</w:t>
      </w:r>
      <w:r>
        <w:rPr>
          <w:rFonts w:ascii="Times New Roman" w:hAnsi="Times New Roman" w:cs="Times New Roman"/>
          <w:color w:val="231F20"/>
          <w:spacing w:val="-55"/>
          <w:w w:val="115"/>
        </w:rPr>
        <w:t xml:space="preserve"> </w:t>
      </w:r>
      <w:r>
        <w:rPr>
          <w:rFonts w:ascii="Times New Roman" w:hAnsi="Times New Roman" w:cs="Times New Roman"/>
          <w:color w:val="231F20"/>
          <w:w w:val="115"/>
        </w:rPr>
        <w:t>ных ситуациях, связанных с выполнением типичных социальных ролей;</w:t>
      </w:r>
      <w:r>
        <w:rPr>
          <w:rFonts w:ascii="Times New Roman" w:hAnsi="Times New Roman" w:cs="Times New Roman"/>
          <w:color w:val="231F20"/>
          <w:spacing w:val="1"/>
          <w:w w:val="115"/>
        </w:rPr>
        <w:t xml:space="preserve"> </w:t>
      </w:r>
      <w:r>
        <w:rPr>
          <w:rFonts w:ascii="Times New Roman" w:hAnsi="Times New Roman" w:cs="Times New Roman"/>
          <w:color w:val="231F20"/>
          <w:w w:val="115"/>
        </w:rPr>
        <w:t>владение знаниями экологических императивов, гражданских прав и обязанностей в области энерго- и ресурсосбережения в интересах сохранения</w:t>
      </w:r>
      <w:r>
        <w:rPr>
          <w:rFonts w:ascii="Times New Roman" w:hAnsi="Times New Roman" w:cs="Times New Roman"/>
          <w:color w:val="231F20"/>
          <w:spacing w:val="1"/>
          <w:w w:val="115"/>
        </w:rPr>
        <w:t xml:space="preserve"> </w:t>
      </w:r>
      <w:r>
        <w:rPr>
          <w:rFonts w:ascii="Times New Roman" w:hAnsi="Times New Roman" w:cs="Times New Roman"/>
          <w:color w:val="231F20"/>
          <w:w w:val="115"/>
        </w:rPr>
        <w:t>окружающей среды, здоровья и безопасности жизни; сформированность</w:t>
      </w:r>
      <w:r>
        <w:rPr>
          <w:rFonts w:ascii="Times New Roman" w:hAnsi="Times New Roman" w:cs="Times New Roman"/>
          <w:color w:val="231F20"/>
          <w:spacing w:val="1"/>
          <w:w w:val="115"/>
        </w:rPr>
        <w:t xml:space="preserve"> </w:t>
      </w:r>
      <w:r>
        <w:rPr>
          <w:rFonts w:ascii="Times New Roman" w:hAnsi="Times New Roman" w:cs="Times New Roman"/>
          <w:color w:val="231F20"/>
          <w:w w:val="115"/>
        </w:rPr>
        <w:t>личностного</w:t>
      </w:r>
      <w:r>
        <w:rPr>
          <w:rFonts w:ascii="Times New Roman" w:hAnsi="Times New Roman" w:cs="Times New Roman"/>
          <w:color w:val="231F20"/>
          <w:spacing w:val="1"/>
          <w:w w:val="115"/>
        </w:rPr>
        <w:t xml:space="preserve"> </w:t>
      </w:r>
      <w:r>
        <w:rPr>
          <w:rFonts w:ascii="Times New Roman" w:hAnsi="Times New Roman" w:cs="Times New Roman"/>
          <w:color w:val="231F20"/>
          <w:w w:val="115"/>
        </w:rPr>
        <w:t>отношения</w:t>
      </w:r>
      <w:r>
        <w:rPr>
          <w:rFonts w:ascii="Times New Roman" w:hAnsi="Times New Roman" w:cs="Times New Roman"/>
          <w:color w:val="231F20"/>
          <w:spacing w:val="1"/>
          <w:w w:val="115"/>
        </w:rPr>
        <w:t xml:space="preserve"> </w:t>
      </w:r>
      <w:r>
        <w:rPr>
          <w:rFonts w:ascii="Times New Roman" w:hAnsi="Times New Roman" w:cs="Times New Roman"/>
          <w:color w:val="231F20"/>
          <w:w w:val="115"/>
        </w:rPr>
        <w:t>к</w:t>
      </w:r>
      <w:r>
        <w:rPr>
          <w:rFonts w:ascii="Times New Roman" w:hAnsi="Times New Roman" w:cs="Times New Roman"/>
          <w:color w:val="231F20"/>
          <w:spacing w:val="1"/>
          <w:w w:val="115"/>
        </w:rPr>
        <w:t xml:space="preserve"> </w:t>
      </w:r>
      <w:r>
        <w:rPr>
          <w:rFonts w:ascii="Times New Roman" w:hAnsi="Times New Roman" w:cs="Times New Roman"/>
          <w:color w:val="231F20"/>
          <w:w w:val="115"/>
        </w:rPr>
        <w:t>экологическим</w:t>
      </w:r>
      <w:r>
        <w:rPr>
          <w:rFonts w:ascii="Times New Roman" w:hAnsi="Times New Roman" w:cs="Times New Roman"/>
          <w:color w:val="231F20"/>
          <w:spacing w:val="1"/>
          <w:w w:val="115"/>
        </w:rPr>
        <w:t xml:space="preserve"> </w:t>
      </w:r>
      <w:r>
        <w:rPr>
          <w:rFonts w:ascii="Times New Roman" w:hAnsi="Times New Roman" w:cs="Times New Roman"/>
          <w:color w:val="231F20"/>
          <w:w w:val="115"/>
        </w:rPr>
        <w:t>ценностям,</w:t>
      </w:r>
      <w:r>
        <w:rPr>
          <w:rFonts w:ascii="Times New Roman" w:hAnsi="Times New Roman" w:cs="Times New Roman"/>
          <w:color w:val="231F20"/>
          <w:spacing w:val="1"/>
          <w:w w:val="115"/>
        </w:rPr>
        <w:t xml:space="preserve"> </w:t>
      </w:r>
      <w:r>
        <w:rPr>
          <w:rFonts w:ascii="Times New Roman" w:hAnsi="Times New Roman" w:cs="Times New Roman"/>
          <w:color w:val="231F20"/>
          <w:w w:val="115"/>
        </w:rPr>
        <w:t>моральной</w:t>
      </w:r>
      <w:r>
        <w:rPr>
          <w:rFonts w:ascii="Times New Roman" w:hAnsi="Times New Roman" w:cs="Times New Roman"/>
          <w:color w:val="231F20"/>
          <w:spacing w:val="1"/>
          <w:w w:val="115"/>
        </w:rPr>
        <w:t xml:space="preserve"> </w:t>
      </w:r>
      <w:r>
        <w:rPr>
          <w:rFonts w:ascii="Times New Roman" w:hAnsi="Times New Roman" w:cs="Times New Roman"/>
          <w:color w:val="231F20"/>
          <w:w w:val="115"/>
        </w:rPr>
        <w:t>ответственности за экологические последствия своих действий в окружающей</w:t>
      </w:r>
      <w:r>
        <w:rPr>
          <w:rFonts w:ascii="Times New Roman" w:hAnsi="Times New Roman" w:cs="Times New Roman"/>
          <w:color w:val="231F20"/>
          <w:spacing w:val="1"/>
          <w:w w:val="115"/>
        </w:rPr>
        <w:t xml:space="preserve"> </w:t>
      </w:r>
      <w:r>
        <w:rPr>
          <w:rFonts w:ascii="Times New Roman" w:hAnsi="Times New Roman" w:cs="Times New Roman"/>
          <w:color w:val="231F20"/>
          <w:w w:val="115"/>
        </w:rPr>
        <w:t>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w:t>
      </w:r>
      <w:r>
        <w:rPr>
          <w:rFonts w:ascii="Times New Roman" w:hAnsi="Times New Roman" w:cs="Times New Roman"/>
          <w:color w:val="231F20"/>
          <w:spacing w:val="1"/>
          <w:w w:val="115"/>
        </w:rPr>
        <w:t xml:space="preserve"> </w:t>
      </w:r>
      <w:r>
        <w:rPr>
          <w:rFonts w:ascii="Times New Roman" w:hAnsi="Times New Roman" w:cs="Times New Roman"/>
          <w:color w:val="231F20"/>
          <w:w w:val="115"/>
        </w:rPr>
        <w:t>их</w:t>
      </w:r>
      <w:r>
        <w:rPr>
          <w:rFonts w:ascii="Times New Roman" w:hAnsi="Times New Roman" w:cs="Times New Roman"/>
          <w:color w:val="231F20"/>
          <w:spacing w:val="7"/>
          <w:w w:val="115"/>
        </w:rPr>
        <w:t xml:space="preserve"> </w:t>
      </w:r>
      <w:r>
        <w:rPr>
          <w:rFonts w:ascii="Times New Roman" w:hAnsi="Times New Roman" w:cs="Times New Roman"/>
          <w:color w:val="231F20"/>
          <w:w w:val="115"/>
        </w:rPr>
        <w:t>экологической</w:t>
      </w:r>
      <w:r>
        <w:rPr>
          <w:rFonts w:ascii="Times New Roman" w:hAnsi="Times New Roman" w:cs="Times New Roman"/>
          <w:color w:val="231F20"/>
          <w:spacing w:val="7"/>
          <w:w w:val="115"/>
        </w:rPr>
        <w:t xml:space="preserve"> </w:t>
      </w:r>
      <w:r>
        <w:rPr>
          <w:rFonts w:ascii="Times New Roman" w:hAnsi="Times New Roman" w:cs="Times New Roman"/>
          <w:color w:val="231F20"/>
          <w:w w:val="115"/>
        </w:rPr>
        <w:t>культуры.</w:t>
      </w:r>
    </w:p>
    <w:p>
      <w:pPr>
        <w:pStyle w:val="33"/>
        <w:spacing w:line="261" w:lineRule="auto"/>
        <w:ind w:left="113" w:right="338" w:firstLine="283"/>
        <w:rPr>
          <w:rFonts w:ascii="Times New Roman" w:hAnsi="Times New Roman" w:cs="Times New Roman"/>
        </w:rPr>
      </w:pPr>
      <w:r>
        <w:rPr>
          <w:rFonts w:ascii="Times New Roman" w:hAnsi="Times New Roman" w:cs="Times New Roman"/>
          <w:i/>
          <w:color w:val="231F20"/>
          <w:w w:val="105"/>
        </w:rPr>
        <w:t>Основы</w:t>
      </w:r>
      <w:r>
        <w:rPr>
          <w:rFonts w:ascii="Times New Roman" w:hAnsi="Times New Roman" w:cs="Times New Roman"/>
          <w:i/>
          <w:color w:val="231F20"/>
          <w:spacing w:val="1"/>
          <w:w w:val="105"/>
        </w:rPr>
        <w:t xml:space="preserve"> </w:t>
      </w:r>
      <w:r>
        <w:rPr>
          <w:rFonts w:ascii="Times New Roman" w:hAnsi="Times New Roman" w:cs="Times New Roman"/>
          <w:i/>
          <w:color w:val="231F20"/>
          <w:w w:val="105"/>
        </w:rPr>
        <w:t>безопасности</w:t>
      </w:r>
      <w:r>
        <w:rPr>
          <w:rFonts w:ascii="Times New Roman" w:hAnsi="Times New Roman" w:cs="Times New Roman"/>
          <w:i/>
          <w:color w:val="231F20"/>
          <w:spacing w:val="1"/>
          <w:w w:val="105"/>
        </w:rPr>
        <w:t xml:space="preserve"> </w:t>
      </w:r>
      <w:r>
        <w:rPr>
          <w:rFonts w:ascii="Times New Roman" w:hAnsi="Times New Roman" w:cs="Times New Roman"/>
          <w:i/>
          <w:color w:val="231F20"/>
          <w:w w:val="105"/>
        </w:rPr>
        <w:t>жизнедеятельности:</w:t>
      </w:r>
      <w:r>
        <w:rPr>
          <w:rFonts w:ascii="Times New Roman" w:hAnsi="Times New Roman" w:cs="Times New Roman"/>
          <w:i/>
          <w:color w:val="231F20"/>
          <w:spacing w:val="1"/>
          <w:w w:val="105"/>
        </w:rPr>
        <w:t xml:space="preserve"> </w:t>
      </w:r>
      <w:r>
        <w:rPr>
          <w:rFonts w:ascii="Times New Roman" w:hAnsi="Times New Roman" w:cs="Times New Roman"/>
          <w:color w:val="231F20"/>
          <w:w w:val="105"/>
        </w:rPr>
        <w:t>сформированность</w:t>
      </w:r>
      <w:r>
        <w:rPr>
          <w:rFonts w:ascii="Times New Roman" w:hAnsi="Times New Roman" w:cs="Times New Roman"/>
          <w:color w:val="231F20"/>
          <w:spacing w:val="1"/>
          <w:w w:val="105"/>
        </w:rPr>
        <w:t xml:space="preserve"> </w:t>
      </w:r>
      <w:r>
        <w:rPr>
          <w:rFonts w:ascii="Times New Roman" w:hAnsi="Times New Roman" w:cs="Times New Roman"/>
          <w:color w:val="231F20"/>
          <w:w w:val="105"/>
        </w:rPr>
        <w:t>пред</w:t>
      </w:r>
      <w:r>
        <w:rPr>
          <w:rFonts w:ascii="Times New Roman" w:hAnsi="Times New Roman" w:cs="Times New Roman"/>
          <w:color w:val="231F20"/>
          <w:w w:val="115"/>
        </w:rPr>
        <w:t>ставлений</w:t>
      </w:r>
      <w:r>
        <w:rPr>
          <w:rFonts w:ascii="Times New Roman" w:hAnsi="Times New Roman" w:cs="Times New Roman"/>
          <w:color w:val="231F20"/>
          <w:spacing w:val="-11"/>
          <w:w w:val="115"/>
        </w:rPr>
        <w:t xml:space="preserve"> </w:t>
      </w:r>
      <w:r>
        <w:rPr>
          <w:rFonts w:ascii="Times New Roman" w:hAnsi="Times New Roman" w:cs="Times New Roman"/>
          <w:color w:val="231F20"/>
          <w:w w:val="115"/>
        </w:rPr>
        <w:t>о</w:t>
      </w:r>
      <w:r>
        <w:rPr>
          <w:rFonts w:ascii="Times New Roman" w:hAnsi="Times New Roman" w:cs="Times New Roman"/>
          <w:color w:val="231F20"/>
          <w:spacing w:val="-11"/>
          <w:w w:val="115"/>
        </w:rPr>
        <w:t xml:space="preserve"> </w:t>
      </w:r>
      <w:r>
        <w:rPr>
          <w:rFonts w:ascii="Times New Roman" w:hAnsi="Times New Roman" w:cs="Times New Roman"/>
          <w:color w:val="231F20"/>
          <w:w w:val="115"/>
        </w:rPr>
        <w:t>культуре</w:t>
      </w:r>
      <w:r>
        <w:rPr>
          <w:rFonts w:ascii="Times New Roman" w:hAnsi="Times New Roman" w:cs="Times New Roman"/>
          <w:color w:val="231F20"/>
          <w:spacing w:val="-11"/>
          <w:w w:val="115"/>
        </w:rPr>
        <w:t xml:space="preserve"> </w:t>
      </w:r>
      <w:r>
        <w:rPr>
          <w:rFonts w:ascii="Times New Roman" w:hAnsi="Times New Roman" w:cs="Times New Roman"/>
          <w:color w:val="231F20"/>
          <w:w w:val="115"/>
        </w:rPr>
        <w:t>безопасности</w:t>
      </w:r>
      <w:r>
        <w:rPr>
          <w:rFonts w:ascii="Times New Roman" w:hAnsi="Times New Roman" w:cs="Times New Roman"/>
          <w:color w:val="231F20"/>
          <w:spacing w:val="-11"/>
          <w:w w:val="115"/>
        </w:rPr>
        <w:t xml:space="preserve"> </w:t>
      </w:r>
      <w:r>
        <w:rPr>
          <w:rFonts w:ascii="Times New Roman" w:hAnsi="Times New Roman" w:cs="Times New Roman"/>
          <w:color w:val="231F20"/>
          <w:w w:val="115"/>
        </w:rPr>
        <w:t>жизнедеятельности,</w:t>
      </w:r>
      <w:r>
        <w:rPr>
          <w:rFonts w:ascii="Times New Roman" w:hAnsi="Times New Roman" w:cs="Times New Roman"/>
          <w:color w:val="231F20"/>
          <w:spacing w:val="-11"/>
          <w:w w:val="115"/>
        </w:rPr>
        <w:t xml:space="preserve"> </w:t>
      </w:r>
      <w:r>
        <w:rPr>
          <w:rFonts w:ascii="Times New Roman" w:hAnsi="Times New Roman" w:cs="Times New Roman"/>
          <w:color w:val="231F20"/>
          <w:w w:val="115"/>
        </w:rPr>
        <w:t>в</w:t>
      </w:r>
      <w:r>
        <w:rPr>
          <w:rFonts w:ascii="Times New Roman" w:hAnsi="Times New Roman" w:cs="Times New Roman"/>
          <w:color w:val="231F20"/>
          <w:spacing w:val="-11"/>
          <w:w w:val="115"/>
        </w:rPr>
        <w:t xml:space="preserve"> </w:t>
      </w:r>
      <w:r>
        <w:rPr>
          <w:rFonts w:ascii="Times New Roman" w:hAnsi="Times New Roman" w:cs="Times New Roman"/>
          <w:color w:val="231F20"/>
          <w:w w:val="115"/>
        </w:rPr>
        <w:t>том</w:t>
      </w:r>
      <w:r>
        <w:rPr>
          <w:rFonts w:ascii="Times New Roman" w:hAnsi="Times New Roman" w:cs="Times New Roman"/>
          <w:color w:val="231F20"/>
          <w:spacing w:val="-11"/>
          <w:w w:val="115"/>
        </w:rPr>
        <w:t xml:space="preserve"> </w:t>
      </w:r>
      <w:r>
        <w:rPr>
          <w:rFonts w:ascii="Times New Roman" w:hAnsi="Times New Roman" w:cs="Times New Roman"/>
          <w:color w:val="231F20"/>
          <w:w w:val="115"/>
        </w:rPr>
        <w:t>числе</w:t>
      </w:r>
      <w:r>
        <w:rPr>
          <w:rFonts w:ascii="Times New Roman" w:hAnsi="Times New Roman" w:cs="Times New Roman"/>
          <w:color w:val="231F20"/>
          <w:spacing w:val="-11"/>
          <w:w w:val="115"/>
        </w:rPr>
        <w:t xml:space="preserve"> </w:t>
      </w:r>
      <w:r>
        <w:rPr>
          <w:rFonts w:ascii="Times New Roman" w:hAnsi="Times New Roman" w:cs="Times New Roman"/>
          <w:color w:val="231F20"/>
          <w:w w:val="115"/>
        </w:rPr>
        <w:t>о</w:t>
      </w:r>
      <w:r>
        <w:rPr>
          <w:rFonts w:ascii="Times New Roman" w:hAnsi="Times New Roman" w:cs="Times New Roman"/>
          <w:color w:val="231F20"/>
          <w:spacing w:val="-11"/>
          <w:w w:val="115"/>
        </w:rPr>
        <w:t xml:space="preserve"> </w:t>
      </w:r>
      <w:r>
        <w:rPr>
          <w:rFonts w:ascii="Times New Roman" w:hAnsi="Times New Roman" w:cs="Times New Roman"/>
          <w:color w:val="231F20"/>
          <w:w w:val="115"/>
        </w:rPr>
        <w:t>куль</w:t>
      </w:r>
      <w:r>
        <w:rPr>
          <w:rFonts w:ascii="Times New Roman" w:hAnsi="Times New Roman" w:cs="Times New Roman"/>
          <w:color w:val="231F20"/>
          <w:spacing w:val="-55"/>
          <w:w w:val="115"/>
        </w:rPr>
        <w:t xml:space="preserve"> </w:t>
      </w:r>
      <w:r>
        <w:rPr>
          <w:rFonts w:ascii="Times New Roman" w:hAnsi="Times New Roman" w:cs="Times New Roman"/>
          <w:color w:val="231F20"/>
          <w:w w:val="115"/>
        </w:rPr>
        <w:t>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w:t>
      </w:r>
      <w:r>
        <w:rPr>
          <w:rFonts w:ascii="Times New Roman" w:hAnsi="Times New Roman" w:cs="Times New Roman"/>
          <w:color w:val="231F20"/>
          <w:spacing w:val="1"/>
          <w:w w:val="115"/>
        </w:rPr>
        <w:t xml:space="preserve"> </w:t>
      </w:r>
      <w:r>
        <w:rPr>
          <w:rFonts w:ascii="Times New Roman" w:hAnsi="Times New Roman" w:cs="Times New Roman"/>
          <w:color w:val="231F20"/>
          <w:w w:val="115"/>
        </w:rPr>
        <w:t>угроз, включая отрицательное влияние человеческого фактора; знание ос-</w:t>
      </w:r>
      <w:r>
        <w:rPr>
          <w:rFonts w:ascii="Times New Roman" w:hAnsi="Times New Roman" w:cs="Times New Roman"/>
          <w:color w:val="231F20"/>
          <w:spacing w:val="1"/>
          <w:w w:val="115"/>
        </w:rPr>
        <w:t xml:space="preserve"> </w:t>
      </w:r>
      <w:r>
        <w:rPr>
          <w:rFonts w:ascii="Times New Roman" w:hAnsi="Times New Roman" w:cs="Times New Roman"/>
          <w:color w:val="231F20"/>
          <w:w w:val="115"/>
        </w:rPr>
        <w:t>нов государственной системы, российского законодательства, направленных на защиту населения от внешних и внутренних угроз; сформирован</w:t>
      </w:r>
      <w:r>
        <w:rPr>
          <w:rFonts w:ascii="Times New Roman" w:hAnsi="Times New Roman" w:cs="Times New Roman"/>
          <w:color w:val="231F20"/>
          <w:spacing w:val="-1"/>
          <w:w w:val="115"/>
        </w:rPr>
        <w:t>ность</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представлений</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о</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необходимости</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отрицания</w:t>
      </w:r>
      <w:r>
        <w:rPr>
          <w:rFonts w:ascii="Times New Roman" w:hAnsi="Times New Roman" w:cs="Times New Roman"/>
          <w:color w:val="231F20"/>
          <w:spacing w:val="-12"/>
          <w:w w:val="115"/>
        </w:rPr>
        <w:t xml:space="preserve"> </w:t>
      </w:r>
      <w:r>
        <w:rPr>
          <w:rFonts w:ascii="Times New Roman" w:hAnsi="Times New Roman" w:cs="Times New Roman"/>
          <w:color w:val="231F20"/>
          <w:spacing w:val="-1"/>
          <w:w w:val="115"/>
        </w:rPr>
        <w:t>экстремизма,</w:t>
      </w:r>
      <w:r>
        <w:rPr>
          <w:rFonts w:ascii="Times New Roman" w:hAnsi="Times New Roman" w:cs="Times New Roman"/>
          <w:color w:val="231F20"/>
          <w:spacing w:val="-12"/>
          <w:w w:val="115"/>
        </w:rPr>
        <w:t xml:space="preserve"> </w:t>
      </w:r>
      <w:r>
        <w:rPr>
          <w:rFonts w:ascii="Times New Roman" w:hAnsi="Times New Roman" w:cs="Times New Roman"/>
          <w:color w:val="231F20"/>
          <w:w w:val="115"/>
        </w:rPr>
        <w:t>терроризма,</w:t>
      </w:r>
      <w:r>
        <w:rPr>
          <w:rFonts w:ascii="Times New Roman" w:hAnsi="Times New Roman" w:cs="Times New Roman"/>
          <w:color w:val="231F20"/>
          <w:spacing w:val="-55"/>
          <w:w w:val="115"/>
        </w:rPr>
        <w:t xml:space="preserve"> </w:t>
      </w:r>
      <w:r>
        <w:rPr>
          <w:rFonts w:ascii="Times New Roman" w:hAnsi="Times New Roman" w:cs="Times New Roman"/>
          <w:color w:val="231F20"/>
          <w:w w:val="115"/>
        </w:rPr>
        <w:t>других</w:t>
      </w:r>
      <w:r>
        <w:rPr>
          <w:rFonts w:ascii="Times New Roman" w:hAnsi="Times New Roman" w:cs="Times New Roman"/>
          <w:color w:val="231F20"/>
          <w:spacing w:val="-13"/>
          <w:w w:val="115"/>
        </w:rPr>
        <w:t xml:space="preserve"> </w:t>
      </w:r>
      <w:r>
        <w:rPr>
          <w:rFonts w:ascii="Times New Roman" w:hAnsi="Times New Roman" w:cs="Times New Roman"/>
          <w:color w:val="231F20"/>
          <w:w w:val="115"/>
        </w:rPr>
        <w:t>действий</w:t>
      </w:r>
      <w:r>
        <w:rPr>
          <w:rFonts w:ascii="Times New Roman" w:hAnsi="Times New Roman" w:cs="Times New Roman"/>
          <w:color w:val="231F20"/>
          <w:spacing w:val="-13"/>
          <w:w w:val="115"/>
        </w:rPr>
        <w:t xml:space="preserve"> </w:t>
      </w:r>
      <w:r>
        <w:rPr>
          <w:rFonts w:ascii="Times New Roman" w:hAnsi="Times New Roman" w:cs="Times New Roman"/>
          <w:color w:val="231F20"/>
          <w:w w:val="115"/>
        </w:rPr>
        <w:t>противоправного</w:t>
      </w:r>
      <w:r>
        <w:rPr>
          <w:rFonts w:ascii="Times New Roman" w:hAnsi="Times New Roman" w:cs="Times New Roman"/>
          <w:color w:val="231F20"/>
          <w:spacing w:val="-13"/>
          <w:w w:val="115"/>
        </w:rPr>
        <w:t xml:space="preserve"> </w:t>
      </w:r>
      <w:r>
        <w:rPr>
          <w:rFonts w:ascii="Times New Roman" w:hAnsi="Times New Roman" w:cs="Times New Roman"/>
          <w:color w:val="231F20"/>
          <w:w w:val="115"/>
        </w:rPr>
        <w:t>характера,</w:t>
      </w:r>
      <w:r>
        <w:rPr>
          <w:rFonts w:ascii="Times New Roman" w:hAnsi="Times New Roman" w:cs="Times New Roman"/>
          <w:color w:val="231F20"/>
          <w:spacing w:val="-13"/>
          <w:w w:val="115"/>
        </w:rPr>
        <w:t xml:space="preserve"> </w:t>
      </w:r>
      <w:r>
        <w:rPr>
          <w:rFonts w:ascii="Times New Roman" w:hAnsi="Times New Roman" w:cs="Times New Roman"/>
          <w:color w:val="231F20"/>
          <w:w w:val="115"/>
        </w:rPr>
        <w:t>а</w:t>
      </w:r>
      <w:r>
        <w:rPr>
          <w:rFonts w:ascii="Times New Roman" w:hAnsi="Times New Roman" w:cs="Times New Roman"/>
          <w:color w:val="231F20"/>
          <w:spacing w:val="-13"/>
          <w:w w:val="115"/>
        </w:rPr>
        <w:t xml:space="preserve"> </w:t>
      </w:r>
      <w:r>
        <w:rPr>
          <w:rFonts w:ascii="Times New Roman" w:hAnsi="Times New Roman" w:cs="Times New Roman"/>
          <w:color w:val="231F20"/>
          <w:w w:val="115"/>
        </w:rPr>
        <w:t>также</w:t>
      </w:r>
      <w:r>
        <w:rPr>
          <w:rFonts w:ascii="Times New Roman" w:hAnsi="Times New Roman" w:cs="Times New Roman"/>
          <w:color w:val="231F20"/>
          <w:spacing w:val="-13"/>
          <w:w w:val="115"/>
        </w:rPr>
        <w:t xml:space="preserve"> </w:t>
      </w:r>
      <w:r>
        <w:rPr>
          <w:rFonts w:ascii="Times New Roman" w:hAnsi="Times New Roman" w:cs="Times New Roman"/>
          <w:color w:val="231F20"/>
          <w:w w:val="115"/>
        </w:rPr>
        <w:t>асоциального</w:t>
      </w:r>
      <w:r>
        <w:rPr>
          <w:rFonts w:ascii="Times New Roman" w:hAnsi="Times New Roman" w:cs="Times New Roman"/>
          <w:color w:val="231F20"/>
          <w:spacing w:val="-13"/>
          <w:w w:val="115"/>
        </w:rPr>
        <w:t xml:space="preserve"> </w:t>
      </w:r>
      <w:r>
        <w:rPr>
          <w:rFonts w:ascii="Times New Roman" w:hAnsi="Times New Roman" w:cs="Times New Roman"/>
          <w:color w:val="231F20"/>
          <w:w w:val="115"/>
        </w:rPr>
        <w:t>поведе</w:t>
      </w:r>
      <w:r>
        <w:rPr>
          <w:rFonts w:ascii="Times New Roman" w:hAnsi="Times New Roman" w:cs="Times New Roman"/>
          <w:color w:val="231F20"/>
          <w:w w:val="110"/>
        </w:rPr>
        <w:t>ния; сформированность представлений о здоровом образе жизни как о средстве обеспечения духовного, физического и социального благополучия лич</w:t>
      </w:r>
      <w:r>
        <w:rPr>
          <w:rFonts w:ascii="Times New Roman" w:hAnsi="Times New Roman" w:cs="Times New Roman"/>
          <w:color w:val="231F20"/>
          <w:w w:val="115"/>
        </w:rPr>
        <w:t>ности; знание распространённых опасных и чрезвычайных ситуаций при-</w:t>
      </w:r>
      <w:r>
        <w:rPr>
          <w:rFonts w:ascii="Times New Roman" w:hAnsi="Times New Roman" w:cs="Times New Roman"/>
          <w:color w:val="231F20"/>
          <w:spacing w:val="1"/>
          <w:w w:val="115"/>
        </w:rPr>
        <w:t xml:space="preserve"> </w:t>
      </w:r>
      <w:r>
        <w:rPr>
          <w:rFonts w:ascii="Times New Roman" w:hAnsi="Times New Roman" w:cs="Times New Roman"/>
          <w:color w:val="231F20"/>
          <w:w w:val="115"/>
        </w:rPr>
        <w:t>родного,</w:t>
      </w:r>
      <w:r>
        <w:rPr>
          <w:rFonts w:ascii="Times New Roman" w:hAnsi="Times New Roman" w:cs="Times New Roman"/>
          <w:color w:val="231F20"/>
          <w:spacing w:val="5"/>
          <w:w w:val="115"/>
        </w:rPr>
        <w:t xml:space="preserve"> </w:t>
      </w:r>
      <w:r>
        <w:rPr>
          <w:rFonts w:ascii="Times New Roman" w:hAnsi="Times New Roman" w:cs="Times New Roman"/>
          <w:color w:val="231F20"/>
          <w:w w:val="115"/>
        </w:rPr>
        <w:t>техногенного</w:t>
      </w:r>
      <w:r>
        <w:rPr>
          <w:rFonts w:ascii="Times New Roman" w:hAnsi="Times New Roman" w:cs="Times New Roman"/>
          <w:color w:val="231F20"/>
          <w:spacing w:val="6"/>
          <w:w w:val="115"/>
        </w:rPr>
        <w:t xml:space="preserve"> </w:t>
      </w:r>
      <w:r>
        <w:rPr>
          <w:rFonts w:ascii="Times New Roman" w:hAnsi="Times New Roman" w:cs="Times New Roman"/>
          <w:color w:val="231F20"/>
          <w:w w:val="115"/>
        </w:rPr>
        <w:t>и</w:t>
      </w:r>
      <w:r>
        <w:rPr>
          <w:rFonts w:ascii="Times New Roman" w:hAnsi="Times New Roman" w:cs="Times New Roman"/>
          <w:color w:val="231F20"/>
          <w:spacing w:val="6"/>
          <w:w w:val="115"/>
        </w:rPr>
        <w:t xml:space="preserve"> </w:t>
      </w:r>
      <w:r>
        <w:rPr>
          <w:rFonts w:ascii="Times New Roman" w:hAnsi="Times New Roman" w:cs="Times New Roman"/>
          <w:color w:val="231F20"/>
          <w:w w:val="115"/>
        </w:rPr>
        <w:t>социального</w:t>
      </w:r>
      <w:r>
        <w:rPr>
          <w:rFonts w:ascii="Times New Roman" w:hAnsi="Times New Roman" w:cs="Times New Roman"/>
          <w:color w:val="231F20"/>
          <w:spacing w:val="6"/>
          <w:w w:val="115"/>
        </w:rPr>
        <w:t xml:space="preserve"> </w:t>
      </w:r>
      <w:r>
        <w:rPr>
          <w:rFonts w:ascii="Times New Roman" w:hAnsi="Times New Roman" w:cs="Times New Roman"/>
          <w:color w:val="231F20"/>
          <w:w w:val="115"/>
        </w:rPr>
        <w:t>характера.</w:t>
      </w:r>
    </w:p>
    <w:p>
      <w:pPr>
        <w:pStyle w:val="66"/>
        <w:jc w:val="center"/>
        <w:rPr>
          <w:b/>
          <w:szCs w:val="28"/>
        </w:rPr>
      </w:pPr>
      <w:r>
        <w:rPr>
          <w:b/>
          <w:szCs w:val="28"/>
        </w:rPr>
        <w:t>Календарно-тематическое планирование 10-11 классы</w:t>
      </w:r>
    </w:p>
    <w:tbl>
      <w:tblPr>
        <w:tblStyle w:val="5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8"/>
        <w:gridCol w:w="1296"/>
        <w:gridCol w:w="7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b/>
                <w:sz w:val="24"/>
                <w:szCs w:val="24"/>
              </w:rPr>
            </w:pPr>
            <w:r>
              <w:rPr>
                <w:rFonts w:ascii="Times New Roman" w:hAnsi="Times New Roman"/>
                <w:b/>
                <w:sz w:val="24"/>
                <w:szCs w:val="24"/>
              </w:rPr>
              <w:t>№ п. п</w:t>
            </w:r>
          </w:p>
        </w:tc>
        <w:tc>
          <w:tcPr>
            <w:tcW w:w="1296"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b/>
                <w:sz w:val="24"/>
                <w:szCs w:val="24"/>
              </w:rPr>
            </w:pPr>
            <w:r>
              <w:rPr>
                <w:rFonts w:ascii="Times New Roman" w:hAnsi="Times New Roman"/>
                <w:b/>
                <w:sz w:val="24"/>
                <w:szCs w:val="24"/>
              </w:rPr>
              <w:t>Дата</w:t>
            </w:r>
          </w:p>
        </w:tc>
        <w:tc>
          <w:tcPr>
            <w:tcW w:w="7351" w:type="dxa"/>
            <w:tcBorders>
              <w:top w:val="single" w:color="auto" w:sz="4" w:space="0"/>
              <w:left w:val="single" w:color="auto" w:sz="4" w:space="0"/>
              <w:bottom w:val="single" w:color="auto" w:sz="4" w:space="0"/>
              <w:right w:val="single" w:color="auto" w:sz="4" w:space="0"/>
            </w:tcBorders>
          </w:tcPr>
          <w:p>
            <w:pPr>
              <w:spacing w:line="240" w:lineRule="auto"/>
              <w:jc w:val="center"/>
              <w:rPr>
                <w:rFonts w:ascii="Times New Roman" w:hAnsi="Times New Roman"/>
                <w:b/>
                <w:sz w:val="24"/>
                <w:szCs w:val="24"/>
              </w:rPr>
            </w:pPr>
            <w:r>
              <w:rPr>
                <w:rFonts w:ascii="Times New Roman" w:hAnsi="Times New Roman"/>
                <w:b/>
                <w:sz w:val="24"/>
                <w:szCs w:val="24"/>
              </w:rPr>
              <w:t>Тема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05.09.2022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День знаний (что я знаю?) (групповая дискуссия)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12.09.2022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Родину не выбирают… (конкурс стихов, конкурс чтецов)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3</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19.09.2022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Земля - это колыбель разума, но нельзя вечно жить в колыбели… (интерактивная звездная карта)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4</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26.09.2022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Что мы музыкой зовем (музыкальный конкурс талантов)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5</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03.10.2022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С любовью в сердце: достойная жизнь людей старшего поколения в наших руках (социальная реклама)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6</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10.10.2022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Ежедневный подвиг учителя (мини сочинение)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7</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17.10.2022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Роль отца в формировании личности ребенка (урок рассуждение)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8</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24.10.2022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Счастлив тот, кто счастлив у себя дома (групповая дискуссия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9</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08.11.2022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Мы едины, мы — одна страна!  (работа с интерактивной картой)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10</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14.11.2022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Многообразие языков и культур народов России (работа с интерактивной картой)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11</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21.11.2022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О руки наших матерей (конкурс стихов) (Она молилась за победу) (конкурс чтецов)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12</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28.11.2022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Герб как составная часть государственно й символики Российской Федерации (обсуждение видеоматериалов)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13</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05.12.2022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Жить – значит действовать (проблемная дискуссия)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14</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12.12.2022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Кто такой герой (Герои мирной жизни) (проблемная дискуссия)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15</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19.12.2022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Главный закон России (деловая игра)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16</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26.12.2022</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Полет мечты (групповое обсуждение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17</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16.01.2023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«Дарит искры волшебства светлый праздник Рождества…» (Рожественские чтения)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18</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23.01.2023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Ленинградский метроном (работа с историческими документами)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19</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30.01.2023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К.С. Станиславский как реформатор отечественного театра и создатель национальной актерской системы (анализ биографии театрального деятеля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20</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06.02.2023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Современная наука – современному человеку (встреча с молодыми учеными)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21</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13.02.2023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Россия в мире (работа с интерактивной картой)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22</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20.02.2023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«…ни солгать, ни обмануть, ни с пути свернуть» (работа с видеоматериалами)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23</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06.03.2023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«Я знаю, что все женщины прекрасны» (мини эссе)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24</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13.03.2023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Гимн России (работа с газетными публикациями, интернет публикациями)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25</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20.03.2023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Крым на карте России (работа с интерактивной картой)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26</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27.03.2023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Искусство и псевдоискусств о (творческая лаборатория)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27</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03.04.2023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День космоса (обсуждение фильма "Время первых")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28</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10.04.2023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Возмездие неотвратимо (работа с историческими документами)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29</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17.04.2023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«Зелёные» привычки»: сохраним планету для будущих поколений (фестиваль идей)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30</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24.04.2023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День труда (моя будущая профессия) (встреча с людьми разных профессий)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31</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15.05.2023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Современные писатели и поэты о войне (литературная гостиная)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32</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22.05.2023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 xml:space="preserve">День детских общественных организаций (социальная реклама)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8"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33</w:t>
            </w:r>
          </w:p>
        </w:tc>
        <w:tc>
          <w:tcPr>
            <w:tcW w:w="1296" w:type="dxa"/>
            <w:tcBorders>
              <w:top w:val="single" w:color="auto" w:sz="4" w:space="0"/>
              <w:left w:val="single" w:color="auto" w:sz="4" w:space="0"/>
              <w:bottom w:val="single" w:color="auto" w:sz="4" w:space="0"/>
              <w:right w:val="single" w:color="auto" w:sz="4" w:space="0"/>
            </w:tcBorders>
          </w:tcPr>
          <w:p>
            <w:pPr>
              <w:spacing w:line="240" w:lineRule="auto"/>
              <w:rPr>
                <w:rFonts w:ascii="Times New Roman" w:hAnsi="Times New Roman"/>
                <w:sz w:val="24"/>
                <w:szCs w:val="24"/>
              </w:rPr>
            </w:pPr>
            <w:r>
              <w:rPr>
                <w:rFonts w:ascii="Times New Roman" w:hAnsi="Times New Roman"/>
                <w:sz w:val="24"/>
                <w:szCs w:val="24"/>
              </w:rPr>
              <w:t>29.05.2023</w:t>
            </w:r>
          </w:p>
        </w:tc>
        <w:tc>
          <w:tcPr>
            <w:tcW w:w="7351" w:type="dxa"/>
            <w:tcBorders>
              <w:top w:val="single" w:color="auto" w:sz="4" w:space="0"/>
              <w:left w:val="single" w:color="auto" w:sz="4" w:space="0"/>
              <w:bottom w:val="single" w:color="auto" w:sz="4" w:space="0"/>
              <w:right w:val="single" w:color="auto" w:sz="4" w:space="0"/>
            </w:tcBorders>
          </w:tcPr>
          <w:p>
            <w:pPr>
              <w:rPr>
                <w:rFonts w:ascii="Times New Roman" w:hAnsi="Times New Roman"/>
                <w:sz w:val="24"/>
                <w:szCs w:val="24"/>
              </w:rPr>
            </w:pPr>
            <w:r>
              <w:rPr>
                <w:rFonts w:ascii="Times New Roman" w:hAnsi="Times New Roman"/>
                <w:sz w:val="24"/>
                <w:szCs w:val="24"/>
              </w:rPr>
              <w:t>Перед нами все двери открыты (творческий флэшмоб)</w:t>
            </w:r>
          </w:p>
        </w:tc>
      </w:tr>
    </w:tbl>
    <w:p>
      <w:pPr>
        <w:rPr>
          <w:rFonts w:ascii="Times New Roman" w:hAnsi="Times New Roman"/>
        </w:rPr>
      </w:pPr>
    </w:p>
    <w:p>
      <w:pPr>
        <w:ind w:left="993"/>
        <w:rPr>
          <w:rFonts w:ascii="Times New Roman" w:hAnsi="Times New Roman"/>
          <w:b/>
          <w:sz w:val="24"/>
          <w:szCs w:val="24"/>
        </w:rPr>
      </w:pPr>
      <w:r>
        <w:rPr>
          <w:rFonts w:ascii="Times New Roman" w:hAnsi="Times New Roman"/>
          <w:b/>
          <w:sz w:val="24"/>
          <w:szCs w:val="24"/>
        </w:rPr>
        <w:t>3.3.5 Рабочая программа курса внеурочной деятельности «Россия мои горизонты»</w:t>
      </w:r>
    </w:p>
    <w:p>
      <w:pPr>
        <w:spacing w:after="0" w:line="264" w:lineRule="auto"/>
        <w:ind w:left="120"/>
        <w:jc w:val="both"/>
        <w:rPr>
          <w:sz w:val="24"/>
          <w:szCs w:val="24"/>
        </w:rPr>
      </w:pPr>
      <w:bookmarkStart w:id="79" w:name="block-29795180"/>
      <w:r>
        <w:rPr>
          <w:rFonts w:ascii="Times New Roman" w:hAnsi="Times New Roman"/>
          <w:b/>
          <w:color w:val="000000"/>
          <w:sz w:val="24"/>
          <w:szCs w:val="24"/>
        </w:rPr>
        <w:t>ПОЯСНИТЕЛЬНАЯ ЗАПИСКА</w:t>
      </w:r>
    </w:p>
    <w:p>
      <w:pPr>
        <w:spacing w:after="0" w:line="264" w:lineRule="auto"/>
        <w:ind w:left="120"/>
        <w:jc w:val="both"/>
        <w:rPr>
          <w:sz w:val="24"/>
          <w:szCs w:val="24"/>
        </w:rPr>
      </w:pPr>
    </w:p>
    <w:bookmarkEnd w:id="79"/>
    <w:p>
      <w:pPr>
        <w:spacing w:after="0" w:line="264" w:lineRule="auto"/>
        <w:ind w:left="119" w:firstLine="709"/>
        <w:jc w:val="both"/>
        <w:rPr>
          <w:rFonts w:ascii="Times New Roman" w:hAnsi="Times New Roman"/>
          <w:bCs/>
          <w:color w:val="000000"/>
          <w:sz w:val="24"/>
          <w:szCs w:val="24"/>
        </w:rPr>
      </w:pPr>
      <w:bookmarkStart w:id="80" w:name="block-29795182"/>
      <w:r>
        <w:rPr>
          <w:rFonts w:ascii="Times New Roman" w:hAnsi="Times New Roman"/>
          <w:bCs/>
          <w:color w:val="000000"/>
          <w:sz w:val="24"/>
          <w:szCs w:val="24"/>
        </w:rPr>
        <w:t xml:space="preserve">Рабочая программа данного учебного курса внеурочной деятельности разработана в соответствии с требованиями: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Федерального закона от 29.12.2012 № 273 «Об образовании в Российской Федерации»;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Стратегии национальной безопасности Российской Федерации, Указа Президента Российской Федерации от 2 июля 2021 г. № 400 «О Стратегии национальной безопасности Российской Федерации»;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Приказа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Минюстом России 05.07.2021 № 64100).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Приказа Минпросвещения от 31.05.2021 № 287 «Об утверждении федерального государственного образовательного стандарта основного общего образования»;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Приказа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Приказа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Приказа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Письма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Стратегии развития воспитания в Российской Федерации на период до 2025 года, утвержденной распоряжением Правительства от 29.05.2015 № 996-р;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СП 2.4.3648-20; </w:t>
      </w:r>
    </w:p>
    <w:p>
      <w:pPr>
        <w:spacing w:after="0" w:line="264" w:lineRule="auto"/>
        <w:ind w:left="119" w:firstLine="709"/>
        <w:jc w:val="both"/>
        <w:rPr>
          <w:sz w:val="24"/>
          <w:szCs w:val="24"/>
        </w:rPr>
      </w:pPr>
      <w:r>
        <w:rPr>
          <w:rFonts w:ascii="Times New Roman" w:hAnsi="Times New Roman"/>
          <w:bCs/>
          <w:color w:val="000000"/>
          <w:sz w:val="24"/>
          <w:szCs w:val="24"/>
        </w:rPr>
        <w:sym w:font="Symbol" w:char="F0B7"/>
      </w:r>
      <w:r>
        <w:rPr>
          <w:rFonts w:ascii="Times New Roman" w:hAnsi="Times New Roman"/>
          <w:bCs/>
          <w:color w:val="000000"/>
          <w:sz w:val="24"/>
          <w:szCs w:val="24"/>
        </w:rPr>
        <w:t xml:space="preserve"> СанПиН 1.2.3685-21</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t xml:space="preserve">Цель курса: курс внеурочной деятельности «Россия-мои горизонты» нацелен на помощь учащемуся: в освоении над профессиональных компетенций (навыков общения, навыков работы в команде, навыков поведения в конфликтной ситуации, навыков сотрудничества, навыков принятия решений и ответственности за них т д), ориентации в мире профессий и в способах получения профессионального образования, в познании себя, своих мотивов, устремлений, склонностей.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t xml:space="preserve">Основные задачи: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t xml:space="preserve">- формирование и развитие трёх компонентов готовности к профессиональному самоопределению: мотивационно-личностного (смыслового), когнитивного (карьерная грамотность) и деятельностного;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t>- планирование жизненного и профессионального пути;</w:t>
      </w:r>
    </w:p>
    <w:p>
      <w:pPr>
        <w:spacing w:after="0" w:line="264" w:lineRule="auto"/>
        <w:ind w:left="119"/>
        <w:jc w:val="both"/>
        <w:rPr>
          <w:rFonts w:ascii="Times New Roman" w:hAnsi="Times New Roman"/>
          <w:bCs/>
          <w:color w:val="000000"/>
          <w:sz w:val="24"/>
          <w:szCs w:val="24"/>
        </w:rPr>
      </w:pPr>
      <w:r>
        <w:rPr>
          <w:rFonts w:ascii="Times New Roman" w:hAnsi="Times New Roman"/>
          <w:bCs/>
          <w:color w:val="000000"/>
          <w:sz w:val="24"/>
          <w:szCs w:val="24"/>
        </w:rPr>
        <w:t xml:space="preserve">           - поддержание мотивации учащегося к осуществлению трудовой деятельности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t xml:space="preserve">- формирование культуры поведения в информационной среде. </w:t>
      </w:r>
    </w:p>
    <w:p>
      <w:pPr>
        <w:spacing w:after="0" w:line="264" w:lineRule="auto"/>
        <w:ind w:left="119" w:firstLine="709"/>
        <w:jc w:val="both"/>
        <w:rPr>
          <w:rFonts w:ascii="Times New Roman" w:hAnsi="Times New Roman"/>
          <w:bCs/>
          <w:color w:val="000000"/>
          <w:sz w:val="24"/>
          <w:szCs w:val="24"/>
        </w:rPr>
      </w:pPr>
      <w:r>
        <w:rPr>
          <w:rFonts w:ascii="Times New Roman" w:hAnsi="Times New Roman"/>
          <w:bCs/>
          <w:color w:val="000000"/>
          <w:sz w:val="24"/>
          <w:szCs w:val="24"/>
        </w:rPr>
        <w:t>Форма организации: дискуссионный клуб.</w:t>
      </w:r>
    </w:p>
    <w:p>
      <w:pPr>
        <w:spacing w:after="0" w:line="264" w:lineRule="auto"/>
        <w:ind w:left="120"/>
        <w:jc w:val="both"/>
        <w:rPr>
          <w:rFonts w:ascii="Times New Roman" w:hAnsi="Times New Roman"/>
          <w:bCs/>
          <w:color w:val="000000"/>
          <w:sz w:val="24"/>
          <w:szCs w:val="24"/>
        </w:rPr>
      </w:pPr>
    </w:p>
    <w:p>
      <w:pPr>
        <w:spacing w:after="0" w:line="264" w:lineRule="auto"/>
        <w:ind w:left="120"/>
        <w:jc w:val="both"/>
        <w:rPr>
          <w:sz w:val="24"/>
          <w:szCs w:val="24"/>
        </w:rPr>
      </w:pPr>
      <w:r>
        <w:rPr>
          <w:rFonts w:ascii="Times New Roman" w:hAnsi="Times New Roman"/>
          <w:b/>
          <w:color w:val="000000"/>
          <w:sz w:val="24"/>
          <w:szCs w:val="24"/>
        </w:rPr>
        <w:t>СОДЕРЖАНИЕ ОБУЧЕНИЯ</w:t>
      </w:r>
    </w:p>
    <w:p>
      <w:pPr>
        <w:spacing w:after="0" w:line="264" w:lineRule="auto"/>
        <w:ind w:left="120"/>
        <w:jc w:val="both"/>
        <w:rPr>
          <w:sz w:val="24"/>
          <w:szCs w:val="24"/>
        </w:rPr>
      </w:pPr>
    </w:p>
    <w:p>
      <w:pPr>
        <w:jc w:val="both"/>
        <w:rPr>
          <w:rFonts w:ascii="Times New Roman" w:hAnsi="Times New Roman" w:eastAsia="Times New Roman"/>
          <w:sz w:val="24"/>
          <w:szCs w:val="24"/>
        </w:rPr>
      </w:pPr>
      <w:r>
        <w:rPr>
          <w:rFonts w:ascii="Times New Roman" w:hAnsi="Times New Roman" w:eastAsia="Times New Roman"/>
          <w:sz w:val="24"/>
          <w:szCs w:val="24"/>
        </w:rPr>
        <w:t xml:space="preserve">Содержание курса «Россия-мои горизонты» направлено на развитие мотивации школьника к осуществлению трудовой деятельности, формирование готовности к выбору профессионального пути и к обучению в течение всей жизни. </w:t>
      </w:r>
    </w:p>
    <w:p>
      <w:pPr>
        <w:rPr>
          <w:rFonts w:ascii="Times New Roman" w:hAnsi="Times New Roman" w:eastAsia="Times New Roman"/>
          <w:sz w:val="24"/>
          <w:szCs w:val="24"/>
        </w:rPr>
      </w:pPr>
      <w:r>
        <w:rPr>
          <w:rFonts w:ascii="Times New Roman" w:hAnsi="Times New Roman" w:eastAsia="Times New Roman"/>
          <w:sz w:val="24"/>
          <w:szCs w:val="24"/>
        </w:rPr>
        <w:t xml:space="preserve">Темы занятий: </w:t>
      </w:r>
    </w:p>
    <w:p>
      <w:pPr>
        <w:rPr>
          <w:rFonts w:ascii="Times New Roman" w:hAnsi="Times New Roman" w:eastAsia="Times New Roman"/>
          <w:sz w:val="24"/>
          <w:szCs w:val="24"/>
        </w:rPr>
      </w:pPr>
      <w:r>
        <w:rPr>
          <w:rFonts w:ascii="Times New Roman" w:hAnsi="Times New Roman" w:eastAsia="Times New Roman"/>
          <w:sz w:val="24"/>
          <w:szCs w:val="24"/>
        </w:rPr>
        <w:t xml:space="preserve">1. Вводный урок «Моя Россия — мои горизонты» </w:t>
      </w:r>
    </w:p>
    <w:p>
      <w:pPr>
        <w:rPr>
          <w:rFonts w:ascii="Times New Roman" w:hAnsi="Times New Roman" w:eastAsia="Times New Roman"/>
          <w:sz w:val="24"/>
          <w:szCs w:val="24"/>
        </w:rPr>
      </w:pPr>
      <w:r>
        <w:rPr>
          <w:rFonts w:ascii="Times New Roman" w:hAnsi="Times New Roman" w:eastAsia="Times New Roman"/>
          <w:sz w:val="24"/>
          <w:szCs w:val="24"/>
        </w:rPr>
        <w:t xml:space="preserve">2. «Открой своё будущее» </w:t>
      </w:r>
    </w:p>
    <w:p>
      <w:pPr>
        <w:rPr>
          <w:rFonts w:ascii="Times New Roman" w:hAnsi="Times New Roman" w:eastAsia="Times New Roman"/>
          <w:sz w:val="24"/>
          <w:szCs w:val="24"/>
        </w:rPr>
      </w:pPr>
      <w:r>
        <w:rPr>
          <w:rFonts w:ascii="Times New Roman" w:hAnsi="Times New Roman" w:eastAsia="Times New Roman"/>
          <w:sz w:val="24"/>
          <w:szCs w:val="24"/>
        </w:rPr>
        <w:t xml:space="preserve">3. Профориентационная диагностика № 1«Мой профиль» и разбор результатов </w:t>
      </w:r>
    </w:p>
    <w:p>
      <w:pPr>
        <w:rPr>
          <w:rFonts w:ascii="Times New Roman" w:hAnsi="Times New Roman" w:eastAsia="Times New Roman"/>
          <w:sz w:val="24"/>
          <w:szCs w:val="24"/>
        </w:rPr>
      </w:pPr>
      <w:r>
        <w:rPr>
          <w:rFonts w:ascii="Times New Roman" w:hAnsi="Times New Roman" w:eastAsia="Times New Roman"/>
          <w:sz w:val="24"/>
          <w:szCs w:val="24"/>
        </w:rPr>
        <w:t xml:space="preserve">4. «Система образования России» </w:t>
      </w:r>
    </w:p>
    <w:p>
      <w:pPr>
        <w:rPr>
          <w:rFonts w:ascii="Times New Roman" w:hAnsi="Times New Roman" w:eastAsia="Times New Roman"/>
          <w:sz w:val="24"/>
          <w:szCs w:val="24"/>
        </w:rPr>
      </w:pPr>
      <w:r>
        <w:rPr>
          <w:rFonts w:ascii="Times New Roman" w:hAnsi="Times New Roman" w:eastAsia="Times New Roman"/>
          <w:sz w:val="24"/>
          <w:szCs w:val="24"/>
        </w:rPr>
        <w:t>5. «Пробую профессию в сф</w:t>
      </w:r>
    </w:p>
    <w:p>
      <w:pPr>
        <w:rPr>
          <w:rFonts w:ascii="Times New Roman" w:hAnsi="Times New Roman" w:eastAsia="Times New Roman"/>
          <w:sz w:val="24"/>
          <w:szCs w:val="24"/>
        </w:rPr>
      </w:pPr>
      <w:r>
        <w:rPr>
          <w:rFonts w:ascii="Times New Roman" w:hAnsi="Times New Roman" w:eastAsia="Times New Roman"/>
          <w:sz w:val="24"/>
          <w:szCs w:val="24"/>
        </w:rPr>
        <w:t xml:space="preserve">ере науки и образования» </w:t>
      </w:r>
    </w:p>
    <w:p>
      <w:pPr>
        <w:rPr>
          <w:rFonts w:ascii="Times New Roman" w:hAnsi="Times New Roman" w:eastAsia="Times New Roman"/>
          <w:sz w:val="24"/>
          <w:szCs w:val="24"/>
        </w:rPr>
      </w:pPr>
      <w:r>
        <w:rPr>
          <w:rFonts w:ascii="Times New Roman" w:hAnsi="Times New Roman" w:eastAsia="Times New Roman"/>
          <w:sz w:val="24"/>
          <w:szCs w:val="24"/>
        </w:rPr>
        <w:t xml:space="preserve">6. «Россия в деле» (часть 1) </w:t>
      </w:r>
    </w:p>
    <w:p>
      <w:pPr>
        <w:rPr>
          <w:rFonts w:ascii="Times New Roman" w:hAnsi="Times New Roman" w:eastAsia="Times New Roman"/>
          <w:sz w:val="24"/>
          <w:szCs w:val="24"/>
        </w:rPr>
      </w:pPr>
      <w:r>
        <w:rPr>
          <w:rFonts w:ascii="Times New Roman" w:hAnsi="Times New Roman" w:eastAsia="Times New Roman"/>
          <w:sz w:val="24"/>
          <w:szCs w:val="24"/>
        </w:rPr>
        <w:t xml:space="preserve">7. «Россия промышленная: узнаю достижения страны в сфере промышленности и производства» </w:t>
      </w:r>
    </w:p>
    <w:p>
      <w:pPr>
        <w:rPr>
          <w:rFonts w:ascii="Times New Roman" w:hAnsi="Times New Roman" w:eastAsia="Times New Roman"/>
          <w:sz w:val="24"/>
          <w:szCs w:val="24"/>
        </w:rPr>
      </w:pPr>
      <w:r>
        <w:rPr>
          <w:rFonts w:ascii="Times New Roman" w:hAnsi="Times New Roman" w:eastAsia="Times New Roman"/>
          <w:sz w:val="24"/>
          <w:szCs w:val="24"/>
        </w:rPr>
        <w:t xml:space="preserve">8. «Пробую профессию в сфере промышленности» </w:t>
      </w:r>
    </w:p>
    <w:p>
      <w:pPr>
        <w:rPr>
          <w:rFonts w:ascii="Times New Roman" w:hAnsi="Times New Roman" w:eastAsia="Times New Roman"/>
          <w:sz w:val="24"/>
          <w:szCs w:val="24"/>
        </w:rPr>
      </w:pPr>
      <w:r>
        <w:rPr>
          <w:rFonts w:ascii="Times New Roman" w:hAnsi="Times New Roman" w:eastAsia="Times New Roman"/>
          <w:sz w:val="24"/>
          <w:szCs w:val="24"/>
        </w:rPr>
        <w:t xml:space="preserve">9. «Россия цифровая: узнаю достижения страны в области цифровых технологий» </w:t>
      </w:r>
    </w:p>
    <w:p>
      <w:pPr>
        <w:rPr>
          <w:rFonts w:ascii="Times New Roman" w:hAnsi="Times New Roman" w:eastAsia="Times New Roman"/>
          <w:sz w:val="24"/>
          <w:szCs w:val="24"/>
        </w:rPr>
      </w:pPr>
      <w:r>
        <w:rPr>
          <w:rFonts w:ascii="Times New Roman" w:hAnsi="Times New Roman" w:eastAsia="Times New Roman"/>
          <w:sz w:val="24"/>
          <w:szCs w:val="24"/>
        </w:rPr>
        <w:t xml:space="preserve">10. «Пробую профессию в области цифровых технологий» </w:t>
      </w:r>
    </w:p>
    <w:p>
      <w:pPr>
        <w:rPr>
          <w:rFonts w:ascii="Times New Roman" w:hAnsi="Times New Roman" w:eastAsia="Times New Roman"/>
          <w:sz w:val="24"/>
          <w:szCs w:val="24"/>
        </w:rPr>
      </w:pPr>
      <w:r>
        <w:rPr>
          <w:rFonts w:ascii="Times New Roman" w:hAnsi="Times New Roman" w:eastAsia="Times New Roman"/>
          <w:sz w:val="24"/>
          <w:szCs w:val="24"/>
        </w:rPr>
        <w:t xml:space="preserve">11. «Россия в деле» (часть 2) </w:t>
      </w:r>
    </w:p>
    <w:p>
      <w:pPr>
        <w:rPr>
          <w:rFonts w:ascii="Times New Roman" w:hAnsi="Times New Roman" w:eastAsia="Times New Roman"/>
          <w:sz w:val="24"/>
          <w:szCs w:val="24"/>
        </w:rPr>
      </w:pPr>
      <w:r>
        <w:rPr>
          <w:rFonts w:ascii="Times New Roman" w:hAnsi="Times New Roman" w:eastAsia="Times New Roman"/>
          <w:sz w:val="24"/>
          <w:szCs w:val="24"/>
        </w:rPr>
        <w:t xml:space="preserve">12. «Россия инженерная: узнаю достижения страны в области инженерного дела» </w:t>
      </w:r>
    </w:p>
    <w:p>
      <w:pPr>
        <w:rPr>
          <w:rFonts w:ascii="Times New Roman" w:hAnsi="Times New Roman" w:eastAsia="Times New Roman"/>
          <w:sz w:val="24"/>
          <w:szCs w:val="24"/>
        </w:rPr>
      </w:pPr>
      <w:r>
        <w:rPr>
          <w:rFonts w:ascii="Times New Roman" w:hAnsi="Times New Roman" w:eastAsia="Times New Roman"/>
          <w:sz w:val="24"/>
          <w:szCs w:val="24"/>
        </w:rPr>
        <w:t xml:space="preserve">13. «Пробую профессию в инженерной сфере» </w:t>
      </w:r>
    </w:p>
    <w:p>
      <w:pPr>
        <w:rPr>
          <w:rFonts w:ascii="Times New Roman" w:hAnsi="Times New Roman" w:eastAsia="Times New Roman"/>
          <w:sz w:val="24"/>
          <w:szCs w:val="24"/>
        </w:rPr>
      </w:pPr>
      <w:r>
        <w:rPr>
          <w:rFonts w:ascii="Times New Roman" w:hAnsi="Times New Roman" w:eastAsia="Times New Roman"/>
          <w:sz w:val="24"/>
          <w:szCs w:val="24"/>
        </w:rPr>
        <w:t xml:space="preserve">14. «Государственное управление и общественная безопасность» </w:t>
      </w:r>
    </w:p>
    <w:p>
      <w:pPr>
        <w:rPr>
          <w:rFonts w:ascii="Times New Roman" w:hAnsi="Times New Roman" w:eastAsia="Times New Roman"/>
          <w:sz w:val="24"/>
          <w:szCs w:val="24"/>
        </w:rPr>
      </w:pPr>
      <w:r>
        <w:rPr>
          <w:rFonts w:ascii="Times New Roman" w:hAnsi="Times New Roman" w:eastAsia="Times New Roman"/>
          <w:sz w:val="24"/>
          <w:szCs w:val="24"/>
        </w:rPr>
        <w:t xml:space="preserve">15. «Пробую профессию в сфере управления и безопасности» </w:t>
      </w:r>
    </w:p>
    <w:p>
      <w:pPr>
        <w:rPr>
          <w:rFonts w:ascii="Times New Roman" w:hAnsi="Times New Roman" w:eastAsia="Times New Roman"/>
          <w:sz w:val="24"/>
          <w:szCs w:val="24"/>
        </w:rPr>
      </w:pPr>
      <w:r>
        <w:rPr>
          <w:rFonts w:ascii="Times New Roman" w:hAnsi="Times New Roman" w:eastAsia="Times New Roman"/>
          <w:sz w:val="24"/>
          <w:szCs w:val="24"/>
        </w:rPr>
        <w:t xml:space="preserve">16. «Моё будущее — моя страна» </w:t>
      </w:r>
    </w:p>
    <w:p>
      <w:pPr>
        <w:rPr>
          <w:rFonts w:ascii="Times New Roman" w:hAnsi="Times New Roman" w:eastAsia="Times New Roman"/>
          <w:sz w:val="24"/>
          <w:szCs w:val="24"/>
        </w:rPr>
      </w:pPr>
      <w:r>
        <w:rPr>
          <w:rFonts w:ascii="Times New Roman" w:hAnsi="Times New Roman" w:eastAsia="Times New Roman"/>
          <w:sz w:val="24"/>
          <w:szCs w:val="24"/>
        </w:rPr>
        <w:t xml:space="preserve">17. «Россия плодородная: узнаю о достижениях агропромышленного комплекса страны» </w:t>
      </w:r>
    </w:p>
    <w:p>
      <w:pPr>
        <w:rPr>
          <w:rFonts w:ascii="Times New Roman" w:hAnsi="Times New Roman" w:eastAsia="Times New Roman"/>
          <w:sz w:val="24"/>
          <w:szCs w:val="24"/>
        </w:rPr>
      </w:pPr>
      <w:r>
        <w:rPr>
          <w:rFonts w:ascii="Times New Roman" w:hAnsi="Times New Roman" w:eastAsia="Times New Roman"/>
          <w:sz w:val="24"/>
          <w:szCs w:val="24"/>
        </w:rPr>
        <w:t xml:space="preserve">18. «Пробую профессию в аграрной сфере» </w:t>
      </w:r>
    </w:p>
    <w:p>
      <w:pPr>
        <w:rPr>
          <w:rFonts w:ascii="Times New Roman" w:hAnsi="Times New Roman" w:eastAsia="Times New Roman"/>
          <w:sz w:val="24"/>
          <w:szCs w:val="24"/>
        </w:rPr>
      </w:pPr>
      <w:r>
        <w:rPr>
          <w:rFonts w:ascii="Times New Roman" w:hAnsi="Times New Roman" w:eastAsia="Times New Roman"/>
          <w:sz w:val="24"/>
          <w:szCs w:val="24"/>
        </w:rPr>
        <w:t xml:space="preserve">19. «Россия здоровая: узнаю достижения страны в области медицины и здравоохранения» </w:t>
      </w:r>
    </w:p>
    <w:p>
      <w:pPr>
        <w:rPr>
          <w:rFonts w:ascii="Times New Roman" w:hAnsi="Times New Roman" w:eastAsia="Times New Roman"/>
          <w:sz w:val="24"/>
          <w:szCs w:val="24"/>
        </w:rPr>
      </w:pPr>
      <w:r>
        <w:rPr>
          <w:rFonts w:ascii="Times New Roman" w:hAnsi="Times New Roman" w:eastAsia="Times New Roman"/>
          <w:sz w:val="24"/>
          <w:szCs w:val="24"/>
        </w:rPr>
        <w:t xml:space="preserve">20. «Пробую профессию в области медицины» </w:t>
      </w:r>
    </w:p>
    <w:p>
      <w:pPr>
        <w:rPr>
          <w:rFonts w:ascii="Times New Roman" w:hAnsi="Times New Roman" w:eastAsia="Times New Roman"/>
          <w:sz w:val="24"/>
          <w:szCs w:val="24"/>
        </w:rPr>
      </w:pPr>
      <w:r>
        <w:rPr>
          <w:rFonts w:ascii="Times New Roman" w:hAnsi="Times New Roman" w:eastAsia="Times New Roman"/>
          <w:sz w:val="24"/>
          <w:szCs w:val="24"/>
        </w:rPr>
        <w:t xml:space="preserve">21. «Россия добрая: узнаю о профессиях на благо общества» </w:t>
      </w:r>
    </w:p>
    <w:p>
      <w:pPr>
        <w:rPr>
          <w:rFonts w:ascii="Times New Roman" w:hAnsi="Times New Roman" w:eastAsia="Times New Roman"/>
          <w:sz w:val="24"/>
          <w:szCs w:val="24"/>
        </w:rPr>
      </w:pPr>
      <w:r>
        <w:rPr>
          <w:rFonts w:ascii="Times New Roman" w:hAnsi="Times New Roman" w:eastAsia="Times New Roman"/>
          <w:sz w:val="24"/>
          <w:szCs w:val="24"/>
        </w:rPr>
        <w:t xml:space="preserve">22. «Пробую профессию на благо общества» </w:t>
      </w:r>
    </w:p>
    <w:p>
      <w:pPr>
        <w:rPr>
          <w:rFonts w:ascii="Times New Roman" w:hAnsi="Times New Roman" w:eastAsia="Times New Roman"/>
          <w:sz w:val="24"/>
          <w:szCs w:val="24"/>
        </w:rPr>
      </w:pPr>
      <w:r>
        <w:rPr>
          <w:rFonts w:ascii="Times New Roman" w:hAnsi="Times New Roman" w:eastAsia="Times New Roman"/>
          <w:sz w:val="24"/>
          <w:szCs w:val="24"/>
        </w:rPr>
        <w:t xml:space="preserve">23. «Россия креативная: узнаю творческие профессии» </w:t>
      </w:r>
    </w:p>
    <w:p>
      <w:pPr>
        <w:rPr>
          <w:rFonts w:ascii="Times New Roman" w:hAnsi="Times New Roman" w:eastAsia="Times New Roman"/>
          <w:sz w:val="24"/>
          <w:szCs w:val="24"/>
        </w:rPr>
      </w:pPr>
      <w:r>
        <w:rPr>
          <w:rFonts w:ascii="Times New Roman" w:hAnsi="Times New Roman" w:eastAsia="Times New Roman"/>
          <w:sz w:val="24"/>
          <w:szCs w:val="24"/>
        </w:rPr>
        <w:t xml:space="preserve">24. «Пробую творческую профессию» </w:t>
      </w:r>
    </w:p>
    <w:p>
      <w:pPr>
        <w:rPr>
          <w:rFonts w:ascii="Times New Roman" w:hAnsi="Times New Roman" w:eastAsia="Times New Roman"/>
          <w:sz w:val="24"/>
          <w:szCs w:val="24"/>
        </w:rPr>
      </w:pPr>
      <w:r>
        <w:rPr>
          <w:rFonts w:ascii="Times New Roman" w:hAnsi="Times New Roman" w:eastAsia="Times New Roman"/>
          <w:sz w:val="24"/>
          <w:szCs w:val="24"/>
        </w:rPr>
        <w:t xml:space="preserve">25. «Один день в профессии» (часть 1) (учитель, актер, эколог) </w:t>
      </w:r>
    </w:p>
    <w:p>
      <w:pPr>
        <w:rPr>
          <w:rFonts w:ascii="Times New Roman" w:hAnsi="Times New Roman" w:eastAsia="Times New Roman"/>
          <w:sz w:val="24"/>
          <w:szCs w:val="24"/>
        </w:rPr>
      </w:pPr>
      <w:r>
        <w:rPr>
          <w:rFonts w:ascii="Times New Roman" w:hAnsi="Times New Roman" w:eastAsia="Times New Roman"/>
          <w:sz w:val="24"/>
          <w:szCs w:val="24"/>
        </w:rPr>
        <w:t xml:space="preserve">26. «Один день в профессии» (часть 2) (пожарный, ветеринар, повар) </w:t>
      </w:r>
    </w:p>
    <w:p>
      <w:pPr>
        <w:rPr>
          <w:rFonts w:ascii="Times New Roman" w:hAnsi="Times New Roman" w:eastAsia="Times New Roman"/>
          <w:sz w:val="24"/>
          <w:szCs w:val="24"/>
        </w:rPr>
      </w:pPr>
      <w:r>
        <w:rPr>
          <w:rFonts w:ascii="Times New Roman" w:hAnsi="Times New Roman" w:eastAsia="Times New Roman"/>
          <w:sz w:val="24"/>
          <w:szCs w:val="24"/>
        </w:rPr>
        <w:t xml:space="preserve">27. «Билет в будущее» (часть 1) </w:t>
      </w:r>
    </w:p>
    <w:p>
      <w:pPr>
        <w:rPr>
          <w:rFonts w:ascii="Times New Roman" w:hAnsi="Times New Roman" w:eastAsia="Times New Roman"/>
          <w:sz w:val="24"/>
          <w:szCs w:val="24"/>
        </w:rPr>
      </w:pPr>
      <w:r>
        <w:rPr>
          <w:rFonts w:ascii="Times New Roman" w:hAnsi="Times New Roman" w:eastAsia="Times New Roman"/>
          <w:sz w:val="24"/>
          <w:szCs w:val="24"/>
        </w:rPr>
        <w:t xml:space="preserve">28. «Билет в будущее» (часть 2) </w:t>
      </w:r>
    </w:p>
    <w:p>
      <w:pPr>
        <w:rPr>
          <w:rFonts w:ascii="Times New Roman" w:hAnsi="Times New Roman" w:eastAsia="Times New Roman"/>
          <w:sz w:val="24"/>
          <w:szCs w:val="24"/>
        </w:rPr>
      </w:pPr>
      <w:r>
        <w:rPr>
          <w:rFonts w:ascii="Times New Roman" w:hAnsi="Times New Roman" w:eastAsia="Times New Roman"/>
          <w:sz w:val="24"/>
          <w:szCs w:val="24"/>
        </w:rPr>
        <w:t xml:space="preserve">29. «Пробую профессию в инженерной сфере» </w:t>
      </w:r>
    </w:p>
    <w:p>
      <w:pPr>
        <w:rPr>
          <w:rFonts w:ascii="Times New Roman" w:hAnsi="Times New Roman" w:eastAsia="Times New Roman"/>
          <w:sz w:val="24"/>
          <w:szCs w:val="24"/>
        </w:rPr>
      </w:pPr>
      <w:r>
        <w:rPr>
          <w:rFonts w:ascii="Times New Roman" w:hAnsi="Times New Roman" w:eastAsia="Times New Roman"/>
          <w:sz w:val="24"/>
          <w:szCs w:val="24"/>
        </w:rPr>
        <w:t xml:space="preserve">30. «Пробую профессию в цифровой сфере» </w:t>
      </w:r>
    </w:p>
    <w:p>
      <w:pPr>
        <w:rPr>
          <w:rFonts w:ascii="Times New Roman" w:hAnsi="Times New Roman" w:eastAsia="Times New Roman"/>
          <w:sz w:val="24"/>
          <w:szCs w:val="24"/>
        </w:rPr>
      </w:pPr>
      <w:r>
        <w:rPr>
          <w:rFonts w:ascii="Times New Roman" w:hAnsi="Times New Roman" w:eastAsia="Times New Roman"/>
          <w:sz w:val="24"/>
          <w:szCs w:val="24"/>
        </w:rPr>
        <w:t xml:space="preserve">31. «Пробую профессию в сфере промышленности» </w:t>
      </w:r>
    </w:p>
    <w:p>
      <w:pPr>
        <w:rPr>
          <w:rFonts w:ascii="Times New Roman" w:hAnsi="Times New Roman" w:eastAsia="Times New Roman"/>
          <w:sz w:val="24"/>
          <w:szCs w:val="24"/>
        </w:rPr>
      </w:pPr>
      <w:r>
        <w:rPr>
          <w:rFonts w:ascii="Times New Roman" w:hAnsi="Times New Roman" w:eastAsia="Times New Roman"/>
          <w:sz w:val="24"/>
          <w:szCs w:val="24"/>
        </w:rPr>
        <w:t xml:space="preserve">32. «Пробую профессию в сфере медицины» </w:t>
      </w:r>
    </w:p>
    <w:p>
      <w:pPr>
        <w:rPr>
          <w:rFonts w:ascii="Times New Roman" w:hAnsi="Times New Roman" w:eastAsia="Times New Roman"/>
          <w:sz w:val="24"/>
          <w:szCs w:val="24"/>
        </w:rPr>
      </w:pPr>
      <w:r>
        <w:rPr>
          <w:rFonts w:ascii="Times New Roman" w:hAnsi="Times New Roman" w:eastAsia="Times New Roman"/>
          <w:sz w:val="24"/>
          <w:szCs w:val="24"/>
        </w:rPr>
        <w:t xml:space="preserve">33. «Пробую профессию в креативной сфере» </w:t>
      </w:r>
    </w:p>
    <w:p>
      <w:pPr>
        <w:rPr>
          <w:rFonts w:ascii="Times New Roman" w:hAnsi="Times New Roman" w:eastAsia="Times New Roman"/>
          <w:sz w:val="24"/>
          <w:szCs w:val="24"/>
        </w:rPr>
      </w:pPr>
      <w:r>
        <w:rPr>
          <w:rFonts w:ascii="Times New Roman" w:hAnsi="Times New Roman" w:eastAsia="Times New Roman"/>
          <w:sz w:val="24"/>
          <w:szCs w:val="24"/>
        </w:rPr>
        <w:t>34. «Моё будущее — моя страна»</w:t>
      </w:r>
    </w:p>
    <w:p>
      <w:pPr>
        <w:rPr>
          <w:sz w:val="24"/>
          <w:szCs w:val="24"/>
        </w:rPr>
        <w:sectPr>
          <w:type w:val="continuous"/>
          <w:pgSz w:w="11906" w:h="16383"/>
          <w:pgMar w:top="1134" w:right="850" w:bottom="1134" w:left="1701" w:header="720" w:footer="720" w:gutter="0"/>
          <w:cols w:space="720" w:num="1"/>
        </w:sectPr>
      </w:pPr>
    </w:p>
    <w:bookmarkEnd w:id="80"/>
    <w:p>
      <w:pPr>
        <w:spacing w:after="0" w:line="264" w:lineRule="auto"/>
        <w:ind w:left="120"/>
        <w:rPr>
          <w:rFonts w:ascii="Times New Roman" w:hAnsi="Times New Roman"/>
          <w:color w:val="000000"/>
          <w:sz w:val="24"/>
          <w:szCs w:val="24"/>
        </w:rPr>
      </w:pPr>
      <w:bookmarkStart w:id="81" w:name="block-29795181"/>
      <w:r>
        <w:rPr>
          <w:rFonts w:ascii="Times New Roman" w:hAnsi="Times New Roman"/>
          <w:color w:val="000000"/>
          <w:sz w:val="24"/>
          <w:szCs w:val="24"/>
        </w:rPr>
        <w:t xml:space="preserve">​ПЛАНИРУЕМЫЕ РЕЗУЛЬТАТЫ ОСВОЕНИЯ ПРОГРАММЫ ПО ВНЕУРОЧНОЙ ДЕЯТЕЛЬНОСТИ </w:t>
      </w:r>
    </w:p>
    <w:p>
      <w:pPr>
        <w:spacing w:after="0" w:line="264" w:lineRule="auto"/>
        <w:ind w:left="120"/>
        <w:rPr>
          <w:rFonts w:ascii="Times New Roman" w:hAnsi="Times New Roman"/>
          <w:color w:val="000000"/>
          <w:sz w:val="24"/>
          <w:szCs w:val="24"/>
        </w:rPr>
      </w:pPr>
    </w:p>
    <w:p>
      <w:pPr>
        <w:spacing w:after="0" w:line="264" w:lineRule="auto"/>
        <w:ind w:left="120"/>
        <w:jc w:val="both"/>
        <w:rPr>
          <w:rFonts w:ascii="Times New Roman" w:hAnsi="Times New Roman"/>
          <w:sz w:val="24"/>
          <w:szCs w:val="24"/>
        </w:rPr>
      </w:pPr>
      <w:r>
        <w:rPr>
          <w:rFonts w:ascii="Times New Roman" w:hAnsi="Times New Roman"/>
          <w:sz w:val="24"/>
          <w:szCs w:val="24"/>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pPr>
        <w:spacing w:after="0" w:line="264" w:lineRule="auto"/>
        <w:ind w:left="120"/>
        <w:jc w:val="both"/>
        <w:rPr>
          <w:rFonts w:ascii="Times New Roman" w:hAnsi="Times New Roman"/>
          <w:sz w:val="24"/>
          <w:szCs w:val="24"/>
        </w:rPr>
      </w:pPr>
      <w:r>
        <w:rPr>
          <w:rFonts w:ascii="Times New Roman" w:hAnsi="Times New Roman"/>
          <w:sz w:val="24"/>
          <w:szCs w:val="24"/>
        </w:rPr>
        <w:t>Личностные результаты:</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гражданского воспитания:</w:t>
      </w:r>
    </w:p>
    <w:p>
      <w:pPr>
        <w:spacing w:after="0" w:line="264" w:lineRule="auto"/>
        <w:ind w:left="120"/>
        <w:jc w:val="both"/>
        <w:rPr>
          <w:rFonts w:ascii="Times New Roman" w:hAnsi="Times New Roman"/>
          <w:sz w:val="24"/>
          <w:szCs w:val="24"/>
        </w:rPr>
      </w:pPr>
      <w:r>
        <w:rPr>
          <w:rFonts w:ascii="Times New Roman" w:hAnsi="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«Россия-мои горизонты»;</w:t>
      </w:r>
    </w:p>
    <w:p>
      <w:pPr>
        <w:spacing w:after="0" w:line="264" w:lineRule="auto"/>
        <w:ind w:left="120"/>
        <w:jc w:val="both"/>
        <w:rPr>
          <w:rFonts w:ascii="Times New Roman" w:hAnsi="Times New Roman"/>
          <w:sz w:val="24"/>
          <w:szCs w:val="24"/>
        </w:rPr>
      </w:pPr>
      <w:r>
        <w:rPr>
          <w:rFonts w:ascii="Times New Roman" w:hAnsi="Times New Roman"/>
          <w:sz w:val="24"/>
          <w:szCs w:val="24"/>
        </w:rPr>
        <w:t>— готовность к разнообразной совместной деятельности;</w:t>
      </w:r>
    </w:p>
    <w:p>
      <w:pPr>
        <w:spacing w:after="0" w:line="264" w:lineRule="auto"/>
        <w:ind w:left="120"/>
        <w:jc w:val="both"/>
        <w:rPr>
          <w:rFonts w:ascii="Times New Roman" w:hAnsi="Times New Roman"/>
          <w:sz w:val="24"/>
          <w:szCs w:val="24"/>
        </w:rPr>
      </w:pPr>
      <w:r>
        <w:rPr>
          <w:rFonts w:ascii="Times New Roman" w:hAnsi="Times New Roman"/>
          <w:sz w:val="24"/>
          <w:szCs w:val="24"/>
        </w:rPr>
        <w:t>— выстраивание доброжелательных отношений с участниками курса на основе взаимопонимания и взаимопомощи.</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патриотического воспитания:</w:t>
      </w:r>
    </w:p>
    <w:p>
      <w:pPr>
        <w:spacing w:after="0" w:line="264" w:lineRule="auto"/>
        <w:ind w:left="120"/>
        <w:jc w:val="both"/>
        <w:rPr>
          <w:rFonts w:ascii="Times New Roman" w:hAnsi="Times New Roman"/>
          <w:sz w:val="24"/>
          <w:szCs w:val="24"/>
        </w:rPr>
      </w:pPr>
      <w:r>
        <w:rPr>
          <w:rFonts w:ascii="Times New Roman" w:hAnsi="Times New Roman"/>
          <w:sz w:val="24"/>
          <w:szCs w:val="24"/>
        </w:rPr>
        <w:t>— осознание российской гражданской идентичности в поликультурном и</w:t>
      </w:r>
    </w:p>
    <w:p>
      <w:pPr>
        <w:spacing w:after="0" w:line="264" w:lineRule="auto"/>
        <w:ind w:left="120"/>
        <w:jc w:val="both"/>
        <w:rPr>
          <w:rFonts w:ascii="Times New Roman" w:hAnsi="Times New Roman"/>
          <w:sz w:val="24"/>
          <w:szCs w:val="24"/>
        </w:rPr>
      </w:pPr>
      <w:r>
        <w:rPr>
          <w:rFonts w:ascii="Times New Roman" w:hAnsi="Times New Roman"/>
          <w:sz w:val="24"/>
          <w:szCs w:val="24"/>
        </w:rPr>
        <w:t>многоконфессиональном обществе, проявление интереса к познанию истории, культуры Российской Федерации, своего края, народов России;</w:t>
      </w:r>
    </w:p>
    <w:p>
      <w:pPr>
        <w:spacing w:after="0" w:line="264" w:lineRule="auto"/>
        <w:ind w:left="120"/>
        <w:jc w:val="both"/>
        <w:rPr>
          <w:rFonts w:ascii="Times New Roman" w:hAnsi="Times New Roman"/>
          <w:sz w:val="24"/>
          <w:szCs w:val="24"/>
        </w:rPr>
      </w:pPr>
      <w:r>
        <w:rPr>
          <w:rFonts w:ascii="Times New Roman" w:hAnsi="Times New Roman"/>
          <w:sz w:val="24"/>
          <w:szCs w:val="24"/>
        </w:rPr>
        <w:t>— ценностное отношение к достижениям своей Родины — России, к науке,</w:t>
      </w:r>
    </w:p>
    <w:p>
      <w:pPr>
        <w:spacing w:after="0" w:line="264" w:lineRule="auto"/>
        <w:ind w:left="120"/>
        <w:jc w:val="both"/>
        <w:rPr>
          <w:rFonts w:ascii="Times New Roman" w:hAnsi="Times New Roman"/>
          <w:sz w:val="24"/>
          <w:szCs w:val="24"/>
        </w:rPr>
      </w:pPr>
      <w:r>
        <w:rPr>
          <w:rFonts w:ascii="Times New Roman" w:hAnsi="Times New Roman"/>
          <w:sz w:val="24"/>
          <w:szCs w:val="24"/>
        </w:rPr>
        <w:t>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 своего региона</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духовно-нравственного воспитания:</w:t>
      </w:r>
    </w:p>
    <w:p>
      <w:pPr>
        <w:spacing w:after="0" w:line="264" w:lineRule="auto"/>
        <w:ind w:left="120"/>
        <w:jc w:val="both"/>
        <w:rPr>
          <w:rFonts w:ascii="Times New Roman" w:hAnsi="Times New Roman"/>
          <w:sz w:val="24"/>
          <w:szCs w:val="24"/>
        </w:rPr>
      </w:pPr>
      <w:r>
        <w:rPr>
          <w:rFonts w:ascii="Times New Roman" w:hAnsi="Times New Roman"/>
          <w:sz w:val="24"/>
          <w:szCs w:val="24"/>
        </w:rPr>
        <w:t>— ориентация на моральные ценности и нормы в ситуациях нравственного</w:t>
      </w:r>
    </w:p>
    <w:p>
      <w:pPr>
        <w:spacing w:after="0" w:line="264" w:lineRule="auto"/>
        <w:ind w:left="120"/>
        <w:jc w:val="both"/>
        <w:rPr>
          <w:rFonts w:ascii="Times New Roman" w:hAnsi="Times New Roman"/>
          <w:sz w:val="24"/>
          <w:szCs w:val="24"/>
        </w:rPr>
      </w:pPr>
      <w:r>
        <w:rPr>
          <w:rFonts w:ascii="Times New Roman" w:hAnsi="Times New Roman"/>
          <w:sz w:val="24"/>
          <w:szCs w:val="24"/>
        </w:rPr>
        <w:t>выбора;</w:t>
      </w:r>
    </w:p>
    <w:p>
      <w:pPr>
        <w:spacing w:after="0" w:line="264" w:lineRule="auto"/>
        <w:ind w:left="120"/>
        <w:jc w:val="both"/>
        <w:rPr>
          <w:rFonts w:ascii="Times New Roman" w:hAnsi="Times New Roman"/>
          <w:sz w:val="24"/>
          <w:szCs w:val="24"/>
        </w:rPr>
      </w:pPr>
      <w:r>
        <w:rPr>
          <w:rFonts w:ascii="Times New Roman" w:hAnsi="Times New Roman"/>
          <w:sz w:val="24"/>
          <w:szCs w:val="24"/>
        </w:rPr>
        <w:t>— готовность оценивать своё поведение и поступки, поведение и поступки</w:t>
      </w:r>
    </w:p>
    <w:p>
      <w:pPr>
        <w:spacing w:after="0" w:line="264" w:lineRule="auto"/>
        <w:ind w:left="120"/>
        <w:jc w:val="both"/>
        <w:rPr>
          <w:rFonts w:ascii="Times New Roman" w:hAnsi="Times New Roman"/>
          <w:sz w:val="24"/>
          <w:szCs w:val="24"/>
        </w:rPr>
      </w:pPr>
      <w:r>
        <w:rPr>
          <w:rFonts w:ascii="Times New Roman" w:hAnsi="Times New Roman"/>
          <w:sz w:val="24"/>
          <w:szCs w:val="24"/>
        </w:rPr>
        <w:t>других людей с позиции нравственных и правовых норм с учётом осознания</w:t>
      </w:r>
    </w:p>
    <w:p>
      <w:pPr>
        <w:spacing w:after="0" w:line="264" w:lineRule="auto"/>
        <w:ind w:left="120"/>
        <w:jc w:val="both"/>
        <w:rPr>
          <w:rFonts w:ascii="Times New Roman" w:hAnsi="Times New Roman"/>
          <w:sz w:val="24"/>
          <w:szCs w:val="24"/>
        </w:rPr>
      </w:pPr>
      <w:r>
        <w:rPr>
          <w:rFonts w:ascii="Times New Roman" w:hAnsi="Times New Roman"/>
          <w:sz w:val="24"/>
          <w:szCs w:val="24"/>
        </w:rPr>
        <w:t>последствий поступков;</w:t>
      </w:r>
    </w:p>
    <w:p>
      <w:pPr>
        <w:spacing w:after="0" w:line="264" w:lineRule="auto"/>
        <w:ind w:left="120"/>
        <w:jc w:val="both"/>
        <w:rPr>
          <w:rFonts w:ascii="Times New Roman" w:hAnsi="Times New Roman"/>
          <w:sz w:val="24"/>
          <w:szCs w:val="24"/>
        </w:rPr>
      </w:pPr>
      <w:r>
        <w:rPr>
          <w:rFonts w:ascii="Times New Roman" w:hAnsi="Times New Roman"/>
          <w:sz w:val="24"/>
          <w:szCs w:val="24"/>
        </w:rPr>
        <w:t>— осознание важности свободы и необходимости брать на себя</w:t>
      </w:r>
    </w:p>
    <w:p>
      <w:pPr>
        <w:spacing w:after="0" w:line="264" w:lineRule="auto"/>
        <w:ind w:left="120"/>
        <w:jc w:val="both"/>
        <w:rPr>
          <w:rFonts w:ascii="Times New Roman" w:hAnsi="Times New Roman"/>
          <w:sz w:val="24"/>
          <w:szCs w:val="24"/>
        </w:rPr>
      </w:pPr>
      <w:r>
        <w:rPr>
          <w:rFonts w:ascii="Times New Roman" w:hAnsi="Times New Roman"/>
          <w:sz w:val="24"/>
          <w:szCs w:val="24"/>
        </w:rPr>
        <w:t>ответственность в ситуации подготовки к выбору будущей профессии.</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эстетического воспитания:</w:t>
      </w:r>
    </w:p>
    <w:p>
      <w:pPr>
        <w:spacing w:after="0" w:line="264" w:lineRule="auto"/>
        <w:ind w:left="120"/>
        <w:jc w:val="both"/>
        <w:rPr>
          <w:rFonts w:ascii="Times New Roman" w:hAnsi="Times New Roman"/>
          <w:sz w:val="24"/>
          <w:szCs w:val="24"/>
        </w:rPr>
      </w:pPr>
      <w:r>
        <w:rPr>
          <w:rFonts w:ascii="Times New Roman" w:hAnsi="Times New Roman"/>
          <w:sz w:val="24"/>
          <w:szCs w:val="24"/>
        </w:rPr>
        <w:t>— осознание важности художественной культуры как средства коммуникации и самовыражения для представителей многих профессий;</w:t>
      </w:r>
    </w:p>
    <w:p>
      <w:pPr>
        <w:spacing w:after="0" w:line="264" w:lineRule="auto"/>
        <w:ind w:left="120"/>
        <w:jc w:val="both"/>
        <w:rPr>
          <w:rFonts w:ascii="Times New Roman" w:hAnsi="Times New Roman"/>
          <w:sz w:val="24"/>
          <w:szCs w:val="24"/>
        </w:rPr>
      </w:pPr>
      <w:r>
        <w:rPr>
          <w:rFonts w:ascii="Times New Roman" w:hAnsi="Times New Roman"/>
          <w:sz w:val="24"/>
          <w:szCs w:val="24"/>
        </w:rPr>
        <w:t>— стремление к самовыражению в разных видах искусства, в том числе</w:t>
      </w:r>
    </w:p>
    <w:p>
      <w:pPr>
        <w:spacing w:after="0" w:line="264" w:lineRule="auto"/>
        <w:ind w:left="120"/>
        <w:jc w:val="both"/>
        <w:rPr>
          <w:rFonts w:ascii="Times New Roman" w:hAnsi="Times New Roman"/>
          <w:sz w:val="24"/>
          <w:szCs w:val="24"/>
        </w:rPr>
      </w:pPr>
      <w:r>
        <w:rPr>
          <w:rFonts w:ascii="Times New Roman" w:hAnsi="Times New Roman"/>
          <w:sz w:val="24"/>
          <w:szCs w:val="24"/>
        </w:rPr>
        <w:t>прикладного;</w:t>
      </w:r>
    </w:p>
    <w:p>
      <w:pPr>
        <w:spacing w:after="0" w:line="264" w:lineRule="auto"/>
        <w:ind w:left="120"/>
        <w:jc w:val="both"/>
        <w:rPr>
          <w:rFonts w:ascii="Times New Roman" w:hAnsi="Times New Roman"/>
          <w:sz w:val="24"/>
          <w:szCs w:val="24"/>
        </w:rPr>
      </w:pPr>
      <w:r>
        <w:rPr>
          <w:rFonts w:ascii="Times New Roman" w:hAnsi="Times New Roman"/>
          <w:sz w:val="24"/>
          <w:szCs w:val="24"/>
        </w:rPr>
        <w:t>— 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физического воспитания, формирования культуры здоровья и</w:t>
      </w:r>
    </w:p>
    <w:p>
      <w:pPr>
        <w:spacing w:after="0" w:line="264" w:lineRule="auto"/>
        <w:ind w:left="120"/>
        <w:jc w:val="both"/>
        <w:rPr>
          <w:rFonts w:ascii="Times New Roman" w:hAnsi="Times New Roman"/>
          <w:sz w:val="24"/>
          <w:szCs w:val="24"/>
        </w:rPr>
      </w:pPr>
      <w:r>
        <w:rPr>
          <w:rFonts w:ascii="Times New Roman" w:hAnsi="Times New Roman"/>
          <w:sz w:val="24"/>
          <w:szCs w:val="24"/>
        </w:rPr>
        <w:t>эмоционального благополучия:</w:t>
      </w:r>
    </w:p>
    <w:p>
      <w:pPr>
        <w:spacing w:after="0" w:line="264" w:lineRule="auto"/>
        <w:ind w:left="120"/>
        <w:jc w:val="both"/>
        <w:rPr>
          <w:rFonts w:ascii="Times New Roman" w:hAnsi="Times New Roman"/>
          <w:sz w:val="24"/>
          <w:szCs w:val="24"/>
        </w:rPr>
      </w:pPr>
      <w:r>
        <w:rPr>
          <w:rFonts w:ascii="Times New Roman" w:hAnsi="Times New Roman"/>
          <w:sz w:val="24"/>
          <w:szCs w:val="24"/>
        </w:rPr>
        <w:t>— осознание необходимости соблюдения правил безопасности в любой</w:t>
      </w:r>
    </w:p>
    <w:p>
      <w:pPr>
        <w:spacing w:after="0" w:line="264" w:lineRule="auto"/>
        <w:ind w:left="120"/>
        <w:jc w:val="both"/>
        <w:rPr>
          <w:rFonts w:ascii="Times New Roman" w:hAnsi="Times New Roman"/>
          <w:sz w:val="24"/>
          <w:szCs w:val="24"/>
        </w:rPr>
      </w:pPr>
      <w:r>
        <w:rPr>
          <w:rFonts w:ascii="Times New Roman" w:hAnsi="Times New Roman"/>
          <w:sz w:val="24"/>
          <w:szCs w:val="24"/>
        </w:rPr>
        <w:t>профессии, в том числе навыков безопасного поведения в интернет-среде;</w:t>
      </w:r>
    </w:p>
    <w:p>
      <w:pPr>
        <w:spacing w:after="0" w:line="264" w:lineRule="auto"/>
        <w:ind w:left="120"/>
        <w:jc w:val="both"/>
        <w:rPr>
          <w:rFonts w:ascii="Times New Roman" w:hAnsi="Times New Roman"/>
          <w:sz w:val="24"/>
          <w:szCs w:val="24"/>
        </w:rPr>
      </w:pPr>
      <w:r>
        <w:rPr>
          <w:rFonts w:ascii="Times New Roman" w:hAnsi="Times New Roman"/>
          <w:sz w:val="24"/>
          <w:szCs w:val="24"/>
        </w:rPr>
        <w:t>— ответственное отношение к своему здоровью и установка на здоровый образ жизни;</w:t>
      </w:r>
    </w:p>
    <w:p>
      <w:pPr>
        <w:spacing w:after="0" w:line="264" w:lineRule="auto"/>
        <w:ind w:left="120"/>
        <w:jc w:val="both"/>
        <w:rPr>
          <w:rFonts w:ascii="Times New Roman" w:hAnsi="Times New Roman"/>
          <w:sz w:val="24"/>
          <w:szCs w:val="24"/>
        </w:rPr>
      </w:pPr>
      <w:r>
        <w:rPr>
          <w:rFonts w:ascii="Times New Roman" w:hAnsi="Times New Roman"/>
          <w:sz w:val="24"/>
          <w:szCs w:val="24"/>
        </w:rPr>
        <w:t>— способность адаптироваться к стрессовым ситуациям, вызванным</w:t>
      </w:r>
    </w:p>
    <w:p>
      <w:pPr>
        <w:spacing w:after="0" w:line="264" w:lineRule="auto"/>
        <w:ind w:left="120"/>
        <w:jc w:val="both"/>
        <w:rPr>
          <w:rFonts w:ascii="Times New Roman" w:hAnsi="Times New Roman"/>
          <w:sz w:val="24"/>
          <w:szCs w:val="24"/>
        </w:rPr>
      </w:pPr>
      <w:r>
        <w:rPr>
          <w:rFonts w:ascii="Times New Roman" w:hAnsi="Times New Roman"/>
          <w:sz w:val="24"/>
          <w:szCs w:val="24"/>
        </w:rPr>
        <w:t>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принимать себя и других, не осуждая;</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осознавать эмоциональное состояние себя и других, умение</w:t>
      </w:r>
    </w:p>
    <w:p>
      <w:pPr>
        <w:spacing w:after="0" w:line="264" w:lineRule="auto"/>
        <w:ind w:left="120"/>
        <w:jc w:val="both"/>
        <w:rPr>
          <w:rFonts w:ascii="Times New Roman" w:hAnsi="Times New Roman"/>
          <w:sz w:val="24"/>
          <w:szCs w:val="24"/>
        </w:rPr>
      </w:pPr>
      <w:r>
        <w:rPr>
          <w:rFonts w:ascii="Times New Roman" w:hAnsi="Times New Roman"/>
          <w:sz w:val="24"/>
          <w:szCs w:val="24"/>
        </w:rPr>
        <w:t>управлять собственным эмоциональным состоянием для экономии внутренних ресурсов;</w:t>
      </w:r>
    </w:p>
    <w:p>
      <w:pPr>
        <w:spacing w:after="0" w:line="264" w:lineRule="auto"/>
        <w:ind w:left="120"/>
        <w:jc w:val="both"/>
        <w:rPr>
          <w:rFonts w:ascii="Times New Roman" w:hAnsi="Times New Roman"/>
          <w:sz w:val="24"/>
          <w:szCs w:val="24"/>
        </w:rPr>
      </w:pPr>
      <w:r>
        <w:rPr>
          <w:rFonts w:ascii="Times New Roman" w:hAnsi="Times New Roman"/>
          <w:sz w:val="24"/>
          <w:szCs w:val="24"/>
        </w:rPr>
        <w:t>— сформированность навыка рефлексии, признание своего права на ошибку и такого же права другого человека.</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трудового воспитания:</w:t>
      </w:r>
    </w:p>
    <w:p>
      <w:pPr>
        <w:spacing w:after="0" w:line="264" w:lineRule="auto"/>
        <w:ind w:left="120"/>
        <w:jc w:val="both"/>
        <w:rPr>
          <w:rFonts w:ascii="Times New Roman" w:hAnsi="Times New Roman"/>
          <w:sz w:val="24"/>
          <w:szCs w:val="24"/>
        </w:rPr>
      </w:pPr>
      <w:r>
        <w:rPr>
          <w:rFonts w:ascii="Times New Roman" w:hAnsi="Times New Roman"/>
          <w:sz w:val="24"/>
          <w:szCs w:val="24"/>
        </w:rPr>
        <w:t>— установка на активное участие в решении практических задач (в рамках</w:t>
      </w:r>
    </w:p>
    <w:p>
      <w:pPr>
        <w:spacing w:after="0" w:line="264" w:lineRule="auto"/>
        <w:ind w:left="120"/>
        <w:jc w:val="both"/>
        <w:rPr>
          <w:rFonts w:ascii="Times New Roman" w:hAnsi="Times New Roman"/>
          <w:sz w:val="24"/>
          <w:szCs w:val="24"/>
        </w:rPr>
      </w:pPr>
      <w:r>
        <w:rPr>
          <w:rFonts w:ascii="Times New Roman" w:hAnsi="Times New Roman"/>
          <w:sz w:val="24"/>
          <w:szCs w:val="24"/>
        </w:rPr>
        <w:t>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spacing w:after="0" w:line="264" w:lineRule="auto"/>
        <w:ind w:left="120"/>
        <w:jc w:val="both"/>
        <w:rPr>
          <w:rFonts w:ascii="Times New Roman" w:hAnsi="Times New Roman"/>
          <w:sz w:val="24"/>
          <w:szCs w:val="24"/>
        </w:rPr>
      </w:pPr>
      <w:r>
        <w:rPr>
          <w:rFonts w:ascii="Times New Roman" w:hAnsi="Times New Roman"/>
          <w:sz w:val="24"/>
          <w:szCs w:val="24"/>
        </w:rPr>
        <w:t>— интерес к практическому изучению профессий и труда различного рода, в</w:t>
      </w:r>
    </w:p>
    <w:p>
      <w:pPr>
        <w:spacing w:after="0" w:line="264" w:lineRule="auto"/>
        <w:ind w:left="120"/>
        <w:jc w:val="both"/>
        <w:rPr>
          <w:rFonts w:ascii="Times New Roman" w:hAnsi="Times New Roman"/>
          <w:sz w:val="24"/>
          <w:szCs w:val="24"/>
        </w:rPr>
      </w:pPr>
      <w:r>
        <w:rPr>
          <w:rFonts w:ascii="Times New Roman" w:hAnsi="Times New Roman"/>
          <w:sz w:val="24"/>
          <w:szCs w:val="24"/>
        </w:rPr>
        <w:t>том числе на основе знаний, полученных в ходе изучения курса «Россия-мои горизонты»;</w:t>
      </w:r>
    </w:p>
    <w:p>
      <w:pPr>
        <w:spacing w:after="0" w:line="264" w:lineRule="auto"/>
        <w:ind w:left="120"/>
        <w:jc w:val="both"/>
        <w:rPr>
          <w:rFonts w:ascii="Times New Roman" w:hAnsi="Times New Roman"/>
          <w:sz w:val="24"/>
          <w:szCs w:val="24"/>
        </w:rPr>
      </w:pPr>
      <w:r>
        <w:rPr>
          <w:rFonts w:ascii="Times New Roman" w:hAnsi="Times New Roman"/>
          <w:sz w:val="24"/>
          <w:szCs w:val="24"/>
        </w:rPr>
        <w:t>— осознание важности обучения на протяжении всей жизни для успешной</w:t>
      </w:r>
    </w:p>
    <w:p>
      <w:pPr>
        <w:spacing w:after="0" w:line="264" w:lineRule="auto"/>
        <w:ind w:left="120"/>
        <w:jc w:val="both"/>
        <w:rPr>
          <w:rFonts w:ascii="Times New Roman" w:hAnsi="Times New Roman"/>
          <w:sz w:val="24"/>
          <w:szCs w:val="24"/>
        </w:rPr>
      </w:pPr>
      <w:r>
        <w:rPr>
          <w:rFonts w:ascii="Times New Roman" w:hAnsi="Times New Roman"/>
          <w:sz w:val="24"/>
          <w:szCs w:val="24"/>
        </w:rPr>
        <w:t>профессиональной деятельности и развитие необходимых умений для этого;</w:t>
      </w:r>
    </w:p>
    <w:p>
      <w:pPr>
        <w:spacing w:after="0" w:line="264" w:lineRule="auto"/>
        <w:ind w:left="120"/>
        <w:jc w:val="both"/>
        <w:rPr>
          <w:rFonts w:ascii="Times New Roman" w:hAnsi="Times New Roman"/>
          <w:sz w:val="24"/>
          <w:szCs w:val="24"/>
        </w:rPr>
      </w:pPr>
      <w:r>
        <w:rPr>
          <w:rFonts w:ascii="Times New Roman" w:hAnsi="Times New Roman"/>
          <w:sz w:val="24"/>
          <w:szCs w:val="24"/>
        </w:rPr>
        <w:t>— готовность адаптироваться в профессиональной среде;</w:t>
      </w:r>
    </w:p>
    <w:p>
      <w:pPr>
        <w:spacing w:after="0" w:line="264" w:lineRule="auto"/>
        <w:ind w:left="120"/>
        <w:jc w:val="both"/>
        <w:rPr>
          <w:rFonts w:ascii="Times New Roman" w:hAnsi="Times New Roman"/>
          <w:sz w:val="24"/>
          <w:szCs w:val="24"/>
        </w:rPr>
      </w:pPr>
      <w:r>
        <w:rPr>
          <w:rFonts w:ascii="Times New Roman" w:hAnsi="Times New Roman"/>
          <w:sz w:val="24"/>
          <w:szCs w:val="24"/>
        </w:rPr>
        <w:t>— уважение к труду и результатам трудовой деятельности;</w:t>
      </w:r>
    </w:p>
    <w:p>
      <w:pPr>
        <w:spacing w:after="0" w:line="264" w:lineRule="auto"/>
        <w:ind w:left="120"/>
        <w:jc w:val="both"/>
        <w:rPr>
          <w:rFonts w:ascii="Times New Roman" w:hAnsi="Times New Roman"/>
          <w:sz w:val="24"/>
          <w:szCs w:val="24"/>
        </w:rPr>
      </w:pPr>
      <w:r>
        <w:rPr>
          <w:rFonts w:ascii="Times New Roman" w:hAnsi="Times New Roman"/>
          <w:sz w:val="24"/>
          <w:szCs w:val="24"/>
        </w:rPr>
        <w:t>— осознанный выбор и построение индивидуальной образовательной</w:t>
      </w:r>
    </w:p>
    <w:p>
      <w:pPr>
        <w:spacing w:after="0" w:line="264" w:lineRule="auto"/>
        <w:ind w:left="120"/>
        <w:jc w:val="both"/>
        <w:rPr>
          <w:rFonts w:ascii="Times New Roman" w:hAnsi="Times New Roman"/>
          <w:sz w:val="24"/>
          <w:szCs w:val="24"/>
        </w:rPr>
      </w:pPr>
      <w:r>
        <w:rPr>
          <w:rFonts w:ascii="Times New Roman" w:hAnsi="Times New Roman"/>
          <w:sz w:val="24"/>
          <w:szCs w:val="24"/>
        </w:rPr>
        <w:t>траектории и жизненных планов с учётом личных и общественных интересов и потребностей.</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экологического воспитания:</w:t>
      </w:r>
    </w:p>
    <w:p>
      <w:pPr>
        <w:spacing w:after="0" w:line="264" w:lineRule="auto"/>
        <w:ind w:left="120"/>
        <w:jc w:val="both"/>
        <w:rPr>
          <w:rFonts w:ascii="Times New Roman" w:hAnsi="Times New Roman"/>
          <w:sz w:val="24"/>
          <w:szCs w:val="24"/>
        </w:rPr>
      </w:pPr>
      <w:r>
        <w:rPr>
          <w:rFonts w:ascii="Times New Roman" w:hAnsi="Times New Roman"/>
          <w:sz w:val="24"/>
          <w:szCs w:val="24"/>
        </w:rPr>
        <w:t>— повышение уровня экологической культуры, осознание глобального</w:t>
      </w:r>
    </w:p>
    <w:p>
      <w:pPr>
        <w:spacing w:after="0" w:line="264" w:lineRule="auto"/>
        <w:ind w:left="120"/>
        <w:jc w:val="both"/>
        <w:rPr>
          <w:rFonts w:ascii="Times New Roman" w:hAnsi="Times New Roman"/>
          <w:sz w:val="24"/>
          <w:szCs w:val="24"/>
        </w:rPr>
      </w:pPr>
      <w:r>
        <w:rPr>
          <w:rFonts w:ascii="Times New Roman" w:hAnsi="Times New Roman"/>
          <w:sz w:val="24"/>
          <w:szCs w:val="24"/>
        </w:rPr>
        <w:t>характера экологических проблем и путей их решения, в том числе в процессе ознакомления с профессиями сферы «человек-природа»;</w:t>
      </w:r>
    </w:p>
    <w:p>
      <w:pPr>
        <w:spacing w:after="0" w:line="264" w:lineRule="auto"/>
        <w:ind w:left="120"/>
        <w:jc w:val="both"/>
        <w:rPr>
          <w:rFonts w:ascii="Times New Roman" w:hAnsi="Times New Roman"/>
          <w:sz w:val="24"/>
          <w:szCs w:val="24"/>
        </w:rPr>
      </w:pPr>
      <w:r>
        <w:rPr>
          <w:rFonts w:ascii="Times New Roman" w:hAnsi="Times New Roman"/>
          <w:sz w:val="24"/>
          <w:szCs w:val="24"/>
        </w:rPr>
        <w:t>— 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pPr>
        <w:spacing w:after="0" w:line="264" w:lineRule="auto"/>
        <w:ind w:left="120"/>
        <w:jc w:val="both"/>
        <w:rPr>
          <w:rFonts w:ascii="Times New Roman" w:hAnsi="Times New Roman"/>
          <w:sz w:val="24"/>
          <w:szCs w:val="24"/>
        </w:rPr>
      </w:pPr>
      <w:r>
        <w:rPr>
          <w:rFonts w:ascii="Times New Roman" w:hAnsi="Times New Roman"/>
          <w:sz w:val="24"/>
          <w:szCs w:val="24"/>
        </w:rPr>
        <w:t>— осознание своей роли как гражданина и потребителя в условиях взаимосвязи природной, технологической и социальной сред.</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понимания ценности научного познания:</w:t>
      </w:r>
    </w:p>
    <w:p>
      <w:pPr>
        <w:spacing w:after="0" w:line="264" w:lineRule="auto"/>
        <w:ind w:left="120"/>
        <w:jc w:val="both"/>
        <w:rPr>
          <w:rFonts w:ascii="Times New Roman" w:hAnsi="Times New Roman"/>
          <w:sz w:val="24"/>
          <w:szCs w:val="24"/>
        </w:rPr>
      </w:pPr>
      <w:r>
        <w:rPr>
          <w:rFonts w:ascii="Times New Roman" w:hAnsi="Times New Roman"/>
          <w:sz w:val="24"/>
          <w:szCs w:val="24"/>
        </w:rPr>
        <w:t>— ориентация в деятельности, связанной с освоением курса</w:t>
      </w:r>
    </w:p>
    <w:p>
      <w:pPr>
        <w:spacing w:after="0" w:line="264" w:lineRule="auto"/>
        <w:ind w:left="120"/>
        <w:jc w:val="both"/>
        <w:rPr>
          <w:rFonts w:ascii="Times New Roman" w:hAnsi="Times New Roman"/>
          <w:sz w:val="24"/>
          <w:szCs w:val="24"/>
        </w:rPr>
      </w:pPr>
      <w:r>
        <w:rPr>
          <w:rFonts w:ascii="Times New Roman" w:hAnsi="Times New Roman"/>
          <w:sz w:val="24"/>
          <w:szCs w:val="24"/>
        </w:rPr>
        <w:t>— «Россия-мои горизонты»,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pPr>
        <w:spacing w:after="0" w:line="264" w:lineRule="auto"/>
        <w:ind w:left="120"/>
        <w:jc w:val="both"/>
        <w:rPr>
          <w:rFonts w:ascii="Times New Roman" w:hAnsi="Times New Roman"/>
          <w:sz w:val="24"/>
          <w:szCs w:val="24"/>
        </w:rPr>
      </w:pPr>
      <w:r>
        <w:rPr>
          <w:rFonts w:ascii="Times New Roman" w:hAnsi="Times New Roman"/>
          <w:sz w:val="24"/>
          <w:szCs w:val="24"/>
        </w:rPr>
        <w:t>— овладение языковой и читательской культурой как средством познания</w:t>
      </w:r>
    </w:p>
    <w:p>
      <w:pPr>
        <w:spacing w:after="0" w:line="264" w:lineRule="auto"/>
        <w:ind w:left="120"/>
        <w:jc w:val="both"/>
        <w:rPr>
          <w:rFonts w:ascii="Times New Roman" w:hAnsi="Times New Roman"/>
          <w:sz w:val="24"/>
          <w:szCs w:val="24"/>
        </w:rPr>
      </w:pPr>
      <w:r>
        <w:rPr>
          <w:rFonts w:ascii="Times New Roman" w:hAnsi="Times New Roman"/>
          <w:sz w:val="24"/>
          <w:szCs w:val="24"/>
        </w:rPr>
        <w:t>мира, средством самосовершенствования человека, в том числе в профессиональной сфере;</w:t>
      </w:r>
    </w:p>
    <w:p>
      <w:pPr>
        <w:spacing w:after="0" w:line="264" w:lineRule="auto"/>
        <w:ind w:left="120"/>
        <w:jc w:val="both"/>
        <w:rPr>
          <w:rFonts w:ascii="Times New Roman" w:hAnsi="Times New Roman"/>
          <w:sz w:val="24"/>
          <w:szCs w:val="24"/>
        </w:rPr>
      </w:pPr>
      <w:r>
        <w:rPr>
          <w:rFonts w:ascii="Times New Roman" w:hAnsi="Times New Roman"/>
          <w:sz w:val="24"/>
          <w:szCs w:val="24"/>
        </w:rPr>
        <w:t>— 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адаптации к изменяющимся условиям социальной и природной среды:</w:t>
      </w:r>
    </w:p>
    <w:p>
      <w:pPr>
        <w:spacing w:after="0" w:line="264" w:lineRule="auto"/>
        <w:ind w:left="120"/>
        <w:jc w:val="both"/>
        <w:rPr>
          <w:rFonts w:ascii="Times New Roman" w:hAnsi="Times New Roman"/>
          <w:sz w:val="24"/>
          <w:szCs w:val="24"/>
        </w:rPr>
      </w:pPr>
      <w:r>
        <w:rPr>
          <w:rFonts w:ascii="Times New Roman" w:hAnsi="Times New Roman"/>
          <w:sz w:val="24"/>
          <w:szCs w:val="24"/>
        </w:rPr>
        <w:t>— освоение социального опыта, основных социальных ролей,</w:t>
      </w:r>
    </w:p>
    <w:p>
      <w:pPr>
        <w:spacing w:after="0" w:line="264" w:lineRule="auto"/>
        <w:ind w:left="120"/>
        <w:jc w:val="both"/>
        <w:rPr>
          <w:rFonts w:ascii="Times New Roman" w:hAnsi="Times New Roman"/>
          <w:sz w:val="24"/>
          <w:szCs w:val="24"/>
        </w:rPr>
      </w:pPr>
      <w:r>
        <w:rPr>
          <w:rFonts w:ascii="Times New Roman" w:hAnsi="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pPr>
        <w:spacing w:after="0" w:line="264" w:lineRule="auto"/>
        <w:ind w:left="120"/>
        <w:jc w:val="both"/>
        <w:rPr>
          <w:rFonts w:ascii="Times New Roman" w:hAnsi="Times New Roman"/>
          <w:sz w:val="24"/>
          <w:szCs w:val="24"/>
        </w:rPr>
      </w:pPr>
      <w:r>
        <w:rPr>
          <w:rFonts w:ascii="Times New Roman" w:hAnsi="Times New Roman"/>
          <w:sz w:val="24"/>
          <w:szCs w:val="24"/>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w:t>
      </w:r>
    </w:p>
    <w:p>
      <w:pPr>
        <w:spacing w:after="0" w:line="264" w:lineRule="auto"/>
        <w:ind w:left="120"/>
        <w:jc w:val="both"/>
        <w:rPr>
          <w:rFonts w:ascii="Times New Roman" w:hAnsi="Times New Roman"/>
          <w:sz w:val="24"/>
          <w:szCs w:val="24"/>
        </w:rPr>
      </w:pPr>
      <w:r>
        <w:rPr>
          <w:rFonts w:ascii="Times New Roman" w:hAnsi="Times New Roman"/>
          <w:sz w:val="24"/>
          <w:szCs w:val="24"/>
        </w:rPr>
        <w:t>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pPr>
        <w:spacing w:after="0" w:line="264" w:lineRule="auto"/>
        <w:ind w:left="120"/>
        <w:jc w:val="both"/>
        <w:rPr>
          <w:rFonts w:ascii="Times New Roman" w:hAnsi="Times New Roman"/>
          <w:sz w:val="24"/>
          <w:szCs w:val="24"/>
        </w:rPr>
      </w:pPr>
      <w:r>
        <w:rPr>
          <w:rFonts w:ascii="Times New Roman" w:hAnsi="Times New Roman"/>
          <w:sz w:val="24"/>
          <w:szCs w:val="24"/>
        </w:rPr>
        <w:t>— 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оперировать терминами и представлениями в области концепции</w:t>
      </w:r>
    </w:p>
    <w:p>
      <w:pPr>
        <w:spacing w:after="0" w:line="264" w:lineRule="auto"/>
        <w:ind w:left="120"/>
        <w:jc w:val="both"/>
        <w:rPr>
          <w:rFonts w:ascii="Times New Roman" w:hAnsi="Times New Roman"/>
          <w:sz w:val="24"/>
          <w:szCs w:val="24"/>
        </w:rPr>
      </w:pPr>
      <w:r>
        <w:rPr>
          <w:rFonts w:ascii="Times New Roman" w:hAnsi="Times New Roman"/>
          <w:sz w:val="24"/>
          <w:szCs w:val="24"/>
        </w:rPr>
        <w:t>устойчивого развития;</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анализировать и выявлять взаимосвязи природы, общества и</w:t>
      </w:r>
    </w:p>
    <w:p>
      <w:pPr>
        <w:spacing w:after="0" w:line="264" w:lineRule="auto"/>
        <w:ind w:left="120"/>
        <w:jc w:val="both"/>
        <w:rPr>
          <w:rFonts w:ascii="Times New Roman" w:hAnsi="Times New Roman"/>
          <w:sz w:val="24"/>
          <w:szCs w:val="24"/>
        </w:rPr>
      </w:pPr>
      <w:r>
        <w:rPr>
          <w:rFonts w:ascii="Times New Roman" w:hAnsi="Times New Roman"/>
          <w:sz w:val="24"/>
          <w:szCs w:val="24"/>
        </w:rPr>
        <w:t>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pPr>
        <w:spacing w:after="0" w:line="264" w:lineRule="auto"/>
        <w:ind w:left="120"/>
        <w:jc w:val="both"/>
        <w:rPr>
          <w:rFonts w:ascii="Times New Roman" w:hAnsi="Times New Roman"/>
          <w:sz w:val="24"/>
          <w:szCs w:val="24"/>
        </w:rPr>
      </w:pPr>
      <w:r>
        <w:rPr>
          <w:rFonts w:ascii="Times New Roman" w:hAnsi="Times New Roman"/>
          <w:sz w:val="24"/>
          <w:szCs w:val="24"/>
        </w:rPr>
        <w:t>— способность осознавать стрессовую ситуацию, оценивать происходящие</w:t>
      </w:r>
    </w:p>
    <w:p>
      <w:pPr>
        <w:spacing w:after="0" w:line="264" w:lineRule="auto"/>
        <w:ind w:left="120"/>
        <w:jc w:val="both"/>
        <w:rPr>
          <w:rFonts w:ascii="Times New Roman" w:hAnsi="Times New Roman"/>
          <w:sz w:val="24"/>
          <w:szCs w:val="24"/>
        </w:rPr>
      </w:pPr>
      <w:r>
        <w:rPr>
          <w:rFonts w:ascii="Times New Roman" w:hAnsi="Times New Roman"/>
          <w:sz w:val="24"/>
          <w:szCs w:val="24"/>
        </w:rPr>
        <w:t>изменения и их последствия, формулировать и оценивать риски и последствия, формировать опыт, уметь находить позитивное в произошедшей ситуации.</w:t>
      </w:r>
    </w:p>
    <w:p>
      <w:pPr>
        <w:spacing w:after="0" w:line="264" w:lineRule="auto"/>
        <w:ind w:left="120"/>
        <w:jc w:val="both"/>
        <w:rPr>
          <w:rFonts w:ascii="Times New Roman" w:hAnsi="Times New Roman"/>
          <w:sz w:val="24"/>
          <w:szCs w:val="24"/>
        </w:rPr>
      </w:pPr>
      <w:r>
        <w:rPr>
          <w:rFonts w:ascii="Times New Roman" w:hAnsi="Times New Roman"/>
          <w:sz w:val="24"/>
          <w:szCs w:val="24"/>
        </w:rPr>
        <w:t>Метапредметные результаты</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овладения универсальными учебными познавательными действиями:</w:t>
      </w:r>
    </w:p>
    <w:p>
      <w:pPr>
        <w:spacing w:after="0" w:line="264" w:lineRule="auto"/>
        <w:ind w:left="120"/>
        <w:jc w:val="both"/>
        <w:rPr>
          <w:rFonts w:ascii="Times New Roman" w:hAnsi="Times New Roman"/>
          <w:sz w:val="24"/>
          <w:szCs w:val="24"/>
        </w:rPr>
      </w:pPr>
      <w:r>
        <w:rPr>
          <w:rFonts w:ascii="Times New Roman" w:hAnsi="Times New Roman"/>
          <w:sz w:val="24"/>
          <w:szCs w:val="24"/>
        </w:rPr>
        <w:t>— 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pPr>
        <w:spacing w:after="0" w:line="264" w:lineRule="auto"/>
        <w:ind w:left="120"/>
        <w:jc w:val="both"/>
        <w:rPr>
          <w:rFonts w:ascii="Times New Roman" w:hAnsi="Times New Roman"/>
          <w:sz w:val="24"/>
          <w:szCs w:val="24"/>
        </w:rPr>
      </w:pPr>
      <w:r>
        <w:rPr>
          <w:rFonts w:ascii="Times New Roman" w:hAnsi="Times New Roman"/>
          <w:sz w:val="24"/>
          <w:szCs w:val="24"/>
        </w:rPr>
        <w:t>— использовать вопросы как инструмент для познания будущей профессии;</w:t>
      </w:r>
    </w:p>
    <w:p>
      <w:pPr>
        <w:spacing w:after="0" w:line="264" w:lineRule="auto"/>
        <w:ind w:left="120"/>
        <w:jc w:val="both"/>
        <w:rPr>
          <w:rFonts w:ascii="Times New Roman" w:hAnsi="Times New Roman"/>
          <w:sz w:val="24"/>
          <w:szCs w:val="24"/>
        </w:rPr>
      </w:pPr>
      <w:r>
        <w:rPr>
          <w:rFonts w:ascii="Times New Roman" w:hAnsi="Times New Roman"/>
          <w:sz w:val="24"/>
          <w:szCs w:val="24"/>
        </w:rPr>
        <w:t>— аргументировать свою позицию, мнение;</w:t>
      </w:r>
    </w:p>
    <w:p>
      <w:pPr>
        <w:spacing w:after="0" w:line="264" w:lineRule="auto"/>
        <w:ind w:left="120"/>
        <w:jc w:val="both"/>
        <w:rPr>
          <w:rFonts w:ascii="Times New Roman" w:hAnsi="Times New Roman"/>
          <w:sz w:val="24"/>
          <w:szCs w:val="24"/>
        </w:rPr>
      </w:pPr>
      <w:r>
        <w:rPr>
          <w:rFonts w:ascii="Times New Roman" w:hAnsi="Times New Roman"/>
          <w:sz w:val="24"/>
          <w:szCs w:val="24"/>
        </w:rPr>
        <w:t>— оценивать на применимость и достоверность информации, полученной в</w:t>
      </w:r>
    </w:p>
    <w:p>
      <w:pPr>
        <w:spacing w:after="0" w:line="264" w:lineRule="auto"/>
        <w:ind w:left="120"/>
        <w:jc w:val="both"/>
        <w:rPr>
          <w:rFonts w:ascii="Times New Roman" w:hAnsi="Times New Roman"/>
          <w:sz w:val="24"/>
          <w:szCs w:val="24"/>
        </w:rPr>
      </w:pPr>
      <w:r>
        <w:rPr>
          <w:rFonts w:ascii="Times New Roman" w:hAnsi="Times New Roman"/>
          <w:sz w:val="24"/>
          <w:szCs w:val="24"/>
        </w:rPr>
        <w:t>ходе работы с интернет-источниками;</w:t>
      </w:r>
    </w:p>
    <w:p>
      <w:pPr>
        <w:spacing w:after="0" w:line="264" w:lineRule="auto"/>
        <w:ind w:left="120"/>
        <w:jc w:val="both"/>
        <w:rPr>
          <w:rFonts w:ascii="Times New Roman" w:hAnsi="Times New Roman"/>
          <w:sz w:val="24"/>
          <w:szCs w:val="24"/>
        </w:rPr>
      </w:pPr>
      <w:r>
        <w:rPr>
          <w:rFonts w:ascii="Times New Roman" w:hAnsi="Times New Roman"/>
          <w:sz w:val="24"/>
          <w:szCs w:val="24"/>
        </w:rPr>
        <w:t>— самостоятельно формулировать обобщения и выводы по результатам</w:t>
      </w:r>
    </w:p>
    <w:p>
      <w:pPr>
        <w:spacing w:after="0" w:line="264" w:lineRule="auto"/>
        <w:ind w:left="120"/>
        <w:jc w:val="both"/>
        <w:rPr>
          <w:rFonts w:ascii="Times New Roman" w:hAnsi="Times New Roman"/>
          <w:sz w:val="24"/>
          <w:szCs w:val="24"/>
        </w:rPr>
      </w:pPr>
      <w:r>
        <w:rPr>
          <w:rFonts w:ascii="Times New Roman" w:hAnsi="Times New Roman"/>
          <w:sz w:val="24"/>
          <w:szCs w:val="24"/>
        </w:rPr>
        <w:t>проведённого обсуждения в группе или в паре;</w:t>
      </w:r>
    </w:p>
    <w:p>
      <w:pPr>
        <w:spacing w:after="0" w:line="264" w:lineRule="auto"/>
        <w:ind w:left="120"/>
        <w:jc w:val="both"/>
        <w:rPr>
          <w:rFonts w:ascii="Times New Roman" w:hAnsi="Times New Roman"/>
          <w:sz w:val="24"/>
          <w:szCs w:val="24"/>
        </w:rPr>
      </w:pPr>
      <w:r>
        <w:rPr>
          <w:rFonts w:ascii="Times New Roman" w:hAnsi="Times New Roman"/>
          <w:sz w:val="24"/>
          <w:szCs w:val="24"/>
        </w:rPr>
        <w:t>— прогнозировать возможное дальнейшее развитие процессов, событий и их последствия, связанные с выбором будущей профессии;</w:t>
      </w:r>
    </w:p>
    <w:p>
      <w:pPr>
        <w:spacing w:after="0" w:line="264" w:lineRule="auto"/>
        <w:ind w:left="120"/>
        <w:jc w:val="both"/>
        <w:rPr>
          <w:rFonts w:ascii="Times New Roman" w:hAnsi="Times New Roman"/>
          <w:sz w:val="24"/>
          <w:szCs w:val="24"/>
        </w:rPr>
      </w:pPr>
      <w:r>
        <w:rPr>
          <w:rFonts w:ascii="Times New Roman" w:hAnsi="Times New Roman"/>
          <w:sz w:val="24"/>
          <w:szCs w:val="24"/>
        </w:rPr>
        <w:t>— выдвигать предположения о возможном росте и падении спроса на ту или</w:t>
      </w:r>
    </w:p>
    <w:p>
      <w:pPr>
        <w:spacing w:after="0" w:line="264" w:lineRule="auto"/>
        <w:ind w:left="120"/>
        <w:jc w:val="both"/>
        <w:rPr>
          <w:rFonts w:ascii="Times New Roman" w:hAnsi="Times New Roman"/>
          <w:sz w:val="24"/>
          <w:szCs w:val="24"/>
        </w:rPr>
      </w:pPr>
      <w:r>
        <w:rPr>
          <w:rFonts w:ascii="Times New Roman" w:hAnsi="Times New Roman"/>
          <w:sz w:val="24"/>
          <w:szCs w:val="24"/>
        </w:rPr>
        <w:t>иную специальность в новых условиях;</w:t>
      </w:r>
    </w:p>
    <w:p>
      <w:pPr>
        <w:spacing w:after="0" w:line="264" w:lineRule="auto"/>
        <w:ind w:left="120"/>
        <w:jc w:val="both"/>
        <w:rPr>
          <w:rFonts w:ascii="Times New Roman" w:hAnsi="Times New Roman"/>
          <w:sz w:val="24"/>
          <w:szCs w:val="24"/>
        </w:rPr>
      </w:pPr>
      <w:r>
        <w:rPr>
          <w:rFonts w:ascii="Times New Roman" w:hAnsi="Times New Roman"/>
          <w:sz w:val="24"/>
          <w:szCs w:val="24"/>
        </w:rPr>
        <w:t>— выбирать, анализировать, систематизировать и интерпретировать</w:t>
      </w:r>
    </w:p>
    <w:p>
      <w:pPr>
        <w:spacing w:after="0" w:line="264" w:lineRule="auto"/>
        <w:ind w:left="120"/>
        <w:jc w:val="both"/>
        <w:rPr>
          <w:rFonts w:ascii="Times New Roman" w:hAnsi="Times New Roman"/>
          <w:sz w:val="24"/>
          <w:szCs w:val="24"/>
        </w:rPr>
      </w:pPr>
      <w:r>
        <w:rPr>
          <w:rFonts w:ascii="Times New Roman" w:hAnsi="Times New Roman"/>
          <w:sz w:val="24"/>
          <w:szCs w:val="24"/>
        </w:rPr>
        <w:t>информацию различных видов и форм представления;</w:t>
      </w:r>
    </w:p>
    <w:p>
      <w:pPr>
        <w:spacing w:after="0" w:line="264" w:lineRule="auto"/>
        <w:ind w:left="120"/>
        <w:jc w:val="both"/>
        <w:rPr>
          <w:rFonts w:ascii="Times New Roman" w:hAnsi="Times New Roman"/>
          <w:sz w:val="24"/>
          <w:szCs w:val="24"/>
        </w:rPr>
      </w:pPr>
      <w:r>
        <w:rPr>
          <w:rFonts w:ascii="Times New Roman" w:hAnsi="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pPr>
        <w:spacing w:after="0" w:line="264" w:lineRule="auto"/>
        <w:ind w:left="120"/>
        <w:jc w:val="both"/>
        <w:rPr>
          <w:rFonts w:ascii="Times New Roman" w:hAnsi="Times New Roman"/>
          <w:sz w:val="24"/>
          <w:szCs w:val="24"/>
        </w:rPr>
      </w:pPr>
      <w:r>
        <w:rPr>
          <w:rFonts w:ascii="Times New Roman" w:hAnsi="Times New Roman"/>
          <w:sz w:val="24"/>
          <w:szCs w:val="24"/>
        </w:rPr>
        <w:t>— самостоятельно выбирать оптимальную форму представления информации, предназначенную для остальных участников курса «Россия-мои горизонты».</w:t>
      </w:r>
    </w:p>
    <w:p>
      <w:pPr>
        <w:spacing w:after="0" w:line="264" w:lineRule="auto"/>
        <w:ind w:left="120"/>
        <w:jc w:val="both"/>
        <w:rPr>
          <w:rFonts w:ascii="Times New Roman" w:hAnsi="Times New Roman"/>
          <w:sz w:val="24"/>
          <w:szCs w:val="24"/>
        </w:rPr>
      </w:pPr>
      <w:r>
        <w:rPr>
          <w:rFonts w:ascii="Times New Roman" w:hAnsi="Times New Roman"/>
          <w:sz w:val="24"/>
          <w:szCs w:val="24"/>
        </w:rPr>
        <w:t xml:space="preserve"> В сфере овладения универсальными учебными коммуникативными действиями:</w:t>
      </w:r>
    </w:p>
    <w:p>
      <w:pPr>
        <w:spacing w:after="0" w:line="264" w:lineRule="auto"/>
        <w:ind w:left="120"/>
        <w:jc w:val="both"/>
        <w:rPr>
          <w:rFonts w:ascii="Times New Roman" w:hAnsi="Times New Roman"/>
          <w:sz w:val="24"/>
          <w:szCs w:val="24"/>
        </w:rPr>
      </w:pPr>
      <w:r>
        <w:rPr>
          <w:rFonts w:ascii="Times New Roman" w:hAnsi="Times New Roman"/>
          <w:sz w:val="24"/>
          <w:szCs w:val="24"/>
        </w:rPr>
        <w:t>— воспринимать и формулировать суждения в соответствии с целями и</w:t>
      </w:r>
    </w:p>
    <w:p>
      <w:pPr>
        <w:spacing w:after="0" w:line="264" w:lineRule="auto"/>
        <w:ind w:left="120"/>
        <w:jc w:val="both"/>
        <w:rPr>
          <w:rFonts w:ascii="Times New Roman" w:hAnsi="Times New Roman"/>
          <w:sz w:val="24"/>
          <w:szCs w:val="24"/>
        </w:rPr>
      </w:pPr>
      <w:r>
        <w:rPr>
          <w:rFonts w:ascii="Times New Roman" w:hAnsi="Times New Roman"/>
          <w:sz w:val="24"/>
          <w:szCs w:val="24"/>
        </w:rPr>
        <w:t>условиями общения в рамках занятий, включённых в курс «Россия-мои горизонты»;</w:t>
      </w:r>
    </w:p>
    <w:p>
      <w:pPr>
        <w:spacing w:after="0" w:line="264" w:lineRule="auto"/>
        <w:ind w:left="120"/>
        <w:jc w:val="both"/>
        <w:rPr>
          <w:rFonts w:ascii="Times New Roman" w:hAnsi="Times New Roman"/>
          <w:sz w:val="24"/>
          <w:szCs w:val="24"/>
        </w:rPr>
      </w:pPr>
      <w:r>
        <w:rPr>
          <w:rFonts w:ascii="Times New Roman" w:hAnsi="Times New Roman"/>
          <w:sz w:val="24"/>
          <w:szCs w:val="24"/>
        </w:rPr>
        <w:t>— 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pPr>
        <w:spacing w:after="0" w:line="264" w:lineRule="auto"/>
        <w:ind w:left="120"/>
        <w:jc w:val="both"/>
        <w:rPr>
          <w:rFonts w:ascii="Times New Roman" w:hAnsi="Times New Roman"/>
          <w:sz w:val="24"/>
          <w:szCs w:val="24"/>
        </w:rPr>
      </w:pPr>
      <w:r>
        <w:rPr>
          <w:rFonts w:ascii="Times New Roman" w:hAnsi="Times New Roman"/>
          <w:sz w:val="24"/>
          <w:szCs w:val="24"/>
        </w:rPr>
        <w:t>— понимать намерения других участников занятий курса «Россия-мои</w:t>
      </w:r>
    </w:p>
    <w:p>
      <w:pPr>
        <w:spacing w:after="0" w:line="264" w:lineRule="auto"/>
        <w:ind w:left="120"/>
        <w:jc w:val="both"/>
        <w:rPr>
          <w:rFonts w:ascii="Times New Roman" w:hAnsi="Times New Roman"/>
          <w:sz w:val="24"/>
          <w:szCs w:val="24"/>
        </w:rPr>
      </w:pPr>
      <w:r>
        <w:rPr>
          <w:rFonts w:ascii="Times New Roman" w:hAnsi="Times New Roman"/>
          <w:sz w:val="24"/>
          <w:szCs w:val="24"/>
        </w:rPr>
        <w:t>горизонты», проявлять уважительное отношение к ним и к взрослым, участвующим в занятиях, в корректной форме формулировать свои возражения;</w:t>
      </w:r>
    </w:p>
    <w:p>
      <w:pPr>
        <w:spacing w:after="0" w:line="264" w:lineRule="auto"/>
        <w:ind w:left="120"/>
        <w:jc w:val="both"/>
        <w:rPr>
          <w:rFonts w:ascii="Times New Roman" w:hAnsi="Times New Roman"/>
          <w:sz w:val="24"/>
          <w:szCs w:val="24"/>
        </w:rPr>
      </w:pPr>
      <w:r>
        <w:rPr>
          <w:rFonts w:ascii="Times New Roman" w:hAnsi="Times New Roman"/>
          <w:sz w:val="24"/>
          <w:szCs w:val="24"/>
        </w:rPr>
        <w:t>— в ходе диалога и (или) дискуссии задавать вопросы по существу</w:t>
      </w:r>
    </w:p>
    <w:p>
      <w:pPr>
        <w:spacing w:after="0" w:line="264" w:lineRule="auto"/>
        <w:ind w:left="120"/>
        <w:jc w:val="both"/>
        <w:rPr>
          <w:rFonts w:ascii="Times New Roman" w:hAnsi="Times New Roman"/>
          <w:sz w:val="24"/>
          <w:szCs w:val="24"/>
        </w:rPr>
      </w:pPr>
      <w:r>
        <w:rPr>
          <w:rFonts w:ascii="Times New Roman" w:hAnsi="Times New Roman"/>
          <w:sz w:val="24"/>
          <w:szCs w:val="24"/>
        </w:rPr>
        <w:t>обсуждаемой темы и высказывать идеи, нацеленные на решение задачи и поддержание благожелательности общения друг с другом;</w:t>
      </w:r>
    </w:p>
    <w:p>
      <w:pPr>
        <w:spacing w:after="0" w:line="264" w:lineRule="auto"/>
        <w:ind w:left="120"/>
        <w:jc w:val="both"/>
        <w:rPr>
          <w:rFonts w:ascii="Times New Roman" w:hAnsi="Times New Roman"/>
          <w:sz w:val="24"/>
          <w:szCs w:val="24"/>
        </w:rPr>
      </w:pPr>
      <w:r>
        <w:rPr>
          <w:rFonts w:ascii="Times New Roman" w:hAnsi="Times New Roman"/>
          <w:sz w:val="24"/>
          <w:szCs w:val="24"/>
        </w:rPr>
        <w:t>— сопоставлять свои суждения с суждениями других участников диалога,</w:t>
      </w:r>
    </w:p>
    <w:p>
      <w:pPr>
        <w:spacing w:after="0" w:line="264" w:lineRule="auto"/>
        <w:ind w:left="120"/>
        <w:jc w:val="both"/>
        <w:rPr>
          <w:rFonts w:ascii="Times New Roman" w:hAnsi="Times New Roman"/>
          <w:sz w:val="24"/>
          <w:szCs w:val="24"/>
        </w:rPr>
      </w:pPr>
      <w:r>
        <w:rPr>
          <w:rFonts w:ascii="Times New Roman" w:hAnsi="Times New Roman"/>
          <w:sz w:val="24"/>
          <w:szCs w:val="24"/>
        </w:rPr>
        <w:t>обнаруживать различие и сходство позиций;</w:t>
      </w:r>
    </w:p>
    <w:p>
      <w:pPr>
        <w:spacing w:after="0" w:line="264" w:lineRule="auto"/>
        <w:ind w:left="120"/>
        <w:jc w:val="both"/>
        <w:rPr>
          <w:rFonts w:ascii="Times New Roman" w:hAnsi="Times New Roman"/>
          <w:sz w:val="24"/>
          <w:szCs w:val="24"/>
        </w:rPr>
      </w:pPr>
      <w:r>
        <w:rPr>
          <w:rFonts w:ascii="Times New Roman" w:hAnsi="Times New Roman"/>
          <w:sz w:val="24"/>
          <w:szCs w:val="24"/>
        </w:rPr>
        <w:t>— публично представлять результаты работы, проделанной в рамках</w:t>
      </w:r>
    </w:p>
    <w:p>
      <w:pPr>
        <w:spacing w:after="0" w:line="264" w:lineRule="auto"/>
        <w:ind w:left="120"/>
        <w:jc w:val="both"/>
        <w:rPr>
          <w:rFonts w:ascii="Times New Roman" w:hAnsi="Times New Roman"/>
          <w:sz w:val="24"/>
          <w:szCs w:val="24"/>
        </w:rPr>
      </w:pPr>
      <w:r>
        <w:rPr>
          <w:rFonts w:ascii="Times New Roman" w:hAnsi="Times New Roman"/>
          <w:sz w:val="24"/>
          <w:szCs w:val="24"/>
        </w:rPr>
        <w:t>выполнения заданий, связанных с тематикой курса по профориентации;</w:t>
      </w:r>
    </w:p>
    <w:p>
      <w:pPr>
        <w:spacing w:after="0" w:line="264" w:lineRule="auto"/>
        <w:ind w:left="120"/>
        <w:jc w:val="both"/>
        <w:rPr>
          <w:rFonts w:ascii="Times New Roman" w:hAnsi="Times New Roman"/>
          <w:sz w:val="24"/>
          <w:szCs w:val="24"/>
        </w:rPr>
      </w:pPr>
      <w:r>
        <w:rPr>
          <w:rFonts w:ascii="Times New Roman" w:hAnsi="Times New Roman"/>
          <w:sz w:val="24"/>
          <w:szCs w:val="24"/>
        </w:rPr>
        <w:t>— понимать и использовать преимущества командной и индивидуальной</w:t>
      </w:r>
    </w:p>
    <w:p>
      <w:pPr>
        <w:spacing w:after="0" w:line="264" w:lineRule="auto"/>
        <w:ind w:left="120"/>
        <w:jc w:val="both"/>
        <w:rPr>
          <w:rFonts w:ascii="Times New Roman" w:hAnsi="Times New Roman"/>
          <w:sz w:val="24"/>
          <w:szCs w:val="24"/>
        </w:rPr>
      </w:pPr>
      <w:r>
        <w:rPr>
          <w:rFonts w:ascii="Times New Roman" w:hAnsi="Times New Roman"/>
          <w:sz w:val="24"/>
          <w:szCs w:val="24"/>
        </w:rPr>
        <w:t>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pPr>
        <w:spacing w:after="0" w:line="264" w:lineRule="auto"/>
        <w:ind w:left="120"/>
        <w:jc w:val="both"/>
        <w:rPr>
          <w:rFonts w:ascii="Times New Roman" w:hAnsi="Times New Roman"/>
          <w:sz w:val="24"/>
          <w:szCs w:val="24"/>
        </w:rPr>
      </w:pPr>
      <w:r>
        <w:rPr>
          <w:rFonts w:ascii="Times New Roman" w:hAnsi="Times New Roman"/>
          <w:sz w:val="24"/>
          <w:szCs w:val="24"/>
        </w:rPr>
        <w:t>— уметь обобщать мнения нескольких участников курса «Россия-мои</w:t>
      </w:r>
    </w:p>
    <w:p>
      <w:pPr>
        <w:spacing w:after="0" w:line="264" w:lineRule="auto"/>
        <w:ind w:left="120"/>
        <w:jc w:val="both"/>
        <w:rPr>
          <w:rFonts w:ascii="Times New Roman" w:hAnsi="Times New Roman"/>
          <w:sz w:val="24"/>
          <w:szCs w:val="24"/>
        </w:rPr>
      </w:pPr>
      <w:r>
        <w:rPr>
          <w:rFonts w:ascii="Times New Roman" w:hAnsi="Times New Roman"/>
          <w:sz w:val="24"/>
          <w:szCs w:val="24"/>
        </w:rPr>
        <w:t>горизонты», проявлять готовность руководить, выполнять поручения, подчиняться;</w:t>
      </w:r>
    </w:p>
    <w:p>
      <w:pPr>
        <w:spacing w:after="0" w:line="264" w:lineRule="auto"/>
        <w:ind w:left="120"/>
        <w:jc w:val="both"/>
        <w:rPr>
          <w:rFonts w:ascii="Times New Roman" w:hAnsi="Times New Roman"/>
          <w:sz w:val="24"/>
          <w:szCs w:val="24"/>
        </w:rPr>
      </w:pPr>
      <w:r>
        <w:rPr>
          <w:rFonts w:ascii="Times New Roman" w:hAnsi="Times New Roman"/>
          <w:sz w:val="24"/>
          <w:szCs w:val="24"/>
        </w:rPr>
        <w:t>участвовать в групповых формах работы (обсуждения, обмен мнениями, мозговые штурмы и др.);</w:t>
      </w:r>
    </w:p>
    <w:p>
      <w:pPr>
        <w:spacing w:after="0" w:line="264" w:lineRule="auto"/>
        <w:ind w:left="120"/>
        <w:jc w:val="both"/>
        <w:rPr>
          <w:rFonts w:ascii="Times New Roman" w:hAnsi="Times New Roman"/>
          <w:sz w:val="24"/>
          <w:szCs w:val="24"/>
        </w:rPr>
      </w:pPr>
      <w:r>
        <w:rPr>
          <w:rFonts w:ascii="Times New Roman" w:hAnsi="Times New Roman"/>
          <w:sz w:val="24"/>
          <w:szCs w:val="24"/>
        </w:rPr>
        <w:t>— выполнять свою часть работы, достигать качественного результата по</w:t>
      </w:r>
    </w:p>
    <w:p>
      <w:pPr>
        <w:spacing w:after="0" w:line="264" w:lineRule="auto"/>
        <w:ind w:left="120"/>
        <w:jc w:val="both"/>
        <w:rPr>
          <w:rFonts w:ascii="Times New Roman" w:hAnsi="Times New Roman"/>
          <w:sz w:val="24"/>
          <w:szCs w:val="24"/>
        </w:rPr>
      </w:pPr>
      <w:r>
        <w:rPr>
          <w:rFonts w:ascii="Times New Roman" w:hAnsi="Times New Roman"/>
          <w:sz w:val="24"/>
          <w:szCs w:val="24"/>
        </w:rPr>
        <w:t>своему направлению и координировать свои действия с действиями других участников курса «Россия-мои горизонты».</w:t>
      </w:r>
    </w:p>
    <w:p>
      <w:pPr>
        <w:spacing w:after="0" w:line="264" w:lineRule="auto"/>
        <w:ind w:left="120"/>
        <w:jc w:val="both"/>
        <w:rPr>
          <w:rFonts w:ascii="Times New Roman" w:hAnsi="Times New Roman"/>
          <w:sz w:val="24"/>
          <w:szCs w:val="24"/>
        </w:rPr>
      </w:pPr>
      <w:r>
        <w:rPr>
          <w:rFonts w:ascii="Times New Roman" w:hAnsi="Times New Roman"/>
          <w:sz w:val="24"/>
          <w:szCs w:val="24"/>
        </w:rPr>
        <w:t>В сфере овладения универсальными учебными регулятивными действиями:</w:t>
      </w:r>
    </w:p>
    <w:p>
      <w:pPr>
        <w:spacing w:after="0" w:line="264" w:lineRule="auto"/>
        <w:ind w:left="120"/>
        <w:jc w:val="both"/>
        <w:rPr>
          <w:rFonts w:ascii="Times New Roman" w:hAnsi="Times New Roman"/>
          <w:sz w:val="24"/>
          <w:szCs w:val="24"/>
        </w:rPr>
      </w:pPr>
      <w:r>
        <w:rPr>
          <w:rFonts w:ascii="Times New Roman" w:hAnsi="Times New Roman"/>
          <w:sz w:val="24"/>
          <w:szCs w:val="24"/>
        </w:rPr>
        <w:t>— выявлять проблемы, возникающие в ходе выбора будущей профессии;</w:t>
      </w:r>
    </w:p>
    <w:p>
      <w:pPr>
        <w:spacing w:after="0" w:line="264" w:lineRule="auto"/>
        <w:ind w:left="120"/>
        <w:jc w:val="both"/>
        <w:rPr>
          <w:rFonts w:ascii="Times New Roman" w:hAnsi="Times New Roman"/>
          <w:sz w:val="24"/>
          <w:szCs w:val="24"/>
        </w:rPr>
      </w:pPr>
      <w:r>
        <w:rPr>
          <w:rFonts w:ascii="Times New Roman" w:hAnsi="Times New Roman"/>
          <w:sz w:val="24"/>
          <w:szCs w:val="24"/>
        </w:rPr>
        <w:t>— ориентироваться в различных подходах принятия решений</w:t>
      </w:r>
    </w:p>
    <w:p>
      <w:pPr>
        <w:spacing w:after="0" w:line="264" w:lineRule="auto"/>
        <w:ind w:left="120"/>
        <w:jc w:val="both"/>
        <w:rPr>
          <w:rFonts w:ascii="Times New Roman" w:hAnsi="Times New Roman"/>
          <w:sz w:val="24"/>
          <w:szCs w:val="24"/>
        </w:rPr>
      </w:pPr>
      <w:r>
        <w:rPr>
          <w:rFonts w:ascii="Times New Roman" w:hAnsi="Times New Roman"/>
          <w:sz w:val="24"/>
          <w:szCs w:val="24"/>
        </w:rPr>
        <w:t>(индивидуальное, принятие решения в группе, принятие решений группой);</w:t>
      </w:r>
    </w:p>
    <w:p>
      <w:pPr>
        <w:spacing w:after="0" w:line="264" w:lineRule="auto"/>
        <w:ind w:left="120"/>
        <w:jc w:val="both"/>
        <w:rPr>
          <w:rFonts w:ascii="Times New Roman" w:hAnsi="Times New Roman"/>
          <w:sz w:val="24"/>
          <w:szCs w:val="24"/>
        </w:rPr>
      </w:pPr>
      <w:r>
        <w:rPr>
          <w:rFonts w:ascii="Times New Roman" w:hAnsi="Times New Roman"/>
          <w:sz w:val="24"/>
          <w:szCs w:val="24"/>
        </w:rPr>
        <w:t>— делать выбор и брать на себя ответственность за решения, принимаемые в процессе профессионального самоопределения;</w:t>
      </w:r>
    </w:p>
    <w:p>
      <w:pPr>
        <w:spacing w:after="0" w:line="264" w:lineRule="auto"/>
        <w:ind w:left="120"/>
        <w:jc w:val="both"/>
        <w:rPr>
          <w:rFonts w:ascii="Times New Roman" w:hAnsi="Times New Roman"/>
          <w:sz w:val="24"/>
          <w:szCs w:val="24"/>
        </w:rPr>
      </w:pPr>
      <w:r>
        <w:rPr>
          <w:rFonts w:ascii="Times New Roman" w:hAnsi="Times New Roman"/>
          <w:sz w:val="24"/>
          <w:szCs w:val="24"/>
        </w:rPr>
        <w:t>— владеть способами самоконтроля, самомотивации и рефлексии;</w:t>
      </w:r>
    </w:p>
    <w:p>
      <w:pPr>
        <w:spacing w:after="0" w:line="264" w:lineRule="auto"/>
        <w:ind w:left="120"/>
        <w:jc w:val="both"/>
        <w:rPr>
          <w:rFonts w:ascii="Times New Roman" w:hAnsi="Times New Roman"/>
          <w:sz w:val="24"/>
          <w:szCs w:val="24"/>
        </w:rPr>
      </w:pPr>
      <w:r>
        <w:rPr>
          <w:rFonts w:ascii="Times New Roman" w:hAnsi="Times New Roman"/>
          <w:sz w:val="24"/>
          <w:szCs w:val="24"/>
        </w:rPr>
        <w:t>— предвидеть трудности, которые могут возникнуть при выборе будущей</w:t>
      </w:r>
    </w:p>
    <w:p>
      <w:pPr>
        <w:spacing w:after="0" w:line="264" w:lineRule="auto"/>
        <w:ind w:left="120"/>
        <w:jc w:val="both"/>
        <w:rPr>
          <w:rFonts w:ascii="Times New Roman" w:hAnsi="Times New Roman"/>
          <w:sz w:val="24"/>
          <w:szCs w:val="24"/>
        </w:rPr>
      </w:pPr>
      <w:r>
        <w:rPr>
          <w:rFonts w:ascii="Times New Roman" w:hAnsi="Times New Roman"/>
          <w:sz w:val="24"/>
          <w:szCs w:val="24"/>
        </w:rPr>
        <w:t>профессии;</w:t>
      </w:r>
    </w:p>
    <w:p>
      <w:pPr>
        <w:spacing w:after="0" w:line="264" w:lineRule="auto"/>
        <w:ind w:left="120"/>
        <w:jc w:val="both"/>
        <w:rPr>
          <w:rFonts w:ascii="Times New Roman" w:hAnsi="Times New Roman"/>
          <w:sz w:val="24"/>
          <w:szCs w:val="24"/>
        </w:rPr>
      </w:pPr>
      <w:r>
        <w:rPr>
          <w:rFonts w:ascii="Times New Roman" w:hAnsi="Times New Roman"/>
          <w:sz w:val="24"/>
          <w:szCs w:val="24"/>
        </w:rPr>
        <w:t>— объяснять причины достижения (не достижения) результатов деятельности, давать оценку опыту, приобретённому в ходе прохождения курса по профориентации, уметь находить позитивное в любой ситуации;</w:t>
      </w:r>
    </w:p>
    <w:p>
      <w:pPr>
        <w:spacing w:after="0" w:line="264" w:lineRule="auto"/>
        <w:ind w:left="120"/>
        <w:jc w:val="both"/>
        <w:rPr>
          <w:rFonts w:ascii="Times New Roman" w:hAnsi="Times New Roman"/>
          <w:sz w:val="24"/>
          <w:szCs w:val="24"/>
        </w:rPr>
      </w:pPr>
      <w:r>
        <w:rPr>
          <w:rFonts w:ascii="Times New Roman" w:hAnsi="Times New Roman"/>
          <w:sz w:val="24"/>
          <w:szCs w:val="24"/>
        </w:rPr>
        <w:t>— уметь вносить коррективы в свою деятельность на основе новых</w:t>
      </w:r>
    </w:p>
    <w:p>
      <w:pPr>
        <w:spacing w:after="0" w:line="264" w:lineRule="auto"/>
        <w:ind w:left="120"/>
        <w:jc w:val="both"/>
        <w:rPr>
          <w:rFonts w:ascii="Times New Roman" w:hAnsi="Times New Roman"/>
          <w:sz w:val="24"/>
          <w:szCs w:val="24"/>
        </w:rPr>
      </w:pPr>
      <w:r>
        <w:rPr>
          <w:rFonts w:ascii="Times New Roman" w:hAnsi="Times New Roman"/>
          <w:sz w:val="24"/>
          <w:szCs w:val="24"/>
        </w:rPr>
        <w:t>обстоятельств, изменившихся ситуаций, установленных ошибок, возникших трудностей;</w:t>
      </w:r>
    </w:p>
    <w:p>
      <w:pPr>
        <w:spacing w:after="0" w:line="264" w:lineRule="auto"/>
        <w:ind w:left="120"/>
        <w:jc w:val="both"/>
        <w:rPr>
          <w:rFonts w:ascii="Times New Roman" w:hAnsi="Times New Roman"/>
          <w:sz w:val="24"/>
          <w:szCs w:val="24"/>
        </w:rPr>
      </w:pPr>
      <w:r>
        <w:rPr>
          <w:rFonts w:ascii="Times New Roman" w:hAnsi="Times New Roman"/>
          <w:sz w:val="24"/>
          <w:szCs w:val="24"/>
        </w:rPr>
        <w:t>— различать, называть и управлять собственными эмоциями;</w:t>
      </w:r>
    </w:p>
    <w:p>
      <w:pPr>
        <w:spacing w:after="0" w:line="264" w:lineRule="auto"/>
        <w:ind w:left="120"/>
        <w:jc w:val="both"/>
        <w:rPr>
          <w:rFonts w:ascii="Times New Roman" w:hAnsi="Times New Roman"/>
          <w:sz w:val="24"/>
          <w:szCs w:val="24"/>
        </w:rPr>
      </w:pPr>
      <w:r>
        <w:rPr>
          <w:rFonts w:ascii="Times New Roman" w:hAnsi="Times New Roman"/>
          <w:sz w:val="24"/>
          <w:szCs w:val="24"/>
        </w:rPr>
        <w:t>— уметь ставить себя на место другого человека, понимать мотивы и</w:t>
      </w:r>
    </w:p>
    <w:p>
      <w:pPr>
        <w:spacing w:after="0" w:line="264" w:lineRule="auto"/>
        <w:ind w:left="120"/>
        <w:jc w:val="both"/>
        <w:rPr>
          <w:rFonts w:ascii="Times New Roman" w:hAnsi="Times New Roman"/>
          <w:sz w:val="24"/>
          <w:szCs w:val="24"/>
        </w:rPr>
      </w:pPr>
      <w:r>
        <w:rPr>
          <w:rFonts w:ascii="Times New Roman" w:hAnsi="Times New Roman"/>
          <w:sz w:val="24"/>
          <w:szCs w:val="24"/>
        </w:rPr>
        <w:t>намерения участников курса, осознанно относиться к ним.</w:t>
      </w:r>
    </w:p>
    <w:p>
      <w:pPr>
        <w:spacing w:after="0" w:line="264" w:lineRule="auto"/>
        <w:ind w:left="120"/>
        <w:jc w:val="both"/>
        <w:rPr>
          <w:rFonts w:ascii="Times New Roman" w:hAnsi="Times New Roman"/>
          <w:sz w:val="24"/>
          <w:szCs w:val="24"/>
        </w:rPr>
      </w:pPr>
      <w:r>
        <w:rPr>
          <w:rFonts w:ascii="Times New Roman" w:hAnsi="Times New Roman"/>
          <w:sz w:val="24"/>
          <w:szCs w:val="24"/>
        </w:rPr>
        <w:t>Предметные результаты</w:t>
      </w:r>
    </w:p>
    <w:p>
      <w:pPr>
        <w:spacing w:after="0" w:line="264" w:lineRule="auto"/>
        <w:ind w:left="120"/>
        <w:jc w:val="both"/>
        <w:rPr>
          <w:rFonts w:ascii="Times New Roman" w:hAnsi="Times New Roman"/>
          <w:sz w:val="24"/>
          <w:szCs w:val="24"/>
        </w:rPr>
      </w:pPr>
      <w:r>
        <w:rPr>
          <w:rFonts w:ascii="Times New Roman" w:hAnsi="Times New Roman"/>
          <w:sz w:val="24"/>
          <w:szCs w:val="24"/>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pPr>
        <w:spacing w:after="0" w:line="264" w:lineRule="auto"/>
        <w:ind w:left="120"/>
        <w:jc w:val="both"/>
        <w:rPr>
          <w:rFonts w:ascii="Times New Roman" w:hAnsi="Times New Roman"/>
          <w:sz w:val="24"/>
          <w:szCs w:val="24"/>
        </w:rPr>
      </w:pPr>
      <w:r>
        <w:rPr>
          <w:rFonts w:ascii="Times New Roman" w:hAnsi="Times New Roman"/>
          <w:sz w:val="24"/>
          <w:szCs w:val="24"/>
        </w:rPr>
        <w:t>Русский язык:</w:t>
      </w:r>
    </w:p>
    <w:p>
      <w:pPr>
        <w:spacing w:after="0" w:line="264" w:lineRule="auto"/>
        <w:ind w:left="120"/>
        <w:jc w:val="both"/>
        <w:rPr>
          <w:rFonts w:ascii="Times New Roman" w:hAnsi="Times New Roman"/>
          <w:sz w:val="24"/>
          <w:szCs w:val="24"/>
        </w:rPr>
      </w:pPr>
      <w:r>
        <w:rPr>
          <w:rFonts w:ascii="Times New Roman" w:hAnsi="Times New Roman"/>
          <w:sz w:val="24"/>
          <w:szCs w:val="24"/>
        </w:rPr>
        <w:t>— 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 монолог-рассуждение; монолог-повествование;</w:t>
      </w:r>
    </w:p>
    <w:p>
      <w:pPr>
        <w:spacing w:after="0" w:line="264" w:lineRule="auto"/>
        <w:ind w:left="120"/>
        <w:jc w:val="both"/>
        <w:rPr>
          <w:rFonts w:ascii="Times New Roman" w:hAnsi="Times New Roman"/>
          <w:sz w:val="24"/>
          <w:szCs w:val="24"/>
        </w:rPr>
      </w:pPr>
      <w:r>
        <w:rPr>
          <w:rFonts w:ascii="Times New Roman" w:hAnsi="Times New Roman"/>
          <w:sz w:val="24"/>
          <w:szCs w:val="24"/>
        </w:rPr>
        <w:t>— участие в диалоге разных видов: побуждение к действию, обмен мнениями, запрос информации, сообщение информации;</w:t>
      </w:r>
    </w:p>
    <w:p>
      <w:pPr>
        <w:spacing w:after="0" w:line="264" w:lineRule="auto"/>
        <w:ind w:left="120"/>
        <w:jc w:val="both"/>
        <w:rPr>
          <w:rFonts w:ascii="Times New Roman" w:hAnsi="Times New Roman"/>
          <w:sz w:val="24"/>
          <w:szCs w:val="24"/>
        </w:rPr>
      </w:pPr>
      <w:r>
        <w:rPr>
          <w:rFonts w:ascii="Times New Roman" w:hAnsi="Times New Roman"/>
          <w:sz w:val="24"/>
          <w:szCs w:val="24"/>
        </w:rPr>
        <w:t>— обсуждение и чёткая формулировка цели, плана совместной групповой</w:t>
      </w:r>
    </w:p>
    <w:p>
      <w:pPr>
        <w:spacing w:after="0" w:line="264" w:lineRule="auto"/>
        <w:ind w:left="120"/>
        <w:jc w:val="both"/>
        <w:rPr>
          <w:rFonts w:ascii="Times New Roman" w:hAnsi="Times New Roman"/>
          <w:sz w:val="24"/>
          <w:szCs w:val="24"/>
        </w:rPr>
      </w:pPr>
      <w:r>
        <w:rPr>
          <w:rFonts w:ascii="Times New Roman" w:hAnsi="Times New Roman"/>
          <w:sz w:val="24"/>
          <w:szCs w:val="24"/>
        </w:rPr>
        <w:t>деятельности;</w:t>
      </w:r>
    </w:p>
    <w:p>
      <w:pPr>
        <w:spacing w:after="0" w:line="264" w:lineRule="auto"/>
        <w:ind w:left="120"/>
        <w:jc w:val="both"/>
        <w:rPr>
          <w:rFonts w:ascii="Times New Roman" w:hAnsi="Times New Roman"/>
          <w:sz w:val="24"/>
          <w:szCs w:val="24"/>
        </w:rPr>
      </w:pPr>
      <w:r>
        <w:rPr>
          <w:rFonts w:ascii="Times New Roman" w:hAnsi="Times New Roman"/>
          <w:sz w:val="24"/>
          <w:szCs w:val="24"/>
        </w:rPr>
        <w:t>— извлечение информации из различных источников, её осмысление и</w:t>
      </w:r>
    </w:p>
    <w:p>
      <w:pPr>
        <w:spacing w:after="0" w:line="264" w:lineRule="auto"/>
        <w:ind w:left="120"/>
        <w:jc w:val="both"/>
        <w:rPr>
          <w:rFonts w:ascii="Times New Roman" w:hAnsi="Times New Roman"/>
          <w:sz w:val="24"/>
          <w:szCs w:val="24"/>
        </w:rPr>
      </w:pPr>
      <w:r>
        <w:rPr>
          <w:rFonts w:ascii="Times New Roman" w:hAnsi="Times New Roman"/>
          <w:sz w:val="24"/>
          <w:szCs w:val="24"/>
        </w:rPr>
        <w:t>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pPr>
        <w:spacing w:after="0" w:line="264" w:lineRule="auto"/>
        <w:ind w:left="120"/>
        <w:jc w:val="both"/>
        <w:rPr>
          <w:rFonts w:ascii="Times New Roman" w:hAnsi="Times New Roman"/>
          <w:sz w:val="24"/>
          <w:szCs w:val="24"/>
        </w:rPr>
      </w:pPr>
      <w:r>
        <w:rPr>
          <w:rFonts w:ascii="Times New Roman" w:hAnsi="Times New Roman"/>
          <w:sz w:val="24"/>
          <w:szCs w:val="24"/>
        </w:rPr>
        <w:t>— создание письменных текстов различных стилей с соблюдением норм</w:t>
      </w:r>
    </w:p>
    <w:p>
      <w:pPr>
        <w:spacing w:after="0" w:line="264" w:lineRule="auto"/>
        <w:ind w:left="120"/>
        <w:jc w:val="both"/>
        <w:rPr>
          <w:rFonts w:ascii="Times New Roman" w:hAnsi="Times New Roman"/>
          <w:sz w:val="24"/>
          <w:szCs w:val="24"/>
        </w:rPr>
      </w:pPr>
      <w:r>
        <w:rPr>
          <w:rFonts w:ascii="Times New Roman" w:hAnsi="Times New Roman"/>
          <w:sz w:val="24"/>
          <w:szCs w:val="24"/>
        </w:rPr>
        <w:t>построения текста: соответствие текста теме и основной мысли; цельность и</w:t>
      </w:r>
    </w:p>
    <w:p>
      <w:pPr>
        <w:spacing w:after="0" w:line="264" w:lineRule="auto"/>
        <w:ind w:left="120"/>
        <w:jc w:val="both"/>
        <w:rPr>
          <w:rFonts w:ascii="Times New Roman" w:hAnsi="Times New Roman"/>
          <w:sz w:val="24"/>
          <w:szCs w:val="24"/>
        </w:rPr>
      </w:pPr>
      <w:r>
        <w:rPr>
          <w:rFonts w:ascii="Times New Roman" w:hAnsi="Times New Roman"/>
          <w:sz w:val="24"/>
          <w:szCs w:val="24"/>
        </w:rPr>
        <w:t>относительная законченность; последовательность изложения (развёртывание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pPr>
        <w:spacing w:after="0" w:line="264" w:lineRule="auto"/>
        <w:ind w:left="120"/>
        <w:jc w:val="both"/>
        <w:rPr>
          <w:rFonts w:ascii="Times New Roman" w:hAnsi="Times New Roman"/>
          <w:sz w:val="24"/>
          <w:szCs w:val="24"/>
        </w:rPr>
      </w:pPr>
      <w:r>
        <w:rPr>
          <w:rFonts w:ascii="Times New Roman" w:hAnsi="Times New Roman"/>
          <w:sz w:val="24"/>
          <w:szCs w:val="24"/>
        </w:rPr>
        <w:t>Литература:</w:t>
      </w:r>
    </w:p>
    <w:p>
      <w:pPr>
        <w:spacing w:after="0" w:line="264" w:lineRule="auto"/>
        <w:ind w:left="120"/>
        <w:jc w:val="both"/>
        <w:rPr>
          <w:rFonts w:ascii="Times New Roman" w:hAnsi="Times New Roman"/>
          <w:sz w:val="24"/>
          <w:szCs w:val="24"/>
        </w:rPr>
      </w:pPr>
      <w:r>
        <w:rPr>
          <w:rFonts w:ascii="Times New Roman" w:hAnsi="Times New Roman"/>
          <w:sz w:val="24"/>
          <w:szCs w:val="24"/>
        </w:rPr>
        <w:t>— овладение умением использовать словари и справочники, в том числе</w:t>
      </w:r>
    </w:p>
    <w:p>
      <w:pPr>
        <w:spacing w:after="0" w:line="264" w:lineRule="auto"/>
        <w:ind w:left="120"/>
        <w:jc w:val="both"/>
        <w:rPr>
          <w:rFonts w:ascii="Times New Roman" w:hAnsi="Times New Roman"/>
          <w:sz w:val="24"/>
          <w:szCs w:val="24"/>
        </w:rPr>
      </w:pPr>
      <w:r>
        <w:rPr>
          <w:rFonts w:ascii="Times New Roman" w:hAnsi="Times New Roman"/>
          <w:sz w:val="24"/>
          <w:szCs w:val="24"/>
        </w:rPr>
        <w:t>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pPr>
        <w:spacing w:after="0" w:line="264" w:lineRule="auto"/>
        <w:ind w:left="120"/>
        <w:jc w:val="both"/>
        <w:rPr>
          <w:rFonts w:ascii="Times New Roman" w:hAnsi="Times New Roman"/>
          <w:sz w:val="24"/>
          <w:szCs w:val="24"/>
        </w:rPr>
      </w:pPr>
      <w:r>
        <w:rPr>
          <w:rFonts w:ascii="Times New Roman" w:hAnsi="Times New Roman"/>
          <w:sz w:val="24"/>
          <w:szCs w:val="24"/>
        </w:rPr>
        <w:t>применять ИКТ, соблюдать правила информационной безопасности.</w:t>
      </w:r>
    </w:p>
    <w:p>
      <w:pPr>
        <w:spacing w:after="0" w:line="264" w:lineRule="auto"/>
        <w:ind w:left="120"/>
        <w:jc w:val="both"/>
        <w:rPr>
          <w:rFonts w:ascii="Times New Roman" w:hAnsi="Times New Roman"/>
          <w:sz w:val="24"/>
          <w:szCs w:val="24"/>
        </w:rPr>
      </w:pPr>
      <w:r>
        <w:rPr>
          <w:rFonts w:ascii="Times New Roman" w:hAnsi="Times New Roman"/>
          <w:sz w:val="24"/>
          <w:szCs w:val="24"/>
        </w:rPr>
        <w:t>Иностранный язык:</w:t>
      </w:r>
    </w:p>
    <w:p>
      <w:pPr>
        <w:spacing w:after="0" w:line="264" w:lineRule="auto"/>
        <w:ind w:left="120"/>
        <w:jc w:val="both"/>
        <w:rPr>
          <w:rFonts w:ascii="Times New Roman" w:hAnsi="Times New Roman"/>
          <w:sz w:val="24"/>
          <w:szCs w:val="24"/>
        </w:rPr>
      </w:pPr>
      <w:r>
        <w:rPr>
          <w:rFonts w:ascii="Times New Roman" w:hAnsi="Times New Roman"/>
          <w:sz w:val="24"/>
          <w:szCs w:val="24"/>
        </w:rPr>
        <w:t>— овладение основными видами речевой деятельности в рамках знакомства со спецификой современных профессий;</w:t>
      </w:r>
    </w:p>
    <w:p>
      <w:pPr>
        <w:spacing w:after="0" w:line="264" w:lineRule="auto"/>
        <w:ind w:left="120"/>
        <w:jc w:val="both"/>
        <w:rPr>
          <w:rFonts w:ascii="Times New Roman" w:hAnsi="Times New Roman"/>
          <w:sz w:val="24"/>
          <w:szCs w:val="24"/>
        </w:rPr>
      </w:pPr>
      <w:r>
        <w:rPr>
          <w:rFonts w:ascii="Times New Roman" w:hAnsi="Times New Roman"/>
          <w:sz w:val="24"/>
          <w:szCs w:val="24"/>
        </w:rPr>
        <w:t>— приобретение опыта практической деятельности в жизни: соблюдать</w:t>
      </w:r>
    </w:p>
    <w:p>
      <w:pPr>
        <w:spacing w:after="0" w:line="264" w:lineRule="auto"/>
        <w:ind w:left="120"/>
        <w:jc w:val="both"/>
        <w:rPr>
          <w:rFonts w:ascii="Times New Roman" w:hAnsi="Times New Roman"/>
          <w:sz w:val="24"/>
          <w:szCs w:val="24"/>
        </w:rPr>
      </w:pPr>
      <w:r>
        <w:rPr>
          <w:rFonts w:ascii="Times New Roman" w:hAnsi="Times New Roman"/>
          <w:sz w:val="24"/>
          <w:szCs w:val="24"/>
        </w:rPr>
        <w:t>правила информационной безопасности в ситуациях повседневной жизни и при работе в Интернете; использовать иноязычные словари и справочники, в том числеинформационно справочные системы в электронной форме.</w:t>
      </w:r>
    </w:p>
    <w:p>
      <w:pPr>
        <w:spacing w:after="0" w:line="264" w:lineRule="auto"/>
        <w:ind w:left="120"/>
        <w:jc w:val="both"/>
        <w:rPr>
          <w:rFonts w:ascii="Times New Roman" w:hAnsi="Times New Roman"/>
          <w:sz w:val="24"/>
          <w:szCs w:val="24"/>
        </w:rPr>
      </w:pPr>
      <w:r>
        <w:rPr>
          <w:rFonts w:ascii="Times New Roman" w:hAnsi="Times New Roman"/>
          <w:sz w:val="24"/>
          <w:szCs w:val="24"/>
        </w:rPr>
        <w:t>Информатика:</w:t>
      </w:r>
    </w:p>
    <w:p>
      <w:pPr>
        <w:spacing w:after="0" w:line="264" w:lineRule="auto"/>
        <w:ind w:left="120"/>
        <w:jc w:val="both"/>
        <w:rPr>
          <w:rFonts w:ascii="Times New Roman" w:hAnsi="Times New Roman"/>
          <w:sz w:val="24"/>
          <w:szCs w:val="24"/>
        </w:rPr>
      </w:pPr>
      <w:r>
        <w:rPr>
          <w:rFonts w:ascii="Times New Roman" w:hAnsi="Times New Roman"/>
          <w:sz w:val="24"/>
          <w:szCs w:val="24"/>
        </w:rPr>
        <w:t>— овладение основными понятиями: информация, передача, хранение,</w:t>
      </w:r>
    </w:p>
    <w:p>
      <w:pPr>
        <w:spacing w:after="0" w:line="264" w:lineRule="auto"/>
        <w:ind w:left="120"/>
        <w:jc w:val="both"/>
        <w:rPr>
          <w:rFonts w:ascii="Times New Roman" w:hAnsi="Times New Roman"/>
          <w:sz w:val="24"/>
          <w:szCs w:val="24"/>
        </w:rPr>
      </w:pPr>
      <w:r>
        <w:rPr>
          <w:rFonts w:ascii="Times New Roman" w:hAnsi="Times New Roman"/>
          <w:sz w:val="24"/>
          <w:szCs w:val="24"/>
        </w:rPr>
        <w:t>обработка информации, алгоритм, модель, цифровой продукт — и их использование для решения учебных и практических задач;</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оперировать единицами измерения информационного объёма и</w:t>
      </w:r>
    </w:p>
    <w:p>
      <w:pPr>
        <w:spacing w:after="0" w:line="264" w:lineRule="auto"/>
        <w:ind w:left="120"/>
        <w:jc w:val="both"/>
        <w:rPr>
          <w:rFonts w:ascii="Times New Roman" w:hAnsi="Times New Roman"/>
          <w:sz w:val="24"/>
          <w:szCs w:val="24"/>
        </w:rPr>
      </w:pPr>
      <w:r>
        <w:rPr>
          <w:rFonts w:ascii="Times New Roman" w:hAnsi="Times New Roman"/>
          <w:sz w:val="24"/>
          <w:szCs w:val="24"/>
        </w:rPr>
        <w:t>скорости передачи данных;</w:t>
      </w:r>
    </w:p>
    <w:p>
      <w:pPr>
        <w:spacing w:after="0" w:line="264" w:lineRule="auto"/>
        <w:ind w:left="120"/>
        <w:jc w:val="both"/>
        <w:rPr>
          <w:rFonts w:ascii="Times New Roman" w:hAnsi="Times New Roman"/>
          <w:sz w:val="24"/>
          <w:szCs w:val="24"/>
        </w:rPr>
      </w:pPr>
      <w:r>
        <w:rPr>
          <w:rFonts w:ascii="Times New Roman" w:hAnsi="Times New Roman"/>
          <w:sz w:val="24"/>
          <w:szCs w:val="24"/>
        </w:rPr>
        <w:t>— сформированность мотивации к продолжению изучения информатики как профильного предмета на уровне среднего общего образования.</w:t>
      </w:r>
    </w:p>
    <w:p>
      <w:pPr>
        <w:spacing w:after="0" w:line="264" w:lineRule="auto"/>
        <w:ind w:left="120"/>
        <w:jc w:val="both"/>
        <w:rPr>
          <w:rFonts w:ascii="Times New Roman" w:hAnsi="Times New Roman"/>
          <w:sz w:val="24"/>
          <w:szCs w:val="24"/>
        </w:rPr>
      </w:pPr>
      <w:r>
        <w:rPr>
          <w:rFonts w:ascii="Times New Roman" w:hAnsi="Times New Roman"/>
          <w:sz w:val="24"/>
          <w:szCs w:val="24"/>
        </w:rPr>
        <w:t>География:</w:t>
      </w:r>
    </w:p>
    <w:p>
      <w:pPr>
        <w:spacing w:after="0" w:line="264" w:lineRule="auto"/>
        <w:ind w:left="120"/>
        <w:jc w:val="both"/>
        <w:rPr>
          <w:rFonts w:ascii="Times New Roman" w:hAnsi="Times New Roman"/>
          <w:sz w:val="24"/>
          <w:szCs w:val="24"/>
        </w:rPr>
      </w:pPr>
      <w:r>
        <w:rPr>
          <w:rFonts w:ascii="Times New Roman" w:hAnsi="Times New Roman"/>
          <w:sz w:val="24"/>
          <w:szCs w:val="24"/>
        </w:rPr>
        <w:t>—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устанавливать взаимосвязи между изученными природными,</w:t>
      </w:r>
    </w:p>
    <w:p>
      <w:pPr>
        <w:spacing w:after="0" w:line="264" w:lineRule="auto"/>
        <w:ind w:left="120"/>
        <w:jc w:val="both"/>
        <w:rPr>
          <w:rFonts w:ascii="Times New Roman" w:hAnsi="Times New Roman"/>
          <w:sz w:val="24"/>
          <w:szCs w:val="24"/>
        </w:rPr>
      </w:pPr>
      <w:r>
        <w:rPr>
          <w:rFonts w:ascii="Times New Roman" w:hAnsi="Times New Roman"/>
          <w:sz w:val="24"/>
          <w:szCs w:val="24"/>
        </w:rPr>
        <w:t>социальными и экономическими явлениями и процессами;</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использовать географические знания для описания существенных</w:t>
      </w:r>
    </w:p>
    <w:p>
      <w:pPr>
        <w:spacing w:after="0" w:line="264" w:lineRule="auto"/>
        <w:ind w:left="120"/>
        <w:jc w:val="both"/>
        <w:rPr>
          <w:rFonts w:ascii="Times New Roman" w:hAnsi="Times New Roman"/>
          <w:sz w:val="24"/>
          <w:szCs w:val="24"/>
        </w:rPr>
      </w:pPr>
      <w:r>
        <w:rPr>
          <w:rFonts w:ascii="Times New Roman" w:hAnsi="Times New Roman"/>
          <w:sz w:val="24"/>
          <w:szCs w:val="24"/>
        </w:rPr>
        <w:t>признаков разнообразных явлений и процессов в повседневной жизни;</w:t>
      </w:r>
    </w:p>
    <w:p>
      <w:pPr>
        <w:spacing w:after="0" w:line="264" w:lineRule="auto"/>
        <w:ind w:left="120"/>
        <w:jc w:val="both"/>
        <w:rPr>
          <w:rFonts w:ascii="Times New Roman" w:hAnsi="Times New Roman"/>
          <w:sz w:val="24"/>
          <w:szCs w:val="24"/>
        </w:rPr>
      </w:pPr>
      <w:r>
        <w:rPr>
          <w:rFonts w:ascii="Times New Roman" w:hAnsi="Times New Roman"/>
          <w:sz w:val="24"/>
          <w:szCs w:val="24"/>
        </w:rPr>
        <w:t>— сформированность мотивации к продолжению изучения географии как</w:t>
      </w:r>
    </w:p>
    <w:p>
      <w:pPr>
        <w:spacing w:after="0" w:line="264" w:lineRule="auto"/>
        <w:ind w:left="120"/>
        <w:jc w:val="both"/>
        <w:rPr>
          <w:rFonts w:ascii="Times New Roman" w:hAnsi="Times New Roman"/>
          <w:sz w:val="24"/>
          <w:szCs w:val="24"/>
        </w:rPr>
      </w:pPr>
      <w:r>
        <w:rPr>
          <w:rFonts w:ascii="Times New Roman" w:hAnsi="Times New Roman"/>
          <w:sz w:val="24"/>
          <w:szCs w:val="24"/>
        </w:rPr>
        <w:t>профильного предмета на уровне среднего общего образования.</w:t>
      </w:r>
    </w:p>
    <w:p>
      <w:pPr>
        <w:spacing w:after="0" w:line="264" w:lineRule="auto"/>
        <w:ind w:left="120"/>
        <w:jc w:val="both"/>
        <w:rPr>
          <w:rFonts w:ascii="Times New Roman" w:hAnsi="Times New Roman"/>
          <w:sz w:val="24"/>
          <w:szCs w:val="24"/>
        </w:rPr>
      </w:pPr>
      <w:r>
        <w:rPr>
          <w:rFonts w:ascii="Times New Roman" w:hAnsi="Times New Roman"/>
          <w:sz w:val="24"/>
          <w:szCs w:val="24"/>
        </w:rPr>
        <w:t>Физика:</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pPr>
        <w:spacing w:after="0" w:line="264" w:lineRule="auto"/>
        <w:ind w:left="120"/>
        <w:jc w:val="both"/>
        <w:rPr>
          <w:rFonts w:ascii="Times New Roman" w:hAnsi="Times New Roman"/>
          <w:sz w:val="24"/>
          <w:szCs w:val="24"/>
        </w:rPr>
      </w:pPr>
      <w:r>
        <w:rPr>
          <w:rFonts w:ascii="Times New Roman" w:hAnsi="Times New Roman"/>
          <w:sz w:val="24"/>
          <w:szCs w:val="24"/>
        </w:rPr>
        <w:t>— понимание необходимости применения достижений физики и технологий</w:t>
      </w:r>
    </w:p>
    <w:p>
      <w:pPr>
        <w:spacing w:after="0" w:line="264" w:lineRule="auto"/>
        <w:ind w:left="120"/>
        <w:jc w:val="both"/>
        <w:rPr>
          <w:rFonts w:ascii="Times New Roman" w:hAnsi="Times New Roman"/>
          <w:sz w:val="24"/>
          <w:szCs w:val="24"/>
        </w:rPr>
      </w:pPr>
      <w:r>
        <w:rPr>
          <w:rFonts w:ascii="Times New Roman" w:hAnsi="Times New Roman"/>
          <w:sz w:val="24"/>
          <w:szCs w:val="24"/>
        </w:rPr>
        <w:t>для рационального природопользования;</w:t>
      </w:r>
    </w:p>
    <w:p>
      <w:pPr>
        <w:spacing w:after="0" w:line="264" w:lineRule="auto"/>
        <w:ind w:left="120"/>
        <w:jc w:val="both"/>
        <w:rPr>
          <w:rFonts w:ascii="Times New Roman" w:hAnsi="Times New Roman"/>
          <w:sz w:val="24"/>
          <w:szCs w:val="24"/>
        </w:rPr>
      </w:pPr>
      <w:r>
        <w:rPr>
          <w:rFonts w:ascii="Times New Roman" w:hAnsi="Times New Roman"/>
          <w:sz w:val="24"/>
          <w:szCs w:val="24"/>
        </w:rPr>
        <w:t>— расширенные представления о сферах профессиональной деятельности,</w:t>
      </w:r>
    </w:p>
    <w:p>
      <w:pPr>
        <w:spacing w:after="0" w:line="264" w:lineRule="auto"/>
        <w:ind w:left="120"/>
        <w:jc w:val="both"/>
        <w:rPr>
          <w:rFonts w:ascii="Times New Roman" w:hAnsi="Times New Roman"/>
          <w:sz w:val="24"/>
          <w:szCs w:val="24"/>
        </w:rPr>
      </w:pPr>
      <w:r>
        <w:rPr>
          <w:rFonts w:ascii="Times New Roman" w:hAnsi="Times New Roman"/>
          <w:sz w:val="24"/>
          <w:szCs w:val="24"/>
        </w:rPr>
        <w:t>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pPr>
        <w:spacing w:after="0" w:line="264" w:lineRule="auto"/>
        <w:ind w:left="120"/>
        <w:jc w:val="both"/>
        <w:rPr>
          <w:rFonts w:ascii="Times New Roman" w:hAnsi="Times New Roman"/>
          <w:sz w:val="24"/>
          <w:szCs w:val="24"/>
        </w:rPr>
      </w:pPr>
      <w:r>
        <w:rPr>
          <w:rFonts w:ascii="Times New Roman" w:hAnsi="Times New Roman"/>
          <w:sz w:val="24"/>
          <w:szCs w:val="24"/>
        </w:rPr>
        <w:t>— сформированность мотивации к продолжению изучения физики как</w:t>
      </w:r>
    </w:p>
    <w:p>
      <w:pPr>
        <w:spacing w:after="0" w:line="264" w:lineRule="auto"/>
        <w:ind w:left="120"/>
        <w:jc w:val="both"/>
        <w:rPr>
          <w:rFonts w:ascii="Times New Roman" w:hAnsi="Times New Roman"/>
          <w:sz w:val="24"/>
          <w:szCs w:val="24"/>
        </w:rPr>
      </w:pPr>
      <w:r>
        <w:rPr>
          <w:rFonts w:ascii="Times New Roman" w:hAnsi="Times New Roman"/>
          <w:sz w:val="24"/>
          <w:szCs w:val="24"/>
        </w:rPr>
        <w:t>профильного предмета на уровне среднего общего образования.</w:t>
      </w:r>
    </w:p>
    <w:p>
      <w:pPr>
        <w:spacing w:after="0" w:line="264" w:lineRule="auto"/>
        <w:ind w:left="120"/>
        <w:jc w:val="both"/>
        <w:rPr>
          <w:rFonts w:ascii="Times New Roman" w:hAnsi="Times New Roman"/>
          <w:sz w:val="24"/>
          <w:szCs w:val="24"/>
        </w:rPr>
      </w:pPr>
      <w:r>
        <w:rPr>
          <w:rFonts w:ascii="Times New Roman" w:hAnsi="Times New Roman"/>
          <w:sz w:val="24"/>
          <w:szCs w:val="24"/>
        </w:rPr>
        <w:t>Обществознание:</w:t>
      </w:r>
    </w:p>
    <w:p>
      <w:pPr>
        <w:spacing w:after="0" w:line="264" w:lineRule="auto"/>
        <w:ind w:left="120"/>
        <w:jc w:val="both"/>
        <w:rPr>
          <w:rFonts w:ascii="Times New Roman" w:hAnsi="Times New Roman"/>
          <w:sz w:val="24"/>
          <w:szCs w:val="24"/>
        </w:rPr>
      </w:pPr>
      <w:r>
        <w:rPr>
          <w:rFonts w:ascii="Times New Roman" w:hAnsi="Times New Roman"/>
          <w:sz w:val="24"/>
          <w:szCs w:val="24"/>
        </w:rPr>
        <w:t>—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w:t>
      </w:r>
    </w:p>
    <w:p>
      <w:pPr>
        <w:spacing w:after="0" w:line="264" w:lineRule="auto"/>
        <w:ind w:left="120"/>
        <w:jc w:val="both"/>
        <w:rPr>
          <w:rFonts w:ascii="Times New Roman" w:hAnsi="Times New Roman"/>
          <w:sz w:val="24"/>
          <w:szCs w:val="24"/>
        </w:rPr>
      </w:pPr>
      <w:r>
        <w:rPr>
          <w:rFonts w:ascii="Times New Roman" w:hAnsi="Times New Roman"/>
          <w:sz w:val="24"/>
          <w:szCs w:val="24"/>
        </w:rPr>
        <w:t>— характерных чертах общества;</w:t>
      </w:r>
    </w:p>
    <w:p>
      <w:pPr>
        <w:spacing w:after="0" w:line="264" w:lineRule="auto"/>
        <w:ind w:left="120"/>
        <w:jc w:val="both"/>
        <w:rPr>
          <w:rFonts w:ascii="Times New Roman" w:hAnsi="Times New Roman"/>
          <w:sz w:val="24"/>
          <w:szCs w:val="24"/>
        </w:rPr>
      </w:pPr>
      <w:r>
        <w:rPr>
          <w:rFonts w:ascii="Times New Roman" w:hAnsi="Times New Roman"/>
          <w:sz w:val="24"/>
          <w:szCs w:val="24"/>
        </w:rPr>
        <w:t>— содержании и значении социальных норм, регулирующих общественные</w:t>
      </w:r>
    </w:p>
    <w:p>
      <w:pPr>
        <w:spacing w:after="0" w:line="264" w:lineRule="auto"/>
        <w:ind w:left="120"/>
        <w:jc w:val="both"/>
        <w:rPr>
          <w:rFonts w:ascii="Times New Roman" w:hAnsi="Times New Roman"/>
          <w:sz w:val="24"/>
          <w:szCs w:val="24"/>
        </w:rPr>
      </w:pPr>
      <w:r>
        <w:rPr>
          <w:rFonts w:ascii="Times New Roman" w:hAnsi="Times New Roman"/>
          <w:sz w:val="24"/>
          <w:szCs w:val="24"/>
        </w:rPr>
        <w:t>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w:t>
      </w:r>
    </w:p>
    <w:p>
      <w:pPr>
        <w:spacing w:after="0" w:line="264" w:lineRule="auto"/>
        <w:ind w:left="120"/>
        <w:jc w:val="both"/>
        <w:rPr>
          <w:rFonts w:ascii="Times New Roman" w:hAnsi="Times New Roman"/>
          <w:sz w:val="24"/>
          <w:szCs w:val="24"/>
        </w:rPr>
      </w:pPr>
      <w:r>
        <w:rPr>
          <w:rFonts w:ascii="Times New Roman" w:hAnsi="Times New Roman"/>
          <w:sz w:val="24"/>
          <w:szCs w:val="24"/>
        </w:rPr>
        <w:t>— процессах и явлениях в экономической сфере (в области макро- и</w:t>
      </w:r>
    </w:p>
    <w:p>
      <w:pPr>
        <w:spacing w:after="0" w:line="264" w:lineRule="auto"/>
        <w:ind w:left="120"/>
        <w:jc w:val="both"/>
        <w:rPr>
          <w:rFonts w:ascii="Times New Roman" w:hAnsi="Times New Roman"/>
          <w:sz w:val="24"/>
          <w:szCs w:val="24"/>
        </w:rPr>
      </w:pPr>
      <w:r>
        <w:rPr>
          <w:rFonts w:ascii="Times New Roman" w:hAnsi="Times New Roman"/>
          <w:sz w:val="24"/>
          <w:szCs w:val="24"/>
        </w:rPr>
        <w:t>микроэкономики);</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приводить примеры (в том числе моделировать ситуации)</w:t>
      </w:r>
    </w:p>
    <w:p>
      <w:pPr>
        <w:spacing w:after="0" w:line="264" w:lineRule="auto"/>
        <w:ind w:left="120"/>
        <w:jc w:val="both"/>
        <w:rPr>
          <w:rFonts w:ascii="Times New Roman" w:hAnsi="Times New Roman"/>
          <w:sz w:val="24"/>
          <w:szCs w:val="24"/>
        </w:rPr>
      </w:pPr>
      <w:r>
        <w:rPr>
          <w:rFonts w:ascii="Times New Roman" w:hAnsi="Times New Roman"/>
          <w:sz w:val="24"/>
          <w:szCs w:val="24"/>
        </w:rPr>
        <w:t>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w:t>
      </w:r>
    </w:p>
    <w:p>
      <w:pPr>
        <w:spacing w:after="0" w:line="264" w:lineRule="auto"/>
        <w:ind w:left="120"/>
        <w:jc w:val="both"/>
        <w:rPr>
          <w:rFonts w:ascii="Times New Roman" w:hAnsi="Times New Roman"/>
          <w:sz w:val="24"/>
          <w:szCs w:val="24"/>
        </w:rPr>
      </w:pPr>
      <w:r>
        <w:rPr>
          <w:rFonts w:ascii="Times New Roman" w:hAnsi="Times New Roman"/>
          <w:sz w:val="24"/>
          <w:szCs w:val="24"/>
        </w:rPr>
        <w:t>— ситуаций, регулируемых различными видами социальных норм;</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spacing w:after="0" w:line="264" w:lineRule="auto"/>
        <w:ind w:left="120"/>
        <w:jc w:val="both"/>
        <w:rPr>
          <w:rFonts w:ascii="Times New Roman" w:hAnsi="Times New Roman"/>
          <w:sz w:val="24"/>
          <w:szCs w:val="24"/>
        </w:rPr>
      </w:pPr>
      <w:r>
        <w:rPr>
          <w:rFonts w:ascii="Times New Roman" w:hAnsi="Times New Roman"/>
          <w:sz w:val="24"/>
          <w:szCs w:val="24"/>
        </w:rPr>
        <w:t>— овладение приёмами поиска и извлечения социальной информации</w:t>
      </w:r>
    </w:p>
    <w:p>
      <w:pPr>
        <w:spacing w:after="0" w:line="264" w:lineRule="auto"/>
        <w:ind w:left="120"/>
        <w:jc w:val="both"/>
        <w:rPr>
          <w:rFonts w:ascii="Times New Roman" w:hAnsi="Times New Roman"/>
          <w:sz w:val="24"/>
          <w:szCs w:val="24"/>
        </w:rPr>
      </w:pPr>
      <w:r>
        <w:rPr>
          <w:rFonts w:ascii="Times New Roman" w:hAnsi="Times New Roman"/>
          <w:sz w:val="24"/>
          <w:szCs w:val="24"/>
        </w:rPr>
        <w:t>(текстовой, графической, аудиовизуальной) по заданной теме из различных</w:t>
      </w:r>
    </w:p>
    <w:p>
      <w:pPr>
        <w:spacing w:after="0" w:line="264" w:lineRule="auto"/>
        <w:ind w:left="120"/>
        <w:jc w:val="both"/>
        <w:rPr>
          <w:rFonts w:ascii="Times New Roman" w:hAnsi="Times New Roman"/>
          <w:sz w:val="24"/>
          <w:szCs w:val="24"/>
        </w:rPr>
      </w:pPr>
      <w:r>
        <w:rPr>
          <w:rFonts w:ascii="Times New Roman" w:hAnsi="Times New Roman"/>
          <w:sz w:val="24"/>
          <w:szCs w:val="24"/>
        </w:rPr>
        <w:t>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Интернете;</w:t>
      </w:r>
    </w:p>
    <w:p>
      <w:pPr>
        <w:spacing w:after="0" w:line="264" w:lineRule="auto"/>
        <w:ind w:left="120"/>
        <w:jc w:val="both"/>
        <w:rPr>
          <w:rFonts w:ascii="Times New Roman" w:hAnsi="Times New Roman"/>
          <w:sz w:val="24"/>
          <w:szCs w:val="24"/>
        </w:rPr>
      </w:pPr>
      <w:r>
        <w:rPr>
          <w:rFonts w:ascii="Times New Roman" w:hAnsi="Times New Roman"/>
          <w:sz w:val="24"/>
          <w:szCs w:val="24"/>
        </w:rPr>
        <w:t>— приобретение опыта использования полученных знаний, включая основы</w:t>
      </w:r>
    </w:p>
    <w:p>
      <w:pPr>
        <w:spacing w:after="0" w:line="264" w:lineRule="auto"/>
        <w:ind w:left="120"/>
        <w:jc w:val="both"/>
        <w:rPr>
          <w:rFonts w:ascii="Times New Roman" w:hAnsi="Times New Roman"/>
          <w:sz w:val="24"/>
          <w:szCs w:val="24"/>
        </w:rPr>
      </w:pPr>
      <w:r>
        <w:rPr>
          <w:rFonts w:ascii="Times New Roman" w:hAnsi="Times New Roman"/>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w:t>
      </w:r>
    </w:p>
    <w:p>
      <w:pPr>
        <w:spacing w:after="0" w:line="264" w:lineRule="auto"/>
        <w:ind w:left="120"/>
        <w:jc w:val="both"/>
        <w:rPr>
          <w:rFonts w:ascii="Times New Roman" w:hAnsi="Times New Roman"/>
          <w:sz w:val="24"/>
          <w:szCs w:val="24"/>
        </w:rPr>
      </w:pPr>
      <w:r>
        <w:rPr>
          <w:rFonts w:ascii="Times New Roman" w:hAnsi="Times New Roman"/>
          <w:sz w:val="24"/>
          <w:szCs w:val="24"/>
        </w:rPr>
        <w:t>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spacing w:after="0" w:line="264" w:lineRule="auto"/>
        <w:ind w:left="120"/>
        <w:jc w:val="both"/>
        <w:rPr>
          <w:rFonts w:ascii="Times New Roman" w:hAnsi="Times New Roman"/>
          <w:sz w:val="24"/>
          <w:szCs w:val="24"/>
        </w:rPr>
      </w:pPr>
      <w:r>
        <w:rPr>
          <w:rFonts w:ascii="Times New Roman" w:hAnsi="Times New Roman"/>
          <w:sz w:val="24"/>
          <w:szCs w:val="24"/>
        </w:rPr>
        <w:t>Биология:</w:t>
      </w:r>
    </w:p>
    <w:p>
      <w:pPr>
        <w:spacing w:after="0" w:line="264" w:lineRule="auto"/>
        <w:ind w:left="120"/>
        <w:jc w:val="both"/>
        <w:rPr>
          <w:rFonts w:ascii="Times New Roman" w:hAnsi="Times New Roman"/>
          <w:sz w:val="24"/>
          <w:szCs w:val="24"/>
        </w:rPr>
      </w:pPr>
      <w:r>
        <w:rPr>
          <w:rFonts w:ascii="Times New Roman" w:hAnsi="Times New Roman"/>
          <w:sz w:val="24"/>
          <w:szCs w:val="24"/>
        </w:rPr>
        <w:t>— владение навыками работы с информацией биологического содержания,</w:t>
      </w:r>
    </w:p>
    <w:p>
      <w:pPr>
        <w:spacing w:after="0" w:line="264" w:lineRule="auto"/>
        <w:ind w:left="120"/>
        <w:jc w:val="both"/>
        <w:rPr>
          <w:rFonts w:ascii="Times New Roman" w:hAnsi="Times New Roman"/>
          <w:sz w:val="24"/>
          <w:szCs w:val="24"/>
        </w:rPr>
      </w:pPr>
      <w:r>
        <w:rPr>
          <w:rFonts w:ascii="Times New Roman" w:hAnsi="Times New Roman"/>
          <w:sz w:val="24"/>
          <w:szCs w:val="24"/>
        </w:rPr>
        <w:t>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pPr>
        <w:spacing w:after="0" w:line="264" w:lineRule="auto"/>
        <w:ind w:left="120"/>
        <w:jc w:val="both"/>
        <w:rPr>
          <w:rFonts w:ascii="Times New Roman" w:hAnsi="Times New Roman"/>
          <w:sz w:val="24"/>
          <w:szCs w:val="24"/>
        </w:rPr>
      </w:pPr>
      <w:r>
        <w:rPr>
          <w:rFonts w:ascii="Times New Roman" w:hAnsi="Times New Roman"/>
          <w:sz w:val="24"/>
          <w:szCs w:val="24"/>
        </w:rPr>
        <w:t>— умение интегрировать биологические знания со знаниями других учебных предметов;</w:t>
      </w:r>
    </w:p>
    <w:p>
      <w:pPr>
        <w:spacing w:after="0" w:line="264" w:lineRule="auto"/>
        <w:ind w:left="120"/>
        <w:jc w:val="both"/>
        <w:rPr>
          <w:rFonts w:ascii="Times New Roman" w:hAnsi="Times New Roman"/>
          <w:sz w:val="24"/>
          <w:szCs w:val="24"/>
        </w:rPr>
      </w:pPr>
      <w:r>
        <w:rPr>
          <w:rFonts w:ascii="Times New Roman" w:hAnsi="Times New Roman"/>
          <w:sz w:val="24"/>
          <w:szCs w:val="24"/>
        </w:rPr>
        <w:t>— интерес к углублению биологических знаний и выбору биологии как</w:t>
      </w:r>
    </w:p>
    <w:p>
      <w:pPr>
        <w:spacing w:after="0" w:line="264" w:lineRule="auto"/>
        <w:ind w:left="120"/>
        <w:jc w:val="both"/>
        <w:rPr>
          <w:rFonts w:ascii="Times New Roman" w:hAnsi="Times New Roman"/>
          <w:sz w:val="24"/>
          <w:szCs w:val="24"/>
        </w:rPr>
      </w:pPr>
      <w:r>
        <w:rPr>
          <w:rFonts w:ascii="Times New Roman" w:hAnsi="Times New Roman"/>
          <w:sz w:val="24"/>
          <w:szCs w:val="24"/>
        </w:rPr>
        <w:t>профильного предмета на уровне среднего общего образования для будущей</w:t>
      </w:r>
    </w:p>
    <w:p>
      <w:pPr>
        <w:spacing w:after="0" w:line="264" w:lineRule="auto"/>
        <w:ind w:left="120"/>
        <w:jc w:val="both"/>
        <w:rPr>
          <w:rFonts w:ascii="Times New Roman" w:hAnsi="Times New Roman"/>
          <w:sz w:val="24"/>
          <w:szCs w:val="24"/>
        </w:rPr>
      </w:pPr>
      <w:r>
        <w:rPr>
          <w:rFonts w:ascii="Times New Roman" w:hAnsi="Times New Roman"/>
          <w:sz w:val="24"/>
          <w:szCs w:val="24"/>
        </w:rPr>
        <w:t>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pPr>
        <w:spacing w:after="0" w:line="264" w:lineRule="auto"/>
        <w:ind w:left="120"/>
        <w:jc w:val="both"/>
        <w:rPr>
          <w:rFonts w:ascii="Times New Roman" w:hAnsi="Times New Roman"/>
          <w:sz w:val="24"/>
          <w:szCs w:val="24"/>
        </w:rPr>
      </w:pPr>
      <w:r>
        <w:rPr>
          <w:rFonts w:ascii="Times New Roman" w:hAnsi="Times New Roman"/>
          <w:sz w:val="24"/>
          <w:szCs w:val="24"/>
        </w:rPr>
        <w:t xml:space="preserve"> Изобразительное искусство:</w:t>
      </w:r>
    </w:p>
    <w:p>
      <w:pPr>
        <w:spacing w:after="0" w:line="264" w:lineRule="auto"/>
        <w:ind w:left="120"/>
        <w:jc w:val="both"/>
        <w:rPr>
          <w:rFonts w:ascii="Times New Roman" w:hAnsi="Times New Roman"/>
          <w:sz w:val="24"/>
          <w:szCs w:val="24"/>
        </w:rPr>
      </w:pPr>
      <w:r>
        <w:rPr>
          <w:rFonts w:ascii="Times New Roman" w:hAnsi="Times New Roman"/>
          <w:sz w:val="24"/>
          <w:szCs w:val="24"/>
        </w:rPr>
        <w:t>— сформированность системы знаний о различных художественных</w:t>
      </w:r>
    </w:p>
    <w:p>
      <w:pPr>
        <w:spacing w:after="0" w:line="264" w:lineRule="auto"/>
        <w:ind w:left="120"/>
        <w:jc w:val="both"/>
        <w:rPr>
          <w:rFonts w:ascii="Times New Roman" w:hAnsi="Times New Roman"/>
          <w:sz w:val="24"/>
          <w:szCs w:val="24"/>
        </w:rPr>
      </w:pPr>
      <w:r>
        <w:rPr>
          <w:rFonts w:ascii="Times New Roman" w:hAnsi="Times New Roman"/>
          <w:sz w:val="24"/>
          <w:szCs w:val="24"/>
        </w:rPr>
        <w:t>материалах в изобразительном искусстве;</w:t>
      </w:r>
    </w:p>
    <w:p>
      <w:pPr>
        <w:spacing w:after="0" w:line="264" w:lineRule="auto"/>
        <w:ind w:left="120"/>
        <w:jc w:val="both"/>
        <w:rPr>
          <w:rFonts w:ascii="Times New Roman" w:hAnsi="Times New Roman"/>
          <w:sz w:val="24"/>
          <w:szCs w:val="24"/>
        </w:rPr>
      </w:pPr>
      <w:r>
        <w:rPr>
          <w:rFonts w:ascii="Times New Roman" w:hAnsi="Times New Roman"/>
          <w:sz w:val="24"/>
          <w:szCs w:val="24"/>
        </w:rPr>
        <w:t>— о различных способах живописного построения изображения;</w:t>
      </w:r>
    </w:p>
    <w:p>
      <w:pPr>
        <w:spacing w:after="0" w:line="264" w:lineRule="auto"/>
        <w:ind w:left="120"/>
        <w:jc w:val="both"/>
        <w:rPr>
          <w:rFonts w:ascii="Times New Roman" w:hAnsi="Times New Roman"/>
          <w:sz w:val="24"/>
          <w:szCs w:val="24"/>
        </w:rPr>
      </w:pPr>
      <w:r>
        <w:rPr>
          <w:rFonts w:ascii="Times New Roman" w:hAnsi="Times New Roman"/>
          <w:sz w:val="24"/>
          <w:szCs w:val="24"/>
        </w:rPr>
        <w:t>— о стилях и различных жанрах изобразительного искусства;</w:t>
      </w:r>
    </w:p>
    <w:p>
      <w:pPr>
        <w:spacing w:after="0" w:line="264" w:lineRule="auto"/>
        <w:ind w:left="120"/>
        <w:jc w:val="both"/>
        <w:rPr>
          <w:rFonts w:ascii="Times New Roman" w:hAnsi="Times New Roman"/>
          <w:sz w:val="24"/>
          <w:szCs w:val="24"/>
        </w:rPr>
      </w:pPr>
      <w:r>
        <w:rPr>
          <w:rFonts w:ascii="Times New Roman" w:hAnsi="Times New Roman"/>
          <w:sz w:val="24"/>
          <w:szCs w:val="24"/>
        </w:rPr>
        <w:t>— о выдающихся отечественных и зарубежных художниках, скульпторах и</w:t>
      </w:r>
    </w:p>
    <w:p>
      <w:pPr>
        <w:spacing w:after="0" w:line="264" w:lineRule="auto"/>
        <w:ind w:left="120"/>
        <w:jc w:val="both"/>
        <w:rPr>
          <w:rFonts w:ascii="Times New Roman" w:hAnsi="Times New Roman"/>
          <w:sz w:val="24"/>
          <w:szCs w:val="24"/>
        </w:rPr>
      </w:pPr>
      <w:r>
        <w:rPr>
          <w:rFonts w:ascii="Times New Roman" w:hAnsi="Times New Roman"/>
          <w:sz w:val="24"/>
          <w:szCs w:val="24"/>
        </w:rPr>
        <w:t>архитекторах.</w:t>
      </w:r>
    </w:p>
    <w:p>
      <w:pPr>
        <w:spacing w:after="0" w:line="264" w:lineRule="auto"/>
        <w:ind w:left="120"/>
        <w:jc w:val="both"/>
        <w:rPr>
          <w:rFonts w:ascii="Times New Roman" w:hAnsi="Times New Roman"/>
          <w:sz w:val="24"/>
          <w:szCs w:val="24"/>
        </w:rPr>
      </w:pPr>
      <w:r>
        <w:rPr>
          <w:rFonts w:ascii="Times New Roman" w:hAnsi="Times New Roman"/>
          <w:sz w:val="24"/>
          <w:szCs w:val="24"/>
        </w:rPr>
        <w:t>Основы безопасности жизнедеятельности:</w:t>
      </w:r>
    </w:p>
    <w:p>
      <w:pPr>
        <w:spacing w:after="0" w:line="264" w:lineRule="auto"/>
        <w:ind w:left="120"/>
        <w:jc w:val="both"/>
        <w:rPr>
          <w:rFonts w:ascii="Times New Roman" w:hAnsi="Times New Roman"/>
          <w:sz w:val="24"/>
          <w:szCs w:val="24"/>
        </w:rPr>
      </w:pPr>
      <w:r>
        <w:rPr>
          <w:rFonts w:ascii="Times New Roman" w:hAnsi="Times New Roman"/>
          <w:sz w:val="24"/>
          <w:szCs w:val="24"/>
        </w:rPr>
        <w:t>— сформированность культуры безопасности жизнедеятельности на основе</w:t>
      </w:r>
    </w:p>
    <w:p>
      <w:pPr>
        <w:spacing w:after="0" w:line="264" w:lineRule="auto"/>
        <w:ind w:left="120"/>
        <w:jc w:val="both"/>
        <w:rPr>
          <w:rFonts w:ascii="Times New Roman" w:hAnsi="Times New Roman"/>
          <w:sz w:val="24"/>
          <w:szCs w:val="24"/>
        </w:rPr>
      </w:pPr>
      <w:r>
        <w:rPr>
          <w:rFonts w:ascii="Times New Roman" w:hAnsi="Times New Roman"/>
          <w:sz w:val="24"/>
          <w:szCs w:val="24"/>
        </w:rPr>
        <w:t>освоенных знаний и умений, системного и комплексного понимания значимости безопасного поведения;</w:t>
      </w:r>
    </w:p>
    <w:p>
      <w:pPr>
        <w:spacing w:after="0" w:line="264" w:lineRule="auto"/>
        <w:ind w:left="120"/>
        <w:jc w:val="both"/>
        <w:rPr>
          <w:rFonts w:ascii="Times New Roman" w:hAnsi="Times New Roman"/>
          <w:sz w:val="24"/>
          <w:szCs w:val="24"/>
        </w:rPr>
      </w:pPr>
      <w:r>
        <w:rPr>
          <w:rFonts w:ascii="Times New Roman" w:hAnsi="Times New Roman"/>
          <w:sz w:val="24"/>
          <w:szCs w:val="24"/>
        </w:rPr>
        <w:t>—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spacing w:after="0" w:line="264" w:lineRule="auto"/>
        <w:ind w:left="120"/>
        <w:jc w:val="both"/>
        <w:rPr>
          <w:rFonts w:ascii="Times New Roman" w:hAnsi="Times New Roman"/>
          <w:sz w:val="24"/>
          <w:szCs w:val="24"/>
        </w:rPr>
      </w:pPr>
    </w:p>
    <w:bookmarkEnd w:id="81"/>
    <w:p>
      <w:pPr>
        <w:spacing w:after="0"/>
        <w:rPr>
          <w:rFonts w:ascii="Times New Roman" w:hAnsi="Times New Roman"/>
          <w:b/>
          <w:color w:val="000000"/>
          <w:sz w:val="24"/>
          <w:szCs w:val="24"/>
        </w:rPr>
      </w:pPr>
      <w:bookmarkStart w:id="82" w:name="block-29795183"/>
      <w:r>
        <w:rPr>
          <w:rFonts w:ascii="Times New Roman" w:hAnsi="Times New Roman"/>
          <w:b/>
          <w:color w:val="000000"/>
          <w:sz w:val="24"/>
          <w:szCs w:val="24"/>
        </w:rPr>
        <w:t xml:space="preserve">ТЕМАТИЧЕСКОЕ ПЛАНИРОВАНИЕ  </w:t>
      </w:r>
    </w:p>
    <w:p>
      <w:pPr>
        <w:spacing w:after="0"/>
        <w:rPr>
          <w:sz w:val="24"/>
          <w:szCs w:val="24"/>
        </w:rPr>
      </w:pPr>
    </w:p>
    <w:tbl>
      <w:tblPr>
        <w:tblStyle w:val="13"/>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89"/>
        <w:gridCol w:w="3660"/>
        <w:gridCol w:w="2729"/>
        <w:gridCol w:w="309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944" w:hRule="atLeast"/>
          <w:tblCellSpacing w:w="0" w:type="dxa"/>
        </w:trPr>
        <w:tc>
          <w:tcPr>
            <w:tcW w:w="1018" w:type="dxa"/>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 п/п </w:t>
            </w:r>
          </w:p>
          <w:p>
            <w:pPr>
              <w:spacing w:after="0"/>
              <w:ind w:left="135"/>
              <w:rPr>
                <w:sz w:val="24"/>
                <w:szCs w:val="24"/>
              </w:rPr>
            </w:pPr>
          </w:p>
        </w:tc>
        <w:tc>
          <w:tcPr>
            <w:tcW w:w="4693" w:type="dxa"/>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Наименование разделов и тем программы </w:t>
            </w:r>
          </w:p>
          <w:p>
            <w:pPr>
              <w:spacing w:after="0"/>
              <w:ind w:left="135"/>
              <w:rPr>
                <w:sz w:val="24"/>
                <w:szCs w:val="24"/>
              </w:rPr>
            </w:pPr>
          </w:p>
        </w:tc>
        <w:tc>
          <w:tcPr>
            <w:tcW w:w="4028" w:type="dxa"/>
            <w:tcMar>
              <w:top w:w="50" w:type="dxa"/>
              <w:left w:w="100" w:type="dxa"/>
            </w:tcMar>
            <w:vAlign w:val="center"/>
          </w:tcPr>
          <w:p>
            <w:pPr>
              <w:spacing w:after="0"/>
              <w:jc w:val="center"/>
              <w:rPr>
                <w:sz w:val="24"/>
                <w:szCs w:val="24"/>
              </w:rPr>
            </w:pPr>
            <w:r>
              <w:rPr>
                <w:rFonts w:ascii="Times New Roman" w:hAnsi="Times New Roman"/>
                <w:b/>
                <w:color w:val="000000"/>
                <w:sz w:val="24"/>
                <w:szCs w:val="24"/>
              </w:rPr>
              <w:t>Количество часов</w:t>
            </w:r>
          </w:p>
        </w:tc>
        <w:tc>
          <w:tcPr>
            <w:tcW w:w="3788" w:type="dxa"/>
            <w:tcMar>
              <w:top w:w="50" w:type="dxa"/>
              <w:left w:w="100" w:type="dxa"/>
            </w:tcMar>
            <w:vAlign w:val="center"/>
          </w:tcPr>
          <w:p>
            <w:pPr>
              <w:spacing w:after="0"/>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pPr>
              <w:spacing w:after="0"/>
              <w:ind w:left="135"/>
              <w:rPr>
                <w:sz w:val="24"/>
                <w:szCs w:val="24"/>
              </w:rPr>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pPr>
              <w:spacing w:after="0"/>
              <w:rPr>
                <w:sz w:val="24"/>
                <w:szCs w:val="24"/>
              </w:rPr>
            </w:pPr>
            <w:r>
              <w:rPr>
                <w:rFonts w:ascii="Times New Roman" w:hAnsi="Times New Roman"/>
                <w:color w:val="000000"/>
                <w:sz w:val="24"/>
                <w:szCs w:val="24"/>
              </w:rPr>
              <w:t>1</w:t>
            </w:r>
          </w:p>
        </w:tc>
        <w:tc>
          <w:tcPr>
            <w:tcW w:w="4693" w:type="dxa"/>
            <w:tcMar>
              <w:top w:w="50" w:type="dxa"/>
              <w:left w:w="100" w:type="dxa"/>
            </w:tcMar>
            <w:vAlign w:val="center"/>
          </w:tcPr>
          <w:p>
            <w:pPr>
              <w:spacing w:after="0"/>
              <w:ind w:left="135"/>
              <w:rPr>
                <w:sz w:val="24"/>
                <w:szCs w:val="24"/>
              </w:rPr>
            </w:pPr>
            <w:r>
              <w:rPr>
                <w:rFonts w:ascii="Times New Roman" w:hAnsi="Times New Roman"/>
                <w:color w:val="000000"/>
                <w:sz w:val="24"/>
                <w:szCs w:val="24"/>
              </w:rPr>
              <w:t>Профориентационные уроки «Увлекаюсь»</w:t>
            </w:r>
          </w:p>
        </w:tc>
        <w:tc>
          <w:tcPr>
            <w:tcW w:w="4028"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4</w:t>
            </w:r>
          </w:p>
        </w:tc>
        <w:tc>
          <w:tcPr>
            <w:tcW w:w="3788" w:type="dxa"/>
            <w:tcMar>
              <w:top w:w="50" w:type="dxa"/>
              <w:left w:w="100" w:type="dxa"/>
            </w:tcMar>
          </w:tcPr>
          <w:p>
            <w:pPr>
              <w:rPr>
                <w:sz w:val="24"/>
                <w:szCs w:val="24"/>
              </w:rPr>
            </w:pPr>
            <w:r>
              <w:fldChar w:fldCharType="begin"/>
            </w:r>
            <w:r>
              <w:instrText xml:space="preserve"> HYPERLINK "https://bvbinfo.ru/" </w:instrText>
            </w:r>
            <w:r>
              <w:fldChar w:fldCharType="separate"/>
            </w:r>
            <w:r>
              <w:rPr>
                <w:color w:val="0000FF"/>
                <w:sz w:val="24"/>
                <w:szCs w:val="24"/>
                <w:u w:val="single"/>
              </w:rPr>
              <w:t>https://bvbinfo.ru/</w:t>
            </w:r>
            <w:r>
              <w:rPr>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pPr>
              <w:spacing w:after="0"/>
              <w:rPr>
                <w:sz w:val="24"/>
                <w:szCs w:val="24"/>
              </w:rPr>
            </w:pPr>
            <w:r>
              <w:rPr>
                <w:rFonts w:ascii="Times New Roman" w:hAnsi="Times New Roman"/>
                <w:color w:val="000000"/>
                <w:sz w:val="24"/>
                <w:szCs w:val="24"/>
              </w:rPr>
              <w:t>2</w:t>
            </w:r>
          </w:p>
        </w:tc>
        <w:tc>
          <w:tcPr>
            <w:tcW w:w="4693" w:type="dxa"/>
            <w:tcMar>
              <w:top w:w="50" w:type="dxa"/>
              <w:left w:w="100" w:type="dxa"/>
            </w:tcMar>
            <w:vAlign w:val="center"/>
          </w:tcPr>
          <w:p>
            <w:pPr>
              <w:spacing w:after="0"/>
              <w:ind w:left="135"/>
              <w:rPr>
                <w:rFonts w:ascii="Times New Roman" w:hAnsi="Times New Roman"/>
                <w:color w:val="000000"/>
                <w:sz w:val="24"/>
                <w:szCs w:val="24"/>
              </w:rPr>
            </w:pPr>
            <w:r>
              <w:rPr>
                <w:rFonts w:ascii="Times New Roman" w:hAnsi="Times New Roman"/>
                <w:color w:val="000000"/>
                <w:sz w:val="24"/>
                <w:szCs w:val="24"/>
              </w:rPr>
              <w:t>Профориентационная онлайн-диагностика. Первая часть «Понимаю себя»</w:t>
            </w:r>
          </w:p>
          <w:p>
            <w:pPr>
              <w:spacing w:after="0"/>
              <w:ind w:left="135"/>
              <w:rPr>
                <w:sz w:val="24"/>
                <w:szCs w:val="24"/>
              </w:rPr>
            </w:pPr>
          </w:p>
        </w:tc>
        <w:tc>
          <w:tcPr>
            <w:tcW w:w="4028" w:type="dxa"/>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3 </w:t>
            </w:r>
          </w:p>
        </w:tc>
        <w:tc>
          <w:tcPr>
            <w:tcW w:w="3788" w:type="dxa"/>
            <w:tcMar>
              <w:top w:w="50" w:type="dxa"/>
              <w:left w:w="100" w:type="dxa"/>
            </w:tcMar>
          </w:tcPr>
          <w:p>
            <w:pPr>
              <w:rPr>
                <w:sz w:val="24"/>
                <w:szCs w:val="24"/>
              </w:rPr>
            </w:pPr>
            <w:r>
              <w:fldChar w:fldCharType="begin"/>
            </w:r>
            <w:r>
              <w:instrText xml:space="preserve"> HYPERLINK "https://bvbinfo.ru/" </w:instrText>
            </w:r>
            <w:r>
              <w:fldChar w:fldCharType="separate"/>
            </w:r>
            <w:r>
              <w:rPr>
                <w:color w:val="0000FF"/>
                <w:sz w:val="24"/>
                <w:szCs w:val="24"/>
                <w:u w:val="single"/>
              </w:rPr>
              <w:t>https://bvbinfo.ru/</w:t>
            </w:r>
            <w:r>
              <w:rPr>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pPr>
              <w:spacing w:after="0"/>
              <w:rPr>
                <w:rFonts w:ascii="Times New Roman" w:hAnsi="Times New Roman"/>
                <w:color w:val="000000"/>
                <w:sz w:val="24"/>
                <w:szCs w:val="24"/>
              </w:rPr>
            </w:pPr>
            <w:r>
              <w:rPr>
                <w:rFonts w:ascii="Times New Roman" w:hAnsi="Times New Roman"/>
                <w:color w:val="000000"/>
                <w:sz w:val="24"/>
                <w:szCs w:val="24"/>
              </w:rPr>
              <w:t>3</w:t>
            </w:r>
          </w:p>
        </w:tc>
        <w:tc>
          <w:tcPr>
            <w:tcW w:w="4693" w:type="dxa"/>
            <w:tcMar>
              <w:top w:w="50" w:type="dxa"/>
              <w:left w:w="100" w:type="dxa"/>
            </w:tcMar>
            <w:vAlign w:val="center"/>
          </w:tcPr>
          <w:p>
            <w:pPr>
              <w:spacing w:after="0"/>
              <w:ind w:left="135"/>
              <w:rPr>
                <w:rFonts w:ascii="Times New Roman" w:hAnsi="Times New Roman"/>
                <w:color w:val="000000"/>
                <w:sz w:val="24"/>
                <w:szCs w:val="24"/>
              </w:rPr>
            </w:pPr>
            <w:r>
              <w:rPr>
                <w:rFonts w:ascii="Times New Roman" w:hAnsi="Times New Roman"/>
                <w:color w:val="000000"/>
                <w:sz w:val="24"/>
                <w:szCs w:val="24"/>
              </w:rPr>
              <w:t>Профориентационная выставка «Лаборатория будущего».</w:t>
            </w:r>
          </w:p>
          <w:p>
            <w:pPr>
              <w:spacing w:after="0"/>
              <w:ind w:left="135"/>
              <w:rPr>
                <w:rFonts w:ascii="Times New Roman" w:hAnsi="Times New Roman"/>
                <w:color w:val="000000"/>
                <w:sz w:val="24"/>
                <w:szCs w:val="24"/>
              </w:rPr>
            </w:pPr>
            <w:r>
              <w:rPr>
                <w:rFonts w:ascii="Times New Roman" w:hAnsi="Times New Roman"/>
                <w:color w:val="000000"/>
                <w:sz w:val="24"/>
                <w:szCs w:val="24"/>
              </w:rPr>
              <w:t>«Узнаю рынок»</w:t>
            </w:r>
          </w:p>
          <w:p>
            <w:pPr>
              <w:spacing w:after="0"/>
              <w:ind w:left="135"/>
              <w:rPr>
                <w:rFonts w:ascii="Times New Roman" w:hAnsi="Times New Roman"/>
                <w:color w:val="000000"/>
                <w:sz w:val="24"/>
                <w:szCs w:val="24"/>
              </w:rPr>
            </w:pPr>
          </w:p>
        </w:tc>
        <w:tc>
          <w:tcPr>
            <w:tcW w:w="4028" w:type="dxa"/>
            <w:tcMar>
              <w:top w:w="50" w:type="dxa"/>
              <w:left w:w="100" w:type="dxa"/>
            </w:tcMar>
            <w:vAlign w:val="center"/>
          </w:tcPr>
          <w:p>
            <w:pPr>
              <w:spacing w:after="0"/>
              <w:ind w:left="135"/>
              <w:jc w:val="center"/>
              <w:rPr>
                <w:rFonts w:ascii="Times New Roman" w:hAnsi="Times New Roman"/>
                <w:color w:val="000000"/>
                <w:sz w:val="24"/>
                <w:szCs w:val="24"/>
              </w:rPr>
            </w:pPr>
            <w:r>
              <w:rPr>
                <w:rFonts w:ascii="Times New Roman" w:hAnsi="Times New Roman"/>
                <w:color w:val="000000"/>
                <w:sz w:val="24"/>
                <w:szCs w:val="24"/>
              </w:rPr>
              <w:t>4</w:t>
            </w:r>
          </w:p>
        </w:tc>
        <w:tc>
          <w:tcPr>
            <w:tcW w:w="3788" w:type="dxa"/>
            <w:tcMar>
              <w:top w:w="50" w:type="dxa"/>
              <w:left w:w="100" w:type="dxa"/>
            </w:tcMar>
          </w:tcPr>
          <w:p>
            <w:pPr>
              <w:rPr>
                <w:sz w:val="24"/>
                <w:szCs w:val="24"/>
              </w:rPr>
            </w:pPr>
            <w:r>
              <w:fldChar w:fldCharType="begin"/>
            </w:r>
            <w:r>
              <w:instrText xml:space="preserve"> HYPERLINK "https://bvbinfo.ru/" </w:instrText>
            </w:r>
            <w:r>
              <w:fldChar w:fldCharType="separate"/>
            </w:r>
            <w:r>
              <w:rPr>
                <w:color w:val="0000FF"/>
                <w:sz w:val="24"/>
                <w:szCs w:val="24"/>
                <w:u w:val="single"/>
              </w:rPr>
              <w:t>https://bvbinfo.ru/</w:t>
            </w:r>
            <w:r>
              <w:rPr>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pPr>
              <w:spacing w:after="0"/>
              <w:rPr>
                <w:rFonts w:ascii="Times New Roman" w:hAnsi="Times New Roman"/>
                <w:color w:val="000000"/>
                <w:sz w:val="24"/>
                <w:szCs w:val="24"/>
              </w:rPr>
            </w:pPr>
            <w:r>
              <w:rPr>
                <w:rFonts w:ascii="Times New Roman" w:hAnsi="Times New Roman"/>
                <w:color w:val="000000"/>
                <w:sz w:val="24"/>
                <w:szCs w:val="24"/>
              </w:rPr>
              <w:t>4</w:t>
            </w:r>
          </w:p>
        </w:tc>
        <w:tc>
          <w:tcPr>
            <w:tcW w:w="4693" w:type="dxa"/>
            <w:tcMar>
              <w:top w:w="50" w:type="dxa"/>
              <w:left w:w="100" w:type="dxa"/>
            </w:tcMar>
            <w:vAlign w:val="center"/>
          </w:tcPr>
          <w:p>
            <w:pPr>
              <w:spacing w:after="0"/>
              <w:ind w:left="135"/>
              <w:rPr>
                <w:rFonts w:ascii="Times New Roman" w:hAnsi="Times New Roman"/>
                <w:color w:val="000000"/>
                <w:sz w:val="24"/>
                <w:szCs w:val="24"/>
              </w:rPr>
            </w:pPr>
            <w:r>
              <w:rPr>
                <w:rFonts w:ascii="Times New Roman" w:hAnsi="Times New Roman"/>
                <w:color w:val="000000"/>
                <w:sz w:val="24"/>
                <w:szCs w:val="24"/>
              </w:rPr>
              <w:t>Профессиональные пробы «Пробую. Получаю опыт»</w:t>
            </w:r>
          </w:p>
        </w:tc>
        <w:tc>
          <w:tcPr>
            <w:tcW w:w="4028" w:type="dxa"/>
            <w:tcMar>
              <w:top w:w="50" w:type="dxa"/>
              <w:left w:w="100" w:type="dxa"/>
            </w:tcMar>
            <w:vAlign w:val="center"/>
          </w:tcPr>
          <w:p>
            <w:pPr>
              <w:spacing w:after="0"/>
              <w:ind w:left="135"/>
              <w:jc w:val="center"/>
              <w:rPr>
                <w:rFonts w:ascii="Times New Roman" w:hAnsi="Times New Roman"/>
                <w:color w:val="000000"/>
                <w:sz w:val="24"/>
                <w:szCs w:val="24"/>
              </w:rPr>
            </w:pPr>
            <w:r>
              <w:rPr>
                <w:rFonts w:ascii="Times New Roman" w:hAnsi="Times New Roman"/>
                <w:color w:val="000000"/>
                <w:sz w:val="24"/>
                <w:szCs w:val="24"/>
              </w:rPr>
              <w:t>6</w:t>
            </w:r>
          </w:p>
        </w:tc>
        <w:tc>
          <w:tcPr>
            <w:tcW w:w="3788" w:type="dxa"/>
            <w:tcMar>
              <w:top w:w="50" w:type="dxa"/>
              <w:left w:w="100" w:type="dxa"/>
            </w:tcMar>
          </w:tcPr>
          <w:p>
            <w:pPr>
              <w:rPr>
                <w:sz w:val="24"/>
                <w:szCs w:val="24"/>
              </w:rPr>
            </w:pPr>
            <w:r>
              <w:fldChar w:fldCharType="begin"/>
            </w:r>
            <w:r>
              <w:instrText xml:space="preserve"> HYPERLINK "https://bvbinfo.ru/" </w:instrText>
            </w:r>
            <w:r>
              <w:fldChar w:fldCharType="separate"/>
            </w:r>
            <w:r>
              <w:rPr>
                <w:color w:val="0000FF"/>
                <w:sz w:val="24"/>
                <w:szCs w:val="24"/>
                <w:u w:val="single"/>
              </w:rPr>
              <w:t>https://bvbinfo.ru/</w:t>
            </w:r>
            <w:r>
              <w:rPr>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pPr>
              <w:spacing w:after="0"/>
              <w:rPr>
                <w:rFonts w:ascii="Times New Roman" w:hAnsi="Times New Roman"/>
                <w:color w:val="000000"/>
                <w:sz w:val="24"/>
                <w:szCs w:val="24"/>
              </w:rPr>
            </w:pPr>
            <w:r>
              <w:rPr>
                <w:rFonts w:ascii="Times New Roman" w:hAnsi="Times New Roman"/>
                <w:color w:val="000000"/>
                <w:sz w:val="24"/>
                <w:szCs w:val="24"/>
              </w:rPr>
              <w:t>5</w:t>
            </w:r>
          </w:p>
        </w:tc>
        <w:tc>
          <w:tcPr>
            <w:tcW w:w="4693" w:type="dxa"/>
            <w:tcMar>
              <w:top w:w="50" w:type="dxa"/>
              <w:left w:w="100" w:type="dxa"/>
            </w:tcMar>
            <w:vAlign w:val="center"/>
          </w:tcPr>
          <w:p>
            <w:pPr>
              <w:spacing w:after="0"/>
              <w:ind w:left="135"/>
              <w:rPr>
                <w:rFonts w:ascii="Times New Roman" w:hAnsi="Times New Roman"/>
                <w:color w:val="000000"/>
                <w:sz w:val="24"/>
                <w:szCs w:val="24"/>
              </w:rPr>
            </w:pPr>
            <w:r>
              <w:rPr>
                <w:rFonts w:ascii="Times New Roman" w:hAnsi="Times New Roman"/>
                <w:color w:val="000000"/>
                <w:sz w:val="24"/>
                <w:szCs w:val="24"/>
              </w:rPr>
              <w:t>Профориентационная онлайн-диагностика. Вторая часть «Осознаю»</w:t>
            </w:r>
          </w:p>
          <w:p>
            <w:pPr>
              <w:spacing w:after="0"/>
              <w:ind w:left="135"/>
              <w:rPr>
                <w:rFonts w:ascii="Times New Roman" w:hAnsi="Times New Roman"/>
                <w:color w:val="000000"/>
                <w:sz w:val="24"/>
                <w:szCs w:val="24"/>
              </w:rPr>
            </w:pPr>
          </w:p>
        </w:tc>
        <w:tc>
          <w:tcPr>
            <w:tcW w:w="4028" w:type="dxa"/>
            <w:tcMar>
              <w:top w:w="50" w:type="dxa"/>
              <w:left w:w="100" w:type="dxa"/>
            </w:tcMar>
            <w:vAlign w:val="center"/>
          </w:tcPr>
          <w:p>
            <w:pPr>
              <w:spacing w:after="0"/>
              <w:ind w:left="135"/>
              <w:jc w:val="center"/>
              <w:rPr>
                <w:rFonts w:ascii="Times New Roman" w:hAnsi="Times New Roman"/>
                <w:color w:val="000000"/>
                <w:sz w:val="24"/>
                <w:szCs w:val="24"/>
              </w:rPr>
            </w:pPr>
            <w:r>
              <w:rPr>
                <w:rFonts w:ascii="Times New Roman" w:hAnsi="Times New Roman"/>
                <w:color w:val="000000"/>
                <w:sz w:val="24"/>
                <w:szCs w:val="24"/>
              </w:rPr>
              <w:t>3</w:t>
            </w:r>
          </w:p>
        </w:tc>
        <w:tc>
          <w:tcPr>
            <w:tcW w:w="3788" w:type="dxa"/>
            <w:tcMar>
              <w:top w:w="50" w:type="dxa"/>
              <w:left w:w="100" w:type="dxa"/>
            </w:tcMar>
          </w:tcPr>
          <w:p>
            <w:pPr>
              <w:rPr>
                <w:sz w:val="24"/>
                <w:szCs w:val="24"/>
              </w:rPr>
            </w:pPr>
            <w:r>
              <w:fldChar w:fldCharType="begin"/>
            </w:r>
            <w:r>
              <w:instrText xml:space="preserve"> HYPERLINK "https://bvbinfo.ru/" </w:instrText>
            </w:r>
            <w:r>
              <w:fldChar w:fldCharType="separate"/>
            </w:r>
            <w:r>
              <w:rPr>
                <w:color w:val="0000FF"/>
                <w:sz w:val="24"/>
                <w:szCs w:val="24"/>
                <w:u w:val="single"/>
              </w:rPr>
              <w:t>https://bvbinfo.ru/</w:t>
            </w:r>
            <w:r>
              <w:rPr>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pPr>
              <w:spacing w:after="0"/>
              <w:rPr>
                <w:rFonts w:ascii="Times New Roman" w:hAnsi="Times New Roman"/>
                <w:color w:val="000000"/>
                <w:sz w:val="24"/>
                <w:szCs w:val="24"/>
              </w:rPr>
            </w:pPr>
          </w:p>
        </w:tc>
        <w:tc>
          <w:tcPr>
            <w:tcW w:w="4693" w:type="dxa"/>
            <w:tcMar>
              <w:top w:w="50" w:type="dxa"/>
              <w:left w:w="100" w:type="dxa"/>
            </w:tcMar>
            <w:vAlign w:val="center"/>
          </w:tcPr>
          <w:p>
            <w:pPr>
              <w:spacing w:after="0"/>
              <w:ind w:left="135"/>
              <w:rPr>
                <w:rFonts w:ascii="Times New Roman" w:hAnsi="Times New Roman"/>
                <w:color w:val="000000"/>
                <w:sz w:val="24"/>
                <w:szCs w:val="24"/>
              </w:rPr>
            </w:pPr>
            <w:r>
              <w:rPr>
                <w:rFonts w:ascii="Times New Roman" w:hAnsi="Times New Roman"/>
                <w:color w:val="000000"/>
                <w:sz w:val="24"/>
                <w:szCs w:val="24"/>
              </w:rPr>
              <w:t>Профориентационный рефлексивный урок «Планирую»</w:t>
            </w:r>
          </w:p>
        </w:tc>
        <w:tc>
          <w:tcPr>
            <w:tcW w:w="4028" w:type="dxa"/>
            <w:tcBorders>
              <w:bottom w:val="single" w:color="auto" w:sz="2" w:space="0"/>
            </w:tcBorders>
            <w:tcMar>
              <w:top w:w="50" w:type="dxa"/>
              <w:left w:w="100" w:type="dxa"/>
            </w:tcMar>
            <w:vAlign w:val="center"/>
          </w:tcPr>
          <w:p>
            <w:pPr>
              <w:spacing w:after="0"/>
              <w:ind w:left="135"/>
              <w:jc w:val="center"/>
              <w:rPr>
                <w:rFonts w:ascii="Times New Roman" w:hAnsi="Times New Roman"/>
                <w:color w:val="000000"/>
                <w:sz w:val="24"/>
                <w:szCs w:val="24"/>
              </w:rPr>
            </w:pPr>
            <w:r>
              <w:rPr>
                <w:rFonts w:ascii="Times New Roman" w:hAnsi="Times New Roman"/>
                <w:color w:val="000000"/>
                <w:sz w:val="24"/>
                <w:szCs w:val="24"/>
              </w:rPr>
              <w:t>4</w:t>
            </w:r>
          </w:p>
        </w:tc>
        <w:tc>
          <w:tcPr>
            <w:tcW w:w="3788" w:type="dxa"/>
            <w:tcBorders>
              <w:bottom w:val="single" w:color="auto" w:sz="2" w:space="0"/>
            </w:tcBorders>
            <w:tcMar>
              <w:top w:w="50" w:type="dxa"/>
              <w:left w:w="100" w:type="dxa"/>
            </w:tcMar>
          </w:tcPr>
          <w:p>
            <w:pPr>
              <w:rPr>
                <w:sz w:val="24"/>
                <w:szCs w:val="24"/>
              </w:rPr>
            </w:pPr>
            <w:r>
              <w:fldChar w:fldCharType="begin"/>
            </w:r>
            <w:r>
              <w:instrText xml:space="preserve"> HYPERLINK "https://bvbinfo.ru/" </w:instrText>
            </w:r>
            <w:r>
              <w:fldChar w:fldCharType="separate"/>
            </w:r>
            <w:r>
              <w:rPr>
                <w:color w:val="0000FF"/>
                <w:sz w:val="24"/>
                <w:szCs w:val="24"/>
                <w:u w:val="single"/>
              </w:rPr>
              <w:t>https://bvbinfo.ru/</w:t>
            </w:r>
            <w:r>
              <w:rPr>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pPr>
              <w:spacing w:after="0"/>
              <w:rPr>
                <w:rFonts w:ascii="Times New Roman" w:hAnsi="Times New Roman"/>
                <w:color w:val="000000"/>
                <w:sz w:val="24"/>
                <w:szCs w:val="24"/>
              </w:rPr>
            </w:pPr>
          </w:p>
        </w:tc>
        <w:tc>
          <w:tcPr>
            <w:tcW w:w="4693" w:type="dxa"/>
            <w:tcBorders>
              <w:right w:val="single" w:color="auto" w:sz="2" w:space="0"/>
            </w:tcBorders>
            <w:tcMar>
              <w:top w:w="50" w:type="dxa"/>
              <w:left w:w="100" w:type="dxa"/>
            </w:tcMar>
            <w:vAlign w:val="center"/>
          </w:tcPr>
          <w:p>
            <w:pPr>
              <w:spacing w:after="0"/>
              <w:ind w:left="135"/>
              <w:rPr>
                <w:rFonts w:ascii="Times New Roman" w:hAnsi="Times New Roman"/>
                <w:color w:val="000000"/>
                <w:sz w:val="24"/>
                <w:szCs w:val="24"/>
              </w:rPr>
            </w:pPr>
            <w:r>
              <w:rPr>
                <w:rFonts w:ascii="Times New Roman" w:hAnsi="Times New Roman"/>
                <w:color w:val="000000"/>
                <w:sz w:val="24"/>
                <w:szCs w:val="24"/>
              </w:rPr>
              <w:t>Региональный компонент: подготовка и участие в конкурсах в соответствии с Дорожной картой:</w:t>
            </w:r>
          </w:p>
          <w:p>
            <w:pPr>
              <w:spacing w:after="0"/>
              <w:ind w:left="135"/>
              <w:rPr>
                <w:rFonts w:ascii="Times New Roman" w:hAnsi="Times New Roman"/>
                <w:color w:val="000000"/>
                <w:sz w:val="24"/>
                <w:szCs w:val="24"/>
              </w:rPr>
            </w:pPr>
            <w:r>
              <w:rPr>
                <w:rFonts w:ascii="Times New Roman" w:hAnsi="Times New Roman"/>
                <w:color w:val="000000"/>
                <w:sz w:val="24"/>
                <w:szCs w:val="24"/>
              </w:rPr>
              <w:t>конкурс видеороликов по итогам участия в проекте «Билет в будущее», Олимпиада по профориентации, региональный</w:t>
            </w:r>
          </w:p>
          <w:p>
            <w:pPr>
              <w:spacing w:after="0"/>
              <w:ind w:left="135"/>
              <w:rPr>
                <w:rFonts w:ascii="Times New Roman" w:hAnsi="Times New Roman"/>
                <w:color w:val="000000"/>
                <w:sz w:val="24"/>
                <w:szCs w:val="24"/>
              </w:rPr>
            </w:pPr>
            <w:r>
              <w:rPr>
                <w:rFonts w:ascii="Times New Roman" w:hAnsi="Times New Roman"/>
                <w:color w:val="000000"/>
                <w:sz w:val="24"/>
                <w:szCs w:val="24"/>
              </w:rPr>
              <w:t xml:space="preserve">экономический форум «Мой старт в бизнес», региональный конкурс плакатов «Я в рабочие пойду» </w:t>
            </w:r>
          </w:p>
        </w:tc>
        <w:tc>
          <w:tcPr>
            <w:tcW w:w="4028" w:type="dxa"/>
            <w:tcBorders>
              <w:top w:val="single" w:color="auto" w:sz="2" w:space="0"/>
              <w:left w:val="single" w:color="auto" w:sz="2" w:space="0"/>
              <w:bottom w:val="single" w:color="auto" w:sz="4" w:space="0"/>
              <w:right w:val="single" w:color="auto" w:sz="2" w:space="0"/>
            </w:tcBorders>
            <w:tcMar>
              <w:top w:w="50" w:type="dxa"/>
              <w:left w:w="100" w:type="dxa"/>
            </w:tcMar>
            <w:vAlign w:val="center"/>
          </w:tcPr>
          <w:p>
            <w:pPr>
              <w:spacing w:after="0"/>
              <w:ind w:left="135"/>
              <w:jc w:val="center"/>
              <w:rPr>
                <w:rFonts w:ascii="Times New Roman" w:hAnsi="Times New Roman"/>
                <w:color w:val="000000"/>
                <w:sz w:val="24"/>
                <w:szCs w:val="24"/>
              </w:rPr>
            </w:pPr>
            <w:r>
              <w:rPr>
                <w:rFonts w:ascii="Times New Roman" w:hAnsi="Times New Roman"/>
                <w:color w:val="000000"/>
                <w:sz w:val="24"/>
                <w:szCs w:val="24"/>
              </w:rPr>
              <w:t>10</w:t>
            </w:r>
          </w:p>
        </w:tc>
        <w:tc>
          <w:tcPr>
            <w:tcW w:w="3788" w:type="dxa"/>
            <w:tcBorders>
              <w:top w:val="single" w:color="auto" w:sz="2" w:space="0"/>
              <w:left w:val="single" w:color="auto" w:sz="2" w:space="0"/>
              <w:bottom w:val="single" w:color="auto" w:sz="4" w:space="0"/>
              <w:right w:val="single" w:color="auto" w:sz="2" w:space="0"/>
            </w:tcBorders>
            <w:tcMar>
              <w:top w:w="50" w:type="dxa"/>
              <w:left w:w="100" w:type="dxa"/>
            </w:tcMar>
          </w:tcPr>
          <w:p>
            <w:pPr>
              <w:rPr>
                <w:sz w:val="24"/>
                <w:szCs w:val="24"/>
              </w:rPr>
            </w:pPr>
            <w:r>
              <w:fldChar w:fldCharType="begin"/>
            </w:r>
            <w:r>
              <w:instrText xml:space="preserve"> HYPERLINK "https://bvbinfo.ru/" </w:instrText>
            </w:r>
            <w:r>
              <w:fldChar w:fldCharType="separate"/>
            </w:r>
            <w:r>
              <w:rPr>
                <w:color w:val="0000FF"/>
                <w:sz w:val="24"/>
                <w:szCs w:val="24"/>
                <w:u w:val="single"/>
              </w:rPr>
              <w:t>https://bvbinfo.ru/</w:t>
            </w:r>
            <w:r>
              <w:rPr>
                <w:color w:val="0000FF"/>
                <w:sz w:val="24"/>
                <w:szCs w:val="24"/>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sz w:val="24"/>
                <w:szCs w:val="24"/>
              </w:rPr>
            </w:pPr>
            <w:r>
              <w:rPr>
                <w:rFonts w:ascii="Times New Roman" w:hAnsi="Times New Roman"/>
                <w:color w:val="000000"/>
                <w:sz w:val="24"/>
                <w:szCs w:val="24"/>
              </w:rPr>
              <w:t>ОБЩЕЕ КОЛИЧЕСТВО ЧАСОВ ПО ПРОГРАММЕ</w:t>
            </w:r>
          </w:p>
        </w:tc>
        <w:tc>
          <w:tcPr>
            <w:tcW w:w="4028" w:type="dxa"/>
            <w:tcBorders>
              <w:top w:val="single" w:color="auto" w:sz="4" w:space="0"/>
            </w:tcBorders>
            <w:tcMar>
              <w:top w:w="50" w:type="dxa"/>
              <w:left w:w="100" w:type="dxa"/>
            </w:tcMar>
            <w:vAlign w:val="center"/>
          </w:tcPr>
          <w:p>
            <w:pPr>
              <w:spacing w:after="0"/>
              <w:ind w:left="135"/>
              <w:jc w:val="center"/>
              <w:rPr>
                <w:sz w:val="24"/>
                <w:szCs w:val="24"/>
              </w:rPr>
            </w:pPr>
            <w:r>
              <w:rPr>
                <w:rFonts w:ascii="Times New Roman" w:hAnsi="Times New Roman"/>
                <w:color w:val="000000"/>
                <w:sz w:val="24"/>
                <w:szCs w:val="24"/>
              </w:rPr>
              <w:t xml:space="preserve"> 34</w:t>
            </w:r>
          </w:p>
        </w:tc>
        <w:tc>
          <w:tcPr>
            <w:tcW w:w="3788" w:type="dxa"/>
            <w:tcBorders>
              <w:top w:val="single" w:color="auto" w:sz="4" w:space="0"/>
            </w:tcBorders>
            <w:tcMar>
              <w:top w:w="50" w:type="dxa"/>
              <w:left w:w="100" w:type="dxa"/>
            </w:tcMar>
            <w:vAlign w:val="center"/>
          </w:tcPr>
          <w:p>
            <w:pPr>
              <w:rPr>
                <w:sz w:val="24"/>
                <w:szCs w:val="24"/>
              </w:rPr>
            </w:pPr>
          </w:p>
        </w:tc>
      </w:tr>
    </w:tbl>
    <w:p>
      <w:pPr>
        <w:ind w:firstLine="708"/>
        <w:rPr>
          <w:sz w:val="24"/>
          <w:szCs w:val="24"/>
        </w:rPr>
      </w:pPr>
    </w:p>
    <w:p>
      <w:pPr>
        <w:ind w:firstLine="708"/>
        <w:rPr>
          <w:rFonts w:ascii="Times New Roman" w:hAnsi="Times New Roman"/>
          <w:b/>
          <w:sz w:val="28"/>
          <w:szCs w:val="28"/>
        </w:rPr>
      </w:pPr>
      <w:r>
        <w:rPr>
          <w:rFonts w:ascii="Times New Roman" w:hAnsi="Times New Roman"/>
          <w:b/>
          <w:sz w:val="28"/>
          <w:szCs w:val="28"/>
        </w:rPr>
        <w:t>3.3.6 Рабочая программа курса внеурочной деятельности «Функциональная грамотность»</w:t>
      </w:r>
    </w:p>
    <w:p>
      <w:pPr>
        <w:pStyle w:val="2"/>
        <w:spacing w:before="75"/>
        <w:ind w:left="3876" w:right="3636"/>
        <w:jc w:val="center"/>
      </w:pPr>
      <w:r>
        <w:t>Пояснительная</w:t>
      </w:r>
      <w:r>
        <w:rPr>
          <w:spacing w:val="-4"/>
        </w:rPr>
        <w:t xml:space="preserve"> </w:t>
      </w:r>
      <w:r>
        <w:t>записка</w:t>
      </w:r>
    </w:p>
    <w:p>
      <w:pPr>
        <w:pStyle w:val="33"/>
        <w:spacing w:before="9"/>
        <w:rPr>
          <w:rFonts w:ascii="Times New Roman" w:hAnsi="Times New Roman" w:cs="Times New Roman"/>
          <w:b/>
          <w:sz w:val="28"/>
        </w:rPr>
      </w:pPr>
    </w:p>
    <w:p>
      <w:pPr>
        <w:pStyle w:val="33"/>
        <w:spacing w:line="278" w:lineRule="auto"/>
        <w:ind w:left="101"/>
        <w:rPr>
          <w:rFonts w:ascii="Times New Roman" w:hAnsi="Times New Roman" w:cs="Times New Roman"/>
        </w:rPr>
      </w:pPr>
      <w:r>
        <w:rPr>
          <w:rFonts w:ascii="Times New Roman" w:hAnsi="Times New Roman" w:cs="Times New Roman"/>
        </w:rPr>
        <w:t>Нормативные</w:t>
      </w:r>
      <w:r>
        <w:rPr>
          <w:rFonts w:ascii="Times New Roman" w:hAnsi="Times New Roman" w:cs="Times New Roman"/>
          <w:spacing w:val="43"/>
        </w:rPr>
        <w:t xml:space="preserve"> </w:t>
      </w:r>
      <w:r>
        <w:rPr>
          <w:rFonts w:ascii="Times New Roman" w:hAnsi="Times New Roman" w:cs="Times New Roman"/>
        </w:rPr>
        <w:t>акты</w:t>
      </w:r>
      <w:r>
        <w:rPr>
          <w:rFonts w:ascii="Times New Roman" w:hAnsi="Times New Roman" w:cs="Times New Roman"/>
          <w:spacing w:val="43"/>
        </w:rPr>
        <w:t xml:space="preserve"> </w:t>
      </w:r>
      <w:r>
        <w:rPr>
          <w:rFonts w:ascii="Times New Roman" w:hAnsi="Times New Roman" w:cs="Times New Roman"/>
        </w:rPr>
        <w:t>и</w:t>
      </w:r>
      <w:r>
        <w:rPr>
          <w:rFonts w:ascii="Times New Roman" w:hAnsi="Times New Roman" w:cs="Times New Roman"/>
          <w:spacing w:val="42"/>
        </w:rPr>
        <w:t xml:space="preserve"> </w:t>
      </w:r>
      <w:r>
        <w:rPr>
          <w:rFonts w:ascii="Times New Roman" w:hAnsi="Times New Roman" w:cs="Times New Roman"/>
        </w:rPr>
        <w:t>учебно-методические</w:t>
      </w:r>
      <w:r>
        <w:rPr>
          <w:rFonts w:ascii="Times New Roman" w:hAnsi="Times New Roman" w:cs="Times New Roman"/>
          <w:spacing w:val="42"/>
        </w:rPr>
        <w:t xml:space="preserve"> </w:t>
      </w:r>
      <w:r>
        <w:rPr>
          <w:rFonts w:ascii="Times New Roman" w:hAnsi="Times New Roman" w:cs="Times New Roman"/>
        </w:rPr>
        <w:t>документы,</w:t>
      </w:r>
      <w:r>
        <w:rPr>
          <w:rFonts w:ascii="Times New Roman" w:hAnsi="Times New Roman" w:cs="Times New Roman"/>
          <w:spacing w:val="47"/>
        </w:rPr>
        <w:t xml:space="preserve"> </w:t>
      </w:r>
      <w:r>
        <w:rPr>
          <w:rFonts w:ascii="Times New Roman" w:hAnsi="Times New Roman" w:cs="Times New Roman"/>
        </w:rPr>
        <w:t>на</w:t>
      </w:r>
      <w:r>
        <w:rPr>
          <w:rFonts w:ascii="Times New Roman" w:hAnsi="Times New Roman" w:cs="Times New Roman"/>
          <w:spacing w:val="34"/>
        </w:rPr>
        <w:t xml:space="preserve"> </w:t>
      </w:r>
      <w:r>
        <w:rPr>
          <w:rFonts w:ascii="Times New Roman" w:hAnsi="Times New Roman" w:cs="Times New Roman"/>
        </w:rPr>
        <w:t>основании</w:t>
      </w:r>
      <w:r>
        <w:rPr>
          <w:rFonts w:ascii="Times New Roman" w:hAnsi="Times New Roman" w:cs="Times New Roman"/>
          <w:spacing w:val="41"/>
        </w:rPr>
        <w:t xml:space="preserve"> </w:t>
      </w:r>
      <w:r>
        <w:rPr>
          <w:rFonts w:ascii="Times New Roman" w:hAnsi="Times New Roman" w:cs="Times New Roman"/>
        </w:rPr>
        <w:t>которых</w:t>
      </w:r>
      <w:r>
        <w:rPr>
          <w:rFonts w:ascii="Times New Roman" w:hAnsi="Times New Roman" w:cs="Times New Roman"/>
          <w:spacing w:val="-1"/>
        </w:rPr>
        <w:t xml:space="preserve"> </w:t>
      </w:r>
      <w:r>
        <w:rPr>
          <w:rFonts w:ascii="Times New Roman" w:hAnsi="Times New Roman" w:cs="Times New Roman"/>
        </w:rPr>
        <w:t>разработана</w:t>
      </w:r>
      <w:r>
        <w:rPr>
          <w:rFonts w:ascii="Times New Roman" w:hAnsi="Times New Roman" w:cs="Times New Roman"/>
          <w:spacing w:val="-57"/>
        </w:rPr>
        <w:t xml:space="preserve"> </w:t>
      </w:r>
      <w:r>
        <w:rPr>
          <w:rFonts w:ascii="Times New Roman" w:hAnsi="Times New Roman" w:cs="Times New Roman"/>
        </w:rPr>
        <w:t>программа</w:t>
      </w:r>
    </w:p>
    <w:p>
      <w:pPr>
        <w:pStyle w:val="33"/>
        <w:spacing w:before="5"/>
        <w:rPr>
          <w:rFonts w:ascii="Times New Roman" w:hAnsi="Times New Roman" w:cs="Times New Roman"/>
          <w:sz w:val="27"/>
        </w:rPr>
      </w:pPr>
    </w:p>
    <w:p>
      <w:pPr>
        <w:pStyle w:val="65"/>
        <w:numPr>
          <w:ilvl w:val="0"/>
          <w:numId w:val="54"/>
        </w:numPr>
        <w:tabs>
          <w:tab w:val="left" w:pos="306"/>
        </w:tabs>
        <w:autoSpaceDE w:val="0"/>
        <w:autoSpaceDN w:val="0"/>
        <w:spacing w:after="0" w:line="278" w:lineRule="auto"/>
        <w:ind w:right="287" w:firstLine="0"/>
        <w:contextualSpacing w:val="0"/>
        <w:rPr>
          <w:rFonts w:ascii="Times New Roman" w:hAnsi="Times New Roman"/>
          <w:sz w:val="24"/>
        </w:rPr>
      </w:pPr>
      <w:r>
        <w:rPr>
          <w:rFonts w:ascii="Times New Roman" w:hAnsi="Times New Roman"/>
          <w:sz w:val="24"/>
        </w:rPr>
        <w:t>Федерального</w:t>
      </w:r>
      <w:r>
        <w:rPr>
          <w:rFonts w:ascii="Times New Roman" w:hAnsi="Times New Roman"/>
          <w:spacing w:val="1"/>
          <w:sz w:val="24"/>
        </w:rPr>
        <w:t xml:space="preserve"> </w:t>
      </w:r>
      <w:r>
        <w:rPr>
          <w:rFonts w:ascii="Times New Roman" w:hAnsi="Times New Roman"/>
          <w:sz w:val="24"/>
        </w:rPr>
        <w:t>государственного</w:t>
      </w:r>
      <w:r>
        <w:rPr>
          <w:rFonts w:ascii="Times New Roman" w:hAnsi="Times New Roman"/>
          <w:spacing w:val="1"/>
          <w:sz w:val="24"/>
        </w:rPr>
        <w:t xml:space="preserve"> </w:t>
      </w:r>
      <w:r>
        <w:rPr>
          <w:rFonts w:ascii="Times New Roman" w:hAnsi="Times New Roman"/>
          <w:sz w:val="24"/>
        </w:rPr>
        <w:t>стандарта</w:t>
      </w:r>
      <w:r>
        <w:rPr>
          <w:rFonts w:ascii="Times New Roman" w:hAnsi="Times New Roman"/>
          <w:spacing w:val="1"/>
          <w:sz w:val="24"/>
        </w:rPr>
        <w:t xml:space="preserve"> </w:t>
      </w:r>
      <w:r>
        <w:rPr>
          <w:rFonts w:ascii="Times New Roman" w:hAnsi="Times New Roman"/>
          <w:sz w:val="24"/>
        </w:rPr>
        <w:t>среднего</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утвержденного</w:t>
      </w:r>
      <w:r>
        <w:rPr>
          <w:rFonts w:ascii="Times New Roman" w:hAnsi="Times New Roman"/>
          <w:spacing w:val="-57"/>
          <w:sz w:val="24"/>
        </w:rPr>
        <w:t xml:space="preserve"> </w:t>
      </w:r>
      <w:r>
        <w:rPr>
          <w:rFonts w:ascii="Times New Roman" w:hAnsi="Times New Roman"/>
          <w:sz w:val="24"/>
        </w:rPr>
        <w:t>приказом</w:t>
      </w:r>
      <w:r>
        <w:rPr>
          <w:rFonts w:ascii="Times New Roman" w:hAnsi="Times New Roman"/>
          <w:spacing w:val="-3"/>
          <w:sz w:val="24"/>
        </w:rPr>
        <w:t xml:space="preserve"> </w:t>
      </w:r>
      <w:r>
        <w:rPr>
          <w:rFonts w:ascii="Times New Roman" w:hAnsi="Times New Roman"/>
          <w:sz w:val="24"/>
        </w:rPr>
        <w:t>Минпросвещения</w:t>
      </w:r>
      <w:r>
        <w:rPr>
          <w:rFonts w:ascii="Times New Roman" w:hAnsi="Times New Roman"/>
          <w:spacing w:val="-2"/>
          <w:sz w:val="24"/>
        </w:rPr>
        <w:t xml:space="preserve"> </w:t>
      </w:r>
      <w:r>
        <w:rPr>
          <w:rFonts w:ascii="Times New Roman" w:hAnsi="Times New Roman"/>
          <w:sz w:val="24"/>
        </w:rPr>
        <w:t>Росиии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17.05</w:t>
      </w:r>
      <w:r>
        <w:rPr>
          <w:rFonts w:ascii="Times New Roman" w:hAnsi="Times New Roman"/>
          <w:spacing w:val="-3"/>
          <w:sz w:val="24"/>
        </w:rPr>
        <w:t xml:space="preserve"> </w:t>
      </w:r>
      <w:r>
        <w:rPr>
          <w:rFonts w:ascii="Times New Roman" w:hAnsi="Times New Roman"/>
          <w:sz w:val="24"/>
        </w:rPr>
        <w:t>2012</w:t>
      </w:r>
      <w:r>
        <w:rPr>
          <w:rFonts w:ascii="Times New Roman" w:hAnsi="Times New Roman"/>
          <w:spacing w:val="-5"/>
          <w:sz w:val="24"/>
        </w:rPr>
        <w:t xml:space="preserve"> </w:t>
      </w:r>
      <w:r>
        <w:rPr>
          <w:rFonts w:ascii="Times New Roman" w:hAnsi="Times New Roman"/>
          <w:sz w:val="24"/>
        </w:rPr>
        <w:t>года</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413</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ред.</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11.12.2020</w:t>
      </w:r>
      <w:r>
        <w:rPr>
          <w:rFonts w:ascii="Times New Roman" w:hAnsi="Times New Roman"/>
          <w:spacing w:val="-2"/>
          <w:sz w:val="24"/>
        </w:rPr>
        <w:t xml:space="preserve"> </w:t>
      </w:r>
      <w:r>
        <w:rPr>
          <w:rFonts w:ascii="Times New Roman" w:hAnsi="Times New Roman"/>
          <w:sz w:val="24"/>
        </w:rPr>
        <w:t>№ 712);</w:t>
      </w:r>
    </w:p>
    <w:p>
      <w:pPr>
        <w:pStyle w:val="65"/>
        <w:numPr>
          <w:ilvl w:val="0"/>
          <w:numId w:val="54"/>
        </w:numPr>
        <w:tabs>
          <w:tab w:val="left" w:pos="241"/>
        </w:tabs>
        <w:autoSpaceDE w:val="0"/>
        <w:autoSpaceDN w:val="0"/>
        <w:spacing w:after="0" w:line="272" w:lineRule="exact"/>
        <w:ind w:left="240" w:hanging="140"/>
        <w:contextualSpacing w:val="0"/>
        <w:rPr>
          <w:rFonts w:ascii="Times New Roman" w:hAnsi="Times New Roman"/>
          <w:sz w:val="24"/>
        </w:rPr>
      </w:pPr>
      <w:r>
        <w:rPr>
          <w:rFonts w:ascii="Times New Roman" w:hAnsi="Times New Roman"/>
          <w:sz w:val="24"/>
        </w:rPr>
        <w:t>Методических</w:t>
      </w:r>
      <w:r>
        <w:rPr>
          <w:rFonts w:ascii="Times New Roman" w:hAnsi="Times New Roman"/>
          <w:spacing w:val="22"/>
          <w:sz w:val="24"/>
        </w:rPr>
        <w:t xml:space="preserve"> </w:t>
      </w:r>
      <w:r>
        <w:rPr>
          <w:rFonts w:ascii="Times New Roman" w:hAnsi="Times New Roman"/>
          <w:sz w:val="24"/>
        </w:rPr>
        <w:t>рекомендаций</w:t>
      </w:r>
      <w:r>
        <w:rPr>
          <w:rFonts w:ascii="Times New Roman" w:hAnsi="Times New Roman"/>
          <w:spacing w:val="26"/>
          <w:sz w:val="24"/>
        </w:rPr>
        <w:t xml:space="preserve"> </w:t>
      </w:r>
      <w:r>
        <w:rPr>
          <w:rFonts w:ascii="Times New Roman" w:hAnsi="Times New Roman"/>
          <w:sz w:val="24"/>
        </w:rPr>
        <w:t>по</w:t>
      </w:r>
      <w:r>
        <w:rPr>
          <w:rFonts w:ascii="Times New Roman" w:hAnsi="Times New Roman"/>
          <w:spacing w:val="31"/>
          <w:sz w:val="24"/>
        </w:rPr>
        <w:t xml:space="preserve"> </w:t>
      </w:r>
      <w:r>
        <w:rPr>
          <w:rFonts w:ascii="Times New Roman" w:hAnsi="Times New Roman"/>
          <w:sz w:val="24"/>
        </w:rPr>
        <w:t>уточнению</w:t>
      </w:r>
      <w:r>
        <w:rPr>
          <w:rFonts w:ascii="Times New Roman" w:hAnsi="Times New Roman"/>
          <w:spacing w:val="27"/>
          <w:sz w:val="24"/>
        </w:rPr>
        <w:t xml:space="preserve"> </w:t>
      </w:r>
      <w:r>
        <w:rPr>
          <w:rFonts w:ascii="Times New Roman" w:hAnsi="Times New Roman"/>
          <w:sz w:val="24"/>
        </w:rPr>
        <w:t>понятия</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z w:val="24"/>
        </w:rPr>
        <w:t>содержания</w:t>
      </w:r>
      <w:r>
        <w:rPr>
          <w:rFonts w:ascii="Times New Roman" w:hAnsi="Times New Roman"/>
          <w:spacing w:val="22"/>
          <w:sz w:val="24"/>
        </w:rPr>
        <w:t xml:space="preserve"> </w:t>
      </w:r>
      <w:r>
        <w:rPr>
          <w:rFonts w:ascii="Times New Roman" w:hAnsi="Times New Roman"/>
          <w:sz w:val="24"/>
        </w:rPr>
        <w:t>внеурочной</w:t>
      </w:r>
    </w:p>
    <w:p>
      <w:pPr>
        <w:pStyle w:val="33"/>
        <w:spacing w:before="41" w:line="276" w:lineRule="auto"/>
        <w:ind w:left="101"/>
        <w:rPr>
          <w:rFonts w:ascii="Times New Roman" w:hAnsi="Times New Roman" w:cs="Times New Roman"/>
        </w:rPr>
      </w:pPr>
      <w:r>
        <w:rPr>
          <w:rFonts w:ascii="Times New Roman" w:hAnsi="Times New Roman" w:cs="Times New Roman"/>
        </w:rPr>
        <w:t>деятельности</w:t>
      </w:r>
      <w:r>
        <w:rPr>
          <w:rFonts w:ascii="Times New Roman" w:hAnsi="Times New Roman" w:cs="Times New Roman"/>
          <w:spacing w:val="35"/>
        </w:rPr>
        <w:t xml:space="preserve"> </w:t>
      </w:r>
      <w:r>
        <w:rPr>
          <w:rFonts w:ascii="Times New Roman" w:hAnsi="Times New Roman" w:cs="Times New Roman"/>
        </w:rPr>
        <w:t>в</w:t>
      </w:r>
      <w:r>
        <w:rPr>
          <w:rFonts w:ascii="Times New Roman" w:hAnsi="Times New Roman" w:cs="Times New Roman"/>
          <w:spacing w:val="41"/>
        </w:rPr>
        <w:t xml:space="preserve"> </w:t>
      </w:r>
      <w:r>
        <w:rPr>
          <w:rFonts w:ascii="Times New Roman" w:hAnsi="Times New Roman" w:cs="Times New Roman"/>
        </w:rPr>
        <w:t>рамках</w:t>
      </w:r>
      <w:r>
        <w:rPr>
          <w:rFonts w:ascii="Times New Roman" w:hAnsi="Times New Roman" w:cs="Times New Roman"/>
          <w:spacing w:val="42"/>
        </w:rPr>
        <w:t xml:space="preserve"> </w:t>
      </w:r>
      <w:r>
        <w:rPr>
          <w:rFonts w:ascii="Times New Roman" w:hAnsi="Times New Roman" w:cs="Times New Roman"/>
        </w:rPr>
        <w:t>реализации</w:t>
      </w:r>
      <w:r>
        <w:rPr>
          <w:rFonts w:ascii="Times New Roman" w:hAnsi="Times New Roman" w:cs="Times New Roman"/>
          <w:spacing w:val="38"/>
        </w:rPr>
        <w:t xml:space="preserve"> </w:t>
      </w:r>
      <w:r>
        <w:rPr>
          <w:rFonts w:ascii="Times New Roman" w:hAnsi="Times New Roman" w:cs="Times New Roman"/>
        </w:rPr>
        <w:t>основных</w:t>
      </w:r>
      <w:r>
        <w:rPr>
          <w:rFonts w:ascii="Times New Roman" w:hAnsi="Times New Roman" w:cs="Times New Roman"/>
          <w:spacing w:val="38"/>
        </w:rPr>
        <w:t xml:space="preserve"> </w:t>
      </w:r>
      <w:r>
        <w:rPr>
          <w:rFonts w:ascii="Times New Roman" w:hAnsi="Times New Roman" w:cs="Times New Roman"/>
        </w:rPr>
        <w:t>общеобразовательных</w:t>
      </w:r>
      <w:r>
        <w:rPr>
          <w:rFonts w:ascii="Times New Roman" w:hAnsi="Times New Roman" w:cs="Times New Roman"/>
          <w:spacing w:val="39"/>
        </w:rPr>
        <w:t xml:space="preserve"> </w:t>
      </w:r>
      <w:r>
        <w:rPr>
          <w:rFonts w:ascii="Times New Roman" w:hAnsi="Times New Roman" w:cs="Times New Roman"/>
        </w:rPr>
        <w:t>программ,</w:t>
      </w:r>
      <w:r>
        <w:rPr>
          <w:rFonts w:ascii="Times New Roman" w:hAnsi="Times New Roman" w:cs="Times New Roman"/>
          <w:spacing w:val="38"/>
        </w:rPr>
        <w:t xml:space="preserve"> </w:t>
      </w:r>
      <w:r>
        <w:rPr>
          <w:rFonts w:ascii="Times New Roman" w:hAnsi="Times New Roman" w:cs="Times New Roman"/>
        </w:rPr>
        <w:t>в</w:t>
      </w:r>
      <w:r>
        <w:rPr>
          <w:rFonts w:ascii="Times New Roman" w:hAnsi="Times New Roman" w:cs="Times New Roman"/>
          <w:spacing w:val="31"/>
        </w:rPr>
        <w:t xml:space="preserve"> </w:t>
      </w:r>
      <w:r>
        <w:rPr>
          <w:rFonts w:ascii="Times New Roman" w:hAnsi="Times New Roman" w:cs="Times New Roman"/>
        </w:rPr>
        <w:t>том</w:t>
      </w:r>
      <w:r>
        <w:rPr>
          <w:rFonts w:ascii="Times New Roman" w:hAnsi="Times New Roman" w:cs="Times New Roman"/>
          <w:spacing w:val="43"/>
        </w:rPr>
        <w:t xml:space="preserve"> </w:t>
      </w:r>
      <w:r>
        <w:rPr>
          <w:rFonts w:ascii="Times New Roman" w:hAnsi="Times New Roman" w:cs="Times New Roman"/>
        </w:rPr>
        <w:t>числе</w:t>
      </w:r>
      <w:r>
        <w:rPr>
          <w:rFonts w:ascii="Times New Roman" w:hAnsi="Times New Roman" w:cs="Times New Roman"/>
          <w:spacing w:val="41"/>
        </w:rPr>
        <w:t xml:space="preserve"> </w:t>
      </w:r>
      <w:r>
        <w:rPr>
          <w:rFonts w:ascii="Times New Roman" w:hAnsi="Times New Roman" w:cs="Times New Roman"/>
        </w:rPr>
        <w:t>в</w:t>
      </w:r>
      <w:r>
        <w:rPr>
          <w:rFonts w:ascii="Times New Roman" w:hAnsi="Times New Roman" w:cs="Times New Roman"/>
          <w:spacing w:val="-57"/>
        </w:rPr>
        <w:t xml:space="preserve"> </w:t>
      </w:r>
      <w:r>
        <w:rPr>
          <w:rFonts w:ascii="Times New Roman" w:hAnsi="Times New Roman" w:cs="Times New Roman"/>
        </w:rPr>
        <w:t>части</w:t>
      </w:r>
      <w:r>
        <w:rPr>
          <w:rFonts w:ascii="Times New Roman" w:hAnsi="Times New Roman" w:cs="Times New Roman"/>
          <w:spacing w:val="21"/>
        </w:rPr>
        <w:t xml:space="preserve"> </w:t>
      </w:r>
      <w:r>
        <w:rPr>
          <w:rFonts w:ascii="Times New Roman" w:hAnsi="Times New Roman" w:cs="Times New Roman"/>
        </w:rPr>
        <w:t>проектной</w:t>
      </w:r>
      <w:r>
        <w:rPr>
          <w:rFonts w:ascii="Times New Roman" w:hAnsi="Times New Roman" w:cs="Times New Roman"/>
          <w:spacing w:val="20"/>
        </w:rPr>
        <w:t xml:space="preserve"> </w:t>
      </w:r>
      <w:r>
        <w:rPr>
          <w:rFonts w:ascii="Times New Roman" w:hAnsi="Times New Roman" w:cs="Times New Roman"/>
        </w:rPr>
        <w:t>деятельности,</w:t>
      </w:r>
      <w:r>
        <w:rPr>
          <w:rFonts w:ascii="Times New Roman" w:hAnsi="Times New Roman" w:cs="Times New Roman"/>
          <w:spacing w:val="18"/>
        </w:rPr>
        <w:t xml:space="preserve"> </w:t>
      </w:r>
      <w:r>
        <w:rPr>
          <w:rFonts w:ascii="Times New Roman" w:hAnsi="Times New Roman" w:cs="Times New Roman"/>
        </w:rPr>
        <w:t>письмо</w:t>
      </w:r>
      <w:r>
        <w:rPr>
          <w:rFonts w:ascii="Times New Roman" w:hAnsi="Times New Roman" w:cs="Times New Roman"/>
          <w:spacing w:val="20"/>
        </w:rPr>
        <w:t xml:space="preserve"> </w:t>
      </w:r>
      <w:r>
        <w:rPr>
          <w:rFonts w:ascii="Times New Roman" w:hAnsi="Times New Roman" w:cs="Times New Roman"/>
        </w:rPr>
        <w:t>Минобрнауки</w:t>
      </w:r>
      <w:r>
        <w:rPr>
          <w:rFonts w:ascii="Times New Roman" w:hAnsi="Times New Roman" w:cs="Times New Roman"/>
          <w:spacing w:val="20"/>
        </w:rPr>
        <w:t xml:space="preserve"> </w:t>
      </w:r>
      <w:r>
        <w:rPr>
          <w:rFonts w:ascii="Times New Roman" w:hAnsi="Times New Roman" w:cs="Times New Roman"/>
        </w:rPr>
        <w:t>от</w:t>
      </w:r>
      <w:r>
        <w:rPr>
          <w:rFonts w:ascii="Times New Roman" w:hAnsi="Times New Roman" w:cs="Times New Roman"/>
          <w:spacing w:val="21"/>
        </w:rPr>
        <w:t xml:space="preserve"> </w:t>
      </w:r>
      <w:r>
        <w:rPr>
          <w:rFonts w:ascii="Times New Roman" w:hAnsi="Times New Roman" w:cs="Times New Roman"/>
        </w:rPr>
        <w:t>18.08.2017 №</w:t>
      </w:r>
      <w:r>
        <w:rPr>
          <w:rFonts w:ascii="Times New Roman" w:hAnsi="Times New Roman" w:cs="Times New Roman"/>
          <w:spacing w:val="1"/>
        </w:rPr>
        <w:t xml:space="preserve"> </w:t>
      </w:r>
      <w:r>
        <w:rPr>
          <w:rFonts w:ascii="Times New Roman" w:hAnsi="Times New Roman" w:cs="Times New Roman"/>
        </w:rPr>
        <w:t>09-1672;</w:t>
      </w:r>
    </w:p>
    <w:p>
      <w:pPr>
        <w:pStyle w:val="65"/>
        <w:numPr>
          <w:ilvl w:val="0"/>
          <w:numId w:val="54"/>
        </w:numPr>
        <w:tabs>
          <w:tab w:val="left" w:pos="347"/>
        </w:tabs>
        <w:autoSpaceDE w:val="0"/>
        <w:autoSpaceDN w:val="0"/>
        <w:spacing w:before="1" w:after="0"/>
        <w:ind w:left="821" w:right="135" w:hanging="720"/>
        <w:contextualSpacing w:val="0"/>
        <w:jc w:val="both"/>
        <w:rPr>
          <w:rFonts w:ascii="Times New Roman" w:hAnsi="Times New Roman"/>
          <w:sz w:val="24"/>
        </w:rPr>
      </w:pPr>
      <w:r>
        <w:rPr>
          <w:rFonts w:ascii="Times New Roman" w:hAnsi="Times New Roman"/>
          <w:sz w:val="24"/>
        </w:rPr>
        <w:t>Методическими</w:t>
      </w:r>
      <w:r>
        <w:rPr>
          <w:rFonts w:ascii="Times New Roman" w:hAnsi="Times New Roman"/>
          <w:spacing w:val="1"/>
          <w:sz w:val="24"/>
        </w:rPr>
        <w:t xml:space="preserve"> </w:t>
      </w:r>
      <w:r>
        <w:rPr>
          <w:rFonts w:ascii="Times New Roman" w:hAnsi="Times New Roman"/>
          <w:sz w:val="24"/>
        </w:rPr>
        <w:t>рекомендациями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внеурочной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реализации</w:t>
      </w:r>
      <w:r>
        <w:rPr>
          <w:rFonts w:ascii="Times New Roman" w:hAnsi="Times New Roman"/>
          <w:spacing w:val="1"/>
          <w:sz w:val="24"/>
        </w:rPr>
        <w:t xml:space="preserve"> </w:t>
      </w:r>
      <w:r>
        <w:rPr>
          <w:rFonts w:ascii="Times New Roman" w:hAnsi="Times New Roman"/>
          <w:sz w:val="24"/>
        </w:rPr>
        <w:t>обновленных</w:t>
      </w:r>
      <w:r>
        <w:rPr>
          <w:rFonts w:ascii="Times New Roman" w:hAnsi="Times New Roman"/>
          <w:spacing w:val="1"/>
          <w:sz w:val="24"/>
        </w:rPr>
        <w:t xml:space="preserve"> </w:t>
      </w:r>
      <w:r>
        <w:rPr>
          <w:rFonts w:ascii="Times New Roman" w:hAnsi="Times New Roman"/>
          <w:sz w:val="24"/>
        </w:rPr>
        <w:t>федеральных</w:t>
      </w:r>
      <w:r>
        <w:rPr>
          <w:rFonts w:ascii="Times New Roman" w:hAnsi="Times New Roman"/>
          <w:spacing w:val="1"/>
          <w:sz w:val="24"/>
        </w:rPr>
        <w:t xml:space="preserve"> </w:t>
      </w:r>
      <w:r>
        <w:rPr>
          <w:rFonts w:ascii="Times New Roman" w:hAnsi="Times New Roman"/>
          <w:sz w:val="24"/>
        </w:rPr>
        <w:t>государственных</w:t>
      </w:r>
      <w:r>
        <w:rPr>
          <w:rFonts w:ascii="Times New Roman" w:hAnsi="Times New Roman"/>
          <w:spacing w:val="1"/>
          <w:sz w:val="24"/>
        </w:rPr>
        <w:t xml:space="preserve"> </w:t>
      </w:r>
      <w:r>
        <w:rPr>
          <w:rFonts w:ascii="Times New Roman" w:hAnsi="Times New Roman"/>
          <w:sz w:val="24"/>
        </w:rPr>
        <w:t>образовательных</w:t>
      </w:r>
      <w:r>
        <w:rPr>
          <w:rFonts w:ascii="Times New Roman" w:hAnsi="Times New Roman"/>
          <w:spacing w:val="1"/>
          <w:sz w:val="24"/>
        </w:rPr>
        <w:t xml:space="preserve"> </w:t>
      </w:r>
      <w:r>
        <w:rPr>
          <w:rFonts w:ascii="Times New Roman" w:hAnsi="Times New Roman"/>
          <w:sz w:val="24"/>
        </w:rPr>
        <w:t>стандартов</w:t>
      </w:r>
      <w:r>
        <w:rPr>
          <w:rFonts w:ascii="Times New Roman" w:hAnsi="Times New Roman"/>
          <w:spacing w:val="1"/>
          <w:sz w:val="24"/>
        </w:rPr>
        <w:t xml:space="preserve"> </w:t>
      </w:r>
      <w:r>
        <w:rPr>
          <w:rFonts w:ascii="Times New Roman" w:hAnsi="Times New Roman"/>
          <w:sz w:val="24"/>
        </w:rPr>
        <w:t>начального</w:t>
      </w:r>
      <w:r>
        <w:rPr>
          <w:rFonts w:ascii="Times New Roman" w:hAnsi="Times New Roman"/>
          <w:spacing w:val="25"/>
          <w:sz w:val="24"/>
        </w:rPr>
        <w:t xml:space="preserve"> </w:t>
      </w:r>
      <w:r>
        <w:rPr>
          <w:rFonts w:ascii="Times New Roman" w:hAnsi="Times New Roman"/>
          <w:sz w:val="24"/>
        </w:rPr>
        <w:t>общего</w:t>
      </w:r>
      <w:r>
        <w:rPr>
          <w:rFonts w:ascii="Times New Roman" w:hAnsi="Times New Roman"/>
          <w:spacing w:val="25"/>
          <w:sz w:val="24"/>
        </w:rPr>
        <w:t xml:space="preserve"> </w:t>
      </w:r>
      <w:r>
        <w:rPr>
          <w:rFonts w:ascii="Times New Roman" w:hAnsi="Times New Roman"/>
          <w:sz w:val="24"/>
        </w:rPr>
        <w:t>и</w:t>
      </w:r>
      <w:r>
        <w:rPr>
          <w:rFonts w:ascii="Times New Roman" w:hAnsi="Times New Roman"/>
          <w:spacing w:val="27"/>
          <w:sz w:val="24"/>
        </w:rPr>
        <w:t xml:space="preserve"> </w:t>
      </w:r>
      <w:r>
        <w:rPr>
          <w:rFonts w:ascii="Times New Roman" w:hAnsi="Times New Roman"/>
          <w:sz w:val="24"/>
        </w:rPr>
        <w:t>основного</w:t>
      </w:r>
      <w:r>
        <w:rPr>
          <w:rFonts w:ascii="Times New Roman" w:hAnsi="Times New Roman"/>
          <w:spacing w:val="25"/>
          <w:sz w:val="24"/>
        </w:rPr>
        <w:t xml:space="preserve"> </w:t>
      </w:r>
      <w:r>
        <w:rPr>
          <w:rFonts w:ascii="Times New Roman" w:hAnsi="Times New Roman"/>
          <w:sz w:val="24"/>
        </w:rPr>
        <w:t>общего</w:t>
      </w:r>
      <w:r>
        <w:rPr>
          <w:rFonts w:ascii="Times New Roman" w:hAnsi="Times New Roman"/>
          <w:spacing w:val="25"/>
          <w:sz w:val="24"/>
        </w:rPr>
        <w:t xml:space="preserve"> </w:t>
      </w:r>
      <w:r>
        <w:rPr>
          <w:rFonts w:ascii="Times New Roman" w:hAnsi="Times New Roman"/>
          <w:sz w:val="24"/>
        </w:rPr>
        <w:t>образования,</w:t>
      </w:r>
      <w:r>
        <w:rPr>
          <w:rFonts w:ascii="Times New Roman" w:hAnsi="Times New Roman"/>
          <w:spacing w:val="31"/>
          <w:sz w:val="24"/>
        </w:rPr>
        <w:t xml:space="preserve"> </w:t>
      </w:r>
      <w:r>
        <w:rPr>
          <w:rFonts w:ascii="Times New Roman" w:hAnsi="Times New Roman"/>
          <w:sz w:val="24"/>
        </w:rPr>
        <w:t>письмо</w:t>
      </w:r>
      <w:r>
        <w:rPr>
          <w:rFonts w:ascii="Times New Roman" w:hAnsi="Times New Roman"/>
          <w:spacing w:val="30"/>
          <w:sz w:val="24"/>
        </w:rPr>
        <w:t xml:space="preserve"> </w:t>
      </w:r>
      <w:r>
        <w:rPr>
          <w:rFonts w:ascii="Times New Roman" w:hAnsi="Times New Roman"/>
          <w:sz w:val="24"/>
        </w:rPr>
        <w:t>Минпросвещения</w:t>
      </w:r>
      <w:r>
        <w:rPr>
          <w:rFonts w:ascii="Times New Roman" w:hAnsi="Times New Roman"/>
          <w:spacing w:val="27"/>
          <w:sz w:val="24"/>
        </w:rPr>
        <w:t xml:space="preserve"> </w:t>
      </w:r>
      <w:r>
        <w:rPr>
          <w:rFonts w:ascii="Times New Roman" w:hAnsi="Times New Roman"/>
          <w:sz w:val="24"/>
        </w:rPr>
        <w:t>России</w:t>
      </w:r>
    </w:p>
    <w:p>
      <w:pPr>
        <w:pStyle w:val="33"/>
        <w:spacing w:line="275" w:lineRule="exact"/>
        <w:ind w:left="101"/>
        <w:rPr>
          <w:rFonts w:ascii="Times New Roman" w:hAnsi="Times New Roman" w:cs="Times New Roman"/>
        </w:rPr>
      </w:pPr>
      <w:r>
        <w:rPr>
          <w:rFonts w:ascii="Times New Roman" w:hAnsi="Times New Roman" w:cs="Times New Roman"/>
        </w:rPr>
        <w:t>от</w:t>
      </w:r>
      <w:r>
        <w:rPr>
          <w:rFonts w:ascii="Times New Roman" w:hAnsi="Times New Roman" w:cs="Times New Roman"/>
          <w:spacing w:val="-1"/>
        </w:rPr>
        <w:t xml:space="preserve"> </w:t>
      </w:r>
      <w:r>
        <w:rPr>
          <w:rFonts w:ascii="Times New Roman" w:hAnsi="Times New Roman" w:cs="Times New Roman"/>
        </w:rPr>
        <w:t>05.07.2022</w:t>
      </w:r>
      <w:r>
        <w:rPr>
          <w:rFonts w:ascii="Times New Roman" w:hAnsi="Times New Roman" w:cs="Times New Roman"/>
          <w:spacing w:val="2"/>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ЕИ-1290/03</w:t>
      </w:r>
    </w:p>
    <w:p>
      <w:pPr>
        <w:pStyle w:val="65"/>
        <w:numPr>
          <w:ilvl w:val="0"/>
          <w:numId w:val="54"/>
        </w:numPr>
        <w:tabs>
          <w:tab w:val="left" w:pos="344"/>
        </w:tabs>
        <w:autoSpaceDE w:val="0"/>
        <w:autoSpaceDN w:val="0"/>
        <w:spacing w:before="43" w:after="0"/>
        <w:ind w:right="135" w:firstLine="0"/>
        <w:contextualSpacing w:val="0"/>
        <w:jc w:val="both"/>
        <w:rPr>
          <w:rFonts w:ascii="Times New Roman" w:hAnsi="Times New Roman"/>
          <w:sz w:val="24"/>
        </w:rPr>
      </w:pPr>
      <w:r>
        <w:rPr>
          <w:rFonts w:ascii="Times New Roman" w:hAnsi="Times New Roman"/>
          <w:sz w:val="24"/>
        </w:rPr>
        <w:t>Стратегии</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воспитания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период</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2025</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
          <w:sz w:val="24"/>
        </w:rPr>
        <w:t xml:space="preserve"> </w:t>
      </w:r>
      <w:r>
        <w:rPr>
          <w:rFonts w:ascii="Times New Roman" w:hAnsi="Times New Roman"/>
          <w:sz w:val="24"/>
        </w:rPr>
        <w:t>утвержденной</w:t>
      </w:r>
      <w:r>
        <w:rPr>
          <w:rFonts w:ascii="Times New Roman" w:hAnsi="Times New Roman"/>
          <w:spacing w:val="3"/>
          <w:sz w:val="24"/>
        </w:rPr>
        <w:t xml:space="preserve"> </w:t>
      </w:r>
      <w:r>
        <w:rPr>
          <w:rFonts w:ascii="Times New Roman" w:hAnsi="Times New Roman"/>
          <w:sz w:val="24"/>
        </w:rPr>
        <w:t>распоряжением</w:t>
      </w:r>
      <w:r>
        <w:rPr>
          <w:rFonts w:ascii="Times New Roman" w:hAnsi="Times New Roman"/>
          <w:spacing w:val="-2"/>
          <w:sz w:val="24"/>
        </w:rPr>
        <w:t xml:space="preserve"> </w:t>
      </w:r>
      <w:r>
        <w:rPr>
          <w:rFonts w:ascii="Times New Roman" w:hAnsi="Times New Roman"/>
          <w:sz w:val="24"/>
        </w:rPr>
        <w:t>Правительства</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29.05.2015</w:t>
      </w:r>
      <w:r>
        <w:rPr>
          <w:rFonts w:ascii="Times New Roman" w:hAnsi="Times New Roman"/>
          <w:spacing w:val="-3"/>
          <w:sz w:val="24"/>
        </w:rPr>
        <w:t xml:space="preserve"> </w:t>
      </w:r>
      <w:r>
        <w:rPr>
          <w:rFonts w:ascii="Times New Roman" w:hAnsi="Times New Roman"/>
          <w:sz w:val="24"/>
        </w:rPr>
        <w:t>года</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996-р;</w:t>
      </w:r>
    </w:p>
    <w:p>
      <w:pPr>
        <w:pStyle w:val="65"/>
        <w:numPr>
          <w:ilvl w:val="0"/>
          <w:numId w:val="54"/>
        </w:numPr>
        <w:tabs>
          <w:tab w:val="left" w:pos="263"/>
        </w:tabs>
        <w:autoSpaceDE w:val="0"/>
        <w:autoSpaceDN w:val="0"/>
        <w:spacing w:after="0"/>
        <w:ind w:right="142" w:firstLine="0"/>
        <w:contextualSpacing w:val="0"/>
        <w:jc w:val="both"/>
        <w:rPr>
          <w:rFonts w:ascii="Times New Roman" w:hAnsi="Times New Roman"/>
          <w:sz w:val="24"/>
        </w:rPr>
      </w:pPr>
      <w:r>
        <w:rPr>
          <w:rFonts w:ascii="Times New Roman" w:hAnsi="Times New Roman"/>
          <w:sz w:val="24"/>
        </w:rPr>
        <w:t>План внеурочной деятельности МБОУ СОШ №51</w:t>
      </w:r>
      <w:r>
        <w:rPr>
          <w:rFonts w:ascii="Times New Roman" w:hAnsi="Times New Roman"/>
          <w:spacing w:val="4"/>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2022-2023</w:t>
      </w:r>
      <w:r>
        <w:rPr>
          <w:rFonts w:ascii="Times New Roman" w:hAnsi="Times New Roman"/>
          <w:spacing w:val="11"/>
          <w:sz w:val="24"/>
        </w:rPr>
        <w:t xml:space="preserve"> </w:t>
      </w:r>
      <w:r>
        <w:rPr>
          <w:rFonts w:ascii="Times New Roman" w:hAnsi="Times New Roman"/>
          <w:sz w:val="24"/>
        </w:rPr>
        <w:t>учебный</w:t>
      </w:r>
      <w:r>
        <w:rPr>
          <w:rFonts w:ascii="Times New Roman" w:hAnsi="Times New Roman"/>
          <w:spacing w:val="13"/>
          <w:sz w:val="24"/>
        </w:rPr>
        <w:t xml:space="preserve"> </w:t>
      </w:r>
      <w:r>
        <w:rPr>
          <w:rFonts w:ascii="Times New Roman" w:hAnsi="Times New Roman"/>
          <w:sz w:val="24"/>
        </w:rPr>
        <w:t>год;</w:t>
      </w:r>
    </w:p>
    <w:p>
      <w:pPr>
        <w:pStyle w:val="33"/>
        <w:spacing w:line="276" w:lineRule="auto"/>
        <w:ind w:left="101" w:right="133" w:firstLine="719"/>
        <w:rPr>
          <w:rFonts w:ascii="Times New Roman" w:hAnsi="Times New Roman" w:cs="Times New Roman"/>
        </w:rPr>
      </w:pPr>
      <w:r>
        <w:rPr>
          <w:rFonts w:ascii="Times New Roman" w:hAnsi="Times New Roman" w:cs="Times New Roman"/>
        </w:rPr>
        <w:t>В соответствии с Планом внеурочной деятельности МБОУ СОШ №51 на 2022 – 2023 учебный год на изучение данного курса</w:t>
      </w:r>
      <w:r>
        <w:rPr>
          <w:rFonts w:ascii="Times New Roman" w:hAnsi="Times New Roman" w:cs="Times New Roman"/>
          <w:spacing w:val="1"/>
        </w:rPr>
        <w:t xml:space="preserve"> </w:t>
      </w:r>
      <w:r>
        <w:rPr>
          <w:rFonts w:ascii="Times New Roman" w:hAnsi="Times New Roman" w:cs="Times New Roman"/>
        </w:rPr>
        <w:t xml:space="preserve">отводится 34 часа (1 час в неделю). </w:t>
      </w:r>
    </w:p>
    <w:p>
      <w:pPr>
        <w:pStyle w:val="33"/>
        <w:tabs>
          <w:tab w:val="left" w:pos="895"/>
          <w:tab w:val="left" w:pos="2011"/>
          <w:tab w:val="left" w:pos="3960"/>
          <w:tab w:val="left" w:pos="5473"/>
          <w:tab w:val="left" w:pos="6687"/>
          <w:tab w:val="left" w:pos="7468"/>
          <w:tab w:val="left" w:pos="8469"/>
        </w:tabs>
        <w:spacing w:line="276" w:lineRule="auto"/>
        <w:ind w:left="101" w:right="1161"/>
        <w:rPr>
          <w:rFonts w:ascii="Times New Roman" w:hAnsi="Times New Roman" w:cs="Times New Roman"/>
        </w:rPr>
      </w:pPr>
      <w:r>
        <w:rPr>
          <w:rFonts w:ascii="Times New Roman" w:hAnsi="Times New Roman" w:cs="Times New Roman"/>
        </w:rPr>
        <w:t>Цель:</w:t>
      </w:r>
      <w:r>
        <w:rPr>
          <w:rFonts w:ascii="Times New Roman" w:hAnsi="Times New Roman" w:cs="Times New Roman"/>
        </w:rPr>
        <w:tab/>
      </w:r>
      <w:r>
        <w:rPr>
          <w:rFonts w:ascii="Times New Roman" w:hAnsi="Times New Roman" w:cs="Times New Roman"/>
        </w:rPr>
        <w:t>развитие</w:t>
      </w:r>
      <w:r>
        <w:rPr>
          <w:rFonts w:ascii="Times New Roman" w:hAnsi="Times New Roman" w:cs="Times New Roman"/>
        </w:rPr>
        <w:tab/>
      </w:r>
      <w:r>
        <w:rPr>
          <w:rFonts w:ascii="Times New Roman" w:hAnsi="Times New Roman" w:cs="Times New Roman"/>
        </w:rPr>
        <w:t>функциональной</w:t>
      </w:r>
      <w:r>
        <w:rPr>
          <w:rFonts w:ascii="Times New Roman" w:hAnsi="Times New Roman" w:cs="Times New Roman"/>
        </w:rPr>
        <w:tab/>
      </w:r>
      <w:r>
        <w:rPr>
          <w:rFonts w:ascii="Times New Roman" w:hAnsi="Times New Roman" w:cs="Times New Roman"/>
        </w:rPr>
        <w:t>грамотности</w:t>
      </w:r>
      <w:r>
        <w:rPr>
          <w:rFonts w:ascii="Times New Roman" w:hAnsi="Times New Roman" w:cs="Times New Roman"/>
        </w:rPr>
        <w:tab/>
      </w:r>
      <w:r>
        <w:rPr>
          <w:rFonts w:ascii="Times New Roman" w:hAnsi="Times New Roman" w:cs="Times New Roman"/>
        </w:rPr>
        <w:t>учащихся</w:t>
      </w:r>
      <w:r>
        <w:rPr>
          <w:rFonts w:ascii="Times New Roman" w:hAnsi="Times New Roman" w:cs="Times New Roman"/>
        </w:rPr>
        <w:tab/>
      </w:r>
      <w:r>
        <w:rPr>
          <w:rFonts w:ascii="Times New Roman" w:hAnsi="Times New Roman" w:cs="Times New Roman"/>
        </w:rPr>
        <w:t>10-11</w:t>
      </w:r>
      <w:r>
        <w:rPr>
          <w:rFonts w:ascii="Times New Roman" w:hAnsi="Times New Roman" w:cs="Times New Roman"/>
        </w:rPr>
        <w:tab/>
      </w:r>
      <w:r>
        <w:rPr>
          <w:rFonts w:ascii="Times New Roman" w:hAnsi="Times New Roman" w:cs="Times New Roman"/>
        </w:rPr>
        <w:t>классов</w:t>
      </w:r>
      <w:r>
        <w:rPr>
          <w:rFonts w:ascii="Times New Roman" w:hAnsi="Times New Roman" w:cs="Times New Roman"/>
        </w:rPr>
        <w:tab/>
      </w:r>
      <w:r>
        <w:rPr>
          <w:rFonts w:ascii="Times New Roman" w:hAnsi="Times New Roman" w:cs="Times New Roman"/>
        </w:rPr>
        <w:t>как</w:t>
      </w:r>
      <w:r>
        <w:rPr>
          <w:rFonts w:ascii="Times New Roman" w:hAnsi="Times New Roman" w:cs="Times New Roman"/>
          <w:spacing w:val="1"/>
        </w:rPr>
        <w:t xml:space="preserve"> </w:t>
      </w:r>
      <w:r>
        <w:rPr>
          <w:rFonts w:ascii="Times New Roman" w:hAnsi="Times New Roman" w:cs="Times New Roman"/>
        </w:rPr>
        <w:t>индикатора</w:t>
      </w:r>
      <w:r>
        <w:rPr>
          <w:rFonts w:ascii="Times New Roman" w:hAnsi="Times New Roman" w:cs="Times New Roman"/>
          <w:spacing w:val="-7"/>
        </w:rPr>
        <w:t xml:space="preserve"> </w:t>
      </w:r>
      <w:r>
        <w:rPr>
          <w:rFonts w:ascii="Times New Roman" w:hAnsi="Times New Roman" w:cs="Times New Roman"/>
        </w:rPr>
        <w:t>качества</w:t>
      </w:r>
      <w:r>
        <w:rPr>
          <w:rFonts w:ascii="Times New Roman" w:hAnsi="Times New Roman" w:cs="Times New Roman"/>
          <w:spacing w:val="-3"/>
        </w:rPr>
        <w:t xml:space="preserve"> </w:t>
      </w:r>
      <w:r>
        <w:rPr>
          <w:rFonts w:ascii="Times New Roman" w:hAnsi="Times New Roman" w:cs="Times New Roman"/>
        </w:rPr>
        <w:t>и</w:t>
      </w:r>
      <w:r>
        <w:rPr>
          <w:rFonts w:ascii="Times New Roman" w:hAnsi="Times New Roman" w:cs="Times New Roman"/>
          <w:spacing w:val="-5"/>
        </w:rPr>
        <w:t xml:space="preserve"> </w:t>
      </w:r>
      <w:r>
        <w:rPr>
          <w:rFonts w:ascii="Times New Roman" w:hAnsi="Times New Roman" w:cs="Times New Roman"/>
        </w:rPr>
        <w:t>эффективности</w:t>
      </w:r>
      <w:r>
        <w:rPr>
          <w:rFonts w:ascii="Times New Roman" w:hAnsi="Times New Roman" w:cs="Times New Roman"/>
          <w:spacing w:val="-9"/>
        </w:rPr>
        <w:t xml:space="preserve"> </w:t>
      </w:r>
      <w:r>
        <w:rPr>
          <w:rFonts w:ascii="Times New Roman" w:hAnsi="Times New Roman" w:cs="Times New Roman"/>
        </w:rPr>
        <w:t>образования,</w:t>
      </w:r>
      <w:r>
        <w:rPr>
          <w:rFonts w:ascii="Times New Roman" w:hAnsi="Times New Roman" w:cs="Times New Roman"/>
          <w:spacing w:val="-5"/>
        </w:rPr>
        <w:t xml:space="preserve"> </w:t>
      </w:r>
      <w:r>
        <w:rPr>
          <w:rFonts w:ascii="Times New Roman" w:hAnsi="Times New Roman" w:cs="Times New Roman"/>
        </w:rPr>
        <w:t>равенства</w:t>
      </w:r>
      <w:r>
        <w:rPr>
          <w:rFonts w:ascii="Times New Roman" w:hAnsi="Times New Roman" w:cs="Times New Roman"/>
          <w:spacing w:val="-4"/>
        </w:rPr>
        <w:t xml:space="preserve"> </w:t>
      </w:r>
      <w:r>
        <w:rPr>
          <w:rFonts w:ascii="Times New Roman" w:hAnsi="Times New Roman" w:cs="Times New Roman"/>
        </w:rPr>
        <w:t>доступа</w:t>
      </w:r>
      <w:r>
        <w:rPr>
          <w:rFonts w:ascii="Times New Roman" w:hAnsi="Times New Roman" w:cs="Times New Roman"/>
          <w:spacing w:val="-5"/>
        </w:rPr>
        <w:t xml:space="preserve"> </w:t>
      </w:r>
      <w:r>
        <w:rPr>
          <w:rFonts w:ascii="Times New Roman" w:hAnsi="Times New Roman" w:cs="Times New Roman"/>
        </w:rPr>
        <w:t>к</w:t>
      </w:r>
      <w:r>
        <w:rPr>
          <w:rFonts w:ascii="Times New Roman" w:hAnsi="Times New Roman" w:cs="Times New Roman"/>
          <w:spacing w:val="-4"/>
        </w:rPr>
        <w:t xml:space="preserve"> </w:t>
      </w:r>
      <w:r>
        <w:rPr>
          <w:rFonts w:ascii="Times New Roman" w:hAnsi="Times New Roman" w:cs="Times New Roman"/>
        </w:rPr>
        <w:t>образованию.</w:t>
      </w:r>
      <w:r>
        <w:rPr>
          <w:rFonts w:ascii="Times New Roman" w:hAnsi="Times New Roman" w:cs="Times New Roman"/>
          <w:spacing w:val="-57"/>
        </w:rPr>
        <w:t xml:space="preserve"> </w:t>
      </w:r>
      <w:r>
        <w:rPr>
          <w:rFonts w:ascii="Times New Roman" w:hAnsi="Times New Roman" w:cs="Times New Roman"/>
        </w:rPr>
        <w:t>Задачи:</w:t>
      </w:r>
    </w:p>
    <w:p>
      <w:pPr>
        <w:pStyle w:val="33"/>
        <w:tabs>
          <w:tab w:val="left" w:pos="2981"/>
        </w:tabs>
        <w:spacing w:line="276" w:lineRule="auto"/>
        <w:ind w:left="101" w:right="726"/>
        <w:rPr>
          <w:rFonts w:ascii="Times New Roman" w:hAnsi="Times New Roman" w:cs="Times New Roman"/>
        </w:rPr>
      </w:pPr>
      <w:r>
        <w:rPr>
          <w:rFonts w:ascii="Times New Roman" w:hAnsi="Times New Roman" w:cs="Times New Roman"/>
        </w:rPr>
        <w:t>-развивать</w:t>
      </w:r>
      <w:r>
        <w:rPr>
          <w:rFonts w:ascii="Times New Roman" w:hAnsi="Times New Roman" w:cs="Times New Roman"/>
          <w:spacing w:val="-6"/>
        </w:rPr>
        <w:t xml:space="preserve"> </w:t>
      </w:r>
      <w:r>
        <w:rPr>
          <w:rFonts w:ascii="Times New Roman" w:hAnsi="Times New Roman" w:cs="Times New Roman"/>
        </w:rPr>
        <w:t>способности</w:t>
      </w:r>
      <w:r>
        <w:rPr>
          <w:rFonts w:ascii="Times New Roman" w:hAnsi="Times New Roman" w:cs="Times New Roman"/>
        </w:rPr>
        <w:tab/>
      </w:r>
      <w:r>
        <w:rPr>
          <w:rFonts w:ascii="Times New Roman" w:hAnsi="Times New Roman" w:cs="Times New Roman"/>
        </w:rPr>
        <w:t>обучающегося</w:t>
      </w:r>
      <w:r>
        <w:rPr>
          <w:rFonts w:ascii="Times New Roman" w:hAnsi="Times New Roman" w:cs="Times New Roman"/>
          <w:spacing w:val="-8"/>
        </w:rPr>
        <w:t xml:space="preserve"> </w:t>
      </w:r>
      <w:r>
        <w:rPr>
          <w:rFonts w:ascii="Times New Roman" w:hAnsi="Times New Roman" w:cs="Times New Roman"/>
        </w:rPr>
        <w:t>формулировать,</w:t>
      </w:r>
      <w:r>
        <w:rPr>
          <w:rFonts w:ascii="Times New Roman" w:hAnsi="Times New Roman" w:cs="Times New Roman"/>
          <w:spacing w:val="-7"/>
        </w:rPr>
        <w:t xml:space="preserve"> </w:t>
      </w:r>
      <w:r>
        <w:rPr>
          <w:rFonts w:ascii="Times New Roman" w:hAnsi="Times New Roman" w:cs="Times New Roman"/>
        </w:rPr>
        <w:t>применять</w:t>
      </w:r>
      <w:r>
        <w:rPr>
          <w:rFonts w:ascii="Times New Roman" w:hAnsi="Times New Roman" w:cs="Times New Roman"/>
          <w:spacing w:val="-7"/>
        </w:rPr>
        <w:t xml:space="preserve"> </w:t>
      </w:r>
      <w:r>
        <w:rPr>
          <w:rFonts w:ascii="Times New Roman" w:hAnsi="Times New Roman" w:cs="Times New Roman"/>
        </w:rPr>
        <w:t>и</w:t>
      </w:r>
      <w:r>
        <w:rPr>
          <w:rFonts w:ascii="Times New Roman" w:hAnsi="Times New Roman" w:cs="Times New Roman"/>
          <w:spacing w:val="-8"/>
        </w:rPr>
        <w:t xml:space="preserve"> </w:t>
      </w:r>
      <w:r>
        <w:rPr>
          <w:rFonts w:ascii="Times New Roman" w:hAnsi="Times New Roman" w:cs="Times New Roman"/>
        </w:rPr>
        <w:t>интерпретировать</w:t>
      </w:r>
      <w:r>
        <w:rPr>
          <w:rFonts w:ascii="Times New Roman" w:hAnsi="Times New Roman" w:cs="Times New Roman"/>
          <w:spacing w:val="-57"/>
        </w:rPr>
        <w:t xml:space="preserve"> </w:t>
      </w:r>
      <w:r>
        <w:rPr>
          <w:rFonts w:ascii="Times New Roman" w:hAnsi="Times New Roman" w:cs="Times New Roman"/>
        </w:rPr>
        <w:t>математику</w:t>
      </w:r>
      <w:r>
        <w:rPr>
          <w:rFonts w:ascii="Times New Roman" w:hAnsi="Times New Roman" w:cs="Times New Roman"/>
          <w:spacing w:val="-13"/>
        </w:rPr>
        <w:t xml:space="preserve"> </w:t>
      </w:r>
      <w:r>
        <w:rPr>
          <w:rFonts w:ascii="Times New Roman" w:hAnsi="Times New Roman" w:cs="Times New Roman"/>
        </w:rPr>
        <w:t>в</w:t>
      </w:r>
      <w:r>
        <w:rPr>
          <w:rFonts w:ascii="Times New Roman" w:hAnsi="Times New Roman" w:cs="Times New Roman"/>
          <w:spacing w:val="4"/>
        </w:rPr>
        <w:t xml:space="preserve"> </w:t>
      </w:r>
      <w:r>
        <w:rPr>
          <w:rFonts w:ascii="Times New Roman" w:hAnsi="Times New Roman" w:cs="Times New Roman"/>
        </w:rPr>
        <w:t>разнообразных контекстах;</w:t>
      </w:r>
    </w:p>
    <w:p>
      <w:pPr>
        <w:pStyle w:val="65"/>
        <w:numPr>
          <w:ilvl w:val="0"/>
          <w:numId w:val="54"/>
        </w:numPr>
        <w:tabs>
          <w:tab w:val="left" w:pos="270"/>
        </w:tabs>
        <w:autoSpaceDE w:val="0"/>
        <w:autoSpaceDN w:val="0"/>
        <w:spacing w:after="0"/>
        <w:ind w:right="987" w:firstLine="0"/>
        <w:contextualSpacing w:val="0"/>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способности обучающегося</w:t>
      </w:r>
      <w:r>
        <w:rPr>
          <w:rFonts w:ascii="Times New Roman" w:hAnsi="Times New Roman"/>
          <w:spacing w:val="1"/>
          <w:sz w:val="24"/>
        </w:rPr>
        <w:t xml:space="preserve"> </w:t>
      </w:r>
      <w:r>
        <w:rPr>
          <w:rFonts w:ascii="Times New Roman" w:hAnsi="Times New Roman"/>
          <w:sz w:val="24"/>
        </w:rPr>
        <w:t>понимать,</w:t>
      </w:r>
      <w:r>
        <w:rPr>
          <w:rFonts w:ascii="Times New Roman" w:hAnsi="Times New Roman"/>
          <w:spacing w:val="1"/>
          <w:sz w:val="24"/>
        </w:rPr>
        <w:t xml:space="preserve"> </w:t>
      </w:r>
      <w:r>
        <w:rPr>
          <w:rFonts w:ascii="Times New Roman" w:hAnsi="Times New Roman"/>
          <w:sz w:val="24"/>
        </w:rPr>
        <w:t>использовать, оценивать тексты,</w:t>
      </w:r>
      <w:r>
        <w:rPr>
          <w:rFonts w:ascii="Times New Roman" w:hAnsi="Times New Roman"/>
          <w:spacing w:val="1"/>
          <w:sz w:val="24"/>
        </w:rPr>
        <w:t xml:space="preserve"> </w:t>
      </w:r>
      <w:r>
        <w:rPr>
          <w:rFonts w:ascii="Times New Roman" w:hAnsi="Times New Roman"/>
          <w:sz w:val="24"/>
        </w:rPr>
        <w:t>размышлять</w:t>
      </w:r>
      <w:r>
        <w:rPr>
          <w:rFonts w:ascii="Times New Roman" w:hAnsi="Times New Roman"/>
          <w:spacing w:val="7"/>
          <w:sz w:val="24"/>
        </w:rPr>
        <w:t xml:space="preserve"> </w:t>
      </w:r>
      <w:r>
        <w:rPr>
          <w:rFonts w:ascii="Times New Roman" w:hAnsi="Times New Roman"/>
          <w:sz w:val="24"/>
        </w:rPr>
        <w:t>о</w:t>
      </w:r>
      <w:r>
        <w:rPr>
          <w:rFonts w:ascii="Times New Roman" w:hAnsi="Times New Roman"/>
          <w:spacing w:val="13"/>
          <w:sz w:val="24"/>
        </w:rPr>
        <w:t xml:space="preserve"> </w:t>
      </w:r>
      <w:r>
        <w:rPr>
          <w:rFonts w:ascii="Times New Roman" w:hAnsi="Times New Roman"/>
          <w:sz w:val="24"/>
        </w:rPr>
        <w:t>них</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заниматься</w:t>
      </w:r>
      <w:r>
        <w:rPr>
          <w:rFonts w:ascii="Times New Roman" w:hAnsi="Times New Roman"/>
          <w:spacing w:val="11"/>
          <w:sz w:val="24"/>
        </w:rPr>
        <w:t xml:space="preserve"> </w:t>
      </w:r>
      <w:r>
        <w:rPr>
          <w:rFonts w:ascii="Times New Roman" w:hAnsi="Times New Roman"/>
          <w:sz w:val="24"/>
        </w:rPr>
        <w:t>чтением</w:t>
      </w:r>
      <w:r>
        <w:rPr>
          <w:rFonts w:ascii="Times New Roman" w:hAnsi="Times New Roman"/>
          <w:spacing w:val="8"/>
          <w:sz w:val="24"/>
        </w:rPr>
        <w:t xml:space="preserve"> </w:t>
      </w:r>
      <w:r>
        <w:rPr>
          <w:rFonts w:ascii="Times New Roman" w:hAnsi="Times New Roman"/>
          <w:sz w:val="24"/>
        </w:rPr>
        <w:t>для</w:t>
      </w:r>
      <w:r>
        <w:rPr>
          <w:rFonts w:ascii="Times New Roman" w:hAnsi="Times New Roman"/>
          <w:spacing w:val="11"/>
          <w:sz w:val="24"/>
        </w:rPr>
        <w:t xml:space="preserve"> </w:t>
      </w:r>
      <w:r>
        <w:rPr>
          <w:rFonts w:ascii="Times New Roman" w:hAnsi="Times New Roman"/>
          <w:sz w:val="24"/>
        </w:rPr>
        <w:t>того,</w:t>
      </w:r>
      <w:r>
        <w:rPr>
          <w:rFonts w:ascii="Times New Roman" w:hAnsi="Times New Roman"/>
          <w:spacing w:val="11"/>
          <w:sz w:val="24"/>
        </w:rPr>
        <w:t xml:space="preserve"> </w:t>
      </w:r>
      <w:r>
        <w:rPr>
          <w:rFonts w:ascii="Times New Roman" w:hAnsi="Times New Roman"/>
          <w:sz w:val="24"/>
        </w:rPr>
        <w:t>чтобы</w:t>
      </w:r>
      <w:r>
        <w:rPr>
          <w:rFonts w:ascii="Times New Roman" w:hAnsi="Times New Roman"/>
          <w:spacing w:val="10"/>
          <w:sz w:val="24"/>
        </w:rPr>
        <w:t xml:space="preserve"> </w:t>
      </w:r>
      <w:r>
        <w:rPr>
          <w:rFonts w:ascii="Times New Roman" w:hAnsi="Times New Roman"/>
          <w:sz w:val="24"/>
        </w:rPr>
        <w:t>достигать</w:t>
      </w:r>
      <w:r>
        <w:rPr>
          <w:rFonts w:ascii="Times New Roman" w:hAnsi="Times New Roman"/>
          <w:spacing w:val="12"/>
          <w:sz w:val="24"/>
        </w:rPr>
        <w:t xml:space="preserve"> </w:t>
      </w:r>
      <w:r>
        <w:rPr>
          <w:rFonts w:ascii="Times New Roman" w:hAnsi="Times New Roman"/>
          <w:sz w:val="24"/>
        </w:rPr>
        <w:t>своих</w:t>
      </w:r>
      <w:r>
        <w:rPr>
          <w:rFonts w:ascii="Times New Roman" w:hAnsi="Times New Roman"/>
          <w:spacing w:val="9"/>
          <w:sz w:val="24"/>
        </w:rPr>
        <w:t xml:space="preserve"> </w:t>
      </w:r>
      <w:r>
        <w:rPr>
          <w:rFonts w:ascii="Times New Roman" w:hAnsi="Times New Roman"/>
          <w:sz w:val="24"/>
        </w:rPr>
        <w:t>целей,</w:t>
      </w:r>
      <w:r>
        <w:rPr>
          <w:rFonts w:ascii="Times New Roman" w:hAnsi="Times New Roman"/>
          <w:spacing w:val="-57"/>
          <w:sz w:val="24"/>
        </w:rPr>
        <w:t xml:space="preserve"> </w:t>
      </w:r>
      <w:r>
        <w:rPr>
          <w:rFonts w:ascii="Times New Roman" w:hAnsi="Times New Roman"/>
          <w:sz w:val="24"/>
        </w:rPr>
        <w:t>расширять</w:t>
      </w:r>
      <w:r>
        <w:rPr>
          <w:rFonts w:ascii="Times New Roman" w:hAnsi="Times New Roman"/>
          <w:spacing w:val="4"/>
          <w:sz w:val="24"/>
        </w:rPr>
        <w:t xml:space="preserve"> </w:t>
      </w:r>
      <w:r>
        <w:rPr>
          <w:rFonts w:ascii="Times New Roman" w:hAnsi="Times New Roman"/>
          <w:sz w:val="24"/>
        </w:rPr>
        <w:t>свои</w:t>
      </w:r>
      <w:r>
        <w:rPr>
          <w:rFonts w:ascii="Times New Roman" w:hAnsi="Times New Roman"/>
          <w:spacing w:val="-1"/>
          <w:sz w:val="24"/>
        </w:rPr>
        <w:t xml:space="preserve"> </w:t>
      </w:r>
      <w:r>
        <w:rPr>
          <w:rFonts w:ascii="Times New Roman" w:hAnsi="Times New Roman"/>
          <w:sz w:val="24"/>
        </w:rPr>
        <w:t>знания</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возможности,</w:t>
      </w:r>
      <w:r>
        <w:rPr>
          <w:rFonts w:ascii="Times New Roman" w:hAnsi="Times New Roman"/>
          <w:spacing w:val="5"/>
          <w:sz w:val="24"/>
        </w:rPr>
        <w:t xml:space="preserve"> </w:t>
      </w:r>
      <w:r>
        <w:rPr>
          <w:rFonts w:ascii="Times New Roman" w:hAnsi="Times New Roman"/>
          <w:sz w:val="24"/>
        </w:rPr>
        <w:t>участвовать в</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жизни;</w:t>
      </w:r>
    </w:p>
    <w:p>
      <w:pPr>
        <w:pStyle w:val="33"/>
        <w:tabs>
          <w:tab w:val="left" w:pos="1541"/>
        </w:tabs>
        <w:spacing w:line="276" w:lineRule="auto"/>
        <w:ind w:left="101" w:right="642"/>
        <w:rPr>
          <w:rFonts w:ascii="Times New Roman" w:hAnsi="Times New Roman" w:cs="Times New Roman"/>
        </w:rPr>
      </w:pPr>
      <w:r>
        <w:rPr>
          <w:rFonts w:ascii="Times New Roman" w:hAnsi="Times New Roman" w:cs="Times New Roman"/>
        </w:rPr>
        <w:t>-развивать</w:t>
      </w:r>
      <w:r>
        <w:rPr>
          <w:rFonts w:ascii="Times New Roman" w:hAnsi="Times New Roman" w:cs="Times New Roman"/>
        </w:rPr>
        <w:tab/>
      </w:r>
      <w:r>
        <w:rPr>
          <w:rFonts w:ascii="Times New Roman" w:hAnsi="Times New Roman" w:cs="Times New Roman"/>
        </w:rPr>
        <w:t>способности</w:t>
      </w:r>
      <w:r>
        <w:rPr>
          <w:rFonts w:ascii="Times New Roman" w:hAnsi="Times New Roman" w:cs="Times New Roman"/>
          <w:spacing w:val="1"/>
        </w:rPr>
        <w:t xml:space="preserve"> </w:t>
      </w:r>
      <w:r>
        <w:rPr>
          <w:rFonts w:ascii="Times New Roman" w:hAnsi="Times New Roman" w:cs="Times New Roman"/>
        </w:rPr>
        <w:t>обучающегося осваивать и использовать естественнонаучные</w:t>
      </w:r>
      <w:r>
        <w:rPr>
          <w:rFonts w:ascii="Times New Roman" w:hAnsi="Times New Roman" w:cs="Times New Roman"/>
          <w:spacing w:val="1"/>
        </w:rPr>
        <w:t xml:space="preserve"> </w:t>
      </w:r>
      <w:r>
        <w:rPr>
          <w:rFonts w:ascii="Times New Roman" w:hAnsi="Times New Roman" w:cs="Times New Roman"/>
        </w:rPr>
        <w:t>знания</w:t>
      </w:r>
      <w:r>
        <w:rPr>
          <w:rFonts w:ascii="Times New Roman" w:hAnsi="Times New Roman" w:cs="Times New Roman"/>
          <w:spacing w:val="7"/>
        </w:rPr>
        <w:t xml:space="preserve"> </w:t>
      </w:r>
      <w:r>
        <w:rPr>
          <w:rFonts w:ascii="Times New Roman" w:hAnsi="Times New Roman" w:cs="Times New Roman"/>
        </w:rPr>
        <w:t>для</w:t>
      </w:r>
      <w:r>
        <w:rPr>
          <w:rFonts w:ascii="Times New Roman" w:hAnsi="Times New Roman" w:cs="Times New Roman"/>
          <w:spacing w:val="10"/>
        </w:rPr>
        <w:t xml:space="preserve"> </w:t>
      </w:r>
      <w:r>
        <w:rPr>
          <w:rFonts w:ascii="Times New Roman" w:hAnsi="Times New Roman" w:cs="Times New Roman"/>
        </w:rPr>
        <w:t>распознания</w:t>
      </w:r>
      <w:r>
        <w:rPr>
          <w:rFonts w:ascii="Times New Roman" w:hAnsi="Times New Roman" w:cs="Times New Roman"/>
          <w:spacing w:val="8"/>
        </w:rPr>
        <w:t xml:space="preserve"> </w:t>
      </w:r>
      <w:r>
        <w:rPr>
          <w:rFonts w:ascii="Times New Roman" w:hAnsi="Times New Roman" w:cs="Times New Roman"/>
        </w:rPr>
        <w:t>и</w:t>
      </w:r>
      <w:r>
        <w:rPr>
          <w:rFonts w:ascii="Times New Roman" w:hAnsi="Times New Roman" w:cs="Times New Roman"/>
          <w:spacing w:val="8"/>
        </w:rPr>
        <w:t xml:space="preserve"> </w:t>
      </w:r>
      <w:r>
        <w:rPr>
          <w:rFonts w:ascii="Times New Roman" w:hAnsi="Times New Roman" w:cs="Times New Roman"/>
        </w:rPr>
        <w:t>постановки</w:t>
      </w:r>
      <w:r>
        <w:rPr>
          <w:rFonts w:ascii="Times New Roman" w:hAnsi="Times New Roman" w:cs="Times New Roman"/>
          <w:spacing w:val="8"/>
        </w:rPr>
        <w:t xml:space="preserve"> </w:t>
      </w:r>
      <w:r>
        <w:rPr>
          <w:rFonts w:ascii="Times New Roman" w:hAnsi="Times New Roman" w:cs="Times New Roman"/>
        </w:rPr>
        <w:t>вопросов,</w:t>
      </w:r>
      <w:r>
        <w:rPr>
          <w:rFonts w:ascii="Times New Roman" w:hAnsi="Times New Roman" w:cs="Times New Roman"/>
          <w:spacing w:val="9"/>
        </w:rPr>
        <w:t xml:space="preserve"> </w:t>
      </w:r>
      <w:r>
        <w:rPr>
          <w:rFonts w:ascii="Times New Roman" w:hAnsi="Times New Roman" w:cs="Times New Roman"/>
        </w:rPr>
        <w:t>для</w:t>
      </w:r>
      <w:r>
        <w:rPr>
          <w:rFonts w:ascii="Times New Roman" w:hAnsi="Times New Roman" w:cs="Times New Roman"/>
          <w:spacing w:val="7"/>
        </w:rPr>
        <w:t xml:space="preserve"> </w:t>
      </w:r>
      <w:r>
        <w:rPr>
          <w:rFonts w:ascii="Times New Roman" w:hAnsi="Times New Roman" w:cs="Times New Roman"/>
        </w:rPr>
        <w:t>освоения</w:t>
      </w:r>
      <w:r>
        <w:rPr>
          <w:rFonts w:ascii="Times New Roman" w:hAnsi="Times New Roman" w:cs="Times New Roman"/>
          <w:spacing w:val="-2"/>
        </w:rPr>
        <w:t xml:space="preserve"> </w:t>
      </w:r>
      <w:r>
        <w:rPr>
          <w:rFonts w:ascii="Times New Roman" w:hAnsi="Times New Roman" w:cs="Times New Roman"/>
        </w:rPr>
        <w:t>новых</w:t>
      </w:r>
      <w:r>
        <w:rPr>
          <w:rFonts w:ascii="Times New Roman" w:hAnsi="Times New Roman" w:cs="Times New Roman"/>
          <w:spacing w:val="60"/>
        </w:rPr>
        <w:t xml:space="preserve"> </w:t>
      </w:r>
      <w:r>
        <w:rPr>
          <w:rFonts w:ascii="Times New Roman" w:hAnsi="Times New Roman" w:cs="Times New Roman"/>
        </w:rPr>
        <w:t>знаний,</w:t>
      </w:r>
      <w:r>
        <w:rPr>
          <w:rFonts w:ascii="Times New Roman" w:hAnsi="Times New Roman" w:cs="Times New Roman"/>
          <w:spacing w:val="60"/>
        </w:rPr>
        <w:t xml:space="preserve"> </w:t>
      </w:r>
      <w:r>
        <w:rPr>
          <w:rFonts w:ascii="Times New Roman" w:hAnsi="Times New Roman" w:cs="Times New Roman"/>
        </w:rPr>
        <w:t>для</w:t>
      </w:r>
      <w:r>
        <w:rPr>
          <w:rFonts w:ascii="Times New Roman" w:hAnsi="Times New Roman" w:cs="Times New Roman"/>
          <w:spacing w:val="1"/>
        </w:rPr>
        <w:t xml:space="preserve"> </w:t>
      </w:r>
      <w:r>
        <w:rPr>
          <w:rFonts w:ascii="Times New Roman" w:hAnsi="Times New Roman" w:cs="Times New Roman"/>
        </w:rPr>
        <w:t>объяснения</w:t>
      </w:r>
      <w:r>
        <w:rPr>
          <w:rFonts w:ascii="Times New Roman" w:hAnsi="Times New Roman" w:cs="Times New Roman"/>
          <w:spacing w:val="56"/>
        </w:rPr>
        <w:t xml:space="preserve"> </w:t>
      </w:r>
      <w:r>
        <w:rPr>
          <w:rFonts w:ascii="Times New Roman" w:hAnsi="Times New Roman" w:cs="Times New Roman"/>
        </w:rPr>
        <w:t>естественнонаучных</w:t>
      </w:r>
      <w:r>
        <w:rPr>
          <w:rFonts w:ascii="Times New Roman" w:hAnsi="Times New Roman" w:cs="Times New Roman"/>
          <w:spacing w:val="56"/>
        </w:rPr>
        <w:t xml:space="preserve"> </w:t>
      </w:r>
      <w:r>
        <w:rPr>
          <w:rFonts w:ascii="Times New Roman" w:hAnsi="Times New Roman" w:cs="Times New Roman"/>
        </w:rPr>
        <w:t>явлений</w:t>
      </w:r>
      <w:r>
        <w:rPr>
          <w:rFonts w:ascii="Times New Roman" w:hAnsi="Times New Roman" w:cs="Times New Roman"/>
          <w:spacing w:val="2"/>
        </w:rPr>
        <w:t xml:space="preserve"> </w:t>
      </w:r>
      <w:r>
        <w:rPr>
          <w:rFonts w:ascii="Times New Roman" w:hAnsi="Times New Roman" w:cs="Times New Roman"/>
        </w:rPr>
        <w:t>и</w:t>
      </w:r>
      <w:r>
        <w:rPr>
          <w:rFonts w:ascii="Times New Roman" w:hAnsi="Times New Roman" w:cs="Times New Roman"/>
          <w:spacing w:val="55"/>
        </w:rPr>
        <w:t xml:space="preserve"> </w:t>
      </w:r>
      <w:r>
        <w:rPr>
          <w:rFonts w:ascii="Times New Roman" w:hAnsi="Times New Roman" w:cs="Times New Roman"/>
        </w:rPr>
        <w:t>формулирования</w:t>
      </w:r>
      <w:r>
        <w:rPr>
          <w:rFonts w:ascii="Times New Roman" w:hAnsi="Times New Roman" w:cs="Times New Roman"/>
          <w:spacing w:val="-3"/>
        </w:rPr>
        <w:t xml:space="preserve"> </w:t>
      </w:r>
      <w:r>
        <w:rPr>
          <w:rFonts w:ascii="Times New Roman" w:hAnsi="Times New Roman" w:cs="Times New Roman"/>
        </w:rPr>
        <w:t>основанных</w:t>
      </w:r>
      <w:r>
        <w:rPr>
          <w:rFonts w:ascii="Times New Roman" w:hAnsi="Times New Roman" w:cs="Times New Roman"/>
          <w:spacing w:val="38"/>
        </w:rPr>
        <w:t xml:space="preserve"> </w:t>
      </w:r>
      <w:r>
        <w:rPr>
          <w:rFonts w:ascii="Times New Roman" w:hAnsi="Times New Roman" w:cs="Times New Roman"/>
        </w:rPr>
        <w:t>на</w:t>
      </w:r>
      <w:r>
        <w:rPr>
          <w:rFonts w:ascii="Times New Roman" w:hAnsi="Times New Roman" w:cs="Times New Roman"/>
          <w:spacing w:val="42"/>
        </w:rPr>
        <w:t xml:space="preserve"> </w:t>
      </w:r>
      <w:r>
        <w:rPr>
          <w:rFonts w:ascii="Times New Roman" w:hAnsi="Times New Roman" w:cs="Times New Roman"/>
        </w:rPr>
        <w:t>научных</w:t>
      </w:r>
      <w:r>
        <w:rPr>
          <w:rFonts w:ascii="Times New Roman" w:hAnsi="Times New Roman" w:cs="Times New Roman"/>
          <w:spacing w:val="-57"/>
        </w:rPr>
        <w:t xml:space="preserve"> </w:t>
      </w:r>
      <w:r>
        <w:rPr>
          <w:rFonts w:ascii="Times New Roman" w:hAnsi="Times New Roman" w:cs="Times New Roman"/>
        </w:rPr>
        <w:t>доказательствах</w:t>
      </w:r>
      <w:r>
        <w:rPr>
          <w:rFonts w:ascii="Times New Roman" w:hAnsi="Times New Roman" w:cs="Times New Roman"/>
          <w:spacing w:val="44"/>
        </w:rPr>
        <w:t xml:space="preserve"> </w:t>
      </w:r>
      <w:r>
        <w:rPr>
          <w:rFonts w:ascii="Times New Roman" w:hAnsi="Times New Roman" w:cs="Times New Roman"/>
        </w:rPr>
        <w:t>выводов</w:t>
      </w:r>
      <w:r>
        <w:rPr>
          <w:rFonts w:ascii="Times New Roman" w:hAnsi="Times New Roman" w:cs="Times New Roman"/>
          <w:spacing w:val="46"/>
        </w:rPr>
        <w:t xml:space="preserve"> </w:t>
      </w:r>
      <w:r>
        <w:rPr>
          <w:rFonts w:ascii="Times New Roman" w:hAnsi="Times New Roman" w:cs="Times New Roman"/>
        </w:rPr>
        <w:t>в</w:t>
      </w:r>
      <w:r>
        <w:rPr>
          <w:rFonts w:ascii="Times New Roman" w:hAnsi="Times New Roman" w:cs="Times New Roman"/>
          <w:spacing w:val="41"/>
        </w:rPr>
        <w:t xml:space="preserve"> </w:t>
      </w:r>
      <w:r>
        <w:rPr>
          <w:rFonts w:ascii="Times New Roman" w:hAnsi="Times New Roman" w:cs="Times New Roman"/>
        </w:rPr>
        <w:t>связи</w:t>
      </w:r>
      <w:r>
        <w:rPr>
          <w:rFonts w:ascii="Times New Roman" w:hAnsi="Times New Roman" w:cs="Times New Roman"/>
          <w:spacing w:val="50"/>
        </w:rPr>
        <w:t xml:space="preserve"> </w:t>
      </w:r>
      <w:r>
        <w:rPr>
          <w:rFonts w:ascii="Times New Roman" w:hAnsi="Times New Roman" w:cs="Times New Roman"/>
        </w:rPr>
        <w:t>с</w:t>
      </w:r>
      <w:r>
        <w:rPr>
          <w:rFonts w:ascii="Times New Roman" w:hAnsi="Times New Roman" w:cs="Times New Roman"/>
          <w:spacing w:val="43"/>
        </w:rPr>
        <w:t xml:space="preserve"> </w:t>
      </w:r>
      <w:r>
        <w:rPr>
          <w:rFonts w:ascii="Times New Roman" w:hAnsi="Times New Roman" w:cs="Times New Roman"/>
        </w:rPr>
        <w:t>естественнонаучной проблематикой;</w:t>
      </w:r>
    </w:p>
    <w:p>
      <w:pPr>
        <w:pStyle w:val="65"/>
        <w:numPr>
          <w:ilvl w:val="0"/>
          <w:numId w:val="54"/>
        </w:numPr>
        <w:tabs>
          <w:tab w:val="left" w:pos="241"/>
        </w:tabs>
        <w:autoSpaceDE w:val="0"/>
        <w:autoSpaceDN w:val="0"/>
        <w:spacing w:after="0"/>
        <w:ind w:right="490" w:firstLine="0"/>
        <w:contextualSpacing w:val="0"/>
        <w:rPr>
          <w:rFonts w:ascii="Times New Roman" w:hAnsi="Times New Roman"/>
          <w:sz w:val="24"/>
        </w:rPr>
      </w:pPr>
      <w:r>
        <w:rPr>
          <w:rFonts w:ascii="Times New Roman" w:hAnsi="Times New Roman"/>
          <w:sz w:val="24"/>
        </w:rPr>
        <w:t>развивать способности обучающегося понимать основные особенности естествознания, как</w:t>
      </w:r>
      <w:r>
        <w:rPr>
          <w:rFonts w:ascii="Times New Roman" w:hAnsi="Times New Roman"/>
          <w:spacing w:val="-57"/>
          <w:sz w:val="24"/>
        </w:rPr>
        <w:t xml:space="preserve"> </w:t>
      </w:r>
      <w:r>
        <w:rPr>
          <w:rFonts w:ascii="Times New Roman" w:hAnsi="Times New Roman"/>
          <w:sz w:val="24"/>
        </w:rPr>
        <w:t>формы</w:t>
      </w:r>
      <w:r>
        <w:rPr>
          <w:rFonts w:ascii="Times New Roman" w:hAnsi="Times New Roman"/>
          <w:spacing w:val="3"/>
          <w:sz w:val="24"/>
        </w:rPr>
        <w:t xml:space="preserve"> </w:t>
      </w:r>
      <w:r>
        <w:rPr>
          <w:rFonts w:ascii="Times New Roman" w:hAnsi="Times New Roman"/>
          <w:sz w:val="24"/>
        </w:rPr>
        <w:t>человеческого познания;</w:t>
      </w:r>
    </w:p>
    <w:p>
      <w:pPr>
        <w:pStyle w:val="65"/>
        <w:numPr>
          <w:ilvl w:val="0"/>
          <w:numId w:val="54"/>
        </w:numPr>
        <w:tabs>
          <w:tab w:val="left" w:pos="390"/>
        </w:tabs>
        <w:autoSpaceDE w:val="0"/>
        <w:autoSpaceDN w:val="0"/>
        <w:spacing w:before="1" w:after="0"/>
        <w:ind w:right="140" w:firstLine="0"/>
        <w:contextualSpacing w:val="0"/>
        <w:jc w:val="both"/>
        <w:rPr>
          <w:rFonts w:ascii="Times New Roman" w:hAnsi="Times New Roman"/>
          <w:sz w:val="24"/>
        </w:rPr>
      </w:pPr>
      <w:r>
        <w:rPr>
          <w:rFonts w:ascii="Times New Roman" w:hAnsi="Times New Roman"/>
          <w:sz w:val="24"/>
        </w:rPr>
        <w:t>развивать</w:t>
      </w:r>
      <w:r>
        <w:rPr>
          <w:rFonts w:ascii="Times New Roman" w:hAnsi="Times New Roman"/>
          <w:spacing w:val="1"/>
          <w:sz w:val="24"/>
        </w:rPr>
        <w:t xml:space="preserve"> </w:t>
      </w:r>
      <w:r>
        <w:rPr>
          <w:rFonts w:ascii="Times New Roman" w:hAnsi="Times New Roman"/>
          <w:sz w:val="24"/>
        </w:rPr>
        <w:t>способности</w:t>
      </w:r>
      <w:r>
        <w:rPr>
          <w:rFonts w:ascii="Times New Roman" w:hAnsi="Times New Roman"/>
          <w:spacing w:val="1"/>
          <w:sz w:val="24"/>
        </w:rPr>
        <w:t xml:space="preserve"> </w:t>
      </w:r>
      <w:r>
        <w:rPr>
          <w:rFonts w:ascii="Times New Roman" w:hAnsi="Times New Roman"/>
          <w:sz w:val="24"/>
        </w:rPr>
        <w:t>обучающегося</w:t>
      </w:r>
      <w:r>
        <w:rPr>
          <w:rFonts w:ascii="Times New Roman" w:hAnsi="Times New Roman"/>
          <w:spacing w:val="1"/>
          <w:sz w:val="24"/>
        </w:rPr>
        <w:t xml:space="preserve"> </w:t>
      </w:r>
      <w:r>
        <w:rPr>
          <w:rFonts w:ascii="Times New Roman" w:hAnsi="Times New Roman"/>
          <w:sz w:val="24"/>
        </w:rPr>
        <w:t>демонстрировать</w:t>
      </w:r>
      <w:r>
        <w:rPr>
          <w:rFonts w:ascii="Times New Roman" w:hAnsi="Times New Roman"/>
          <w:spacing w:val="1"/>
          <w:sz w:val="24"/>
        </w:rPr>
        <w:t xml:space="preserve"> </w:t>
      </w:r>
      <w:r>
        <w:rPr>
          <w:rFonts w:ascii="Times New Roman" w:hAnsi="Times New Roman"/>
          <w:sz w:val="24"/>
        </w:rPr>
        <w:t>осведомленность</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естественные науки, технология оказывают</w:t>
      </w:r>
      <w:r>
        <w:rPr>
          <w:rFonts w:ascii="Times New Roman" w:hAnsi="Times New Roman"/>
          <w:spacing w:val="1"/>
          <w:sz w:val="24"/>
        </w:rPr>
        <w:t xml:space="preserve"> </w:t>
      </w:r>
      <w:r>
        <w:rPr>
          <w:rFonts w:ascii="Times New Roman" w:hAnsi="Times New Roman"/>
          <w:sz w:val="24"/>
        </w:rPr>
        <w:t>влияние на материальную, интеллектуальную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культурную сферы общества; проявлять активную гражданскую позицию при рассмотрении</w:t>
      </w:r>
      <w:r>
        <w:rPr>
          <w:rFonts w:ascii="Times New Roman" w:hAnsi="Times New Roman"/>
          <w:spacing w:val="1"/>
          <w:sz w:val="24"/>
        </w:rPr>
        <w:t xml:space="preserve"> </w:t>
      </w:r>
      <w:r>
        <w:rPr>
          <w:rFonts w:ascii="Times New Roman" w:hAnsi="Times New Roman"/>
          <w:sz w:val="24"/>
        </w:rPr>
        <w:t>проблем,</w:t>
      </w:r>
      <w:r>
        <w:rPr>
          <w:rFonts w:ascii="Times New Roman" w:hAnsi="Times New Roman"/>
          <w:spacing w:val="3"/>
          <w:sz w:val="24"/>
        </w:rPr>
        <w:t xml:space="preserve"> </w:t>
      </w:r>
      <w:r>
        <w:rPr>
          <w:rFonts w:ascii="Times New Roman" w:hAnsi="Times New Roman"/>
          <w:sz w:val="24"/>
        </w:rPr>
        <w:t>связанных с</w:t>
      </w:r>
      <w:r>
        <w:rPr>
          <w:rFonts w:ascii="Times New Roman" w:hAnsi="Times New Roman"/>
          <w:spacing w:val="-1"/>
          <w:sz w:val="24"/>
        </w:rPr>
        <w:t xml:space="preserve"> </w:t>
      </w:r>
      <w:r>
        <w:rPr>
          <w:rFonts w:ascii="Times New Roman" w:hAnsi="Times New Roman"/>
          <w:sz w:val="24"/>
        </w:rPr>
        <w:t>естествознанием;</w:t>
      </w:r>
    </w:p>
    <w:p>
      <w:pPr>
        <w:pStyle w:val="65"/>
        <w:numPr>
          <w:ilvl w:val="0"/>
          <w:numId w:val="54"/>
        </w:numPr>
        <w:tabs>
          <w:tab w:val="left" w:pos="380"/>
          <w:tab w:val="left" w:pos="1980"/>
          <w:tab w:val="left" w:pos="3586"/>
          <w:tab w:val="left" w:pos="5036"/>
          <w:tab w:val="left" w:pos="7139"/>
          <w:tab w:val="left" w:pos="8675"/>
        </w:tabs>
        <w:autoSpaceDE w:val="0"/>
        <w:autoSpaceDN w:val="0"/>
        <w:spacing w:after="0"/>
        <w:ind w:right="147" w:firstLine="0"/>
        <w:contextualSpacing w:val="0"/>
        <w:rPr>
          <w:rFonts w:ascii="Times New Roman" w:hAnsi="Times New Roman"/>
          <w:sz w:val="24"/>
        </w:rPr>
      </w:pPr>
      <w:r>
        <w:rPr>
          <w:rFonts w:ascii="Times New Roman" w:hAnsi="Times New Roman"/>
          <w:sz w:val="24"/>
        </w:rPr>
        <w:t>развивать</w:t>
      </w:r>
      <w:r>
        <w:rPr>
          <w:rFonts w:ascii="Times New Roman" w:hAnsi="Times New Roman"/>
          <w:spacing w:val="75"/>
          <w:sz w:val="24"/>
        </w:rPr>
        <w:t xml:space="preserve"> </w:t>
      </w:r>
      <w:r>
        <w:rPr>
          <w:rFonts w:ascii="Times New Roman" w:hAnsi="Times New Roman"/>
          <w:sz w:val="24"/>
        </w:rPr>
        <w:t>способности</w:t>
      </w:r>
      <w:r>
        <w:rPr>
          <w:rFonts w:ascii="Times New Roman" w:hAnsi="Times New Roman"/>
          <w:spacing w:val="64"/>
          <w:sz w:val="24"/>
        </w:rPr>
        <w:t xml:space="preserve"> </w:t>
      </w:r>
      <w:r>
        <w:rPr>
          <w:rFonts w:ascii="Times New Roman" w:hAnsi="Times New Roman"/>
          <w:sz w:val="24"/>
        </w:rPr>
        <w:t>обучающегося</w:t>
      </w:r>
      <w:r>
        <w:rPr>
          <w:rFonts w:ascii="Times New Roman" w:hAnsi="Times New Roman"/>
          <w:spacing w:val="75"/>
          <w:sz w:val="24"/>
        </w:rPr>
        <w:t xml:space="preserve"> </w:t>
      </w:r>
      <w:r>
        <w:rPr>
          <w:rFonts w:ascii="Times New Roman" w:hAnsi="Times New Roman"/>
          <w:sz w:val="24"/>
        </w:rPr>
        <w:t>принимать</w:t>
      </w:r>
      <w:r>
        <w:rPr>
          <w:rFonts w:ascii="Times New Roman" w:hAnsi="Times New Roman"/>
          <w:spacing w:val="68"/>
          <w:sz w:val="24"/>
        </w:rPr>
        <w:t xml:space="preserve"> </w:t>
      </w:r>
      <w:r>
        <w:rPr>
          <w:rFonts w:ascii="Times New Roman" w:hAnsi="Times New Roman"/>
          <w:sz w:val="24"/>
        </w:rPr>
        <w:t>эффективные</w:t>
      </w:r>
      <w:r>
        <w:rPr>
          <w:rFonts w:ascii="Times New Roman" w:hAnsi="Times New Roman"/>
          <w:spacing w:val="71"/>
          <w:sz w:val="24"/>
        </w:rPr>
        <w:t xml:space="preserve"> </w:t>
      </w:r>
      <w:r>
        <w:rPr>
          <w:rFonts w:ascii="Times New Roman" w:hAnsi="Times New Roman"/>
          <w:sz w:val="24"/>
        </w:rPr>
        <w:t xml:space="preserve">решения  </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разнообразных</w:t>
      </w:r>
      <w:r>
        <w:rPr>
          <w:rFonts w:ascii="Times New Roman" w:hAnsi="Times New Roman"/>
          <w:sz w:val="24"/>
        </w:rPr>
        <w:tab/>
      </w:r>
      <w:r>
        <w:rPr>
          <w:rFonts w:ascii="Times New Roman" w:hAnsi="Times New Roman"/>
          <w:sz w:val="24"/>
        </w:rPr>
        <w:t>финансовых</w:t>
      </w:r>
      <w:r>
        <w:rPr>
          <w:rFonts w:ascii="Times New Roman" w:hAnsi="Times New Roman"/>
          <w:sz w:val="24"/>
        </w:rPr>
        <w:tab/>
      </w:r>
      <w:r>
        <w:rPr>
          <w:rFonts w:ascii="Times New Roman" w:hAnsi="Times New Roman"/>
          <w:sz w:val="24"/>
        </w:rPr>
        <w:t>ситуациях,</w:t>
      </w:r>
      <w:r>
        <w:rPr>
          <w:rFonts w:ascii="Times New Roman" w:hAnsi="Times New Roman"/>
          <w:sz w:val="24"/>
        </w:rPr>
        <w:tab/>
      </w:r>
      <w:r>
        <w:rPr>
          <w:rFonts w:ascii="Times New Roman" w:hAnsi="Times New Roman"/>
          <w:sz w:val="24"/>
        </w:rPr>
        <w:t>способствующих</w:t>
      </w:r>
      <w:r>
        <w:rPr>
          <w:rFonts w:ascii="Times New Roman" w:hAnsi="Times New Roman"/>
          <w:sz w:val="24"/>
        </w:rPr>
        <w:tab/>
      </w:r>
      <w:r>
        <w:rPr>
          <w:rFonts w:ascii="Times New Roman" w:hAnsi="Times New Roman"/>
          <w:sz w:val="24"/>
        </w:rPr>
        <w:t>улучшению</w:t>
      </w:r>
      <w:r>
        <w:rPr>
          <w:rFonts w:ascii="Times New Roman" w:hAnsi="Times New Roman"/>
          <w:sz w:val="24"/>
        </w:rPr>
        <w:tab/>
      </w:r>
      <w:r>
        <w:rPr>
          <w:rFonts w:ascii="Times New Roman" w:hAnsi="Times New Roman"/>
          <w:sz w:val="24"/>
        </w:rPr>
        <w:t>финансового</w:t>
      </w:r>
      <w:r>
        <w:rPr>
          <w:rFonts w:ascii="Times New Roman" w:hAnsi="Times New Roman"/>
          <w:spacing w:val="-57"/>
          <w:sz w:val="24"/>
        </w:rPr>
        <w:t xml:space="preserve"> </w:t>
      </w:r>
      <w:r>
        <w:rPr>
          <w:rFonts w:ascii="Times New Roman" w:hAnsi="Times New Roman"/>
          <w:sz w:val="24"/>
        </w:rPr>
        <w:t>благополучия</w:t>
      </w:r>
      <w:r>
        <w:rPr>
          <w:rFonts w:ascii="Times New Roman" w:hAnsi="Times New Roman"/>
          <w:spacing w:val="49"/>
          <w:sz w:val="24"/>
        </w:rPr>
        <w:t xml:space="preserve"> </w:t>
      </w:r>
      <w:r>
        <w:rPr>
          <w:rFonts w:ascii="Times New Roman" w:hAnsi="Times New Roman"/>
          <w:sz w:val="24"/>
        </w:rPr>
        <w:t>личности</w:t>
      </w:r>
      <w:r>
        <w:rPr>
          <w:rFonts w:ascii="Times New Roman" w:hAnsi="Times New Roman"/>
          <w:spacing w:val="46"/>
          <w:sz w:val="24"/>
        </w:rPr>
        <w:t xml:space="preserve"> </w:t>
      </w:r>
      <w:r>
        <w:rPr>
          <w:rFonts w:ascii="Times New Roman" w:hAnsi="Times New Roman"/>
          <w:sz w:val="24"/>
        </w:rPr>
        <w:t>и</w:t>
      </w:r>
      <w:r>
        <w:rPr>
          <w:rFonts w:ascii="Times New Roman" w:hAnsi="Times New Roman"/>
          <w:spacing w:val="44"/>
          <w:sz w:val="24"/>
        </w:rPr>
        <w:t xml:space="preserve"> </w:t>
      </w:r>
      <w:r>
        <w:rPr>
          <w:rFonts w:ascii="Times New Roman" w:hAnsi="Times New Roman"/>
          <w:sz w:val="24"/>
        </w:rPr>
        <w:t>общества,</w:t>
      </w:r>
      <w:r>
        <w:rPr>
          <w:rFonts w:ascii="Times New Roman" w:hAnsi="Times New Roman"/>
          <w:spacing w:val="46"/>
          <w:sz w:val="24"/>
        </w:rPr>
        <w:t xml:space="preserve"> </w:t>
      </w:r>
      <w:r>
        <w:rPr>
          <w:rFonts w:ascii="Times New Roman" w:hAnsi="Times New Roman"/>
          <w:sz w:val="24"/>
        </w:rPr>
        <w:t>а</w:t>
      </w:r>
      <w:r>
        <w:rPr>
          <w:rFonts w:ascii="Times New Roman" w:hAnsi="Times New Roman"/>
          <w:spacing w:val="48"/>
          <w:sz w:val="24"/>
        </w:rPr>
        <w:t xml:space="preserve"> </w:t>
      </w:r>
      <w:r>
        <w:rPr>
          <w:rFonts w:ascii="Times New Roman" w:hAnsi="Times New Roman"/>
          <w:sz w:val="24"/>
        </w:rPr>
        <w:t>также</w:t>
      </w:r>
      <w:r>
        <w:rPr>
          <w:rFonts w:ascii="Times New Roman" w:hAnsi="Times New Roman"/>
          <w:spacing w:val="39"/>
          <w:sz w:val="24"/>
        </w:rPr>
        <w:t xml:space="preserve"> </w:t>
      </w:r>
      <w:r>
        <w:rPr>
          <w:rFonts w:ascii="Times New Roman" w:hAnsi="Times New Roman"/>
          <w:sz w:val="24"/>
        </w:rPr>
        <w:t>возможности</w:t>
      </w:r>
      <w:r>
        <w:rPr>
          <w:rFonts w:ascii="Times New Roman" w:hAnsi="Times New Roman"/>
          <w:spacing w:val="52"/>
          <w:sz w:val="24"/>
        </w:rPr>
        <w:t xml:space="preserve"> </w:t>
      </w:r>
      <w:r>
        <w:rPr>
          <w:rFonts w:ascii="Times New Roman" w:hAnsi="Times New Roman"/>
          <w:sz w:val="24"/>
        </w:rPr>
        <w:t>участия</w:t>
      </w:r>
      <w:r>
        <w:rPr>
          <w:rFonts w:ascii="Times New Roman" w:hAnsi="Times New Roman"/>
          <w:spacing w:val="51"/>
          <w:sz w:val="24"/>
        </w:rPr>
        <w:t xml:space="preserve"> </w:t>
      </w:r>
      <w:r>
        <w:rPr>
          <w:rFonts w:ascii="Times New Roman" w:hAnsi="Times New Roman"/>
          <w:sz w:val="24"/>
        </w:rPr>
        <w:t>в</w:t>
      </w:r>
      <w:r>
        <w:rPr>
          <w:rFonts w:ascii="Times New Roman" w:hAnsi="Times New Roman"/>
          <w:spacing w:val="48"/>
          <w:sz w:val="24"/>
        </w:rPr>
        <w:t xml:space="preserve"> </w:t>
      </w:r>
      <w:r>
        <w:rPr>
          <w:rFonts w:ascii="Times New Roman" w:hAnsi="Times New Roman"/>
          <w:sz w:val="24"/>
        </w:rPr>
        <w:t>экономической</w:t>
      </w:r>
      <w:r>
        <w:rPr>
          <w:rFonts w:ascii="Times New Roman" w:hAnsi="Times New Roman"/>
          <w:spacing w:val="-4"/>
          <w:sz w:val="24"/>
        </w:rPr>
        <w:t xml:space="preserve"> </w:t>
      </w:r>
      <w:r>
        <w:rPr>
          <w:rFonts w:ascii="Times New Roman" w:hAnsi="Times New Roman"/>
          <w:sz w:val="24"/>
        </w:rPr>
        <w:t>жизни</w:t>
      </w:r>
    </w:p>
    <w:p>
      <w:pPr>
        <w:pStyle w:val="2"/>
        <w:spacing w:line="480" w:lineRule="auto"/>
        <w:ind w:left="1205" w:right="1381" w:firstLine="105"/>
        <w:jc w:val="both"/>
      </w:pPr>
      <w:r>
        <w:t>Планируемые результаты освоения курса внеурочной деятельности</w:t>
      </w:r>
      <w:r>
        <w:rPr>
          <w:spacing w:val="-57"/>
        </w:rPr>
        <w:t xml:space="preserve"> </w:t>
      </w:r>
      <w:r>
        <w:t>Предметные</w:t>
      </w:r>
      <w:r>
        <w:rPr>
          <w:spacing w:val="-3"/>
        </w:rPr>
        <w:t xml:space="preserve"> </w:t>
      </w:r>
      <w:r>
        <w:t>результаты:</w:t>
      </w:r>
    </w:p>
    <w:p>
      <w:pPr>
        <w:pStyle w:val="33"/>
        <w:spacing w:line="360" w:lineRule="auto"/>
        <w:ind w:left="499" w:right="567" w:firstLine="705"/>
        <w:rPr>
          <w:rFonts w:ascii="Times New Roman" w:hAnsi="Times New Roman" w:cs="Times New Roman"/>
        </w:rPr>
      </w:pPr>
      <w:r>
        <w:rPr>
          <w:rFonts w:ascii="Times New Roman" w:hAnsi="Times New Roman" w:cs="Times New Roman"/>
        </w:rPr>
        <w:t>Обучающиеся учатся анализировать и обобщать (интегрировать) информацию</w:t>
      </w:r>
      <w:r>
        <w:rPr>
          <w:rFonts w:ascii="Times New Roman" w:hAnsi="Times New Roman" w:cs="Times New Roman"/>
          <w:spacing w:val="1"/>
        </w:rPr>
        <w:t xml:space="preserve"> </w:t>
      </w:r>
      <w:r>
        <w:rPr>
          <w:rFonts w:ascii="Times New Roman" w:hAnsi="Times New Roman" w:cs="Times New Roman"/>
        </w:rPr>
        <w:t>различного предметного содержания в разном контексте. Проблемы, которые ученику</w:t>
      </w:r>
      <w:r>
        <w:rPr>
          <w:rFonts w:ascii="Times New Roman" w:hAnsi="Times New Roman" w:cs="Times New Roman"/>
          <w:spacing w:val="1"/>
        </w:rPr>
        <w:t xml:space="preserve"> </w:t>
      </w:r>
      <w:r>
        <w:rPr>
          <w:rFonts w:ascii="Times New Roman" w:hAnsi="Times New Roman" w:cs="Times New Roman"/>
        </w:rPr>
        <w:t>необходимо</w:t>
      </w:r>
      <w:r>
        <w:rPr>
          <w:rFonts w:ascii="Times New Roman" w:hAnsi="Times New Roman" w:cs="Times New Roman"/>
          <w:spacing w:val="1"/>
        </w:rPr>
        <w:t xml:space="preserve"> </w:t>
      </w:r>
      <w:r>
        <w:rPr>
          <w:rFonts w:ascii="Times New Roman" w:hAnsi="Times New Roman" w:cs="Times New Roman"/>
        </w:rPr>
        <w:t>проанализировать</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синтезировать</w:t>
      </w:r>
      <w:r>
        <w:rPr>
          <w:rFonts w:ascii="Times New Roman" w:hAnsi="Times New Roman" w:cs="Times New Roman"/>
          <w:spacing w:val="1"/>
        </w:rPr>
        <w:t xml:space="preserve"> </w:t>
      </w:r>
      <w:r>
        <w:rPr>
          <w:rFonts w:ascii="Times New Roman" w:hAnsi="Times New Roman" w:cs="Times New Roman"/>
        </w:rPr>
        <w:t>в</w:t>
      </w:r>
      <w:r>
        <w:rPr>
          <w:rFonts w:ascii="Times New Roman" w:hAnsi="Times New Roman" w:cs="Times New Roman"/>
          <w:spacing w:val="1"/>
        </w:rPr>
        <w:t xml:space="preserve"> </w:t>
      </w:r>
      <w:r>
        <w:rPr>
          <w:rFonts w:ascii="Times New Roman" w:hAnsi="Times New Roman" w:cs="Times New Roman"/>
        </w:rPr>
        <w:t>единую</w:t>
      </w:r>
      <w:r>
        <w:rPr>
          <w:rFonts w:ascii="Times New Roman" w:hAnsi="Times New Roman" w:cs="Times New Roman"/>
          <w:spacing w:val="1"/>
        </w:rPr>
        <w:t xml:space="preserve"> </w:t>
      </w:r>
      <w:r>
        <w:rPr>
          <w:rFonts w:ascii="Times New Roman" w:hAnsi="Times New Roman" w:cs="Times New Roman"/>
        </w:rPr>
        <w:t>картину</w:t>
      </w:r>
      <w:r>
        <w:rPr>
          <w:rFonts w:ascii="Times New Roman" w:hAnsi="Times New Roman" w:cs="Times New Roman"/>
          <w:spacing w:val="1"/>
        </w:rPr>
        <w:t xml:space="preserve"> </w:t>
      </w:r>
      <w:r>
        <w:rPr>
          <w:rFonts w:ascii="Times New Roman" w:hAnsi="Times New Roman" w:cs="Times New Roman"/>
        </w:rPr>
        <w:t>могут</w:t>
      </w:r>
      <w:r>
        <w:rPr>
          <w:rFonts w:ascii="Times New Roman" w:hAnsi="Times New Roman" w:cs="Times New Roman"/>
          <w:spacing w:val="1"/>
        </w:rPr>
        <w:t xml:space="preserve"> </w:t>
      </w:r>
      <w:r>
        <w:rPr>
          <w:rFonts w:ascii="Times New Roman" w:hAnsi="Times New Roman" w:cs="Times New Roman"/>
        </w:rPr>
        <w:t>иметь</w:t>
      </w:r>
      <w:r>
        <w:rPr>
          <w:rFonts w:ascii="Times New Roman" w:hAnsi="Times New Roman" w:cs="Times New Roman"/>
          <w:spacing w:val="1"/>
        </w:rPr>
        <w:t xml:space="preserve"> </w:t>
      </w:r>
      <w:r>
        <w:rPr>
          <w:rFonts w:ascii="Times New Roman" w:hAnsi="Times New Roman" w:cs="Times New Roman"/>
        </w:rPr>
        <w:t>как</w:t>
      </w:r>
      <w:r>
        <w:rPr>
          <w:rFonts w:ascii="Times New Roman" w:hAnsi="Times New Roman" w:cs="Times New Roman"/>
          <w:spacing w:val="-57"/>
        </w:rPr>
        <w:t xml:space="preserve"> </w:t>
      </w:r>
      <w:r>
        <w:rPr>
          <w:rFonts w:ascii="Times New Roman" w:hAnsi="Times New Roman" w:cs="Times New Roman"/>
        </w:rPr>
        <w:t>личный,</w:t>
      </w:r>
      <w:r>
        <w:rPr>
          <w:rFonts w:ascii="Times New Roman" w:hAnsi="Times New Roman" w:cs="Times New Roman"/>
          <w:spacing w:val="-1"/>
        </w:rPr>
        <w:t xml:space="preserve"> </w:t>
      </w:r>
      <w:r>
        <w:rPr>
          <w:rFonts w:ascii="Times New Roman" w:hAnsi="Times New Roman" w:cs="Times New Roman"/>
        </w:rPr>
        <w:t>местный, так</w:t>
      </w:r>
      <w:r>
        <w:rPr>
          <w:rFonts w:ascii="Times New Roman" w:hAnsi="Times New Roman" w:cs="Times New Roman"/>
          <w:spacing w:val="-2"/>
        </w:rPr>
        <w:t xml:space="preserve"> </w:t>
      </w:r>
      <w:r>
        <w:rPr>
          <w:rFonts w:ascii="Times New Roman" w:hAnsi="Times New Roman" w:cs="Times New Roman"/>
        </w:rPr>
        <w:t>и</w:t>
      </w:r>
      <w:r>
        <w:rPr>
          <w:rFonts w:ascii="Times New Roman" w:hAnsi="Times New Roman" w:cs="Times New Roman"/>
          <w:spacing w:val="-3"/>
        </w:rPr>
        <w:t xml:space="preserve"> </w:t>
      </w:r>
      <w:r>
        <w:rPr>
          <w:rFonts w:ascii="Times New Roman" w:hAnsi="Times New Roman" w:cs="Times New Roman"/>
        </w:rPr>
        <w:t>национальный</w:t>
      </w:r>
      <w:r>
        <w:rPr>
          <w:rFonts w:ascii="Times New Roman" w:hAnsi="Times New Roman" w:cs="Times New Roman"/>
          <w:spacing w:val="-2"/>
        </w:rPr>
        <w:t xml:space="preserve"> </w:t>
      </w:r>
      <w:r>
        <w:rPr>
          <w:rFonts w:ascii="Times New Roman" w:hAnsi="Times New Roman" w:cs="Times New Roman"/>
        </w:rPr>
        <w:t>и</w:t>
      </w:r>
      <w:r>
        <w:rPr>
          <w:rFonts w:ascii="Times New Roman" w:hAnsi="Times New Roman" w:cs="Times New Roman"/>
          <w:spacing w:val="4"/>
        </w:rPr>
        <w:t xml:space="preserve"> </w:t>
      </w:r>
      <w:r>
        <w:rPr>
          <w:rFonts w:ascii="Times New Roman" w:hAnsi="Times New Roman" w:cs="Times New Roman"/>
        </w:rPr>
        <w:t>глобальный</w:t>
      </w:r>
      <w:r>
        <w:rPr>
          <w:rFonts w:ascii="Times New Roman" w:hAnsi="Times New Roman" w:cs="Times New Roman"/>
          <w:spacing w:val="-1"/>
        </w:rPr>
        <w:t xml:space="preserve"> </w:t>
      </w:r>
      <w:r>
        <w:rPr>
          <w:rFonts w:ascii="Times New Roman" w:hAnsi="Times New Roman" w:cs="Times New Roman"/>
        </w:rPr>
        <w:t>аспекты.</w:t>
      </w:r>
    </w:p>
    <w:p>
      <w:pPr>
        <w:pStyle w:val="33"/>
        <w:spacing w:line="360" w:lineRule="auto"/>
        <w:ind w:left="499" w:right="572" w:firstLine="705"/>
        <w:rPr>
          <w:rFonts w:ascii="Times New Roman" w:hAnsi="Times New Roman" w:cs="Times New Roman"/>
        </w:rPr>
      </w:pPr>
      <w:r>
        <w:rPr>
          <w:rFonts w:ascii="Times New Roman" w:hAnsi="Times New Roman" w:cs="Times New Roman"/>
        </w:rPr>
        <w:t>Обучающиеся</w:t>
      </w:r>
      <w:r>
        <w:rPr>
          <w:rFonts w:ascii="Times New Roman" w:hAnsi="Times New Roman" w:cs="Times New Roman"/>
          <w:spacing w:val="1"/>
        </w:rPr>
        <w:t xml:space="preserve"> </w:t>
      </w:r>
      <w:r>
        <w:rPr>
          <w:rFonts w:ascii="Times New Roman" w:hAnsi="Times New Roman" w:cs="Times New Roman"/>
        </w:rPr>
        <w:t>должны</w:t>
      </w:r>
      <w:r>
        <w:rPr>
          <w:rFonts w:ascii="Times New Roman" w:hAnsi="Times New Roman" w:cs="Times New Roman"/>
          <w:spacing w:val="1"/>
        </w:rPr>
        <w:t xml:space="preserve"> </w:t>
      </w:r>
      <w:r>
        <w:rPr>
          <w:rFonts w:ascii="Times New Roman" w:hAnsi="Times New Roman" w:cs="Times New Roman"/>
        </w:rPr>
        <w:t>овладеть</w:t>
      </w:r>
      <w:r>
        <w:rPr>
          <w:rFonts w:ascii="Times New Roman" w:hAnsi="Times New Roman" w:cs="Times New Roman"/>
          <w:spacing w:val="1"/>
        </w:rPr>
        <w:t xml:space="preserve"> </w:t>
      </w:r>
      <w:r>
        <w:rPr>
          <w:rFonts w:ascii="Times New Roman" w:hAnsi="Times New Roman" w:cs="Times New Roman"/>
        </w:rPr>
        <w:t>универсальными</w:t>
      </w:r>
      <w:r>
        <w:rPr>
          <w:rFonts w:ascii="Times New Roman" w:hAnsi="Times New Roman" w:cs="Times New Roman"/>
          <w:spacing w:val="1"/>
        </w:rPr>
        <w:t xml:space="preserve"> </w:t>
      </w:r>
      <w:r>
        <w:rPr>
          <w:rFonts w:ascii="Times New Roman" w:hAnsi="Times New Roman" w:cs="Times New Roman"/>
        </w:rPr>
        <w:t>способами</w:t>
      </w:r>
      <w:r>
        <w:rPr>
          <w:rFonts w:ascii="Times New Roman" w:hAnsi="Times New Roman" w:cs="Times New Roman"/>
          <w:spacing w:val="1"/>
        </w:rPr>
        <w:t xml:space="preserve"> </w:t>
      </w:r>
      <w:r>
        <w:rPr>
          <w:rFonts w:ascii="Times New Roman" w:hAnsi="Times New Roman" w:cs="Times New Roman"/>
        </w:rPr>
        <w:t>анализа</w:t>
      </w:r>
      <w:r>
        <w:rPr>
          <w:rFonts w:ascii="Times New Roman" w:hAnsi="Times New Roman" w:cs="Times New Roman"/>
          <w:spacing w:val="1"/>
        </w:rPr>
        <w:t xml:space="preserve"> </w:t>
      </w:r>
      <w:r>
        <w:rPr>
          <w:rFonts w:ascii="Times New Roman" w:hAnsi="Times New Roman" w:cs="Times New Roman"/>
        </w:rPr>
        <w:t>информации и ее интеграции в единое целое. У обучающихся формируется умение</w:t>
      </w:r>
      <w:r>
        <w:rPr>
          <w:rFonts w:ascii="Times New Roman" w:hAnsi="Times New Roman" w:cs="Times New Roman"/>
          <w:spacing w:val="1"/>
        </w:rPr>
        <w:t xml:space="preserve"> </w:t>
      </w:r>
      <w:r>
        <w:rPr>
          <w:rFonts w:ascii="Times New Roman" w:hAnsi="Times New Roman" w:cs="Times New Roman"/>
        </w:rPr>
        <w:t>оценивать,</w:t>
      </w:r>
      <w:r>
        <w:rPr>
          <w:rFonts w:ascii="Times New Roman" w:hAnsi="Times New Roman" w:cs="Times New Roman"/>
          <w:spacing w:val="1"/>
        </w:rPr>
        <w:t xml:space="preserve"> </w:t>
      </w:r>
      <w:r>
        <w:rPr>
          <w:rFonts w:ascii="Times New Roman" w:hAnsi="Times New Roman" w:cs="Times New Roman"/>
        </w:rPr>
        <w:t>интерпретировать,</w:t>
      </w:r>
      <w:r>
        <w:rPr>
          <w:rFonts w:ascii="Times New Roman" w:hAnsi="Times New Roman" w:cs="Times New Roman"/>
          <w:spacing w:val="1"/>
        </w:rPr>
        <w:t xml:space="preserve"> </w:t>
      </w:r>
      <w:r>
        <w:rPr>
          <w:rFonts w:ascii="Times New Roman" w:hAnsi="Times New Roman" w:cs="Times New Roman"/>
        </w:rPr>
        <w:t>делать</w:t>
      </w:r>
      <w:r>
        <w:rPr>
          <w:rFonts w:ascii="Times New Roman" w:hAnsi="Times New Roman" w:cs="Times New Roman"/>
          <w:spacing w:val="1"/>
        </w:rPr>
        <w:t xml:space="preserve"> </w:t>
      </w:r>
      <w:r>
        <w:rPr>
          <w:rFonts w:ascii="Times New Roman" w:hAnsi="Times New Roman" w:cs="Times New Roman"/>
        </w:rPr>
        <w:t>выводы</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строить</w:t>
      </w:r>
      <w:r>
        <w:rPr>
          <w:rFonts w:ascii="Times New Roman" w:hAnsi="Times New Roman" w:cs="Times New Roman"/>
          <w:spacing w:val="1"/>
        </w:rPr>
        <w:t xml:space="preserve"> </w:t>
      </w:r>
      <w:r>
        <w:rPr>
          <w:rFonts w:ascii="Times New Roman" w:hAnsi="Times New Roman" w:cs="Times New Roman"/>
        </w:rPr>
        <w:t>прогнозы</w:t>
      </w:r>
      <w:r>
        <w:rPr>
          <w:rFonts w:ascii="Times New Roman" w:hAnsi="Times New Roman" w:cs="Times New Roman"/>
          <w:spacing w:val="1"/>
        </w:rPr>
        <w:t xml:space="preserve"> </w:t>
      </w:r>
      <w:r>
        <w:rPr>
          <w:rFonts w:ascii="Times New Roman" w:hAnsi="Times New Roman" w:cs="Times New Roman"/>
        </w:rPr>
        <w:t>относительно</w:t>
      </w:r>
      <w:r>
        <w:rPr>
          <w:rFonts w:ascii="Times New Roman" w:hAnsi="Times New Roman" w:cs="Times New Roman"/>
          <w:spacing w:val="1"/>
        </w:rPr>
        <w:t xml:space="preserve"> </w:t>
      </w:r>
      <w:r>
        <w:rPr>
          <w:rFonts w:ascii="Times New Roman" w:hAnsi="Times New Roman" w:cs="Times New Roman"/>
        </w:rPr>
        <w:t>различных</w:t>
      </w:r>
      <w:r>
        <w:rPr>
          <w:rFonts w:ascii="Times New Roman" w:hAnsi="Times New Roman" w:cs="Times New Roman"/>
          <w:spacing w:val="1"/>
        </w:rPr>
        <w:t xml:space="preserve"> </w:t>
      </w:r>
      <w:r>
        <w:rPr>
          <w:rFonts w:ascii="Times New Roman" w:hAnsi="Times New Roman" w:cs="Times New Roman"/>
        </w:rPr>
        <w:t>ситуаций,</w:t>
      </w:r>
      <w:r>
        <w:rPr>
          <w:rFonts w:ascii="Times New Roman" w:hAnsi="Times New Roman" w:cs="Times New Roman"/>
          <w:spacing w:val="1"/>
        </w:rPr>
        <w:t xml:space="preserve"> </w:t>
      </w:r>
      <w:r>
        <w:rPr>
          <w:rFonts w:ascii="Times New Roman" w:hAnsi="Times New Roman" w:cs="Times New Roman"/>
        </w:rPr>
        <w:t>проблем</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явлений</w:t>
      </w:r>
      <w:r>
        <w:rPr>
          <w:rFonts w:ascii="Times New Roman" w:hAnsi="Times New Roman" w:cs="Times New Roman"/>
          <w:spacing w:val="1"/>
        </w:rPr>
        <w:t xml:space="preserve"> </w:t>
      </w:r>
      <w:r>
        <w:rPr>
          <w:rFonts w:ascii="Times New Roman" w:hAnsi="Times New Roman" w:cs="Times New Roman"/>
        </w:rPr>
        <w:t>формируется</w:t>
      </w:r>
      <w:r>
        <w:rPr>
          <w:rFonts w:ascii="Times New Roman" w:hAnsi="Times New Roman" w:cs="Times New Roman"/>
          <w:spacing w:val="1"/>
        </w:rPr>
        <w:t xml:space="preserve"> </w:t>
      </w:r>
      <w:r>
        <w:rPr>
          <w:rFonts w:ascii="Times New Roman" w:hAnsi="Times New Roman" w:cs="Times New Roman"/>
        </w:rPr>
        <w:t>в</w:t>
      </w:r>
      <w:r>
        <w:rPr>
          <w:rFonts w:ascii="Times New Roman" w:hAnsi="Times New Roman" w:cs="Times New Roman"/>
          <w:spacing w:val="1"/>
        </w:rPr>
        <w:t xml:space="preserve"> </w:t>
      </w:r>
      <w:r>
        <w:rPr>
          <w:rFonts w:ascii="Times New Roman" w:hAnsi="Times New Roman" w:cs="Times New Roman"/>
        </w:rPr>
        <w:t>отрыве</w:t>
      </w:r>
      <w:r>
        <w:rPr>
          <w:rFonts w:ascii="Times New Roman" w:hAnsi="Times New Roman" w:cs="Times New Roman"/>
          <w:spacing w:val="1"/>
        </w:rPr>
        <w:t xml:space="preserve"> </w:t>
      </w:r>
      <w:r>
        <w:rPr>
          <w:rFonts w:ascii="Times New Roman" w:hAnsi="Times New Roman" w:cs="Times New Roman"/>
        </w:rPr>
        <w:t>от</w:t>
      </w:r>
      <w:r>
        <w:rPr>
          <w:rFonts w:ascii="Times New Roman" w:hAnsi="Times New Roman" w:cs="Times New Roman"/>
          <w:spacing w:val="1"/>
        </w:rPr>
        <w:t xml:space="preserve"> </w:t>
      </w:r>
      <w:r>
        <w:rPr>
          <w:rFonts w:ascii="Times New Roman" w:hAnsi="Times New Roman" w:cs="Times New Roman"/>
        </w:rPr>
        <w:t>предметного</w:t>
      </w:r>
      <w:r>
        <w:rPr>
          <w:rFonts w:ascii="Times New Roman" w:hAnsi="Times New Roman" w:cs="Times New Roman"/>
          <w:spacing w:val="1"/>
        </w:rPr>
        <w:t xml:space="preserve"> </w:t>
      </w:r>
      <w:r>
        <w:rPr>
          <w:rFonts w:ascii="Times New Roman" w:hAnsi="Times New Roman" w:cs="Times New Roman"/>
        </w:rPr>
        <w:t>содержания.</w:t>
      </w:r>
      <w:r>
        <w:rPr>
          <w:rFonts w:ascii="Times New Roman" w:hAnsi="Times New Roman" w:cs="Times New Roman"/>
          <w:spacing w:val="1"/>
        </w:rPr>
        <w:t xml:space="preserve"> </w:t>
      </w:r>
      <w:r>
        <w:rPr>
          <w:rFonts w:ascii="Times New Roman" w:hAnsi="Times New Roman" w:cs="Times New Roman"/>
        </w:rPr>
        <w:t>Знания</w:t>
      </w:r>
      <w:r>
        <w:rPr>
          <w:rFonts w:ascii="Times New Roman" w:hAnsi="Times New Roman" w:cs="Times New Roman"/>
          <w:spacing w:val="1"/>
        </w:rPr>
        <w:t xml:space="preserve"> </w:t>
      </w:r>
      <w:r>
        <w:rPr>
          <w:rFonts w:ascii="Times New Roman" w:hAnsi="Times New Roman" w:cs="Times New Roman"/>
        </w:rPr>
        <w:t>из</w:t>
      </w:r>
      <w:r>
        <w:rPr>
          <w:rFonts w:ascii="Times New Roman" w:hAnsi="Times New Roman" w:cs="Times New Roman"/>
          <w:spacing w:val="1"/>
        </w:rPr>
        <w:t xml:space="preserve"> </w:t>
      </w:r>
      <w:r>
        <w:rPr>
          <w:rFonts w:ascii="Times New Roman" w:hAnsi="Times New Roman" w:cs="Times New Roman"/>
        </w:rPr>
        <w:t>различных</w:t>
      </w:r>
      <w:r>
        <w:rPr>
          <w:rFonts w:ascii="Times New Roman" w:hAnsi="Times New Roman" w:cs="Times New Roman"/>
          <w:spacing w:val="1"/>
        </w:rPr>
        <w:t xml:space="preserve"> </w:t>
      </w:r>
      <w:r>
        <w:rPr>
          <w:rFonts w:ascii="Times New Roman" w:hAnsi="Times New Roman" w:cs="Times New Roman"/>
        </w:rPr>
        <w:t>предметных</w:t>
      </w:r>
      <w:r>
        <w:rPr>
          <w:rFonts w:ascii="Times New Roman" w:hAnsi="Times New Roman" w:cs="Times New Roman"/>
          <w:spacing w:val="1"/>
        </w:rPr>
        <w:t xml:space="preserve"> </w:t>
      </w:r>
      <w:r>
        <w:rPr>
          <w:rFonts w:ascii="Times New Roman" w:hAnsi="Times New Roman" w:cs="Times New Roman"/>
        </w:rPr>
        <w:t>областей</w:t>
      </w:r>
      <w:r>
        <w:rPr>
          <w:rFonts w:ascii="Times New Roman" w:hAnsi="Times New Roman" w:cs="Times New Roman"/>
          <w:spacing w:val="1"/>
        </w:rPr>
        <w:t xml:space="preserve"> </w:t>
      </w:r>
      <w:r>
        <w:rPr>
          <w:rFonts w:ascii="Times New Roman" w:hAnsi="Times New Roman" w:cs="Times New Roman"/>
        </w:rPr>
        <w:t>легко</w:t>
      </w:r>
      <w:r>
        <w:rPr>
          <w:rFonts w:ascii="Times New Roman" w:hAnsi="Times New Roman" w:cs="Times New Roman"/>
          <w:spacing w:val="1"/>
        </w:rPr>
        <w:t xml:space="preserve"> </w:t>
      </w:r>
      <w:r>
        <w:rPr>
          <w:rFonts w:ascii="Times New Roman" w:hAnsi="Times New Roman" w:cs="Times New Roman"/>
        </w:rPr>
        <w:t>актуализируются</w:t>
      </w:r>
      <w:r>
        <w:rPr>
          <w:rFonts w:ascii="Times New Roman" w:hAnsi="Times New Roman" w:cs="Times New Roman"/>
          <w:spacing w:val="1"/>
        </w:rPr>
        <w:t xml:space="preserve"> </w:t>
      </w:r>
      <w:r>
        <w:rPr>
          <w:rFonts w:ascii="Times New Roman" w:hAnsi="Times New Roman" w:cs="Times New Roman"/>
        </w:rPr>
        <w:t>школьником</w:t>
      </w:r>
      <w:r>
        <w:rPr>
          <w:rFonts w:ascii="Times New Roman" w:hAnsi="Times New Roman" w:cs="Times New Roman"/>
          <w:spacing w:val="-2"/>
        </w:rPr>
        <w:t xml:space="preserve"> </w:t>
      </w:r>
      <w:r>
        <w:rPr>
          <w:rFonts w:ascii="Times New Roman" w:hAnsi="Times New Roman" w:cs="Times New Roman"/>
        </w:rPr>
        <w:t>и</w:t>
      </w:r>
      <w:r>
        <w:rPr>
          <w:rFonts w:ascii="Times New Roman" w:hAnsi="Times New Roman" w:cs="Times New Roman"/>
          <w:spacing w:val="-2"/>
        </w:rPr>
        <w:t xml:space="preserve"> </w:t>
      </w:r>
      <w:r>
        <w:rPr>
          <w:rFonts w:ascii="Times New Roman" w:hAnsi="Times New Roman" w:cs="Times New Roman"/>
        </w:rPr>
        <w:t>используются</w:t>
      </w:r>
      <w:r>
        <w:rPr>
          <w:rFonts w:ascii="Times New Roman" w:hAnsi="Times New Roman" w:cs="Times New Roman"/>
          <w:spacing w:val="-1"/>
        </w:rPr>
        <w:t xml:space="preserve"> </w:t>
      </w:r>
      <w:r>
        <w:rPr>
          <w:rFonts w:ascii="Times New Roman" w:hAnsi="Times New Roman" w:cs="Times New Roman"/>
        </w:rPr>
        <w:t>для решения конкретных</w:t>
      </w:r>
      <w:r>
        <w:rPr>
          <w:rFonts w:ascii="Times New Roman" w:hAnsi="Times New Roman" w:cs="Times New Roman"/>
          <w:spacing w:val="1"/>
        </w:rPr>
        <w:t xml:space="preserve"> </w:t>
      </w:r>
      <w:r>
        <w:rPr>
          <w:rFonts w:ascii="Times New Roman" w:hAnsi="Times New Roman" w:cs="Times New Roman"/>
        </w:rPr>
        <w:t>проблем.</w:t>
      </w:r>
    </w:p>
    <w:p>
      <w:pPr>
        <w:pStyle w:val="2"/>
        <w:spacing w:before="3"/>
        <w:ind w:left="1205"/>
        <w:jc w:val="both"/>
      </w:pPr>
      <w:r>
        <w:rPr>
          <w:spacing w:val="-1"/>
        </w:rPr>
        <w:t>Метапредметные</w:t>
      </w:r>
      <w:r>
        <w:rPr>
          <w:spacing w:val="-13"/>
        </w:rPr>
        <w:t xml:space="preserve"> </w:t>
      </w:r>
      <w:r>
        <w:t>результаты:</w:t>
      </w:r>
    </w:p>
    <w:p>
      <w:pPr>
        <w:pStyle w:val="33"/>
        <w:spacing w:before="168"/>
        <w:ind w:left="643"/>
        <w:rPr>
          <w:rFonts w:ascii="Times New Roman" w:hAnsi="Times New Roman" w:cs="Times New Roman"/>
        </w:rPr>
      </w:pPr>
      <w:r>
        <w:rPr>
          <w:rFonts w:ascii="Times New Roman" w:hAnsi="Times New Roman" w:cs="Times New Roman"/>
          <w:b/>
          <w:spacing w:val="-1"/>
        </w:rPr>
        <w:t>-</w:t>
      </w:r>
      <w:r>
        <w:rPr>
          <w:rFonts w:ascii="Times New Roman" w:hAnsi="Times New Roman" w:cs="Times New Roman"/>
          <w:b/>
          <w:spacing w:val="-9"/>
        </w:rPr>
        <w:t xml:space="preserve"> </w:t>
      </w:r>
      <w:r>
        <w:rPr>
          <w:rFonts w:ascii="Times New Roman" w:hAnsi="Times New Roman" w:cs="Times New Roman"/>
          <w:spacing w:val="-1"/>
        </w:rPr>
        <w:t>способность</w:t>
      </w:r>
      <w:r>
        <w:rPr>
          <w:rFonts w:ascii="Times New Roman" w:hAnsi="Times New Roman" w:cs="Times New Roman"/>
          <w:spacing w:val="-6"/>
        </w:rPr>
        <w:t xml:space="preserve"> </w:t>
      </w:r>
      <w:r>
        <w:rPr>
          <w:rFonts w:ascii="Times New Roman" w:hAnsi="Times New Roman" w:cs="Times New Roman"/>
          <w:spacing w:val="-1"/>
        </w:rPr>
        <w:t>находит</w:t>
      </w:r>
      <w:r>
        <w:rPr>
          <w:rFonts w:ascii="Times New Roman" w:hAnsi="Times New Roman" w:cs="Times New Roman"/>
          <w:spacing w:val="-13"/>
        </w:rPr>
        <w:t xml:space="preserve"> </w:t>
      </w:r>
      <w:r>
        <w:rPr>
          <w:rFonts w:ascii="Times New Roman" w:hAnsi="Times New Roman" w:cs="Times New Roman"/>
          <w:spacing w:val="-1"/>
        </w:rPr>
        <w:t>и</w:t>
      </w:r>
      <w:r>
        <w:rPr>
          <w:rFonts w:ascii="Times New Roman" w:hAnsi="Times New Roman" w:cs="Times New Roman"/>
          <w:spacing w:val="-12"/>
        </w:rPr>
        <w:t xml:space="preserve"> </w:t>
      </w:r>
      <w:r>
        <w:rPr>
          <w:rFonts w:ascii="Times New Roman" w:hAnsi="Times New Roman" w:cs="Times New Roman"/>
          <w:spacing w:val="-1"/>
        </w:rPr>
        <w:t>извлекать</w:t>
      </w:r>
      <w:r>
        <w:rPr>
          <w:rFonts w:ascii="Times New Roman" w:hAnsi="Times New Roman" w:cs="Times New Roman"/>
          <w:spacing w:val="-11"/>
        </w:rPr>
        <w:t xml:space="preserve"> </w:t>
      </w:r>
      <w:r>
        <w:rPr>
          <w:rFonts w:ascii="Times New Roman" w:hAnsi="Times New Roman" w:cs="Times New Roman"/>
          <w:spacing w:val="-1"/>
        </w:rPr>
        <w:t>информацию</w:t>
      </w:r>
      <w:r>
        <w:rPr>
          <w:rFonts w:ascii="Times New Roman" w:hAnsi="Times New Roman" w:cs="Times New Roman"/>
          <w:spacing w:val="-11"/>
        </w:rPr>
        <w:t xml:space="preserve"> </w:t>
      </w:r>
      <w:r>
        <w:rPr>
          <w:rFonts w:ascii="Times New Roman" w:hAnsi="Times New Roman" w:cs="Times New Roman"/>
        </w:rPr>
        <w:t>из</w:t>
      </w:r>
      <w:r>
        <w:rPr>
          <w:rFonts w:ascii="Times New Roman" w:hAnsi="Times New Roman" w:cs="Times New Roman"/>
          <w:spacing w:val="-7"/>
        </w:rPr>
        <w:t xml:space="preserve"> </w:t>
      </w:r>
      <w:r>
        <w:rPr>
          <w:rFonts w:ascii="Times New Roman" w:hAnsi="Times New Roman" w:cs="Times New Roman"/>
        </w:rPr>
        <w:t>разных</w:t>
      </w:r>
      <w:r>
        <w:rPr>
          <w:rFonts w:ascii="Times New Roman" w:hAnsi="Times New Roman" w:cs="Times New Roman"/>
          <w:spacing w:val="-10"/>
        </w:rPr>
        <w:t xml:space="preserve"> </w:t>
      </w:r>
      <w:r>
        <w:rPr>
          <w:rFonts w:ascii="Times New Roman" w:hAnsi="Times New Roman" w:cs="Times New Roman"/>
        </w:rPr>
        <w:t>текстов</w:t>
      </w:r>
    </w:p>
    <w:p>
      <w:pPr>
        <w:pStyle w:val="65"/>
        <w:numPr>
          <w:ilvl w:val="0"/>
          <w:numId w:val="55"/>
        </w:numPr>
        <w:tabs>
          <w:tab w:val="left" w:pos="829"/>
        </w:tabs>
        <w:autoSpaceDE w:val="0"/>
        <w:autoSpaceDN w:val="0"/>
        <w:spacing w:before="41" w:after="0" w:line="278" w:lineRule="auto"/>
        <w:ind w:right="580" w:firstLine="0"/>
        <w:contextualSpacing w:val="0"/>
        <w:rPr>
          <w:rFonts w:ascii="Times New Roman" w:hAnsi="Times New Roman"/>
          <w:sz w:val="24"/>
        </w:rPr>
      </w:pPr>
      <w:r>
        <w:rPr>
          <w:rFonts w:ascii="Times New Roman" w:hAnsi="Times New Roman"/>
          <w:sz w:val="24"/>
        </w:rPr>
        <w:t>способность</w:t>
      </w:r>
      <w:r>
        <w:rPr>
          <w:rFonts w:ascii="Times New Roman" w:hAnsi="Times New Roman"/>
          <w:spacing w:val="36"/>
          <w:sz w:val="24"/>
        </w:rPr>
        <w:t xml:space="preserve"> </w:t>
      </w:r>
      <w:r>
        <w:rPr>
          <w:rFonts w:ascii="Times New Roman" w:hAnsi="Times New Roman"/>
          <w:sz w:val="24"/>
        </w:rPr>
        <w:t>применять</w:t>
      </w:r>
      <w:r>
        <w:rPr>
          <w:rFonts w:ascii="Times New Roman" w:hAnsi="Times New Roman"/>
          <w:spacing w:val="35"/>
          <w:sz w:val="24"/>
        </w:rPr>
        <w:t xml:space="preserve"> </w:t>
      </w:r>
      <w:r>
        <w:rPr>
          <w:rFonts w:ascii="Times New Roman" w:hAnsi="Times New Roman"/>
          <w:sz w:val="24"/>
        </w:rPr>
        <w:t>извлеченную</w:t>
      </w:r>
      <w:r>
        <w:rPr>
          <w:rFonts w:ascii="Times New Roman" w:hAnsi="Times New Roman"/>
          <w:spacing w:val="39"/>
          <w:sz w:val="24"/>
        </w:rPr>
        <w:t xml:space="preserve"> </w:t>
      </w:r>
      <w:r>
        <w:rPr>
          <w:rFonts w:ascii="Times New Roman" w:hAnsi="Times New Roman"/>
          <w:sz w:val="24"/>
        </w:rPr>
        <w:t>из</w:t>
      </w:r>
      <w:r>
        <w:rPr>
          <w:rFonts w:ascii="Times New Roman" w:hAnsi="Times New Roman"/>
          <w:spacing w:val="36"/>
          <w:sz w:val="24"/>
        </w:rPr>
        <w:t xml:space="preserve"> </w:t>
      </w:r>
      <w:r>
        <w:rPr>
          <w:rFonts w:ascii="Times New Roman" w:hAnsi="Times New Roman"/>
          <w:sz w:val="24"/>
        </w:rPr>
        <w:t>текста</w:t>
      </w:r>
      <w:r>
        <w:rPr>
          <w:rFonts w:ascii="Times New Roman" w:hAnsi="Times New Roman"/>
          <w:spacing w:val="34"/>
          <w:sz w:val="24"/>
        </w:rPr>
        <w:t xml:space="preserve"> </w:t>
      </w:r>
      <w:r>
        <w:rPr>
          <w:rFonts w:ascii="Times New Roman" w:hAnsi="Times New Roman"/>
          <w:sz w:val="24"/>
        </w:rPr>
        <w:t>информацию</w:t>
      </w:r>
      <w:r>
        <w:rPr>
          <w:rFonts w:ascii="Times New Roman" w:hAnsi="Times New Roman"/>
          <w:spacing w:val="36"/>
          <w:sz w:val="24"/>
        </w:rPr>
        <w:t xml:space="preserve"> </w:t>
      </w:r>
      <w:r>
        <w:rPr>
          <w:rFonts w:ascii="Times New Roman" w:hAnsi="Times New Roman"/>
          <w:sz w:val="24"/>
        </w:rPr>
        <w:t>для</w:t>
      </w:r>
      <w:r>
        <w:rPr>
          <w:rFonts w:ascii="Times New Roman" w:hAnsi="Times New Roman"/>
          <w:spacing w:val="35"/>
          <w:sz w:val="24"/>
        </w:rPr>
        <w:t xml:space="preserve"> </w:t>
      </w:r>
      <w:r>
        <w:rPr>
          <w:rFonts w:ascii="Times New Roman" w:hAnsi="Times New Roman"/>
          <w:sz w:val="24"/>
        </w:rPr>
        <w:t>решения</w:t>
      </w:r>
      <w:r>
        <w:rPr>
          <w:rFonts w:ascii="Times New Roman" w:hAnsi="Times New Roman"/>
          <w:spacing w:val="35"/>
          <w:sz w:val="24"/>
        </w:rPr>
        <w:t xml:space="preserve"> </w:t>
      </w:r>
      <w:r>
        <w:rPr>
          <w:rFonts w:ascii="Times New Roman" w:hAnsi="Times New Roman"/>
          <w:sz w:val="24"/>
        </w:rPr>
        <w:t>разного</w:t>
      </w:r>
      <w:r>
        <w:rPr>
          <w:rFonts w:ascii="Times New Roman" w:hAnsi="Times New Roman"/>
          <w:spacing w:val="-57"/>
          <w:sz w:val="24"/>
        </w:rPr>
        <w:t xml:space="preserve"> </w:t>
      </w:r>
      <w:r>
        <w:rPr>
          <w:rFonts w:ascii="Times New Roman" w:hAnsi="Times New Roman"/>
          <w:sz w:val="24"/>
        </w:rPr>
        <w:t>рода</w:t>
      </w:r>
      <w:r>
        <w:rPr>
          <w:rFonts w:ascii="Times New Roman" w:hAnsi="Times New Roman"/>
          <w:spacing w:val="-2"/>
          <w:sz w:val="24"/>
        </w:rPr>
        <w:t xml:space="preserve"> </w:t>
      </w:r>
      <w:r>
        <w:rPr>
          <w:rFonts w:ascii="Times New Roman" w:hAnsi="Times New Roman"/>
          <w:sz w:val="24"/>
        </w:rPr>
        <w:t>проблем;</w:t>
      </w:r>
    </w:p>
    <w:p>
      <w:pPr>
        <w:pStyle w:val="65"/>
        <w:numPr>
          <w:ilvl w:val="0"/>
          <w:numId w:val="55"/>
        </w:numPr>
        <w:tabs>
          <w:tab w:val="left" w:pos="791"/>
        </w:tabs>
        <w:autoSpaceDE w:val="0"/>
        <w:autoSpaceDN w:val="0"/>
        <w:spacing w:before="60" w:after="0" w:line="240" w:lineRule="auto"/>
        <w:ind w:left="790" w:hanging="148"/>
        <w:contextualSpacing w:val="0"/>
        <w:rPr>
          <w:rFonts w:ascii="Times New Roman" w:hAnsi="Times New Roman"/>
          <w:sz w:val="24"/>
        </w:rPr>
      </w:pPr>
      <w:r>
        <w:rPr>
          <w:rFonts w:ascii="Times New Roman" w:hAnsi="Times New Roman"/>
          <w:spacing w:val="-1"/>
          <w:sz w:val="24"/>
        </w:rPr>
        <w:t>анализ</w:t>
      </w:r>
      <w:r>
        <w:rPr>
          <w:rFonts w:ascii="Times New Roman" w:hAnsi="Times New Roman"/>
          <w:spacing w:val="-13"/>
          <w:sz w:val="24"/>
        </w:rPr>
        <w:t xml:space="preserve"> </w:t>
      </w:r>
      <w:r>
        <w:rPr>
          <w:rFonts w:ascii="Times New Roman" w:hAnsi="Times New Roman"/>
          <w:spacing w:val="-1"/>
          <w:sz w:val="24"/>
        </w:rPr>
        <w:t>и</w:t>
      </w:r>
      <w:r>
        <w:rPr>
          <w:rFonts w:ascii="Times New Roman" w:hAnsi="Times New Roman"/>
          <w:spacing w:val="-13"/>
          <w:sz w:val="24"/>
        </w:rPr>
        <w:t xml:space="preserve"> </w:t>
      </w:r>
      <w:r>
        <w:rPr>
          <w:rFonts w:ascii="Times New Roman" w:hAnsi="Times New Roman"/>
          <w:spacing w:val="-1"/>
          <w:sz w:val="24"/>
        </w:rPr>
        <w:t>интеграция</w:t>
      </w:r>
      <w:r>
        <w:rPr>
          <w:rFonts w:ascii="Times New Roman" w:hAnsi="Times New Roman"/>
          <w:spacing w:val="-15"/>
          <w:sz w:val="24"/>
        </w:rPr>
        <w:t xml:space="preserve"> </w:t>
      </w:r>
      <w:r>
        <w:rPr>
          <w:rFonts w:ascii="Times New Roman" w:hAnsi="Times New Roman"/>
          <w:spacing w:val="-1"/>
          <w:sz w:val="24"/>
        </w:rPr>
        <w:t>информации,</w:t>
      </w:r>
      <w:r>
        <w:rPr>
          <w:rFonts w:ascii="Times New Roman" w:hAnsi="Times New Roman"/>
          <w:spacing w:val="-13"/>
          <w:sz w:val="24"/>
        </w:rPr>
        <w:t xml:space="preserve"> </w:t>
      </w:r>
      <w:r>
        <w:rPr>
          <w:rFonts w:ascii="Times New Roman" w:hAnsi="Times New Roman"/>
          <w:spacing w:val="-1"/>
          <w:sz w:val="24"/>
        </w:rPr>
        <w:t>полученной</w:t>
      </w:r>
      <w:r>
        <w:rPr>
          <w:rFonts w:ascii="Times New Roman" w:hAnsi="Times New Roman"/>
          <w:spacing w:val="-10"/>
          <w:sz w:val="24"/>
        </w:rPr>
        <w:t xml:space="preserve"> </w:t>
      </w:r>
      <w:r>
        <w:rPr>
          <w:rFonts w:ascii="Times New Roman" w:hAnsi="Times New Roman"/>
          <w:sz w:val="24"/>
        </w:rPr>
        <w:t>из</w:t>
      </w:r>
      <w:r>
        <w:rPr>
          <w:rFonts w:ascii="Times New Roman" w:hAnsi="Times New Roman"/>
          <w:spacing w:val="-13"/>
          <w:sz w:val="24"/>
        </w:rPr>
        <w:t xml:space="preserve"> </w:t>
      </w:r>
      <w:r>
        <w:rPr>
          <w:rFonts w:ascii="Times New Roman" w:hAnsi="Times New Roman"/>
          <w:sz w:val="24"/>
        </w:rPr>
        <w:t>текста;</w:t>
      </w:r>
    </w:p>
    <w:p>
      <w:pPr>
        <w:pStyle w:val="33"/>
        <w:spacing w:before="7"/>
        <w:rPr>
          <w:rFonts w:ascii="Times New Roman" w:hAnsi="Times New Roman" w:cs="Times New Roman"/>
          <w:sz w:val="37"/>
        </w:rPr>
      </w:pPr>
    </w:p>
    <w:p>
      <w:pPr>
        <w:pStyle w:val="65"/>
        <w:numPr>
          <w:ilvl w:val="0"/>
          <w:numId w:val="55"/>
        </w:numPr>
        <w:tabs>
          <w:tab w:val="left" w:pos="819"/>
        </w:tabs>
        <w:autoSpaceDE w:val="0"/>
        <w:autoSpaceDN w:val="0"/>
        <w:spacing w:after="0"/>
        <w:ind w:right="579" w:firstLine="0"/>
        <w:contextualSpacing w:val="0"/>
        <w:rPr>
          <w:rFonts w:ascii="Times New Roman" w:hAnsi="Times New Roman"/>
          <w:sz w:val="24"/>
        </w:rPr>
      </w:pPr>
      <w:r>
        <w:rPr>
          <w:rFonts w:ascii="Times New Roman" w:hAnsi="Times New Roman"/>
          <w:sz w:val="24"/>
        </w:rPr>
        <w:t>учение</w:t>
      </w:r>
      <w:r>
        <w:rPr>
          <w:rFonts w:ascii="Times New Roman" w:hAnsi="Times New Roman"/>
          <w:spacing w:val="23"/>
          <w:sz w:val="24"/>
        </w:rPr>
        <w:t xml:space="preserve"> </w:t>
      </w:r>
      <w:r>
        <w:rPr>
          <w:rFonts w:ascii="Times New Roman" w:hAnsi="Times New Roman"/>
          <w:sz w:val="24"/>
        </w:rPr>
        <w:t>интерпретировать</w:t>
      </w:r>
      <w:r>
        <w:rPr>
          <w:rFonts w:ascii="Times New Roman" w:hAnsi="Times New Roman"/>
          <w:spacing w:val="27"/>
          <w:sz w:val="24"/>
        </w:rPr>
        <w:t xml:space="preserve"> </w:t>
      </w:r>
      <w:r>
        <w:rPr>
          <w:rFonts w:ascii="Times New Roman" w:hAnsi="Times New Roman"/>
          <w:sz w:val="24"/>
        </w:rPr>
        <w:t>и</w:t>
      </w:r>
      <w:r>
        <w:rPr>
          <w:rFonts w:ascii="Times New Roman" w:hAnsi="Times New Roman"/>
          <w:spacing w:val="25"/>
          <w:sz w:val="24"/>
        </w:rPr>
        <w:t xml:space="preserve"> </w:t>
      </w:r>
      <w:r>
        <w:rPr>
          <w:rFonts w:ascii="Times New Roman" w:hAnsi="Times New Roman"/>
          <w:sz w:val="24"/>
        </w:rPr>
        <w:t>оценивать</w:t>
      </w:r>
      <w:r>
        <w:rPr>
          <w:rFonts w:ascii="Times New Roman" w:hAnsi="Times New Roman"/>
          <w:spacing w:val="26"/>
          <w:sz w:val="24"/>
        </w:rPr>
        <w:t xml:space="preserve"> </w:t>
      </w:r>
      <w:r>
        <w:rPr>
          <w:rFonts w:ascii="Times New Roman" w:hAnsi="Times New Roman"/>
          <w:sz w:val="24"/>
        </w:rPr>
        <w:t>математические</w:t>
      </w:r>
      <w:r>
        <w:rPr>
          <w:rFonts w:ascii="Times New Roman" w:hAnsi="Times New Roman"/>
          <w:spacing w:val="23"/>
          <w:sz w:val="24"/>
        </w:rPr>
        <w:t xml:space="preserve"> </w:t>
      </w:r>
      <w:r>
        <w:rPr>
          <w:rFonts w:ascii="Times New Roman" w:hAnsi="Times New Roman"/>
          <w:sz w:val="24"/>
        </w:rPr>
        <w:t>данные</w:t>
      </w:r>
      <w:r>
        <w:rPr>
          <w:rFonts w:ascii="Times New Roman" w:hAnsi="Times New Roman"/>
          <w:spacing w:val="24"/>
          <w:sz w:val="24"/>
        </w:rPr>
        <w:t xml:space="preserve"> </w:t>
      </w:r>
      <w:r>
        <w:rPr>
          <w:rFonts w:ascii="Times New Roman" w:hAnsi="Times New Roman"/>
          <w:sz w:val="24"/>
        </w:rPr>
        <w:t>в</w:t>
      </w:r>
      <w:r>
        <w:rPr>
          <w:rFonts w:ascii="Times New Roman" w:hAnsi="Times New Roman"/>
          <w:spacing w:val="24"/>
          <w:sz w:val="24"/>
        </w:rPr>
        <w:t xml:space="preserve"> </w:t>
      </w:r>
      <w:r>
        <w:rPr>
          <w:rFonts w:ascii="Times New Roman" w:hAnsi="Times New Roman"/>
          <w:sz w:val="24"/>
        </w:rPr>
        <w:t>рамках</w:t>
      </w:r>
      <w:r>
        <w:rPr>
          <w:rFonts w:ascii="Times New Roman" w:hAnsi="Times New Roman"/>
          <w:spacing w:val="27"/>
          <w:sz w:val="24"/>
        </w:rPr>
        <w:t xml:space="preserve"> </w:t>
      </w:r>
      <w:r>
        <w:rPr>
          <w:rFonts w:ascii="Times New Roman" w:hAnsi="Times New Roman"/>
          <w:sz w:val="24"/>
        </w:rPr>
        <w:t>личностно</w:t>
      </w:r>
      <w:r>
        <w:rPr>
          <w:rFonts w:ascii="Times New Roman" w:hAnsi="Times New Roman"/>
          <w:spacing w:val="-57"/>
          <w:sz w:val="24"/>
        </w:rPr>
        <w:t xml:space="preserve"> </w:t>
      </w:r>
      <w:r>
        <w:rPr>
          <w:rFonts w:ascii="Times New Roman" w:hAnsi="Times New Roman"/>
          <w:sz w:val="24"/>
        </w:rPr>
        <w:t>важной</w:t>
      </w:r>
      <w:r>
        <w:rPr>
          <w:rFonts w:ascii="Times New Roman" w:hAnsi="Times New Roman"/>
          <w:spacing w:val="-1"/>
          <w:sz w:val="24"/>
        </w:rPr>
        <w:t xml:space="preserve"> </w:t>
      </w:r>
      <w:r>
        <w:rPr>
          <w:rFonts w:ascii="Times New Roman" w:hAnsi="Times New Roman"/>
          <w:sz w:val="24"/>
        </w:rPr>
        <w:t>ситуации;</w:t>
      </w:r>
    </w:p>
    <w:p>
      <w:pPr>
        <w:pStyle w:val="65"/>
        <w:numPr>
          <w:ilvl w:val="0"/>
          <w:numId w:val="55"/>
        </w:numPr>
        <w:tabs>
          <w:tab w:val="left" w:pos="929"/>
          <w:tab w:val="left" w:pos="930"/>
        </w:tabs>
        <w:autoSpaceDE w:val="0"/>
        <w:autoSpaceDN w:val="0"/>
        <w:spacing w:before="198" w:after="0" w:line="278" w:lineRule="auto"/>
        <w:ind w:right="583" w:firstLine="0"/>
        <w:contextualSpacing w:val="0"/>
        <w:rPr>
          <w:rFonts w:ascii="Times New Roman" w:hAnsi="Times New Roman"/>
          <w:sz w:val="24"/>
        </w:rPr>
      </w:pPr>
      <w:r>
        <w:rPr>
          <w:rFonts w:ascii="Times New Roman" w:hAnsi="Times New Roman"/>
          <w:sz w:val="24"/>
        </w:rPr>
        <w:t>умение</w:t>
      </w:r>
      <w:r>
        <w:rPr>
          <w:rFonts w:ascii="Times New Roman" w:hAnsi="Times New Roman"/>
          <w:spacing w:val="13"/>
          <w:sz w:val="24"/>
        </w:rPr>
        <w:t xml:space="preserve"> </w:t>
      </w:r>
      <w:r>
        <w:rPr>
          <w:rFonts w:ascii="Times New Roman" w:hAnsi="Times New Roman"/>
          <w:sz w:val="24"/>
        </w:rPr>
        <w:t>оценивать</w:t>
      </w:r>
      <w:r>
        <w:rPr>
          <w:rFonts w:ascii="Times New Roman" w:hAnsi="Times New Roman"/>
          <w:spacing w:val="16"/>
          <w:sz w:val="24"/>
        </w:rPr>
        <w:t xml:space="preserve"> </w:t>
      </w:r>
      <w:r>
        <w:rPr>
          <w:rFonts w:ascii="Times New Roman" w:hAnsi="Times New Roman"/>
          <w:sz w:val="24"/>
        </w:rPr>
        <w:t>форму</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содержание</w:t>
      </w:r>
      <w:r>
        <w:rPr>
          <w:rFonts w:ascii="Times New Roman" w:hAnsi="Times New Roman"/>
          <w:spacing w:val="16"/>
          <w:sz w:val="24"/>
        </w:rPr>
        <w:t xml:space="preserve"> </w:t>
      </w:r>
      <w:r>
        <w:rPr>
          <w:rFonts w:ascii="Times New Roman" w:hAnsi="Times New Roman"/>
          <w:sz w:val="24"/>
        </w:rPr>
        <w:t>текста</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рамках</w:t>
      </w:r>
      <w:r>
        <w:rPr>
          <w:rFonts w:ascii="Times New Roman" w:hAnsi="Times New Roman"/>
          <w:spacing w:val="16"/>
          <w:sz w:val="24"/>
        </w:rPr>
        <w:t xml:space="preserve"> </w:t>
      </w:r>
      <w:r>
        <w:rPr>
          <w:rFonts w:ascii="Times New Roman" w:hAnsi="Times New Roman"/>
          <w:sz w:val="24"/>
        </w:rPr>
        <w:t>метопредметного</w:t>
      </w:r>
      <w:r>
        <w:rPr>
          <w:rFonts w:ascii="Times New Roman" w:hAnsi="Times New Roman"/>
          <w:spacing w:val="-57"/>
          <w:sz w:val="24"/>
        </w:rPr>
        <w:t xml:space="preserve"> </w:t>
      </w:r>
      <w:r>
        <w:rPr>
          <w:rFonts w:ascii="Times New Roman" w:hAnsi="Times New Roman"/>
          <w:sz w:val="24"/>
        </w:rPr>
        <w:t>содержания;</w:t>
      </w:r>
    </w:p>
    <w:p>
      <w:pPr>
        <w:pStyle w:val="65"/>
        <w:numPr>
          <w:ilvl w:val="0"/>
          <w:numId w:val="55"/>
        </w:numPr>
        <w:tabs>
          <w:tab w:val="left" w:pos="877"/>
        </w:tabs>
        <w:autoSpaceDE w:val="0"/>
        <w:autoSpaceDN w:val="0"/>
        <w:spacing w:before="191" w:after="0"/>
        <w:ind w:right="579" w:firstLine="0"/>
        <w:contextualSpacing w:val="0"/>
        <w:rPr>
          <w:rFonts w:ascii="Times New Roman" w:hAnsi="Times New Roman"/>
          <w:sz w:val="24"/>
        </w:rPr>
      </w:pPr>
      <w:r>
        <w:rPr>
          <w:rFonts w:ascii="Times New Roman" w:hAnsi="Times New Roman"/>
          <w:sz w:val="24"/>
        </w:rPr>
        <w:t>умение</w:t>
      </w:r>
      <w:r>
        <w:rPr>
          <w:rFonts w:ascii="Times New Roman" w:hAnsi="Times New Roman"/>
          <w:spacing w:val="20"/>
          <w:sz w:val="24"/>
        </w:rPr>
        <w:t xml:space="preserve"> </w:t>
      </w:r>
      <w:r>
        <w:rPr>
          <w:rFonts w:ascii="Times New Roman" w:hAnsi="Times New Roman"/>
          <w:sz w:val="24"/>
        </w:rPr>
        <w:t>интерпретировать</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z w:val="24"/>
        </w:rPr>
        <w:t>оценивать</w:t>
      </w:r>
      <w:r>
        <w:rPr>
          <w:rFonts w:ascii="Times New Roman" w:hAnsi="Times New Roman"/>
          <w:spacing w:val="23"/>
          <w:sz w:val="24"/>
        </w:rPr>
        <w:t xml:space="preserve"> </w:t>
      </w:r>
      <w:r>
        <w:rPr>
          <w:rFonts w:ascii="Times New Roman" w:hAnsi="Times New Roman"/>
          <w:sz w:val="24"/>
        </w:rPr>
        <w:t>математические</w:t>
      </w:r>
      <w:r>
        <w:rPr>
          <w:rFonts w:ascii="Times New Roman" w:hAnsi="Times New Roman"/>
          <w:spacing w:val="20"/>
          <w:sz w:val="24"/>
        </w:rPr>
        <w:t xml:space="preserve"> </w:t>
      </w:r>
      <w:r>
        <w:rPr>
          <w:rFonts w:ascii="Times New Roman" w:hAnsi="Times New Roman"/>
          <w:sz w:val="24"/>
        </w:rPr>
        <w:t>результаты</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21"/>
          <w:sz w:val="24"/>
        </w:rPr>
        <w:t xml:space="preserve"> </w:t>
      </w:r>
      <w:r>
        <w:rPr>
          <w:rFonts w:ascii="Times New Roman" w:hAnsi="Times New Roman"/>
          <w:sz w:val="24"/>
        </w:rPr>
        <w:t>контексте</w:t>
      </w:r>
      <w:r>
        <w:rPr>
          <w:rFonts w:ascii="Times New Roman" w:hAnsi="Times New Roman"/>
          <w:spacing w:val="-57"/>
          <w:sz w:val="24"/>
        </w:rPr>
        <w:t xml:space="preserve"> </w:t>
      </w:r>
      <w:r>
        <w:rPr>
          <w:rFonts w:ascii="Times New Roman" w:hAnsi="Times New Roman"/>
          <w:sz w:val="24"/>
        </w:rPr>
        <w:t>национальной</w:t>
      </w:r>
      <w:r>
        <w:rPr>
          <w:rFonts w:ascii="Times New Roman" w:hAnsi="Times New Roman"/>
          <w:spacing w:val="-1"/>
          <w:sz w:val="24"/>
        </w:rPr>
        <w:t xml:space="preserve"> </w:t>
      </w:r>
      <w:r>
        <w:rPr>
          <w:rFonts w:ascii="Times New Roman" w:hAnsi="Times New Roman"/>
          <w:sz w:val="24"/>
        </w:rPr>
        <w:t>и глобальной ситуации;</w:t>
      </w:r>
    </w:p>
    <w:p>
      <w:pPr>
        <w:pStyle w:val="65"/>
        <w:numPr>
          <w:ilvl w:val="0"/>
          <w:numId w:val="55"/>
        </w:numPr>
        <w:tabs>
          <w:tab w:val="left" w:pos="1011"/>
        </w:tabs>
        <w:autoSpaceDE w:val="0"/>
        <w:autoSpaceDN w:val="0"/>
        <w:spacing w:before="198" w:after="0"/>
        <w:ind w:right="565" w:firstLine="0"/>
        <w:contextualSpacing w:val="0"/>
        <w:jc w:val="both"/>
        <w:rPr>
          <w:rFonts w:ascii="Times New Roman" w:hAnsi="Times New Roman"/>
          <w:sz w:val="24"/>
        </w:rPr>
      </w:pP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интерпретировать</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оценивать,</w:t>
      </w:r>
      <w:r>
        <w:rPr>
          <w:rFonts w:ascii="Times New Roman" w:hAnsi="Times New Roman"/>
          <w:spacing w:val="1"/>
          <w:sz w:val="24"/>
        </w:rPr>
        <w:t xml:space="preserve"> </w:t>
      </w:r>
      <w:r>
        <w:rPr>
          <w:rFonts w:ascii="Times New Roman" w:hAnsi="Times New Roman"/>
          <w:sz w:val="24"/>
        </w:rPr>
        <w:t>делать</w:t>
      </w:r>
      <w:r>
        <w:rPr>
          <w:rFonts w:ascii="Times New Roman" w:hAnsi="Times New Roman"/>
          <w:spacing w:val="1"/>
          <w:sz w:val="24"/>
        </w:rPr>
        <w:t xml:space="preserve"> </w:t>
      </w:r>
      <w:r>
        <w:rPr>
          <w:rFonts w:ascii="Times New Roman" w:hAnsi="Times New Roman"/>
          <w:sz w:val="24"/>
        </w:rPr>
        <w:t>выводы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строить</w:t>
      </w:r>
      <w:r>
        <w:rPr>
          <w:rFonts w:ascii="Times New Roman" w:hAnsi="Times New Roman"/>
          <w:spacing w:val="1"/>
          <w:sz w:val="24"/>
        </w:rPr>
        <w:t xml:space="preserve"> </w:t>
      </w:r>
      <w:r>
        <w:rPr>
          <w:rFonts w:ascii="Times New Roman" w:hAnsi="Times New Roman"/>
          <w:sz w:val="24"/>
        </w:rPr>
        <w:t>прогнозы</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личных,</w:t>
      </w:r>
      <w:r>
        <w:rPr>
          <w:rFonts w:ascii="Times New Roman" w:hAnsi="Times New Roman"/>
          <w:spacing w:val="1"/>
          <w:sz w:val="24"/>
        </w:rPr>
        <w:t xml:space="preserve"> </w:t>
      </w:r>
      <w:r>
        <w:rPr>
          <w:rFonts w:ascii="Times New Roman" w:hAnsi="Times New Roman"/>
          <w:sz w:val="24"/>
        </w:rPr>
        <w:t>местных,</w:t>
      </w:r>
      <w:r>
        <w:rPr>
          <w:rFonts w:ascii="Times New Roman" w:hAnsi="Times New Roman"/>
          <w:spacing w:val="1"/>
          <w:sz w:val="24"/>
        </w:rPr>
        <w:t xml:space="preserve"> </w:t>
      </w:r>
      <w:r>
        <w:rPr>
          <w:rFonts w:ascii="Times New Roman" w:hAnsi="Times New Roman"/>
          <w:sz w:val="24"/>
        </w:rPr>
        <w:t>национальных,</w:t>
      </w:r>
      <w:r>
        <w:rPr>
          <w:rFonts w:ascii="Times New Roman" w:hAnsi="Times New Roman"/>
          <w:spacing w:val="1"/>
          <w:sz w:val="24"/>
        </w:rPr>
        <w:t xml:space="preserve"> </w:t>
      </w:r>
      <w:r>
        <w:rPr>
          <w:rFonts w:ascii="Times New Roman" w:hAnsi="Times New Roman"/>
          <w:sz w:val="24"/>
        </w:rPr>
        <w:t>глобальных,</w:t>
      </w:r>
      <w:r>
        <w:rPr>
          <w:rFonts w:ascii="Times New Roman" w:hAnsi="Times New Roman"/>
          <w:spacing w:val="1"/>
          <w:sz w:val="24"/>
        </w:rPr>
        <w:t xml:space="preserve"> </w:t>
      </w:r>
      <w:r>
        <w:rPr>
          <w:rFonts w:ascii="Times New Roman" w:hAnsi="Times New Roman"/>
          <w:sz w:val="24"/>
        </w:rPr>
        <w:t>естественно-научных</w:t>
      </w:r>
      <w:r>
        <w:rPr>
          <w:rFonts w:ascii="Times New Roman" w:hAnsi="Times New Roman"/>
          <w:spacing w:val="1"/>
          <w:sz w:val="24"/>
        </w:rPr>
        <w:t xml:space="preserve"> </w:t>
      </w:r>
      <w:r>
        <w:rPr>
          <w:rFonts w:ascii="Times New Roman" w:hAnsi="Times New Roman"/>
          <w:sz w:val="24"/>
        </w:rPr>
        <w:t>проблемах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различном</w:t>
      </w:r>
      <w:r>
        <w:rPr>
          <w:rFonts w:ascii="Times New Roman" w:hAnsi="Times New Roman"/>
          <w:spacing w:val="-2"/>
          <w:sz w:val="24"/>
        </w:rPr>
        <w:t xml:space="preserve"> </w:t>
      </w:r>
      <w:r>
        <w:rPr>
          <w:rFonts w:ascii="Times New Roman" w:hAnsi="Times New Roman"/>
          <w:sz w:val="24"/>
        </w:rPr>
        <w:t>контексте в</w:t>
      </w:r>
      <w:r>
        <w:rPr>
          <w:rFonts w:ascii="Times New Roman" w:hAnsi="Times New Roman"/>
          <w:spacing w:val="-1"/>
          <w:sz w:val="24"/>
        </w:rPr>
        <w:t xml:space="preserve"> </w:t>
      </w:r>
      <w:r>
        <w:rPr>
          <w:rFonts w:ascii="Times New Roman" w:hAnsi="Times New Roman"/>
          <w:sz w:val="24"/>
        </w:rPr>
        <w:t>рамках</w:t>
      </w:r>
      <w:r>
        <w:rPr>
          <w:rFonts w:ascii="Times New Roman" w:hAnsi="Times New Roman"/>
          <w:spacing w:val="1"/>
          <w:sz w:val="24"/>
        </w:rPr>
        <w:t xml:space="preserve"> </w:t>
      </w:r>
      <w:r>
        <w:rPr>
          <w:rFonts w:ascii="Times New Roman" w:hAnsi="Times New Roman"/>
          <w:sz w:val="24"/>
        </w:rPr>
        <w:t>метапредметного содержания;</w:t>
      </w:r>
    </w:p>
    <w:p>
      <w:pPr>
        <w:pStyle w:val="65"/>
        <w:numPr>
          <w:ilvl w:val="1"/>
          <w:numId w:val="54"/>
        </w:numPr>
        <w:tabs>
          <w:tab w:val="left" w:pos="877"/>
        </w:tabs>
        <w:autoSpaceDE w:val="0"/>
        <w:autoSpaceDN w:val="0"/>
        <w:spacing w:before="200" w:after="0"/>
        <w:ind w:right="580" w:firstLine="0"/>
        <w:contextualSpacing w:val="0"/>
        <w:jc w:val="both"/>
        <w:rPr>
          <w:rFonts w:ascii="Times New Roman" w:hAnsi="Times New Roman"/>
          <w:sz w:val="24"/>
        </w:rPr>
      </w:pP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оценивать</w:t>
      </w:r>
      <w:r>
        <w:rPr>
          <w:rFonts w:ascii="Times New Roman" w:hAnsi="Times New Roman"/>
          <w:spacing w:val="1"/>
          <w:sz w:val="24"/>
        </w:rPr>
        <w:t xml:space="preserve"> </w:t>
      </w:r>
      <w:r>
        <w:rPr>
          <w:rFonts w:ascii="Times New Roman" w:hAnsi="Times New Roman"/>
          <w:sz w:val="24"/>
        </w:rPr>
        <w:t>финансовые</w:t>
      </w:r>
      <w:r>
        <w:rPr>
          <w:rFonts w:ascii="Times New Roman" w:hAnsi="Times New Roman"/>
          <w:spacing w:val="1"/>
          <w:sz w:val="24"/>
        </w:rPr>
        <w:t xml:space="preserve"> </w:t>
      </w:r>
      <w:r>
        <w:rPr>
          <w:rFonts w:ascii="Times New Roman" w:hAnsi="Times New Roman"/>
          <w:sz w:val="24"/>
        </w:rPr>
        <w:t>проблемы,</w:t>
      </w:r>
      <w:r>
        <w:rPr>
          <w:rFonts w:ascii="Times New Roman" w:hAnsi="Times New Roman"/>
          <w:spacing w:val="1"/>
          <w:sz w:val="24"/>
        </w:rPr>
        <w:t xml:space="preserve"> </w:t>
      </w:r>
      <w:r>
        <w:rPr>
          <w:rFonts w:ascii="Times New Roman" w:hAnsi="Times New Roman"/>
          <w:sz w:val="24"/>
        </w:rPr>
        <w:t>делать</w:t>
      </w:r>
      <w:r>
        <w:rPr>
          <w:rFonts w:ascii="Times New Roman" w:hAnsi="Times New Roman"/>
          <w:spacing w:val="1"/>
          <w:sz w:val="24"/>
        </w:rPr>
        <w:t xml:space="preserve"> </w:t>
      </w:r>
      <w:r>
        <w:rPr>
          <w:rFonts w:ascii="Times New Roman" w:hAnsi="Times New Roman"/>
          <w:sz w:val="24"/>
        </w:rPr>
        <w:t>выводы,</w:t>
      </w:r>
      <w:r>
        <w:rPr>
          <w:rFonts w:ascii="Times New Roman" w:hAnsi="Times New Roman"/>
          <w:spacing w:val="1"/>
          <w:sz w:val="24"/>
        </w:rPr>
        <w:t xml:space="preserve"> </w:t>
      </w:r>
      <w:r>
        <w:rPr>
          <w:rFonts w:ascii="Times New Roman" w:hAnsi="Times New Roman"/>
          <w:sz w:val="24"/>
        </w:rPr>
        <w:t>строить</w:t>
      </w:r>
      <w:r>
        <w:rPr>
          <w:rFonts w:ascii="Times New Roman" w:hAnsi="Times New Roman"/>
          <w:spacing w:val="1"/>
          <w:sz w:val="24"/>
        </w:rPr>
        <w:t xml:space="preserve"> </w:t>
      </w:r>
      <w:r>
        <w:rPr>
          <w:rFonts w:ascii="Times New Roman" w:hAnsi="Times New Roman"/>
          <w:sz w:val="24"/>
        </w:rPr>
        <w:t>прогнозы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предлагать пути</w:t>
      </w:r>
      <w:r>
        <w:rPr>
          <w:rFonts w:ascii="Times New Roman" w:hAnsi="Times New Roman"/>
          <w:spacing w:val="1"/>
          <w:sz w:val="24"/>
        </w:rPr>
        <w:t xml:space="preserve"> </w:t>
      </w:r>
      <w:r>
        <w:rPr>
          <w:rFonts w:ascii="Times New Roman" w:hAnsi="Times New Roman"/>
          <w:sz w:val="24"/>
        </w:rPr>
        <w:t>решения.</w:t>
      </w:r>
    </w:p>
    <w:p>
      <w:pPr>
        <w:pStyle w:val="2"/>
        <w:spacing w:before="6"/>
      </w:pPr>
      <w:r>
        <w:rPr>
          <w:spacing w:val="-1"/>
        </w:rPr>
        <w:t>Личностные</w:t>
      </w:r>
      <w:r>
        <w:rPr>
          <w:spacing w:val="-12"/>
        </w:rPr>
        <w:t xml:space="preserve"> </w:t>
      </w:r>
      <w:r>
        <w:t>результаты:</w:t>
      </w:r>
    </w:p>
    <w:p>
      <w:pPr>
        <w:pStyle w:val="65"/>
        <w:numPr>
          <w:ilvl w:val="1"/>
          <w:numId w:val="54"/>
        </w:numPr>
        <w:tabs>
          <w:tab w:val="left" w:pos="834"/>
        </w:tabs>
        <w:autoSpaceDE w:val="0"/>
        <w:autoSpaceDN w:val="0"/>
        <w:spacing w:before="173" w:after="0" w:line="278" w:lineRule="auto"/>
        <w:ind w:right="584" w:firstLine="0"/>
        <w:contextualSpacing w:val="0"/>
        <w:jc w:val="both"/>
        <w:rPr>
          <w:rFonts w:ascii="Times New Roman" w:hAnsi="Times New Roman"/>
          <w:sz w:val="24"/>
        </w:rPr>
      </w:pPr>
      <w:r>
        <w:rPr>
          <w:rFonts w:ascii="Times New Roman" w:hAnsi="Times New Roman"/>
          <w:sz w:val="24"/>
        </w:rPr>
        <w:t>умение</w:t>
      </w:r>
      <w:r>
        <w:rPr>
          <w:rFonts w:ascii="Times New Roman" w:hAnsi="Times New Roman"/>
          <w:spacing w:val="1"/>
          <w:sz w:val="24"/>
        </w:rPr>
        <w:t xml:space="preserve"> </w:t>
      </w:r>
      <w:r>
        <w:rPr>
          <w:rFonts w:ascii="Times New Roman" w:hAnsi="Times New Roman"/>
          <w:sz w:val="24"/>
        </w:rPr>
        <w:t>оценивать</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прочитанного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1"/>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морали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57"/>
          <w:sz w:val="24"/>
        </w:rPr>
        <w:t xml:space="preserve"> </w:t>
      </w:r>
      <w:r>
        <w:rPr>
          <w:rFonts w:ascii="Times New Roman" w:hAnsi="Times New Roman"/>
          <w:sz w:val="24"/>
        </w:rPr>
        <w:t>общечеловеческих</w:t>
      </w:r>
      <w:r>
        <w:rPr>
          <w:rFonts w:ascii="Times New Roman" w:hAnsi="Times New Roman"/>
          <w:spacing w:val="-2"/>
          <w:sz w:val="24"/>
        </w:rPr>
        <w:t xml:space="preserve"> </w:t>
      </w:r>
      <w:r>
        <w:rPr>
          <w:rFonts w:ascii="Times New Roman" w:hAnsi="Times New Roman"/>
          <w:sz w:val="24"/>
        </w:rPr>
        <w:t>ценностей;</w:t>
      </w:r>
    </w:p>
    <w:p>
      <w:pPr>
        <w:pStyle w:val="65"/>
        <w:numPr>
          <w:ilvl w:val="1"/>
          <w:numId w:val="54"/>
        </w:numPr>
        <w:tabs>
          <w:tab w:val="left" w:pos="644"/>
        </w:tabs>
        <w:autoSpaceDE w:val="0"/>
        <w:autoSpaceDN w:val="0"/>
        <w:spacing w:after="0" w:line="272" w:lineRule="exact"/>
        <w:ind w:left="643" w:hanging="145"/>
        <w:contextualSpacing w:val="0"/>
        <w:jc w:val="both"/>
        <w:rPr>
          <w:rFonts w:ascii="Times New Roman" w:hAnsi="Times New Roman"/>
          <w:sz w:val="24"/>
        </w:rPr>
      </w:pPr>
      <w:r>
        <w:rPr>
          <w:rFonts w:ascii="Times New Roman" w:hAnsi="Times New Roman"/>
          <w:spacing w:val="-1"/>
          <w:sz w:val="24"/>
        </w:rPr>
        <w:t>формирование</w:t>
      </w:r>
      <w:r>
        <w:rPr>
          <w:rFonts w:ascii="Times New Roman" w:hAnsi="Times New Roman"/>
          <w:spacing w:val="-11"/>
          <w:sz w:val="24"/>
        </w:rPr>
        <w:t xml:space="preserve"> </w:t>
      </w:r>
      <w:r>
        <w:rPr>
          <w:rFonts w:ascii="Times New Roman" w:hAnsi="Times New Roman"/>
          <w:spacing w:val="-1"/>
          <w:sz w:val="24"/>
        </w:rPr>
        <w:t>собственной</w:t>
      </w:r>
      <w:r>
        <w:rPr>
          <w:rFonts w:ascii="Times New Roman" w:hAnsi="Times New Roman"/>
          <w:spacing w:val="-15"/>
          <w:sz w:val="24"/>
        </w:rPr>
        <w:t xml:space="preserve"> </w:t>
      </w:r>
      <w:r>
        <w:rPr>
          <w:rFonts w:ascii="Times New Roman" w:hAnsi="Times New Roman"/>
          <w:spacing w:val="-1"/>
          <w:sz w:val="24"/>
        </w:rPr>
        <w:t>позиции</w:t>
      </w:r>
      <w:r>
        <w:rPr>
          <w:rFonts w:ascii="Times New Roman" w:hAnsi="Times New Roman"/>
          <w:spacing w:val="-12"/>
          <w:sz w:val="24"/>
        </w:rPr>
        <w:t xml:space="preserve"> </w:t>
      </w:r>
      <w:r>
        <w:rPr>
          <w:rFonts w:ascii="Times New Roman" w:hAnsi="Times New Roman"/>
          <w:spacing w:val="-1"/>
          <w:sz w:val="24"/>
        </w:rPr>
        <w:t>по</w:t>
      </w:r>
      <w:r>
        <w:rPr>
          <w:rFonts w:ascii="Times New Roman" w:hAnsi="Times New Roman"/>
          <w:spacing w:val="-16"/>
          <w:sz w:val="24"/>
        </w:rPr>
        <w:t xml:space="preserve"> </w:t>
      </w:r>
      <w:r>
        <w:rPr>
          <w:rFonts w:ascii="Times New Roman" w:hAnsi="Times New Roman"/>
          <w:spacing w:val="-1"/>
          <w:sz w:val="24"/>
        </w:rPr>
        <w:t>отношению</w:t>
      </w:r>
      <w:r>
        <w:rPr>
          <w:rFonts w:ascii="Times New Roman" w:hAnsi="Times New Roman"/>
          <w:spacing w:val="-12"/>
          <w:sz w:val="24"/>
        </w:rPr>
        <w:t xml:space="preserve"> </w:t>
      </w:r>
      <w:r>
        <w:rPr>
          <w:rFonts w:ascii="Times New Roman" w:hAnsi="Times New Roman"/>
          <w:spacing w:val="-1"/>
          <w:sz w:val="24"/>
        </w:rPr>
        <w:t>к</w:t>
      </w:r>
      <w:r>
        <w:rPr>
          <w:rFonts w:ascii="Times New Roman" w:hAnsi="Times New Roman"/>
          <w:spacing w:val="-10"/>
          <w:sz w:val="24"/>
        </w:rPr>
        <w:t xml:space="preserve"> </w:t>
      </w:r>
      <w:r>
        <w:rPr>
          <w:rFonts w:ascii="Times New Roman" w:hAnsi="Times New Roman"/>
          <w:spacing w:val="-1"/>
          <w:sz w:val="24"/>
        </w:rPr>
        <w:t>прочитанному;</w:t>
      </w:r>
    </w:p>
    <w:p>
      <w:pPr>
        <w:pStyle w:val="65"/>
        <w:numPr>
          <w:ilvl w:val="1"/>
          <w:numId w:val="54"/>
        </w:numPr>
        <w:tabs>
          <w:tab w:val="left" w:pos="824"/>
        </w:tabs>
        <w:autoSpaceDE w:val="0"/>
        <w:autoSpaceDN w:val="0"/>
        <w:spacing w:before="178" w:after="0"/>
        <w:ind w:right="570" w:firstLine="0"/>
        <w:contextualSpacing w:val="0"/>
        <w:jc w:val="both"/>
        <w:rPr>
          <w:rFonts w:ascii="Times New Roman" w:hAnsi="Times New Roman"/>
          <w:sz w:val="24"/>
        </w:rPr>
      </w:pPr>
      <w:r>
        <w:rPr>
          <w:rFonts w:ascii="Times New Roman" w:hAnsi="Times New Roman"/>
          <w:sz w:val="24"/>
        </w:rPr>
        <w:t>умение объяснять</w:t>
      </w:r>
      <w:r>
        <w:rPr>
          <w:rFonts w:ascii="Times New Roman" w:hAnsi="Times New Roman"/>
          <w:spacing w:val="1"/>
          <w:sz w:val="24"/>
        </w:rPr>
        <w:t xml:space="preserve"> </w:t>
      </w:r>
      <w:r>
        <w:rPr>
          <w:rFonts w:ascii="Times New Roman" w:hAnsi="Times New Roman"/>
          <w:sz w:val="24"/>
        </w:rPr>
        <w:t>гражданскую</w:t>
      </w:r>
      <w:r>
        <w:rPr>
          <w:rFonts w:ascii="Times New Roman" w:hAnsi="Times New Roman"/>
          <w:spacing w:val="1"/>
          <w:sz w:val="24"/>
        </w:rPr>
        <w:t xml:space="preserve"> </w:t>
      </w:r>
      <w:r>
        <w:rPr>
          <w:rFonts w:ascii="Times New Roman" w:hAnsi="Times New Roman"/>
          <w:sz w:val="24"/>
        </w:rPr>
        <w:t>позицию</w:t>
      </w:r>
      <w:r>
        <w:rPr>
          <w:rFonts w:ascii="Times New Roman" w:hAnsi="Times New Roman"/>
          <w:spacing w:val="1"/>
          <w:sz w:val="24"/>
        </w:rPr>
        <w:t xml:space="preserve"> </w:t>
      </w:r>
      <w:r>
        <w:rPr>
          <w:rFonts w:ascii="Times New Roman" w:hAnsi="Times New Roman"/>
          <w:sz w:val="24"/>
        </w:rPr>
        <w:t>в конкретных ситуациях</w:t>
      </w:r>
      <w:r>
        <w:rPr>
          <w:rFonts w:ascii="Times New Roman" w:hAnsi="Times New Roman"/>
          <w:spacing w:val="1"/>
          <w:sz w:val="24"/>
        </w:rPr>
        <w:t xml:space="preserve"> </w:t>
      </w:r>
      <w:r>
        <w:rPr>
          <w:rFonts w:ascii="Times New Roman" w:hAnsi="Times New Roman"/>
          <w:sz w:val="24"/>
        </w:rPr>
        <w:t>общественной</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основе</w:t>
      </w:r>
      <w:r>
        <w:rPr>
          <w:rFonts w:ascii="Times New Roman" w:hAnsi="Times New Roman"/>
          <w:spacing w:val="1"/>
          <w:sz w:val="24"/>
        </w:rPr>
        <w:t xml:space="preserve"> </w:t>
      </w:r>
      <w:r>
        <w:rPr>
          <w:rFonts w:ascii="Times New Roman" w:hAnsi="Times New Roman"/>
          <w:sz w:val="24"/>
        </w:rPr>
        <w:t>математических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естественно-научных</w:t>
      </w:r>
      <w:r>
        <w:rPr>
          <w:rFonts w:ascii="Times New Roman" w:hAnsi="Times New Roman"/>
          <w:spacing w:val="1"/>
          <w:sz w:val="24"/>
        </w:rPr>
        <w:t xml:space="preserve"> </w:t>
      </w:r>
      <w:r>
        <w:rPr>
          <w:rFonts w:ascii="Times New Roman" w:hAnsi="Times New Roman"/>
          <w:sz w:val="24"/>
        </w:rPr>
        <w:t>знаний</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60"/>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морали и общечеловеческих</w:t>
      </w:r>
      <w:r>
        <w:rPr>
          <w:rFonts w:ascii="Times New Roman" w:hAnsi="Times New Roman"/>
          <w:spacing w:val="2"/>
          <w:sz w:val="24"/>
        </w:rPr>
        <w:t xml:space="preserve"> </w:t>
      </w:r>
      <w:r>
        <w:rPr>
          <w:rFonts w:ascii="Times New Roman" w:hAnsi="Times New Roman"/>
          <w:sz w:val="24"/>
        </w:rPr>
        <w:t>ценностей;</w:t>
      </w:r>
    </w:p>
    <w:p>
      <w:pPr>
        <w:pStyle w:val="65"/>
        <w:numPr>
          <w:ilvl w:val="1"/>
          <w:numId w:val="54"/>
        </w:numPr>
        <w:tabs>
          <w:tab w:val="left" w:pos="651"/>
        </w:tabs>
        <w:autoSpaceDE w:val="0"/>
        <w:autoSpaceDN w:val="0"/>
        <w:spacing w:before="1" w:after="0" w:line="240" w:lineRule="auto"/>
        <w:ind w:left="650" w:hanging="152"/>
        <w:contextualSpacing w:val="0"/>
        <w:jc w:val="both"/>
        <w:rPr>
          <w:rFonts w:ascii="Times New Roman" w:hAnsi="Times New Roman"/>
          <w:sz w:val="24"/>
        </w:rPr>
      </w:pPr>
      <w:r>
        <w:rPr>
          <w:rFonts w:ascii="Times New Roman" w:hAnsi="Times New Roman"/>
          <w:sz w:val="24"/>
        </w:rPr>
        <w:t>способность</w:t>
      </w:r>
      <w:r>
        <w:rPr>
          <w:rFonts w:ascii="Times New Roman" w:hAnsi="Times New Roman"/>
          <w:spacing w:val="-1"/>
          <w:sz w:val="24"/>
        </w:rPr>
        <w:t xml:space="preserve"> </w:t>
      </w:r>
      <w:r>
        <w:rPr>
          <w:rFonts w:ascii="Times New Roman" w:hAnsi="Times New Roman"/>
          <w:sz w:val="24"/>
        </w:rPr>
        <w:t>оценивает финансовые</w:t>
      </w:r>
      <w:r>
        <w:rPr>
          <w:rFonts w:ascii="Times New Roman" w:hAnsi="Times New Roman"/>
          <w:spacing w:val="-1"/>
          <w:sz w:val="24"/>
        </w:rPr>
        <w:t xml:space="preserve"> </w:t>
      </w:r>
      <w:r>
        <w:rPr>
          <w:rFonts w:ascii="Times New Roman" w:hAnsi="Times New Roman"/>
          <w:sz w:val="24"/>
        </w:rPr>
        <w:t>действия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конкретных</w:t>
      </w:r>
      <w:r>
        <w:rPr>
          <w:rFonts w:ascii="Times New Roman" w:hAnsi="Times New Roman"/>
          <w:spacing w:val="4"/>
          <w:sz w:val="24"/>
        </w:rPr>
        <w:t xml:space="preserve"> </w:t>
      </w:r>
      <w:r>
        <w:rPr>
          <w:rFonts w:ascii="Times New Roman" w:hAnsi="Times New Roman"/>
          <w:sz w:val="24"/>
        </w:rPr>
        <w:t>ситуациях с</w:t>
      </w:r>
      <w:r>
        <w:rPr>
          <w:rFonts w:ascii="Times New Roman" w:hAnsi="Times New Roman"/>
          <w:spacing w:val="-1"/>
          <w:sz w:val="24"/>
        </w:rPr>
        <w:t xml:space="preserve"> </w:t>
      </w:r>
      <w:r>
        <w:rPr>
          <w:rFonts w:ascii="Times New Roman" w:hAnsi="Times New Roman"/>
          <w:sz w:val="24"/>
        </w:rPr>
        <w:t>позиции</w:t>
      </w:r>
      <w:r>
        <w:rPr>
          <w:rFonts w:ascii="Times New Roman" w:hAnsi="Times New Roman"/>
          <w:spacing w:val="-2"/>
          <w:sz w:val="24"/>
        </w:rPr>
        <w:t xml:space="preserve"> </w:t>
      </w:r>
      <w:r>
        <w:rPr>
          <w:rFonts w:ascii="Times New Roman" w:hAnsi="Times New Roman"/>
          <w:sz w:val="24"/>
        </w:rPr>
        <w:t>норм</w:t>
      </w:r>
    </w:p>
    <w:p>
      <w:pPr>
        <w:pStyle w:val="33"/>
        <w:spacing w:before="73"/>
        <w:ind w:left="499"/>
        <w:rPr>
          <w:rFonts w:ascii="Times New Roman" w:hAnsi="Times New Roman" w:cs="Times New Roman"/>
        </w:rPr>
      </w:pPr>
      <w:r>
        <w:rPr>
          <w:rFonts w:ascii="Times New Roman" w:hAnsi="Times New Roman" w:cs="Times New Roman"/>
        </w:rPr>
        <w:t>морали</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2"/>
        </w:rPr>
        <w:t xml:space="preserve"> </w:t>
      </w:r>
      <w:r>
        <w:rPr>
          <w:rFonts w:ascii="Times New Roman" w:hAnsi="Times New Roman" w:cs="Times New Roman"/>
        </w:rPr>
        <w:t>общечеловеческих ценностей,</w:t>
      </w:r>
      <w:r>
        <w:rPr>
          <w:rFonts w:ascii="Times New Roman" w:hAnsi="Times New Roman" w:cs="Times New Roman"/>
          <w:spacing w:val="-1"/>
        </w:rPr>
        <w:t xml:space="preserve"> </w:t>
      </w:r>
      <w:r>
        <w:rPr>
          <w:rFonts w:ascii="Times New Roman" w:hAnsi="Times New Roman" w:cs="Times New Roman"/>
        </w:rPr>
        <w:t>прав</w:t>
      </w:r>
      <w:r>
        <w:rPr>
          <w:rFonts w:ascii="Times New Roman" w:hAnsi="Times New Roman" w:cs="Times New Roman"/>
          <w:spacing w:val="-3"/>
        </w:rPr>
        <w:t xml:space="preserve"> </w:t>
      </w:r>
      <w:r>
        <w:rPr>
          <w:rFonts w:ascii="Times New Roman" w:hAnsi="Times New Roman" w:cs="Times New Roman"/>
        </w:rPr>
        <w:t>и</w:t>
      </w:r>
      <w:r>
        <w:rPr>
          <w:rFonts w:ascii="Times New Roman" w:hAnsi="Times New Roman" w:cs="Times New Roman"/>
          <w:spacing w:val="-4"/>
        </w:rPr>
        <w:t xml:space="preserve"> </w:t>
      </w:r>
      <w:r>
        <w:rPr>
          <w:rFonts w:ascii="Times New Roman" w:hAnsi="Times New Roman" w:cs="Times New Roman"/>
        </w:rPr>
        <w:t>обязанностей</w:t>
      </w:r>
      <w:r>
        <w:rPr>
          <w:rFonts w:ascii="Times New Roman" w:hAnsi="Times New Roman" w:cs="Times New Roman"/>
          <w:spacing w:val="-2"/>
        </w:rPr>
        <w:t xml:space="preserve"> </w:t>
      </w:r>
      <w:r>
        <w:rPr>
          <w:rFonts w:ascii="Times New Roman" w:hAnsi="Times New Roman" w:cs="Times New Roman"/>
        </w:rPr>
        <w:t>гражданина</w:t>
      </w:r>
      <w:r>
        <w:rPr>
          <w:rFonts w:ascii="Times New Roman" w:hAnsi="Times New Roman" w:cs="Times New Roman"/>
          <w:spacing w:val="-2"/>
        </w:rPr>
        <w:t xml:space="preserve"> </w:t>
      </w:r>
      <w:r>
        <w:rPr>
          <w:rFonts w:ascii="Times New Roman" w:hAnsi="Times New Roman" w:cs="Times New Roman"/>
        </w:rPr>
        <w:t>страны.</w:t>
      </w:r>
    </w:p>
    <w:p>
      <w:pPr>
        <w:pStyle w:val="2"/>
        <w:spacing w:before="0"/>
      </w:pPr>
      <w:r>
        <w:t>Система</w:t>
      </w:r>
      <w:r>
        <w:rPr>
          <w:spacing w:val="-11"/>
        </w:rPr>
        <w:t xml:space="preserve"> </w:t>
      </w:r>
      <w:r>
        <w:t>оценки</w:t>
      </w:r>
      <w:r>
        <w:rPr>
          <w:spacing w:val="-11"/>
        </w:rPr>
        <w:t xml:space="preserve"> </w:t>
      </w:r>
      <w:r>
        <w:t>планируемых</w:t>
      </w:r>
      <w:r>
        <w:rPr>
          <w:spacing w:val="-14"/>
        </w:rPr>
        <w:t xml:space="preserve"> </w:t>
      </w:r>
      <w:r>
        <w:t>результатов</w:t>
      </w:r>
    </w:p>
    <w:p>
      <w:pPr>
        <w:pStyle w:val="33"/>
        <w:spacing w:before="168" w:line="276" w:lineRule="auto"/>
        <w:ind w:left="499" w:right="400" w:firstLine="734"/>
        <w:rPr>
          <w:rFonts w:ascii="Times New Roman" w:hAnsi="Times New Roman" w:cs="Times New Roman"/>
        </w:rPr>
      </w:pPr>
      <w:r>
        <w:rPr>
          <w:rFonts w:ascii="Times New Roman" w:hAnsi="Times New Roman" w:cs="Times New Roman"/>
        </w:rPr>
        <w:t>Система</w:t>
      </w:r>
      <w:r>
        <w:rPr>
          <w:rFonts w:ascii="Times New Roman" w:hAnsi="Times New Roman" w:cs="Times New Roman"/>
          <w:spacing w:val="1"/>
        </w:rPr>
        <w:t xml:space="preserve"> </w:t>
      </w:r>
      <w:r>
        <w:rPr>
          <w:rFonts w:ascii="Times New Roman" w:hAnsi="Times New Roman" w:cs="Times New Roman"/>
        </w:rPr>
        <w:t>оценки</w:t>
      </w:r>
      <w:r>
        <w:rPr>
          <w:rFonts w:ascii="Times New Roman" w:hAnsi="Times New Roman" w:cs="Times New Roman"/>
          <w:spacing w:val="1"/>
        </w:rPr>
        <w:t xml:space="preserve"> </w:t>
      </w:r>
      <w:r>
        <w:rPr>
          <w:rFonts w:ascii="Times New Roman" w:hAnsi="Times New Roman" w:cs="Times New Roman"/>
        </w:rPr>
        <w:t>внеурочной</w:t>
      </w:r>
      <w:r>
        <w:rPr>
          <w:rFonts w:ascii="Times New Roman" w:hAnsi="Times New Roman" w:cs="Times New Roman"/>
          <w:spacing w:val="1"/>
        </w:rPr>
        <w:t xml:space="preserve"> </w:t>
      </w:r>
      <w:r>
        <w:rPr>
          <w:rFonts w:ascii="Times New Roman" w:hAnsi="Times New Roman" w:cs="Times New Roman"/>
        </w:rPr>
        <w:t>деятельности</w:t>
      </w:r>
      <w:r>
        <w:rPr>
          <w:rFonts w:ascii="Times New Roman" w:hAnsi="Times New Roman" w:cs="Times New Roman"/>
          <w:spacing w:val="1"/>
        </w:rPr>
        <w:t xml:space="preserve"> </w:t>
      </w:r>
      <w:r>
        <w:rPr>
          <w:rFonts w:ascii="Times New Roman" w:hAnsi="Times New Roman" w:cs="Times New Roman"/>
        </w:rPr>
        <w:t>обучающихся</w:t>
      </w:r>
      <w:r>
        <w:rPr>
          <w:rFonts w:ascii="Times New Roman" w:hAnsi="Times New Roman" w:cs="Times New Roman"/>
          <w:spacing w:val="1"/>
        </w:rPr>
        <w:t xml:space="preserve"> </w:t>
      </w:r>
      <w:r>
        <w:rPr>
          <w:rFonts w:ascii="Times New Roman" w:hAnsi="Times New Roman" w:cs="Times New Roman"/>
        </w:rPr>
        <w:t>носит</w:t>
      </w:r>
      <w:r>
        <w:rPr>
          <w:rFonts w:ascii="Times New Roman" w:hAnsi="Times New Roman" w:cs="Times New Roman"/>
          <w:spacing w:val="1"/>
        </w:rPr>
        <w:t xml:space="preserve"> </w:t>
      </w:r>
      <w:r>
        <w:rPr>
          <w:rFonts w:ascii="Times New Roman" w:hAnsi="Times New Roman" w:cs="Times New Roman"/>
        </w:rPr>
        <w:t>комплексный</w:t>
      </w:r>
      <w:r>
        <w:rPr>
          <w:rFonts w:ascii="Times New Roman" w:hAnsi="Times New Roman" w:cs="Times New Roman"/>
          <w:spacing w:val="1"/>
        </w:rPr>
        <w:t xml:space="preserve"> </w:t>
      </w:r>
      <w:r>
        <w:rPr>
          <w:rFonts w:ascii="Times New Roman" w:hAnsi="Times New Roman" w:cs="Times New Roman"/>
        </w:rPr>
        <w:t>подход</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предусматривает</w:t>
      </w:r>
      <w:r>
        <w:rPr>
          <w:rFonts w:ascii="Times New Roman" w:hAnsi="Times New Roman" w:cs="Times New Roman"/>
          <w:spacing w:val="1"/>
        </w:rPr>
        <w:t xml:space="preserve"> </w:t>
      </w:r>
      <w:r>
        <w:rPr>
          <w:rFonts w:ascii="Times New Roman" w:hAnsi="Times New Roman" w:cs="Times New Roman"/>
        </w:rPr>
        <w:t>оценку</w:t>
      </w:r>
      <w:r>
        <w:rPr>
          <w:rFonts w:ascii="Times New Roman" w:hAnsi="Times New Roman" w:cs="Times New Roman"/>
          <w:spacing w:val="1"/>
        </w:rPr>
        <w:t xml:space="preserve"> </w:t>
      </w:r>
      <w:r>
        <w:rPr>
          <w:rFonts w:ascii="Times New Roman" w:hAnsi="Times New Roman" w:cs="Times New Roman"/>
        </w:rPr>
        <w:t>достижений</w:t>
      </w:r>
      <w:r>
        <w:rPr>
          <w:rFonts w:ascii="Times New Roman" w:hAnsi="Times New Roman" w:cs="Times New Roman"/>
          <w:spacing w:val="1"/>
        </w:rPr>
        <w:t xml:space="preserve"> </w:t>
      </w:r>
      <w:r>
        <w:rPr>
          <w:rFonts w:ascii="Times New Roman" w:hAnsi="Times New Roman" w:cs="Times New Roman"/>
        </w:rPr>
        <w:t>обучающихся</w:t>
      </w:r>
      <w:r>
        <w:rPr>
          <w:rFonts w:ascii="Times New Roman" w:hAnsi="Times New Roman" w:cs="Times New Roman"/>
          <w:spacing w:val="1"/>
        </w:rPr>
        <w:t xml:space="preserve"> </w:t>
      </w:r>
      <w:r>
        <w:rPr>
          <w:rFonts w:ascii="Times New Roman" w:hAnsi="Times New Roman" w:cs="Times New Roman"/>
        </w:rPr>
        <w:t>(портфолио)</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1"/>
        </w:rPr>
        <w:t xml:space="preserve"> </w:t>
      </w:r>
      <w:r>
        <w:rPr>
          <w:rFonts w:ascii="Times New Roman" w:hAnsi="Times New Roman" w:cs="Times New Roman"/>
        </w:rPr>
        <w:t>оценку</w:t>
      </w:r>
      <w:r>
        <w:rPr>
          <w:rFonts w:ascii="Times New Roman" w:hAnsi="Times New Roman" w:cs="Times New Roman"/>
          <w:spacing w:val="1"/>
        </w:rPr>
        <w:t xml:space="preserve"> </w:t>
      </w:r>
      <w:r>
        <w:rPr>
          <w:rFonts w:ascii="Times New Roman" w:hAnsi="Times New Roman" w:cs="Times New Roman"/>
        </w:rPr>
        <w:t>эффективности внеурочной деятельности школы;</w:t>
      </w:r>
    </w:p>
    <w:p>
      <w:pPr>
        <w:pStyle w:val="33"/>
        <w:spacing w:before="1" w:line="276" w:lineRule="auto"/>
        <w:ind w:left="499" w:right="403" w:firstLine="575"/>
        <w:rPr>
          <w:rFonts w:ascii="Times New Roman" w:hAnsi="Times New Roman" w:cs="Times New Roman"/>
        </w:rPr>
      </w:pPr>
      <w:r>
        <w:rPr>
          <w:rFonts w:ascii="Times New Roman" w:hAnsi="Times New Roman" w:cs="Times New Roman"/>
        </w:rPr>
        <w:t>Оценка</w:t>
      </w:r>
      <w:r>
        <w:rPr>
          <w:rFonts w:ascii="Times New Roman" w:hAnsi="Times New Roman" w:cs="Times New Roman"/>
          <w:spacing w:val="1"/>
        </w:rPr>
        <w:t xml:space="preserve"> </w:t>
      </w:r>
      <w:r>
        <w:rPr>
          <w:rFonts w:ascii="Times New Roman" w:hAnsi="Times New Roman" w:cs="Times New Roman"/>
        </w:rPr>
        <w:t>достижений</w:t>
      </w:r>
      <w:r>
        <w:rPr>
          <w:rFonts w:ascii="Times New Roman" w:hAnsi="Times New Roman" w:cs="Times New Roman"/>
          <w:spacing w:val="1"/>
        </w:rPr>
        <w:t xml:space="preserve"> </w:t>
      </w:r>
      <w:r>
        <w:rPr>
          <w:rFonts w:ascii="Times New Roman" w:hAnsi="Times New Roman" w:cs="Times New Roman"/>
        </w:rPr>
        <w:t>результатов</w:t>
      </w:r>
      <w:r>
        <w:rPr>
          <w:rFonts w:ascii="Times New Roman" w:hAnsi="Times New Roman" w:cs="Times New Roman"/>
          <w:spacing w:val="1"/>
        </w:rPr>
        <w:t xml:space="preserve"> </w:t>
      </w:r>
      <w:r>
        <w:rPr>
          <w:rFonts w:ascii="Times New Roman" w:hAnsi="Times New Roman" w:cs="Times New Roman"/>
        </w:rPr>
        <w:t>внеурочной</w:t>
      </w:r>
      <w:r>
        <w:rPr>
          <w:rFonts w:ascii="Times New Roman" w:hAnsi="Times New Roman" w:cs="Times New Roman"/>
          <w:spacing w:val="1"/>
        </w:rPr>
        <w:t xml:space="preserve"> </w:t>
      </w:r>
      <w:r>
        <w:rPr>
          <w:rFonts w:ascii="Times New Roman" w:hAnsi="Times New Roman" w:cs="Times New Roman"/>
        </w:rPr>
        <w:t>деятельности</w:t>
      </w:r>
      <w:r>
        <w:rPr>
          <w:rFonts w:ascii="Times New Roman" w:hAnsi="Times New Roman" w:cs="Times New Roman"/>
          <w:spacing w:val="1"/>
        </w:rPr>
        <w:t xml:space="preserve"> </w:t>
      </w:r>
      <w:r>
        <w:rPr>
          <w:rFonts w:ascii="Times New Roman" w:hAnsi="Times New Roman" w:cs="Times New Roman"/>
        </w:rPr>
        <w:t>происходит</w:t>
      </w:r>
      <w:r>
        <w:rPr>
          <w:rFonts w:ascii="Times New Roman" w:hAnsi="Times New Roman" w:cs="Times New Roman"/>
          <w:spacing w:val="1"/>
        </w:rPr>
        <w:t xml:space="preserve"> </w:t>
      </w:r>
      <w:r>
        <w:rPr>
          <w:rFonts w:ascii="Times New Roman" w:hAnsi="Times New Roman" w:cs="Times New Roman"/>
        </w:rPr>
        <w:t>в</w:t>
      </w:r>
      <w:r>
        <w:rPr>
          <w:rFonts w:ascii="Times New Roman" w:hAnsi="Times New Roman" w:cs="Times New Roman"/>
          <w:spacing w:val="1"/>
        </w:rPr>
        <w:t xml:space="preserve"> </w:t>
      </w:r>
      <w:r>
        <w:rPr>
          <w:rFonts w:ascii="Times New Roman" w:hAnsi="Times New Roman" w:cs="Times New Roman"/>
        </w:rPr>
        <w:t>трех</w:t>
      </w:r>
      <w:r>
        <w:rPr>
          <w:rFonts w:ascii="Times New Roman" w:hAnsi="Times New Roman" w:cs="Times New Roman"/>
          <w:spacing w:val="1"/>
        </w:rPr>
        <w:t xml:space="preserve"> </w:t>
      </w:r>
      <w:r>
        <w:rPr>
          <w:rFonts w:ascii="Times New Roman" w:hAnsi="Times New Roman" w:cs="Times New Roman"/>
        </w:rPr>
        <w:t>формах:</w:t>
      </w:r>
    </w:p>
    <w:p>
      <w:pPr>
        <w:pStyle w:val="65"/>
        <w:numPr>
          <w:ilvl w:val="1"/>
          <w:numId w:val="54"/>
        </w:numPr>
        <w:tabs>
          <w:tab w:val="left" w:pos="862"/>
        </w:tabs>
        <w:autoSpaceDE w:val="0"/>
        <w:autoSpaceDN w:val="0"/>
        <w:spacing w:after="0" w:line="275" w:lineRule="exact"/>
        <w:ind w:left="862" w:hanging="334"/>
        <w:contextualSpacing w:val="0"/>
        <w:jc w:val="both"/>
        <w:rPr>
          <w:rFonts w:ascii="Times New Roman" w:hAnsi="Times New Roman"/>
          <w:sz w:val="24"/>
        </w:rPr>
      </w:pPr>
      <w:r>
        <w:rPr>
          <w:rFonts w:ascii="Times New Roman" w:hAnsi="Times New Roman"/>
          <w:sz w:val="24"/>
        </w:rPr>
        <w:t>оценка</w:t>
      </w:r>
      <w:r>
        <w:rPr>
          <w:rFonts w:ascii="Times New Roman" w:hAnsi="Times New Roman"/>
          <w:spacing w:val="-8"/>
          <w:sz w:val="24"/>
        </w:rPr>
        <w:t xml:space="preserve"> </w:t>
      </w:r>
      <w:r>
        <w:rPr>
          <w:rFonts w:ascii="Times New Roman" w:hAnsi="Times New Roman"/>
          <w:sz w:val="24"/>
        </w:rPr>
        <w:t>результата,</w:t>
      </w:r>
      <w:r>
        <w:rPr>
          <w:rFonts w:ascii="Times New Roman" w:hAnsi="Times New Roman"/>
          <w:spacing w:val="-6"/>
          <w:sz w:val="24"/>
        </w:rPr>
        <w:t xml:space="preserve"> </w:t>
      </w:r>
      <w:r>
        <w:rPr>
          <w:rFonts w:ascii="Times New Roman" w:hAnsi="Times New Roman"/>
          <w:sz w:val="24"/>
        </w:rPr>
        <w:t>полученного</w:t>
      </w:r>
      <w:r>
        <w:rPr>
          <w:rFonts w:ascii="Times New Roman" w:hAnsi="Times New Roman"/>
          <w:spacing w:val="-6"/>
          <w:sz w:val="24"/>
        </w:rPr>
        <w:t xml:space="preserve"> </w:t>
      </w:r>
      <w:r>
        <w:rPr>
          <w:rFonts w:ascii="Times New Roman" w:hAnsi="Times New Roman"/>
          <w:sz w:val="24"/>
        </w:rPr>
        <w:t>группой</w:t>
      </w:r>
      <w:r>
        <w:rPr>
          <w:rFonts w:ascii="Times New Roman" w:hAnsi="Times New Roman"/>
          <w:spacing w:val="-6"/>
          <w:sz w:val="24"/>
        </w:rPr>
        <w:t xml:space="preserve"> </w:t>
      </w:r>
      <w:r>
        <w:rPr>
          <w:rFonts w:ascii="Times New Roman" w:hAnsi="Times New Roman"/>
          <w:sz w:val="24"/>
        </w:rPr>
        <w:t>обучающихся</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рамках</w:t>
      </w:r>
      <w:r>
        <w:rPr>
          <w:rFonts w:ascii="Times New Roman" w:hAnsi="Times New Roman"/>
          <w:spacing w:val="-4"/>
          <w:sz w:val="24"/>
        </w:rPr>
        <w:t xml:space="preserve"> </w:t>
      </w:r>
      <w:r>
        <w:rPr>
          <w:rFonts w:ascii="Times New Roman" w:hAnsi="Times New Roman"/>
          <w:sz w:val="24"/>
        </w:rPr>
        <w:t>одного</w:t>
      </w:r>
      <w:r>
        <w:rPr>
          <w:rFonts w:ascii="Times New Roman" w:hAnsi="Times New Roman"/>
          <w:spacing w:val="-1"/>
          <w:sz w:val="24"/>
        </w:rPr>
        <w:t xml:space="preserve"> </w:t>
      </w:r>
      <w:r>
        <w:rPr>
          <w:rFonts w:ascii="Times New Roman" w:hAnsi="Times New Roman"/>
          <w:sz w:val="24"/>
        </w:rPr>
        <w:t>направления;</w:t>
      </w:r>
    </w:p>
    <w:p>
      <w:pPr>
        <w:pStyle w:val="65"/>
        <w:numPr>
          <w:ilvl w:val="1"/>
          <w:numId w:val="54"/>
        </w:numPr>
        <w:tabs>
          <w:tab w:val="left" w:pos="862"/>
        </w:tabs>
        <w:autoSpaceDE w:val="0"/>
        <w:autoSpaceDN w:val="0"/>
        <w:spacing w:before="43" w:after="0"/>
        <w:ind w:left="528" w:right="277" w:firstLine="0"/>
        <w:contextualSpacing w:val="0"/>
        <w:jc w:val="both"/>
        <w:rPr>
          <w:rFonts w:ascii="Times New Roman" w:hAnsi="Times New Roman"/>
          <w:sz w:val="24"/>
        </w:rPr>
      </w:pPr>
      <w:r>
        <w:rPr>
          <w:rFonts w:ascii="Times New Roman" w:hAnsi="Times New Roman"/>
          <w:sz w:val="24"/>
        </w:rPr>
        <w:t>индивидуальная оценка результатов внеурочной деятельности каждого обучающегося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основании экспертной оценки личного</w:t>
      </w:r>
      <w:r>
        <w:rPr>
          <w:rFonts w:ascii="Times New Roman" w:hAnsi="Times New Roman"/>
          <w:spacing w:val="-1"/>
          <w:sz w:val="24"/>
        </w:rPr>
        <w:t xml:space="preserve"> </w:t>
      </w:r>
      <w:r>
        <w:rPr>
          <w:rFonts w:ascii="Times New Roman" w:hAnsi="Times New Roman"/>
          <w:sz w:val="24"/>
        </w:rPr>
        <w:t>портфолио;</w:t>
      </w:r>
    </w:p>
    <w:p>
      <w:pPr>
        <w:pStyle w:val="65"/>
        <w:numPr>
          <w:ilvl w:val="1"/>
          <w:numId w:val="54"/>
        </w:numPr>
        <w:tabs>
          <w:tab w:val="left" w:pos="862"/>
        </w:tabs>
        <w:autoSpaceDE w:val="0"/>
        <w:autoSpaceDN w:val="0"/>
        <w:spacing w:before="69" w:after="0"/>
        <w:ind w:left="528" w:right="254" w:firstLine="0"/>
        <w:contextualSpacing w:val="0"/>
        <w:jc w:val="both"/>
        <w:rPr>
          <w:rFonts w:ascii="Times New Roman" w:hAnsi="Times New Roman"/>
          <w:sz w:val="24"/>
        </w:rPr>
      </w:pPr>
      <w:r>
        <w:rPr>
          <w:rFonts w:ascii="Times New Roman" w:hAnsi="Times New Roman"/>
          <w:sz w:val="24"/>
        </w:rPr>
        <w:t>качественная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количественная</w:t>
      </w:r>
      <w:r>
        <w:rPr>
          <w:rFonts w:ascii="Times New Roman" w:hAnsi="Times New Roman"/>
          <w:spacing w:val="1"/>
          <w:sz w:val="24"/>
        </w:rPr>
        <w:t xml:space="preserve"> </w:t>
      </w:r>
      <w:r>
        <w:rPr>
          <w:rFonts w:ascii="Times New Roman" w:hAnsi="Times New Roman"/>
          <w:sz w:val="24"/>
        </w:rPr>
        <w:t>оценка</w:t>
      </w:r>
      <w:r>
        <w:rPr>
          <w:rFonts w:ascii="Times New Roman" w:hAnsi="Times New Roman"/>
          <w:spacing w:val="1"/>
          <w:sz w:val="24"/>
        </w:rPr>
        <w:t xml:space="preserve"> </w:t>
      </w:r>
      <w:r>
        <w:rPr>
          <w:rFonts w:ascii="Times New Roman" w:hAnsi="Times New Roman"/>
          <w:sz w:val="24"/>
        </w:rPr>
        <w:t>эффективности</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лицея</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направлениям</w:t>
      </w:r>
      <w:r>
        <w:rPr>
          <w:rFonts w:ascii="Times New Roman" w:hAnsi="Times New Roman"/>
          <w:spacing w:val="1"/>
          <w:sz w:val="24"/>
        </w:rPr>
        <w:t xml:space="preserve"> </w:t>
      </w:r>
      <w:r>
        <w:rPr>
          <w:rFonts w:ascii="Times New Roman" w:hAnsi="Times New Roman"/>
          <w:sz w:val="24"/>
        </w:rPr>
        <w:t>внеурочной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полученная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основании</w:t>
      </w:r>
      <w:r>
        <w:rPr>
          <w:rFonts w:ascii="Times New Roman" w:hAnsi="Times New Roman"/>
          <w:spacing w:val="1"/>
          <w:sz w:val="24"/>
        </w:rPr>
        <w:t xml:space="preserve"> </w:t>
      </w:r>
      <w:r>
        <w:rPr>
          <w:rFonts w:ascii="Times New Roman" w:hAnsi="Times New Roman"/>
          <w:sz w:val="24"/>
        </w:rPr>
        <w:t>суммирования</w:t>
      </w:r>
      <w:r>
        <w:rPr>
          <w:rFonts w:ascii="Times New Roman" w:hAnsi="Times New Roman"/>
          <w:spacing w:val="1"/>
          <w:sz w:val="24"/>
        </w:rPr>
        <w:t xml:space="preserve"> </w:t>
      </w:r>
      <w:r>
        <w:rPr>
          <w:rFonts w:ascii="Times New Roman" w:hAnsi="Times New Roman"/>
          <w:sz w:val="24"/>
        </w:rPr>
        <w:t>индивидуальных</w:t>
      </w:r>
      <w:r>
        <w:rPr>
          <w:rFonts w:ascii="Times New Roman" w:hAnsi="Times New Roman"/>
          <w:spacing w:val="-6"/>
          <w:sz w:val="24"/>
        </w:rPr>
        <w:t xml:space="preserve"> </w:t>
      </w:r>
      <w:r>
        <w:rPr>
          <w:rFonts w:ascii="Times New Roman" w:hAnsi="Times New Roman"/>
          <w:sz w:val="24"/>
        </w:rPr>
        <w:t>результатов</w:t>
      </w:r>
      <w:r>
        <w:rPr>
          <w:rFonts w:ascii="Times New Roman" w:hAnsi="Times New Roman"/>
          <w:spacing w:val="-4"/>
          <w:sz w:val="24"/>
        </w:rPr>
        <w:t xml:space="preserve"> </w:t>
      </w:r>
      <w:r>
        <w:rPr>
          <w:rFonts w:ascii="Times New Roman" w:hAnsi="Times New Roman"/>
          <w:sz w:val="24"/>
        </w:rPr>
        <w:t>учащихся</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коллективных</w:t>
      </w:r>
      <w:r>
        <w:rPr>
          <w:rFonts w:ascii="Times New Roman" w:hAnsi="Times New Roman"/>
          <w:spacing w:val="-4"/>
          <w:sz w:val="24"/>
        </w:rPr>
        <w:t xml:space="preserve"> </w:t>
      </w:r>
      <w:r>
        <w:rPr>
          <w:rFonts w:ascii="Times New Roman" w:hAnsi="Times New Roman"/>
          <w:sz w:val="24"/>
        </w:rPr>
        <w:t>результатов</w:t>
      </w:r>
      <w:r>
        <w:rPr>
          <w:rFonts w:ascii="Times New Roman" w:hAnsi="Times New Roman"/>
          <w:spacing w:val="-6"/>
          <w:sz w:val="24"/>
        </w:rPr>
        <w:t xml:space="preserve"> </w:t>
      </w:r>
      <w:r>
        <w:rPr>
          <w:rFonts w:ascii="Times New Roman" w:hAnsi="Times New Roman"/>
          <w:sz w:val="24"/>
        </w:rPr>
        <w:t>групп</w:t>
      </w:r>
      <w:r>
        <w:rPr>
          <w:rFonts w:ascii="Times New Roman" w:hAnsi="Times New Roman"/>
          <w:spacing w:val="1"/>
          <w:sz w:val="24"/>
        </w:rPr>
        <w:t xml:space="preserve"> </w:t>
      </w:r>
      <w:r>
        <w:rPr>
          <w:rFonts w:ascii="Times New Roman" w:hAnsi="Times New Roman"/>
          <w:sz w:val="24"/>
        </w:rPr>
        <w:t>обучающихся.</w:t>
      </w:r>
    </w:p>
    <w:p>
      <w:pPr>
        <w:pStyle w:val="33"/>
        <w:spacing w:before="25" w:line="276" w:lineRule="auto"/>
        <w:ind w:left="528" w:right="261" w:firstLine="292"/>
        <w:rPr>
          <w:rFonts w:ascii="Times New Roman" w:hAnsi="Times New Roman" w:cs="Times New Roman"/>
        </w:rPr>
      </w:pPr>
      <w:r>
        <w:rPr>
          <w:rFonts w:ascii="Times New Roman" w:hAnsi="Times New Roman" w:cs="Times New Roman"/>
        </w:rPr>
        <w:t>Представление</w:t>
      </w:r>
      <w:r>
        <w:rPr>
          <w:rFonts w:ascii="Times New Roman" w:hAnsi="Times New Roman" w:cs="Times New Roman"/>
          <w:spacing w:val="1"/>
        </w:rPr>
        <w:t xml:space="preserve"> </w:t>
      </w:r>
      <w:r>
        <w:rPr>
          <w:rFonts w:ascii="Times New Roman" w:hAnsi="Times New Roman" w:cs="Times New Roman"/>
        </w:rPr>
        <w:t>коллективного</w:t>
      </w:r>
      <w:r>
        <w:rPr>
          <w:rFonts w:ascii="Times New Roman" w:hAnsi="Times New Roman" w:cs="Times New Roman"/>
          <w:spacing w:val="1"/>
        </w:rPr>
        <w:t xml:space="preserve"> </w:t>
      </w:r>
      <w:r>
        <w:rPr>
          <w:rFonts w:ascii="Times New Roman" w:hAnsi="Times New Roman" w:cs="Times New Roman"/>
        </w:rPr>
        <w:t>результата,</w:t>
      </w:r>
      <w:r>
        <w:rPr>
          <w:rFonts w:ascii="Times New Roman" w:hAnsi="Times New Roman" w:cs="Times New Roman"/>
          <w:spacing w:val="1"/>
        </w:rPr>
        <w:t xml:space="preserve"> </w:t>
      </w:r>
      <w:r>
        <w:rPr>
          <w:rFonts w:ascii="Times New Roman" w:hAnsi="Times New Roman" w:cs="Times New Roman"/>
        </w:rPr>
        <w:t>полученного</w:t>
      </w:r>
      <w:r>
        <w:rPr>
          <w:rFonts w:ascii="Times New Roman" w:hAnsi="Times New Roman" w:cs="Times New Roman"/>
          <w:spacing w:val="1"/>
        </w:rPr>
        <w:t xml:space="preserve"> </w:t>
      </w:r>
      <w:r>
        <w:rPr>
          <w:rFonts w:ascii="Times New Roman" w:hAnsi="Times New Roman" w:cs="Times New Roman"/>
        </w:rPr>
        <w:t>группой</w:t>
      </w:r>
      <w:r>
        <w:rPr>
          <w:rFonts w:ascii="Times New Roman" w:hAnsi="Times New Roman" w:cs="Times New Roman"/>
          <w:spacing w:val="1"/>
        </w:rPr>
        <w:t xml:space="preserve"> </w:t>
      </w:r>
      <w:r>
        <w:rPr>
          <w:rFonts w:ascii="Times New Roman" w:hAnsi="Times New Roman" w:cs="Times New Roman"/>
        </w:rPr>
        <w:t>обучающихся,</w:t>
      </w:r>
      <w:r>
        <w:rPr>
          <w:rFonts w:ascii="Times New Roman" w:hAnsi="Times New Roman" w:cs="Times New Roman"/>
          <w:spacing w:val="61"/>
        </w:rPr>
        <w:t xml:space="preserve"> </w:t>
      </w:r>
      <w:r>
        <w:rPr>
          <w:rFonts w:ascii="Times New Roman" w:hAnsi="Times New Roman" w:cs="Times New Roman"/>
        </w:rPr>
        <w:t>в</w:t>
      </w:r>
      <w:r>
        <w:rPr>
          <w:rFonts w:ascii="Times New Roman" w:hAnsi="Times New Roman" w:cs="Times New Roman"/>
          <w:spacing w:val="-57"/>
        </w:rPr>
        <w:t xml:space="preserve"> </w:t>
      </w:r>
      <w:r>
        <w:rPr>
          <w:rFonts w:ascii="Times New Roman" w:hAnsi="Times New Roman" w:cs="Times New Roman"/>
        </w:rPr>
        <w:t>рамках одного направления может проводиться по окончании учебной четверти в форме</w:t>
      </w:r>
      <w:r>
        <w:rPr>
          <w:rFonts w:ascii="Times New Roman" w:hAnsi="Times New Roman" w:cs="Times New Roman"/>
          <w:spacing w:val="1"/>
        </w:rPr>
        <w:t xml:space="preserve"> </w:t>
      </w:r>
      <w:r>
        <w:rPr>
          <w:rFonts w:ascii="Times New Roman" w:hAnsi="Times New Roman" w:cs="Times New Roman"/>
        </w:rPr>
        <w:t>творческой</w:t>
      </w:r>
      <w:r>
        <w:rPr>
          <w:rFonts w:ascii="Times New Roman" w:hAnsi="Times New Roman" w:cs="Times New Roman"/>
          <w:spacing w:val="-1"/>
        </w:rPr>
        <w:t xml:space="preserve"> </w:t>
      </w:r>
      <w:r>
        <w:rPr>
          <w:rFonts w:ascii="Times New Roman" w:hAnsi="Times New Roman" w:cs="Times New Roman"/>
        </w:rPr>
        <w:t>презентации.</w:t>
      </w:r>
    </w:p>
    <w:p>
      <w:pPr>
        <w:pStyle w:val="33"/>
        <w:tabs>
          <w:tab w:val="left" w:pos="3077"/>
        </w:tabs>
        <w:spacing w:before="32" w:line="276" w:lineRule="auto"/>
        <w:ind w:left="528" w:right="263" w:firstLine="280"/>
        <w:rPr>
          <w:rFonts w:ascii="Times New Roman" w:hAnsi="Times New Roman" w:cs="Times New Roman"/>
        </w:rPr>
      </w:pPr>
      <w:r>
        <w:rPr>
          <w:rFonts w:ascii="Times New Roman" w:hAnsi="Times New Roman" w:cs="Times New Roman"/>
        </w:rPr>
        <w:t>Промежуточная</w:t>
      </w:r>
      <w:r>
        <w:rPr>
          <w:rFonts w:ascii="Times New Roman" w:hAnsi="Times New Roman" w:cs="Times New Roman"/>
          <w:spacing w:val="1"/>
        </w:rPr>
        <w:t xml:space="preserve"> </w:t>
      </w:r>
      <w:r>
        <w:rPr>
          <w:rFonts w:ascii="Times New Roman" w:hAnsi="Times New Roman" w:cs="Times New Roman"/>
        </w:rPr>
        <w:t>аттестация</w:t>
      </w:r>
      <w:r>
        <w:rPr>
          <w:rFonts w:ascii="Times New Roman" w:hAnsi="Times New Roman" w:cs="Times New Roman"/>
          <w:spacing w:val="1"/>
        </w:rPr>
        <w:t xml:space="preserve"> </w:t>
      </w:r>
      <w:r>
        <w:rPr>
          <w:rFonts w:ascii="Times New Roman" w:hAnsi="Times New Roman" w:cs="Times New Roman"/>
        </w:rPr>
        <w:t>в</w:t>
      </w:r>
      <w:r>
        <w:rPr>
          <w:rFonts w:ascii="Times New Roman" w:hAnsi="Times New Roman" w:cs="Times New Roman"/>
          <w:spacing w:val="1"/>
        </w:rPr>
        <w:t xml:space="preserve"> </w:t>
      </w:r>
      <w:r>
        <w:rPr>
          <w:rFonts w:ascii="Times New Roman" w:hAnsi="Times New Roman" w:cs="Times New Roman"/>
        </w:rPr>
        <w:t>рамках</w:t>
      </w:r>
      <w:r>
        <w:rPr>
          <w:rFonts w:ascii="Times New Roman" w:hAnsi="Times New Roman" w:cs="Times New Roman"/>
          <w:spacing w:val="1"/>
        </w:rPr>
        <w:t xml:space="preserve"> </w:t>
      </w:r>
      <w:r>
        <w:rPr>
          <w:rFonts w:ascii="Times New Roman" w:hAnsi="Times New Roman" w:cs="Times New Roman"/>
        </w:rPr>
        <w:t>внеурочной</w:t>
      </w:r>
      <w:r>
        <w:rPr>
          <w:rFonts w:ascii="Times New Roman" w:hAnsi="Times New Roman" w:cs="Times New Roman"/>
          <w:spacing w:val="1"/>
        </w:rPr>
        <w:t xml:space="preserve"> </w:t>
      </w:r>
      <w:r>
        <w:rPr>
          <w:rFonts w:ascii="Times New Roman" w:hAnsi="Times New Roman" w:cs="Times New Roman"/>
        </w:rPr>
        <w:t>деятельности</w:t>
      </w:r>
      <w:r>
        <w:rPr>
          <w:rFonts w:ascii="Times New Roman" w:hAnsi="Times New Roman" w:cs="Times New Roman"/>
          <w:spacing w:val="1"/>
        </w:rPr>
        <w:t xml:space="preserve"> </w:t>
      </w:r>
      <w:r>
        <w:rPr>
          <w:rFonts w:ascii="Times New Roman" w:hAnsi="Times New Roman" w:cs="Times New Roman"/>
        </w:rPr>
        <w:t>не</w:t>
      </w:r>
      <w:r>
        <w:rPr>
          <w:rFonts w:ascii="Times New Roman" w:hAnsi="Times New Roman" w:cs="Times New Roman"/>
          <w:spacing w:val="1"/>
        </w:rPr>
        <w:t xml:space="preserve"> </w:t>
      </w:r>
      <w:r>
        <w:rPr>
          <w:rFonts w:ascii="Times New Roman" w:hAnsi="Times New Roman" w:cs="Times New Roman"/>
        </w:rPr>
        <w:t>проводится.</w:t>
      </w:r>
      <w:r>
        <w:rPr>
          <w:rFonts w:ascii="Times New Roman" w:hAnsi="Times New Roman" w:cs="Times New Roman"/>
          <w:spacing w:val="1"/>
        </w:rPr>
        <w:t xml:space="preserve"> </w:t>
      </w:r>
      <w:r>
        <w:rPr>
          <w:rFonts w:ascii="Times New Roman" w:hAnsi="Times New Roman" w:cs="Times New Roman"/>
        </w:rPr>
        <w:t>Результативность освоения программы</w:t>
      </w:r>
      <w:r>
        <w:rPr>
          <w:rFonts w:ascii="Times New Roman" w:hAnsi="Times New Roman" w:cs="Times New Roman"/>
          <w:spacing w:val="61"/>
        </w:rPr>
        <w:t xml:space="preserve"> </w:t>
      </w:r>
      <w:r>
        <w:rPr>
          <w:rFonts w:ascii="Times New Roman" w:hAnsi="Times New Roman" w:cs="Times New Roman"/>
        </w:rPr>
        <w:t>внеурочной</w:t>
      </w:r>
      <w:r>
        <w:rPr>
          <w:rFonts w:ascii="Times New Roman" w:hAnsi="Times New Roman" w:cs="Times New Roman"/>
          <w:spacing w:val="61"/>
        </w:rPr>
        <w:t xml:space="preserve"> </w:t>
      </w:r>
      <w:r>
        <w:rPr>
          <w:rFonts w:ascii="Times New Roman" w:hAnsi="Times New Roman" w:cs="Times New Roman"/>
        </w:rPr>
        <w:t>деятельности</w:t>
      </w:r>
      <w:r>
        <w:rPr>
          <w:rFonts w:ascii="Times New Roman" w:hAnsi="Times New Roman" w:cs="Times New Roman"/>
          <w:spacing w:val="61"/>
        </w:rPr>
        <w:t xml:space="preserve"> </w:t>
      </w:r>
      <w:r>
        <w:rPr>
          <w:rFonts w:ascii="Times New Roman" w:hAnsi="Times New Roman" w:cs="Times New Roman"/>
        </w:rPr>
        <w:t>определяется</w:t>
      </w:r>
      <w:r>
        <w:rPr>
          <w:rFonts w:ascii="Times New Roman" w:hAnsi="Times New Roman" w:cs="Times New Roman"/>
          <w:spacing w:val="61"/>
        </w:rPr>
        <w:t xml:space="preserve"> </w:t>
      </w:r>
      <w:r>
        <w:rPr>
          <w:rFonts w:ascii="Times New Roman" w:hAnsi="Times New Roman" w:cs="Times New Roman"/>
        </w:rPr>
        <w:t>на</w:t>
      </w:r>
      <w:r>
        <w:rPr>
          <w:rFonts w:ascii="Times New Roman" w:hAnsi="Times New Roman" w:cs="Times New Roman"/>
          <w:spacing w:val="1"/>
        </w:rPr>
        <w:t xml:space="preserve"> </w:t>
      </w:r>
      <w:r>
        <w:rPr>
          <w:rFonts w:ascii="Times New Roman" w:hAnsi="Times New Roman" w:cs="Times New Roman"/>
        </w:rPr>
        <w:t>основе</w:t>
      </w:r>
      <w:r>
        <w:rPr>
          <w:rFonts w:ascii="Times New Roman" w:hAnsi="Times New Roman" w:cs="Times New Roman"/>
          <w:spacing w:val="-11"/>
        </w:rPr>
        <w:t xml:space="preserve"> </w:t>
      </w:r>
      <w:r>
        <w:rPr>
          <w:rFonts w:ascii="Times New Roman" w:hAnsi="Times New Roman" w:cs="Times New Roman"/>
        </w:rPr>
        <w:t>участия</w:t>
      </w:r>
      <w:r>
        <w:rPr>
          <w:rFonts w:ascii="Times New Roman" w:hAnsi="Times New Roman" w:cs="Times New Roman"/>
        </w:rPr>
        <w:tab/>
      </w:r>
      <w:r>
        <w:rPr>
          <w:rFonts w:ascii="Times New Roman" w:hAnsi="Times New Roman" w:cs="Times New Roman"/>
        </w:rPr>
        <w:t>обучающихся</w:t>
      </w:r>
      <w:r>
        <w:rPr>
          <w:rFonts w:ascii="Times New Roman" w:hAnsi="Times New Roman" w:cs="Times New Roman"/>
          <w:spacing w:val="29"/>
        </w:rPr>
        <w:t xml:space="preserve"> </w:t>
      </w:r>
      <w:r>
        <w:rPr>
          <w:rFonts w:ascii="Times New Roman" w:hAnsi="Times New Roman" w:cs="Times New Roman"/>
        </w:rPr>
        <w:t>в</w:t>
      </w:r>
      <w:r>
        <w:rPr>
          <w:rFonts w:ascii="Times New Roman" w:hAnsi="Times New Roman" w:cs="Times New Roman"/>
          <w:spacing w:val="46"/>
        </w:rPr>
        <w:t xml:space="preserve"> </w:t>
      </w:r>
      <w:r>
        <w:rPr>
          <w:rFonts w:ascii="Times New Roman" w:hAnsi="Times New Roman" w:cs="Times New Roman"/>
        </w:rPr>
        <w:t>конкурсных</w:t>
      </w:r>
      <w:r>
        <w:rPr>
          <w:rFonts w:ascii="Times New Roman" w:hAnsi="Times New Roman" w:cs="Times New Roman"/>
          <w:spacing w:val="56"/>
        </w:rPr>
        <w:t xml:space="preserve"> </w:t>
      </w:r>
      <w:r>
        <w:rPr>
          <w:rFonts w:ascii="Times New Roman" w:hAnsi="Times New Roman" w:cs="Times New Roman"/>
        </w:rPr>
        <w:t>мероприятиях,</w:t>
      </w:r>
      <w:r>
        <w:rPr>
          <w:rFonts w:ascii="Times New Roman" w:hAnsi="Times New Roman" w:cs="Times New Roman"/>
          <w:spacing w:val="52"/>
        </w:rPr>
        <w:t xml:space="preserve"> </w:t>
      </w:r>
      <w:r>
        <w:rPr>
          <w:rFonts w:ascii="Times New Roman" w:hAnsi="Times New Roman" w:cs="Times New Roman"/>
        </w:rPr>
        <w:t>выполнения</w:t>
      </w:r>
      <w:r>
        <w:rPr>
          <w:rFonts w:ascii="Times New Roman" w:hAnsi="Times New Roman" w:cs="Times New Roman"/>
          <w:spacing w:val="-58"/>
        </w:rPr>
        <w:t xml:space="preserve"> </w:t>
      </w:r>
      <w:r>
        <w:rPr>
          <w:rFonts w:ascii="Times New Roman" w:hAnsi="Times New Roman" w:cs="Times New Roman"/>
        </w:rPr>
        <w:t>творческих</w:t>
      </w:r>
      <w:r>
        <w:rPr>
          <w:rFonts w:ascii="Times New Roman" w:hAnsi="Times New Roman" w:cs="Times New Roman"/>
          <w:spacing w:val="-6"/>
        </w:rPr>
        <w:t xml:space="preserve"> </w:t>
      </w:r>
      <w:r>
        <w:rPr>
          <w:rFonts w:ascii="Times New Roman" w:hAnsi="Times New Roman" w:cs="Times New Roman"/>
        </w:rPr>
        <w:t>работ,</w:t>
      </w:r>
      <w:r>
        <w:rPr>
          <w:rFonts w:ascii="Times New Roman" w:hAnsi="Times New Roman" w:cs="Times New Roman"/>
          <w:spacing w:val="-1"/>
        </w:rPr>
        <w:t xml:space="preserve"> </w:t>
      </w:r>
      <w:r>
        <w:rPr>
          <w:rFonts w:ascii="Times New Roman" w:hAnsi="Times New Roman" w:cs="Times New Roman"/>
        </w:rPr>
        <w:t>представления</w:t>
      </w:r>
      <w:r>
        <w:rPr>
          <w:rFonts w:ascii="Times New Roman" w:hAnsi="Times New Roman" w:cs="Times New Roman"/>
          <w:spacing w:val="-1"/>
        </w:rPr>
        <w:t xml:space="preserve"> </w:t>
      </w:r>
      <w:r>
        <w:rPr>
          <w:rFonts w:ascii="Times New Roman" w:hAnsi="Times New Roman" w:cs="Times New Roman"/>
        </w:rPr>
        <w:t>«Портфолио».</w:t>
      </w:r>
    </w:p>
    <w:p>
      <w:pPr>
        <w:pStyle w:val="2"/>
        <w:spacing w:before="211"/>
        <w:ind w:left="3310"/>
      </w:pPr>
      <w:r>
        <w:t>Содержание</w:t>
      </w:r>
      <w:r>
        <w:rPr>
          <w:spacing w:val="-13"/>
        </w:rPr>
        <w:t xml:space="preserve"> </w:t>
      </w:r>
      <w:r>
        <w:t>курса</w:t>
      </w:r>
      <w:r>
        <w:rPr>
          <w:spacing w:val="-9"/>
        </w:rPr>
        <w:t xml:space="preserve"> </w:t>
      </w:r>
      <w:r>
        <w:t>внеурочной</w:t>
      </w:r>
      <w:r>
        <w:rPr>
          <w:spacing w:val="-12"/>
        </w:rPr>
        <w:t xml:space="preserve"> </w:t>
      </w:r>
      <w:r>
        <w:t>деятельности</w:t>
      </w:r>
      <w:r>
        <w:rPr>
          <w:spacing w:val="-14"/>
        </w:rPr>
        <w:t xml:space="preserve"> </w:t>
      </w:r>
      <w:r>
        <w:t>10</w:t>
      </w:r>
      <w:r>
        <w:rPr>
          <w:spacing w:val="-14"/>
        </w:rPr>
        <w:t xml:space="preserve"> </w:t>
      </w:r>
      <w:r>
        <w:t>класса</w:t>
      </w:r>
    </w:p>
    <w:p>
      <w:pPr>
        <w:pStyle w:val="33"/>
        <w:spacing w:before="6"/>
        <w:rPr>
          <w:rFonts w:ascii="Times New Roman" w:hAnsi="Times New Roman" w:cs="Times New Roman"/>
          <w:b/>
        </w:rPr>
      </w:pPr>
    </w:p>
    <w:tbl>
      <w:tblPr>
        <w:tblStyle w:val="583"/>
        <w:tblW w:w="0" w:type="auto"/>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2410"/>
        <w:gridCol w:w="4254"/>
        <w:gridCol w:w="2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427" w:type="dxa"/>
          </w:tcPr>
          <w:p>
            <w:pPr>
              <w:pStyle w:val="450"/>
              <w:spacing w:before="210"/>
              <w:ind w:left="67"/>
              <w:rPr>
                <w:rFonts w:ascii="Times New Roman" w:hAnsi="Times New Roman" w:cs="Times New Roman"/>
                <w:b/>
                <w:sz w:val="24"/>
                <w:lang w:eastAsia="ru-RU"/>
              </w:rPr>
            </w:pPr>
            <w:r>
              <w:rPr>
                <w:rFonts w:ascii="Times New Roman" w:hAnsi="Times New Roman" w:cs="Times New Roman"/>
                <w:b/>
                <w:sz w:val="24"/>
                <w:lang w:eastAsia="ru-RU"/>
              </w:rPr>
              <w:t>№</w:t>
            </w:r>
          </w:p>
        </w:tc>
        <w:tc>
          <w:tcPr>
            <w:tcW w:w="2410" w:type="dxa"/>
          </w:tcPr>
          <w:p>
            <w:pPr>
              <w:pStyle w:val="450"/>
              <w:spacing w:before="210"/>
              <w:ind w:left="103"/>
              <w:rPr>
                <w:rFonts w:ascii="Times New Roman" w:hAnsi="Times New Roman" w:cs="Times New Roman"/>
                <w:b/>
                <w:sz w:val="24"/>
                <w:lang w:eastAsia="ru-RU"/>
              </w:rPr>
            </w:pPr>
            <w:r>
              <w:rPr>
                <w:rFonts w:ascii="Times New Roman" w:hAnsi="Times New Roman" w:cs="Times New Roman"/>
                <w:b/>
                <w:sz w:val="24"/>
                <w:lang w:eastAsia="ru-RU"/>
              </w:rPr>
              <w:t>Раздел</w:t>
            </w:r>
            <w:r>
              <w:rPr>
                <w:rFonts w:ascii="Times New Roman" w:hAnsi="Times New Roman" w:cs="Times New Roman"/>
                <w:b/>
                <w:spacing w:val="-11"/>
                <w:sz w:val="24"/>
                <w:lang w:eastAsia="ru-RU"/>
              </w:rPr>
              <w:t xml:space="preserve"> </w:t>
            </w:r>
            <w:r>
              <w:rPr>
                <w:rFonts w:ascii="Times New Roman" w:hAnsi="Times New Roman" w:cs="Times New Roman"/>
                <w:b/>
                <w:sz w:val="24"/>
                <w:lang w:eastAsia="ru-RU"/>
              </w:rPr>
              <w:t>(тема)</w:t>
            </w:r>
          </w:p>
        </w:tc>
        <w:tc>
          <w:tcPr>
            <w:tcW w:w="4254" w:type="dxa"/>
          </w:tcPr>
          <w:p>
            <w:pPr>
              <w:pStyle w:val="450"/>
              <w:spacing w:before="210"/>
              <w:ind w:left="1448" w:right="1422"/>
              <w:jc w:val="center"/>
              <w:rPr>
                <w:rFonts w:ascii="Times New Roman" w:hAnsi="Times New Roman" w:cs="Times New Roman"/>
                <w:b/>
                <w:sz w:val="24"/>
                <w:lang w:eastAsia="ru-RU"/>
              </w:rPr>
            </w:pPr>
            <w:r>
              <w:rPr>
                <w:rFonts w:ascii="Times New Roman" w:hAnsi="Times New Roman" w:cs="Times New Roman"/>
                <w:b/>
                <w:sz w:val="24"/>
                <w:lang w:eastAsia="ru-RU"/>
              </w:rPr>
              <w:t>Содержание</w:t>
            </w:r>
          </w:p>
        </w:tc>
        <w:tc>
          <w:tcPr>
            <w:tcW w:w="2549" w:type="dxa"/>
          </w:tcPr>
          <w:p>
            <w:pPr>
              <w:pStyle w:val="450"/>
              <w:spacing w:before="3"/>
              <w:ind w:left="196" w:right="164"/>
              <w:jc w:val="center"/>
              <w:rPr>
                <w:rFonts w:ascii="Times New Roman" w:hAnsi="Times New Roman" w:cs="Times New Roman"/>
                <w:b/>
                <w:sz w:val="24"/>
                <w:lang w:eastAsia="ru-RU"/>
              </w:rPr>
            </w:pPr>
            <w:r>
              <w:rPr>
                <w:rFonts w:ascii="Times New Roman" w:hAnsi="Times New Roman" w:cs="Times New Roman"/>
                <w:b/>
                <w:sz w:val="24"/>
                <w:lang w:eastAsia="ru-RU"/>
              </w:rPr>
              <w:t>Формы</w:t>
            </w:r>
            <w:r>
              <w:rPr>
                <w:rFonts w:ascii="Times New Roman" w:hAnsi="Times New Roman" w:cs="Times New Roman"/>
                <w:b/>
                <w:spacing w:val="-13"/>
                <w:sz w:val="24"/>
                <w:lang w:eastAsia="ru-RU"/>
              </w:rPr>
              <w:t xml:space="preserve"> </w:t>
            </w:r>
            <w:r>
              <w:rPr>
                <w:rFonts w:ascii="Times New Roman" w:hAnsi="Times New Roman" w:cs="Times New Roman"/>
                <w:b/>
                <w:sz w:val="24"/>
                <w:lang w:eastAsia="ru-RU"/>
              </w:rPr>
              <w:t>внеурочной</w:t>
            </w:r>
          </w:p>
          <w:p>
            <w:pPr>
              <w:pStyle w:val="450"/>
              <w:spacing w:before="140"/>
              <w:ind w:left="196" w:right="161"/>
              <w:jc w:val="center"/>
              <w:rPr>
                <w:rFonts w:ascii="Times New Roman" w:hAnsi="Times New Roman" w:cs="Times New Roman"/>
                <w:b/>
                <w:sz w:val="24"/>
                <w:lang w:eastAsia="ru-RU"/>
              </w:rPr>
            </w:pPr>
            <w:r>
              <w:rPr>
                <w:rFonts w:ascii="Times New Roman" w:hAnsi="Times New Roman" w:cs="Times New Roman"/>
                <w:b/>
                <w:sz w:val="24"/>
                <w:lang w:eastAsia="ru-RU"/>
              </w:rPr>
              <w:t>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1" w:hRule="atLeast"/>
        </w:trPr>
        <w:tc>
          <w:tcPr>
            <w:tcW w:w="427" w:type="dxa"/>
          </w:tcPr>
          <w:p>
            <w:pPr>
              <w:pStyle w:val="450"/>
              <w:spacing w:before="3"/>
              <w:ind w:left="19"/>
              <w:rPr>
                <w:rFonts w:ascii="Times New Roman" w:hAnsi="Times New Roman" w:cs="Times New Roman"/>
                <w:b/>
                <w:sz w:val="24"/>
                <w:lang w:eastAsia="ru-RU"/>
              </w:rPr>
            </w:pPr>
            <w:r>
              <w:rPr>
                <w:rFonts w:ascii="Times New Roman" w:hAnsi="Times New Roman" w:cs="Times New Roman"/>
                <w:b/>
                <w:sz w:val="24"/>
                <w:lang w:eastAsia="ru-RU"/>
              </w:rPr>
              <w:t>1</w:t>
            </w:r>
          </w:p>
        </w:tc>
        <w:tc>
          <w:tcPr>
            <w:tcW w:w="2410" w:type="dxa"/>
          </w:tcPr>
          <w:p>
            <w:pPr>
              <w:pStyle w:val="450"/>
              <w:spacing w:line="235" w:lineRule="auto"/>
              <w:ind w:left="12" w:right="26"/>
              <w:rPr>
                <w:rFonts w:ascii="Times New Roman" w:hAnsi="Times New Roman" w:cs="Times New Roman"/>
                <w:sz w:val="24"/>
                <w:lang w:eastAsia="ru-RU"/>
              </w:rPr>
            </w:pPr>
            <w:r>
              <w:rPr>
                <w:rFonts w:ascii="Times New Roman" w:hAnsi="Times New Roman" w:cs="Times New Roman"/>
                <w:spacing w:val="-1"/>
                <w:sz w:val="24"/>
                <w:lang w:eastAsia="ru-RU"/>
              </w:rPr>
              <w:t>Модуль «Читательская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грамотность»</w:t>
            </w:r>
          </w:p>
        </w:tc>
        <w:tc>
          <w:tcPr>
            <w:tcW w:w="4254" w:type="dxa"/>
          </w:tcPr>
          <w:p>
            <w:pPr>
              <w:pStyle w:val="450"/>
              <w:spacing w:line="276" w:lineRule="auto"/>
              <w:ind w:left="144" w:right="263"/>
              <w:rPr>
                <w:rFonts w:ascii="Times New Roman" w:hAnsi="Times New Roman" w:cs="Times New Roman"/>
                <w:sz w:val="24"/>
                <w:lang w:eastAsia="ru-RU"/>
              </w:rPr>
            </w:pPr>
            <w:r>
              <w:rPr>
                <w:rFonts w:ascii="Times New Roman" w:hAnsi="Times New Roman" w:cs="Times New Roman"/>
                <w:sz w:val="24"/>
                <w:lang w:eastAsia="ru-RU"/>
              </w:rPr>
              <w:t>Определение</w:t>
            </w:r>
            <w:r>
              <w:rPr>
                <w:rFonts w:ascii="Times New Roman" w:hAnsi="Times New Roman" w:cs="Times New Roman"/>
                <w:spacing w:val="-9"/>
                <w:sz w:val="24"/>
                <w:lang w:eastAsia="ru-RU"/>
              </w:rPr>
              <w:t xml:space="preserve"> </w:t>
            </w:r>
            <w:r>
              <w:rPr>
                <w:rFonts w:ascii="Times New Roman" w:hAnsi="Times New Roman" w:cs="Times New Roman"/>
                <w:sz w:val="24"/>
                <w:lang w:eastAsia="ru-RU"/>
              </w:rPr>
              <w:t>основной</w:t>
            </w:r>
            <w:r>
              <w:rPr>
                <w:rFonts w:ascii="Times New Roman" w:hAnsi="Times New Roman" w:cs="Times New Roman"/>
                <w:spacing w:val="-12"/>
                <w:sz w:val="24"/>
                <w:lang w:eastAsia="ru-RU"/>
              </w:rPr>
              <w:t xml:space="preserve"> </w:t>
            </w:r>
            <w:r>
              <w:rPr>
                <w:rFonts w:ascii="Times New Roman" w:hAnsi="Times New Roman" w:cs="Times New Roman"/>
                <w:sz w:val="24"/>
                <w:lang w:eastAsia="ru-RU"/>
              </w:rPr>
              <w:t>темы</w:t>
            </w:r>
            <w:r>
              <w:rPr>
                <w:rFonts w:ascii="Times New Roman" w:hAnsi="Times New Roman" w:cs="Times New Roman"/>
                <w:spacing w:val="-1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1"/>
                <w:sz w:val="24"/>
                <w:lang w:eastAsia="ru-RU"/>
              </w:rPr>
              <w:t xml:space="preserve"> </w:t>
            </w:r>
            <w:r>
              <w:rPr>
                <w:rFonts w:ascii="Times New Roman" w:hAnsi="Times New Roman" w:cs="Times New Roman"/>
                <w:sz w:val="24"/>
                <w:lang w:eastAsia="ru-RU"/>
              </w:rPr>
              <w:t>идеи</w:t>
            </w:r>
            <w:r>
              <w:rPr>
                <w:rFonts w:ascii="Times New Roman" w:hAnsi="Times New Roman" w:cs="Times New Roman"/>
                <w:spacing w:val="-4"/>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драматическом</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произведении.</w:t>
            </w:r>
          </w:p>
          <w:p>
            <w:pPr>
              <w:pStyle w:val="450"/>
              <w:spacing w:line="278" w:lineRule="auto"/>
              <w:ind w:left="144" w:right="1123"/>
              <w:rPr>
                <w:rFonts w:ascii="Times New Roman" w:hAnsi="Times New Roman" w:cs="Times New Roman"/>
                <w:sz w:val="24"/>
                <w:lang w:eastAsia="ru-RU"/>
              </w:rPr>
            </w:pPr>
            <w:r>
              <w:rPr>
                <w:rFonts w:ascii="Times New Roman" w:hAnsi="Times New Roman" w:cs="Times New Roman"/>
                <w:sz w:val="24"/>
                <w:lang w:eastAsia="ru-RU"/>
              </w:rPr>
              <w:t>Учебный текст как источник</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информации.</w:t>
            </w:r>
            <w:r>
              <w:rPr>
                <w:rFonts w:ascii="Times New Roman" w:hAnsi="Times New Roman" w:cs="Times New Roman"/>
                <w:spacing w:val="-9"/>
                <w:sz w:val="24"/>
                <w:lang w:eastAsia="ru-RU"/>
              </w:rPr>
              <w:t xml:space="preserve"> </w:t>
            </w:r>
            <w:r>
              <w:rPr>
                <w:rFonts w:ascii="Times New Roman" w:hAnsi="Times New Roman" w:cs="Times New Roman"/>
                <w:sz w:val="24"/>
                <w:lang w:eastAsia="ru-RU"/>
              </w:rPr>
              <w:t>Сопоставление</w:t>
            </w:r>
          </w:p>
          <w:p>
            <w:pPr>
              <w:pStyle w:val="450"/>
              <w:spacing w:line="272" w:lineRule="exact"/>
              <w:ind w:left="144"/>
              <w:rPr>
                <w:rFonts w:ascii="Times New Roman" w:hAnsi="Times New Roman" w:cs="Times New Roman"/>
                <w:sz w:val="24"/>
                <w:lang w:eastAsia="ru-RU"/>
              </w:rPr>
            </w:pPr>
            <w:r>
              <w:rPr>
                <w:rFonts w:ascii="Times New Roman" w:hAnsi="Times New Roman" w:cs="Times New Roman"/>
                <w:sz w:val="24"/>
                <w:lang w:eastAsia="ru-RU"/>
              </w:rPr>
              <w:t>содержания</w:t>
            </w:r>
            <w:r>
              <w:rPr>
                <w:rFonts w:ascii="Times New Roman" w:hAnsi="Times New Roman" w:cs="Times New Roman"/>
                <w:spacing w:val="-2"/>
                <w:sz w:val="24"/>
                <w:lang w:eastAsia="ru-RU"/>
              </w:rPr>
              <w:t xml:space="preserve"> </w:t>
            </w:r>
            <w:r>
              <w:rPr>
                <w:rFonts w:ascii="Times New Roman" w:hAnsi="Times New Roman" w:cs="Times New Roman"/>
                <w:sz w:val="24"/>
                <w:lang w:eastAsia="ru-RU"/>
              </w:rPr>
              <w:t>текстов</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официально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w:t>
            </w:r>
          </w:p>
          <w:p>
            <w:pPr>
              <w:pStyle w:val="450"/>
              <w:spacing w:before="34" w:line="276" w:lineRule="auto"/>
              <w:ind w:left="144" w:right="192"/>
              <w:rPr>
                <w:rFonts w:ascii="Times New Roman" w:hAnsi="Times New Roman" w:cs="Times New Roman"/>
                <w:sz w:val="24"/>
                <w:lang w:eastAsia="ru-RU"/>
              </w:rPr>
            </w:pPr>
            <w:r>
              <w:rPr>
                <w:rFonts w:ascii="Times New Roman" w:hAnsi="Times New Roman" w:cs="Times New Roman"/>
                <w:sz w:val="24"/>
                <w:lang w:eastAsia="ru-RU"/>
              </w:rPr>
              <w:t>делового стиля. Деловые ситуации в</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текстах. Применение информации из</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текста в изменённой ситуации. Типы</w:t>
            </w:r>
            <w:r>
              <w:rPr>
                <w:rFonts w:ascii="Times New Roman" w:hAnsi="Times New Roman" w:cs="Times New Roman"/>
                <w:spacing w:val="1"/>
                <w:sz w:val="24"/>
                <w:lang w:eastAsia="ru-RU"/>
              </w:rPr>
              <w:t xml:space="preserve"> </w:t>
            </w:r>
            <w:r>
              <w:rPr>
                <w:rFonts w:ascii="Times New Roman" w:hAnsi="Times New Roman" w:cs="Times New Roman"/>
                <w:spacing w:val="-1"/>
                <w:sz w:val="24"/>
                <w:lang w:eastAsia="ru-RU"/>
              </w:rPr>
              <w:t>текстов:</w:t>
            </w:r>
            <w:r>
              <w:rPr>
                <w:rFonts w:ascii="Times New Roman" w:hAnsi="Times New Roman" w:cs="Times New Roman"/>
                <w:spacing w:val="-12"/>
                <w:sz w:val="24"/>
                <w:lang w:eastAsia="ru-RU"/>
              </w:rPr>
              <w:t xml:space="preserve"> </w:t>
            </w:r>
            <w:r>
              <w:rPr>
                <w:rFonts w:ascii="Times New Roman" w:hAnsi="Times New Roman" w:cs="Times New Roman"/>
                <w:spacing w:val="-1"/>
                <w:sz w:val="24"/>
                <w:lang w:eastAsia="ru-RU"/>
              </w:rPr>
              <w:t>текст-инструкция</w:t>
            </w:r>
            <w:r>
              <w:rPr>
                <w:rFonts w:ascii="Times New Roman" w:hAnsi="Times New Roman" w:cs="Times New Roman"/>
                <w:spacing w:val="-9"/>
                <w:sz w:val="24"/>
                <w:lang w:eastAsia="ru-RU"/>
              </w:rPr>
              <w:t xml:space="preserve"> </w:t>
            </w:r>
            <w:r>
              <w:rPr>
                <w:rFonts w:ascii="Times New Roman" w:hAnsi="Times New Roman" w:cs="Times New Roman"/>
                <w:sz w:val="24"/>
                <w:lang w:eastAsia="ru-RU"/>
              </w:rPr>
              <w:t>(указания</w:t>
            </w:r>
            <w:r>
              <w:rPr>
                <w:rFonts w:ascii="Times New Roman" w:hAnsi="Times New Roman" w:cs="Times New Roman"/>
                <w:spacing w:val="-8"/>
                <w:sz w:val="24"/>
                <w:lang w:eastAsia="ru-RU"/>
              </w:rPr>
              <w:t xml:space="preserve"> </w:t>
            </w:r>
            <w:r>
              <w:rPr>
                <w:rFonts w:ascii="Times New Roman" w:hAnsi="Times New Roman" w:cs="Times New Roman"/>
                <w:sz w:val="24"/>
                <w:lang w:eastAsia="ru-RU"/>
              </w:rPr>
              <w:t>к</w:t>
            </w:r>
            <w:r>
              <w:rPr>
                <w:rFonts w:ascii="Times New Roman" w:hAnsi="Times New Roman" w:cs="Times New Roman"/>
                <w:spacing w:val="-57"/>
                <w:sz w:val="24"/>
                <w:lang w:eastAsia="ru-RU"/>
              </w:rPr>
              <w:t xml:space="preserve"> </w:t>
            </w:r>
            <w:r>
              <w:rPr>
                <w:rFonts w:ascii="Times New Roman" w:hAnsi="Times New Roman" w:cs="Times New Roman"/>
                <w:spacing w:val="-1"/>
                <w:sz w:val="24"/>
                <w:lang w:eastAsia="ru-RU"/>
              </w:rPr>
              <w:t>выполнению</w:t>
            </w:r>
            <w:r>
              <w:rPr>
                <w:rFonts w:ascii="Times New Roman" w:hAnsi="Times New Roman" w:cs="Times New Roman"/>
                <w:spacing w:val="-15"/>
                <w:sz w:val="24"/>
                <w:lang w:eastAsia="ru-RU"/>
              </w:rPr>
              <w:t xml:space="preserve"> </w:t>
            </w:r>
            <w:r>
              <w:rPr>
                <w:rFonts w:ascii="Times New Roman" w:hAnsi="Times New Roman" w:cs="Times New Roman"/>
                <w:spacing w:val="-1"/>
                <w:sz w:val="24"/>
                <w:lang w:eastAsia="ru-RU"/>
              </w:rPr>
              <w:t>работы,</w:t>
            </w:r>
            <w:r>
              <w:rPr>
                <w:rFonts w:ascii="Times New Roman" w:hAnsi="Times New Roman" w:cs="Times New Roman"/>
                <w:spacing w:val="-15"/>
                <w:sz w:val="24"/>
                <w:lang w:eastAsia="ru-RU"/>
              </w:rPr>
              <w:t xml:space="preserve"> </w:t>
            </w:r>
            <w:r>
              <w:rPr>
                <w:rFonts w:ascii="Times New Roman" w:hAnsi="Times New Roman" w:cs="Times New Roman"/>
                <w:sz w:val="24"/>
                <w:lang w:eastAsia="ru-RU"/>
              </w:rPr>
              <w:t>правила,</w:t>
            </w:r>
            <w:r>
              <w:rPr>
                <w:rFonts w:ascii="Times New Roman" w:hAnsi="Times New Roman" w:cs="Times New Roman"/>
                <w:spacing w:val="-10"/>
                <w:sz w:val="24"/>
                <w:lang w:eastAsia="ru-RU"/>
              </w:rPr>
              <w:t xml:space="preserve"> </w:t>
            </w:r>
            <w:r>
              <w:rPr>
                <w:rFonts w:ascii="Times New Roman" w:hAnsi="Times New Roman" w:cs="Times New Roman"/>
                <w:sz w:val="24"/>
                <w:lang w:eastAsia="ru-RU"/>
              </w:rPr>
              <w:t>уставы,</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законы).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Поиск ошибок</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в</w:t>
            </w:r>
          </w:p>
          <w:p>
            <w:pPr>
              <w:pStyle w:val="450"/>
              <w:spacing w:line="276" w:lineRule="auto"/>
              <w:ind w:left="144" w:right="44"/>
              <w:rPr>
                <w:rFonts w:ascii="Times New Roman" w:hAnsi="Times New Roman" w:cs="Times New Roman"/>
                <w:sz w:val="24"/>
                <w:lang w:eastAsia="ru-RU"/>
              </w:rPr>
            </w:pPr>
            <w:r>
              <w:rPr>
                <w:rFonts w:ascii="Times New Roman" w:hAnsi="Times New Roman" w:cs="Times New Roman"/>
                <w:sz w:val="24"/>
                <w:lang w:eastAsia="ru-RU"/>
              </w:rPr>
              <w:t>предложенном тексте. Типы задач на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грамотность.</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Информационные</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задачи.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Работа</w:t>
            </w:r>
            <w:r>
              <w:rPr>
                <w:rFonts w:ascii="Times New Roman" w:hAnsi="Times New Roman" w:cs="Times New Roman"/>
                <w:spacing w:val="-2"/>
                <w:sz w:val="24"/>
                <w:lang w:eastAsia="ru-RU"/>
              </w:rPr>
              <w:t xml:space="preserve"> </w:t>
            </w:r>
            <w:r>
              <w:rPr>
                <w:rFonts w:ascii="Times New Roman" w:hAnsi="Times New Roman" w:cs="Times New Roman"/>
                <w:sz w:val="24"/>
                <w:lang w:eastAsia="ru-RU"/>
              </w:rPr>
              <w:t>с</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несплошным</w:t>
            </w:r>
            <w:r>
              <w:rPr>
                <w:rFonts w:ascii="Times New Roman" w:hAnsi="Times New Roman" w:cs="Times New Roman"/>
                <w:spacing w:val="-3"/>
                <w:sz w:val="24"/>
                <w:lang w:eastAsia="ru-RU"/>
              </w:rPr>
              <w:t xml:space="preserve"> </w:t>
            </w:r>
            <w:r>
              <w:rPr>
                <w:rFonts w:ascii="Times New Roman" w:hAnsi="Times New Roman" w:cs="Times New Roman"/>
                <w:sz w:val="24"/>
                <w:lang w:eastAsia="ru-RU"/>
              </w:rPr>
              <w:t>текстом:</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формы,</w:t>
            </w:r>
          </w:p>
          <w:p>
            <w:pPr>
              <w:pStyle w:val="450"/>
              <w:ind w:left="144"/>
              <w:rPr>
                <w:rFonts w:ascii="Times New Roman" w:hAnsi="Times New Roman" w:cs="Times New Roman"/>
                <w:sz w:val="24"/>
                <w:lang w:eastAsia="ru-RU"/>
              </w:rPr>
            </w:pPr>
            <w:r>
              <w:rPr>
                <w:rFonts w:ascii="Times New Roman" w:hAnsi="Times New Roman" w:cs="Times New Roman"/>
                <w:sz w:val="24"/>
                <w:lang w:eastAsia="ru-RU"/>
              </w:rPr>
              <w:t>анкеты,</w:t>
            </w:r>
            <w:r>
              <w:rPr>
                <w:rFonts w:ascii="Times New Roman" w:hAnsi="Times New Roman" w:cs="Times New Roman"/>
                <w:spacing w:val="-13"/>
                <w:sz w:val="24"/>
                <w:lang w:eastAsia="ru-RU"/>
              </w:rPr>
              <w:t xml:space="preserve"> </w:t>
            </w:r>
            <w:r>
              <w:rPr>
                <w:rFonts w:ascii="Times New Roman" w:hAnsi="Times New Roman" w:cs="Times New Roman"/>
                <w:sz w:val="24"/>
                <w:lang w:eastAsia="ru-RU"/>
              </w:rPr>
              <w:t>договоры</w:t>
            </w:r>
          </w:p>
        </w:tc>
        <w:tc>
          <w:tcPr>
            <w:tcW w:w="2549" w:type="dxa"/>
          </w:tcPr>
          <w:p>
            <w:pPr>
              <w:pStyle w:val="450"/>
              <w:spacing w:line="276" w:lineRule="auto"/>
              <w:ind w:left="148" w:right="998"/>
              <w:rPr>
                <w:rFonts w:ascii="Times New Roman" w:hAnsi="Times New Roman" w:cs="Times New Roman"/>
                <w:sz w:val="24"/>
                <w:lang w:eastAsia="ru-RU"/>
              </w:rPr>
            </w:pPr>
            <w:r>
              <w:rPr>
                <w:rFonts w:ascii="Times New Roman" w:hAnsi="Times New Roman" w:cs="Times New Roman"/>
                <w:sz w:val="24"/>
                <w:lang w:eastAsia="ru-RU"/>
              </w:rPr>
              <w:t>Поисковые 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научные</w:t>
            </w:r>
            <w:r>
              <w:rPr>
                <w:rFonts w:ascii="Times New Roman" w:hAnsi="Times New Roman" w:cs="Times New Roman"/>
                <w:spacing w:val="1"/>
                <w:sz w:val="24"/>
                <w:lang w:eastAsia="ru-RU"/>
              </w:rPr>
              <w:t xml:space="preserve"> </w:t>
            </w:r>
            <w:r>
              <w:rPr>
                <w:rFonts w:ascii="Times New Roman" w:hAnsi="Times New Roman" w:cs="Times New Roman"/>
                <w:spacing w:val="-2"/>
                <w:sz w:val="24"/>
                <w:lang w:eastAsia="ru-RU"/>
              </w:rPr>
              <w:t>исследования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Диспут</w:t>
            </w:r>
          </w:p>
          <w:p>
            <w:pPr>
              <w:pStyle w:val="450"/>
              <w:spacing w:line="278" w:lineRule="auto"/>
              <w:ind w:left="148" w:right="180"/>
              <w:rPr>
                <w:rFonts w:ascii="Times New Roman" w:hAnsi="Times New Roman" w:cs="Times New Roman"/>
                <w:sz w:val="24"/>
                <w:lang w:eastAsia="ru-RU"/>
              </w:rPr>
            </w:pPr>
            <w:r>
              <w:rPr>
                <w:rFonts w:ascii="Times New Roman" w:hAnsi="Times New Roman" w:cs="Times New Roman"/>
                <w:spacing w:val="-2"/>
                <w:sz w:val="24"/>
                <w:lang w:eastAsia="ru-RU"/>
              </w:rPr>
              <w:t>Разбор</w:t>
            </w:r>
            <w:r>
              <w:rPr>
                <w:rFonts w:ascii="Times New Roman" w:hAnsi="Times New Roman" w:cs="Times New Roman"/>
                <w:spacing w:val="-12"/>
                <w:sz w:val="24"/>
                <w:lang w:eastAsia="ru-RU"/>
              </w:rPr>
              <w:t xml:space="preserve"> </w:t>
            </w:r>
            <w:r>
              <w:rPr>
                <w:rFonts w:ascii="Times New Roman" w:hAnsi="Times New Roman" w:cs="Times New Roman"/>
                <w:spacing w:val="-1"/>
                <w:sz w:val="24"/>
                <w:lang w:eastAsia="ru-RU"/>
              </w:rPr>
              <w:t>заданий</w:t>
            </w:r>
            <w:r>
              <w:rPr>
                <w:rFonts w:ascii="Times New Roman" w:hAnsi="Times New Roman" w:cs="Times New Roman"/>
                <w:spacing w:val="-13"/>
                <w:sz w:val="24"/>
                <w:lang w:eastAsia="ru-RU"/>
              </w:rPr>
              <w:t xml:space="preserve"> </w:t>
            </w:r>
            <w:r>
              <w:rPr>
                <w:rFonts w:ascii="Times New Roman" w:hAnsi="Times New Roman" w:cs="Times New Roman"/>
                <w:spacing w:val="-1"/>
                <w:sz w:val="24"/>
                <w:lang w:eastAsia="ru-RU"/>
              </w:rPr>
              <w:t>на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платформе</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РЭШ.</w:t>
            </w:r>
          </w:p>
        </w:tc>
      </w:tr>
    </w:tbl>
    <w:p>
      <w:pPr>
        <w:spacing w:line="278" w:lineRule="auto"/>
        <w:rPr>
          <w:rFonts w:ascii="Times New Roman" w:hAnsi="Times New Roman"/>
          <w:sz w:val="24"/>
        </w:rPr>
        <w:sectPr>
          <w:pgSz w:w="11920" w:h="16850"/>
          <w:pgMar w:top="1500" w:right="560" w:bottom="280" w:left="1200" w:header="720" w:footer="720" w:gutter="0"/>
          <w:cols w:space="720" w:num="1"/>
        </w:sectPr>
      </w:pPr>
    </w:p>
    <w:tbl>
      <w:tblPr>
        <w:tblStyle w:val="583"/>
        <w:tblW w:w="0" w:type="auto"/>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2410"/>
        <w:gridCol w:w="4254"/>
        <w:gridCol w:w="2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8" w:hRule="atLeast"/>
        </w:trPr>
        <w:tc>
          <w:tcPr>
            <w:tcW w:w="427" w:type="dxa"/>
          </w:tcPr>
          <w:p>
            <w:pPr>
              <w:pStyle w:val="450"/>
              <w:spacing w:before="1"/>
              <w:ind w:left="124"/>
              <w:rPr>
                <w:rFonts w:ascii="Times New Roman" w:hAnsi="Times New Roman" w:cs="Times New Roman"/>
                <w:b/>
                <w:sz w:val="24"/>
                <w:lang w:eastAsia="ru-RU"/>
              </w:rPr>
            </w:pPr>
            <w:r>
              <w:rPr>
                <w:rFonts w:ascii="Times New Roman" w:hAnsi="Times New Roman" w:cs="Times New Roman"/>
                <w:b/>
                <w:sz w:val="24"/>
                <w:lang w:eastAsia="ru-RU"/>
              </w:rPr>
              <w:t>2</w:t>
            </w:r>
          </w:p>
        </w:tc>
        <w:tc>
          <w:tcPr>
            <w:tcW w:w="2410" w:type="dxa"/>
          </w:tcPr>
          <w:p>
            <w:pPr>
              <w:pStyle w:val="450"/>
              <w:spacing w:line="271" w:lineRule="exact"/>
              <w:ind w:left="122"/>
              <w:rPr>
                <w:rFonts w:ascii="Times New Roman" w:hAnsi="Times New Roman" w:cs="Times New Roman"/>
                <w:sz w:val="24"/>
                <w:lang w:eastAsia="ru-RU"/>
              </w:rPr>
            </w:pPr>
            <w:r>
              <w:rPr>
                <w:rFonts w:ascii="Times New Roman" w:hAnsi="Times New Roman" w:cs="Times New Roman"/>
                <w:sz w:val="24"/>
                <w:lang w:eastAsia="ru-RU"/>
              </w:rPr>
              <w:t>Модуль</w:t>
            </w:r>
          </w:p>
          <w:p>
            <w:pPr>
              <w:pStyle w:val="450"/>
              <w:spacing w:line="242" w:lineRule="auto"/>
              <w:ind w:left="122" w:right="477"/>
              <w:rPr>
                <w:rFonts w:ascii="Times New Roman" w:hAnsi="Times New Roman" w:cs="Times New Roman"/>
                <w:sz w:val="24"/>
                <w:lang w:eastAsia="ru-RU"/>
              </w:rPr>
            </w:pPr>
            <w:r>
              <w:rPr>
                <w:rFonts w:ascii="Times New Roman" w:hAnsi="Times New Roman" w:cs="Times New Roman"/>
                <w:spacing w:val="-2"/>
                <w:sz w:val="24"/>
                <w:lang w:eastAsia="ru-RU"/>
              </w:rPr>
              <w:t>«Математическая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грамотность»</w:t>
            </w:r>
          </w:p>
        </w:tc>
        <w:tc>
          <w:tcPr>
            <w:tcW w:w="4254" w:type="dxa"/>
          </w:tcPr>
          <w:p>
            <w:pPr>
              <w:pStyle w:val="450"/>
              <w:tabs>
                <w:tab w:val="left" w:pos="1524"/>
                <w:tab w:val="left" w:pos="2815"/>
              </w:tabs>
              <w:spacing w:line="276" w:lineRule="auto"/>
              <w:ind w:left="120" w:right="113"/>
              <w:jc w:val="both"/>
              <w:rPr>
                <w:rFonts w:ascii="Times New Roman" w:hAnsi="Times New Roman" w:cs="Times New Roman"/>
                <w:sz w:val="24"/>
                <w:lang w:eastAsia="ru-RU"/>
              </w:rPr>
            </w:pPr>
            <w:r>
              <w:rPr>
                <w:rFonts w:ascii="Times New Roman" w:hAnsi="Times New Roman" w:cs="Times New Roman"/>
                <w:sz w:val="24"/>
                <w:lang w:eastAsia="ru-RU"/>
              </w:rPr>
              <w:t>Числа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единицы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измерения: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время,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деньги,</w:t>
            </w:r>
            <w:r>
              <w:rPr>
                <w:rFonts w:ascii="Times New Roman" w:hAnsi="Times New Roman" w:cs="Times New Roman"/>
                <w:sz w:val="24"/>
                <w:lang w:eastAsia="ru-RU"/>
              </w:rPr>
              <w:tab/>
            </w:r>
            <w:r>
              <w:rPr>
                <w:rFonts w:ascii="Times New Roman" w:hAnsi="Times New Roman" w:cs="Times New Roman"/>
                <w:sz w:val="24"/>
                <w:lang w:eastAsia="ru-RU"/>
              </w:rPr>
              <w:t>масса,</w:t>
            </w:r>
            <w:r>
              <w:rPr>
                <w:rFonts w:ascii="Times New Roman" w:hAnsi="Times New Roman" w:cs="Times New Roman"/>
                <w:sz w:val="24"/>
                <w:lang w:eastAsia="ru-RU"/>
              </w:rPr>
              <w:tab/>
            </w:r>
            <w:r>
              <w:rPr>
                <w:rFonts w:ascii="Times New Roman" w:hAnsi="Times New Roman" w:cs="Times New Roman"/>
                <w:spacing w:val="-3"/>
                <w:sz w:val="24"/>
                <w:lang w:eastAsia="ru-RU"/>
              </w:rPr>
              <w:t>температура,</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расстояние.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Вычисление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величины,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применение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пропорций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прямо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пропорциональных</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отношений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для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решения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проблем.</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Текстовые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задачи,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решаемые арифметическим способом:</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части,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проценты,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пропорция,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движение, работа. Инварианты: задачи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четность</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(чередование,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разбиение</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пары).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Логические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задачи,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решаемые</w:t>
            </w:r>
            <w:r>
              <w:rPr>
                <w:rFonts w:ascii="Times New Roman" w:hAnsi="Times New Roman" w:cs="Times New Roman"/>
                <w:spacing w:val="38"/>
                <w:sz w:val="24"/>
                <w:lang w:eastAsia="ru-RU"/>
              </w:rPr>
              <w:t xml:space="preserve"> </w:t>
            </w:r>
            <w:r>
              <w:rPr>
                <w:rFonts w:ascii="Times New Roman" w:hAnsi="Times New Roman" w:cs="Times New Roman"/>
                <w:sz w:val="24"/>
                <w:lang w:eastAsia="ru-RU"/>
              </w:rPr>
              <w:t>с</w:t>
            </w:r>
            <w:r>
              <w:rPr>
                <w:rFonts w:ascii="Times New Roman" w:hAnsi="Times New Roman" w:cs="Times New Roman"/>
                <w:spacing w:val="33"/>
                <w:sz w:val="24"/>
                <w:lang w:eastAsia="ru-RU"/>
              </w:rPr>
              <w:t xml:space="preserve"> </w:t>
            </w:r>
            <w:r>
              <w:rPr>
                <w:rFonts w:ascii="Times New Roman" w:hAnsi="Times New Roman" w:cs="Times New Roman"/>
                <w:sz w:val="24"/>
                <w:lang w:eastAsia="ru-RU"/>
              </w:rPr>
              <w:t>помощью</w:t>
            </w:r>
            <w:r>
              <w:rPr>
                <w:rFonts w:ascii="Times New Roman" w:hAnsi="Times New Roman" w:cs="Times New Roman"/>
                <w:spacing w:val="36"/>
                <w:sz w:val="24"/>
                <w:lang w:eastAsia="ru-RU"/>
              </w:rPr>
              <w:t xml:space="preserve"> </w:t>
            </w:r>
            <w:r>
              <w:rPr>
                <w:rFonts w:ascii="Times New Roman" w:hAnsi="Times New Roman" w:cs="Times New Roman"/>
                <w:sz w:val="24"/>
                <w:lang w:eastAsia="ru-RU"/>
              </w:rPr>
              <w:t>таблиц.</w:t>
            </w:r>
            <w:r>
              <w:rPr>
                <w:rFonts w:ascii="Times New Roman" w:hAnsi="Times New Roman" w:cs="Times New Roman"/>
                <w:spacing w:val="42"/>
                <w:sz w:val="24"/>
                <w:lang w:eastAsia="ru-RU"/>
              </w:rPr>
              <w:t xml:space="preserve"> </w:t>
            </w:r>
            <w:r>
              <w:rPr>
                <w:rFonts w:ascii="Times New Roman" w:hAnsi="Times New Roman" w:cs="Times New Roman"/>
                <w:sz w:val="24"/>
                <w:lang w:eastAsia="ru-RU"/>
              </w:rPr>
              <w:t>Графы</w:t>
            </w:r>
          </w:p>
          <w:p>
            <w:pPr>
              <w:pStyle w:val="450"/>
              <w:spacing w:line="274" w:lineRule="exact"/>
              <w:ind w:left="120"/>
              <w:jc w:val="both"/>
              <w:rPr>
                <w:rFonts w:ascii="Times New Roman" w:hAnsi="Times New Roman" w:cs="Times New Roman"/>
                <w:sz w:val="24"/>
                <w:lang w:eastAsia="ru-RU"/>
              </w:rPr>
            </w:pPr>
            <w:r>
              <w:rPr>
                <w:rFonts w:ascii="Times New Roman" w:hAnsi="Times New Roman" w:cs="Times New Roman"/>
                <w:sz w:val="24"/>
                <w:lang w:eastAsia="ru-RU"/>
              </w:rPr>
              <w:t>и</w:t>
            </w:r>
            <w:r>
              <w:rPr>
                <w:rFonts w:ascii="Times New Roman" w:hAnsi="Times New Roman" w:cs="Times New Roman"/>
                <w:spacing w:val="-4"/>
                <w:sz w:val="24"/>
                <w:lang w:eastAsia="ru-RU"/>
              </w:rPr>
              <w:t xml:space="preserve"> </w:t>
            </w:r>
            <w:r>
              <w:rPr>
                <w:rFonts w:ascii="Times New Roman" w:hAnsi="Times New Roman" w:cs="Times New Roman"/>
                <w:sz w:val="24"/>
                <w:lang w:eastAsia="ru-RU"/>
              </w:rPr>
              <w:t>их</w:t>
            </w:r>
            <w:r>
              <w:rPr>
                <w:rFonts w:ascii="Times New Roman" w:hAnsi="Times New Roman" w:cs="Times New Roman"/>
                <w:spacing w:val="-8"/>
                <w:sz w:val="24"/>
                <w:lang w:eastAsia="ru-RU"/>
              </w:rPr>
              <w:t xml:space="preserve"> </w:t>
            </w:r>
            <w:r>
              <w:rPr>
                <w:rFonts w:ascii="Times New Roman" w:hAnsi="Times New Roman" w:cs="Times New Roman"/>
                <w:sz w:val="24"/>
                <w:lang w:eastAsia="ru-RU"/>
              </w:rPr>
              <w:t>применение</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7"/>
                <w:sz w:val="24"/>
                <w:lang w:eastAsia="ru-RU"/>
              </w:rPr>
              <w:t xml:space="preserve"> </w:t>
            </w:r>
            <w:r>
              <w:rPr>
                <w:rFonts w:ascii="Times New Roman" w:hAnsi="Times New Roman" w:cs="Times New Roman"/>
                <w:sz w:val="24"/>
                <w:lang w:eastAsia="ru-RU"/>
              </w:rPr>
              <w:t>решении</w:t>
            </w:r>
            <w:r>
              <w:rPr>
                <w:rFonts w:ascii="Times New Roman" w:hAnsi="Times New Roman" w:cs="Times New Roman"/>
                <w:spacing w:val="-9"/>
                <w:sz w:val="24"/>
                <w:lang w:eastAsia="ru-RU"/>
              </w:rPr>
              <w:t xml:space="preserve"> </w:t>
            </w:r>
            <w:r>
              <w:rPr>
                <w:rFonts w:ascii="Times New Roman" w:hAnsi="Times New Roman" w:cs="Times New Roman"/>
                <w:sz w:val="24"/>
                <w:lang w:eastAsia="ru-RU"/>
              </w:rPr>
              <w:t>задач.</w:t>
            </w:r>
          </w:p>
        </w:tc>
        <w:tc>
          <w:tcPr>
            <w:tcW w:w="2549" w:type="dxa"/>
          </w:tcPr>
          <w:p>
            <w:pPr>
              <w:pStyle w:val="450"/>
              <w:spacing w:line="276" w:lineRule="auto"/>
              <w:ind w:left="148" w:right="998"/>
              <w:rPr>
                <w:rFonts w:ascii="Times New Roman" w:hAnsi="Times New Roman" w:cs="Times New Roman"/>
                <w:sz w:val="24"/>
                <w:lang w:eastAsia="ru-RU"/>
              </w:rPr>
            </w:pPr>
            <w:r>
              <w:rPr>
                <w:rFonts w:ascii="Times New Roman" w:hAnsi="Times New Roman" w:cs="Times New Roman"/>
                <w:sz w:val="24"/>
                <w:lang w:eastAsia="ru-RU"/>
              </w:rPr>
              <w:t>Поисковые 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научные</w:t>
            </w:r>
            <w:r>
              <w:rPr>
                <w:rFonts w:ascii="Times New Roman" w:hAnsi="Times New Roman" w:cs="Times New Roman"/>
                <w:spacing w:val="1"/>
                <w:sz w:val="24"/>
                <w:lang w:eastAsia="ru-RU"/>
              </w:rPr>
              <w:t xml:space="preserve"> </w:t>
            </w:r>
            <w:r>
              <w:rPr>
                <w:rFonts w:ascii="Times New Roman" w:hAnsi="Times New Roman" w:cs="Times New Roman"/>
                <w:spacing w:val="-2"/>
                <w:sz w:val="24"/>
                <w:lang w:eastAsia="ru-RU"/>
              </w:rPr>
              <w:t>исследования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Диспут</w:t>
            </w:r>
          </w:p>
          <w:p>
            <w:pPr>
              <w:pStyle w:val="450"/>
              <w:spacing w:line="278" w:lineRule="auto"/>
              <w:ind w:left="148" w:right="180"/>
              <w:rPr>
                <w:rFonts w:ascii="Times New Roman" w:hAnsi="Times New Roman" w:cs="Times New Roman"/>
                <w:sz w:val="24"/>
                <w:lang w:eastAsia="ru-RU"/>
              </w:rPr>
            </w:pPr>
            <w:r>
              <w:rPr>
                <w:rFonts w:ascii="Times New Roman" w:hAnsi="Times New Roman" w:cs="Times New Roman"/>
                <w:spacing w:val="-2"/>
                <w:sz w:val="24"/>
                <w:lang w:eastAsia="ru-RU"/>
              </w:rPr>
              <w:t>Разбор</w:t>
            </w:r>
            <w:r>
              <w:rPr>
                <w:rFonts w:ascii="Times New Roman" w:hAnsi="Times New Roman" w:cs="Times New Roman"/>
                <w:spacing w:val="-12"/>
                <w:sz w:val="24"/>
                <w:lang w:eastAsia="ru-RU"/>
              </w:rPr>
              <w:t xml:space="preserve"> </w:t>
            </w:r>
            <w:r>
              <w:rPr>
                <w:rFonts w:ascii="Times New Roman" w:hAnsi="Times New Roman" w:cs="Times New Roman"/>
                <w:spacing w:val="-1"/>
                <w:sz w:val="24"/>
                <w:lang w:eastAsia="ru-RU"/>
              </w:rPr>
              <w:t>заданий</w:t>
            </w:r>
            <w:r>
              <w:rPr>
                <w:rFonts w:ascii="Times New Roman" w:hAnsi="Times New Roman" w:cs="Times New Roman"/>
                <w:spacing w:val="-13"/>
                <w:sz w:val="24"/>
                <w:lang w:eastAsia="ru-RU"/>
              </w:rPr>
              <w:t xml:space="preserve"> </w:t>
            </w:r>
            <w:r>
              <w:rPr>
                <w:rFonts w:ascii="Times New Roman" w:hAnsi="Times New Roman" w:cs="Times New Roman"/>
                <w:spacing w:val="-1"/>
                <w:sz w:val="24"/>
                <w:lang w:eastAsia="ru-RU"/>
              </w:rPr>
              <w:t>на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платформе</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РЭШ.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5" w:hRule="atLeast"/>
        </w:trPr>
        <w:tc>
          <w:tcPr>
            <w:tcW w:w="427" w:type="dxa"/>
          </w:tcPr>
          <w:p>
            <w:pPr>
              <w:pStyle w:val="450"/>
              <w:spacing w:before="3"/>
              <w:ind w:left="124"/>
              <w:rPr>
                <w:rFonts w:ascii="Times New Roman" w:hAnsi="Times New Roman" w:cs="Times New Roman"/>
                <w:b/>
                <w:sz w:val="24"/>
                <w:lang w:eastAsia="ru-RU"/>
              </w:rPr>
            </w:pPr>
            <w:r>
              <w:rPr>
                <w:rFonts w:ascii="Times New Roman" w:hAnsi="Times New Roman" w:cs="Times New Roman"/>
                <w:b/>
                <w:sz w:val="24"/>
                <w:lang w:eastAsia="ru-RU"/>
              </w:rPr>
              <w:t>3</w:t>
            </w:r>
          </w:p>
        </w:tc>
        <w:tc>
          <w:tcPr>
            <w:tcW w:w="2410" w:type="dxa"/>
          </w:tcPr>
          <w:p>
            <w:pPr>
              <w:pStyle w:val="450"/>
              <w:spacing w:line="268" w:lineRule="exact"/>
              <w:ind w:left="122"/>
              <w:rPr>
                <w:rFonts w:ascii="Times New Roman" w:hAnsi="Times New Roman" w:cs="Times New Roman"/>
                <w:sz w:val="24"/>
                <w:lang w:eastAsia="ru-RU"/>
              </w:rPr>
            </w:pPr>
            <w:r>
              <w:rPr>
                <w:rFonts w:ascii="Times New Roman" w:hAnsi="Times New Roman" w:cs="Times New Roman"/>
                <w:sz w:val="24"/>
                <w:lang w:eastAsia="ru-RU"/>
              </w:rPr>
              <w:t>Модуль</w:t>
            </w:r>
          </w:p>
          <w:p>
            <w:pPr>
              <w:pStyle w:val="450"/>
              <w:spacing w:before="2" w:line="242" w:lineRule="auto"/>
              <w:ind w:left="122" w:right="811"/>
              <w:rPr>
                <w:rFonts w:ascii="Times New Roman" w:hAnsi="Times New Roman" w:cs="Times New Roman"/>
                <w:sz w:val="24"/>
                <w:lang w:eastAsia="ru-RU"/>
              </w:rPr>
            </w:pPr>
            <w:r>
              <w:rPr>
                <w:rFonts w:ascii="Times New Roman" w:hAnsi="Times New Roman" w:cs="Times New Roman"/>
                <w:spacing w:val="-2"/>
                <w:sz w:val="24"/>
                <w:lang w:eastAsia="ru-RU"/>
              </w:rPr>
              <w:t>«Естественно-</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научная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грамотность»</w:t>
            </w:r>
          </w:p>
        </w:tc>
        <w:tc>
          <w:tcPr>
            <w:tcW w:w="4254" w:type="dxa"/>
          </w:tcPr>
          <w:p>
            <w:pPr>
              <w:pStyle w:val="450"/>
              <w:tabs>
                <w:tab w:val="left" w:pos="2242"/>
                <w:tab w:val="left" w:pos="3999"/>
              </w:tabs>
              <w:spacing w:line="276" w:lineRule="auto"/>
              <w:ind w:left="144" w:right="108"/>
              <w:jc w:val="both"/>
              <w:rPr>
                <w:rFonts w:ascii="Times New Roman" w:hAnsi="Times New Roman" w:cs="Times New Roman"/>
                <w:sz w:val="24"/>
                <w:lang w:eastAsia="ru-RU"/>
              </w:rPr>
            </w:pPr>
            <w:r>
              <w:rPr>
                <w:rFonts w:ascii="Times New Roman" w:hAnsi="Times New Roman" w:cs="Times New Roman"/>
                <w:sz w:val="24"/>
                <w:lang w:eastAsia="ru-RU"/>
              </w:rPr>
              <w:t>Тело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вещество.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Агрегатные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состояния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вещества.</w:t>
            </w:r>
            <w:r>
              <w:rPr>
                <w:rFonts w:ascii="Times New Roman" w:hAnsi="Times New Roman" w:cs="Times New Roman"/>
                <w:spacing w:val="61"/>
                <w:sz w:val="24"/>
                <w:lang w:eastAsia="ru-RU"/>
              </w:rPr>
              <w:t xml:space="preserve"> </w:t>
            </w:r>
            <w:r>
              <w:rPr>
                <w:rFonts w:ascii="Times New Roman" w:hAnsi="Times New Roman" w:cs="Times New Roman"/>
                <w:sz w:val="24"/>
                <w:lang w:eastAsia="ru-RU"/>
              </w:rPr>
              <w:t>Масса.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Измерение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массы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тел.</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Строение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вещества. Атомы и молекулы. Модели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атома.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Тепловые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явления.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Тепловое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расширение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тел.</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Использование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явления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теплового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расширения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для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измерения температуры. Плавление 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отвердевание.</w:t>
            </w:r>
            <w:r>
              <w:rPr>
                <w:rFonts w:ascii="Times New Roman" w:hAnsi="Times New Roman" w:cs="Times New Roman"/>
                <w:sz w:val="24"/>
                <w:lang w:eastAsia="ru-RU"/>
              </w:rPr>
              <w:tab/>
            </w:r>
            <w:r>
              <w:rPr>
                <w:rFonts w:ascii="Times New Roman" w:hAnsi="Times New Roman" w:cs="Times New Roman"/>
                <w:sz w:val="24"/>
                <w:lang w:eastAsia="ru-RU"/>
              </w:rPr>
              <w:t>Испарение</w:t>
            </w:r>
            <w:r>
              <w:rPr>
                <w:rFonts w:ascii="Times New Roman" w:hAnsi="Times New Roman" w:cs="Times New Roman"/>
                <w:sz w:val="24"/>
                <w:lang w:eastAsia="ru-RU"/>
              </w:rPr>
              <w:tab/>
            </w:r>
            <w:r>
              <w:rPr>
                <w:rFonts w:ascii="Times New Roman" w:hAnsi="Times New Roman" w:cs="Times New Roman"/>
                <w:sz w:val="24"/>
                <w:lang w:eastAsia="ru-RU"/>
              </w:rPr>
              <w:t>и</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конденсация. Кипение. Представления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Вселенной.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Модель</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Вселенной.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Модель</w:t>
            </w:r>
            <w:r>
              <w:rPr>
                <w:rFonts w:ascii="Times New Roman" w:hAnsi="Times New Roman" w:cs="Times New Roman"/>
                <w:spacing w:val="56"/>
                <w:sz w:val="24"/>
                <w:lang w:eastAsia="ru-RU"/>
              </w:rPr>
              <w:t xml:space="preserve"> </w:t>
            </w:r>
            <w:r>
              <w:rPr>
                <w:rFonts w:ascii="Times New Roman" w:hAnsi="Times New Roman" w:cs="Times New Roman"/>
                <w:sz w:val="24"/>
                <w:lang w:eastAsia="ru-RU"/>
              </w:rPr>
              <w:t>солнечной</w:t>
            </w:r>
            <w:r>
              <w:rPr>
                <w:rFonts w:ascii="Times New Roman" w:hAnsi="Times New Roman" w:cs="Times New Roman"/>
                <w:spacing w:val="56"/>
                <w:sz w:val="24"/>
                <w:lang w:eastAsia="ru-RU"/>
              </w:rPr>
              <w:t xml:space="preserve"> </w:t>
            </w:r>
            <w:r>
              <w:rPr>
                <w:rFonts w:ascii="Times New Roman" w:hAnsi="Times New Roman" w:cs="Times New Roman"/>
                <w:sz w:val="24"/>
                <w:lang w:eastAsia="ru-RU"/>
              </w:rPr>
              <w:t>системы.</w:t>
            </w:r>
            <w:r>
              <w:rPr>
                <w:rFonts w:ascii="Times New Roman" w:hAnsi="Times New Roman" w:cs="Times New Roman"/>
                <w:spacing w:val="55"/>
                <w:sz w:val="24"/>
                <w:lang w:eastAsia="ru-RU"/>
              </w:rPr>
              <w:t xml:space="preserve"> </w:t>
            </w:r>
            <w:r>
              <w:rPr>
                <w:rFonts w:ascii="Times New Roman" w:hAnsi="Times New Roman" w:cs="Times New Roman"/>
                <w:sz w:val="24"/>
                <w:lang w:eastAsia="ru-RU"/>
              </w:rPr>
              <w:t>Царства</w:t>
            </w:r>
          </w:p>
          <w:p>
            <w:pPr>
              <w:pStyle w:val="450"/>
              <w:ind w:left="144"/>
              <w:jc w:val="both"/>
              <w:rPr>
                <w:rFonts w:ascii="Times New Roman" w:hAnsi="Times New Roman" w:cs="Times New Roman"/>
                <w:sz w:val="24"/>
                <w:lang w:eastAsia="ru-RU"/>
              </w:rPr>
            </w:pPr>
            <w:r>
              <w:rPr>
                <w:rFonts w:ascii="Times New Roman" w:hAnsi="Times New Roman" w:cs="Times New Roman"/>
                <w:sz w:val="24"/>
                <w:lang w:eastAsia="ru-RU"/>
              </w:rPr>
              <w:t>живой</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природы.</w:t>
            </w:r>
          </w:p>
        </w:tc>
        <w:tc>
          <w:tcPr>
            <w:tcW w:w="2549" w:type="dxa"/>
          </w:tcPr>
          <w:p>
            <w:pPr>
              <w:pStyle w:val="450"/>
              <w:spacing w:line="276" w:lineRule="auto"/>
              <w:ind w:left="124" w:right="1022"/>
              <w:rPr>
                <w:rFonts w:ascii="Times New Roman" w:hAnsi="Times New Roman" w:cs="Times New Roman"/>
                <w:sz w:val="24"/>
                <w:lang w:eastAsia="ru-RU"/>
              </w:rPr>
            </w:pPr>
            <w:r>
              <w:rPr>
                <w:rFonts w:ascii="Times New Roman" w:hAnsi="Times New Roman" w:cs="Times New Roman"/>
                <w:sz w:val="24"/>
                <w:lang w:eastAsia="ru-RU"/>
              </w:rPr>
              <w:t>Поисковые 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научные</w:t>
            </w:r>
            <w:r>
              <w:rPr>
                <w:rFonts w:ascii="Times New Roman" w:hAnsi="Times New Roman" w:cs="Times New Roman"/>
                <w:spacing w:val="1"/>
                <w:sz w:val="24"/>
                <w:lang w:eastAsia="ru-RU"/>
              </w:rPr>
              <w:t xml:space="preserve"> </w:t>
            </w:r>
            <w:r>
              <w:rPr>
                <w:rFonts w:ascii="Times New Roman" w:hAnsi="Times New Roman" w:cs="Times New Roman"/>
                <w:spacing w:val="-2"/>
                <w:sz w:val="24"/>
                <w:lang w:eastAsia="ru-RU"/>
              </w:rPr>
              <w:t>исследования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Диспут</w:t>
            </w:r>
          </w:p>
          <w:p>
            <w:pPr>
              <w:pStyle w:val="450"/>
              <w:spacing w:line="276" w:lineRule="auto"/>
              <w:ind w:left="124" w:right="572"/>
              <w:rPr>
                <w:rFonts w:ascii="Times New Roman" w:hAnsi="Times New Roman" w:cs="Times New Roman"/>
                <w:sz w:val="24"/>
                <w:lang w:eastAsia="ru-RU"/>
              </w:rPr>
            </w:pPr>
            <w:r>
              <w:rPr>
                <w:rFonts w:ascii="Times New Roman" w:hAnsi="Times New Roman" w:cs="Times New Roman"/>
                <w:spacing w:val="-2"/>
                <w:sz w:val="24"/>
                <w:lang w:eastAsia="ru-RU"/>
              </w:rPr>
              <w:t>Разбор</w:t>
            </w:r>
            <w:r>
              <w:rPr>
                <w:rFonts w:ascii="Times New Roman" w:hAnsi="Times New Roman" w:cs="Times New Roman"/>
                <w:spacing w:val="-12"/>
                <w:sz w:val="24"/>
                <w:lang w:eastAsia="ru-RU"/>
              </w:rPr>
              <w:t xml:space="preserve"> </w:t>
            </w:r>
            <w:r>
              <w:rPr>
                <w:rFonts w:ascii="Times New Roman" w:hAnsi="Times New Roman" w:cs="Times New Roman"/>
                <w:spacing w:val="-1"/>
                <w:sz w:val="24"/>
                <w:lang w:eastAsia="ru-RU"/>
              </w:rPr>
              <w:t>заданий</w:t>
            </w:r>
            <w:r>
              <w:rPr>
                <w:rFonts w:ascii="Times New Roman" w:hAnsi="Times New Roman" w:cs="Times New Roman"/>
                <w:spacing w:val="-13"/>
                <w:sz w:val="24"/>
                <w:lang w:eastAsia="ru-RU"/>
              </w:rPr>
              <w:t xml:space="preserve"> </w:t>
            </w:r>
            <w:r>
              <w:rPr>
                <w:rFonts w:ascii="Times New Roman" w:hAnsi="Times New Roman" w:cs="Times New Roman"/>
                <w:spacing w:val="-1"/>
                <w:sz w:val="24"/>
                <w:lang w:eastAsia="ru-RU"/>
              </w:rPr>
              <w:t>на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платформе</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РЭШ.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5" w:hRule="atLeast"/>
        </w:trPr>
        <w:tc>
          <w:tcPr>
            <w:tcW w:w="427" w:type="dxa"/>
          </w:tcPr>
          <w:p>
            <w:pPr>
              <w:pStyle w:val="450"/>
              <w:spacing w:before="3"/>
              <w:ind w:left="124"/>
              <w:rPr>
                <w:rFonts w:ascii="Times New Roman" w:hAnsi="Times New Roman" w:cs="Times New Roman"/>
                <w:b/>
                <w:sz w:val="24"/>
                <w:lang w:eastAsia="ru-RU"/>
              </w:rPr>
            </w:pPr>
            <w:r>
              <w:rPr>
                <w:rFonts w:ascii="Times New Roman" w:hAnsi="Times New Roman" w:cs="Times New Roman"/>
                <w:b/>
                <w:sz w:val="24"/>
                <w:lang w:eastAsia="ru-RU"/>
              </w:rPr>
              <w:t>4</w:t>
            </w:r>
          </w:p>
        </w:tc>
        <w:tc>
          <w:tcPr>
            <w:tcW w:w="2410" w:type="dxa"/>
          </w:tcPr>
          <w:p>
            <w:pPr>
              <w:pStyle w:val="450"/>
              <w:spacing w:line="264" w:lineRule="exact"/>
              <w:ind w:left="122"/>
              <w:rPr>
                <w:rFonts w:ascii="Times New Roman" w:hAnsi="Times New Roman" w:cs="Times New Roman"/>
                <w:sz w:val="24"/>
                <w:lang w:eastAsia="ru-RU"/>
              </w:rPr>
            </w:pPr>
            <w:r>
              <w:rPr>
                <w:rFonts w:ascii="Times New Roman" w:hAnsi="Times New Roman" w:cs="Times New Roman"/>
                <w:sz w:val="24"/>
                <w:lang w:eastAsia="ru-RU"/>
              </w:rPr>
              <w:t>Модуль</w:t>
            </w:r>
          </w:p>
          <w:p>
            <w:pPr>
              <w:pStyle w:val="450"/>
              <w:spacing w:before="3" w:line="235" w:lineRule="auto"/>
              <w:ind w:left="122" w:right="890"/>
              <w:rPr>
                <w:rFonts w:ascii="Times New Roman" w:hAnsi="Times New Roman" w:cs="Times New Roman"/>
                <w:sz w:val="24"/>
                <w:lang w:eastAsia="ru-RU"/>
              </w:rPr>
            </w:pPr>
            <w:r>
              <w:rPr>
                <w:rFonts w:ascii="Times New Roman" w:hAnsi="Times New Roman" w:cs="Times New Roman"/>
                <w:sz w:val="24"/>
                <w:lang w:eastAsia="ru-RU"/>
              </w:rPr>
              <w:t>«Финансовая</w:t>
            </w:r>
            <w:r>
              <w:rPr>
                <w:rFonts w:ascii="Times New Roman" w:hAnsi="Times New Roman" w:cs="Times New Roman"/>
                <w:spacing w:val="-57"/>
                <w:sz w:val="24"/>
                <w:lang w:eastAsia="ru-RU"/>
              </w:rPr>
              <w:t xml:space="preserve"> </w:t>
            </w:r>
            <w:r>
              <w:rPr>
                <w:rFonts w:ascii="Times New Roman" w:hAnsi="Times New Roman" w:cs="Times New Roman"/>
                <w:spacing w:val="-2"/>
                <w:sz w:val="24"/>
                <w:lang w:eastAsia="ru-RU"/>
              </w:rPr>
              <w:t>грамотность»</w:t>
            </w:r>
          </w:p>
        </w:tc>
        <w:tc>
          <w:tcPr>
            <w:tcW w:w="4254" w:type="dxa"/>
          </w:tcPr>
          <w:p>
            <w:pPr>
              <w:pStyle w:val="450"/>
              <w:spacing w:line="276" w:lineRule="auto"/>
              <w:ind w:left="120" w:right="112"/>
              <w:jc w:val="both"/>
              <w:rPr>
                <w:rFonts w:ascii="Times New Roman" w:hAnsi="Times New Roman" w:cs="Times New Roman"/>
                <w:sz w:val="24"/>
                <w:lang w:eastAsia="ru-RU"/>
              </w:rPr>
            </w:pPr>
            <w:r>
              <w:rPr>
                <w:rFonts w:ascii="Times New Roman" w:hAnsi="Times New Roman" w:cs="Times New Roman"/>
                <w:sz w:val="24"/>
                <w:lang w:eastAsia="ru-RU"/>
              </w:rPr>
              <w:t>Удивительные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факты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истории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деньгах. Нумизматика. «Сувенирные»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деньги. Фальшивые деньги: история 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современность.</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Откуда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берутся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деньги?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Виды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доходов.</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Заработная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плата. Почему у всех она разная? От</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чего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это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зависит?</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Собственность</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доходы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от</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нее.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Арендная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плата,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проценты,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прибыль,</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дивиденды.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Социальные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выплаты: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пенсии,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пособия. Как заработать деньги? Мир</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профессий</w:t>
            </w:r>
            <w:r>
              <w:rPr>
                <w:rFonts w:ascii="Times New Roman" w:hAnsi="Times New Roman" w:cs="Times New Roman"/>
                <w:spacing w:val="19"/>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9"/>
                <w:sz w:val="24"/>
                <w:lang w:eastAsia="ru-RU"/>
              </w:rPr>
              <w:t xml:space="preserve"> </w:t>
            </w:r>
            <w:r>
              <w:rPr>
                <w:rFonts w:ascii="Times New Roman" w:hAnsi="Times New Roman" w:cs="Times New Roman"/>
                <w:sz w:val="24"/>
                <w:lang w:eastAsia="ru-RU"/>
              </w:rPr>
              <w:t>для</w:t>
            </w:r>
            <w:r>
              <w:rPr>
                <w:rFonts w:ascii="Times New Roman" w:hAnsi="Times New Roman" w:cs="Times New Roman"/>
                <w:spacing w:val="19"/>
                <w:sz w:val="24"/>
                <w:lang w:eastAsia="ru-RU"/>
              </w:rPr>
              <w:t xml:space="preserve"> </w:t>
            </w:r>
            <w:r>
              <w:rPr>
                <w:rFonts w:ascii="Times New Roman" w:hAnsi="Times New Roman" w:cs="Times New Roman"/>
                <w:sz w:val="24"/>
                <w:lang w:eastAsia="ru-RU"/>
              </w:rPr>
              <w:t>чего</w:t>
            </w:r>
            <w:r>
              <w:rPr>
                <w:rFonts w:ascii="Times New Roman" w:hAnsi="Times New Roman" w:cs="Times New Roman"/>
                <w:spacing w:val="18"/>
                <w:sz w:val="24"/>
                <w:lang w:eastAsia="ru-RU"/>
              </w:rPr>
              <w:t xml:space="preserve"> </w:t>
            </w:r>
            <w:r>
              <w:rPr>
                <w:rFonts w:ascii="Times New Roman" w:hAnsi="Times New Roman" w:cs="Times New Roman"/>
                <w:sz w:val="24"/>
                <w:lang w:eastAsia="ru-RU"/>
              </w:rPr>
              <w:t>нужно</w:t>
            </w:r>
            <w:r>
              <w:rPr>
                <w:rFonts w:ascii="Times New Roman" w:hAnsi="Times New Roman" w:cs="Times New Roman"/>
                <w:spacing w:val="20"/>
                <w:sz w:val="24"/>
                <w:lang w:eastAsia="ru-RU"/>
              </w:rPr>
              <w:t xml:space="preserve"> </w:t>
            </w:r>
            <w:r>
              <w:rPr>
                <w:rFonts w:ascii="Times New Roman" w:hAnsi="Times New Roman" w:cs="Times New Roman"/>
                <w:sz w:val="24"/>
                <w:lang w:eastAsia="ru-RU"/>
              </w:rPr>
              <w:t>учиться?</w:t>
            </w:r>
          </w:p>
          <w:p>
            <w:pPr>
              <w:pStyle w:val="450"/>
              <w:ind w:left="120"/>
              <w:jc w:val="both"/>
              <w:rPr>
                <w:rFonts w:ascii="Times New Roman" w:hAnsi="Times New Roman" w:cs="Times New Roman"/>
                <w:sz w:val="24"/>
                <w:lang w:eastAsia="ru-RU"/>
              </w:rPr>
            </w:pPr>
            <w:r>
              <w:rPr>
                <w:rFonts w:ascii="Times New Roman" w:hAnsi="Times New Roman" w:cs="Times New Roman"/>
                <w:sz w:val="24"/>
                <w:lang w:eastAsia="ru-RU"/>
              </w:rPr>
              <w:t>Личные</w:t>
            </w:r>
            <w:r>
              <w:rPr>
                <w:rFonts w:ascii="Times New Roman" w:hAnsi="Times New Roman" w:cs="Times New Roman"/>
                <w:spacing w:val="-4"/>
                <w:sz w:val="24"/>
                <w:lang w:eastAsia="ru-RU"/>
              </w:rPr>
              <w:t xml:space="preserve"> </w:t>
            </w:r>
            <w:r>
              <w:rPr>
                <w:rFonts w:ascii="Times New Roman" w:hAnsi="Times New Roman" w:cs="Times New Roman"/>
                <w:sz w:val="24"/>
                <w:lang w:eastAsia="ru-RU"/>
              </w:rPr>
              <w:t>деньги.</w:t>
            </w:r>
          </w:p>
        </w:tc>
        <w:tc>
          <w:tcPr>
            <w:tcW w:w="2549" w:type="dxa"/>
          </w:tcPr>
          <w:p>
            <w:pPr>
              <w:pStyle w:val="450"/>
              <w:spacing w:line="276" w:lineRule="auto"/>
              <w:ind w:left="124" w:right="1022"/>
              <w:rPr>
                <w:rFonts w:ascii="Times New Roman" w:hAnsi="Times New Roman" w:cs="Times New Roman"/>
                <w:sz w:val="24"/>
                <w:lang w:eastAsia="ru-RU"/>
              </w:rPr>
            </w:pPr>
            <w:r>
              <w:rPr>
                <w:rFonts w:ascii="Times New Roman" w:hAnsi="Times New Roman" w:cs="Times New Roman"/>
                <w:sz w:val="24"/>
                <w:lang w:eastAsia="ru-RU"/>
              </w:rPr>
              <w:t>Поисковые 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научные</w:t>
            </w:r>
            <w:r>
              <w:rPr>
                <w:rFonts w:ascii="Times New Roman" w:hAnsi="Times New Roman" w:cs="Times New Roman"/>
                <w:spacing w:val="1"/>
                <w:sz w:val="24"/>
                <w:lang w:eastAsia="ru-RU"/>
              </w:rPr>
              <w:t xml:space="preserve"> </w:t>
            </w:r>
            <w:r>
              <w:rPr>
                <w:rFonts w:ascii="Times New Roman" w:hAnsi="Times New Roman" w:cs="Times New Roman"/>
                <w:spacing w:val="-2"/>
                <w:sz w:val="24"/>
                <w:lang w:eastAsia="ru-RU"/>
              </w:rPr>
              <w:t>исследования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Диспут</w:t>
            </w:r>
          </w:p>
          <w:p>
            <w:pPr>
              <w:pStyle w:val="450"/>
              <w:spacing w:line="276" w:lineRule="auto"/>
              <w:ind w:left="124" w:right="572"/>
              <w:rPr>
                <w:rFonts w:ascii="Times New Roman" w:hAnsi="Times New Roman" w:cs="Times New Roman"/>
                <w:sz w:val="24"/>
                <w:lang w:eastAsia="ru-RU"/>
              </w:rPr>
            </w:pPr>
            <w:r>
              <w:rPr>
                <w:rFonts w:ascii="Times New Roman" w:hAnsi="Times New Roman" w:cs="Times New Roman"/>
                <w:spacing w:val="-2"/>
                <w:sz w:val="24"/>
                <w:lang w:eastAsia="ru-RU"/>
              </w:rPr>
              <w:t>Разбор</w:t>
            </w:r>
            <w:r>
              <w:rPr>
                <w:rFonts w:ascii="Times New Roman" w:hAnsi="Times New Roman" w:cs="Times New Roman"/>
                <w:spacing w:val="-12"/>
                <w:sz w:val="24"/>
                <w:lang w:eastAsia="ru-RU"/>
              </w:rPr>
              <w:t xml:space="preserve"> </w:t>
            </w:r>
            <w:r>
              <w:rPr>
                <w:rFonts w:ascii="Times New Roman" w:hAnsi="Times New Roman" w:cs="Times New Roman"/>
                <w:spacing w:val="-1"/>
                <w:sz w:val="24"/>
                <w:lang w:eastAsia="ru-RU"/>
              </w:rPr>
              <w:t>заданий</w:t>
            </w:r>
            <w:r>
              <w:rPr>
                <w:rFonts w:ascii="Times New Roman" w:hAnsi="Times New Roman" w:cs="Times New Roman"/>
                <w:spacing w:val="-13"/>
                <w:sz w:val="24"/>
                <w:lang w:eastAsia="ru-RU"/>
              </w:rPr>
              <w:t xml:space="preserve"> </w:t>
            </w:r>
            <w:r>
              <w:rPr>
                <w:rFonts w:ascii="Times New Roman" w:hAnsi="Times New Roman" w:cs="Times New Roman"/>
                <w:spacing w:val="-1"/>
                <w:sz w:val="24"/>
                <w:lang w:eastAsia="ru-RU"/>
              </w:rPr>
              <w:t>на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платформе РЭШ.</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Видео-лекции,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мастер-классы,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семинары,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викторины</w:t>
            </w:r>
          </w:p>
          <w:p>
            <w:pPr>
              <w:pStyle w:val="450"/>
              <w:spacing w:before="3" w:line="276" w:lineRule="auto"/>
              <w:ind w:left="124" w:right="1027"/>
              <w:rPr>
                <w:rFonts w:ascii="Times New Roman" w:hAnsi="Times New Roman" w:cs="Times New Roman"/>
                <w:sz w:val="24"/>
                <w:lang w:eastAsia="ru-RU"/>
              </w:rPr>
            </w:pPr>
            <w:r>
              <w:rPr>
                <w:rFonts w:ascii="Times New Roman" w:hAnsi="Times New Roman" w:cs="Times New Roman"/>
                <w:sz w:val="24"/>
                <w:lang w:eastAsia="ru-RU"/>
              </w:rPr>
              <w:t>«Финансовая</w:t>
            </w:r>
            <w:r>
              <w:rPr>
                <w:rFonts w:ascii="Times New Roman" w:hAnsi="Times New Roman" w:cs="Times New Roman"/>
                <w:spacing w:val="-57"/>
                <w:sz w:val="24"/>
                <w:lang w:eastAsia="ru-RU"/>
              </w:rPr>
              <w:t xml:space="preserve"> </w:t>
            </w:r>
            <w:r>
              <w:rPr>
                <w:rFonts w:ascii="Times New Roman" w:hAnsi="Times New Roman" w:cs="Times New Roman"/>
                <w:spacing w:val="-2"/>
                <w:sz w:val="24"/>
                <w:lang w:eastAsia="ru-RU"/>
              </w:rPr>
              <w:t>грамотность»</w:t>
            </w:r>
          </w:p>
        </w:tc>
      </w:tr>
    </w:tbl>
    <w:p>
      <w:pPr>
        <w:rPr>
          <w:rFonts w:ascii="Times New Roman" w:hAnsi="Times New Roman"/>
          <w:sz w:val="24"/>
        </w:rPr>
        <w:sectPr>
          <w:pgSz w:w="11920" w:h="16850"/>
          <w:pgMar w:top="1580" w:right="560" w:bottom="280" w:left="1200" w:header="720" w:footer="720" w:gutter="0"/>
          <w:cols w:space="720" w:num="1"/>
        </w:sectPr>
      </w:pPr>
    </w:p>
    <w:p>
      <w:pPr>
        <w:spacing w:before="230"/>
        <w:ind w:left="3310"/>
        <w:rPr>
          <w:rFonts w:ascii="Times New Roman" w:hAnsi="Times New Roman"/>
          <w:b/>
          <w:sz w:val="24"/>
        </w:rPr>
      </w:pPr>
      <w:r>
        <w:rPr>
          <w:rFonts w:ascii="Times New Roman" w:hAnsi="Times New Roman"/>
          <w:b/>
          <w:sz w:val="24"/>
        </w:rPr>
        <w:t>Содержание</w:t>
      </w:r>
      <w:r>
        <w:rPr>
          <w:rFonts w:ascii="Times New Roman" w:hAnsi="Times New Roman"/>
          <w:b/>
          <w:spacing w:val="-13"/>
          <w:sz w:val="24"/>
        </w:rPr>
        <w:t xml:space="preserve"> </w:t>
      </w:r>
      <w:r>
        <w:rPr>
          <w:rFonts w:ascii="Times New Roman" w:hAnsi="Times New Roman"/>
          <w:b/>
          <w:sz w:val="24"/>
        </w:rPr>
        <w:t>курса</w:t>
      </w:r>
      <w:r>
        <w:rPr>
          <w:rFonts w:ascii="Times New Roman" w:hAnsi="Times New Roman"/>
          <w:b/>
          <w:spacing w:val="-9"/>
          <w:sz w:val="24"/>
        </w:rPr>
        <w:t xml:space="preserve"> </w:t>
      </w:r>
      <w:r>
        <w:rPr>
          <w:rFonts w:ascii="Times New Roman" w:hAnsi="Times New Roman"/>
          <w:b/>
          <w:sz w:val="24"/>
        </w:rPr>
        <w:t>внеурочной</w:t>
      </w:r>
      <w:r>
        <w:rPr>
          <w:rFonts w:ascii="Times New Roman" w:hAnsi="Times New Roman"/>
          <w:b/>
          <w:spacing w:val="-12"/>
          <w:sz w:val="24"/>
        </w:rPr>
        <w:t xml:space="preserve"> </w:t>
      </w:r>
      <w:r>
        <w:rPr>
          <w:rFonts w:ascii="Times New Roman" w:hAnsi="Times New Roman"/>
          <w:b/>
          <w:sz w:val="24"/>
        </w:rPr>
        <w:t>деятельности</w:t>
      </w:r>
      <w:r>
        <w:rPr>
          <w:rFonts w:ascii="Times New Roman" w:hAnsi="Times New Roman"/>
          <w:b/>
          <w:spacing w:val="-14"/>
          <w:sz w:val="24"/>
        </w:rPr>
        <w:t xml:space="preserve"> </w:t>
      </w:r>
      <w:r>
        <w:rPr>
          <w:rFonts w:ascii="Times New Roman" w:hAnsi="Times New Roman"/>
          <w:b/>
          <w:sz w:val="24"/>
        </w:rPr>
        <w:t>11</w:t>
      </w:r>
      <w:r>
        <w:rPr>
          <w:rFonts w:ascii="Times New Roman" w:hAnsi="Times New Roman"/>
          <w:b/>
          <w:spacing w:val="-14"/>
          <w:sz w:val="24"/>
        </w:rPr>
        <w:t xml:space="preserve"> </w:t>
      </w:r>
      <w:r>
        <w:rPr>
          <w:rFonts w:ascii="Times New Roman" w:hAnsi="Times New Roman"/>
          <w:b/>
          <w:sz w:val="24"/>
        </w:rPr>
        <w:t>класса</w:t>
      </w:r>
    </w:p>
    <w:p>
      <w:pPr>
        <w:pStyle w:val="33"/>
        <w:spacing w:before="9" w:after="1"/>
        <w:rPr>
          <w:rFonts w:ascii="Times New Roman" w:hAnsi="Times New Roman" w:cs="Times New Roman"/>
          <w:b/>
          <w:sz w:val="22"/>
        </w:rPr>
      </w:pPr>
    </w:p>
    <w:tbl>
      <w:tblPr>
        <w:tblStyle w:val="583"/>
        <w:tblW w:w="0" w:type="auto"/>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2410"/>
        <w:gridCol w:w="4254"/>
        <w:gridCol w:w="2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27" w:type="dxa"/>
          </w:tcPr>
          <w:p>
            <w:pPr>
              <w:pStyle w:val="450"/>
              <w:spacing w:before="210"/>
              <w:ind w:left="67"/>
              <w:rPr>
                <w:rFonts w:ascii="Times New Roman" w:hAnsi="Times New Roman" w:cs="Times New Roman"/>
                <w:b/>
                <w:sz w:val="24"/>
                <w:lang w:eastAsia="ru-RU"/>
              </w:rPr>
            </w:pPr>
            <w:r>
              <w:rPr>
                <w:rFonts w:ascii="Times New Roman" w:hAnsi="Times New Roman" w:cs="Times New Roman"/>
                <w:b/>
                <w:sz w:val="24"/>
                <w:lang w:eastAsia="ru-RU"/>
              </w:rPr>
              <w:t>№</w:t>
            </w:r>
          </w:p>
        </w:tc>
        <w:tc>
          <w:tcPr>
            <w:tcW w:w="2410" w:type="dxa"/>
          </w:tcPr>
          <w:p>
            <w:pPr>
              <w:pStyle w:val="450"/>
              <w:spacing w:before="210"/>
              <w:ind w:left="103"/>
              <w:rPr>
                <w:rFonts w:ascii="Times New Roman" w:hAnsi="Times New Roman" w:cs="Times New Roman"/>
                <w:b/>
                <w:sz w:val="24"/>
                <w:lang w:eastAsia="ru-RU"/>
              </w:rPr>
            </w:pPr>
            <w:r>
              <w:rPr>
                <w:rFonts w:ascii="Times New Roman" w:hAnsi="Times New Roman" w:cs="Times New Roman"/>
                <w:b/>
                <w:sz w:val="24"/>
                <w:lang w:eastAsia="ru-RU"/>
              </w:rPr>
              <w:t>Раздел</w:t>
            </w:r>
            <w:r>
              <w:rPr>
                <w:rFonts w:ascii="Times New Roman" w:hAnsi="Times New Roman" w:cs="Times New Roman"/>
                <w:b/>
                <w:spacing w:val="-11"/>
                <w:sz w:val="24"/>
                <w:lang w:eastAsia="ru-RU"/>
              </w:rPr>
              <w:t xml:space="preserve"> </w:t>
            </w:r>
            <w:r>
              <w:rPr>
                <w:rFonts w:ascii="Times New Roman" w:hAnsi="Times New Roman" w:cs="Times New Roman"/>
                <w:b/>
                <w:sz w:val="24"/>
                <w:lang w:eastAsia="ru-RU"/>
              </w:rPr>
              <w:t>(тема)</w:t>
            </w:r>
          </w:p>
        </w:tc>
        <w:tc>
          <w:tcPr>
            <w:tcW w:w="4254" w:type="dxa"/>
          </w:tcPr>
          <w:p>
            <w:pPr>
              <w:pStyle w:val="450"/>
              <w:spacing w:before="210"/>
              <w:ind w:left="1449" w:right="1422"/>
              <w:jc w:val="center"/>
              <w:rPr>
                <w:rFonts w:ascii="Times New Roman" w:hAnsi="Times New Roman" w:cs="Times New Roman"/>
                <w:b/>
                <w:sz w:val="24"/>
                <w:lang w:eastAsia="ru-RU"/>
              </w:rPr>
            </w:pPr>
            <w:r>
              <w:rPr>
                <w:rFonts w:ascii="Times New Roman" w:hAnsi="Times New Roman" w:cs="Times New Roman"/>
                <w:b/>
                <w:sz w:val="24"/>
                <w:lang w:eastAsia="ru-RU"/>
              </w:rPr>
              <w:t>Содержание</w:t>
            </w:r>
          </w:p>
        </w:tc>
        <w:tc>
          <w:tcPr>
            <w:tcW w:w="2549" w:type="dxa"/>
          </w:tcPr>
          <w:p>
            <w:pPr>
              <w:pStyle w:val="450"/>
              <w:spacing w:line="276" w:lineRule="exact"/>
              <w:ind w:left="542" w:right="180" w:hanging="322"/>
              <w:rPr>
                <w:rFonts w:ascii="Times New Roman" w:hAnsi="Times New Roman" w:cs="Times New Roman"/>
                <w:b/>
                <w:sz w:val="24"/>
                <w:lang w:eastAsia="ru-RU"/>
              </w:rPr>
            </w:pPr>
            <w:r>
              <w:rPr>
                <w:rFonts w:ascii="Times New Roman" w:hAnsi="Times New Roman" w:cs="Times New Roman"/>
                <w:b/>
                <w:spacing w:val="-2"/>
                <w:sz w:val="24"/>
                <w:lang w:eastAsia="ru-RU"/>
              </w:rPr>
              <w:t>Формы внеурочной</w:t>
            </w:r>
            <w:r>
              <w:rPr>
                <w:rFonts w:ascii="Times New Roman" w:hAnsi="Times New Roman" w:cs="Times New Roman"/>
                <w:b/>
                <w:spacing w:val="-57"/>
                <w:sz w:val="24"/>
                <w:lang w:eastAsia="ru-RU"/>
              </w:rPr>
              <w:t xml:space="preserve"> </w:t>
            </w:r>
            <w:r>
              <w:rPr>
                <w:rFonts w:ascii="Times New Roman" w:hAnsi="Times New Roman" w:cs="Times New Roman"/>
                <w:b/>
                <w:sz w:val="24"/>
                <w:lang w:eastAsia="ru-RU"/>
              </w:rPr>
              <w:t>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8" w:hRule="atLeast"/>
        </w:trPr>
        <w:tc>
          <w:tcPr>
            <w:tcW w:w="427" w:type="dxa"/>
          </w:tcPr>
          <w:p>
            <w:pPr>
              <w:pStyle w:val="450"/>
              <w:spacing w:before="3"/>
              <w:ind w:left="19"/>
              <w:rPr>
                <w:rFonts w:ascii="Times New Roman" w:hAnsi="Times New Roman" w:cs="Times New Roman"/>
                <w:b/>
                <w:sz w:val="24"/>
                <w:lang w:eastAsia="ru-RU"/>
              </w:rPr>
            </w:pPr>
            <w:r>
              <w:rPr>
                <w:rFonts w:ascii="Times New Roman" w:hAnsi="Times New Roman" w:cs="Times New Roman"/>
                <w:b/>
                <w:sz w:val="24"/>
                <w:lang w:eastAsia="ru-RU"/>
              </w:rPr>
              <w:t>1</w:t>
            </w:r>
          </w:p>
        </w:tc>
        <w:tc>
          <w:tcPr>
            <w:tcW w:w="2410" w:type="dxa"/>
          </w:tcPr>
          <w:p>
            <w:pPr>
              <w:pStyle w:val="450"/>
              <w:spacing w:line="237" w:lineRule="auto"/>
              <w:ind w:left="12" w:right="1000"/>
              <w:rPr>
                <w:rFonts w:ascii="Times New Roman" w:hAnsi="Times New Roman" w:cs="Times New Roman"/>
                <w:sz w:val="24"/>
                <w:lang w:eastAsia="ru-RU"/>
              </w:rPr>
            </w:pPr>
            <w:r>
              <w:rPr>
                <w:rFonts w:ascii="Times New Roman" w:hAnsi="Times New Roman" w:cs="Times New Roman"/>
                <w:sz w:val="24"/>
                <w:lang w:eastAsia="ru-RU"/>
              </w:rPr>
              <w:t>Модуль</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w:t>
            </w:r>
            <w:r>
              <w:rPr>
                <w:rFonts w:ascii="Times New Roman" w:hAnsi="Times New Roman" w:cs="Times New Roman"/>
                <w:spacing w:val="1"/>
                <w:sz w:val="24"/>
                <w:lang w:eastAsia="ru-RU"/>
              </w:rPr>
              <w:t xml:space="preserve"> </w:t>
            </w:r>
            <w:r>
              <w:rPr>
                <w:rFonts w:ascii="Times New Roman" w:hAnsi="Times New Roman" w:cs="Times New Roman"/>
                <w:spacing w:val="-1"/>
                <w:sz w:val="24"/>
                <w:lang w:eastAsia="ru-RU"/>
              </w:rPr>
              <w:t>Читательская</w:t>
            </w:r>
            <w:r>
              <w:rPr>
                <w:rFonts w:ascii="Times New Roman" w:hAnsi="Times New Roman" w:cs="Times New Roman"/>
                <w:spacing w:val="-57"/>
                <w:sz w:val="24"/>
                <w:lang w:eastAsia="ru-RU"/>
              </w:rPr>
              <w:t xml:space="preserve"> </w:t>
            </w:r>
            <w:r>
              <w:rPr>
                <w:rFonts w:ascii="Times New Roman" w:hAnsi="Times New Roman" w:cs="Times New Roman"/>
                <w:spacing w:val="-2"/>
                <w:sz w:val="24"/>
                <w:lang w:eastAsia="ru-RU"/>
              </w:rPr>
              <w:t>грамотность»</w:t>
            </w:r>
          </w:p>
        </w:tc>
        <w:tc>
          <w:tcPr>
            <w:tcW w:w="4254" w:type="dxa"/>
          </w:tcPr>
          <w:p>
            <w:pPr>
              <w:pStyle w:val="450"/>
              <w:spacing w:line="276" w:lineRule="auto"/>
              <w:ind w:left="144" w:right="6"/>
              <w:rPr>
                <w:rFonts w:ascii="Times New Roman" w:hAnsi="Times New Roman" w:cs="Times New Roman"/>
                <w:sz w:val="24"/>
                <w:lang w:eastAsia="ru-RU"/>
              </w:rPr>
            </w:pPr>
            <w:r>
              <w:rPr>
                <w:rFonts w:ascii="Times New Roman" w:hAnsi="Times New Roman" w:cs="Times New Roman"/>
                <w:sz w:val="24"/>
                <w:lang w:eastAsia="ru-RU"/>
              </w:rPr>
              <w:t>Формирование читательских умений с</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опорой</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на</w:t>
            </w:r>
            <w:r>
              <w:rPr>
                <w:rFonts w:ascii="Times New Roman" w:hAnsi="Times New Roman" w:cs="Times New Roman"/>
                <w:spacing w:val="-2"/>
                <w:sz w:val="24"/>
                <w:lang w:eastAsia="ru-RU"/>
              </w:rPr>
              <w:t xml:space="preserve"> </w:t>
            </w:r>
            <w:r>
              <w:rPr>
                <w:rFonts w:ascii="Times New Roman" w:hAnsi="Times New Roman" w:cs="Times New Roman"/>
                <w:sz w:val="24"/>
                <w:lang w:eastAsia="ru-RU"/>
              </w:rPr>
              <w:t>текст</w:t>
            </w:r>
            <w:r>
              <w:rPr>
                <w:rFonts w:ascii="Times New Roman" w:hAnsi="Times New Roman" w:cs="Times New Roman"/>
                <w:spacing w:val="-4"/>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внетекстовые</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знания.</w:t>
            </w:r>
          </w:p>
          <w:p>
            <w:pPr>
              <w:pStyle w:val="450"/>
              <w:spacing w:line="276" w:lineRule="auto"/>
              <w:ind w:left="144" w:right="229"/>
              <w:rPr>
                <w:rFonts w:ascii="Times New Roman" w:hAnsi="Times New Roman" w:cs="Times New Roman"/>
                <w:sz w:val="24"/>
                <w:lang w:eastAsia="ru-RU"/>
              </w:rPr>
            </w:pPr>
            <w:r>
              <w:rPr>
                <w:rFonts w:ascii="Times New Roman" w:hAnsi="Times New Roman" w:cs="Times New Roman"/>
                <w:sz w:val="24"/>
                <w:lang w:eastAsia="ru-RU"/>
              </w:rPr>
              <w:t>Электронный текст как источник</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информации. Сопоставление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содержания текстов научного стиля.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Образовательные</w:t>
            </w:r>
            <w:r>
              <w:rPr>
                <w:rFonts w:ascii="Times New Roman" w:hAnsi="Times New Roman" w:cs="Times New Roman"/>
                <w:spacing w:val="-5"/>
                <w:sz w:val="24"/>
                <w:lang w:eastAsia="ru-RU"/>
              </w:rPr>
              <w:t xml:space="preserve"> </w:t>
            </w:r>
            <w:r>
              <w:rPr>
                <w:rFonts w:ascii="Times New Roman" w:hAnsi="Times New Roman" w:cs="Times New Roman"/>
                <w:sz w:val="24"/>
                <w:lang w:eastAsia="ru-RU"/>
              </w:rPr>
              <w:t>ситуации</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6"/>
                <w:sz w:val="24"/>
                <w:lang w:eastAsia="ru-RU"/>
              </w:rPr>
              <w:t xml:space="preserve"> </w:t>
            </w:r>
            <w:r>
              <w:rPr>
                <w:rFonts w:ascii="Times New Roman" w:hAnsi="Times New Roman" w:cs="Times New Roman"/>
                <w:sz w:val="24"/>
                <w:lang w:eastAsia="ru-RU"/>
              </w:rPr>
              <w:t>текстах.</w:t>
            </w:r>
          </w:p>
          <w:p>
            <w:pPr>
              <w:pStyle w:val="450"/>
              <w:ind w:left="144"/>
              <w:rPr>
                <w:rFonts w:ascii="Times New Roman" w:hAnsi="Times New Roman" w:cs="Times New Roman"/>
                <w:sz w:val="24"/>
                <w:lang w:eastAsia="ru-RU"/>
              </w:rPr>
            </w:pPr>
            <w:r>
              <w:rPr>
                <w:rFonts w:ascii="Times New Roman" w:hAnsi="Times New Roman" w:cs="Times New Roman"/>
                <w:sz w:val="24"/>
                <w:lang w:eastAsia="ru-RU"/>
              </w:rPr>
              <w:t>Критическая</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оценка</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степени</w:t>
            </w:r>
          </w:p>
          <w:p>
            <w:pPr>
              <w:pStyle w:val="450"/>
              <w:spacing w:before="36" w:line="276" w:lineRule="auto"/>
              <w:ind w:left="144" w:right="113"/>
              <w:rPr>
                <w:rFonts w:ascii="Times New Roman" w:hAnsi="Times New Roman" w:cs="Times New Roman"/>
                <w:sz w:val="24"/>
                <w:lang w:eastAsia="ru-RU"/>
              </w:rPr>
            </w:pPr>
            <w:r>
              <w:rPr>
                <w:rFonts w:ascii="Times New Roman" w:hAnsi="Times New Roman" w:cs="Times New Roman"/>
                <w:sz w:val="24"/>
                <w:lang w:eastAsia="ru-RU"/>
              </w:rPr>
              <w:t>достоверности,</w:t>
            </w:r>
            <w:r>
              <w:rPr>
                <w:rFonts w:ascii="Times New Roman" w:hAnsi="Times New Roman" w:cs="Times New Roman"/>
                <w:spacing w:val="-6"/>
                <w:sz w:val="24"/>
                <w:lang w:eastAsia="ru-RU"/>
              </w:rPr>
              <w:t xml:space="preserve"> </w:t>
            </w:r>
            <w:r>
              <w:rPr>
                <w:rFonts w:ascii="Times New Roman" w:hAnsi="Times New Roman" w:cs="Times New Roman"/>
                <w:sz w:val="24"/>
                <w:lang w:eastAsia="ru-RU"/>
              </w:rPr>
              <w:t>содержащейся</w:t>
            </w:r>
            <w:r>
              <w:rPr>
                <w:rFonts w:ascii="Times New Roman" w:hAnsi="Times New Roman" w:cs="Times New Roman"/>
                <w:spacing w:val="-6"/>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7"/>
                <w:sz w:val="24"/>
                <w:lang w:eastAsia="ru-RU"/>
              </w:rPr>
              <w:t xml:space="preserve"> </w:t>
            </w:r>
            <w:r>
              <w:rPr>
                <w:rFonts w:ascii="Times New Roman" w:hAnsi="Times New Roman" w:cs="Times New Roman"/>
                <w:sz w:val="24"/>
                <w:lang w:eastAsia="ru-RU"/>
              </w:rPr>
              <w:t>тексте</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информации. Типы текстов: текст-</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аргументация (комментарий, научное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обоснование). Составление плана на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основе исходного текста. Типы задач</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на грамотность. Аналитические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(конструирующие) задачи. Работа со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смешанным</w:t>
            </w:r>
            <w:r>
              <w:rPr>
                <w:rFonts w:ascii="Times New Roman" w:hAnsi="Times New Roman" w:cs="Times New Roman"/>
                <w:spacing w:val="-3"/>
                <w:sz w:val="24"/>
                <w:lang w:eastAsia="ru-RU"/>
              </w:rPr>
              <w:t xml:space="preserve"> </w:t>
            </w:r>
            <w:r>
              <w:rPr>
                <w:rFonts w:ascii="Times New Roman" w:hAnsi="Times New Roman" w:cs="Times New Roman"/>
                <w:sz w:val="24"/>
                <w:lang w:eastAsia="ru-RU"/>
              </w:rPr>
              <w:t>текстом. Составные</w:t>
            </w:r>
          </w:p>
          <w:p>
            <w:pPr>
              <w:pStyle w:val="450"/>
              <w:ind w:left="144"/>
              <w:rPr>
                <w:rFonts w:ascii="Times New Roman" w:hAnsi="Times New Roman" w:cs="Times New Roman"/>
                <w:sz w:val="24"/>
                <w:lang w:eastAsia="ru-RU"/>
              </w:rPr>
            </w:pPr>
            <w:r>
              <w:rPr>
                <w:rFonts w:ascii="Times New Roman" w:hAnsi="Times New Roman" w:cs="Times New Roman"/>
                <w:sz w:val="24"/>
                <w:lang w:eastAsia="ru-RU"/>
              </w:rPr>
              <w:t>тексты.</w:t>
            </w:r>
          </w:p>
        </w:tc>
        <w:tc>
          <w:tcPr>
            <w:tcW w:w="2549" w:type="dxa"/>
          </w:tcPr>
          <w:p>
            <w:pPr>
              <w:pStyle w:val="450"/>
              <w:spacing w:line="276" w:lineRule="auto"/>
              <w:ind w:left="148" w:right="998"/>
              <w:rPr>
                <w:rFonts w:ascii="Times New Roman" w:hAnsi="Times New Roman" w:cs="Times New Roman"/>
                <w:sz w:val="24"/>
                <w:lang w:eastAsia="ru-RU"/>
              </w:rPr>
            </w:pPr>
            <w:r>
              <w:rPr>
                <w:rFonts w:ascii="Times New Roman" w:hAnsi="Times New Roman" w:cs="Times New Roman"/>
                <w:sz w:val="24"/>
                <w:lang w:eastAsia="ru-RU"/>
              </w:rPr>
              <w:t>Поисковые 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научные</w:t>
            </w:r>
            <w:r>
              <w:rPr>
                <w:rFonts w:ascii="Times New Roman" w:hAnsi="Times New Roman" w:cs="Times New Roman"/>
                <w:spacing w:val="1"/>
                <w:sz w:val="24"/>
                <w:lang w:eastAsia="ru-RU"/>
              </w:rPr>
              <w:t xml:space="preserve"> </w:t>
            </w:r>
            <w:r>
              <w:rPr>
                <w:rFonts w:ascii="Times New Roman" w:hAnsi="Times New Roman" w:cs="Times New Roman"/>
                <w:spacing w:val="-2"/>
                <w:sz w:val="24"/>
                <w:lang w:eastAsia="ru-RU"/>
              </w:rPr>
              <w:t>исследования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Диспут</w:t>
            </w:r>
          </w:p>
          <w:p>
            <w:pPr>
              <w:pStyle w:val="450"/>
              <w:spacing w:line="278" w:lineRule="auto"/>
              <w:ind w:left="148" w:right="180"/>
              <w:rPr>
                <w:rFonts w:ascii="Times New Roman" w:hAnsi="Times New Roman" w:cs="Times New Roman"/>
                <w:sz w:val="24"/>
                <w:lang w:eastAsia="ru-RU"/>
              </w:rPr>
            </w:pPr>
            <w:r>
              <w:rPr>
                <w:rFonts w:ascii="Times New Roman" w:hAnsi="Times New Roman" w:cs="Times New Roman"/>
                <w:spacing w:val="-2"/>
                <w:sz w:val="24"/>
                <w:lang w:eastAsia="ru-RU"/>
              </w:rPr>
              <w:t>Разбор</w:t>
            </w:r>
            <w:r>
              <w:rPr>
                <w:rFonts w:ascii="Times New Roman" w:hAnsi="Times New Roman" w:cs="Times New Roman"/>
                <w:spacing w:val="-12"/>
                <w:sz w:val="24"/>
                <w:lang w:eastAsia="ru-RU"/>
              </w:rPr>
              <w:t xml:space="preserve"> </w:t>
            </w:r>
            <w:r>
              <w:rPr>
                <w:rFonts w:ascii="Times New Roman" w:hAnsi="Times New Roman" w:cs="Times New Roman"/>
                <w:spacing w:val="-1"/>
                <w:sz w:val="24"/>
                <w:lang w:eastAsia="ru-RU"/>
              </w:rPr>
              <w:t>заданий</w:t>
            </w:r>
            <w:r>
              <w:rPr>
                <w:rFonts w:ascii="Times New Roman" w:hAnsi="Times New Roman" w:cs="Times New Roman"/>
                <w:spacing w:val="-13"/>
                <w:sz w:val="24"/>
                <w:lang w:eastAsia="ru-RU"/>
              </w:rPr>
              <w:t xml:space="preserve"> </w:t>
            </w:r>
            <w:r>
              <w:rPr>
                <w:rFonts w:ascii="Times New Roman" w:hAnsi="Times New Roman" w:cs="Times New Roman"/>
                <w:spacing w:val="-1"/>
                <w:sz w:val="24"/>
                <w:lang w:eastAsia="ru-RU"/>
              </w:rPr>
              <w:t>на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платформе</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РЭШ.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5" w:hRule="atLeast"/>
        </w:trPr>
        <w:tc>
          <w:tcPr>
            <w:tcW w:w="427" w:type="dxa"/>
          </w:tcPr>
          <w:p>
            <w:pPr>
              <w:pStyle w:val="450"/>
              <w:spacing w:line="275" w:lineRule="exact"/>
              <w:ind w:left="124"/>
              <w:rPr>
                <w:rFonts w:ascii="Times New Roman" w:hAnsi="Times New Roman" w:cs="Times New Roman"/>
                <w:b/>
                <w:sz w:val="24"/>
                <w:lang w:eastAsia="ru-RU"/>
              </w:rPr>
            </w:pPr>
            <w:r>
              <w:rPr>
                <w:rFonts w:ascii="Times New Roman" w:hAnsi="Times New Roman" w:cs="Times New Roman"/>
                <w:b/>
                <w:sz w:val="24"/>
                <w:lang w:eastAsia="ru-RU"/>
              </w:rPr>
              <w:t>2</w:t>
            </w:r>
          </w:p>
        </w:tc>
        <w:tc>
          <w:tcPr>
            <w:tcW w:w="2410" w:type="dxa"/>
          </w:tcPr>
          <w:p>
            <w:pPr>
              <w:pStyle w:val="450"/>
              <w:spacing w:line="268" w:lineRule="exact"/>
              <w:ind w:left="122"/>
              <w:rPr>
                <w:rFonts w:ascii="Times New Roman" w:hAnsi="Times New Roman" w:cs="Times New Roman"/>
                <w:sz w:val="24"/>
                <w:lang w:eastAsia="ru-RU"/>
              </w:rPr>
            </w:pPr>
            <w:r>
              <w:rPr>
                <w:rFonts w:ascii="Times New Roman" w:hAnsi="Times New Roman" w:cs="Times New Roman"/>
                <w:sz w:val="24"/>
                <w:lang w:eastAsia="ru-RU"/>
              </w:rPr>
              <w:t>Модуль</w:t>
            </w:r>
          </w:p>
          <w:p>
            <w:pPr>
              <w:pStyle w:val="450"/>
              <w:spacing w:before="2" w:line="242" w:lineRule="auto"/>
              <w:ind w:left="122" w:right="477"/>
              <w:rPr>
                <w:rFonts w:ascii="Times New Roman" w:hAnsi="Times New Roman" w:cs="Times New Roman"/>
                <w:sz w:val="24"/>
                <w:lang w:eastAsia="ru-RU"/>
              </w:rPr>
            </w:pPr>
            <w:r>
              <w:rPr>
                <w:rFonts w:ascii="Times New Roman" w:hAnsi="Times New Roman" w:cs="Times New Roman"/>
                <w:spacing w:val="-2"/>
                <w:sz w:val="24"/>
                <w:lang w:eastAsia="ru-RU"/>
              </w:rPr>
              <w:t>«Математическая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грамотность»</w:t>
            </w:r>
          </w:p>
        </w:tc>
        <w:tc>
          <w:tcPr>
            <w:tcW w:w="4254" w:type="dxa"/>
          </w:tcPr>
          <w:p>
            <w:pPr>
              <w:pStyle w:val="450"/>
              <w:tabs>
                <w:tab w:val="left" w:pos="2672"/>
                <w:tab w:val="left" w:pos="2866"/>
                <w:tab w:val="left" w:pos="2946"/>
                <w:tab w:val="left" w:pos="3637"/>
              </w:tabs>
              <w:spacing w:line="276" w:lineRule="auto"/>
              <w:ind w:left="120" w:right="-15"/>
              <w:jc w:val="both"/>
              <w:rPr>
                <w:rFonts w:ascii="Times New Roman" w:hAnsi="Times New Roman" w:cs="Times New Roman"/>
                <w:sz w:val="24"/>
                <w:lang w:eastAsia="ru-RU"/>
              </w:rPr>
            </w:pPr>
            <w:r>
              <w:rPr>
                <w:rFonts w:ascii="Times New Roman" w:hAnsi="Times New Roman" w:cs="Times New Roman"/>
                <w:sz w:val="24"/>
                <w:lang w:eastAsia="ru-RU"/>
              </w:rPr>
              <w:t>Представление данных в виде таблиц.</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Простые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сложные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вопросы.</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Количественные</w:t>
            </w:r>
            <w:r>
              <w:rPr>
                <w:rFonts w:ascii="Times New Roman" w:hAnsi="Times New Roman" w:cs="Times New Roman"/>
                <w:sz w:val="24"/>
                <w:lang w:eastAsia="ru-RU"/>
              </w:rPr>
              <w:tab/>
            </w:r>
            <w:r>
              <w:rPr>
                <w:rFonts w:ascii="Times New Roman" w:hAnsi="Times New Roman" w:cs="Times New Roman"/>
                <w:sz w:val="24"/>
                <w:lang w:eastAsia="ru-RU"/>
              </w:rPr>
              <w:tab/>
            </w:r>
            <w:r>
              <w:rPr>
                <w:rFonts w:ascii="Times New Roman" w:hAnsi="Times New Roman" w:cs="Times New Roman"/>
                <w:sz w:val="24"/>
                <w:lang w:eastAsia="ru-RU"/>
              </w:rPr>
              <w:t>рассуждения,</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связанные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смыслом</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числа,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различными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представлениями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чисел,</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изяществом</w:t>
            </w:r>
            <w:r>
              <w:rPr>
                <w:rFonts w:ascii="Times New Roman" w:hAnsi="Times New Roman" w:cs="Times New Roman"/>
                <w:sz w:val="24"/>
                <w:lang w:eastAsia="ru-RU"/>
              </w:rPr>
              <w:tab/>
            </w:r>
            <w:r>
              <w:rPr>
                <w:rFonts w:ascii="Times New Roman" w:hAnsi="Times New Roman" w:cs="Times New Roman"/>
                <w:sz w:val="24"/>
                <w:lang w:eastAsia="ru-RU"/>
              </w:rPr>
              <w:tab/>
            </w:r>
            <w:r>
              <w:rPr>
                <w:rFonts w:ascii="Times New Roman" w:hAnsi="Times New Roman" w:cs="Times New Roman"/>
                <w:sz w:val="24"/>
                <w:lang w:eastAsia="ru-RU"/>
              </w:rPr>
              <w:tab/>
            </w:r>
            <w:r>
              <w:rPr>
                <w:rFonts w:ascii="Times New Roman" w:hAnsi="Times New Roman" w:cs="Times New Roman"/>
                <w:sz w:val="24"/>
                <w:lang w:eastAsia="ru-RU"/>
              </w:rPr>
              <w:t>вычислений,</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вычислениями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уме,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оценкой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разумности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результатов.</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Решение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стереометрических</w:t>
            </w:r>
            <w:r>
              <w:rPr>
                <w:rFonts w:ascii="Times New Roman" w:hAnsi="Times New Roman" w:cs="Times New Roman"/>
                <w:sz w:val="24"/>
                <w:lang w:eastAsia="ru-RU"/>
              </w:rPr>
              <w:tab/>
            </w:r>
            <w:r>
              <w:rPr>
                <w:rFonts w:ascii="Times New Roman" w:hAnsi="Times New Roman" w:cs="Times New Roman"/>
                <w:sz w:val="24"/>
                <w:lang w:eastAsia="ru-RU"/>
              </w:rPr>
              <w:tab/>
            </w:r>
            <w:r>
              <w:rPr>
                <w:rFonts w:ascii="Times New Roman" w:hAnsi="Times New Roman" w:cs="Times New Roman"/>
                <w:sz w:val="24"/>
                <w:lang w:eastAsia="ru-RU"/>
              </w:rPr>
              <w:tab/>
            </w:r>
            <w:r>
              <w:rPr>
                <w:rFonts w:ascii="Times New Roman" w:hAnsi="Times New Roman" w:cs="Times New Roman"/>
                <w:sz w:val="24"/>
                <w:lang w:eastAsia="ru-RU"/>
              </w:rPr>
              <w:tab/>
            </w:r>
            <w:r>
              <w:rPr>
                <w:rFonts w:ascii="Times New Roman" w:hAnsi="Times New Roman" w:cs="Times New Roman"/>
                <w:sz w:val="24"/>
                <w:lang w:eastAsia="ru-RU"/>
              </w:rPr>
              <w:t>задач.</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Вероятностные,</w:t>
            </w:r>
            <w:r>
              <w:rPr>
                <w:rFonts w:ascii="Times New Roman" w:hAnsi="Times New Roman" w:cs="Times New Roman"/>
                <w:sz w:val="24"/>
                <w:lang w:eastAsia="ru-RU"/>
              </w:rPr>
              <w:tab/>
            </w:r>
            <w:r>
              <w:rPr>
                <w:rFonts w:ascii="Times New Roman" w:hAnsi="Times New Roman" w:cs="Times New Roman"/>
                <w:sz w:val="24"/>
                <w:lang w:eastAsia="ru-RU"/>
              </w:rPr>
              <w:t>статистические</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зависимости.</w:t>
            </w:r>
          </w:p>
        </w:tc>
        <w:tc>
          <w:tcPr>
            <w:tcW w:w="2549" w:type="dxa"/>
          </w:tcPr>
          <w:p>
            <w:pPr>
              <w:pStyle w:val="450"/>
              <w:spacing w:line="276" w:lineRule="auto"/>
              <w:ind w:left="148" w:right="998"/>
              <w:rPr>
                <w:rFonts w:ascii="Times New Roman" w:hAnsi="Times New Roman" w:cs="Times New Roman"/>
                <w:sz w:val="24"/>
                <w:lang w:eastAsia="ru-RU"/>
              </w:rPr>
            </w:pPr>
            <w:r>
              <w:rPr>
                <w:rFonts w:ascii="Times New Roman" w:hAnsi="Times New Roman" w:cs="Times New Roman"/>
                <w:sz w:val="24"/>
                <w:lang w:eastAsia="ru-RU"/>
              </w:rPr>
              <w:t>Поисковые 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научные</w:t>
            </w:r>
            <w:r>
              <w:rPr>
                <w:rFonts w:ascii="Times New Roman" w:hAnsi="Times New Roman" w:cs="Times New Roman"/>
                <w:spacing w:val="1"/>
                <w:sz w:val="24"/>
                <w:lang w:eastAsia="ru-RU"/>
              </w:rPr>
              <w:t xml:space="preserve"> </w:t>
            </w:r>
            <w:r>
              <w:rPr>
                <w:rFonts w:ascii="Times New Roman" w:hAnsi="Times New Roman" w:cs="Times New Roman"/>
                <w:spacing w:val="-2"/>
                <w:sz w:val="24"/>
                <w:lang w:eastAsia="ru-RU"/>
              </w:rPr>
              <w:t>исследования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Диспут</w:t>
            </w:r>
          </w:p>
          <w:p>
            <w:pPr>
              <w:pStyle w:val="450"/>
              <w:spacing w:line="276" w:lineRule="auto"/>
              <w:ind w:left="148" w:right="180"/>
              <w:rPr>
                <w:rFonts w:ascii="Times New Roman" w:hAnsi="Times New Roman" w:cs="Times New Roman"/>
                <w:sz w:val="24"/>
                <w:lang w:eastAsia="ru-RU"/>
              </w:rPr>
            </w:pPr>
            <w:r>
              <w:rPr>
                <w:rFonts w:ascii="Times New Roman" w:hAnsi="Times New Roman" w:cs="Times New Roman"/>
                <w:spacing w:val="-2"/>
                <w:sz w:val="24"/>
                <w:lang w:eastAsia="ru-RU"/>
              </w:rPr>
              <w:t>Разбор</w:t>
            </w:r>
            <w:r>
              <w:rPr>
                <w:rFonts w:ascii="Times New Roman" w:hAnsi="Times New Roman" w:cs="Times New Roman"/>
                <w:spacing w:val="-12"/>
                <w:sz w:val="24"/>
                <w:lang w:eastAsia="ru-RU"/>
              </w:rPr>
              <w:t xml:space="preserve"> </w:t>
            </w:r>
            <w:r>
              <w:rPr>
                <w:rFonts w:ascii="Times New Roman" w:hAnsi="Times New Roman" w:cs="Times New Roman"/>
                <w:spacing w:val="-1"/>
                <w:sz w:val="24"/>
                <w:lang w:eastAsia="ru-RU"/>
              </w:rPr>
              <w:t>заданий</w:t>
            </w:r>
            <w:r>
              <w:rPr>
                <w:rFonts w:ascii="Times New Roman" w:hAnsi="Times New Roman" w:cs="Times New Roman"/>
                <w:spacing w:val="-13"/>
                <w:sz w:val="24"/>
                <w:lang w:eastAsia="ru-RU"/>
              </w:rPr>
              <w:t xml:space="preserve"> </w:t>
            </w:r>
            <w:r>
              <w:rPr>
                <w:rFonts w:ascii="Times New Roman" w:hAnsi="Times New Roman" w:cs="Times New Roman"/>
                <w:spacing w:val="-1"/>
                <w:sz w:val="24"/>
                <w:lang w:eastAsia="ru-RU"/>
              </w:rPr>
              <w:t>на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платформе</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РЭШ.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8" w:hRule="atLeast"/>
        </w:trPr>
        <w:tc>
          <w:tcPr>
            <w:tcW w:w="427" w:type="dxa"/>
          </w:tcPr>
          <w:p>
            <w:pPr>
              <w:pStyle w:val="450"/>
              <w:spacing w:before="3"/>
              <w:ind w:left="124"/>
              <w:rPr>
                <w:rFonts w:ascii="Times New Roman" w:hAnsi="Times New Roman" w:cs="Times New Roman"/>
                <w:b/>
                <w:sz w:val="24"/>
                <w:lang w:eastAsia="ru-RU"/>
              </w:rPr>
            </w:pPr>
            <w:r>
              <w:rPr>
                <w:rFonts w:ascii="Times New Roman" w:hAnsi="Times New Roman" w:cs="Times New Roman"/>
                <w:b/>
                <w:sz w:val="24"/>
                <w:lang w:eastAsia="ru-RU"/>
              </w:rPr>
              <w:t>3</w:t>
            </w:r>
          </w:p>
        </w:tc>
        <w:tc>
          <w:tcPr>
            <w:tcW w:w="2410" w:type="dxa"/>
          </w:tcPr>
          <w:p>
            <w:pPr>
              <w:pStyle w:val="450"/>
              <w:spacing w:line="268" w:lineRule="exact"/>
              <w:ind w:left="122"/>
              <w:rPr>
                <w:rFonts w:ascii="Times New Roman" w:hAnsi="Times New Roman" w:cs="Times New Roman"/>
                <w:sz w:val="24"/>
                <w:lang w:eastAsia="ru-RU"/>
              </w:rPr>
            </w:pPr>
            <w:r>
              <w:rPr>
                <w:rFonts w:ascii="Times New Roman" w:hAnsi="Times New Roman" w:cs="Times New Roman"/>
                <w:sz w:val="24"/>
                <w:lang w:eastAsia="ru-RU"/>
              </w:rPr>
              <w:t>Модуль</w:t>
            </w:r>
          </w:p>
          <w:p>
            <w:pPr>
              <w:pStyle w:val="450"/>
              <w:spacing w:before="2" w:line="242" w:lineRule="auto"/>
              <w:ind w:left="122" w:right="811"/>
              <w:rPr>
                <w:rFonts w:ascii="Times New Roman" w:hAnsi="Times New Roman" w:cs="Times New Roman"/>
                <w:sz w:val="24"/>
                <w:lang w:eastAsia="ru-RU"/>
              </w:rPr>
            </w:pPr>
            <w:r>
              <w:rPr>
                <w:rFonts w:ascii="Times New Roman" w:hAnsi="Times New Roman" w:cs="Times New Roman"/>
                <w:spacing w:val="-2"/>
                <w:sz w:val="24"/>
                <w:lang w:eastAsia="ru-RU"/>
              </w:rPr>
              <w:t>«Естественно-</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научная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грамотность»</w:t>
            </w:r>
          </w:p>
        </w:tc>
        <w:tc>
          <w:tcPr>
            <w:tcW w:w="4254" w:type="dxa"/>
          </w:tcPr>
          <w:p>
            <w:pPr>
              <w:pStyle w:val="450"/>
              <w:tabs>
                <w:tab w:val="left" w:pos="2921"/>
              </w:tabs>
              <w:spacing w:line="276" w:lineRule="auto"/>
              <w:ind w:left="144" w:right="109"/>
              <w:jc w:val="both"/>
              <w:rPr>
                <w:rFonts w:ascii="Times New Roman" w:hAnsi="Times New Roman" w:cs="Times New Roman"/>
                <w:sz w:val="24"/>
                <w:lang w:eastAsia="ru-RU"/>
              </w:rPr>
            </w:pPr>
            <w:r>
              <w:rPr>
                <w:rFonts w:ascii="Times New Roman" w:hAnsi="Times New Roman" w:cs="Times New Roman"/>
                <w:sz w:val="24"/>
                <w:lang w:eastAsia="ru-RU"/>
              </w:rPr>
              <w:t>Анализ,</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интерпретация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данных.</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Преобразование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одной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формы</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представления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данных</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другую.</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Распознавание</w:t>
            </w:r>
            <w:r>
              <w:rPr>
                <w:rFonts w:ascii="Times New Roman" w:hAnsi="Times New Roman" w:cs="Times New Roman"/>
                <w:sz w:val="24"/>
                <w:lang w:eastAsia="ru-RU"/>
              </w:rPr>
              <w:tab/>
            </w:r>
            <w:r>
              <w:rPr>
                <w:rFonts w:ascii="Times New Roman" w:hAnsi="Times New Roman" w:cs="Times New Roman"/>
                <w:sz w:val="24"/>
                <w:lang w:eastAsia="ru-RU"/>
              </w:rPr>
              <w:t>допущения,</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доказательства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рассуждения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научных</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текстах.</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Оценивание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c</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научной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точки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зрения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аргументов</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доказательств</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из</w:t>
            </w:r>
            <w:r>
              <w:rPr>
                <w:rFonts w:ascii="Times New Roman" w:hAnsi="Times New Roman" w:cs="Times New Roman"/>
                <w:spacing w:val="13"/>
                <w:sz w:val="24"/>
                <w:lang w:eastAsia="ru-RU"/>
              </w:rPr>
              <w:t xml:space="preserve"> </w:t>
            </w:r>
            <w:r>
              <w:rPr>
                <w:rFonts w:ascii="Times New Roman" w:hAnsi="Times New Roman" w:cs="Times New Roman"/>
                <w:sz w:val="24"/>
                <w:lang w:eastAsia="ru-RU"/>
              </w:rPr>
              <w:t>различных</w:t>
            </w:r>
          </w:p>
          <w:p>
            <w:pPr>
              <w:pStyle w:val="450"/>
              <w:ind w:left="144"/>
              <w:rPr>
                <w:rFonts w:ascii="Times New Roman" w:hAnsi="Times New Roman" w:cs="Times New Roman"/>
                <w:sz w:val="24"/>
                <w:lang w:eastAsia="ru-RU"/>
              </w:rPr>
            </w:pPr>
            <w:r>
              <w:rPr>
                <w:rFonts w:ascii="Times New Roman" w:hAnsi="Times New Roman" w:cs="Times New Roman"/>
                <w:sz w:val="24"/>
                <w:lang w:eastAsia="ru-RU"/>
              </w:rPr>
              <w:t>источников.</w:t>
            </w:r>
          </w:p>
        </w:tc>
        <w:tc>
          <w:tcPr>
            <w:tcW w:w="2549" w:type="dxa"/>
          </w:tcPr>
          <w:p>
            <w:pPr>
              <w:pStyle w:val="450"/>
              <w:spacing w:line="276" w:lineRule="auto"/>
              <w:ind w:left="124" w:right="1022"/>
              <w:rPr>
                <w:rFonts w:ascii="Times New Roman" w:hAnsi="Times New Roman" w:cs="Times New Roman"/>
                <w:sz w:val="24"/>
                <w:lang w:eastAsia="ru-RU"/>
              </w:rPr>
            </w:pPr>
            <w:r>
              <w:rPr>
                <w:rFonts w:ascii="Times New Roman" w:hAnsi="Times New Roman" w:cs="Times New Roman"/>
                <w:sz w:val="24"/>
                <w:lang w:eastAsia="ru-RU"/>
              </w:rPr>
              <w:t>Поисковые 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научные</w:t>
            </w:r>
            <w:r>
              <w:rPr>
                <w:rFonts w:ascii="Times New Roman" w:hAnsi="Times New Roman" w:cs="Times New Roman"/>
                <w:spacing w:val="1"/>
                <w:sz w:val="24"/>
                <w:lang w:eastAsia="ru-RU"/>
              </w:rPr>
              <w:t xml:space="preserve"> </w:t>
            </w:r>
            <w:r>
              <w:rPr>
                <w:rFonts w:ascii="Times New Roman" w:hAnsi="Times New Roman" w:cs="Times New Roman"/>
                <w:spacing w:val="-2"/>
                <w:sz w:val="24"/>
                <w:lang w:eastAsia="ru-RU"/>
              </w:rPr>
              <w:t>исследования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Диспут</w:t>
            </w:r>
          </w:p>
          <w:p>
            <w:pPr>
              <w:pStyle w:val="450"/>
              <w:spacing w:line="276" w:lineRule="auto"/>
              <w:ind w:left="124" w:right="572"/>
              <w:rPr>
                <w:rFonts w:ascii="Times New Roman" w:hAnsi="Times New Roman" w:cs="Times New Roman"/>
                <w:sz w:val="24"/>
                <w:lang w:eastAsia="ru-RU"/>
              </w:rPr>
            </w:pPr>
            <w:r>
              <w:rPr>
                <w:rFonts w:ascii="Times New Roman" w:hAnsi="Times New Roman" w:cs="Times New Roman"/>
                <w:spacing w:val="-2"/>
                <w:sz w:val="24"/>
                <w:lang w:eastAsia="ru-RU"/>
              </w:rPr>
              <w:t>Разбор</w:t>
            </w:r>
            <w:r>
              <w:rPr>
                <w:rFonts w:ascii="Times New Roman" w:hAnsi="Times New Roman" w:cs="Times New Roman"/>
                <w:spacing w:val="-12"/>
                <w:sz w:val="24"/>
                <w:lang w:eastAsia="ru-RU"/>
              </w:rPr>
              <w:t xml:space="preserve"> </w:t>
            </w:r>
            <w:r>
              <w:rPr>
                <w:rFonts w:ascii="Times New Roman" w:hAnsi="Times New Roman" w:cs="Times New Roman"/>
                <w:spacing w:val="-1"/>
                <w:sz w:val="24"/>
                <w:lang w:eastAsia="ru-RU"/>
              </w:rPr>
              <w:t>заданий</w:t>
            </w:r>
            <w:r>
              <w:rPr>
                <w:rFonts w:ascii="Times New Roman" w:hAnsi="Times New Roman" w:cs="Times New Roman"/>
                <w:spacing w:val="-13"/>
                <w:sz w:val="24"/>
                <w:lang w:eastAsia="ru-RU"/>
              </w:rPr>
              <w:t xml:space="preserve"> </w:t>
            </w:r>
            <w:r>
              <w:rPr>
                <w:rFonts w:ascii="Times New Roman" w:hAnsi="Times New Roman" w:cs="Times New Roman"/>
                <w:spacing w:val="-1"/>
                <w:sz w:val="24"/>
                <w:lang w:eastAsia="ru-RU"/>
              </w:rPr>
              <w:t>на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платформе</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РЭШ.</w:t>
            </w:r>
          </w:p>
        </w:tc>
      </w:tr>
    </w:tbl>
    <w:p>
      <w:pPr>
        <w:rPr>
          <w:rFonts w:ascii="Times New Roman" w:hAnsi="Times New Roman"/>
          <w:sz w:val="24"/>
        </w:rPr>
        <w:sectPr>
          <w:pgSz w:w="11920" w:h="16850"/>
          <w:pgMar w:top="1600" w:right="560" w:bottom="280" w:left="1200" w:header="720" w:footer="720" w:gutter="0"/>
          <w:cols w:space="720" w:num="1"/>
        </w:sectPr>
      </w:pPr>
    </w:p>
    <w:tbl>
      <w:tblPr>
        <w:tblStyle w:val="583"/>
        <w:tblW w:w="0" w:type="auto"/>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2410"/>
        <w:gridCol w:w="4254"/>
        <w:gridCol w:w="2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8" w:hRule="atLeast"/>
        </w:trPr>
        <w:tc>
          <w:tcPr>
            <w:tcW w:w="427" w:type="dxa"/>
          </w:tcPr>
          <w:p>
            <w:pPr>
              <w:pStyle w:val="450"/>
              <w:spacing w:before="6"/>
              <w:ind w:left="124"/>
              <w:rPr>
                <w:rFonts w:ascii="Times New Roman" w:hAnsi="Times New Roman" w:cs="Times New Roman"/>
                <w:b/>
                <w:sz w:val="24"/>
                <w:lang w:eastAsia="ru-RU"/>
              </w:rPr>
            </w:pPr>
            <w:r>
              <w:rPr>
                <w:rFonts w:ascii="Times New Roman" w:hAnsi="Times New Roman" w:cs="Times New Roman"/>
                <w:b/>
                <w:sz w:val="24"/>
                <w:lang w:eastAsia="ru-RU"/>
              </w:rPr>
              <w:t>4</w:t>
            </w:r>
          </w:p>
        </w:tc>
        <w:tc>
          <w:tcPr>
            <w:tcW w:w="2410" w:type="dxa"/>
          </w:tcPr>
          <w:p>
            <w:pPr>
              <w:pStyle w:val="450"/>
              <w:spacing w:line="266" w:lineRule="exact"/>
              <w:ind w:left="122"/>
              <w:rPr>
                <w:rFonts w:ascii="Times New Roman" w:hAnsi="Times New Roman" w:cs="Times New Roman"/>
                <w:sz w:val="24"/>
                <w:lang w:eastAsia="ru-RU"/>
              </w:rPr>
            </w:pPr>
            <w:r>
              <w:rPr>
                <w:rFonts w:ascii="Times New Roman" w:hAnsi="Times New Roman" w:cs="Times New Roman"/>
                <w:sz w:val="24"/>
                <w:lang w:eastAsia="ru-RU"/>
              </w:rPr>
              <w:t>Модуль</w:t>
            </w:r>
          </w:p>
          <w:p>
            <w:pPr>
              <w:pStyle w:val="450"/>
              <w:spacing w:line="237" w:lineRule="auto"/>
              <w:ind w:left="122" w:right="890"/>
              <w:rPr>
                <w:rFonts w:ascii="Times New Roman" w:hAnsi="Times New Roman" w:cs="Times New Roman"/>
                <w:sz w:val="24"/>
                <w:lang w:eastAsia="ru-RU"/>
              </w:rPr>
            </w:pPr>
            <w:r>
              <w:rPr>
                <w:rFonts w:ascii="Times New Roman" w:hAnsi="Times New Roman" w:cs="Times New Roman"/>
                <w:sz w:val="24"/>
                <w:lang w:eastAsia="ru-RU"/>
              </w:rPr>
              <w:t>«Финансовая</w:t>
            </w:r>
            <w:r>
              <w:rPr>
                <w:rFonts w:ascii="Times New Roman" w:hAnsi="Times New Roman" w:cs="Times New Roman"/>
                <w:spacing w:val="-57"/>
                <w:sz w:val="24"/>
                <w:lang w:eastAsia="ru-RU"/>
              </w:rPr>
              <w:t xml:space="preserve"> </w:t>
            </w:r>
            <w:r>
              <w:rPr>
                <w:rFonts w:ascii="Times New Roman" w:hAnsi="Times New Roman" w:cs="Times New Roman"/>
                <w:spacing w:val="-2"/>
                <w:sz w:val="24"/>
                <w:lang w:eastAsia="ru-RU"/>
              </w:rPr>
              <w:t>грамотность»</w:t>
            </w:r>
          </w:p>
        </w:tc>
        <w:tc>
          <w:tcPr>
            <w:tcW w:w="4254" w:type="dxa"/>
          </w:tcPr>
          <w:p>
            <w:pPr>
              <w:pStyle w:val="450"/>
              <w:tabs>
                <w:tab w:val="left" w:pos="2593"/>
              </w:tabs>
              <w:spacing w:line="276" w:lineRule="auto"/>
              <w:ind w:left="120" w:right="114"/>
              <w:jc w:val="both"/>
              <w:rPr>
                <w:rFonts w:ascii="Times New Roman" w:hAnsi="Times New Roman" w:cs="Times New Roman"/>
                <w:sz w:val="24"/>
                <w:lang w:eastAsia="ru-RU"/>
              </w:rPr>
            </w:pPr>
            <w:r>
              <w:rPr>
                <w:rFonts w:ascii="Times New Roman" w:hAnsi="Times New Roman" w:cs="Times New Roman"/>
                <w:sz w:val="24"/>
                <w:lang w:eastAsia="ru-RU"/>
              </w:rPr>
              <w:t>Облигации и ценные бумаги. Векселя.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Риски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акций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управление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ими.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Гибридные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инструменты.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Биржа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брокеры. Фондовые индексы. Паевые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инвестиционные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фонды.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Риски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управление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ими.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Инвестиционное</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профилирование.</w:t>
            </w:r>
            <w:r>
              <w:rPr>
                <w:rFonts w:ascii="Times New Roman" w:hAnsi="Times New Roman" w:cs="Times New Roman"/>
                <w:sz w:val="24"/>
                <w:lang w:eastAsia="ru-RU"/>
              </w:rPr>
              <w:tab/>
            </w:r>
            <w:r>
              <w:rPr>
                <w:rFonts w:ascii="Times New Roman" w:hAnsi="Times New Roman" w:cs="Times New Roman"/>
                <w:spacing w:val="-1"/>
                <w:sz w:val="24"/>
                <w:lang w:eastAsia="ru-RU"/>
              </w:rPr>
              <w:t>Формирование</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инвестиционного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портфеля</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его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пересмотр.</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Типичные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ошибки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инвесторов.</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Страхование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для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страхового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рынка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физических</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лиц.</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Государственное</w:t>
            </w:r>
            <w:r>
              <w:rPr>
                <w:rFonts w:ascii="Times New Roman" w:hAnsi="Times New Roman" w:cs="Times New Roman"/>
                <w:spacing w:val="25"/>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27"/>
                <w:sz w:val="24"/>
                <w:lang w:eastAsia="ru-RU"/>
              </w:rPr>
              <w:t xml:space="preserve"> </w:t>
            </w:r>
            <w:r>
              <w:rPr>
                <w:rFonts w:ascii="Times New Roman" w:hAnsi="Times New Roman" w:cs="Times New Roman"/>
                <w:sz w:val="24"/>
                <w:lang w:eastAsia="ru-RU"/>
              </w:rPr>
              <w:t>негосударственное</w:t>
            </w:r>
          </w:p>
          <w:p>
            <w:pPr>
              <w:pStyle w:val="450"/>
              <w:spacing w:line="274" w:lineRule="exact"/>
              <w:ind w:left="120"/>
              <w:jc w:val="both"/>
              <w:rPr>
                <w:rFonts w:ascii="Times New Roman" w:hAnsi="Times New Roman" w:cs="Times New Roman"/>
                <w:sz w:val="24"/>
                <w:lang w:eastAsia="ru-RU"/>
              </w:rPr>
            </w:pPr>
            <w:r>
              <w:rPr>
                <w:rFonts w:ascii="Times New Roman" w:hAnsi="Times New Roman" w:cs="Times New Roman"/>
                <w:sz w:val="24"/>
                <w:lang w:eastAsia="ru-RU"/>
              </w:rPr>
              <w:t>пенсионное</w:t>
            </w:r>
            <w:r>
              <w:rPr>
                <w:rFonts w:ascii="Times New Roman" w:hAnsi="Times New Roman" w:cs="Times New Roman"/>
                <w:spacing w:val="-5"/>
                <w:sz w:val="24"/>
                <w:lang w:eastAsia="ru-RU"/>
              </w:rPr>
              <w:t xml:space="preserve"> </w:t>
            </w:r>
            <w:r>
              <w:rPr>
                <w:rFonts w:ascii="Times New Roman" w:hAnsi="Times New Roman" w:cs="Times New Roman"/>
                <w:sz w:val="24"/>
                <w:lang w:eastAsia="ru-RU"/>
              </w:rPr>
              <w:t>страхование.</w:t>
            </w:r>
          </w:p>
        </w:tc>
        <w:tc>
          <w:tcPr>
            <w:tcW w:w="2549" w:type="dxa"/>
          </w:tcPr>
          <w:p>
            <w:pPr>
              <w:pStyle w:val="450"/>
              <w:spacing w:line="276" w:lineRule="auto"/>
              <w:ind w:left="124" w:right="1022"/>
              <w:rPr>
                <w:rFonts w:ascii="Times New Roman" w:hAnsi="Times New Roman" w:cs="Times New Roman"/>
                <w:sz w:val="24"/>
                <w:lang w:eastAsia="ru-RU"/>
              </w:rPr>
            </w:pPr>
            <w:r>
              <w:rPr>
                <w:rFonts w:ascii="Times New Roman" w:hAnsi="Times New Roman" w:cs="Times New Roman"/>
                <w:sz w:val="24"/>
                <w:lang w:eastAsia="ru-RU"/>
              </w:rPr>
              <w:t>Поисковые 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научные</w:t>
            </w:r>
            <w:r>
              <w:rPr>
                <w:rFonts w:ascii="Times New Roman" w:hAnsi="Times New Roman" w:cs="Times New Roman"/>
                <w:spacing w:val="1"/>
                <w:sz w:val="24"/>
                <w:lang w:eastAsia="ru-RU"/>
              </w:rPr>
              <w:t xml:space="preserve"> </w:t>
            </w:r>
            <w:r>
              <w:rPr>
                <w:rFonts w:ascii="Times New Roman" w:hAnsi="Times New Roman" w:cs="Times New Roman"/>
                <w:spacing w:val="-2"/>
                <w:sz w:val="24"/>
                <w:lang w:eastAsia="ru-RU"/>
              </w:rPr>
              <w:t>исследования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Диспут</w:t>
            </w:r>
          </w:p>
          <w:p>
            <w:pPr>
              <w:pStyle w:val="450"/>
              <w:spacing w:line="276" w:lineRule="auto"/>
              <w:ind w:left="124" w:right="572"/>
              <w:rPr>
                <w:rFonts w:ascii="Times New Roman" w:hAnsi="Times New Roman" w:cs="Times New Roman"/>
                <w:sz w:val="24"/>
                <w:lang w:eastAsia="ru-RU"/>
              </w:rPr>
            </w:pPr>
            <w:r>
              <w:rPr>
                <w:rFonts w:ascii="Times New Roman" w:hAnsi="Times New Roman" w:cs="Times New Roman"/>
                <w:spacing w:val="-2"/>
                <w:sz w:val="24"/>
                <w:lang w:eastAsia="ru-RU"/>
              </w:rPr>
              <w:t>Разбор</w:t>
            </w:r>
            <w:r>
              <w:rPr>
                <w:rFonts w:ascii="Times New Roman" w:hAnsi="Times New Roman" w:cs="Times New Roman"/>
                <w:spacing w:val="-12"/>
                <w:sz w:val="24"/>
                <w:lang w:eastAsia="ru-RU"/>
              </w:rPr>
              <w:t xml:space="preserve"> </w:t>
            </w:r>
            <w:r>
              <w:rPr>
                <w:rFonts w:ascii="Times New Roman" w:hAnsi="Times New Roman" w:cs="Times New Roman"/>
                <w:spacing w:val="-1"/>
                <w:sz w:val="24"/>
                <w:lang w:eastAsia="ru-RU"/>
              </w:rPr>
              <w:t>заданий</w:t>
            </w:r>
            <w:r>
              <w:rPr>
                <w:rFonts w:ascii="Times New Roman" w:hAnsi="Times New Roman" w:cs="Times New Roman"/>
                <w:spacing w:val="-13"/>
                <w:sz w:val="24"/>
                <w:lang w:eastAsia="ru-RU"/>
              </w:rPr>
              <w:t xml:space="preserve"> </w:t>
            </w:r>
            <w:r>
              <w:rPr>
                <w:rFonts w:ascii="Times New Roman" w:hAnsi="Times New Roman" w:cs="Times New Roman"/>
                <w:spacing w:val="-1"/>
                <w:sz w:val="24"/>
                <w:lang w:eastAsia="ru-RU"/>
              </w:rPr>
              <w:t>на</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платформе РЭШ.</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Видео-лекции,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мастер-классы,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семинары,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викторины</w:t>
            </w:r>
          </w:p>
          <w:p>
            <w:pPr>
              <w:pStyle w:val="450"/>
              <w:spacing w:before="3" w:line="278" w:lineRule="auto"/>
              <w:ind w:left="124" w:right="1027"/>
              <w:rPr>
                <w:rFonts w:ascii="Times New Roman" w:hAnsi="Times New Roman" w:cs="Times New Roman"/>
                <w:sz w:val="24"/>
                <w:lang w:eastAsia="ru-RU"/>
              </w:rPr>
            </w:pPr>
            <w:r>
              <w:rPr>
                <w:rFonts w:ascii="Times New Roman" w:hAnsi="Times New Roman" w:cs="Times New Roman"/>
                <w:sz w:val="24"/>
                <w:lang w:eastAsia="ru-RU"/>
              </w:rPr>
              <w:t>«Финансовая</w:t>
            </w:r>
            <w:r>
              <w:rPr>
                <w:rFonts w:ascii="Times New Roman" w:hAnsi="Times New Roman" w:cs="Times New Roman"/>
                <w:spacing w:val="-57"/>
                <w:sz w:val="24"/>
                <w:lang w:eastAsia="ru-RU"/>
              </w:rPr>
              <w:t xml:space="preserve"> </w:t>
            </w:r>
            <w:r>
              <w:rPr>
                <w:rFonts w:ascii="Times New Roman" w:hAnsi="Times New Roman" w:cs="Times New Roman"/>
                <w:spacing w:val="-2"/>
                <w:sz w:val="24"/>
                <w:lang w:eastAsia="ru-RU"/>
              </w:rPr>
              <w:t>грамотность»</w:t>
            </w:r>
          </w:p>
        </w:tc>
      </w:tr>
    </w:tbl>
    <w:p>
      <w:pPr>
        <w:pStyle w:val="33"/>
        <w:spacing w:before="9"/>
        <w:rPr>
          <w:rFonts w:ascii="Times New Roman" w:hAnsi="Times New Roman" w:cs="Times New Roman"/>
          <w:b/>
          <w:sz w:val="6"/>
        </w:rPr>
      </w:pPr>
    </w:p>
    <w:p>
      <w:pPr>
        <w:pStyle w:val="2"/>
        <w:ind w:left="2777"/>
      </w:pPr>
      <w:r>
        <w:t>Тематическое</w:t>
      </w:r>
      <w:r>
        <w:rPr>
          <w:spacing w:val="-11"/>
        </w:rPr>
        <w:t xml:space="preserve"> </w:t>
      </w:r>
      <w:r>
        <w:t>планирование</w:t>
      </w:r>
      <w:r>
        <w:rPr>
          <w:spacing w:val="-13"/>
        </w:rPr>
        <w:t xml:space="preserve"> </w:t>
      </w:r>
      <w:r>
        <w:t>(10</w:t>
      </w:r>
      <w:r>
        <w:rPr>
          <w:spacing w:val="-13"/>
        </w:rPr>
        <w:t xml:space="preserve"> </w:t>
      </w:r>
      <w:r>
        <w:t>класс)</w:t>
      </w:r>
    </w:p>
    <w:p>
      <w:pPr>
        <w:pStyle w:val="33"/>
        <w:rPr>
          <w:rFonts w:ascii="Times New Roman" w:hAnsi="Times New Roman" w:cs="Times New Roman"/>
          <w:b/>
        </w:rPr>
      </w:pPr>
    </w:p>
    <w:p>
      <w:pPr>
        <w:pStyle w:val="33"/>
        <w:spacing w:before="8"/>
        <w:rPr>
          <w:rFonts w:ascii="Times New Roman" w:hAnsi="Times New Roman" w:cs="Times New Roman"/>
          <w:b/>
          <w:sz w:val="10"/>
        </w:rPr>
      </w:pPr>
    </w:p>
    <w:tbl>
      <w:tblPr>
        <w:tblStyle w:val="583"/>
        <w:tblW w:w="9987"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6"/>
        <w:gridCol w:w="8004"/>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566" w:type="dxa"/>
          </w:tcPr>
          <w:p>
            <w:pPr>
              <w:pStyle w:val="450"/>
              <w:spacing w:line="275" w:lineRule="exact"/>
              <w:ind w:left="54"/>
              <w:jc w:val="center"/>
              <w:rPr>
                <w:rFonts w:ascii="Times New Roman" w:hAnsi="Times New Roman" w:cs="Times New Roman"/>
                <w:b/>
                <w:sz w:val="24"/>
                <w:lang w:eastAsia="ru-RU"/>
              </w:rPr>
            </w:pPr>
            <w:r>
              <w:rPr>
                <w:rFonts w:ascii="Times New Roman" w:hAnsi="Times New Roman" w:cs="Times New Roman"/>
                <w:b/>
                <w:sz w:val="24"/>
                <w:lang w:eastAsia="ru-RU"/>
              </w:rPr>
              <w:t>№</w:t>
            </w:r>
          </w:p>
        </w:tc>
        <w:tc>
          <w:tcPr>
            <w:tcW w:w="8004" w:type="dxa"/>
          </w:tcPr>
          <w:p>
            <w:pPr>
              <w:pStyle w:val="450"/>
              <w:spacing w:line="275" w:lineRule="exact"/>
              <w:ind w:left="768"/>
              <w:rPr>
                <w:rFonts w:ascii="Times New Roman" w:hAnsi="Times New Roman" w:cs="Times New Roman"/>
                <w:b/>
                <w:sz w:val="24"/>
                <w:lang w:eastAsia="ru-RU"/>
              </w:rPr>
            </w:pPr>
            <w:r>
              <w:rPr>
                <w:rFonts w:ascii="Times New Roman" w:hAnsi="Times New Roman" w:cs="Times New Roman"/>
                <w:b/>
                <w:sz w:val="24"/>
                <w:lang w:eastAsia="ru-RU"/>
              </w:rPr>
              <w:t>Тема</w:t>
            </w:r>
            <w:r>
              <w:rPr>
                <w:rFonts w:ascii="Times New Roman" w:hAnsi="Times New Roman" w:cs="Times New Roman"/>
                <w:b/>
                <w:spacing w:val="-10"/>
                <w:sz w:val="24"/>
                <w:lang w:eastAsia="ru-RU"/>
              </w:rPr>
              <w:t xml:space="preserve"> </w:t>
            </w:r>
            <w:r>
              <w:rPr>
                <w:rFonts w:ascii="Times New Roman" w:hAnsi="Times New Roman" w:cs="Times New Roman"/>
                <w:b/>
                <w:sz w:val="24"/>
                <w:lang w:eastAsia="ru-RU"/>
              </w:rPr>
              <w:t>занятия</w:t>
            </w:r>
          </w:p>
        </w:tc>
        <w:tc>
          <w:tcPr>
            <w:tcW w:w="1417" w:type="dxa"/>
          </w:tcPr>
          <w:p>
            <w:pPr>
              <w:pStyle w:val="450"/>
              <w:spacing w:line="276" w:lineRule="exact"/>
              <w:ind w:left="221" w:right="284"/>
              <w:rPr>
                <w:rFonts w:ascii="Times New Roman" w:hAnsi="Times New Roman" w:cs="Times New Roman"/>
                <w:b/>
                <w:sz w:val="24"/>
                <w:lang w:eastAsia="ru-RU"/>
              </w:rPr>
            </w:pPr>
            <w:r>
              <w:rPr>
                <w:rFonts w:ascii="Times New Roman" w:hAnsi="Times New Roman" w:cs="Times New Roman"/>
                <w:b/>
                <w:spacing w:val="-3"/>
                <w:sz w:val="24"/>
                <w:lang w:eastAsia="ru-RU"/>
              </w:rPr>
              <w:t xml:space="preserve">Кол-во </w:t>
            </w:r>
            <w:r>
              <w:rPr>
                <w:rFonts w:ascii="Times New Roman" w:hAnsi="Times New Roman" w:cs="Times New Roman"/>
                <w:b/>
                <w:spacing w:val="-57"/>
                <w:sz w:val="24"/>
                <w:lang w:eastAsia="ru-RU"/>
              </w:rPr>
              <w:t xml:space="preserve"> </w:t>
            </w:r>
            <w:r>
              <w:rPr>
                <w:rFonts w:ascii="Times New Roman" w:hAnsi="Times New Roman" w:cs="Times New Roman"/>
                <w:b/>
                <w:sz w:val="24"/>
                <w:lang w:eastAsia="ru-RU"/>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987" w:type="dxa"/>
            <w:gridSpan w:val="3"/>
          </w:tcPr>
          <w:p>
            <w:pPr>
              <w:pStyle w:val="450"/>
              <w:spacing w:line="275" w:lineRule="exact"/>
              <w:ind w:left="2446" w:right="2008"/>
              <w:jc w:val="center"/>
              <w:rPr>
                <w:rFonts w:ascii="Times New Roman" w:hAnsi="Times New Roman" w:cs="Times New Roman"/>
                <w:b/>
                <w:sz w:val="24"/>
                <w:lang w:eastAsia="ru-RU"/>
              </w:rPr>
            </w:pPr>
            <w:r>
              <w:rPr>
                <w:rFonts w:ascii="Times New Roman" w:hAnsi="Times New Roman" w:cs="Times New Roman"/>
                <w:b/>
                <w:sz w:val="24"/>
                <w:lang w:eastAsia="ru-RU"/>
              </w:rPr>
              <w:t>Модуль</w:t>
            </w:r>
            <w:r>
              <w:rPr>
                <w:rFonts w:ascii="Times New Roman" w:hAnsi="Times New Roman" w:cs="Times New Roman"/>
                <w:b/>
                <w:spacing w:val="-12"/>
                <w:sz w:val="24"/>
                <w:lang w:eastAsia="ru-RU"/>
              </w:rPr>
              <w:t xml:space="preserve"> </w:t>
            </w:r>
            <w:r>
              <w:rPr>
                <w:rFonts w:ascii="Times New Roman" w:hAnsi="Times New Roman" w:cs="Times New Roman"/>
                <w:b/>
                <w:sz w:val="24"/>
                <w:lang w:eastAsia="ru-RU"/>
              </w:rPr>
              <w:t>«Финансовая</w:t>
            </w:r>
            <w:r>
              <w:rPr>
                <w:rFonts w:ascii="Times New Roman" w:hAnsi="Times New Roman" w:cs="Times New Roman"/>
                <w:b/>
                <w:spacing w:val="-11"/>
                <w:sz w:val="24"/>
                <w:lang w:eastAsia="ru-RU"/>
              </w:rPr>
              <w:t xml:space="preserve"> </w:t>
            </w:r>
            <w:r>
              <w:rPr>
                <w:rFonts w:ascii="Times New Roman" w:hAnsi="Times New Roman" w:cs="Times New Roman"/>
                <w:b/>
                <w:sz w:val="24"/>
                <w:lang w:eastAsia="ru-RU"/>
              </w:rPr>
              <w:t>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66" w:type="dxa"/>
          </w:tcPr>
          <w:p>
            <w:pPr>
              <w:pStyle w:val="450"/>
              <w:spacing w:before="3"/>
              <w:ind w:left="58"/>
              <w:jc w:val="center"/>
              <w:rPr>
                <w:rFonts w:ascii="Times New Roman" w:hAnsi="Times New Roman" w:cs="Times New Roman"/>
                <w:b/>
                <w:sz w:val="24"/>
                <w:lang w:eastAsia="ru-RU"/>
              </w:rPr>
            </w:pPr>
            <w:r>
              <w:rPr>
                <w:rFonts w:ascii="Times New Roman" w:hAnsi="Times New Roman" w:cs="Times New Roman"/>
                <w:b/>
                <w:sz w:val="24"/>
                <w:lang w:eastAsia="ru-RU"/>
              </w:rPr>
              <w:t>1</w:t>
            </w:r>
          </w:p>
        </w:tc>
        <w:tc>
          <w:tcPr>
            <w:tcW w:w="8004" w:type="dxa"/>
          </w:tcPr>
          <w:p>
            <w:pPr>
              <w:pStyle w:val="450"/>
              <w:spacing w:line="270" w:lineRule="exact"/>
              <w:ind w:left="117"/>
              <w:rPr>
                <w:rFonts w:ascii="Times New Roman" w:hAnsi="Times New Roman" w:cs="Times New Roman"/>
                <w:sz w:val="24"/>
                <w:lang w:eastAsia="ru-RU"/>
              </w:rPr>
            </w:pPr>
            <w:r>
              <w:rPr>
                <w:rFonts w:ascii="Times New Roman" w:hAnsi="Times New Roman" w:cs="Times New Roman"/>
                <w:sz w:val="24"/>
                <w:lang w:eastAsia="ru-RU"/>
              </w:rPr>
              <w:t>Факты</w:t>
            </w:r>
            <w:r>
              <w:rPr>
                <w:rFonts w:ascii="Times New Roman" w:hAnsi="Times New Roman" w:cs="Times New Roman"/>
                <w:spacing w:val="-10"/>
                <w:sz w:val="24"/>
                <w:lang w:eastAsia="ru-RU"/>
              </w:rPr>
              <w:t xml:space="preserve"> </w:t>
            </w:r>
            <w:r>
              <w:rPr>
                <w:rFonts w:ascii="Times New Roman" w:hAnsi="Times New Roman" w:cs="Times New Roman"/>
                <w:sz w:val="24"/>
                <w:lang w:eastAsia="ru-RU"/>
              </w:rPr>
              <w:t>о</w:t>
            </w:r>
            <w:r>
              <w:rPr>
                <w:rFonts w:ascii="Times New Roman" w:hAnsi="Times New Roman" w:cs="Times New Roman"/>
                <w:spacing w:val="-8"/>
                <w:sz w:val="24"/>
                <w:lang w:eastAsia="ru-RU"/>
              </w:rPr>
              <w:t xml:space="preserve"> </w:t>
            </w:r>
            <w:r>
              <w:rPr>
                <w:rFonts w:ascii="Times New Roman" w:hAnsi="Times New Roman" w:cs="Times New Roman"/>
                <w:sz w:val="24"/>
                <w:lang w:eastAsia="ru-RU"/>
              </w:rPr>
              <w:t>деньгах.</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Нумизматика</w:t>
            </w:r>
          </w:p>
        </w:tc>
        <w:tc>
          <w:tcPr>
            <w:tcW w:w="1417" w:type="dxa"/>
          </w:tcPr>
          <w:p>
            <w:pPr>
              <w:pStyle w:val="450"/>
              <w:spacing w:line="270" w:lineRule="exact"/>
              <w:ind w:right="523"/>
              <w:jc w:val="right"/>
              <w:rPr>
                <w:rFonts w:ascii="Times New Roman" w:hAnsi="Times New Roman" w:cs="Times New Roman"/>
                <w:sz w:val="24"/>
                <w:lang w:eastAsia="ru-RU"/>
              </w:rPr>
            </w:pPr>
            <w:r>
              <w:rPr>
                <w:rFonts w:ascii="Times New Roman" w:hAnsi="Times New Roman" w:cs="Times New Roman"/>
                <w:sz w:val="24"/>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566" w:type="dxa"/>
          </w:tcPr>
          <w:p>
            <w:pPr>
              <w:pStyle w:val="450"/>
              <w:spacing w:line="260" w:lineRule="exact"/>
              <w:ind w:left="38"/>
              <w:jc w:val="center"/>
              <w:rPr>
                <w:rFonts w:ascii="Times New Roman" w:hAnsi="Times New Roman" w:cs="Times New Roman"/>
                <w:b/>
                <w:sz w:val="24"/>
                <w:lang w:eastAsia="ru-RU"/>
              </w:rPr>
            </w:pPr>
            <w:r>
              <w:rPr>
                <w:rFonts w:ascii="Times New Roman" w:hAnsi="Times New Roman" w:cs="Times New Roman"/>
                <w:b/>
                <w:sz w:val="24"/>
                <w:lang w:eastAsia="ru-RU"/>
              </w:rPr>
              <w:t>2</w:t>
            </w:r>
          </w:p>
        </w:tc>
        <w:tc>
          <w:tcPr>
            <w:tcW w:w="8004" w:type="dxa"/>
          </w:tcPr>
          <w:p>
            <w:pPr>
              <w:pStyle w:val="450"/>
              <w:spacing w:line="260" w:lineRule="exact"/>
              <w:ind w:left="117"/>
              <w:rPr>
                <w:rFonts w:ascii="Times New Roman" w:hAnsi="Times New Roman" w:cs="Times New Roman"/>
                <w:sz w:val="24"/>
                <w:lang w:eastAsia="ru-RU"/>
              </w:rPr>
            </w:pPr>
            <w:r>
              <w:rPr>
                <w:rFonts w:ascii="Times New Roman" w:hAnsi="Times New Roman" w:cs="Times New Roman"/>
                <w:sz w:val="24"/>
                <w:lang w:eastAsia="ru-RU"/>
              </w:rPr>
              <w:t>Инвестиции</w:t>
            </w:r>
          </w:p>
        </w:tc>
        <w:tc>
          <w:tcPr>
            <w:tcW w:w="1417" w:type="dxa"/>
          </w:tcPr>
          <w:p>
            <w:pPr>
              <w:pStyle w:val="450"/>
              <w:spacing w:line="260" w:lineRule="exact"/>
              <w:ind w:right="523"/>
              <w:jc w:val="right"/>
              <w:rPr>
                <w:rFonts w:ascii="Times New Roman" w:hAnsi="Times New Roman" w:cs="Times New Roman"/>
                <w:sz w:val="24"/>
                <w:lang w:eastAsia="ru-RU"/>
              </w:rPr>
            </w:pPr>
            <w:r>
              <w:rPr>
                <w:rFonts w:ascii="Times New Roman" w:hAnsi="Times New Roman" w:cs="Times New Roman"/>
                <w:sz w:val="24"/>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566" w:type="dxa"/>
          </w:tcPr>
          <w:p>
            <w:pPr>
              <w:pStyle w:val="450"/>
              <w:spacing w:line="275" w:lineRule="exact"/>
              <w:ind w:left="38"/>
              <w:jc w:val="center"/>
              <w:rPr>
                <w:rFonts w:ascii="Times New Roman" w:hAnsi="Times New Roman" w:cs="Times New Roman"/>
                <w:b/>
                <w:sz w:val="24"/>
                <w:lang w:eastAsia="ru-RU"/>
              </w:rPr>
            </w:pPr>
            <w:r>
              <w:rPr>
                <w:rFonts w:ascii="Times New Roman" w:hAnsi="Times New Roman" w:cs="Times New Roman"/>
                <w:b/>
                <w:sz w:val="24"/>
                <w:lang w:eastAsia="ru-RU"/>
              </w:rPr>
              <w:t>3</w:t>
            </w:r>
          </w:p>
        </w:tc>
        <w:tc>
          <w:tcPr>
            <w:tcW w:w="8004" w:type="dxa"/>
          </w:tcPr>
          <w:p>
            <w:pPr>
              <w:pStyle w:val="450"/>
              <w:spacing w:line="270" w:lineRule="exact"/>
              <w:ind w:left="117"/>
              <w:rPr>
                <w:rFonts w:ascii="Times New Roman" w:hAnsi="Times New Roman" w:cs="Times New Roman"/>
                <w:sz w:val="24"/>
                <w:lang w:eastAsia="ru-RU"/>
              </w:rPr>
            </w:pPr>
            <w:r>
              <w:rPr>
                <w:rFonts w:ascii="Times New Roman" w:hAnsi="Times New Roman" w:cs="Times New Roman"/>
                <w:spacing w:val="-1"/>
                <w:sz w:val="24"/>
                <w:lang w:eastAsia="ru-RU"/>
              </w:rPr>
              <w:t>Социальные</w:t>
            </w:r>
            <w:r>
              <w:rPr>
                <w:rFonts w:ascii="Times New Roman" w:hAnsi="Times New Roman" w:cs="Times New Roman"/>
                <w:spacing w:val="-12"/>
                <w:sz w:val="24"/>
                <w:lang w:eastAsia="ru-RU"/>
              </w:rPr>
              <w:t xml:space="preserve"> </w:t>
            </w:r>
            <w:r>
              <w:rPr>
                <w:rFonts w:ascii="Times New Roman" w:hAnsi="Times New Roman" w:cs="Times New Roman"/>
                <w:sz w:val="24"/>
                <w:lang w:eastAsia="ru-RU"/>
              </w:rPr>
              <w:t>выплаты</w:t>
            </w:r>
          </w:p>
        </w:tc>
        <w:tc>
          <w:tcPr>
            <w:tcW w:w="1417" w:type="dxa"/>
          </w:tcPr>
          <w:p>
            <w:pPr>
              <w:pStyle w:val="450"/>
              <w:spacing w:line="270" w:lineRule="exact"/>
              <w:ind w:right="523"/>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66" w:type="dxa"/>
          </w:tcPr>
          <w:p>
            <w:pPr>
              <w:pStyle w:val="450"/>
              <w:spacing w:before="4" w:line="259" w:lineRule="exact"/>
              <w:ind w:left="38"/>
              <w:jc w:val="center"/>
              <w:rPr>
                <w:rFonts w:ascii="Times New Roman" w:hAnsi="Times New Roman" w:cs="Times New Roman"/>
                <w:b/>
                <w:sz w:val="24"/>
                <w:lang w:eastAsia="ru-RU"/>
              </w:rPr>
            </w:pPr>
            <w:r>
              <w:rPr>
                <w:rFonts w:ascii="Times New Roman" w:hAnsi="Times New Roman" w:cs="Times New Roman"/>
                <w:b/>
                <w:sz w:val="24"/>
                <w:lang w:eastAsia="ru-RU"/>
              </w:rPr>
              <w:t>4</w:t>
            </w:r>
          </w:p>
        </w:tc>
        <w:tc>
          <w:tcPr>
            <w:tcW w:w="8004" w:type="dxa"/>
          </w:tcPr>
          <w:p>
            <w:pPr>
              <w:pStyle w:val="450"/>
              <w:spacing w:line="263" w:lineRule="exact"/>
              <w:ind w:left="117"/>
              <w:rPr>
                <w:rFonts w:ascii="Times New Roman" w:hAnsi="Times New Roman" w:cs="Times New Roman"/>
                <w:sz w:val="24"/>
                <w:lang w:eastAsia="ru-RU"/>
              </w:rPr>
            </w:pPr>
            <w:r>
              <w:rPr>
                <w:rFonts w:ascii="Times New Roman" w:hAnsi="Times New Roman" w:cs="Times New Roman"/>
                <w:sz w:val="24"/>
                <w:lang w:eastAsia="ru-RU"/>
              </w:rPr>
              <w:t>Виды</w:t>
            </w:r>
            <w:r>
              <w:rPr>
                <w:rFonts w:ascii="Times New Roman" w:hAnsi="Times New Roman" w:cs="Times New Roman"/>
                <w:spacing w:val="-11"/>
                <w:sz w:val="24"/>
                <w:lang w:eastAsia="ru-RU"/>
              </w:rPr>
              <w:t xml:space="preserve"> </w:t>
            </w:r>
            <w:r>
              <w:rPr>
                <w:rFonts w:ascii="Times New Roman" w:hAnsi="Times New Roman" w:cs="Times New Roman"/>
                <w:sz w:val="24"/>
                <w:lang w:eastAsia="ru-RU"/>
              </w:rPr>
              <w:t>доходов</w:t>
            </w:r>
          </w:p>
        </w:tc>
        <w:tc>
          <w:tcPr>
            <w:tcW w:w="1417" w:type="dxa"/>
          </w:tcPr>
          <w:p>
            <w:pPr>
              <w:pStyle w:val="450"/>
              <w:spacing w:line="263" w:lineRule="exact"/>
              <w:ind w:right="523"/>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566" w:type="dxa"/>
          </w:tcPr>
          <w:p>
            <w:pPr>
              <w:pStyle w:val="450"/>
              <w:spacing w:line="275" w:lineRule="exact"/>
              <w:ind w:left="38"/>
              <w:jc w:val="center"/>
              <w:rPr>
                <w:rFonts w:ascii="Times New Roman" w:hAnsi="Times New Roman" w:cs="Times New Roman"/>
                <w:b/>
                <w:sz w:val="24"/>
                <w:lang w:eastAsia="ru-RU"/>
              </w:rPr>
            </w:pPr>
            <w:r>
              <w:rPr>
                <w:rFonts w:ascii="Times New Roman" w:hAnsi="Times New Roman" w:cs="Times New Roman"/>
                <w:b/>
                <w:sz w:val="24"/>
                <w:lang w:eastAsia="ru-RU"/>
              </w:rPr>
              <w:t>5</w:t>
            </w:r>
          </w:p>
        </w:tc>
        <w:tc>
          <w:tcPr>
            <w:tcW w:w="8004" w:type="dxa"/>
          </w:tcPr>
          <w:p>
            <w:pPr>
              <w:pStyle w:val="450"/>
              <w:spacing w:line="268" w:lineRule="exact"/>
              <w:ind w:left="117"/>
              <w:rPr>
                <w:rFonts w:ascii="Times New Roman" w:hAnsi="Times New Roman" w:cs="Times New Roman"/>
                <w:sz w:val="24"/>
                <w:lang w:eastAsia="ru-RU"/>
              </w:rPr>
            </w:pPr>
            <w:r>
              <w:rPr>
                <w:rFonts w:ascii="Times New Roman" w:hAnsi="Times New Roman" w:cs="Times New Roman"/>
                <w:sz w:val="24"/>
                <w:lang w:eastAsia="ru-RU"/>
              </w:rPr>
              <w:t>Обобщение</w:t>
            </w:r>
            <w:r>
              <w:rPr>
                <w:rFonts w:ascii="Times New Roman" w:hAnsi="Times New Roman" w:cs="Times New Roman"/>
                <w:spacing w:val="-10"/>
                <w:sz w:val="24"/>
                <w:lang w:eastAsia="ru-RU"/>
              </w:rPr>
              <w:t xml:space="preserve"> </w:t>
            </w:r>
            <w:r>
              <w:rPr>
                <w:rFonts w:ascii="Times New Roman" w:hAnsi="Times New Roman" w:cs="Times New Roman"/>
                <w:sz w:val="24"/>
                <w:lang w:eastAsia="ru-RU"/>
              </w:rPr>
              <w:t>по</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модулю</w:t>
            </w:r>
          </w:p>
          <w:p>
            <w:pPr>
              <w:pStyle w:val="450"/>
              <w:spacing w:line="276" w:lineRule="exact"/>
              <w:ind w:left="117" w:right="1055"/>
              <w:rPr>
                <w:rFonts w:ascii="Times New Roman" w:hAnsi="Times New Roman" w:cs="Times New Roman"/>
                <w:sz w:val="24"/>
                <w:lang w:eastAsia="ru-RU"/>
              </w:rPr>
            </w:pPr>
            <w:r>
              <w:rPr>
                <w:rFonts w:ascii="Times New Roman" w:hAnsi="Times New Roman" w:cs="Times New Roman"/>
                <w:spacing w:val="-1"/>
                <w:sz w:val="24"/>
                <w:lang w:eastAsia="ru-RU"/>
              </w:rPr>
              <w:t>«Основы финансовой</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грамотности»</w:t>
            </w:r>
          </w:p>
        </w:tc>
        <w:tc>
          <w:tcPr>
            <w:tcW w:w="1417" w:type="dxa"/>
          </w:tcPr>
          <w:p>
            <w:pPr>
              <w:pStyle w:val="450"/>
              <w:spacing w:line="270" w:lineRule="exact"/>
              <w:ind w:right="523"/>
              <w:jc w:val="right"/>
              <w:rPr>
                <w:rFonts w:ascii="Times New Roman" w:hAnsi="Times New Roman" w:cs="Times New Roman"/>
                <w:sz w:val="24"/>
                <w:lang w:eastAsia="ru-RU"/>
              </w:rPr>
            </w:pPr>
            <w:r>
              <w:rPr>
                <w:rFonts w:ascii="Times New Roman" w:hAnsi="Times New Roman" w:cs="Times New Roman"/>
                <w:sz w:val="24"/>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66" w:type="dxa"/>
          </w:tcPr>
          <w:p>
            <w:pPr>
              <w:pStyle w:val="450"/>
              <w:rPr>
                <w:rFonts w:ascii="Times New Roman" w:hAnsi="Times New Roman" w:cs="Times New Roman"/>
                <w:sz w:val="20"/>
                <w:lang w:eastAsia="ru-RU"/>
              </w:rPr>
            </w:pPr>
          </w:p>
        </w:tc>
        <w:tc>
          <w:tcPr>
            <w:tcW w:w="8004" w:type="dxa"/>
          </w:tcPr>
          <w:p>
            <w:pPr>
              <w:pStyle w:val="450"/>
              <w:spacing w:line="256" w:lineRule="exact"/>
              <w:ind w:left="1123"/>
              <w:rPr>
                <w:rFonts w:ascii="Times New Roman" w:hAnsi="Times New Roman" w:cs="Times New Roman"/>
                <w:b/>
                <w:sz w:val="24"/>
                <w:lang w:eastAsia="ru-RU"/>
              </w:rPr>
            </w:pPr>
            <w:r>
              <w:rPr>
                <w:rFonts w:ascii="Times New Roman" w:hAnsi="Times New Roman" w:cs="Times New Roman"/>
                <w:b/>
                <w:sz w:val="24"/>
                <w:lang w:eastAsia="ru-RU"/>
              </w:rPr>
              <w:t>Итого</w:t>
            </w:r>
          </w:p>
        </w:tc>
        <w:tc>
          <w:tcPr>
            <w:tcW w:w="1417" w:type="dxa"/>
          </w:tcPr>
          <w:p>
            <w:pPr>
              <w:pStyle w:val="450"/>
              <w:spacing w:line="256" w:lineRule="exact"/>
              <w:ind w:right="518"/>
              <w:jc w:val="right"/>
              <w:rPr>
                <w:rFonts w:ascii="Times New Roman" w:hAnsi="Times New Roman" w:cs="Times New Roman"/>
                <w:b/>
                <w:sz w:val="24"/>
                <w:lang w:eastAsia="ru-RU"/>
              </w:rPr>
            </w:pPr>
            <w:r>
              <w:rPr>
                <w:rFonts w:ascii="Times New Roman" w:hAnsi="Times New Roman" w:cs="Times New Roman"/>
                <w:b/>
                <w:sz w:val="24"/>
                <w:lang w:eastAsia="ru-RU"/>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987" w:type="dxa"/>
            <w:gridSpan w:val="3"/>
          </w:tcPr>
          <w:p>
            <w:pPr>
              <w:pStyle w:val="450"/>
              <w:spacing w:before="6"/>
              <w:ind w:left="2446" w:right="1989"/>
              <w:jc w:val="center"/>
              <w:rPr>
                <w:rFonts w:ascii="Times New Roman" w:hAnsi="Times New Roman" w:cs="Times New Roman"/>
                <w:b/>
                <w:sz w:val="24"/>
                <w:lang w:eastAsia="ru-RU"/>
              </w:rPr>
            </w:pPr>
            <w:r>
              <w:rPr>
                <w:rFonts w:ascii="Times New Roman" w:hAnsi="Times New Roman" w:cs="Times New Roman"/>
                <w:b/>
                <w:sz w:val="24"/>
                <w:lang w:eastAsia="ru-RU"/>
              </w:rPr>
              <w:t>Модуль</w:t>
            </w:r>
            <w:r>
              <w:rPr>
                <w:rFonts w:ascii="Times New Roman" w:hAnsi="Times New Roman" w:cs="Times New Roman"/>
                <w:b/>
                <w:spacing w:val="44"/>
                <w:sz w:val="24"/>
                <w:lang w:eastAsia="ru-RU"/>
              </w:rPr>
              <w:t xml:space="preserve"> </w:t>
            </w:r>
            <w:r>
              <w:rPr>
                <w:rFonts w:ascii="Times New Roman" w:hAnsi="Times New Roman" w:cs="Times New Roman"/>
                <w:b/>
                <w:sz w:val="24"/>
                <w:lang w:eastAsia="ru-RU"/>
              </w:rPr>
              <w:t>«Читательская</w:t>
            </w:r>
            <w:r>
              <w:rPr>
                <w:rFonts w:ascii="Times New Roman" w:hAnsi="Times New Roman" w:cs="Times New Roman"/>
                <w:b/>
                <w:spacing w:val="-11"/>
                <w:sz w:val="24"/>
                <w:lang w:eastAsia="ru-RU"/>
              </w:rPr>
              <w:t xml:space="preserve"> </w:t>
            </w:r>
            <w:r>
              <w:rPr>
                <w:rFonts w:ascii="Times New Roman" w:hAnsi="Times New Roman" w:cs="Times New Roman"/>
                <w:b/>
                <w:sz w:val="24"/>
                <w:lang w:eastAsia="ru-RU"/>
              </w:rPr>
              <w:t>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66" w:type="dxa"/>
          </w:tcPr>
          <w:p>
            <w:pPr>
              <w:pStyle w:val="450"/>
              <w:spacing w:before="1"/>
              <w:ind w:left="38"/>
              <w:jc w:val="center"/>
              <w:rPr>
                <w:rFonts w:ascii="Times New Roman" w:hAnsi="Times New Roman" w:cs="Times New Roman"/>
                <w:b/>
                <w:sz w:val="24"/>
                <w:lang w:eastAsia="ru-RU"/>
              </w:rPr>
            </w:pPr>
            <w:r>
              <w:rPr>
                <w:rFonts w:ascii="Times New Roman" w:hAnsi="Times New Roman" w:cs="Times New Roman"/>
                <w:b/>
                <w:sz w:val="24"/>
                <w:lang w:eastAsia="ru-RU"/>
              </w:rPr>
              <w:t>1</w:t>
            </w:r>
          </w:p>
        </w:tc>
        <w:tc>
          <w:tcPr>
            <w:tcW w:w="8004" w:type="dxa"/>
          </w:tcPr>
          <w:p>
            <w:pPr>
              <w:pStyle w:val="450"/>
              <w:spacing w:line="274" w:lineRule="exact"/>
              <w:ind w:left="117" w:right="83"/>
              <w:rPr>
                <w:rFonts w:ascii="Times New Roman" w:hAnsi="Times New Roman" w:cs="Times New Roman"/>
                <w:sz w:val="24"/>
                <w:lang w:eastAsia="ru-RU"/>
              </w:rPr>
            </w:pPr>
            <w:r>
              <w:rPr>
                <w:rFonts w:ascii="Times New Roman" w:hAnsi="Times New Roman" w:cs="Times New Roman"/>
                <w:sz w:val="24"/>
                <w:lang w:eastAsia="ru-RU"/>
              </w:rPr>
              <w:t>Формирование читательских</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умений</w:t>
            </w:r>
            <w:r>
              <w:rPr>
                <w:rFonts w:ascii="Times New Roman" w:hAnsi="Times New Roman" w:cs="Times New Roman"/>
                <w:spacing w:val="-3"/>
                <w:sz w:val="24"/>
                <w:lang w:eastAsia="ru-RU"/>
              </w:rPr>
              <w:t xml:space="preserve"> </w:t>
            </w:r>
            <w:r>
              <w:rPr>
                <w:rFonts w:ascii="Times New Roman" w:hAnsi="Times New Roman" w:cs="Times New Roman"/>
                <w:sz w:val="24"/>
                <w:lang w:eastAsia="ru-RU"/>
              </w:rPr>
              <w:t>с</w:t>
            </w:r>
            <w:r>
              <w:rPr>
                <w:rFonts w:ascii="Times New Roman" w:hAnsi="Times New Roman" w:cs="Times New Roman"/>
                <w:spacing w:val="-12"/>
                <w:sz w:val="24"/>
                <w:lang w:eastAsia="ru-RU"/>
              </w:rPr>
              <w:t xml:space="preserve"> </w:t>
            </w:r>
            <w:r>
              <w:rPr>
                <w:rFonts w:ascii="Times New Roman" w:hAnsi="Times New Roman" w:cs="Times New Roman"/>
                <w:sz w:val="24"/>
                <w:lang w:eastAsia="ru-RU"/>
              </w:rPr>
              <w:t>опорой</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на</w:t>
            </w:r>
            <w:r>
              <w:rPr>
                <w:rFonts w:ascii="Times New Roman" w:hAnsi="Times New Roman" w:cs="Times New Roman"/>
                <w:spacing w:val="-8"/>
                <w:sz w:val="24"/>
                <w:lang w:eastAsia="ru-RU"/>
              </w:rPr>
              <w:t xml:space="preserve"> </w:t>
            </w:r>
            <w:r>
              <w:rPr>
                <w:rFonts w:ascii="Times New Roman" w:hAnsi="Times New Roman" w:cs="Times New Roman"/>
                <w:sz w:val="24"/>
                <w:lang w:eastAsia="ru-RU"/>
              </w:rPr>
              <w:t>текст</w:t>
            </w:r>
            <w:r>
              <w:rPr>
                <w:rFonts w:ascii="Times New Roman" w:hAnsi="Times New Roman" w:cs="Times New Roman"/>
                <w:spacing w:val="-8"/>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8"/>
                <w:sz w:val="24"/>
                <w:lang w:eastAsia="ru-RU"/>
              </w:rPr>
              <w:t xml:space="preserve"> </w:t>
            </w:r>
            <w:r>
              <w:rPr>
                <w:rFonts w:ascii="Times New Roman" w:hAnsi="Times New Roman" w:cs="Times New Roman"/>
                <w:sz w:val="24"/>
                <w:lang w:eastAsia="ru-RU"/>
              </w:rPr>
              <w:t>вне</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текстовые</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знания</w:t>
            </w:r>
          </w:p>
        </w:tc>
        <w:tc>
          <w:tcPr>
            <w:tcW w:w="1417" w:type="dxa"/>
          </w:tcPr>
          <w:p>
            <w:pPr>
              <w:pStyle w:val="450"/>
              <w:spacing w:line="273" w:lineRule="exact"/>
              <w:ind w:right="552"/>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566" w:type="dxa"/>
          </w:tcPr>
          <w:p>
            <w:pPr>
              <w:pStyle w:val="450"/>
              <w:spacing w:before="1"/>
              <w:ind w:left="38"/>
              <w:jc w:val="center"/>
              <w:rPr>
                <w:rFonts w:ascii="Times New Roman" w:hAnsi="Times New Roman" w:cs="Times New Roman"/>
                <w:b/>
                <w:sz w:val="24"/>
                <w:lang w:eastAsia="ru-RU"/>
              </w:rPr>
            </w:pPr>
            <w:r>
              <w:rPr>
                <w:rFonts w:ascii="Times New Roman" w:hAnsi="Times New Roman" w:cs="Times New Roman"/>
                <w:b/>
                <w:sz w:val="24"/>
                <w:lang w:eastAsia="ru-RU"/>
              </w:rPr>
              <w:t>2</w:t>
            </w:r>
          </w:p>
        </w:tc>
        <w:tc>
          <w:tcPr>
            <w:tcW w:w="8004" w:type="dxa"/>
          </w:tcPr>
          <w:p>
            <w:pPr>
              <w:pStyle w:val="450"/>
              <w:spacing w:line="237" w:lineRule="auto"/>
              <w:ind w:left="153" w:right="848"/>
              <w:rPr>
                <w:rFonts w:ascii="Times New Roman" w:hAnsi="Times New Roman" w:cs="Times New Roman"/>
                <w:sz w:val="24"/>
                <w:lang w:eastAsia="ru-RU"/>
              </w:rPr>
            </w:pPr>
            <w:r>
              <w:rPr>
                <w:rFonts w:ascii="Times New Roman" w:hAnsi="Times New Roman" w:cs="Times New Roman"/>
                <w:sz w:val="24"/>
                <w:lang w:eastAsia="ru-RU"/>
              </w:rPr>
              <w:t>Электронный</w:t>
            </w:r>
            <w:r>
              <w:rPr>
                <w:rFonts w:ascii="Times New Roman" w:hAnsi="Times New Roman" w:cs="Times New Roman"/>
                <w:spacing w:val="-11"/>
                <w:sz w:val="24"/>
                <w:lang w:eastAsia="ru-RU"/>
              </w:rPr>
              <w:t xml:space="preserve"> </w:t>
            </w:r>
            <w:r>
              <w:rPr>
                <w:rFonts w:ascii="Times New Roman" w:hAnsi="Times New Roman" w:cs="Times New Roman"/>
                <w:sz w:val="24"/>
                <w:lang w:eastAsia="ru-RU"/>
              </w:rPr>
              <w:t>текст</w:t>
            </w:r>
            <w:r>
              <w:rPr>
                <w:rFonts w:ascii="Times New Roman" w:hAnsi="Times New Roman" w:cs="Times New Roman"/>
                <w:spacing w:val="-9"/>
                <w:sz w:val="24"/>
                <w:lang w:eastAsia="ru-RU"/>
              </w:rPr>
              <w:t xml:space="preserve"> </w:t>
            </w:r>
            <w:r>
              <w:rPr>
                <w:rFonts w:ascii="Times New Roman" w:hAnsi="Times New Roman" w:cs="Times New Roman"/>
                <w:sz w:val="24"/>
                <w:lang w:eastAsia="ru-RU"/>
              </w:rPr>
              <w:t>как</w:t>
            </w:r>
            <w:r>
              <w:rPr>
                <w:rFonts w:ascii="Times New Roman" w:hAnsi="Times New Roman" w:cs="Times New Roman"/>
                <w:spacing w:val="-57"/>
                <w:sz w:val="24"/>
                <w:lang w:eastAsia="ru-RU"/>
              </w:rPr>
              <w:t xml:space="preserve"> </w:t>
            </w:r>
            <w:r>
              <w:rPr>
                <w:rFonts w:ascii="Times New Roman" w:hAnsi="Times New Roman" w:cs="Times New Roman"/>
                <w:spacing w:val="-2"/>
                <w:sz w:val="24"/>
                <w:lang w:eastAsia="ru-RU"/>
              </w:rPr>
              <w:t>источник</w:t>
            </w:r>
            <w:r>
              <w:rPr>
                <w:rFonts w:ascii="Times New Roman" w:hAnsi="Times New Roman" w:cs="Times New Roman"/>
                <w:spacing w:val="-12"/>
                <w:sz w:val="24"/>
                <w:lang w:eastAsia="ru-RU"/>
              </w:rPr>
              <w:t xml:space="preserve"> </w:t>
            </w:r>
            <w:r>
              <w:rPr>
                <w:rFonts w:ascii="Times New Roman" w:hAnsi="Times New Roman" w:cs="Times New Roman"/>
                <w:spacing w:val="-2"/>
                <w:sz w:val="24"/>
                <w:lang w:eastAsia="ru-RU"/>
              </w:rPr>
              <w:t>информации?</w:t>
            </w:r>
          </w:p>
        </w:tc>
        <w:tc>
          <w:tcPr>
            <w:tcW w:w="1417" w:type="dxa"/>
          </w:tcPr>
          <w:p>
            <w:pPr>
              <w:pStyle w:val="450"/>
              <w:spacing w:line="273" w:lineRule="exact"/>
              <w:ind w:right="552"/>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566" w:type="dxa"/>
          </w:tcPr>
          <w:p>
            <w:pPr>
              <w:pStyle w:val="450"/>
              <w:spacing w:before="1"/>
              <w:ind w:left="38"/>
              <w:jc w:val="center"/>
              <w:rPr>
                <w:rFonts w:ascii="Times New Roman" w:hAnsi="Times New Roman" w:cs="Times New Roman"/>
                <w:b/>
                <w:sz w:val="24"/>
                <w:lang w:eastAsia="ru-RU"/>
              </w:rPr>
            </w:pPr>
            <w:r>
              <w:rPr>
                <w:rFonts w:ascii="Times New Roman" w:hAnsi="Times New Roman" w:cs="Times New Roman"/>
                <w:b/>
                <w:sz w:val="24"/>
                <w:lang w:eastAsia="ru-RU"/>
              </w:rPr>
              <w:t>3</w:t>
            </w:r>
          </w:p>
        </w:tc>
        <w:tc>
          <w:tcPr>
            <w:tcW w:w="8004" w:type="dxa"/>
          </w:tcPr>
          <w:p>
            <w:pPr>
              <w:pStyle w:val="450"/>
              <w:ind w:left="117"/>
              <w:rPr>
                <w:rFonts w:ascii="Times New Roman" w:hAnsi="Times New Roman" w:cs="Times New Roman"/>
                <w:sz w:val="24"/>
                <w:lang w:eastAsia="ru-RU"/>
              </w:rPr>
            </w:pPr>
            <w:r>
              <w:rPr>
                <w:rFonts w:ascii="Times New Roman" w:hAnsi="Times New Roman" w:cs="Times New Roman"/>
                <w:sz w:val="24"/>
                <w:lang w:eastAsia="ru-RU"/>
              </w:rPr>
              <w:t>Работа с текстом: как</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критически</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оценивать</w:t>
            </w:r>
            <w:r>
              <w:rPr>
                <w:rFonts w:ascii="Times New Roman" w:hAnsi="Times New Roman" w:cs="Times New Roman"/>
                <w:spacing w:val="-3"/>
                <w:sz w:val="24"/>
                <w:lang w:eastAsia="ru-RU"/>
              </w:rPr>
              <w:t xml:space="preserve"> </w:t>
            </w:r>
            <w:r>
              <w:rPr>
                <w:rFonts w:ascii="Times New Roman" w:hAnsi="Times New Roman" w:cs="Times New Roman"/>
                <w:sz w:val="24"/>
                <w:lang w:eastAsia="ru-RU"/>
              </w:rPr>
              <w:t>степень</w:t>
            </w:r>
          </w:p>
          <w:p>
            <w:pPr>
              <w:pStyle w:val="450"/>
              <w:spacing w:line="270" w:lineRule="atLeast"/>
              <w:ind w:left="117"/>
              <w:rPr>
                <w:rFonts w:ascii="Times New Roman" w:hAnsi="Times New Roman" w:cs="Times New Roman"/>
                <w:sz w:val="24"/>
                <w:lang w:eastAsia="ru-RU"/>
              </w:rPr>
            </w:pPr>
            <w:r>
              <w:rPr>
                <w:rFonts w:ascii="Times New Roman" w:hAnsi="Times New Roman" w:cs="Times New Roman"/>
                <w:spacing w:val="-1"/>
                <w:sz w:val="24"/>
                <w:lang w:eastAsia="ru-RU"/>
              </w:rPr>
              <w:t>достоверности</w:t>
            </w:r>
            <w:r>
              <w:rPr>
                <w:rFonts w:ascii="Times New Roman" w:hAnsi="Times New Roman" w:cs="Times New Roman"/>
                <w:spacing w:val="-10"/>
                <w:sz w:val="24"/>
                <w:lang w:eastAsia="ru-RU"/>
              </w:rPr>
              <w:t xml:space="preserve"> </w:t>
            </w:r>
            <w:r>
              <w:rPr>
                <w:rFonts w:ascii="Times New Roman" w:hAnsi="Times New Roman" w:cs="Times New Roman"/>
                <w:spacing w:val="-1"/>
                <w:sz w:val="24"/>
                <w:lang w:eastAsia="ru-RU"/>
              </w:rPr>
              <w:t>содержащейся</w:t>
            </w:r>
            <w:r>
              <w:rPr>
                <w:rFonts w:ascii="Times New Roman" w:hAnsi="Times New Roman" w:cs="Times New Roman"/>
                <w:spacing w:val="-12"/>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тексте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информации?</w:t>
            </w:r>
          </w:p>
        </w:tc>
        <w:tc>
          <w:tcPr>
            <w:tcW w:w="1417" w:type="dxa"/>
          </w:tcPr>
          <w:p>
            <w:pPr>
              <w:pStyle w:val="450"/>
              <w:spacing w:line="273" w:lineRule="exact"/>
              <w:ind w:right="552"/>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566" w:type="dxa"/>
          </w:tcPr>
          <w:p>
            <w:pPr>
              <w:pStyle w:val="450"/>
              <w:spacing w:line="273" w:lineRule="exact"/>
              <w:ind w:left="38"/>
              <w:jc w:val="center"/>
              <w:rPr>
                <w:rFonts w:ascii="Times New Roman" w:hAnsi="Times New Roman" w:cs="Times New Roman"/>
                <w:b/>
                <w:sz w:val="24"/>
                <w:lang w:eastAsia="ru-RU"/>
              </w:rPr>
            </w:pPr>
            <w:r>
              <w:rPr>
                <w:rFonts w:ascii="Times New Roman" w:hAnsi="Times New Roman" w:cs="Times New Roman"/>
                <w:b/>
                <w:sz w:val="24"/>
                <w:lang w:eastAsia="ru-RU"/>
              </w:rPr>
              <w:t>4</w:t>
            </w:r>
          </w:p>
        </w:tc>
        <w:tc>
          <w:tcPr>
            <w:tcW w:w="8004" w:type="dxa"/>
          </w:tcPr>
          <w:p>
            <w:pPr>
              <w:pStyle w:val="450"/>
              <w:spacing w:line="235" w:lineRule="auto"/>
              <w:ind w:left="153" w:right="406"/>
              <w:rPr>
                <w:rFonts w:ascii="Times New Roman" w:hAnsi="Times New Roman" w:cs="Times New Roman"/>
                <w:sz w:val="24"/>
                <w:lang w:eastAsia="ru-RU"/>
              </w:rPr>
            </w:pPr>
            <w:r>
              <w:rPr>
                <w:rFonts w:ascii="Times New Roman" w:hAnsi="Times New Roman" w:cs="Times New Roman"/>
                <w:spacing w:val="-1"/>
                <w:sz w:val="24"/>
                <w:lang w:eastAsia="ru-RU"/>
              </w:rPr>
              <w:t>Типы</w:t>
            </w:r>
            <w:r>
              <w:rPr>
                <w:rFonts w:ascii="Times New Roman" w:hAnsi="Times New Roman" w:cs="Times New Roman"/>
                <w:spacing w:val="-14"/>
                <w:sz w:val="24"/>
                <w:lang w:eastAsia="ru-RU"/>
              </w:rPr>
              <w:t xml:space="preserve"> </w:t>
            </w:r>
            <w:r>
              <w:rPr>
                <w:rFonts w:ascii="Times New Roman" w:hAnsi="Times New Roman" w:cs="Times New Roman"/>
                <w:spacing w:val="-1"/>
                <w:sz w:val="24"/>
                <w:lang w:eastAsia="ru-RU"/>
              </w:rPr>
              <w:t>задач</w:t>
            </w:r>
            <w:r>
              <w:rPr>
                <w:rFonts w:ascii="Times New Roman" w:hAnsi="Times New Roman" w:cs="Times New Roman"/>
                <w:spacing w:val="-11"/>
                <w:sz w:val="24"/>
                <w:lang w:eastAsia="ru-RU"/>
              </w:rPr>
              <w:t xml:space="preserve"> </w:t>
            </w:r>
            <w:r>
              <w:rPr>
                <w:rFonts w:ascii="Times New Roman" w:hAnsi="Times New Roman" w:cs="Times New Roman"/>
                <w:sz w:val="24"/>
                <w:lang w:eastAsia="ru-RU"/>
              </w:rPr>
              <w:t>на</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грамотность.</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Конструирующие</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задачи</w:t>
            </w:r>
          </w:p>
        </w:tc>
        <w:tc>
          <w:tcPr>
            <w:tcW w:w="1417" w:type="dxa"/>
          </w:tcPr>
          <w:p>
            <w:pPr>
              <w:pStyle w:val="450"/>
              <w:spacing w:line="268" w:lineRule="exact"/>
              <w:ind w:right="552"/>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566" w:type="dxa"/>
          </w:tcPr>
          <w:p>
            <w:pPr>
              <w:pStyle w:val="450"/>
              <w:spacing w:line="270"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5</w:t>
            </w:r>
          </w:p>
        </w:tc>
        <w:tc>
          <w:tcPr>
            <w:tcW w:w="8004" w:type="dxa"/>
          </w:tcPr>
          <w:p>
            <w:pPr>
              <w:pStyle w:val="450"/>
              <w:spacing w:line="265" w:lineRule="exact"/>
              <w:ind w:left="153"/>
              <w:rPr>
                <w:rFonts w:ascii="Times New Roman" w:hAnsi="Times New Roman" w:cs="Times New Roman"/>
                <w:sz w:val="24"/>
                <w:lang w:eastAsia="ru-RU"/>
              </w:rPr>
            </w:pPr>
            <w:r>
              <w:rPr>
                <w:rFonts w:ascii="Times New Roman" w:hAnsi="Times New Roman" w:cs="Times New Roman"/>
                <w:sz w:val="24"/>
                <w:lang w:eastAsia="ru-RU"/>
              </w:rPr>
              <w:t>Обобщение</w:t>
            </w:r>
            <w:r>
              <w:rPr>
                <w:rFonts w:ascii="Times New Roman" w:hAnsi="Times New Roman" w:cs="Times New Roman"/>
                <w:spacing w:val="-10"/>
                <w:sz w:val="24"/>
                <w:lang w:eastAsia="ru-RU"/>
              </w:rPr>
              <w:t xml:space="preserve"> </w:t>
            </w:r>
            <w:r>
              <w:rPr>
                <w:rFonts w:ascii="Times New Roman" w:hAnsi="Times New Roman" w:cs="Times New Roman"/>
                <w:sz w:val="24"/>
                <w:lang w:eastAsia="ru-RU"/>
              </w:rPr>
              <w:t>по</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модулю</w:t>
            </w:r>
          </w:p>
          <w:p>
            <w:pPr>
              <w:pStyle w:val="450"/>
              <w:spacing w:line="274" w:lineRule="exact"/>
              <w:ind w:left="153" w:right="884"/>
              <w:rPr>
                <w:rFonts w:ascii="Times New Roman" w:hAnsi="Times New Roman" w:cs="Times New Roman"/>
                <w:sz w:val="24"/>
                <w:lang w:eastAsia="ru-RU"/>
              </w:rPr>
            </w:pPr>
            <w:r>
              <w:rPr>
                <w:rFonts w:ascii="Times New Roman" w:hAnsi="Times New Roman" w:cs="Times New Roman"/>
                <w:spacing w:val="-1"/>
                <w:sz w:val="24"/>
                <w:lang w:eastAsia="ru-RU"/>
              </w:rPr>
              <w:t>«Основы читательской</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грамотности»</w:t>
            </w:r>
          </w:p>
        </w:tc>
        <w:tc>
          <w:tcPr>
            <w:tcW w:w="1417" w:type="dxa"/>
          </w:tcPr>
          <w:p>
            <w:pPr>
              <w:pStyle w:val="450"/>
              <w:spacing w:line="265" w:lineRule="exact"/>
              <w:ind w:right="552"/>
              <w:jc w:val="right"/>
              <w:rPr>
                <w:rFonts w:ascii="Times New Roman" w:hAnsi="Times New Roman" w:cs="Times New Roman"/>
                <w:sz w:val="24"/>
                <w:lang w:eastAsia="ru-RU"/>
              </w:rPr>
            </w:pPr>
            <w:r>
              <w:rPr>
                <w:rFonts w:ascii="Times New Roman" w:hAnsi="Times New Roman" w:cs="Times New Roman"/>
                <w:sz w:val="24"/>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566" w:type="dxa"/>
          </w:tcPr>
          <w:p>
            <w:pPr>
              <w:pStyle w:val="450"/>
              <w:rPr>
                <w:rFonts w:ascii="Times New Roman" w:hAnsi="Times New Roman" w:cs="Times New Roman"/>
                <w:lang w:eastAsia="ru-RU"/>
              </w:rPr>
            </w:pPr>
          </w:p>
        </w:tc>
        <w:tc>
          <w:tcPr>
            <w:tcW w:w="8004" w:type="dxa"/>
          </w:tcPr>
          <w:p>
            <w:pPr>
              <w:pStyle w:val="450"/>
              <w:spacing w:line="265" w:lineRule="exact"/>
              <w:ind w:left="1262" w:right="1090"/>
              <w:jc w:val="center"/>
              <w:rPr>
                <w:rFonts w:ascii="Times New Roman" w:hAnsi="Times New Roman" w:cs="Times New Roman"/>
                <w:b/>
                <w:sz w:val="24"/>
                <w:lang w:eastAsia="ru-RU"/>
              </w:rPr>
            </w:pPr>
            <w:r>
              <w:rPr>
                <w:rFonts w:ascii="Times New Roman" w:hAnsi="Times New Roman" w:cs="Times New Roman"/>
                <w:b/>
                <w:sz w:val="24"/>
                <w:lang w:eastAsia="ru-RU"/>
              </w:rPr>
              <w:t>Итого</w:t>
            </w:r>
          </w:p>
        </w:tc>
        <w:tc>
          <w:tcPr>
            <w:tcW w:w="1417" w:type="dxa"/>
          </w:tcPr>
          <w:p>
            <w:pPr>
              <w:pStyle w:val="450"/>
              <w:spacing w:before="8"/>
              <w:ind w:right="557"/>
              <w:jc w:val="right"/>
              <w:rPr>
                <w:rFonts w:ascii="Times New Roman" w:hAnsi="Times New Roman" w:cs="Times New Roman"/>
                <w:b/>
                <w:lang w:eastAsia="ru-RU"/>
              </w:rPr>
            </w:pPr>
            <w:r>
              <w:rPr>
                <w:rFonts w:ascii="Times New Roman" w:hAnsi="Times New Roman" w:cs="Times New Roman"/>
                <w:b/>
                <w:lang w:eastAsia="ru-RU"/>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987" w:type="dxa"/>
            <w:gridSpan w:val="3"/>
          </w:tcPr>
          <w:p>
            <w:pPr>
              <w:pStyle w:val="450"/>
              <w:spacing w:line="265" w:lineRule="exact"/>
              <w:ind w:left="2441" w:right="2404"/>
              <w:jc w:val="center"/>
              <w:rPr>
                <w:rFonts w:ascii="Times New Roman" w:hAnsi="Times New Roman" w:cs="Times New Roman"/>
                <w:b/>
                <w:sz w:val="24"/>
                <w:lang w:eastAsia="ru-RU"/>
              </w:rPr>
            </w:pPr>
            <w:r>
              <w:rPr>
                <w:rFonts w:ascii="Times New Roman" w:hAnsi="Times New Roman" w:cs="Times New Roman"/>
                <w:b/>
                <w:sz w:val="24"/>
                <w:lang w:eastAsia="ru-RU"/>
              </w:rPr>
              <w:t>Модуль</w:t>
            </w:r>
            <w:r>
              <w:rPr>
                <w:rFonts w:ascii="Times New Roman" w:hAnsi="Times New Roman" w:cs="Times New Roman"/>
                <w:b/>
                <w:spacing w:val="-15"/>
                <w:sz w:val="24"/>
                <w:lang w:eastAsia="ru-RU"/>
              </w:rPr>
              <w:t xml:space="preserve"> </w:t>
            </w:r>
            <w:r>
              <w:rPr>
                <w:rFonts w:ascii="Times New Roman" w:hAnsi="Times New Roman" w:cs="Times New Roman"/>
                <w:b/>
                <w:sz w:val="24"/>
                <w:lang w:eastAsia="ru-RU"/>
              </w:rPr>
              <w:t>«Математическая</w:t>
            </w:r>
            <w:r>
              <w:rPr>
                <w:rFonts w:ascii="Times New Roman" w:hAnsi="Times New Roman" w:cs="Times New Roman"/>
                <w:b/>
                <w:spacing w:val="-13"/>
                <w:sz w:val="24"/>
                <w:lang w:eastAsia="ru-RU"/>
              </w:rPr>
              <w:t xml:space="preserve"> </w:t>
            </w:r>
            <w:r>
              <w:rPr>
                <w:rFonts w:ascii="Times New Roman" w:hAnsi="Times New Roman" w:cs="Times New Roman"/>
                <w:b/>
                <w:sz w:val="24"/>
                <w:lang w:eastAsia="ru-RU"/>
              </w:rPr>
              <w:t>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566" w:type="dxa"/>
          </w:tcPr>
          <w:p>
            <w:pPr>
              <w:pStyle w:val="450"/>
              <w:spacing w:line="270"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1</w:t>
            </w:r>
          </w:p>
        </w:tc>
        <w:tc>
          <w:tcPr>
            <w:tcW w:w="8004" w:type="dxa"/>
          </w:tcPr>
          <w:p>
            <w:pPr>
              <w:pStyle w:val="450"/>
              <w:spacing w:line="235" w:lineRule="auto"/>
              <w:ind w:left="153" w:right="295"/>
              <w:rPr>
                <w:rFonts w:ascii="Times New Roman" w:hAnsi="Times New Roman" w:cs="Times New Roman"/>
                <w:sz w:val="24"/>
                <w:lang w:eastAsia="ru-RU"/>
              </w:rPr>
            </w:pPr>
            <w:r>
              <w:rPr>
                <w:rFonts w:ascii="Times New Roman" w:hAnsi="Times New Roman" w:cs="Times New Roman"/>
                <w:spacing w:val="-1"/>
                <w:sz w:val="24"/>
                <w:lang w:eastAsia="ru-RU"/>
              </w:rPr>
              <w:t>Числа</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единицы</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измерения: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время, деньги, масса,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температура,</w:t>
            </w:r>
            <w:r>
              <w:rPr>
                <w:rFonts w:ascii="Times New Roman" w:hAnsi="Times New Roman" w:cs="Times New Roman"/>
                <w:spacing w:val="-5"/>
                <w:sz w:val="24"/>
                <w:lang w:eastAsia="ru-RU"/>
              </w:rPr>
              <w:t xml:space="preserve"> </w:t>
            </w:r>
            <w:r>
              <w:rPr>
                <w:rFonts w:ascii="Times New Roman" w:hAnsi="Times New Roman" w:cs="Times New Roman"/>
                <w:sz w:val="24"/>
                <w:lang w:eastAsia="ru-RU"/>
              </w:rPr>
              <w:t>расстояние</w:t>
            </w:r>
          </w:p>
        </w:tc>
        <w:tc>
          <w:tcPr>
            <w:tcW w:w="1417" w:type="dxa"/>
          </w:tcPr>
          <w:p>
            <w:pPr>
              <w:pStyle w:val="450"/>
              <w:spacing w:before="8"/>
              <w:ind w:right="557"/>
              <w:jc w:val="right"/>
              <w:rPr>
                <w:rFonts w:ascii="Times New Roman" w:hAnsi="Times New Roman" w:cs="Times New Roman"/>
                <w:b/>
                <w:lang w:eastAsia="ru-RU"/>
              </w:rPr>
            </w:pPr>
            <w:r>
              <w:rPr>
                <w:rFonts w:ascii="Times New Roman" w:hAnsi="Times New Roman" w:cs="Times New Roman"/>
                <w:b/>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566" w:type="dxa"/>
          </w:tcPr>
          <w:p>
            <w:pPr>
              <w:pStyle w:val="450"/>
              <w:spacing w:line="273" w:lineRule="exact"/>
              <w:ind w:left="34"/>
              <w:jc w:val="center"/>
              <w:rPr>
                <w:rFonts w:ascii="Times New Roman" w:hAnsi="Times New Roman" w:cs="Times New Roman"/>
                <w:b/>
                <w:sz w:val="24"/>
                <w:lang w:eastAsia="ru-RU"/>
              </w:rPr>
            </w:pPr>
            <w:r>
              <w:rPr>
                <w:rFonts w:ascii="Times New Roman" w:hAnsi="Times New Roman"/>
                <w:lang w:eastAsia="ru-RU"/>
              </w:rPr>
              <w:tab/>
            </w:r>
            <w:r>
              <w:rPr>
                <w:rFonts w:ascii="Times New Roman" w:hAnsi="Times New Roman"/>
                <w:lang w:eastAsia="ru-RU"/>
              </w:rPr>
              <w:t>2</w:t>
            </w:r>
          </w:p>
        </w:tc>
        <w:tc>
          <w:tcPr>
            <w:tcW w:w="8004" w:type="dxa"/>
          </w:tcPr>
          <w:p>
            <w:pPr>
              <w:pStyle w:val="450"/>
              <w:ind w:left="141" w:right="42"/>
              <w:rPr>
                <w:rFonts w:ascii="Times New Roman" w:hAnsi="Times New Roman" w:cs="Times New Roman"/>
                <w:sz w:val="24"/>
                <w:lang w:eastAsia="ru-RU"/>
              </w:rPr>
            </w:pPr>
            <w:r>
              <w:rPr>
                <w:rFonts w:ascii="Times New Roman" w:hAnsi="Times New Roman" w:cs="Times New Roman"/>
                <w:sz w:val="24"/>
                <w:lang w:eastAsia="ru-RU"/>
              </w:rPr>
              <w:t>Вычисление величины,</w:t>
            </w:r>
            <w:r>
              <w:rPr>
                <w:rFonts w:ascii="Times New Roman" w:hAnsi="Times New Roman" w:cs="Times New Roman"/>
                <w:spacing w:val="1"/>
                <w:sz w:val="24"/>
                <w:lang w:eastAsia="ru-RU"/>
              </w:rPr>
              <w:t xml:space="preserve"> </w:t>
            </w:r>
            <w:r>
              <w:rPr>
                <w:rFonts w:ascii="Times New Roman" w:hAnsi="Times New Roman" w:cs="Times New Roman"/>
                <w:spacing w:val="-1"/>
                <w:sz w:val="24"/>
                <w:lang w:eastAsia="ru-RU"/>
              </w:rPr>
              <w:t xml:space="preserve">применение </w:t>
            </w:r>
            <w:r>
              <w:rPr>
                <w:rFonts w:ascii="Times New Roman" w:hAnsi="Times New Roman" w:cs="Times New Roman"/>
                <w:sz w:val="24"/>
                <w:lang w:eastAsia="ru-RU"/>
              </w:rPr>
              <w:t>пропорций прямо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пропорциональных</w:t>
            </w:r>
            <w:r>
              <w:rPr>
                <w:rFonts w:ascii="Times New Roman" w:hAnsi="Times New Roman" w:cs="Times New Roman"/>
                <w:spacing w:val="-8"/>
                <w:sz w:val="24"/>
                <w:lang w:eastAsia="ru-RU"/>
              </w:rPr>
              <w:t xml:space="preserve"> </w:t>
            </w:r>
            <w:r>
              <w:rPr>
                <w:rFonts w:ascii="Times New Roman" w:hAnsi="Times New Roman" w:cs="Times New Roman"/>
                <w:sz w:val="24"/>
                <w:lang w:eastAsia="ru-RU"/>
              </w:rPr>
              <w:t>отношений</w:t>
            </w:r>
          </w:p>
          <w:p>
            <w:pPr>
              <w:pStyle w:val="450"/>
              <w:spacing w:line="262" w:lineRule="exact"/>
              <w:ind w:left="141"/>
              <w:rPr>
                <w:rFonts w:ascii="Times New Roman" w:hAnsi="Times New Roman" w:cs="Times New Roman"/>
                <w:sz w:val="24"/>
                <w:lang w:eastAsia="ru-RU"/>
              </w:rPr>
            </w:pPr>
            <w:r>
              <w:rPr>
                <w:rFonts w:ascii="Times New Roman" w:hAnsi="Times New Roman" w:cs="Times New Roman"/>
                <w:sz w:val="24"/>
                <w:lang w:eastAsia="ru-RU"/>
              </w:rPr>
              <w:t>для</w:t>
            </w:r>
            <w:r>
              <w:rPr>
                <w:rFonts w:ascii="Times New Roman" w:hAnsi="Times New Roman" w:cs="Times New Roman"/>
                <w:spacing w:val="-8"/>
                <w:sz w:val="24"/>
                <w:lang w:eastAsia="ru-RU"/>
              </w:rPr>
              <w:t xml:space="preserve"> </w:t>
            </w:r>
            <w:r>
              <w:rPr>
                <w:rFonts w:ascii="Times New Roman" w:hAnsi="Times New Roman" w:cs="Times New Roman"/>
                <w:sz w:val="24"/>
                <w:lang w:eastAsia="ru-RU"/>
              </w:rPr>
              <w:t>решения</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проблем.</w:t>
            </w:r>
          </w:p>
        </w:tc>
        <w:tc>
          <w:tcPr>
            <w:tcW w:w="1417" w:type="dxa"/>
          </w:tcPr>
          <w:p>
            <w:pPr>
              <w:pStyle w:val="450"/>
              <w:spacing w:before="11"/>
              <w:ind w:left="37"/>
              <w:jc w:val="center"/>
              <w:rPr>
                <w:rFonts w:ascii="Times New Roman" w:hAnsi="Times New Roman" w:cs="Times New Roman"/>
                <w:b/>
                <w:lang w:eastAsia="ru-RU"/>
              </w:rPr>
            </w:pPr>
            <w:r>
              <w:rPr>
                <w:rFonts w:ascii="Times New Roman" w:hAnsi="Times New Roman" w:cs="Times New Roman"/>
                <w:b/>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566" w:type="dxa"/>
          </w:tcPr>
          <w:p>
            <w:pPr>
              <w:pStyle w:val="450"/>
              <w:spacing w:line="273"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3</w:t>
            </w:r>
          </w:p>
        </w:tc>
        <w:tc>
          <w:tcPr>
            <w:tcW w:w="8004" w:type="dxa"/>
          </w:tcPr>
          <w:p>
            <w:pPr>
              <w:pStyle w:val="450"/>
              <w:spacing w:line="235" w:lineRule="auto"/>
              <w:ind w:left="117" w:right="39"/>
              <w:rPr>
                <w:rFonts w:ascii="Times New Roman" w:hAnsi="Times New Roman" w:cs="Times New Roman"/>
                <w:sz w:val="24"/>
                <w:lang w:eastAsia="ru-RU"/>
              </w:rPr>
            </w:pPr>
            <w:r>
              <w:rPr>
                <w:rFonts w:ascii="Times New Roman" w:hAnsi="Times New Roman" w:cs="Times New Roman"/>
                <w:spacing w:val="-1"/>
                <w:sz w:val="24"/>
                <w:lang w:eastAsia="ru-RU"/>
              </w:rPr>
              <w:t>Логические</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задачи,</w:t>
            </w:r>
            <w:r>
              <w:rPr>
                <w:rFonts w:ascii="Times New Roman" w:hAnsi="Times New Roman" w:cs="Times New Roman"/>
                <w:spacing w:val="-11"/>
                <w:sz w:val="24"/>
                <w:lang w:eastAsia="ru-RU"/>
              </w:rPr>
              <w:t xml:space="preserve"> </w:t>
            </w:r>
            <w:r>
              <w:rPr>
                <w:rFonts w:ascii="Times New Roman" w:hAnsi="Times New Roman" w:cs="Times New Roman"/>
                <w:sz w:val="24"/>
                <w:lang w:eastAsia="ru-RU"/>
              </w:rPr>
              <w:t>решаемые</w:t>
            </w:r>
            <w:r>
              <w:rPr>
                <w:rFonts w:ascii="Times New Roman" w:hAnsi="Times New Roman" w:cs="Times New Roman"/>
                <w:spacing w:val="-13"/>
                <w:sz w:val="24"/>
                <w:lang w:eastAsia="ru-RU"/>
              </w:rPr>
              <w:t xml:space="preserve"> </w:t>
            </w:r>
            <w:r>
              <w:rPr>
                <w:rFonts w:ascii="Times New Roman" w:hAnsi="Times New Roman" w:cs="Times New Roman"/>
                <w:sz w:val="24"/>
                <w:lang w:eastAsia="ru-RU"/>
              </w:rPr>
              <w:t>с</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помощью</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таблиц</w:t>
            </w:r>
          </w:p>
        </w:tc>
        <w:tc>
          <w:tcPr>
            <w:tcW w:w="1417" w:type="dxa"/>
          </w:tcPr>
          <w:p>
            <w:pPr>
              <w:pStyle w:val="450"/>
              <w:spacing w:before="10"/>
              <w:ind w:left="37"/>
              <w:jc w:val="center"/>
              <w:rPr>
                <w:rFonts w:ascii="Times New Roman" w:hAnsi="Times New Roman" w:cs="Times New Roman"/>
                <w:b/>
                <w:lang w:eastAsia="ru-RU"/>
              </w:rPr>
            </w:pPr>
            <w:r>
              <w:rPr>
                <w:rFonts w:ascii="Times New Roman" w:hAnsi="Times New Roman" w:cs="Times New Roman"/>
                <w:b/>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66" w:type="dxa"/>
          </w:tcPr>
          <w:p>
            <w:pPr>
              <w:pStyle w:val="450"/>
              <w:spacing w:line="273"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4</w:t>
            </w:r>
          </w:p>
        </w:tc>
        <w:tc>
          <w:tcPr>
            <w:tcW w:w="8004" w:type="dxa"/>
          </w:tcPr>
          <w:p>
            <w:pPr>
              <w:pStyle w:val="450"/>
              <w:spacing w:line="230" w:lineRule="auto"/>
              <w:ind w:left="14" w:right="619" w:firstLine="124"/>
              <w:rPr>
                <w:rFonts w:ascii="Times New Roman" w:hAnsi="Times New Roman" w:cs="Times New Roman"/>
                <w:sz w:val="24"/>
                <w:lang w:eastAsia="ru-RU"/>
              </w:rPr>
            </w:pPr>
            <w:r>
              <w:rPr>
                <w:rFonts w:ascii="Times New Roman" w:hAnsi="Times New Roman" w:cs="Times New Roman"/>
                <w:sz w:val="24"/>
                <w:lang w:eastAsia="ru-RU"/>
              </w:rPr>
              <w:t>Графы</w:t>
            </w:r>
            <w:r>
              <w:rPr>
                <w:rFonts w:ascii="Times New Roman" w:hAnsi="Times New Roman" w:cs="Times New Roman"/>
                <w:spacing w:val="-9"/>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их</w:t>
            </w:r>
            <w:r>
              <w:rPr>
                <w:rFonts w:ascii="Times New Roman" w:hAnsi="Times New Roman" w:cs="Times New Roman"/>
                <w:spacing w:val="-8"/>
                <w:sz w:val="24"/>
                <w:lang w:eastAsia="ru-RU"/>
              </w:rPr>
              <w:t xml:space="preserve"> </w:t>
            </w:r>
            <w:r>
              <w:rPr>
                <w:rFonts w:ascii="Times New Roman" w:hAnsi="Times New Roman" w:cs="Times New Roman"/>
                <w:sz w:val="24"/>
                <w:lang w:eastAsia="ru-RU"/>
              </w:rPr>
              <w:t>применение</w:t>
            </w:r>
            <w:r>
              <w:rPr>
                <w:rFonts w:ascii="Times New Roman" w:hAnsi="Times New Roman" w:cs="Times New Roman"/>
                <w:spacing w:val="-10"/>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решении</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задач.</w:t>
            </w:r>
          </w:p>
        </w:tc>
        <w:tc>
          <w:tcPr>
            <w:tcW w:w="1417" w:type="dxa"/>
          </w:tcPr>
          <w:p>
            <w:pPr>
              <w:pStyle w:val="450"/>
              <w:spacing w:before="10"/>
              <w:ind w:left="37"/>
              <w:jc w:val="center"/>
              <w:rPr>
                <w:rFonts w:ascii="Times New Roman" w:hAnsi="Times New Roman" w:cs="Times New Roman"/>
                <w:b/>
                <w:lang w:eastAsia="ru-RU"/>
              </w:rPr>
            </w:pPr>
            <w:r>
              <w:rPr>
                <w:rFonts w:ascii="Times New Roman" w:hAnsi="Times New Roman" w:cs="Times New Roman"/>
                <w:b/>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566" w:type="dxa"/>
          </w:tcPr>
          <w:p>
            <w:pPr>
              <w:pStyle w:val="450"/>
              <w:spacing w:line="270"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5</w:t>
            </w:r>
          </w:p>
        </w:tc>
        <w:tc>
          <w:tcPr>
            <w:tcW w:w="8004" w:type="dxa"/>
          </w:tcPr>
          <w:p>
            <w:pPr>
              <w:pStyle w:val="450"/>
              <w:spacing w:line="259" w:lineRule="exact"/>
              <w:ind w:left="117"/>
              <w:rPr>
                <w:rFonts w:ascii="Times New Roman" w:hAnsi="Times New Roman" w:cs="Times New Roman"/>
                <w:sz w:val="24"/>
                <w:lang w:eastAsia="ru-RU"/>
              </w:rPr>
            </w:pPr>
            <w:r>
              <w:rPr>
                <w:rFonts w:ascii="Times New Roman" w:hAnsi="Times New Roman" w:cs="Times New Roman"/>
                <w:sz w:val="24"/>
                <w:lang w:eastAsia="ru-RU"/>
              </w:rPr>
              <w:t>Обобщение</w:t>
            </w:r>
            <w:r>
              <w:rPr>
                <w:rFonts w:ascii="Times New Roman" w:hAnsi="Times New Roman" w:cs="Times New Roman"/>
                <w:spacing w:val="-10"/>
                <w:sz w:val="24"/>
                <w:lang w:eastAsia="ru-RU"/>
              </w:rPr>
              <w:t xml:space="preserve"> </w:t>
            </w:r>
            <w:r>
              <w:rPr>
                <w:rFonts w:ascii="Times New Roman" w:hAnsi="Times New Roman" w:cs="Times New Roman"/>
                <w:sz w:val="24"/>
                <w:lang w:eastAsia="ru-RU"/>
              </w:rPr>
              <w:t>по</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модулю</w:t>
            </w:r>
          </w:p>
          <w:p>
            <w:pPr>
              <w:pStyle w:val="450"/>
              <w:spacing w:line="276" w:lineRule="exact"/>
              <w:ind w:left="117" w:right="634"/>
              <w:rPr>
                <w:rFonts w:ascii="Times New Roman" w:hAnsi="Times New Roman" w:cs="Times New Roman"/>
                <w:sz w:val="24"/>
                <w:lang w:eastAsia="ru-RU"/>
              </w:rPr>
            </w:pPr>
            <w:r>
              <w:rPr>
                <w:rFonts w:ascii="Times New Roman" w:hAnsi="Times New Roman" w:cs="Times New Roman"/>
                <w:spacing w:val="-1"/>
                <w:sz w:val="24"/>
                <w:lang w:eastAsia="ru-RU"/>
              </w:rPr>
              <w:t>«Основы математической</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грамотности»</w:t>
            </w:r>
          </w:p>
        </w:tc>
        <w:tc>
          <w:tcPr>
            <w:tcW w:w="1417" w:type="dxa"/>
          </w:tcPr>
          <w:p>
            <w:pPr>
              <w:pStyle w:val="450"/>
              <w:spacing w:before="8"/>
              <w:ind w:left="37"/>
              <w:jc w:val="center"/>
              <w:rPr>
                <w:rFonts w:ascii="Times New Roman" w:hAnsi="Times New Roman" w:cs="Times New Roman"/>
                <w:b/>
                <w:lang w:eastAsia="ru-RU"/>
              </w:rPr>
            </w:pPr>
            <w:r>
              <w:rPr>
                <w:rFonts w:ascii="Times New Roman" w:hAnsi="Times New Roman" w:cs="Times New Roman"/>
                <w:b/>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66" w:type="dxa"/>
          </w:tcPr>
          <w:p>
            <w:pPr>
              <w:pStyle w:val="450"/>
              <w:rPr>
                <w:rFonts w:ascii="Times New Roman" w:hAnsi="Times New Roman" w:cs="Times New Roman"/>
                <w:sz w:val="20"/>
                <w:lang w:eastAsia="ru-RU"/>
              </w:rPr>
            </w:pPr>
          </w:p>
        </w:tc>
        <w:tc>
          <w:tcPr>
            <w:tcW w:w="8004" w:type="dxa"/>
          </w:tcPr>
          <w:p>
            <w:pPr>
              <w:pStyle w:val="450"/>
              <w:spacing w:line="256" w:lineRule="exact"/>
              <w:ind w:left="1262" w:right="1252"/>
              <w:jc w:val="center"/>
              <w:rPr>
                <w:rFonts w:ascii="Times New Roman" w:hAnsi="Times New Roman" w:cs="Times New Roman"/>
                <w:b/>
                <w:sz w:val="24"/>
                <w:lang w:eastAsia="ru-RU"/>
              </w:rPr>
            </w:pPr>
            <w:r>
              <w:rPr>
                <w:rFonts w:ascii="Times New Roman" w:hAnsi="Times New Roman" w:cs="Times New Roman"/>
                <w:b/>
                <w:sz w:val="24"/>
                <w:lang w:eastAsia="ru-RU"/>
              </w:rPr>
              <w:t>Итого</w:t>
            </w:r>
          </w:p>
        </w:tc>
        <w:tc>
          <w:tcPr>
            <w:tcW w:w="1417" w:type="dxa"/>
          </w:tcPr>
          <w:p>
            <w:pPr>
              <w:pStyle w:val="450"/>
              <w:spacing w:line="256" w:lineRule="exact"/>
              <w:ind w:left="37"/>
              <w:jc w:val="center"/>
              <w:rPr>
                <w:rFonts w:ascii="Times New Roman" w:hAnsi="Times New Roman" w:cs="Times New Roman"/>
                <w:b/>
                <w:sz w:val="24"/>
                <w:lang w:eastAsia="ru-RU"/>
              </w:rPr>
            </w:pPr>
            <w:r>
              <w:rPr>
                <w:rFonts w:ascii="Times New Roman" w:hAnsi="Times New Roman" w:cs="Times New Roman"/>
                <w:b/>
                <w:sz w:val="24"/>
                <w:lang w:eastAsia="ru-RU"/>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987" w:type="dxa"/>
            <w:gridSpan w:val="3"/>
          </w:tcPr>
          <w:p>
            <w:pPr>
              <w:pStyle w:val="450"/>
              <w:spacing w:line="265" w:lineRule="exact"/>
              <w:ind w:left="1482" w:right="2404"/>
              <w:rPr>
                <w:rFonts w:ascii="Times New Roman" w:hAnsi="Times New Roman" w:cs="Times New Roman"/>
                <w:b/>
                <w:sz w:val="24"/>
                <w:lang w:eastAsia="ru-RU"/>
              </w:rPr>
            </w:pPr>
            <w:r>
              <w:rPr>
                <w:rFonts w:ascii="Times New Roman" w:hAnsi="Times New Roman" w:cs="Times New Roman"/>
                <w:b/>
                <w:spacing w:val="-1"/>
                <w:sz w:val="24"/>
                <w:lang w:eastAsia="ru-RU"/>
              </w:rPr>
              <w:t>Модуль</w:t>
            </w:r>
            <w:r>
              <w:rPr>
                <w:rFonts w:ascii="Times New Roman" w:hAnsi="Times New Roman" w:cs="Times New Roman"/>
                <w:b/>
                <w:spacing w:val="-14"/>
                <w:sz w:val="24"/>
                <w:lang w:eastAsia="ru-RU"/>
              </w:rPr>
              <w:t xml:space="preserve"> </w:t>
            </w:r>
            <w:r>
              <w:rPr>
                <w:rFonts w:ascii="Times New Roman" w:hAnsi="Times New Roman" w:cs="Times New Roman"/>
                <w:b/>
                <w:sz w:val="24"/>
                <w:lang w:eastAsia="ru-RU"/>
              </w:rPr>
              <w:t>«Естественно-научная</w:t>
            </w:r>
            <w:r>
              <w:rPr>
                <w:rFonts w:ascii="Times New Roman" w:hAnsi="Times New Roman" w:cs="Times New Roman"/>
                <w:b/>
                <w:spacing w:val="-14"/>
                <w:sz w:val="24"/>
                <w:lang w:eastAsia="ru-RU"/>
              </w:rPr>
              <w:t xml:space="preserve"> </w:t>
            </w:r>
            <w:r>
              <w:rPr>
                <w:rFonts w:ascii="Times New Roman" w:hAnsi="Times New Roman" w:cs="Times New Roman"/>
                <w:b/>
                <w:sz w:val="24"/>
                <w:lang w:eastAsia="ru-RU"/>
              </w:rPr>
              <w:t>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566" w:type="dxa"/>
          </w:tcPr>
          <w:p>
            <w:pPr>
              <w:pStyle w:val="450"/>
              <w:spacing w:line="275"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1</w:t>
            </w:r>
          </w:p>
        </w:tc>
        <w:tc>
          <w:tcPr>
            <w:tcW w:w="8004" w:type="dxa"/>
          </w:tcPr>
          <w:p>
            <w:pPr>
              <w:pStyle w:val="450"/>
              <w:spacing w:line="265" w:lineRule="exact"/>
              <w:ind w:left="117"/>
              <w:rPr>
                <w:rFonts w:ascii="Times New Roman" w:hAnsi="Times New Roman" w:cs="Times New Roman"/>
                <w:sz w:val="24"/>
                <w:lang w:eastAsia="ru-RU"/>
              </w:rPr>
            </w:pPr>
            <w:r>
              <w:rPr>
                <w:rFonts w:ascii="Times New Roman" w:hAnsi="Times New Roman" w:cs="Times New Roman"/>
                <w:sz w:val="24"/>
                <w:lang w:eastAsia="ru-RU"/>
              </w:rPr>
              <w:t>Масса.</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Измерение</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массы</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тел</w:t>
            </w:r>
          </w:p>
        </w:tc>
        <w:tc>
          <w:tcPr>
            <w:tcW w:w="1417" w:type="dxa"/>
          </w:tcPr>
          <w:p>
            <w:pPr>
              <w:pStyle w:val="450"/>
              <w:spacing w:before="13"/>
              <w:ind w:left="37"/>
              <w:jc w:val="center"/>
              <w:rPr>
                <w:rFonts w:ascii="Times New Roman" w:hAnsi="Times New Roman" w:cs="Times New Roman"/>
                <w:b/>
                <w:lang w:eastAsia="ru-RU"/>
              </w:rPr>
            </w:pPr>
            <w:r>
              <w:rPr>
                <w:rFonts w:ascii="Times New Roman" w:hAnsi="Times New Roman" w:cs="Times New Roman"/>
                <w:b/>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66" w:type="dxa"/>
          </w:tcPr>
          <w:p>
            <w:pPr>
              <w:pStyle w:val="450"/>
              <w:spacing w:line="258"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2</w:t>
            </w:r>
          </w:p>
        </w:tc>
        <w:tc>
          <w:tcPr>
            <w:tcW w:w="8004" w:type="dxa"/>
          </w:tcPr>
          <w:p>
            <w:pPr>
              <w:pStyle w:val="450"/>
              <w:spacing w:line="258" w:lineRule="exact"/>
              <w:ind w:left="117"/>
              <w:rPr>
                <w:rFonts w:ascii="Times New Roman" w:hAnsi="Times New Roman" w:cs="Times New Roman"/>
                <w:sz w:val="24"/>
                <w:lang w:eastAsia="ru-RU"/>
              </w:rPr>
            </w:pPr>
            <w:r>
              <w:rPr>
                <w:rFonts w:ascii="Times New Roman" w:hAnsi="Times New Roman" w:cs="Times New Roman"/>
                <w:sz w:val="24"/>
                <w:lang w:eastAsia="ru-RU"/>
              </w:rPr>
              <w:t>Атомы</w:t>
            </w:r>
            <w:r>
              <w:rPr>
                <w:rFonts w:ascii="Times New Roman" w:hAnsi="Times New Roman" w:cs="Times New Roman"/>
                <w:spacing w:val="-9"/>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молекулы</w:t>
            </w:r>
          </w:p>
        </w:tc>
        <w:tc>
          <w:tcPr>
            <w:tcW w:w="1417" w:type="dxa"/>
          </w:tcPr>
          <w:p>
            <w:pPr>
              <w:pStyle w:val="450"/>
              <w:spacing w:before="5" w:line="252" w:lineRule="exact"/>
              <w:ind w:left="37"/>
              <w:jc w:val="center"/>
              <w:rPr>
                <w:rFonts w:ascii="Times New Roman" w:hAnsi="Times New Roman" w:cs="Times New Roman"/>
                <w:b/>
                <w:lang w:eastAsia="ru-RU"/>
              </w:rPr>
            </w:pPr>
            <w:r>
              <w:rPr>
                <w:rFonts w:ascii="Times New Roman" w:hAnsi="Times New Roman" w:cs="Times New Roman"/>
                <w:b/>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566" w:type="dxa"/>
          </w:tcPr>
          <w:p>
            <w:pPr>
              <w:pStyle w:val="450"/>
              <w:spacing w:line="258"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3</w:t>
            </w:r>
          </w:p>
        </w:tc>
        <w:tc>
          <w:tcPr>
            <w:tcW w:w="8004" w:type="dxa"/>
          </w:tcPr>
          <w:p>
            <w:pPr>
              <w:pStyle w:val="450"/>
              <w:spacing w:line="258" w:lineRule="exact"/>
              <w:ind w:left="182"/>
              <w:rPr>
                <w:rFonts w:ascii="Times New Roman" w:hAnsi="Times New Roman" w:cs="Times New Roman"/>
                <w:sz w:val="24"/>
                <w:lang w:eastAsia="ru-RU"/>
              </w:rPr>
            </w:pPr>
            <w:r>
              <w:rPr>
                <w:rFonts w:ascii="Times New Roman" w:hAnsi="Times New Roman" w:cs="Times New Roman"/>
                <w:sz w:val="24"/>
                <w:lang w:eastAsia="ru-RU"/>
              </w:rPr>
              <w:t>Тепловые</w:t>
            </w:r>
            <w:r>
              <w:rPr>
                <w:rFonts w:ascii="Times New Roman" w:hAnsi="Times New Roman" w:cs="Times New Roman"/>
                <w:spacing w:val="-11"/>
                <w:sz w:val="24"/>
                <w:lang w:eastAsia="ru-RU"/>
              </w:rPr>
              <w:t xml:space="preserve"> </w:t>
            </w:r>
            <w:r>
              <w:rPr>
                <w:rFonts w:ascii="Times New Roman" w:hAnsi="Times New Roman" w:cs="Times New Roman"/>
                <w:sz w:val="24"/>
                <w:lang w:eastAsia="ru-RU"/>
              </w:rPr>
              <w:t>явления</w:t>
            </w:r>
          </w:p>
        </w:tc>
        <w:tc>
          <w:tcPr>
            <w:tcW w:w="1417" w:type="dxa"/>
          </w:tcPr>
          <w:p>
            <w:pPr>
              <w:pStyle w:val="450"/>
              <w:spacing w:before="3"/>
              <w:ind w:left="37"/>
              <w:jc w:val="center"/>
              <w:rPr>
                <w:rFonts w:ascii="Times New Roman" w:hAnsi="Times New Roman" w:cs="Times New Roman"/>
                <w:b/>
                <w:lang w:eastAsia="ru-RU"/>
              </w:rPr>
            </w:pPr>
            <w:r>
              <w:rPr>
                <w:rFonts w:ascii="Times New Roman" w:hAnsi="Times New Roman" w:cs="Times New Roman"/>
                <w:b/>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66" w:type="dxa"/>
          </w:tcPr>
          <w:p>
            <w:pPr>
              <w:pStyle w:val="450"/>
              <w:spacing w:line="275"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4</w:t>
            </w:r>
          </w:p>
        </w:tc>
        <w:tc>
          <w:tcPr>
            <w:tcW w:w="8004" w:type="dxa"/>
          </w:tcPr>
          <w:p>
            <w:pPr>
              <w:pStyle w:val="450"/>
              <w:spacing w:line="235" w:lineRule="auto"/>
              <w:ind w:left="117" w:right="573"/>
              <w:rPr>
                <w:rFonts w:ascii="Times New Roman" w:hAnsi="Times New Roman" w:cs="Times New Roman"/>
                <w:sz w:val="24"/>
                <w:lang w:eastAsia="ru-RU"/>
              </w:rPr>
            </w:pPr>
            <w:r>
              <w:rPr>
                <w:rFonts w:ascii="Times New Roman" w:hAnsi="Times New Roman" w:cs="Times New Roman"/>
                <w:spacing w:val="-1"/>
                <w:sz w:val="24"/>
                <w:lang w:eastAsia="ru-RU"/>
              </w:rPr>
              <w:t>Испарение</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0"/>
                <w:sz w:val="24"/>
                <w:lang w:eastAsia="ru-RU"/>
              </w:rPr>
              <w:t xml:space="preserve"> </w:t>
            </w:r>
            <w:r>
              <w:rPr>
                <w:rFonts w:ascii="Times New Roman" w:hAnsi="Times New Roman" w:cs="Times New Roman"/>
                <w:sz w:val="24"/>
                <w:lang w:eastAsia="ru-RU"/>
              </w:rPr>
              <w:t>конденсация.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Кипение</w:t>
            </w:r>
          </w:p>
        </w:tc>
        <w:tc>
          <w:tcPr>
            <w:tcW w:w="1417" w:type="dxa"/>
          </w:tcPr>
          <w:p>
            <w:pPr>
              <w:pStyle w:val="450"/>
              <w:spacing w:before="13"/>
              <w:ind w:left="37"/>
              <w:jc w:val="center"/>
              <w:rPr>
                <w:rFonts w:ascii="Times New Roman" w:hAnsi="Times New Roman" w:cs="Times New Roman"/>
                <w:b/>
                <w:lang w:eastAsia="ru-RU"/>
              </w:rPr>
            </w:pPr>
            <w:r>
              <w:rPr>
                <w:rFonts w:ascii="Times New Roman" w:hAnsi="Times New Roman" w:cs="Times New Roman"/>
                <w:b/>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66" w:type="dxa"/>
          </w:tcPr>
          <w:p>
            <w:pPr>
              <w:pStyle w:val="450"/>
              <w:spacing w:line="273"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5</w:t>
            </w:r>
          </w:p>
        </w:tc>
        <w:tc>
          <w:tcPr>
            <w:tcW w:w="8004" w:type="dxa"/>
          </w:tcPr>
          <w:p>
            <w:pPr>
              <w:pStyle w:val="450"/>
              <w:spacing w:line="268" w:lineRule="exact"/>
              <w:ind w:left="117"/>
              <w:rPr>
                <w:rFonts w:ascii="Times New Roman" w:hAnsi="Times New Roman" w:cs="Times New Roman"/>
                <w:sz w:val="24"/>
                <w:lang w:eastAsia="ru-RU"/>
              </w:rPr>
            </w:pPr>
            <w:r>
              <w:rPr>
                <w:rFonts w:ascii="Times New Roman" w:hAnsi="Times New Roman" w:cs="Times New Roman"/>
                <w:spacing w:val="-1"/>
                <w:sz w:val="24"/>
                <w:lang w:eastAsia="ru-RU"/>
              </w:rPr>
              <w:t>Представления</w:t>
            </w:r>
            <w:r>
              <w:rPr>
                <w:rFonts w:ascii="Times New Roman" w:hAnsi="Times New Roman" w:cs="Times New Roman"/>
                <w:spacing w:val="-13"/>
                <w:sz w:val="24"/>
                <w:lang w:eastAsia="ru-RU"/>
              </w:rPr>
              <w:t xml:space="preserve"> </w:t>
            </w:r>
            <w:r>
              <w:rPr>
                <w:rFonts w:ascii="Times New Roman" w:hAnsi="Times New Roman" w:cs="Times New Roman"/>
                <w:sz w:val="24"/>
                <w:lang w:eastAsia="ru-RU"/>
              </w:rPr>
              <w:t>о</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Вселенной.</w:t>
            </w:r>
          </w:p>
        </w:tc>
        <w:tc>
          <w:tcPr>
            <w:tcW w:w="1417" w:type="dxa"/>
          </w:tcPr>
          <w:p>
            <w:pPr>
              <w:pStyle w:val="450"/>
              <w:spacing w:before="10"/>
              <w:ind w:left="37"/>
              <w:jc w:val="center"/>
              <w:rPr>
                <w:rFonts w:ascii="Times New Roman" w:hAnsi="Times New Roman" w:cs="Times New Roman"/>
                <w:b/>
                <w:lang w:eastAsia="ru-RU"/>
              </w:rPr>
            </w:pPr>
            <w:r>
              <w:rPr>
                <w:rFonts w:ascii="Times New Roman" w:hAnsi="Times New Roman" w:cs="Times New Roman"/>
                <w:b/>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66" w:type="dxa"/>
          </w:tcPr>
          <w:p>
            <w:pPr>
              <w:pStyle w:val="450"/>
              <w:spacing w:line="273"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6</w:t>
            </w:r>
          </w:p>
        </w:tc>
        <w:tc>
          <w:tcPr>
            <w:tcW w:w="8004" w:type="dxa"/>
          </w:tcPr>
          <w:p>
            <w:pPr>
              <w:pStyle w:val="450"/>
              <w:spacing w:line="263" w:lineRule="exact"/>
              <w:ind w:left="117"/>
              <w:rPr>
                <w:rFonts w:ascii="Times New Roman" w:hAnsi="Times New Roman" w:cs="Times New Roman"/>
                <w:sz w:val="24"/>
                <w:lang w:eastAsia="ru-RU"/>
              </w:rPr>
            </w:pPr>
            <w:r>
              <w:rPr>
                <w:rFonts w:ascii="Times New Roman" w:hAnsi="Times New Roman" w:cs="Times New Roman"/>
                <w:sz w:val="24"/>
                <w:lang w:eastAsia="ru-RU"/>
              </w:rPr>
              <w:t>Царства</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живой</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природы</w:t>
            </w:r>
          </w:p>
        </w:tc>
        <w:tc>
          <w:tcPr>
            <w:tcW w:w="1417" w:type="dxa"/>
          </w:tcPr>
          <w:p>
            <w:pPr>
              <w:pStyle w:val="450"/>
              <w:spacing w:before="10"/>
              <w:ind w:left="37"/>
              <w:jc w:val="center"/>
              <w:rPr>
                <w:rFonts w:ascii="Times New Roman" w:hAnsi="Times New Roman" w:cs="Times New Roman"/>
                <w:b/>
                <w:lang w:eastAsia="ru-RU"/>
              </w:rPr>
            </w:pPr>
            <w:r>
              <w:rPr>
                <w:rFonts w:ascii="Times New Roman" w:hAnsi="Times New Roman" w:cs="Times New Roman"/>
                <w:b/>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566" w:type="dxa"/>
          </w:tcPr>
          <w:p>
            <w:pPr>
              <w:pStyle w:val="450"/>
              <w:spacing w:line="270" w:lineRule="exact"/>
              <w:ind w:left="34"/>
              <w:jc w:val="center"/>
              <w:rPr>
                <w:rFonts w:ascii="Times New Roman" w:hAnsi="Times New Roman" w:cs="Times New Roman"/>
                <w:b/>
                <w:sz w:val="24"/>
                <w:lang w:eastAsia="ru-RU"/>
              </w:rPr>
            </w:pPr>
            <w:r>
              <w:rPr>
                <w:rFonts w:ascii="Times New Roman" w:hAnsi="Times New Roman" w:cs="Times New Roman"/>
                <w:b/>
                <w:sz w:val="24"/>
                <w:lang w:eastAsia="ru-RU"/>
              </w:rPr>
              <w:t>8</w:t>
            </w:r>
          </w:p>
        </w:tc>
        <w:tc>
          <w:tcPr>
            <w:tcW w:w="8004" w:type="dxa"/>
          </w:tcPr>
          <w:p>
            <w:pPr>
              <w:pStyle w:val="450"/>
              <w:spacing w:line="259" w:lineRule="exact"/>
              <w:ind w:left="117"/>
              <w:rPr>
                <w:rFonts w:ascii="Times New Roman" w:hAnsi="Times New Roman" w:cs="Times New Roman"/>
                <w:sz w:val="24"/>
                <w:lang w:eastAsia="ru-RU"/>
              </w:rPr>
            </w:pPr>
            <w:r>
              <w:rPr>
                <w:rFonts w:ascii="Times New Roman" w:hAnsi="Times New Roman" w:cs="Times New Roman"/>
                <w:sz w:val="24"/>
                <w:lang w:eastAsia="ru-RU"/>
              </w:rPr>
              <w:t>Обобщение</w:t>
            </w:r>
            <w:r>
              <w:rPr>
                <w:rFonts w:ascii="Times New Roman" w:hAnsi="Times New Roman" w:cs="Times New Roman"/>
                <w:spacing w:val="-10"/>
                <w:sz w:val="24"/>
                <w:lang w:eastAsia="ru-RU"/>
              </w:rPr>
              <w:t xml:space="preserve"> </w:t>
            </w:r>
            <w:r>
              <w:rPr>
                <w:rFonts w:ascii="Times New Roman" w:hAnsi="Times New Roman" w:cs="Times New Roman"/>
                <w:sz w:val="24"/>
                <w:lang w:eastAsia="ru-RU"/>
              </w:rPr>
              <w:t>по</w:t>
            </w:r>
            <w:r>
              <w:rPr>
                <w:rFonts w:ascii="Times New Roman" w:hAnsi="Times New Roman" w:cs="Times New Roman"/>
                <w:spacing w:val="-6"/>
                <w:sz w:val="24"/>
                <w:lang w:eastAsia="ru-RU"/>
              </w:rPr>
              <w:t xml:space="preserve"> </w:t>
            </w:r>
            <w:r>
              <w:rPr>
                <w:rFonts w:ascii="Times New Roman" w:hAnsi="Times New Roman" w:cs="Times New Roman"/>
                <w:sz w:val="24"/>
                <w:lang w:eastAsia="ru-RU"/>
              </w:rPr>
              <w:t>модулю</w:t>
            </w:r>
          </w:p>
          <w:p>
            <w:pPr>
              <w:pStyle w:val="450"/>
              <w:ind w:left="117" w:right="248"/>
              <w:rPr>
                <w:rFonts w:ascii="Times New Roman" w:hAnsi="Times New Roman" w:cs="Times New Roman"/>
                <w:sz w:val="24"/>
                <w:lang w:eastAsia="ru-RU"/>
              </w:rPr>
            </w:pPr>
            <w:r>
              <w:rPr>
                <w:rFonts w:ascii="Times New Roman" w:hAnsi="Times New Roman" w:cs="Times New Roman"/>
                <w:spacing w:val="-3"/>
                <w:sz w:val="24"/>
                <w:lang w:eastAsia="ru-RU"/>
              </w:rPr>
              <w:t xml:space="preserve">«Основы </w:t>
            </w:r>
            <w:r>
              <w:rPr>
                <w:rFonts w:ascii="Times New Roman" w:hAnsi="Times New Roman" w:cs="Times New Roman"/>
                <w:spacing w:val="-2"/>
                <w:sz w:val="24"/>
                <w:lang w:eastAsia="ru-RU"/>
              </w:rPr>
              <w:t>естественнонаучной</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грамотности»</w:t>
            </w:r>
          </w:p>
        </w:tc>
        <w:tc>
          <w:tcPr>
            <w:tcW w:w="1417" w:type="dxa"/>
          </w:tcPr>
          <w:p>
            <w:pPr>
              <w:pStyle w:val="450"/>
              <w:spacing w:before="8"/>
              <w:ind w:left="37"/>
              <w:jc w:val="center"/>
              <w:rPr>
                <w:rFonts w:ascii="Times New Roman" w:hAnsi="Times New Roman" w:cs="Times New Roman"/>
                <w:b/>
                <w:lang w:eastAsia="ru-RU"/>
              </w:rPr>
            </w:pPr>
            <w:r>
              <w:rPr>
                <w:rFonts w:ascii="Times New Roman" w:hAnsi="Times New Roman" w:cs="Times New Roman"/>
                <w:b/>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66" w:type="dxa"/>
          </w:tcPr>
          <w:p>
            <w:pPr>
              <w:pStyle w:val="450"/>
              <w:rPr>
                <w:rFonts w:ascii="Times New Roman" w:hAnsi="Times New Roman" w:cs="Times New Roman"/>
                <w:lang w:eastAsia="ru-RU"/>
              </w:rPr>
            </w:pPr>
          </w:p>
        </w:tc>
        <w:tc>
          <w:tcPr>
            <w:tcW w:w="8004" w:type="dxa"/>
          </w:tcPr>
          <w:p>
            <w:pPr>
              <w:pStyle w:val="450"/>
              <w:spacing w:line="265" w:lineRule="exact"/>
              <w:ind w:left="1262" w:right="1250"/>
              <w:jc w:val="center"/>
              <w:rPr>
                <w:rFonts w:ascii="Times New Roman" w:hAnsi="Times New Roman" w:cs="Times New Roman"/>
                <w:b/>
                <w:sz w:val="24"/>
                <w:lang w:eastAsia="ru-RU"/>
              </w:rPr>
            </w:pPr>
            <w:r>
              <w:rPr>
                <w:rFonts w:ascii="Times New Roman" w:hAnsi="Times New Roman" w:cs="Times New Roman"/>
                <w:b/>
                <w:sz w:val="24"/>
                <w:lang w:eastAsia="ru-RU"/>
              </w:rPr>
              <w:t>Итого</w:t>
            </w:r>
          </w:p>
        </w:tc>
        <w:tc>
          <w:tcPr>
            <w:tcW w:w="1417" w:type="dxa"/>
          </w:tcPr>
          <w:p>
            <w:pPr>
              <w:pStyle w:val="450"/>
              <w:spacing w:line="265" w:lineRule="exact"/>
              <w:ind w:left="37"/>
              <w:jc w:val="center"/>
              <w:rPr>
                <w:rFonts w:ascii="Times New Roman" w:hAnsi="Times New Roman" w:cs="Times New Roman"/>
                <w:b/>
                <w:sz w:val="24"/>
                <w:lang w:eastAsia="ru-RU"/>
              </w:rPr>
            </w:pPr>
            <w:r>
              <w:rPr>
                <w:rFonts w:ascii="Times New Roman" w:hAnsi="Times New Roman" w:cs="Times New Roman"/>
                <w:b/>
                <w:sz w:val="24"/>
                <w:lang w:eastAsia="ru-RU"/>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566" w:type="dxa"/>
          </w:tcPr>
          <w:p>
            <w:pPr>
              <w:pStyle w:val="450"/>
              <w:rPr>
                <w:rFonts w:ascii="Times New Roman" w:hAnsi="Times New Roman" w:cs="Times New Roman"/>
                <w:sz w:val="20"/>
                <w:lang w:eastAsia="ru-RU"/>
              </w:rPr>
            </w:pPr>
          </w:p>
        </w:tc>
        <w:tc>
          <w:tcPr>
            <w:tcW w:w="8004" w:type="dxa"/>
          </w:tcPr>
          <w:p>
            <w:pPr>
              <w:pStyle w:val="450"/>
              <w:spacing w:line="258" w:lineRule="exact"/>
              <w:ind w:left="1262" w:right="1257"/>
              <w:jc w:val="center"/>
              <w:rPr>
                <w:rFonts w:ascii="Times New Roman" w:hAnsi="Times New Roman" w:cs="Times New Roman"/>
                <w:b/>
                <w:sz w:val="24"/>
                <w:lang w:eastAsia="ru-RU"/>
              </w:rPr>
            </w:pPr>
            <w:r>
              <w:rPr>
                <w:rFonts w:ascii="Times New Roman" w:hAnsi="Times New Roman" w:cs="Times New Roman"/>
                <w:b/>
                <w:sz w:val="24"/>
                <w:lang w:eastAsia="ru-RU"/>
              </w:rPr>
              <w:t>ВСЕГО</w:t>
            </w:r>
          </w:p>
        </w:tc>
        <w:tc>
          <w:tcPr>
            <w:tcW w:w="1417" w:type="dxa"/>
          </w:tcPr>
          <w:p>
            <w:pPr>
              <w:pStyle w:val="450"/>
              <w:spacing w:line="258" w:lineRule="exact"/>
              <w:ind w:left="514" w:right="472"/>
              <w:jc w:val="center"/>
              <w:rPr>
                <w:rFonts w:ascii="Times New Roman" w:hAnsi="Times New Roman" w:cs="Times New Roman"/>
                <w:b/>
                <w:sz w:val="24"/>
                <w:lang w:eastAsia="ru-RU"/>
              </w:rPr>
            </w:pPr>
            <w:r>
              <w:rPr>
                <w:rFonts w:ascii="Times New Roman" w:hAnsi="Times New Roman" w:cs="Times New Roman"/>
                <w:b/>
                <w:sz w:val="24"/>
                <w:lang w:eastAsia="ru-RU"/>
              </w:rPr>
              <w:t>34</w:t>
            </w:r>
          </w:p>
        </w:tc>
      </w:tr>
    </w:tbl>
    <w:p>
      <w:pPr>
        <w:pStyle w:val="33"/>
        <w:rPr>
          <w:rFonts w:ascii="Times New Roman" w:hAnsi="Times New Roman" w:cs="Times New Roman"/>
          <w:b/>
        </w:rPr>
      </w:pPr>
    </w:p>
    <w:p>
      <w:pPr>
        <w:pStyle w:val="33"/>
        <w:spacing w:before="7"/>
        <w:rPr>
          <w:rFonts w:ascii="Times New Roman" w:hAnsi="Times New Roman" w:cs="Times New Roman"/>
          <w:b/>
          <w:sz w:val="25"/>
        </w:rPr>
      </w:pPr>
    </w:p>
    <w:p>
      <w:pPr>
        <w:spacing w:before="90"/>
        <w:ind w:left="2585"/>
        <w:rPr>
          <w:rFonts w:ascii="Times New Roman" w:hAnsi="Times New Roman"/>
          <w:b/>
          <w:sz w:val="24"/>
        </w:rPr>
      </w:pPr>
      <w:r>
        <w:rPr>
          <w:rFonts w:ascii="Times New Roman" w:hAnsi="Times New Roman"/>
          <w:b/>
          <w:spacing w:val="-1"/>
          <w:sz w:val="24"/>
        </w:rPr>
        <w:t>Тематическое</w:t>
      </w:r>
      <w:r>
        <w:rPr>
          <w:rFonts w:ascii="Times New Roman" w:hAnsi="Times New Roman"/>
          <w:b/>
          <w:spacing w:val="-10"/>
          <w:sz w:val="24"/>
        </w:rPr>
        <w:t xml:space="preserve"> </w:t>
      </w:r>
      <w:r>
        <w:rPr>
          <w:rFonts w:ascii="Times New Roman" w:hAnsi="Times New Roman"/>
          <w:b/>
          <w:sz w:val="24"/>
        </w:rPr>
        <w:t>планирование</w:t>
      </w:r>
      <w:r>
        <w:rPr>
          <w:rFonts w:ascii="Times New Roman" w:hAnsi="Times New Roman"/>
          <w:b/>
          <w:spacing w:val="-8"/>
          <w:sz w:val="24"/>
        </w:rPr>
        <w:t xml:space="preserve"> </w:t>
      </w:r>
      <w:r>
        <w:rPr>
          <w:rFonts w:ascii="Times New Roman" w:hAnsi="Times New Roman"/>
          <w:b/>
          <w:sz w:val="24"/>
        </w:rPr>
        <w:t>(11-класс)</w:t>
      </w:r>
    </w:p>
    <w:p>
      <w:pPr>
        <w:pStyle w:val="33"/>
        <w:spacing w:before="4"/>
        <w:rPr>
          <w:rFonts w:ascii="Times New Roman" w:hAnsi="Times New Roman" w:cs="Times New Roman"/>
          <w:b/>
          <w:sz w:val="12"/>
        </w:rPr>
      </w:pPr>
    </w:p>
    <w:tbl>
      <w:tblPr>
        <w:tblStyle w:val="583"/>
        <w:tblW w:w="9558" w:type="dxa"/>
        <w:tblInd w:w="5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8"/>
        <w:gridCol w:w="769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30" w:type="dxa"/>
            <w:gridSpan w:val="2"/>
          </w:tcPr>
          <w:p>
            <w:pPr>
              <w:pStyle w:val="450"/>
              <w:spacing w:line="270" w:lineRule="exact"/>
              <w:ind w:left="292"/>
              <w:rPr>
                <w:rFonts w:ascii="Times New Roman" w:hAnsi="Times New Roman" w:cs="Times New Roman"/>
                <w:sz w:val="24"/>
                <w:lang w:eastAsia="ru-RU"/>
              </w:rPr>
            </w:pPr>
            <w:r>
              <w:rPr>
                <w:rFonts w:ascii="Times New Roman" w:hAnsi="Times New Roman" w:cs="Times New Roman"/>
                <w:sz w:val="24"/>
                <w:lang w:eastAsia="ru-RU"/>
              </w:rPr>
              <w:t>№</w:t>
            </w:r>
          </w:p>
        </w:tc>
        <w:tc>
          <w:tcPr>
            <w:tcW w:w="7694" w:type="dxa"/>
          </w:tcPr>
          <w:p>
            <w:pPr>
              <w:pStyle w:val="450"/>
              <w:spacing w:line="275" w:lineRule="exact"/>
              <w:ind w:left="880"/>
              <w:rPr>
                <w:rFonts w:ascii="Times New Roman" w:hAnsi="Times New Roman" w:cs="Times New Roman"/>
                <w:b/>
                <w:sz w:val="24"/>
                <w:lang w:eastAsia="ru-RU"/>
              </w:rPr>
            </w:pPr>
            <w:r>
              <w:rPr>
                <w:rFonts w:ascii="Times New Roman" w:hAnsi="Times New Roman" w:cs="Times New Roman"/>
                <w:b/>
                <w:sz w:val="24"/>
                <w:lang w:eastAsia="ru-RU"/>
              </w:rPr>
              <w:t>Тема</w:t>
            </w:r>
            <w:r>
              <w:rPr>
                <w:rFonts w:ascii="Times New Roman" w:hAnsi="Times New Roman" w:cs="Times New Roman"/>
                <w:b/>
                <w:spacing w:val="-12"/>
                <w:sz w:val="24"/>
                <w:lang w:eastAsia="ru-RU"/>
              </w:rPr>
              <w:t xml:space="preserve"> </w:t>
            </w:r>
            <w:r>
              <w:rPr>
                <w:rFonts w:ascii="Times New Roman" w:hAnsi="Times New Roman" w:cs="Times New Roman"/>
                <w:b/>
                <w:sz w:val="24"/>
                <w:lang w:eastAsia="ru-RU"/>
              </w:rPr>
              <w:t>занятия</w:t>
            </w:r>
          </w:p>
        </w:tc>
        <w:tc>
          <w:tcPr>
            <w:tcW w:w="1134" w:type="dxa"/>
          </w:tcPr>
          <w:p>
            <w:pPr>
              <w:pStyle w:val="450"/>
              <w:spacing w:line="275" w:lineRule="exact"/>
              <w:ind w:left="219"/>
              <w:rPr>
                <w:rFonts w:ascii="Times New Roman" w:hAnsi="Times New Roman" w:cs="Times New Roman"/>
                <w:b/>
                <w:sz w:val="24"/>
                <w:lang w:eastAsia="ru-RU"/>
              </w:rPr>
            </w:pPr>
            <w:r>
              <w:rPr>
                <w:rFonts w:ascii="Times New Roman" w:hAnsi="Times New Roman" w:cs="Times New Roman"/>
                <w:b/>
                <w:spacing w:val="-1"/>
                <w:sz w:val="24"/>
                <w:lang w:eastAsia="ru-RU"/>
              </w:rPr>
              <w:t>Кол-во</w:t>
            </w:r>
          </w:p>
          <w:p>
            <w:pPr>
              <w:pStyle w:val="450"/>
              <w:spacing w:before="7" w:line="266" w:lineRule="exact"/>
              <w:ind w:left="219"/>
              <w:rPr>
                <w:rFonts w:ascii="Times New Roman" w:hAnsi="Times New Roman" w:cs="Times New Roman"/>
                <w:b/>
                <w:sz w:val="24"/>
                <w:lang w:eastAsia="ru-RU"/>
              </w:rPr>
            </w:pPr>
            <w:r>
              <w:rPr>
                <w:rFonts w:ascii="Times New Roman" w:hAnsi="Times New Roman" w:cs="Times New Roman"/>
                <w:b/>
                <w:sz w:val="24"/>
                <w:lang w:eastAsia="ru-RU"/>
              </w:rPr>
              <w:t>часов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8" w:type="dxa"/>
            <w:gridSpan w:val="4"/>
          </w:tcPr>
          <w:p>
            <w:pPr>
              <w:pStyle w:val="450"/>
              <w:spacing w:line="270" w:lineRule="exact"/>
              <w:ind w:left="1958"/>
              <w:rPr>
                <w:rFonts w:ascii="Times New Roman" w:hAnsi="Times New Roman" w:cs="Times New Roman"/>
                <w:b/>
                <w:sz w:val="24"/>
                <w:lang w:eastAsia="ru-RU"/>
              </w:rPr>
            </w:pPr>
            <w:r>
              <w:rPr>
                <w:rFonts w:ascii="Times New Roman" w:hAnsi="Times New Roman" w:cs="Times New Roman"/>
                <w:b/>
                <w:spacing w:val="-1"/>
                <w:sz w:val="24"/>
                <w:lang w:eastAsia="ru-RU"/>
              </w:rPr>
              <w:t>Модуль</w:t>
            </w:r>
            <w:r>
              <w:rPr>
                <w:rFonts w:ascii="Times New Roman" w:hAnsi="Times New Roman" w:cs="Times New Roman"/>
                <w:b/>
                <w:spacing w:val="-9"/>
                <w:sz w:val="24"/>
                <w:lang w:eastAsia="ru-RU"/>
              </w:rPr>
              <w:t xml:space="preserve"> </w:t>
            </w:r>
            <w:r>
              <w:rPr>
                <w:rFonts w:ascii="Times New Roman" w:hAnsi="Times New Roman" w:cs="Times New Roman"/>
                <w:b/>
                <w:sz w:val="24"/>
                <w:lang w:eastAsia="ru-RU"/>
              </w:rPr>
              <w:t>«Финансовая</w:t>
            </w:r>
            <w:r>
              <w:rPr>
                <w:rFonts w:ascii="Times New Roman" w:hAnsi="Times New Roman" w:cs="Times New Roman"/>
                <w:b/>
                <w:spacing w:val="-15"/>
                <w:sz w:val="24"/>
                <w:lang w:eastAsia="ru-RU"/>
              </w:rPr>
              <w:t xml:space="preserve"> </w:t>
            </w:r>
            <w:r>
              <w:rPr>
                <w:rFonts w:ascii="Times New Roman" w:hAnsi="Times New Roman" w:cs="Times New Roman"/>
                <w:b/>
                <w:sz w:val="24"/>
                <w:lang w:eastAsia="ru-RU"/>
              </w:rPr>
              <w:t>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730" w:type="dxa"/>
            <w:gridSpan w:val="2"/>
          </w:tcPr>
          <w:p>
            <w:pPr>
              <w:pStyle w:val="450"/>
              <w:spacing w:line="270" w:lineRule="exact"/>
              <w:ind w:left="292"/>
              <w:rPr>
                <w:rFonts w:ascii="Times New Roman" w:hAnsi="Times New Roman" w:cs="Times New Roman"/>
                <w:sz w:val="24"/>
                <w:lang w:eastAsia="ru-RU"/>
              </w:rPr>
            </w:pPr>
            <w:r>
              <w:rPr>
                <w:rFonts w:ascii="Times New Roman" w:hAnsi="Times New Roman" w:cs="Times New Roman"/>
                <w:sz w:val="24"/>
                <w:lang w:eastAsia="ru-RU"/>
              </w:rPr>
              <w:t>1</w:t>
            </w:r>
          </w:p>
        </w:tc>
        <w:tc>
          <w:tcPr>
            <w:tcW w:w="7694" w:type="dxa"/>
          </w:tcPr>
          <w:p>
            <w:pPr>
              <w:pStyle w:val="450"/>
              <w:spacing w:line="237" w:lineRule="auto"/>
              <w:ind w:left="73"/>
              <w:rPr>
                <w:rFonts w:ascii="Times New Roman" w:hAnsi="Times New Roman" w:cs="Times New Roman"/>
                <w:sz w:val="24"/>
                <w:lang w:eastAsia="ru-RU"/>
              </w:rPr>
            </w:pPr>
            <w:r>
              <w:rPr>
                <w:rFonts w:ascii="Times New Roman" w:hAnsi="Times New Roman" w:cs="Times New Roman"/>
                <w:sz w:val="24"/>
                <w:lang w:eastAsia="ru-RU"/>
              </w:rPr>
              <w:t>Облигации и ценные бумаги.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Векселя.</w:t>
            </w:r>
            <w:r>
              <w:rPr>
                <w:rFonts w:ascii="Times New Roman" w:hAnsi="Times New Roman" w:cs="Times New Roman"/>
                <w:spacing w:val="-6"/>
                <w:sz w:val="24"/>
                <w:lang w:eastAsia="ru-RU"/>
              </w:rPr>
              <w:t xml:space="preserve"> </w:t>
            </w:r>
            <w:r>
              <w:rPr>
                <w:rFonts w:ascii="Times New Roman" w:hAnsi="Times New Roman" w:cs="Times New Roman"/>
                <w:sz w:val="24"/>
                <w:lang w:eastAsia="ru-RU"/>
              </w:rPr>
              <w:t>Риски</w:t>
            </w:r>
            <w:r>
              <w:rPr>
                <w:rFonts w:ascii="Times New Roman" w:hAnsi="Times New Roman" w:cs="Times New Roman"/>
                <w:spacing w:val="-4"/>
                <w:sz w:val="24"/>
                <w:lang w:eastAsia="ru-RU"/>
              </w:rPr>
              <w:t xml:space="preserve"> </w:t>
            </w:r>
            <w:r>
              <w:rPr>
                <w:rFonts w:ascii="Times New Roman" w:hAnsi="Times New Roman" w:cs="Times New Roman"/>
                <w:sz w:val="24"/>
                <w:lang w:eastAsia="ru-RU"/>
              </w:rPr>
              <w:t>акций</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управление</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ими.</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Гибридные</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инструменты.</w:t>
            </w:r>
          </w:p>
          <w:p>
            <w:pPr>
              <w:pStyle w:val="450"/>
              <w:spacing w:line="274" w:lineRule="exact"/>
              <w:ind w:left="73" w:right="788"/>
              <w:rPr>
                <w:rFonts w:ascii="Times New Roman" w:hAnsi="Times New Roman" w:cs="Times New Roman"/>
                <w:sz w:val="24"/>
                <w:lang w:eastAsia="ru-RU"/>
              </w:rPr>
            </w:pPr>
            <w:r>
              <w:rPr>
                <w:rFonts w:ascii="Times New Roman" w:hAnsi="Times New Roman" w:cs="Times New Roman"/>
                <w:sz w:val="24"/>
                <w:lang w:eastAsia="ru-RU"/>
              </w:rPr>
              <w:t>Биржа</w:t>
            </w:r>
            <w:r>
              <w:rPr>
                <w:rFonts w:ascii="Times New Roman" w:hAnsi="Times New Roman" w:cs="Times New Roman"/>
                <w:spacing w:val="-8"/>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брокеры.</w:t>
            </w:r>
            <w:r>
              <w:rPr>
                <w:rFonts w:ascii="Times New Roman" w:hAnsi="Times New Roman" w:cs="Times New Roman"/>
                <w:spacing w:val="-6"/>
                <w:sz w:val="24"/>
                <w:lang w:eastAsia="ru-RU"/>
              </w:rPr>
              <w:t xml:space="preserve"> </w:t>
            </w:r>
            <w:r>
              <w:rPr>
                <w:rFonts w:ascii="Times New Roman" w:hAnsi="Times New Roman" w:cs="Times New Roman"/>
                <w:sz w:val="24"/>
                <w:lang w:eastAsia="ru-RU"/>
              </w:rPr>
              <w:t>Фондовые</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индексы.</w:t>
            </w:r>
          </w:p>
        </w:tc>
        <w:tc>
          <w:tcPr>
            <w:tcW w:w="1134" w:type="dxa"/>
          </w:tcPr>
          <w:p>
            <w:pPr>
              <w:pStyle w:val="450"/>
              <w:spacing w:line="270" w:lineRule="exact"/>
              <w:ind w:right="6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730" w:type="dxa"/>
            <w:gridSpan w:val="2"/>
          </w:tcPr>
          <w:p>
            <w:pPr>
              <w:pStyle w:val="450"/>
              <w:spacing w:line="268" w:lineRule="exact"/>
              <w:ind w:left="278"/>
              <w:rPr>
                <w:rFonts w:ascii="Times New Roman" w:hAnsi="Times New Roman" w:cs="Times New Roman"/>
                <w:sz w:val="24"/>
                <w:lang w:eastAsia="ru-RU"/>
              </w:rPr>
            </w:pPr>
            <w:r>
              <w:rPr>
                <w:rFonts w:ascii="Times New Roman" w:hAnsi="Times New Roman" w:cs="Times New Roman"/>
                <w:sz w:val="24"/>
                <w:lang w:eastAsia="ru-RU"/>
              </w:rPr>
              <w:t>2</w:t>
            </w:r>
          </w:p>
        </w:tc>
        <w:tc>
          <w:tcPr>
            <w:tcW w:w="7694" w:type="dxa"/>
          </w:tcPr>
          <w:p>
            <w:pPr>
              <w:pStyle w:val="450"/>
              <w:spacing w:line="237" w:lineRule="auto"/>
              <w:ind w:left="73" w:right="383"/>
              <w:rPr>
                <w:rFonts w:ascii="Times New Roman" w:hAnsi="Times New Roman" w:cs="Times New Roman"/>
                <w:sz w:val="24"/>
                <w:lang w:eastAsia="ru-RU"/>
              </w:rPr>
            </w:pPr>
            <w:r>
              <w:rPr>
                <w:rFonts w:ascii="Times New Roman" w:hAnsi="Times New Roman" w:cs="Times New Roman"/>
                <w:sz w:val="24"/>
                <w:lang w:eastAsia="ru-RU"/>
              </w:rPr>
              <w:t>Паевые</w:t>
            </w:r>
            <w:r>
              <w:rPr>
                <w:rFonts w:ascii="Times New Roman" w:hAnsi="Times New Roman" w:cs="Times New Roman"/>
                <w:spacing w:val="-6"/>
                <w:sz w:val="24"/>
                <w:lang w:eastAsia="ru-RU"/>
              </w:rPr>
              <w:t xml:space="preserve"> </w:t>
            </w:r>
            <w:r>
              <w:rPr>
                <w:rFonts w:ascii="Times New Roman" w:hAnsi="Times New Roman" w:cs="Times New Roman"/>
                <w:sz w:val="24"/>
                <w:lang w:eastAsia="ru-RU"/>
              </w:rPr>
              <w:t>инвестиционные</w:t>
            </w:r>
            <w:r>
              <w:rPr>
                <w:rFonts w:ascii="Times New Roman" w:hAnsi="Times New Roman" w:cs="Times New Roman"/>
                <w:spacing w:val="-6"/>
                <w:sz w:val="24"/>
                <w:lang w:eastAsia="ru-RU"/>
              </w:rPr>
              <w:t xml:space="preserve"> </w:t>
            </w:r>
            <w:r>
              <w:rPr>
                <w:rFonts w:ascii="Times New Roman" w:hAnsi="Times New Roman" w:cs="Times New Roman"/>
                <w:sz w:val="24"/>
                <w:lang w:eastAsia="ru-RU"/>
              </w:rPr>
              <w:t>фонды.</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Риски</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2"/>
                <w:sz w:val="24"/>
                <w:lang w:eastAsia="ru-RU"/>
              </w:rPr>
              <w:t xml:space="preserve"> </w:t>
            </w:r>
            <w:r>
              <w:rPr>
                <w:rFonts w:ascii="Times New Roman" w:hAnsi="Times New Roman" w:cs="Times New Roman"/>
                <w:sz w:val="24"/>
                <w:lang w:eastAsia="ru-RU"/>
              </w:rPr>
              <w:t>управление</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ими.</w:t>
            </w:r>
          </w:p>
          <w:p>
            <w:pPr>
              <w:pStyle w:val="450"/>
              <w:spacing w:line="255" w:lineRule="exact"/>
              <w:ind w:left="73"/>
              <w:rPr>
                <w:rFonts w:ascii="Times New Roman" w:hAnsi="Times New Roman" w:cs="Times New Roman"/>
                <w:sz w:val="24"/>
                <w:lang w:eastAsia="ru-RU"/>
              </w:rPr>
            </w:pPr>
            <w:r>
              <w:rPr>
                <w:rFonts w:ascii="Times New Roman" w:hAnsi="Times New Roman" w:cs="Times New Roman"/>
                <w:sz w:val="24"/>
                <w:lang w:eastAsia="ru-RU"/>
              </w:rPr>
              <w:t>Инвестиционное</w:t>
            </w:r>
            <w:r>
              <w:rPr>
                <w:rFonts w:ascii="Times New Roman" w:hAnsi="Times New Roman" w:cs="Times New Roman"/>
                <w:spacing w:val="-7"/>
                <w:sz w:val="24"/>
                <w:lang w:eastAsia="ru-RU"/>
              </w:rPr>
              <w:t xml:space="preserve"> </w:t>
            </w:r>
            <w:r>
              <w:rPr>
                <w:rFonts w:ascii="Times New Roman" w:hAnsi="Times New Roman" w:cs="Times New Roman"/>
                <w:sz w:val="24"/>
                <w:lang w:eastAsia="ru-RU"/>
              </w:rPr>
              <w:t>профилирование.</w:t>
            </w:r>
          </w:p>
        </w:tc>
        <w:tc>
          <w:tcPr>
            <w:tcW w:w="1134" w:type="dxa"/>
          </w:tcPr>
          <w:p>
            <w:pPr>
              <w:pStyle w:val="450"/>
              <w:spacing w:line="268" w:lineRule="exact"/>
              <w:ind w:right="6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730" w:type="dxa"/>
            <w:gridSpan w:val="2"/>
          </w:tcPr>
          <w:p>
            <w:pPr>
              <w:pStyle w:val="450"/>
              <w:spacing w:line="270" w:lineRule="exact"/>
              <w:ind w:left="278"/>
              <w:rPr>
                <w:rFonts w:ascii="Times New Roman" w:hAnsi="Times New Roman" w:cs="Times New Roman"/>
                <w:sz w:val="24"/>
                <w:lang w:eastAsia="ru-RU"/>
              </w:rPr>
            </w:pPr>
            <w:r>
              <w:rPr>
                <w:rFonts w:ascii="Times New Roman" w:hAnsi="Times New Roman" w:cs="Times New Roman"/>
                <w:sz w:val="24"/>
                <w:lang w:eastAsia="ru-RU"/>
              </w:rPr>
              <w:t>3</w:t>
            </w:r>
          </w:p>
        </w:tc>
        <w:tc>
          <w:tcPr>
            <w:tcW w:w="7694" w:type="dxa"/>
          </w:tcPr>
          <w:p>
            <w:pPr>
              <w:pStyle w:val="450"/>
              <w:spacing w:line="237" w:lineRule="auto"/>
              <w:ind w:left="73" w:right="342"/>
              <w:rPr>
                <w:rFonts w:ascii="Times New Roman" w:hAnsi="Times New Roman" w:cs="Times New Roman"/>
                <w:sz w:val="24"/>
                <w:lang w:eastAsia="ru-RU"/>
              </w:rPr>
            </w:pPr>
            <w:r>
              <w:rPr>
                <w:rFonts w:ascii="Times New Roman" w:hAnsi="Times New Roman" w:cs="Times New Roman"/>
                <w:sz w:val="24"/>
                <w:lang w:eastAsia="ru-RU"/>
              </w:rPr>
              <w:t>Формирование инвестиционного</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портфеля</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и его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пересмотр.</w:t>
            </w:r>
          </w:p>
          <w:p>
            <w:pPr>
              <w:pStyle w:val="450"/>
              <w:spacing w:line="255" w:lineRule="exact"/>
              <w:ind w:left="73"/>
              <w:rPr>
                <w:rFonts w:ascii="Times New Roman" w:hAnsi="Times New Roman" w:cs="Times New Roman"/>
                <w:sz w:val="24"/>
                <w:lang w:eastAsia="ru-RU"/>
              </w:rPr>
            </w:pPr>
            <w:r>
              <w:rPr>
                <w:rFonts w:ascii="Times New Roman" w:hAnsi="Times New Roman" w:cs="Times New Roman"/>
                <w:sz w:val="24"/>
                <w:lang w:eastAsia="ru-RU"/>
              </w:rPr>
              <w:t>Типичные</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ошибки</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инвесторов.</w:t>
            </w:r>
          </w:p>
        </w:tc>
        <w:tc>
          <w:tcPr>
            <w:tcW w:w="1134" w:type="dxa"/>
          </w:tcPr>
          <w:p>
            <w:pPr>
              <w:pStyle w:val="450"/>
              <w:spacing w:line="270" w:lineRule="exact"/>
              <w:ind w:right="6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730" w:type="dxa"/>
            <w:gridSpan w:val="2"/>
          </w:tcPr>
          <w:p>
            <w:pPr>
              <w:pStyle w:val="450"/>
              <w:spacing w:line="273" w:lineRule="exact"/>
              <w:ind w:left="278"/>
              <w:rPr>
                <w:rFonts w:ascii="Times New Roman" w:hAnsi="Times New Roman" w:cs="Times New Roman"/>
                <w:sz w:val="24"/>
                <w:lang w:eastAsia="ru-RU"/>
              </w:rPr>
            </w:pPr>
            <w:r>
              <w:rPr>
                <w:rFonts w:ascii="Times New Roman" w:hAnsi="Times New Roman" w:cs="Times New Roman"/>
                <w:sz w:val="24"/>
                <w:lang w:eastAsia="ru-RU"/>
              </w:rPr>
              <w:t>4</w:t>
            </w:r>
          </w:p>
        </w:tc>
        <w:tc>
          <w:tcPr>
            <w:tcW w:w="7694" w:type="dxa"/>
          </w:tcPr>
          <w:p>
            <w:pPr>
              <w:pStyle w:val="450"/>
              <w:spacing w:line="237" w:lineRule="auto"/>
              <w:ind w:left="73" w:right="38"/>
              <w:rPr>
                <w:rFonts w:ascii="Times New Roman" w:hAnsi="Times New Roman" w:cs="Times New Roman"/>
                <w:sz w:val="24"/>
                <w:lang w:eastAsia="ru-RU"/>
              </w:rPr>
            </w:pPr>
            <w:r>
              <w:rPr>
                <w:rFonts w:ascii="Times New Roman" w:hAnsi="Times New Roman" w:cs="Times New Roman"/>
                <w:sz w:val="24"/>
                <w:lang w:eastAsia="ru-RU"/>
              </w:rPr>
              <w:t>Страхование для страхового рынка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физических</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лиц.</w:t>
            </w:r>
            <w:r>
              <w:rPr>
                <w:rFonts w:ascii="Times New Roman" w:hAnsi="Times New Roman" w:cs="Times New Roman"/>
                <w:spacing w:val="-4"/>
                <w:sz w:val="24"/>
                <w:lang w:eastAsia="ru-RU"/>
              </w:rPr>
              <w:t xml:space="preserve"> </w:t>
            </w:r>
            <w:r>
              <w:rPr>
                <w:rFonts w:ascii="Times New Roman" w:hAnsi="Times New Roman" w:cs="Times New Roman"/>
                <w:sz w:val="24"/>
                <w:lang w:eastAsia="ru-RU"/>
              </w:rPr>
              <w:t>Государственное</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негосударственное</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пенсионное</w:t>
            </w:r>
          </w:p>
          <w:p>
            <w:pPr>
              <w:pStyle w:val="450"/>
              <w:spacing w:line="256" w:lineRule="exact"/>
              <w:ind w:left="73"/>
              <w:rPr>
                <w:rFonts w:ascii="Times New Roman" w:hAnsi="Times New Roman" w:cs="Times New Roman"/>
                <w:sz w:val="24"/>
                <w:lang w:eastAsia="ru-RU"/>
              </w:rPr>
            </w:pPr>
            <w:r>
              <w:rPr>
                <w:rFonts w:ascii="Times New Roman" w:hAnsi="Times New Roman" w:cs="Times New Roman"/>
                <w:sz w:val="24"/>
                <w:lang w:eastAsia="ru-RU"/>
              </w:rPr>
              <w:t>страхование.</w:t>
            </w:r>
          </w:p>
        </w:tc>
        <w:tc>
          <w:tcPr>
            <w:tcW w:w="1134" w:type="dxa"/>
          </w:tcPr>
          <w:p>
            <w:pPr>
              <w:pStyle w:val="450"/>
              <w:spacing w:line="273" w:lineRule="exact"/>
              <w:ind w:right="6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30" w:type="dxa"/>
            <w:gridSpan w:val="2"/>
          </w:tcPr>
          <w:p>
            <w:pPr>
              <w:pStyle w:val="450"/>
              <w:spacing w:line="271" w:lineRule="exact"/>
              <w:ind w:left="278"/>
              <w:rPr>
                <w:rFonts w:ascii="Times New Roman" w:hAnsi="Times New Roman" w:cs="Times New Roman"/>
                <w:sz w:val="24"/>
                <w:lang w:eastAsia="ru-RU"/>
              </w:rPr>
            </w:pPr>
            <w:r>
              <w:rPr>
                <w:rFonts w:ascii="Times New Roman" w:hAnsi="Times New Roman" w:cs="Times New Roman"/>
                <w:sz w:val="24"/>
                <w:lang w:eastAsia="ru-RU"/>
              </w:rPr>
              <w:t>5</w:t>
            </w:r>
          </w:p>
        </w:tc>
        <w:tc>
          <w:tcPr>
            <w:tcW w:w="7694" w:type="dxa"/>
          </w:tcPr>
          <w:p>
            <w:pPr>
              <w:pStyle w:val="450"/>
              <w:spacing w:line="274" w:lineRule="exact"/>
              <w:ind w:left="73" w:right="379" w:firstLine="43"/>
              <w:rPr>
                <w:rFonts w:ascii="Times New Roman" w:hAnsi="Times New Roman" w:cs="Times New Roman"/>
                <w:sz w:val="24"/>
                <w:lang w:eastAsia="ru-RU"/>
              </w:rPr>
            </w:pPr>
            <w:r>
              <w:rPr>
                <w:rFonts w:ascii="Times New Roman" w:hAnsi="Times New Roman" w:cs="Times New Roman"/>
                <w:spacing w:val="-1"/>
                <w:sz w:val="24"/>
                <w:lang w:eastAsia="ru-RU"/>
              </w:rPr>
              <w:t>Обобщение</w:t>
            </w:r>
            <w:r>
              <w:rPr>
                <w:rFonts w:ascii="Times New Roman" w:hAnsi="Times New Roman" w:cs="Times New Roman"/>
                <w:spacing w:val="-14"/>
                <w:sz w:val="24"/>
                <w:lang w:eastAsia="ru-RU"/>
              </w:rPr>
              <w:t xml:space="preserve"> </w:t>
            </w:r>
            <w:r>
              <w:rPr>
                <w:rFonts w:ascii="Times New Roman" w:hAnsi="Times New Roman" w:cs="Times New Roman"/>
                <w:spacing w:val="-1"/>
                <w:sz w:val="24"/>
                <w:lang w:eastAsia="ru-RU"/>
              </w:rPr>
              <w:t>по</w:t>
            </w:r>
            <w:r>
              <w:rPr>
                <w:rFonts w:ascii="Times New Roman" w:hAnsi="Times New Roman" w:cs="Times New Roman"/>
                <w:spacing w:val="-15"/>
                <w:sz w:val="24"/>
                <w:lang w:eastAsia="ru-RU"/>
              </w:rPr>
              <w:t xml:space="preserve"> </w:t>
            </w:r>
            <w:r>
              <w:rPr>
                <w:rFonts w:ascii="Times New Roman" w:hAnsi="Times New Roman" w:cs="Times New Roman"/>
                <w:spacing w:val="-1"/>
                <w:sz w:val="24"/>
                <w:lang w:eastAsia="ru-RU"/>
              </w:rPr>
              <w:t>модулю</w:t>
            </w:r>
            <w:r>
              <w:rPr>
                <w:rFonts w:ascii="Times New Roman" w:hAnsi="Times New Roman" w:cs="Times New Roman"/>
                <w:spacing w:val="-9"/>
                <w:sz w:val="24"/>
                <w:lang w:eastAsia="ru-RU"/>
              </w:rPr>
              <w:t xml:space="preserve"> </w:t>
            </w:r>
            <w:r>
              <w:rPr>
                <w:rFonts w:ascii="Times New Roman" w:hAnsi="Times New Roman" w:cs="Times New Roman"/>
                <w:sz w:val="24"/>
                <w:lang w:eastAsia="ru-RU"/>
              </w:rPr>
              <w:t>«Основы</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финансовой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грамотности»</w:t>
            </w:r>
          </w:p>
        </w:tc>
        <w:tc>
          <w:tcPr>
            <w:tcW w:w="1134" w:type="dxa"/>
          </w:tcPr>
          <w:p>
            <w:pPr>
              <w:pStyle w:val="450"/>
              <w:spacing w:line="271" w:lineRule="exact"/>
              <w:ind w:right="6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722" w:type="dxa"/>
          </w:tcPr>
          <w:p>
            <w:pPr>
              <w:pStyle w:val="450"/>
              <w:rPr>
                <w:rFonts w:ascii="Times New Roman" w:hAnsi="Times New Roman" w:cs="Times New Roman"/>
                <w:sz w:val="24"/>
                <w:lang w:eastAsia="ru-RU"/>
              </w:rPr>
            </w:pPr>
            <w:r>
              <w:rPr>
                <w:rFonts w:ascii="Times New Roman" w:hAnsi="Times New Roman"/>
                <w:lang w:eastAsia="ru-RU"/>
              </w:rPr>
              <w:tab/>
            </w:r>
          </w:p>
        </w:tc>
        <w:tc>
          <w:tcPr>
            <w:tcW w:w="7702" w:type="dxa"/>
            <w:gridSpan w:val="2"/>
          </w:tcPr>
          <w:p>
            <w:pPr>
              <w:pStyle w:val="450"/>
              <w:spacing w:line="273" w:lineRule="exact"/>
              <w:ind w:left="1570" w:right="1588"/>
              <w:jc w:val="center"/>
              <w:rPr>
                <w:rFonts w:ascii="Times New Roman" w:hAnsi="Times New Roman" w:cs="Times New Roman"/>
                <w:b/>
                <w:sz w:val="24"/>
                <w:lang w:eastAsia="ru-RU"/>
              </w:rPr>
            </w:pPr>
            <w:r>
              <w:rPr>
                <w:rFonts w:ascii="Times New Roman" w:hAnsi="Times New Roman" w:cs="Times New Roman"/>
                <w:b/>
                <w:sz w:val="24"/>
                <w:lang w:eastAsia="ru-RU"/>
              </w:rPr>
              <w:t>Итого</w:t>
            </w:r>
          </w:p>
        </w:tc>
        <w:tc>
          <w:tcPr>
            <w:tcW w:w="1134" w:type="dxa"/>
          </w:tcPr>
          <w:p>
            <w:pPr>
              <w:pStyle w:val="450"/>
              <w:spacing w:line="263" w:lineRule="exact"/>
              <w:rPr>
                <w:rFonts w:ascii="Times New Roman" w:hAnsi="Times New Roman" w:cs="Times New Roman"/>
                <w:sz w:val="24"/>
                <w:lang w:eastAsia="ru-RU"/>
              </w:rPr>
            </w:pPr>
            <w:r>
              <w:rPr>
                <w:rFonts w:ascii="Times New Roman" w:hAnsi="Times New Roman" w:cs="Times New Roman"/>
                <w:sz w:val="24"/>
                <w:lang w:eastAsia="ru-RU"/>
              </w:rPr>
              <w:t xml:space="preserve">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558" w:type="dxa"/>
            <w:gridSpan w:val="4"/>
          </w:tcPr>
          <w:p>
            <w:pPr>
              <w:pStyle w:val="450"/>
              <w:spacing w:line="270" w:lineRule="exact"/>
              <w:ind w:left="2117" w:right="2548"/>
              <w:jc w:val="center"/>
              <w:rPr>
                <w:rFonts w:ascii="Times New Roman" w:hAnsi="Times New Roman" w:cs="Times New Roman"/>
                <w:b/>
                <w:sz w:val="24"/>
                <w:lang w:eastAsia="ru-RU"/>
              </w:rPr>
            </w:pPr>
            <w:r>
              <w:rPr>
                <w:rFonts w:ascii="Times New Roman" w:hAnsi="Times New Roman" w:cs="Times New Roman"/>
                <w:b/>
                <w:sz w:val="24"/>
                <w:lang w:eastAsia="ru-RU"/>
              </w:rPr>
              <w:t>Модуль</w:t>
            </w:r>
            <w:r>
              <w:rPr>
                <w:rFonts w:ascii="Times New Roman" w:hAnsi="Times New Roman" w:cs="Times New Roman"/>
                <w:b/>
                <w:spacing w:val="-9"/>
                <w:sz w:val="24"/>
                <w:lang w:eastAsia="ru-RU"/>
              </w:rPr>
              <w:t xml:space="preserve"> </w:t>
            </w:r>
            <w:r>
              <w:rPr>
                <w:rFonts w:ascii="Times New Roman" w:hAnsi="Times New Roman" w:cs="Times New Roman"/>
                <w:b/>
                <w:sz w:val="24"/>
                <w:lang w:eastAsia="ru-RU"/>
              </w:rPr>
              <w:t>«Читательская</w:t>
            </w:r>
            <w:r>
              <w:rPr>
                <w:rFonts w:ascii="Times New Roman" w:hAnsi="Times New Roman" w:cs="Times New Roman"/>
                <w:b/>
                <w:spacing w:val="-13"/>
                <w:sz w:val="24"/>
                <w:lang w:eastAsia="ru-RU"/>
              </w:rPr>
              <w:t xml:space="preserve"> </w:t>
            </w:r>
            <w:r>
              <w:rPr>
                <w:rFonts w:ascii="Times New Roman" w:hAnsi="Times New Roman" w:cs="Times New Roman"/>
                <w:b/>
                <w:sz w:val="24"/>
                <w:lang w:eastAsia="ru-RU"/>
              </w:rPr>
              <w:t>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22" w:type="dxa"/>
          </w:tcPr>
          <w:p>
            <w:pPr>
              <w:pStyle w:val="450"/>
              <w:spacing w:line="270" w:lineRule="exact"/>
              <w:ind w:right="33"/>
              <w:jc w:val="center"/>
              <w:rPr>
                <w:rFonts w:ascii="Times New Roman" w:hAnsi="Times New Roman" w:cs="Times New Roman"/>
                <w:sz w:val="24"/>
                <w:lang w:eastAsia="ru-RU"/>
              </w:rPr>
            </w:pPr>
            <w:r>
              <w:rPr>
                <w:rFonts w:ascii="Times New Roman" w:hAnsi="Times New Roman" w:cs="Times New Roman"/>
                <w:sz w:val="24"/>
                <w:lang w:eastAsia="ru-RU"/>
              </w:rPr>
              <w:t>1</w:t>
            </w:r>
          </w:p>
        </w:tc>
        <w:tc>
          <w:tcPr>
            <w:tcW w:w="7702" w:type="dxa"/>
            <w:gridSpan w:val="2"/>
          </w:tcPr>
          <w:p>
            <w:pPr>
              <w:pStyle w:val="450"/>
              <w:tabs>
                <w:tab w:val="left" w:pos="2326"/>
              </w:tabs>
              <w:spacing w:line="274" w:lineRule="exact"/>
              <w:ind w:left="124" w:right="113"/>
              <w:jc w:val="both"/>
              <w:rPr>
                <w:rFonts w:ascii="Times New Roman" w:hAnsi="Times New Roman" w:cs="Times New Roman"/>
                <w:sz w:val="24"/>
                <w:lang w:eastAsia="ru-RU"/>
              </w:rPr>
            </w:pPr>
            <w:r>
              <w:rPr>
                <w:rFonts w:ascii="Times New Roman" w:hAnsi="Times New Roman" w:cs="Times New Roman"/>
                <w:sz w:val="24"/>
                <w:lang w:eastAsia="ru-RU"/>
              </w:rPr>
              <w:t>Формирование</w:t>
            </w:r>
            <w:r>
              <w:rPr>
                <w:rFonts w:ascii="Times New Roman" w:hAnsi="Times New Roman" w:cs="Times New Roman"/>
                <w:sz w:val="24"/>
                <w:lang w:eastAsia="ru-RU"/>
              </w:rPr>
              <w:tab/>
            </w:r>
            <w:r>
              <w:rPr>
                <w:rFonts w:ascii="Times New Roman" w:hAnsi="Times New Roman" w:cs="Times New Roman"/>
                <w:spacing w:val="-1"/>
                <w:sz w:val="24"/>
                <w:lang w:eastAsia="ru-RU"/>
              </w:rPr>
              <w:t>читательских</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умений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опорой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на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текст</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вне</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текстовые</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знания</w:t>
            </w:r>
          </w:p>
        </w:tc>
        <w:tc>
          <w:tcPr>
            <w:tcW w:w="1134" w:type="dxa"/>
          </w:tcPr>
          <w:p>
            <w:pPr>
              <w:pStyle w:val="450"/>
              <w:spacing w:line="270" w:lineRule="exact"/>
              <w:ind w:right="118"/>
              <w:jc w:val="right"/>
              <w:rPr>
                <w:rFonts w:ascii="Times New Roman" w:hAnsi="Times New Roman" w:cs="Times New Roman"/>
                <w:sz w:val="24"/>
                <w:lang w:eastAsia="ru-RU"/>
              </w:rPr>
            </w:pPr>
            <w:r>
              <w:rPr>
                <w:rFonts w:ascii="Times New Roman" w:hAnsi="Times New Roman" w:cs="Times New Roman"/>
                <w:sz w:val="24"/>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722" w:type="dxa"/>
          </w:tcPr>
          <w:p>
            <w:pPr>
              <w:pStyle w:val="450"/>
              <w:spacing w:line="270" w:lineRule="exact"/>
              <w:ind w:right="33"/>
              <w:jc w:val="center"/>
              <w:rPr>
                <w:rFonts w:ascii="Times New Roman" w:hAnsi="Times New Roman" w:cs="Times New Roman"/>
                <w:sz w:val="24"/>
                <w:lang w:eastAsia="ru-RU"/>
              </w:rPr>
            </w:pPr>
            <w:r>
              <w:rPr>
                <w:rFonts w:ascii="Times New Roman" w:hAnsi="Times New Roman" w:cs="Times New Roman"/>
                <w:sz w:val="24"/>
                <w:lang w:eastAsia="ru-RU"/>
              </w:rPr>
              <w:t>2</w:t>
            </w:r>
          </w:p>
        </w:tc>
        <w:tc>
          <w:tcPr>
            <w:tcW w:w="7702" w:type="dxa"/>
            <w:gridSpan w:val="2"/>
          </w:tcPr>
          <w:p>
            <w:pPr>
              <w:pStyle w:val="450"/>
              <w:spacing w:line="235" w:lineRule="auto"/>
              <w:ind w:left="81" w:right="279" w:firstLine="76"/>
              <w:rPr>
                <w:rFonts w:ascii="Times New Roman" w:hAnsi="Times New Roman" w:cs="Times New Roman"/>
                <w:sz w:val="24"/>
                <w:lang w:eastAsia="ru-RU"/>
              </w:rPr>
            </w:pPr>
            <w:r>
              <w:rPr>
                <w:rFonts w:ascii="Times New Roman" w:hAnsi="Times New Roman" w:cs="Times New Roman"/>
                <w:spacing w:val="-1"/>
                <w:sz w:val="24"/>
                <w:lang w:eastAsia="ru-RU"/>
              </w:rPr>
              <w:t>Электронный</w:t>
            </w:r>
            <w:r>
              <w:rPr>
                <w:rFonts w:ascii="Times New Roman" w:hAnsi="Times New Roman" w:cs="Times New Roman"/>
                <w:spacing w:val="-11"/>
                <w:sz w:val="24"/>
                <w:lang w:eastAsia="ru-RU"/>
              </w:rPr>
              <w:t xml:space="preserve"> </w:t>
            </w:r>
            <w:r>
              <w:rPr>
                <w:rFonts w:ascii="Times New Roman" w:hAnsi="Times New Roman" w:cs="Times New Roman"/>
                <w:sz w:val="24"/>
                <w:lang w:eastAsia="ru-RU"/>
              </w:rPr>
              <w:t>текст</w:t>
            </w:r>
            <w:r>
              <w:rPr>
                <w:rFonts w:ascii="Times New Roman" w:hAnsi="Times New Roman" w:cs="Times New Roman"/>
                <w:spacing w:val="-11"/>
                <w:sz w:val="24"/>
                <w:lang w:eastAsia="ru-RU"/>
              </w:rPr>
              <w:t xml:space="preserve"> </w:t>
            </w:r>
            <w:r>
              <w:rPr>
                <w:rFonts w:ascii="Times New Roman" w:hAnsi="Times New Roman" w:cs="Times New Roman"/>
                <w:sz w:val="24"/>
                <w:lang w:eastAsia="ru-RU"/>
              </w:rPr>
              <w:t>как</w:t>
            </w:r>
            <w:r>
              <w:rPr>
                <w:rFonts w:ascii="Times New Roman" w:hAnsi="Times New Roman" w:cs="Times New Roman"/>
                <w:spacing w:val="-13"/>
                <w:sz w:val="24"/>
                <w:lang w:eastAsia="ru-RU"/>
              </w:rPr>
              <w:t xml:space="preserve"> </w:t>
            </w:r>
            <w:r>
              <w:rPr>
                <w:rFonts w:ascii="Times New Roman" w:hAnsi="Times New Roman" w:cs="Times New Roman"/>
                <w:sz w:val="24"/>
                <w:lang w:eastAsia="ru-RU"/>
              </w:rPr>
              <w:t>источник</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информации?</w:t>
            </w:r>
          </w:p>
        </w:tc>
        <w:tc>
          <w:tcPr>
            <w:tcW w:w="1134" w:type="dxa"/>
          </w:tcPr>
          <w:p>
            <w:pPr>
              <w:pStyle w:val="450"/>
              <w:spacing w:line="270" w:lineRule="exact"/>
              <w:ind w:right="11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722" w:type="dxa"/>
          </w:tcPr>
          <w:p>
            <w:pPr>
              <w:pStyle w:val="450"/>
              <w:spacing w:line="270" w:lineRule="exact"/>
              <w:ind w:right="33"/>
              <w:jc w:val="center"/>
              <w:rPr>
                <w:rFonts w:ascii="Times New Roman" w:hAnsi="Times New Roman" w:cs="Times New Roman"/>
                <w:sz w:val="24"/>
                <w:lang w:eastAsia="ru-RU"/>
              </w:rPr>
            </w:pPr>
            <w:r>
              <w:rPr>
                <w:rFonts w:ascii="Times New Roman" w:hAnsi="Times New Roman" w:cs="Times New Roman"/>
                <w:sz w:val="24"/>
                <w:lang w:eastAsia="ru-RU"/>
              </w:rPr>
              <w:t>3</w:t>
            </w:r>
          </w:p>
        </w:tc>
        <w:tc>
          <w:tcPr>
            <w:tcW w:w="7702" w:type="dxa"/>
            <w:gridSpan w:val="2"/>
          </w:tcPr>
          <w:p>
            <w:pPr>
              <w:pStyle w:val="450"/>
              <w:spacing w:line="242" w:lineRule="auto"/>
              <w:ind w:left="124" w:right="125"/>
              <w:rPr>
                <w:rFonts w:ascii="Times New Roman" w:hAnsi="Times New Roman" w:cs="Times New Roman"/>
                <w:sz w:val="24"/>
                <w:lang w:eastAsia="ru-RU"/>
              </w:rPr>
            </w:pPr>
            <w:r>
              <w:rPr>
                <w:rFonts w:ascii="Times New Roman" w:hAnsi="Times New Roman" w:cs="Times New Roman"/>
                <w:sz w:val="24"/>
                <w:lang w:eastAsia="ru-RU"/>
              </w:rPr>
              <w:t>Работа с текстом:</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как</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критически</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оценивать</w:t>
            </w:r>
            <w:r>
              <w:rPr>
                <w:rFonts w:ascii="Times New Roman" w:hAnsi="Times New Roman" w:cs="Times New Roman"/>
                <w:spacing w:val="38"/>
                <w:sz w:val="24"/>
                <w:lang w:eastAsia="ru-RU"/>
              </w:rPr>
              <w:t xml:space="preserve"> </w:t>
            </w:r>
            <w:r>
              <w:rPr>
                <w:rFonts w:ascii="Times New Roman" w:hAnsi="Times New Roman" w:cs="Times New Roman"/>
                <w:sz w:val="24"/>
                <w:lang w:eastAsia="ru-RU"/>
              </w:rPr>
              <w:t>степень</w:t>
            </w:r>
            <w:r>
              <w:rPr>
                <w:rFonts w:ascii="Times New Roman" w:hAnsi="Times New Roman" w:cs="Times New Roman"/>
                <w:spacing w:val="37"/>
                <w:sz w:val="24"/>
                <w:lang w:eastAsia="ru-RU"/>
              </w:rPr>
              <w:t xml:space="preserve"> </w:t>
            </w:r>
            <w:r>
              <w:rPr>
                <w:rFonts w:ascii="Times New Roman" w:hAnsi="Times New Roman" w:cs="Times New Roman"/>
                <w:sz w:val="24"/>
                <w:lang w:eastAsia="ru-RU"/>
              </w:rPr>
              <w:t>достоверности</w:t>
            </w:r>
          </w:p>
          <w:p>
            <w:pPr>
              <w:pStyle w:val="450"/>
              <w:tabs>
                <w:tab w:val="left" w:pos="2273"/>
                <w:tab w:val="left" w:pos="3053"/>
              </w:tabs>
              <w:spacing w:line="274" w:lineRule="exact"/>
              <w:ind w:left="124" w:right="125"/>
              <w:rPr>
                <w:rFonts w:ascii="Times New Roman" w:hAnsi="Times New Roman" w:cs="Times New Roman"/>
                <w:sz w:val="24"/>
                <w:lang w:eastAsia="ru-RU"/>
              </w:rPr>
            </w:pPr>
            <w:r>
              <w:rPr>
                <w:rFonts w:ascii="Times New Roman" w:hAnsi="Times New Roman" w:cs="Times New Roman"/>
                <w:sz w:val="24"/>
                <w:lang w:eastAsia="ru-RU"/>
              </w:rPr>
              <w:t>содержащейся</w:t>
            </w:r>
            <w:r>
              <w:rPr>
                <w:rFonts w:ascii="Times New Roman" w:hAnsi="Times New Roman" w:cs="Times New Roman"/>
                <w:sz w:val="24"/>
                <w:lang w:eastAsia="ru-RU"/>
              </w:rPr>
              <w:tab/>
            </w:r>
            <w:r>
              <w:rPr>
                <w:rFonts w:ascii="Times New Roman" w:hAnsi="Times New Roman" w:cs="Times New Roman"/>
                <w:sz w:val="24"/>
                <w:lang w:eastAsia="ru-RU"/>
              </w:rPr>
              <w:t>в</w:t>
            </w:r>
            <w:r>
              <w:rPr>
                <w:rFonts w:ascii="Times New Roman" w:hAnsi="Times New Roman" w:cs="Times New Roman"/>
                <w:sz w:val="24"/>
                <w:lang w:eastAsia="ru-RU"/>
              </w:rPr>
              <w:tab/>
            </w:r>
            <w:r>
              <w:rPr>
                <w:rFonts w:ascii="Times New Roman" w:hAnsi="Times New Roman" w:cs="Times New Roman"/>
                <w:spacing w:val="-3"/>
                <w:sz w:val="24"/>
                <w:lang w:eastAsia="ru-RU"/>
              </w:rPr>
              <w:t>тексте</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информации.</w:t>
            </w:r>
          </w:p>
        </w:tc>
        <w:tc>
          <w:tcPr>
            <w:tcW w:w="1134" w:type="dxa"/>
          </w:tcPr>
          <w:p>
            <w:pPr>
              <w:pStyle w:val="450"/>
              <w:spacing w:line="270" w:lineRule="exact"/>
              <w:ind w:right="118"/>
              <w:jc w:val="right"/>
              <w:rPr>
                <w:rFonts w:ascii="Times New Roman" w:hAnsi="Times New Roman" w:cs="Times New Roman"/>
                <w:sz w:val="24"/>
                <w:lang w:eastAsia="ru-RU"/>
              </w:rPr>
            </w:pPr>
            <w:r>
              <w:rPr>
                <w:rFonts w:ascii="Times New Roman" w:hAnsi="Times New Roman" w:cs="Times New Roman"/>
                <w:sz w:val="24"/>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22" w:type="dxa"/>
          </w:tcPr>
          <w:p>
            <w:pPr>
              <w:pStyle w:val="450"/>
              <w:spacing w:line="268" w:lineRule="exact"/>
              <w:ind w:right="33"/>
              <w:jc w:val="center"/>
              <w:rPr>
                <w:rFonts w:ascii="Times New Roman" w:hAnsi="Times New Roman" w:cs="Times New Roman"/>
                <w:sz w:val="24"/>
                <w:lang w:eastAsia="ru-RU"/>
              </w:rPr>
            </w:pPr>
            <w:r>
              <w:rPr>
                <w:rFonts w:ascii="Times New Roman" w:hAnsi="Times New Roman" w:cs="Times New Roman"/>
                <w:sz w:val="24"/>
                <w:lang w:eastAsia="ru-RU"/>
              </w:rPr>
              <w:t>4</w:t>
            </w:r>
          </w:p>
        </w:tc>
        <w:tc>
          <w:tcPr>
            <w:tcW w:w="7702" w:type="dxa"/>
            <w:gridSpan w:val="2"/>
          </w:tcPr>
          <w:p>
            <w:pPr>
              <w:pStyle w:val="450"/>
              <w:tabs>
                <w:tab w:val="left" w:pos="1013"/>
                <w:tab w:val="left" w:pos="1846"/>
                <w:tab w:val="left" w:pos="2364"/>
              </w:tabs>
              <w:spacing w:line="235" w:lineRule="auto"/>
              <w:ind w:left="158" w:right="141"/>
              <w:rPr>
                <w:rFonts w:ascii="Times New Roman" w:hAnsi="Times New Roman" w:cs="Times New Roman"/>
                <w:sz w:val="24"/>
                <w:lang w:eastAsia="ru-RU"/>
              </w:rPr>
            </w:pPr>
            <w:r>
              <w:rPr>
                <w:rFonts w:ascii="Times New Roman" w:hAnsi="Times New Roman" w:cs="Times New Roman"/>
                <w:sz w:val="24"/>
                <w:lang w:eastAsia="ru-RU"/>
              </w:rPr>
              <w:t>Типы</w:t>
            </w:r>
            <w:r>
              <w:rPr>
                <w:rFonts w:ascii="Times New Roman" w:hAnsi="Times New Roman" w:cs="Times New Roman"/>
                <w:sz w:val="24"/>
                <w:lang w:eastAsia="ru-RU"/>
              </w:rPr>
              <w:tab/>
            </w:r>
            <w:r>
              <w:rPr>
                <w:rFonts w:ascii="Times New Roman" w:hAnsi="Times New Roman" w:cs="Times New Roman"/>
                <w:sz w:val="24"/>
                <w:lang w:eastAsia="ru-RU"/>
              </w:rPr>
              <w:t>задач</w:t>
            </w:r>
            <w:r>
              <w:rPr>
                <w:rFonts w:ascii="Times New Roman" w:hAnsi="Times New Roman" w:cs="Times New Roman"/>
                <w:sz w:val="24"/>
                <w:lang w:eastAsia="ru-RU"/>
              </w:rPr>
              <w:tab/>
            </w:r>
            <w:r>
              <w:rPr>
                <w:rFonts w:ascii="Times New Roman" w:hAnsi="Times New Roman" w:cs="Times New Roman"/>
                <w:sz w:val="24"/>
                <w:lang w:eastAsia="ru-RU"/>
              </w:rPr>
              <w:t>на</w:t>
            </w:r>
            <w:r>
              <w:rPr>
                <w:rFonts w:ascii="Times New Roman" w:hAnsi="Times New Roman" w:cs="Times New Roman"/>
                <w:sz w:val="24"/>
                <w:lang w:eastAsia="ru-RU"/>
              </w:rPr>
              <w:tab/>
            </w:r>
            <w:r>
              <w:rPr>
                <w:rFonts w:ascii="Times New Roman" w:hAnsi="Times New Roman" w:cs="Times New Roman"/>
                <w:spacing w:val="-3"/>
                <w:sz w:val="24"/>
                <w:lang w:eastAsia="ru-RU"/>
              </w:rPr>
              <w:t>грамотность.</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Конструирующие</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задачи</w:t>
            </w:r>
          </w:p>
        </w:tc>
        <w:tc>
          <w:tcPr>
            <w:tcW w:w="1134" w:type="dxa"/>
          </w:tcPr>
          <w:p>
            <w:pPr>
              <w:pStyle w:val="450"/>
              <w:spacing w:line="268" w:lineRule="exact"/>
              <w:ind w:right="11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22" w:type="dxa"/>
          </w:tcPr>
          <w:p>
            <w:pPr>
              <w:pStyle w:val="450"/>
              <w:spacing w:line="270" w:lineRule="exact"/>
              <w:ind w:right="33"/>
              <w:jc w:val="center"/>
              <w:rPr>
                <w:rFonts w:ascii="Times New Roman" w:hAnsi="Times New Roman" w:cs="Times New Roman"/>
                <w:sz w:val="24"/>
                <w:lang w:eastAsia="ru-RU"/>
              </w:rPr>
            </w:pPr>
            <w:r>
              <w:rPr>
                <w:rFonts w:ascii="Times New Roman" w:hAnsi="Times New Roman" w:cs="Times New Roman"/>
                <w:sz w:val="24"/>
                <w:lang w:eastAsia="ru-RU"/>
              </w:rPr>
              <w:t>5</w:t>
            </w:r>
          </w:p>
        </w:tc>
        <w:tc>
          <w:tcPr>
            <w:tcW w:w="7702" w:type="dxa"/>
            <w:gridSpan w:val="2"/>
          </w:tcPr>
          <w:p>
            <w:pPr>
              <w:pStyle w:val="450"/>
              <w:spacing w:line="237" w:lineRule="auto"/>
              <w:ind w:left="158" w:right="176"/>
              <w:rPr>
                <w:rFonts w:ascii="Times New Roman" w:hAnsi="Times New Roman" w:cs="Times New Roman"/>
                <w:sz w:val="24"/>
                <w:lang w:eastAsia="ru-RU"/>
              </w:rPr>
            </w:pPr>
            <w:r>
              <w:rPr>
                <w:rFonts w:ascii="Times New Roman" w:hAnsi="Times New Roman" w:cs="Times New Roman"/>
                <w:sz w:val="24"/>
                <w:lang w:eastAsia="ru-RU"/>
              </w:rPr>
              <w:t>Обобщение</w:t>
            </w:r>
            <w:r>
              <w:rPr>
                <w:rFonts w:ascii="Times New Roman" w:hAnsi="Times New Roman" w:cs="Times New Roman"/>
                <w:spacing w:val="33"/>
                <w:sz w:val="24"/>
                <w:lang w:eastAsia="ru-RU"/>
              </w:rPr>
              <w:t xml:space="preserve"> </w:t>
            </w:r>
            <w:r>
              <w:rPr>
                <w:rFonts w:ascii="Times New Roman" w:hAnsi="Times New Roman" w:cs="Times New Roman"/>
                <w:sz w:val="24"/>
                <w:lang w:eastAsia="ru-RU"/>
              </w:rPr>
              <w:t>по</w:t>
            </w:r>
            <w:r>
              <w:rPr>
                <w:rFonts w:ascii="Times New Roman" w:hAnsi="Times New Roman" w:cs="Times New Roman"/>
                <w:spacing w:val="33"/>
                <w:sz w:val="24"/>
                <w:lang w:eastAsia="ru-RU"/>
              </w:rPr>
              <w:t xml:space="preserve"> </w:t>
            </w:r>
            <w:r>
              <w:rPr>
                <w:rFonts w:ascii="Times New Roman" w:hAnsi="Times New Roman" w:cs="Times New Roman"/>
                <w:sz w:val="24"/>
                <w:lang w:eastAsia="ru-RU"/>
              </w:rPr>
              <w:t>модулю</w:t>
            </w:r>
            <w:r>
              <w:rPr>
                <w:rFonts w:ascii="Times New Roman" w:hAnsi="Times New Roman" w:cs="Times New Roman"/>
                <w:spacing w:val="39"/>
                <w:sz w:val="24"/>
                <w:lang w:eastAsia="ru-RU"/>
              </w:rPr>
              <w:t xml:space="preserve"> </w:t>
            </w:r>
            <w:r>
              <w:rPr>
                <w:rFonts w:ascii="Times New Roman" w:hAnsi="Times New Roman" w:cs="Times New Roman"/>
                <w:sz w:val="24"/>
                <w:lang w:eastAsia="ru-RU"/>
              </w:rPr>
              <w:t>«Основы</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читательской грамотности»</w:t>
            </w:r>
          </w:p>
        </w:tc>
        <w:tc>
          <w:tcPr>
            <w:tcW w:w="1134" w:type="dxa"/>
          </w:tcPr>
          <w:p>
            <w:pPr>
              <w:pStyle w:val="450"/>
              <w:spacing w:line="270" w:lineRule="exact"/>
              <w:ind w:right="11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22" w:type="dxa"/>
          </w:tcPr>
          <w:p>
            <w:pPr>
              <w:pStyle w:val="450"/>
              <w:rPr>
                <w:rFonts w:ascii="Times New Roman" w:hAnsi="Times New Roman" w:cs="Times New Roman"/>
                <w:sz w:val="24"/>
                <w:lang w:eastAsia="ru-RU"/>
              </w:rPr>
            </w:pPr>
          </w:p>
        </w:tc>
        <w:tc>
          <w:tcPr>
            <w:tcW w:w="7702" w:type="dxa"/>
            <w:gridSpan w:val="2"/>
          </w:tcPr>
          <w:p>
            <w:pPr>
              <w:pStyle w:val="450"/>
              <w:spacing w:line="270" w:lineRule="exact"/>
              <w:ind w:left="868"/>
              <w:rPr>
                <w:rFonts w:ascii="Times New Roman" w:hAnsi="Times New Roman" w:cs="Times New Roman"/>
                <w:b/>
                <w:sz w:val="24"/>
                <w:lang w:eastAsia="ru-RU"/>
              </w:rPr>
            </w:pPr>
            <w:r>
              <w:rPr>
                <w:rFonts w:ascii="Times New Roman" w:hAnsi="Times New Roman" w:cs="Times New Roman"/>
                <w:b/>
                <w:sz w:val="24"/>
                <w:lang w:eastAsia="ru-RU"/>
              </w:rPr>
              <w:t>Итого</w:t>
            </w:r>
          </w:p>
        </w:tc>
        <w:tc>
          <w:tcPr>
            <w:tcW w:w="1134" w:type="dxa"/>
          </w:tcPr>
          <w:p>
            <w:pPr>
              <w:pStyle w:val="450"/>
              <w:spacing w:line="270" w:lineRule="exact"/>
              <w:ind w:right="118"/>
              <w:jc w:val="right"/>
              <w:rPr>
                <w:rFonts w:ascii="Times New Roman" w:hAnsi="Times New Roman" w:cs="Times New Roman"/>
                <w:sz w:val="24"/>
                <w:lang w:eastAsia="ru-RU"/>
              </w:rPr>
            </w:pPr>
            <w:r>
              <w:rPr>
                <w:rFonts w:ascii="Times New Roman" w:hAnsi="Times New Roman" w:cs="Times New Roman"/>
                <w:sz w:val="24"/>
                <w:lang w:eastAsia="ru-RU"/>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558" w:type="dxa"/>
            <w:gridSpan w:val="4"/>
          </w:tcPr>
          <w:p>
            <w:pPr>
              <w:pStyle w:val="450"/>
              <w:spacing w:line="270" w:lineRule="exact"/>
              <w:ind w:left="2622" w:right="2353"/>
              <w:jc w:val="center"/>
              <w:rPr>
                <w:rFonts w:ascii="Times New Roman" w:hAnsi="Times New Roman" w:cs="Times New Roman"/>
                <w:b/>
                <w:sz w:val="24"/>
                <w:lang w:eastAsia="ru-RU"/>
              </w:rPr>
            </w:pPr>
            <w:r>
              <w:rPr>
                <w:rFonts w:ascii="Times New Roman" w:hAnsi="Times New Roman" w:cs="Times New Roman"/>
                <w:b/>
                <w:spacing w:val="-1"/>
                <w:sz w:val="24"/>
                <w:lang w:eastAsia="ru-RU"/>
              </w:rPr>
              <w:t>Модуль</w:t>
            </w:r>
            <w:r>
              <w:rPr>
                <w:rFonts w:ascii="Times New Roman" w:hAnsi="Times New Roman" w:cs="Times New Roman"/>
                <w:b/>
                <w:spacing w:val="-6"/>
                <w:sz w:val="24"/>
                <w:lang w:eastAsia="ru-RU"/>
              </w:rPr>
              <w:t xml:space="preserve"> </w:t>
            </w:r>
            <w:r>
              <w:rPr>
                <w:rFonts w:ascii="Times New Roman" w:hAnsi="Times New Roman" w:cs="Times New Roman"/>
                <w:b/>
                <w:sz w:val="24"/>
                <w:lang w:eastAsia="ru-RU"/>
              </w:rPr>
              <w:t>«Математическая</w:t>
            </w:r>
            <w:r>
              <w:rPr>
                <w:rFonts w:ascii="Times New Roman" w:hAnsi="Times New Roman" w:cs="Times New Roman"/>
                <w:b/>
                <w:spacing w:val="-14"/>
                <w:sz w:val="24"/>
                <w:lang w:eastAsia="ru-RU"/>
              </w:rPr>
              <w:t xml:space="preserve"> </w:t>
            </w:r>
            <w:r>
              <w:rPr>
                <w:rFonts w:ascii="Times New Roman" w:hAnsi="Times New Roman" w:cs="Times New Roman"/>
                <w:b/>
                <w:sz w:val="24"/>
                <w:lang w:eastAsia="ru-RU"/>
              </w:rPr>
              <w:t>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2" w:type="dxa"/>
          </w:tcPr>
          <w:p>
            <w:pPr>
              <w:pStyle w:val="450"/>
              <w:spacing w:line="256" w:lineRule="exact"/>
              <w:ind w:right="33"/>
              <w:jc w:val="center"/>
              <w:rPr>
                <w:rFonts w:ascii="Times New Roman" w:hAnsi="Times New Roman" w:cs="Times New Roman"/>
                <w:sz w:val="24"/>
                <w:lang w:eastAsia="ru-RU"/>
              </w:rPr>
            </w:pPr>
            <w:r>
              <w:rPr>
                <w:rFonts w:ascii="Times New Roman" w:hAnsi="Times New Roman" w:cs="Times New Roman"/>
                <w:sz w:val="24"/>
                <w:lang w:eastAsia="ru-RU"/>
              </w:rPr>
              <w:t>1</w:t>
            </w:r>
          </w:p>
        </w:tc>
        <w:tc>
          <w:tcPr>
            <w:tcW w:w="7702" w:type="dxa"/>
            <w:gridSpan w:val="2"/>
          </w:tcPr>
          <w:p>
            <w:pPr>
              <w:pStyle w:val="450"/>
              <w:spacing w:line="256" w:lineRule="exact"/>
              <w:ind w:left="158"/>
              <w:rPr>
                <w:rFonts w:ascii="Times New Roman" w:hAnsi="Times New Roman" w:cs="Times New Roman"/>
                <w:sz w:val="24"/>
                <w:lang w:eastAsia="ru-RU"/>
              </w:rPr>
            </w:pPr>
            <w:r>
              <w:rPr>
                <w:rFonts w:ascii="Times New Roman" w:hAnsi="Times New Roman" w:cs="Times New Roman"/>
                <w:sz w:val="24"/>
                <w:lang w:eastAsia="ru-RU"/>
              </w:rPr>
              <w:t>.Простые</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и</w:t>
            </w:r>
            <w:r>
              <w:rPr>
                <w:rFonts w:ascii="Times New Roman" w:hAnsi="Times New Roman" w:cs="Times New Roman"/>
                <w:spacing w:val="-2"/>
                <w:sz w:val="24"/>
                <w:lang w:eastAsia="ru-RU"/>
              </w:rPr>
              <w:t xml:space="preserve"> </w:t>
            </w:r>
            <w:r>
              <w:rPr>
                <w:rFonts w:ascii="Times New Roman" w:hAnsi="Times New Roman" w:cs="Times New Roman"/>
                <w:sz w:val="24"/>
                <w:lang w:eastAsia="ru-RU"/>
              </w:rPr>
              <w:t>сложные</w:t>
            </w:r>
            <w:r>
              <w:rPr>
                <w:rFonts w:ascii="Times New Roman" w:hAnsi="Times New Roman" w:cs="Times New Roman"/>
                <w:spacing w:val="-3"/>
                <w:sz w:val="24"/>
                <w:lang w:eastAsia="ru-RU"/>
              </w:rPr>
              <w:t xml:space="preserve"> </w:t>
            </w:r>
            <w:r>
              <w:rPr>
                <w:rFonts w:ascii="Times New Roman" w:hAnsi="Times New Roman" w:cs="Times New Roman"/>
                <w:sz w:val="24"/>
                <w:lang w:eastAsia="ru-RU"/>
              </w:rPr>
              <w:t>вопросы...</w:t>
            </w:r>
          </w:p>
        </w:tc>
        <w:tc>
          <w:tcPr>
            <w:tcW w:w="1134" w:type="dxa"/>
          </w:tcPr>
          <w:p>
            <w:pPr>
              <w:pStyle w:val="450"/>
              <w:spacing w:line="256" w:lineRule="exact"/>
              <w:ind w:right="11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4" w:hRule="atLeast"/>
        </w:trPr>
        <w:tc>
          <w:tcPr>
            <w:tcW w:w="722" w:type="dxa"/>
          </w:tcPr>
          <w:p>
            <w:pPr>
              <w:pStyle w:val="450"/>
              <w:spacing w:line="270" w:lineRule="exact"/>
              <w:ind w:right="33"/>
              <w:jc w:val="center"/>
              <w:rPr>
                <w:rFonts w:ascii="Times New Roman" w:hAnsi="Times New Roman" w:cs="Times New Roman"/>
                <w:sz w:val="24"/>
                <w:lang w:eastAsia="ru-RU"/>
              </w:rPr>
            </w:pPr>
            <w:r>
              <w:rPr>
                <w:rFonts w:ascii="Times New Roman" w:hAnsi="Times New Roman" w:cs="Times New Roman"/>
                <w:sz w:val="24"/>
                <w:lang w:eastAsia="ru-RU"/>
              </w:rPr>
              <w:t>2</w:t>
            </w:r>
          </w:p>
        </w:tc>
        <w:tc>
          <w:tcPr>
            <w:tcW w:w="7702" w:type="dxa"/>
            <w:gridSpan w:val="2"/>
          </w:tcPr>
          <w:p>
            <w:pPr>
              <w:pStyle w:val="450"/>
              <w:tabs>
                <w:tab w:val="left" w:pos="2046"/>
              </w:tabs>
              <w:spacing w:line="230" w:lineRule="auto"/>
              <w:ind w:left="148" w:right="-15"/>
              <w:jc w:val="both"/>
              <w:rPr>
                <w:rFonts w:ascii="Times New Roman" w:hAnsi="Times New Roman" w:cs="Times New Roman"/>
                <w:sz w:val="24"/>
                <w:lang w:eastAsia="ru-RU"/>
              </w:rPr>
            </w:pPr>
            <w:r>
              <w:rPr>
                <w:rFonts w:ascii="Times New Roman" w:hAnsi="Times New Roman" w:cs="Times New Roman"/>
                <w:sz w:val="24"/>
                <w:lang w:eastAsia="ru-RU"/>
              </w:rPr>
              <w:t>Количественные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рассуждения,</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связанные</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со</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смыслом</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числа,</w:t>
            </w:r>
            <w:r>
              <w:rPr>
                <w:rFonts w:ascii="Times New Roman" w:hAnsi="Times New Roman" w:cs="Times New Roman"/>
                <w:spacing w:val="1"/>
                <w:sz w:val="24"/>
                <w:lang w:eastAsia="ru-RU"/>
              </w:rPr>
              <w:t xml:space="preserve"> </w:t>
            </w:r>
            <w:r>
              <w:rPr>
                <w:rFonts w:ascii="Times New Roman" w:hAnsi="Times New Roman" w:cs="Times New Roman"/>
                <w:sz w:val="24"/>
                <w:lang w:eastAsia="ru-RU"/>
              </w:rPr>
              <w:t>различными</w:t>
            </w:r>
            <w:r>
              <w:rPr>
                <w:rFonts w:ascii="Times New Roman" w:hAnsi="Times New Roman" w:cs="Times New Roman"/>
                <w:sz w:val="24"/>
                <w:lang w:eastAsia="ru-RU"/>
              </w:rPr>
              <w:tab/>
            </w:r>
            <w:r>
              <w:rPr>
                <w:rFonts w:ascii="Times New Roman" w:hAnsi="Times New Roman" w:cs="Times New Roman"/>
                <w:spacing w:val="-1"/>
                <w:sz w:val="24"/>
                <w:lang w:eastAsia="ru-RU"/>
              </w:rPr>
              <w:t>представлениями</w:t>
            </w:r>
            <w:r>
              <w:rPr>
                <w:rFonts w:ascii="Times New Roman" w:hAnsi="Times New Roman" w:cs="Times New Roman"/>
                <w:spacing w:val="-58"/>
                <w:sz w:val="24"/>
                <w:lang w:eastAsia="ru-RU"/>
              </w:rPr>
              <w:t xml:space="preserve"> </w:t>
            </w:r>
            <w:r>
              <w:rPr>
                <w:rFonts w:ascii="Times New Roman" w:hAnsi="Times New Roman" w:cs="Times New Roman"/>
                <w:sz w:val="24"/>
                <w:lang w:eastAsia="ru-RU"/>
              </w:rPr>
              <w:t>чисел,</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изяществом</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вычислений,</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вычислениями</w:t>
            </w:r>
            <w:r>
              <w:rPr>
                <w:rFonts w:ascii="Times New Roman" w:hAnsi="Times New Roman" w:cs="Times New Roman"/>
                <w:spacing w:val="14"/>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17"/>
                <w:sz w:val="24"/>
                <w:lang w:eastAsia="ru-RU"/>
              </w:rPr>
              <w:t xml:space="preserve"> </w:t>
            </w:r>
            <w:r>
              <w:rPr>
                <w:rFonts w:ascii="Times New Roman" w:hAnsi="Times New Roman" w:cs="Times New Roman"/>
                <w:sz w:val="24"/>
                <w:lang w:eastAsia="ru-RU"/>
              </w:rPr>
              <w:t>уме,</w:t>
            </w:r>
            <w:r>
              <w:rPr>
                <w:rFonts w:ascii="Times New Roman" w:hAnsi="Times New Roman" w:cs="Times New Roman"/>
                <w:spacing w:val="13"/>
                <w:sz w:val="24"/>
                <w:lang w:eastAsia="ru-RU"/>
              </w:rPr>
              <w:t xml:space="preserve"> </w:t>
            </w:r>
            <w:r>
              <w:rPr>
                <w:rFonts w:ascii="Times New Roman" w:hAnsi="Times New Roman" w:cs="Times New Roman"/>
                <w:sz w:val="24"/>
                <w:lang w:eastAsia="ru-RU"/>
              </w:rPr>
              <w:t>оценкой</w:t>
            </w:r>
          </w:p>
          <w:p>
            <w:pPr>
              <w:pStyle w:val="450"/>
              <w:spacing w:line="246" w:lineRule="exact"/>
              <w:ind w:left="148"/>
              <w:jc w:val="both"/>
              <w:rPr>
                <w:rFonts w:ascii="Times New Roman" w:hAnsi="Times New Roman" w:cs="Times New Roman"/>
                <w:sz w:val="24"/>
                <w:lang w:eastAsia="ru-RU"/>
              </w:rPr>
            </w:pPr>
            <w:r>
              <w:rPr>
                <w:rFonts w:ascii="Times New Roman" w:hAnsi="Times New Roman" w:cs="Times New Roman"/>
                <w:sz w:val="24"/>
                <w:lang w:eastAsia="ru-RU"/>
              </w:rPr>
              <w:t>разумности</w:t>
            </w:r>
            <w:r>
              <w:rPr>
                <w:rFonts w:ascii="Times New Roman" w:hAnsi="Times New Roman" w:cs="Times New Roman"/>
                <w:spacing w:val="-2"/>
                <w:sz w:val="24"/>
                <w:lang w:eastAsia="ru-RU"/>
              </w:rPr>
              <w:t xml:space="preserve"> </w:t>
            </w:r>
            <w:r>
              <w:rPr>
                <w:rFonts w:ascii="Times New Roman" w:hAnsi="Times New Roman" w:cs="Times New Roman"/>
                <w:sz w:val="24"/>
                <w:lang w:eastAsia="ru-RU"/>
              </w:rPr>
              <w:t>результатов</w:t>
            </w:r>
          </w:p>
        </w:tc>
        <w:tc>
          <w:tcPr>
            <w:tcW w:w="1134" w:type="dxa"/>
          </w:tcPr>
          <w:p>
            <w:pPr>
              <w:pStyle w:val="450"/>
              <w:spacing w:line="270" w:lineRule="exact"/>
              <w:ind w:right="118"/>
              <w:jc w:val="right"/>
              <w:rPr>
                <w:rFonts w:ascii="Times New Roman" w:hAnsi="Times New Roman" w:cs="Times New Roman"/>
                <w:sz w:val="24"/>
                <w:lang w:eastAsia="ru-RU"/>
              </w:rPr>
            </w:pPr>
            <w:r>
              <w:rPr>
                <w:rFonts w:ascii="Times New Roman" w:hAnsi="Times New Roman" w:cs="Times New Roman"/>
                <w:sz w:val="24"/>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722" w:type="dxa"/>
          </w:tcPr>
          <w:p>
            <w:pPr>
              <w:pStyle w:val="450"/>
              <w:spacing w:line="273" w:lineRule="exact"/>
              <w:ind w:right="33"/>
              <w:jc w:val="center"/>
              <w:rPr>
                <w:rFonts w:ascii="Times New Roman" w:hAnsi="Times New Roman" w:cs="Times New Roman"/>
                <w:sz w:val="24"/>
                <w:lang w:eastAsia="ru-RU"/>
              </w:rPr>
            </w:pPr>
            <w:r>
              <w:rPr>
                <w:rFonts w:ascii="Times New Roman" w:hAnsi="Times New Roman" w:cs="Times New Roman"/>
                <w:sz w:val="24"/>
                <w:lang w:eastAsia="ru-RU"/>
              </w:rPr>
              <w:t>3</w:t>
            </w:r>
          </w:p>
        </w:tc>
        <w:tc>
          <w:tcPr>
            <w:tcW w:w="7702" w:type="dxa"/>
            <w:gridSpan w:val="2"/>
          </w:tcPr>
          <w:p>
            <w:pPr>
              <w:pStyle w:val="450"/>
              <w:spacing w:line="268" w:lineRule="exact"/>
              <w:ind w:left="124"/>
              <w:rPr>
                <w:rFonts w:ascii="Times New Roman" w:hAnsi="Times New Roman" w:cs="Times New Roman"/>
                <w:sz w:val="24"/>
                <w:lang w:eastAsia="ru-RU"/>
              </w:rPr>
            </w:pPr>
            <w:r>
              <w:rPr>
                <w:rFonts w:ascii="Times New Roman" w:hAnsi="Times New Roman" w:cs="Times New Roman"/>
                <w:sz w:val="24"/>
                <w:lang w:eastAsia="ru-RU"/>
              </w:rPr>
              <w:t>Решение</w:t>
            </w:r>
            <w:r>
              <w:rPr>
                <w:rFonts w:ascii="Times New Roman" w:hAnsi="Times New Roman" w:cs="Times New Roman"/>
                <w:spacing w:val="-4"/>
                <w:sz w:val="24"/>
                <w:lang w:eastAsia="ru-RU"/>
              </w:rPr>
              <w:t xml:space="preserve"> </w:t>
            </w:r>
            <w:r>
              <w:rPr>
                <w:rFonts w:ascii="Times New Roman" w:hAnsi="Times New Roman" w:cs="Times New Roman"/>
                <w:sz w:val="24"/>
                <w:lang w:eastAsia="ru-RU"/>
              </w:rPr>
              <w:t>стереометрических</w:t>
            </w:r>
            <w:r>
              <w:rPr>
                <w:rFonts w:ascii="Times New Roman" w:hAnsi="Times New Roman" w:cs="Times New Roman"/>
                <w:spacing w:val="-4"/>
                <w:sz w:val="24"/>
                <w:lang w:eastAsia="ru-RU"/>
              </w:rPr>
              <w:t xml:space="preserve"> </w:t>
            </w:r>
            <w:r>
              <w:rPr>
                <w:rFonts w:ascii="Times New Roman" w:hAnsi="Times New Roman" w:cs="Times New Roman"/>
                <w:sz w:val="24"/>
                <w:lang w:eastAsia="ru-RU"/>
              </w:rPr>
              <w:t>задач</w:t>
            </w:r>
          </w:p>
        </w:tc>
        <w:tc>
          <w:tcPr>
            <w:tcW w:w="1134" w:type="dxa"/>
          </w:tcPr>
          <w:p>
            <w:pPr>
              <w:pStyle w:val="450"/>
              <w:spacing w:line="273" w:lineRule="exact"/>
              <w:ind w:right="118"/>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22" w:type="dxa"/>
          </w:tcPr>
          <w:p>
            <w:pPr>
              <w:pStyle w:val="450"/>
              <w:spacing w:line="268" w:lineRule="exact"/>
              <w:ind w:left="17"/>
              <w:jc w:val="center"/>
              <w:rPr>
                <w:rFonts w:ascii="Times New Roman" w:hAnsi="Times New Roman" w:cs="Times New Roman"/>
                <w:sz w:val="24"/>
                <w:lang w:eastAsia="ru-RU"/>
              </w:rPr>
            </w:pPr>
            <w:r>
              <w:rPr>
                <w:rFonts w:ascii="Times New Roman" w:hAnsi="Times New Roman" w:cs="Times New Roman"/>
                <w:sz w:val="24"/>
                <w:lang w:eastAsia="ru-RU"/>
              </w:rPr>
              <w:t>4</w:t>
            </w:r>
          </w:p>
        </w:tc>
        <w:tc>
          <w:tcPr>
            <w:tcW w:w="7702" w:type="dxa"/>
            <w:gridSpan w:val="2"/>
          </w:tcPr>
          <w:p>
            <w:pPr>
              <w:pStyle w:val="450"/>
              <w:spacing w:line="276" w:lineRule="exact"/>
              <w:ind w:left="19" w:right="440" w:firstLine="62"/>
              <w:rPr>
                <w:rFonts w:ascii="Times New Roman" w:hAnsi="Times New Roman" w:cs="Times New Roman"/>
                <w:sz w:val="24"/>
                <w:lang w:eastAsia="ru-RU"/>
              </w:rPr>
            </w:pPr>
            <w:r>
              <w:rPr>
                <w:rFonts w:ascii="Times New Roman" w:hAnsi="Times New Roman" w:cs="Times New Roman"/>
                <w:sz w:val="24"/>
                <w:lang w:eastAsia="ru-RU"/>
              </w:rPr>
              <w:t>Вероятностные, статистические</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зависимости.</w:t>
            </w:r>
          </w:p>
        </w:tc>
        <w:tc>
          <w:tcPr>
            <w:tcW w:w="1134" w:type="dxa"/>
          </w:tcPr>
          <w:p>
            <w:pPr>
              <w:pStyle w:val="450"/>
              <w:spacing w:line="270" w:lineRule="exact"/>
              <w:ind w:right="118"/>
              <w:jc w:val="right"/>
              <w:rPr>
                <w:rFonts w:ascii="Times New Roman" w:hAnsi="Times New Roman" w:cs="Times New Roman"/>
                <w:sz w:val="24"/>
                <w:lang w:eastAsia="ru-RU"/>
              </w:rPr>
            </w:pPr>
            <w:r>
              <w:rPr>
                <w:rFonts w:ascii="Times New Roman" w:hAnsi="Times New Roman" w:cs="Times New Roman"/>
                <w:sz w:val="24"/>
                <w:lang w:eastAsia="ru-RU"/>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722" w:type="dxa"/>
          </w:tcPr>
          <w:p>
            <w:pPr>
              <w:pStyle w:val="450"/>
              <w:spacing w:line="265" w:lineRule="exact"/>
              <w:ind w:right="9"/>
              <w:jc w:val="center"/>
              <w:rPr>
                <w:rFonts w:ascii="Times New Roman" w:hAnsi="Times New Roman" w:cs="Times New Roman"/>
                <w:sz w:val="24"/>
                <w:lang w:eastAsia="ru-RU"/>
              </w:rPr>
            </w:pPr>
            <w:r>
              <w:rPr>
                <w:rFonts w:ascii="Times New Roman" w:hAnsi="Times New Roman" w:cs="Times New Roman"/>
                <w:sz w:val="24"/>
                <w:lang w:eastAsia="ru-RU"/>
              </w:rPr>
              <w:t>5</w:t>
            </w:r>
          </w:p>
        </w:tc>
        <w:tc>
          <w:tcPr>
            <w:tcW w:w="7702" w:type="dxa"/>
            <w:gridSpan w:val="2"/>
          </w:tcPr>
          <w:p>
            <w:pPr>
              <w:pStyle w:val="450"/>
              <w:spacing w:line="242" w:lineRule="auto"/>
              <w:ind w:left="-8" w:right="280" w:firstLine="62"/>
              <w:rPr>
                <w:rFonts w:ascii="Times New Roman" w:hAnsi="Times New Roman" w:cs="Times New Roman"/>
                <w:sz w:val="24"/>
                <w:lang w:eastAsia="ru-RU"/>
              </w:rPr>
            </w:pPr>
            <w:r>
              <w:rPr>
                <w:rFonts w:ascii="Times New Roman" w:hAnsi="Times New Roman" w:cs="Times New Roman"/>
                <w:sz w:val="24"/>
                <w:lang w:eastAsia="ru-RU"/>
              </w:rPr>
              <w:t>Обобщение</w:t>
            </w:r>
            <w:r>
              <w:rPr>
                <w:rFonts w:ascii="Times New Roman" w:hAnsi="Times New Roman" w:cs="Times New Roman"/>
                <w:spacing w:val="33"/>
                <w:sz w:val="24"/>
                <w:lang w:eastAsia="ru-RU"/>
              </w:rPr>
              <w:t xml:space="preserve"> </w:t>
            </w:r>
            <w:r>
              <w:rPr>
                <w:rFonts w:ascii="Times New Roman" w:hAnsi="Times New Roman" w:cs="Times New Roman"/>
                <w:sz w:val="24"/>
                <w:lang w:eastAsia="ru-RU"/>
              </w:rPr>
              <w:t>по</w:t>
            </w:r>
            <w:r>
              <w:rPr>
                <w:rFonts w:ascii="Times New Roman" w:hAnsi="Times New Roman" w:cs="Times New Roman"/>
                <w:spacing w:val="33"/>
                <w:sz w:val="24"/>
                <w:lang w:eastAsia="ru-RU"/>
              </w:rPr>
              <w:t xml:space="preserve"> </w:t>
            </w:r>
            <w:r>
              <w:rPr>
                <w:rFonts w:ascii="Times New Roman" w:hAnsi="Times New Roman" w:cs="Times New Roman"/>
                <w:sz w:val="24"/>
                <w:lang w:eastAsia="ru-RU"/>
              </w:rPr>
              <w:t>модулю</w:t>
            </w:r>
            <w:r>
              <w:rPr>
                <w:rFonts w:ascii="Times New Roman" w:hAnsi="Times New Roman" w:cs="Times New Roman"/>
                <w:spacing w:val="39"/>
                <w:sz w:val="24"/>
                <w:lang w:eastAsia="ru-RU"/>
              </w:rPr>
              <w:t xml:space="preserve"> </w:t>
            </w:r>
            <w:r>
              <w:rPr>
                <w:rFonts w:ascii="Times New Roman" w:hAnsi="Times New Roman" w:cs="Times New Roman"/>
                <w:sz w:val="24"/>
                <w:lang w:eastAsia="ru-RU"/>
              </w:rPr>
              <w:t>«Основы</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математической</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грамотности»</w:t>
            </w:r>
          </w:p>
        </w:tc>
        <w:tc>
          <w:tcPr>
            <w:tcW w:w="1134" w:type="dxa"/>
          </w:tcPr>
          <w:p>
            <w:pPr>
              <w:pStyle w:val="450"/>
              <w:spacing w:line="263" w:lineRule="exact"/>
              <w:ind w:right="147"/>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22" w:type="dxa"/>
          </w:tcPr>
          <w:p>
            <w:pPr>
              <w:pStyle w:val="450"/>
              <w:rPr>
                <w:rFonts w:ascii="Times New Roman" w:hAnsi="Times New Roman" w:cs="Times New Roman"/>
                <w:sz w:val="20"/>
                <w:lang w:eastAsia="ru-RU"/>
              </w:rPr>
            </w:pPr>
          </w:p>
        </w:tc>
        <w:tc>
          <w:tcPr>
            <w:tcW w:w="7702" w:type="dxa"/>
            <w:gridSpan w:val="2"/>
          </w:tcPr>
          <w:p>
            <w:pPr>
              <w:pStyle w:val="450"/>
              <w:spacing w:line="258" w:lineRule="exact"/>
              <w:ind w:left="808"/>
              <w:rPr>
                <w:rFonts w:ascii="Times New Roman" w:hAnsi="Times New Roman" w:cs="Times New Roman"/>
                <w:b/>
                <w:sz w:val="24"/>
                <w:lang w:eastAsia="ru-RU"/>
              </w:rPr>
            </w:pPr>
            <w:r>
              <w:rPr>
                <w:rFonts w:ascii="Times New Roman" w:hAnsi="Times New Roman" w:cs="Times New Roman"/>
                <w:b/>
                <w:sz w:val="24"/>
                <w:lang w:eastAsia="ru-RU"/>
              </w:rPr>
              <w:t>Итого</w:t>
            </w:r>
          </w:p>
        </w:tc>
        <w:tc>
          <w:tcPr>
            <w:tcW w:w="1134" w:type="dxa"/>
          </w:tcPr>
          <w:p>
            <w:pPr>
              <w:pStyle w:val="450"/>
              <w:spacing w:line="258" w:lineRule="exact"/>
              <w:ind w:right="147"/>
              <w:jc w:val="right"/>
              <w:rPr>
                <w:rFonts w:ascii="Times New Roman" w:hAnsi="Times New Roman" w:cs="Times New Roman"/>
                <w:sz w:val="24"/>
                <w:lang w:eastAsia="ru-RU"/>
              </w:rPr>
            </w:pPr>
            <w:r>
              <w:rPr>
                <w:rFonts w:ascii="Times New Roman" w:hAnsi="Times New Roman" w:cs="Times New Roman"/>
                <w:sz w:val="24"/>
                <w:lang w:eastAsia="ru-RU"/>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558" w:type="dxa"/>
            <w:gridSpan w:val="4"/>
          </w:tcPr>
          <w:p>
            <w:pPr>
              <w:pStyle w:val="450"/>
              <w:spacing w:line="265" w:lineRule="exact"/>
              <w:ind w:left="2820"/>
              <w:rPr>
                <w:rFonts w:ascii="Times New Roman" w:hAnsi="Times New Roman" w:cs="Times New Roman"/>
                <w:b/>
                <w:sz w:val="24"/>
                <w:lang w:eastAsia="ru-RU"/>
              </w:rPr>
            </w:pPr>
            <w:r>
              <w:rPr>
                <w:rFonts w:ascii="Times New Roman" w:hAnsi="Times New Roman" w:cs="Times New Roman"/>
                <w:b/>
                <w:sz w:val="24"/>
                <w:lang w:eastAsia="ru-RU"/>
              </w:rPr>
              <w:t>Модуль</w:t>
            </w:r>
            <w:r>
              <w:rPr>
                <w:rFonts w:ascii="Times New Roman" w:hAnsi="Times New Roman" w:cs="Times New Roman"/>
                <w:b/>
                <w:spacing w:val="-12"/>
                <w:sz w:val="24"/>
                <w:lang w:eastAsia="ru-RU"/>
              </w:rPr>
              <w:t xml:space="preserve"> </w:t>
            </w:r>
            <w:r>
              <w:rPr>
                <w:rFonts w:ascii="Times New Roman" w:hAnsi="Times New Roman" w:cs="Times New Roman"/>
                <w:b/>
                <w:sz w:val="24"/>
                <w:lang w:eastAsia="ru-RU"/>
              </w:rPr>
              <w:t>«Естественно-научная</w:t>
            </w:r>
            <w:r>
              <w:rPr>
                <w:rFonts w:ascii="Times New Roman" w:hAnsi="Times New Roman" w:cs="Times New Roman"/>
                <w:b/>
                <w:spacing w:val="-13"/>
                <w:sz w:val="24"/>
                <w:lang w:eastAsia="ru-RU"/>
              </w:rPr>
              <w:t xml:space="preserve"> </w:t>
            </w:r>
            <w:r>
              <w:rPr>
                <w:rFonts w:ascii="Times New Roman" w:hAnsi="Times New Roman" w:cs="Times New Roman"/>
                <w:b/>
                <w:sz w:val="24"/>
                <w:lang w:eastAsia="ru-RU"/>
              </w:rPr>
              <w:t>грамотность»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722" w:type="dxa"/>
          </w:tcPr>
          <w:p>
            <w:pPr>
              <w:pStyle w:val="450"/>
              <w:spacing w:line="256" w:lineRule="exact"/>
              <w:ind w:right="9"/>
              <w:jc w:val="center"/>
              <w:rPr>
                <w:rFonts w:ascii="Times New Roman" w:hAnsi="Times New Roman" w:cs="Times New Roman"/>
                <w:sz w:val="24"/>
                <w:lang w:eastAsia="ru-RU"/>
              </w:rPr>
            </w:pPr>
            <w:r>
              <w:rPr>
                <w:rFonts w:ascii="Times New Roman" w:hAnsi="Times New Roman" w:cs="Times New Roman"/>
                <w:sz w:val="24"/>
                <w:lang w:eastAsia="ru-RU"/>
              </w:rPr>
              <w:t>1</w:t>
            </w:r>
          </w:p>
        </w:tc>
        <w:tc>
          <w:tcPr>
            <w:tcW w:w="7702" w:type="dxa"/>
            <w:gridSpan w:val="2"/>
          </w:tcPr>
          <w:p>
            <w:pPr>
              <w:pStyle w:val="450"/>
              <w:spacing w:line="256" w:lineRule="exact"/>
              <w:ind w:left="98"/>
              <w:rPr>
                <w:rFonts w:ascii="Times New Roman" w:hAnsi="Times New Roman" w:cs="Times New Roman"/>
                <w:sz w:val="24"/>
                <w:lang w:eastAsia="ru-RU"/>
              </w:rPr>
            </w:pPr>
            <w:r>
              <w:rPr>
                <w:rFonts w:ascii="Times New Roman" w:hAnsi="Times New Roman" w:cs="Times New Roman"/>
                <w:sz w:val="24"/>
                <w:lang w:eastAsia="ru-RU"/>
              </w:rPr>
              <w:t>Анализ,</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интерпретация</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данных.</w:t>
            </w:r>
          </w:p>
        </w:tc>
        <w:tc>
          <w:tcPr>
            <w:tcW w:w="1134" w:type="dxa"/>
          </w:tcPr>
          <w:p>
            <w:pPr>
              <w:pStyle w:val="450"/>
              <w:spacing w:line="256" w:lineRule="exact"/>
              <w:ind w:right="147"/>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22" w:type="dxa"/>
          </w:tcPr>
          <w:p>
            <w:pPr>
              <w:pStyle w:val="450"/>
              <w:spacing w:line="268" w:lineRule="exact"/>
              <w:ind w:right="9"/>
              <w:jc w:val="center"/>
              <w:rPr>
                <w:rFonts w:ascii="Times New Roman" w:hAnsi="Times New Roman" w:cs="Times New Roman"/>
                <w:sz w:val="24"/>
                <w:lang w:eastAsia="ru-RU"/>
              </w:rPr>
            </w:pPr>
            <w:r>
              <w:rPr>
                <w:rFonts w:ascii="Times New Roman" w:hAnsi="Times New Roman" w:cs="Times New Roman"/>
                <w:sz w:val="24"/>
                <w:lang w:eastAsia="ru-RU"/>
              </w:rPr>
              <w:t>2</w:t>
            </w:r>
          </w:p>
        </w:tc>
        <w:tc>
          <w:tcPr>
            <w:tcW w:w="7702" w:type="dxa"/>
            <w:gridSpan w:val="2"/>
          </w:tcPr>
          <w:p>
            <w:pPr>
              <w:pStyle w:val="450"/>
              <w:spacing w:line="268" w:lineRule="exact"/>
              <w:ind w:left="98" w:right="331"/>
              <w:rPr>
                <w:rFonts w:ascii="Times New Roman" w:hAnsi="Times New Roman" w:cs="Times New Roman"/>
                <w:sz w:val="24"/>
                <w:lang w:eastAsia="ru-RU"/>
              </w:rPr>
            </w:pPr>
            <w:r>
              <w:rPr>
                <w:rFonts w:ascii="Times New Roman" w:hAnsi="Times New Roman" w:cs="Times New Roman"/>
                <w:sz w:val="24"/>
                <w:lang w:eastAsia="ru-RU"/>
              </w:rPr>
              <w:t>Преобразование одной формы</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представления</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данных</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в</w:t>
            </w:r>
            <w:r>
              <w:rPr>
                <w:rFonts w:ascii="Times New Roman" w:hAnsi="Times New Roman" w:cs="Times New Roman"/>
                <w:spacing w:val="-5"/>
                <w:sz w:val="24"/>
                <w:lang w:eastAsia="ru-RU"/>
              </w:rPr>
              <w:t xml:space="preserve"> </w:t>
            </w:r>
            <w:r>
              <w:rPr>
                <w:rFonts w:ascii="Times New Roman" w:hAnsi="Times New Roman" w:cs="Times New Roman"/>
                <w:sz w:val="24"/>
                <w:lang w:eastAsia="ru-RU"/>
              </w:rPr>
              <w:t>другую.</w:t>
            </w:r>
          </w:p>
        </w:tc>
        <w:tc>
          <w:tcPr>
            <w:tcW w:w="1134" w:type="dxa"/>
          </w:tcPr>
          <w:p>
            <w:pPr>
              <w:pStyle w:val="450"/>
              <w:spacing w:line="265" w:lineRule="exact"/>
              <w:ind w:right="147"/>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722" w:type="dxa"/>
          </w:tcPr>
          <w:p>
            <w:pPr>
              <w:pStyle w:val="450"/>
              <w:spacing w:line="268" w:lineRule="exact"/>
              <w:ind w:right="9"/>
              <w:jc w:val="center"/>
              <w:rPr>
                <w:rFonts w:ascii="Times New Roman" w:hAnsi="Times New Roman" w:cs="Times New Roman"/>
                <w:sz w:val="24"/>
                <w:lang w:eastAsia="ru-RU"/>
              </w:rPr>
            </w:pPr>
            <w:r>
              <w:rPr>
                <w:rFonts w:ascii="Times New Roman" w:hAnsi="Times New Roman" w:cs="Times New Roman"/>
                <w:sz w:val="24"/>
                <w:lang w:eastAsia="ru-RU"/>
              </w:rPr>
              <w:t>3</w:t>
            </w:r>
          </w:p>
        </w:tc>
        <w:tc>
          <w:tcPr>
            <w:tcW w:w="7702" w:type="dxa"/>
            <w:gridSpan w:val="2"/>
          </w:tcPr>
          <w:p>
            <w:pPr>
              <w:pStyle w:val="450"/>
              <w:spacing w:line="264" w:lineRule="exact"/>
              <w:ind w:left="98"/>
              <w:rPr>
                <w:rFonts w:ascii="Times New Roman" w:hAnsi="Times New Roman" w:cs="Times New Roman"/>
                <w:sz w:val="24"/>
                <w:lang w:eastAsia="ru-RU"/>
              </w:rPr>
            </w:pPr>
            <w:r>
              <w:rPr>
                <w:rFonts w:ascii="Times New Roman" w:hAnsi="Times New Roman" w:cs="Times New Roman"/>
                <w:sz w:val="24"/>
                <w:lang w:eastAsia="ru-RU"/>
              </w:rPr>
              <w:t>Распознавание</w:t>
            </w:r>
            <w:r>
              <w:rPr>
                <w:rFonts w:ascii="Times New Roman" w:hAnsi="Times New Roman" w:cs="Times New Roman"/>
                <w:spacing w:val="-6"/>
                <w:sz w:val="24"/>
                <w:lang w:eastAsia="ru-RU"/>
              </w:rPr>
              <w:t xml:space="preserve"> </w:t>
            </w:r>
            <w:r>
              <w:rPr>
                <w:rFonts w:ascii="Times New Roman" w:hAnsi="Times New Roman" w:cs="Times New Roman"/>
                <w:sz w:val="24"/>
                <w:lang w:eastAsia="ru-RU"/>
              </w:rPr>
              <w:t>допущения,</w:t>
            </w:r>
          </w:p>
          <w:p>
            <w:pPr>
              <w:pStyle w:val="450"/>
              <w:spacing w:line="272" w:lineRule="exact"/>
              <w:ind w:left="98" w:right="416"/>
              <w:rPr>
                <w:rFonts w:ascii="Times New Roman" w:hAnsi="Times New Roman" w:cs="Times New Roman"/>
                <w:sz w:val="24"/>
                <w:lang w:eastAsia="ru-RU"/>
              </w:rPr>
            </w:pPr>
            <w:r>
              <w:rPr>
                <w:rFonts w:ascii="Times New Roman" w:hAnsi="Times New Roman" w:cs="Times New Roman"/>
                <w:sz w:val="24"/>
                <w:lang w:eastAsia="ru-RU"/>
              </w:rPr>
              <w:t>доказательства и рассуждения в</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научных текстах.</w:t>
            </w:r>
          </w:p>
        </w:tc>
        <w:tc>
          <w:tcPr>
            <w:tcW w:w="1134" w:type="dxa"/>
          </w:tcPr>
          <w:p>
            <w:pPr>
              <w:pStyle w:val="450"/>
              <w:spacing w:line="270" w:lineRule="exact"/>
              <w:ind w:right="147"/>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722" w:type="dxa"/>
          </w:tcPr>
          <w:p>
            <w:pPr>
              <w:pStyle w:val="450"/>
              <w:spacing w:line="268" w:lineRule="exact"/>
              <w:ind w:right="9"/>
              <w:jc w:val="center"/>
              <w:rPr>
                <w:rFonts w:ascii="Times New Roman" w:hAnsi="Times New Roman" w:cs="Times New Roman"/>
                <w:sz w:val="24"/>
                <w:lang w:eastAsia="ru-RU"/>
              </w:rPr>
            </w:pPr>
            <w:r>
              <w:rPr>
                <w:rFonts w:ascii="Times New Roman" w:hAnsi="Times New Roman" w:cs="Times New Roman"/>
                <w:sz w:val="24"/>
                <w:lang w:eastAsia="ru-RU"/>
              </w:rPr>
              <w:t>4</w:t>
            </w:r>
          </w:p>
        </w:tc>
        <w:tc>
          <w:tcPr>
            <w:tcW w:w="7702" w:type="dxa"/>
            <w:gridSpan w:val="2"/>
          </w:tcPr>
          <w:p>
            <w:pPr>
              <w:pStyle w:val="450"/>
              <w:spacing w:line="255" w:lineRule="exact"/>
              <w:ind w:left="55"/>
              <w:rPr>
                <w:rFonts w:ascii="Times New Roman" w:hAnsi="Times New Roman" w:cs="Times New Roman"/>
                <w:sz w:val="24"/>
                <w:lang w:eastAsia="ru-RU"/>
              </w:rPr>
            </w:pPr>
            <w:r>
              <w:rPr>
                <w:rFonts w:ascii="Times New Roman" w:hAnsi="Times New Roman" w:cs="Times New Roman"/>
                <w:sz w:val="24"/>
                <w:lang w:eastAsia="ru-RU"/>
              </w:rPr>
              <w:t>Оценивание</w:t>
            </w:r>
            <w:r>
              <w:rPr>
                <w:rFonts w:ascii="Times New Roman" w:hAnsi="Times New Roman" w:cs="Times New Roman"/>
                <w:spacing w:val="-4"/>
                <w:sz w:val="24"/>
                <w:lang w:eastAsia="ru-RU"/>
              </w:rPr>
              <w:t xml:space="preserve"> </w:t>
            </w:r>
            <w:r>
              <w:rPr>
                <w:rFonts w:ascii="Times New Roman" w:hAnsi="Times New Roman" w:cs="Times New Roman"/>
                <w:sz w:val="24"/>
                <w:lang w:eastAsia="ru-RU"/>
              </w:rPr>
              <w:t>c</w:t>
            </w:r>
            <w:r>
              <w:rPr>
                <w:rFonts w:ascii="Times New Roman" w:hAnsi="Times New Roman" w:cs="Times New Roman"/>
                <w:spacing w:val="-4"/>
                <w:sz w:val="24"/>
                <w:lang w:eastAsia="ru-RU"/>
              </w:rPr>
              <w:t xml:space="preserve"> </w:t>
            </w:r>
            <w:r>
              <w:rPr>
                <w:rFonts w:ascii="Times New Roman" w:hAnsi="Times New Roman" w:cs="Times New Roman"/>
                <w:sz w:val="24"/>
                <w:lang w:eastAsia="ru-RU"/>
              </w:rPr>
              <w:t>научной</w:t>
            </w:r>
            <w:r>
              <w:rPr>
                <w:rFonts w:ascii="Times New Roman" w:hAnsi="Times New Roman" w:cs="Times New Roman"/>
                <w:spacing w:val="-3"/>
                <w:sz w:val="24"/>
                <w:lang w:eastAsia="ru-RU"/>
              </w:rPr>
              <w:t xml:space="preserve"> </w:t>
            </w:r>
            <w:r>
              <w:rPr>
                <w:rFonts w:ascii="Times New Roman" w:hAnsi="Times New Roman" w:cs="Times New Roman"/>
                <w:sz w:val="24"/>
                <w:lang w:eastAsia="ru-RU"/>
              </w:rPr>
              <w:t>точки</w:t>
            </w:r>
            <w:r>
              <w:rPr>
                <w:rFonts w:ascii="Times New Roman" w:hAnsi="Times New Roman" w:cs="Times New Roman"/>
                <w:spacing w:val="-2"/>
                <w:sz w:val="24"/>
                <w:lang w:eastAsia="ru-RU"/>
              </w:rPr>
              <w:t xml:space="preserve"> </w:t>
            </w:r>
            <w:r>
              <w:rPr>
                <w:rFonts w:ascii="Times New Roman" w:hAnsi="Times New Roman" w:cs="Times New Roman"/>
                <w:sz w:val="24"/>
                <w:lang w:eastAsia="ru-RU"/>
              </w:rPr>
              <w:t>зрения</w:t>
            </w:r>
          </w:p>
          <w:p>
            <w:pPr>
              <w:pStyle w:val="450"/>
              <w:spacing w:line="262" w:lineRule="exact"/>
              <w:ind w:left="55" w:right="607"/>
              <w:rPr>
                <w:rFonts w:ascii="Times New Roman" w:hAnsi="Times New Roman" w:cs="Times New Roman"/>
                <w:sz w:val="24"/>
                <w:lang w:eastAsia="ru-RU"/>
              </w:rPr>
            </w:pPr>
            <w:r>
              <w:rPr>
                <w:rFonts w:ascii="Times New Roman" w:hAnsi="Times New Roman" w:cs="Times New Roman"/>
                <w:sz w:val="24"/>
                <w:lang w:eastAsia="ru-RU"/>
              </w:rPr>
              <w:t>аргументов и доказательств из</w:t>
            </w:r>
            <w:r>
              <w:rPr>
                <w:rFonts w:ascii="Times New Roman" w:hAnsi="Times New Roman" w:cs="Times New Roman"/>
                <w:spacing w:val="-57"/>
                <w:sz w:val="24"/>
                <w:lang w:eastAsia="ru-RU"/>
              </w:rPr>
              <w:t xml:space="preserve"> </w:t>
            </w:r>
            <w:r>
              <w:rPr>
                <w:rFonts w:ascii="Times New Roman" w:hAnsi="Times New Roman" w:cs="Times New Roman"/>
                <w:sz w:val="24"/>
                <w:lang w:eastAsia="ru-RU"/>
              </w:rPr>
              <w:t>различных</w:t>
            </w:r>
            <w:r>
              <w:rPr>
                <w:rFonts w:ascii="Times New Roman" w:hAnsi="Times New Roman" w:cs="Times New Roman"/>
                <w:spacing w:val="1"/>
                <w:sz w:val="24"/>
                <w:lang w:eastAsia="ru-RU"/>
              </w:rPr>
              <w:t xml:space="preserve"> </w:t>
            </w:r>
            <w:r>
              <w:rPr>
                <w:rFonts w:ascii="Times New Roman" w:hAnsi="Times New Roman" w:cs="Times New Roman"/>
                <w:sz w:val="24"/>
                <w:lang w:eastAsia="ru-RU"/>
              </w:rPr>
              <w:t>источников.</w:t>
            </w:r>
          </w:p>
        </w:tc>
        <w:tc>
          <w:tcPr>
            <w:tcW w:w="1134" w:type="dxa"/>
          </w:tcPr>
          <w:p>
            <w:pPr>
              <w:pStyle w:val="450"/>
              <w:spacing w:line="265" w:lineRule="exact"/>
              <w:ind w:right="147"/>
              <w:jc w:val="right"/>
              <w:rPr>
                <w:rFonts w:ascii="Times New Roman" w:hAnsi="Times New Roman" w:cs="Times New Roman"/>
                <w:sz w:val="24"/>
                <w:lang w:eastAsia="ru-RU"/>
              </w:rPr>
            </w:pPr>
            <w:r>
              <w:rPr>
                <w:rFonts w:ascii="Times New Roman" w:hAnsi="Times New Roman" w:cs="Times New Roman"/>
                <w:sz w:val="24"/>
                <w:lang w:eastAsia="ru-RU"/>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722" w:type="dxa"/>
          </w:tcPr>
          <w:p>
            <w:pPr>
              <w:pStyle w:val="450"/>
              <w:spacing w:line="268" w:lineRule="exact"/>
              <w:ind w:right="9"/>
              <w:jc w:val="center"/>
              <w:rPr>
                <w:rFonts w:ascii="Times New Roman" w:hAnsi="Times New Roman" w:cs="Times New Roman"/>
                <w:sz w:val="24"/>
                <w:lang w:eastAsia="ru-RU"/>
              </w:rPr>
            </w:pPr>
          </w:p>
        </w:tc>
        <w:tc>
          <w:tcPr>
            <w:tcW w:w="7702" w:type="dxa"/>
            <w:gridSpan w:val="2"/>
          </w:tcPr>
          <w:p>
            <w:pPr>
              <w:pStyle w:val="450"/>
              <w:spacing w:line="261" w:lineRule="exact"/>
              <w:ind w:left="808"/>
              <w:rPr>
                <w:rFonts w:ascii="Times New Roman" w:hAnsi="Times New Roman" w:cs="Times New Roman"/>
                <w:b/>
                <w:sz w:val="24"/>
                <w:lang w:eastAsia="ru-RU"/>
              </w:rPr>
            </w:pPr>
            <w:r>
              <w:rPr>
                <w:rFonts w:ascii="Times New Roman" w:hAnsi="Times New Roman" w:cs="Times New Roman"/>
                <w:b/>
                <w:sz w:val="24"/>
                <w:lang w:eastAsia="ru-RU"/>
              </w:rPr>
              <w:t>Итого</w:t>
            </w:r>
          </w:p>
        </w:tc>
        <w:tc>
          <w:tcPr>
            <w:tcW w:w="1134" w:type="dxa"/>
          </w:tcPr>
          <w:p>
            <w:pPr>
              <w:pStyle w:val="450"/>
              <w:spacing w:line="265" w:lineRule="exact"/>
              <w:ind w:right="147"/>
              <w:jc w:val="right"/>
              <w:rPr>
                <w:rFonts w:ascii="Times New Roman" w:hAnsi="Times New Roman" w:cs="Times New Roman"/>
                <w:sz w:val="24"/>
                <w:lang w:eastAsia="ru-RU"/>
              </w:rPr>
            </w:pPr>
            <w:r>
              <w:rPr>
                <w:rFonts w:ascii="Times New Roman" w:hAnsi="Times New Roman" w:cs="Times New Roman"/>
                <w:sz w:val="24"/>
                <w:lang w:eastAsia="ru-RU"/>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22" w:type="dxa"/>
          </w:tcPr>
          <w:p>
            <w:pPr>
              <w:pStyle w:val="450"/>
              <w:rPr>
                <w:rFonts w:ascii="Times New Roman" w:hAnsi="Times New Roman" w:cs="Times New Roman"/>
                <w:sz w:val="20"/>
                <w:lang w:eastAsia="ru-RU"/>
              </w:rPr>
            </w:pPr>
          </w:p>
        </w:tc>
        <w:tc>
          <w:tcPr>
            <w:tcW w:w="7702" w:type="dxa"/>
            <w:gridSpan w:val="2"/>
          </w:tcPr>
          <w:p>
            <w:pPr>
              <w:pStyle w:val="450"/>
              <w:spacing w:line="258" w:lineRule="exact"/>
              <w:ind w:left="808"/>
              <w:rPr>
                <w:rFonts w:ascii="Times New Roman" w:hAnsi="Times New Roman" w:cs="Times New Roman"/>
                <w:b/>
                <w:sz w:val="24"/>
                <w:lang w:eastAsia="ru-RU"/>
              </w:rPr>
            </w:pPr>
            <w:r>
              <w:rPr>
                <w:rFonts w:ascii="Times New Roman" w:hAnsi="Times New Roman" w:cs="Times New Roman"/>
                <w:b/>
                <w:sz w:val="24"/>
                <w:lang w:eastAsia="ru-RU"/>
              </w:rPr>
              <w:t>ВСЕГО</w:t>
            </w:r>
          </w:p>
        </w:tc>
        <w:tc>
          <w:tcPr>
            <w:tcW w:w="1134" w:type="dxa"/>
          </w:tcPr>
          <w:p>
            <w:pPr>
              <w:pStyle w:val="450"/>
              <w:spacing w:line="258" w:lineRule="exact"/>
              <w:ind w:right="27"/>
              <w:jc w:val="right"/>
              <w:rPr>
                <w:rFonts w:ascii="Times New Roman" w:hAnsi="Times New Roman" w:cs="Times New Roman"/>
                <w:sz w:val="24"/>
                <w:lang w:eastAsia="ru-RU"/>
              </w:rPr>
            </w:pPr>
            <w:r>
              <w:rPr>
                <w:rFonts w:ascii="Times New Roman" w:hAnsi="Times New Roman" w:cs="Times New Roman"/>
                <w:sz w:val="24"/>
                <w:lang w:eastAsia="ru-RU"/>
              </w:rPr>
              <w:t>34</w:t>
            </w:r>
          </w:p>
        </w:tc>
      </w:tr>
    </w:tbl>
    <w:p>
      <w:pPr>
        <w:pStyle w:val="33"/>
        <w:rPr>
          <w:rFonts w:ascii="Times New Roman" w:hAnsi="Times New Roman" w:cs="Times New Roman"/>
          <w:b/>
        </w:rPr>
      </w:pPr>
    </w:p>
    <w:p>
      <w:pPr>
        <w:pStyle w:val="33"/>
        <w:rPr>
          <w:rFonts w:ascii="Times New Roman" w:hAnsi="Times New Roman" w:cs="Times New Roman"/>
          <w:b/>
        </w:rPr>
      </w:pPr>
    </w:p>
    <w:p>
      <w:pPr>
        <w:tabs>
          <w:tab w:val="left" w:pos="795"/>
        </w:tabs>
        <w:rPr>
          <w:rFonts w:ascii="Times New Roman" w:hAnsi="Times New Roman"/>
          <w:sz w:val="24"/>
          <w:szCs w:val="24"/>
        </w:rPr>
        <w:sectPr>
          <w:type w:val="continuous"/>
          <w:pgSz w:w="11906" w:h="16383"/>
          <w:pgMar w:top="850" w:right="1134" w:bottom="1701" w:left="1134" w:header="720" w:footer="720" w:gutter="0"/>
          <w:cols w:space="720" w:num="1"/>
          <w:docGrid w:linePitch="299" w:charSpace="0"/>
        </w:sectPr>
      </w:pPr>
    </w:p>
    <w:bookmarkEnd w:id="82"/>
    <w:p>
      <w:pPr>
        <w:ind w:left="993"/>
        <w:rPr>
          <w:rFonts w:ascii="Times New Roman" w:hAnsi="Times New Roman"/>
          <w:sz w:val="24"/>
          <w:szCs w:val="24"/>
        </w:rPr>
      </w:pPr>
    </w:p>
    <w:p>
      <w:pPr>
        <w:tabs>
          <w:tab w:val="left" w:pos="0"/>
          <w:tab w:val="left" w:pos="9746"/>
        </w:tabs>
        <w:jc w:val="center"/>
        <w:rPr>
          <w:rFonts w:ascii="Times New Roman" w:hAnsi="Times New Roman"/>
          <w:b/>
          <w:bCs/>
          <w:caps/>
          <w:sz w:val="28"/>
          <w:szCs w:val="28"/>
        </w:rPr>
      </w:pPr>
      <w:r>
        <w:rPr>
          <w:rFonts w:ascii="Times New Roman" w:hAnsi="Times New Roman"/>
          <w:b/>
          <w:bCs/>
          <w:caps/>
          <w:sz w:val="28"/>
          <w:szCs w:val="28"/>
        </w:rPr>
        <w:t>КАЛЕНДАРНЫЙ ПЛАН ВОСПИТАТЕЛЬНОЙ РАБОТЫ</w:t>
      </w:r>
    </w:p>
    <w:tbl>
      <w:tblPr>
        <w:tblStyle w:val="13"/>
        <w:tblW w:w="97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31"/>
        <w:gridCol w:w="1212"/>
        <w:gridCol w:w="2303"/>
        <w:gridCol w:w="2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shd w:val="solid" w:color="D9D9D9" w:fill="FFFFFF"/>
          </w:tcPr>
          <w:p>
            <w:pPr>
              <w:pStyle w:val="594"/>
              <w:spacing w:line="360" w:lineRule="auto"/>
              <w:rPr>
                <w:rStyle w:val="590"/>
                <w:rFonts w:hAnsi="Times New Roman"/>
                <w:b/>
                <w:bCs/>
                <w:caps/>
                <w:color w:val="000000" w:themeColor="text1"/>
                <w:sz w:val="24"/>
                <w:szCs w:val="24"/>
                <w14:textFill>
                  <w14:solidFill>
                    <w14:schemeClr w14:val="tx1"/>
                  </w14:solidFill>
                </w14:textFill>
              </w:rPr>
            </w:pPr>
            <w:r>
              <w:rPr>
                <w:rStyle w:val="590"/>
                <w:rFonts w:hAnsi="Times New Roman"/>
                <w:b/>
                <w:bCs/>
                <w:caps/>
                <w:color w:val="000000" w:themeColor="text1"/>
                <w:sz w:val="24"/>
                <w:szCs w:val="24"/>
                <w14:textFill>
                  <w14:solidFill>
                    <w14:schemeClr w14:val="tx1"/>
                  </w14:solidFill>
                </w14:textFill>
              </w:rPr>
              <w:t>План воспитательной работы школы</w:t>
            </w:r>
          </w:p>
          <w:p>
            <w:pPr>
              <w:pStyle w:val="594"/>
              <w:spacing w:line="360" w:lineRule="auto"/>
              <w:rPr>
                <w:rStyle w:val="590"/>
                <w:rFonts w:hAnsi="Times New Roman"/>
                <w:b/>
                <w:bCs/>
                <w:caps/>
                <w:color w:val="000000" w:themeColor="text1"/>
                <w:sz w:val="24"/>
                <w:szCs w:val="24"/>
                <w14:textFill>
                  <w14:solidFill>
                    <w14:schemeClr w14:val="tx1"/>
                  </w14:solidFill>
                </w14:textFill>
              </w:rPr>
            </w:pPr>
            <w:r>
              <w:rPr>
                <w:rStyle w:val="590"/>
                <w:rFonts w:hAnsi="Times New Roman"/>
                <w:b/>
                <w:bCs/>
                <w:caps/>
                <w:color w:val="000000" w:themeColor="text1"/>
                <w:sz w:val="24"/>
                <w:szCs w:val="24"/>
                <w14:textFill>
                  <w14:solidFill>
                    <w14:schemeClr w14:val="tx1"/>
                  </w14:solidFill>
                </w14:textFill>
              </w:rPr>
              <w:t>на 2023-2024 учебный год</w:t>
            </w:r>
          </w:p>
          <w:p>
            <w:pPr>
              <w:pStyle w:val="594"/>
              <w:spacing w:line="360" w:lineRule="auto"/>
              <w:rPr>
                <w:color w:val="000000" w:themeColor="text1"/>
                <w:sz w:val="24"/>
                <w:szCs w:val="24"/>
                <w14:textFill>
                  <w14:solidFill>
                    <w14:schemeClr w14:val="tx1"/>
                  </w14:solidFill>
                </w14:textFill>
              </w:rPr>
            </w:pPr>
            <w:r>
              <w:rPr>
                <w:rStyle w:val="590"/>
                <w:rFonts w:hAnsi="Times New Roman"/>
                <w:b/>
                <w:bCs/>
                <w:caps/>
                <w:color w:val="000000" w:themeColor="text1"/>
                <w:sz w:val="24"/>
                <w:szCs w:val="24"/>
                <w14:textFill>
                  <w14:solidFill>
                    <w14:schemeClr w14:val="tx1"/>
                  </w14:solidFill>
                </w14:textFill>
              </w:rPr>
              <w:t>(СРЕДНЕЕ ОБЩЕЕ ОБРАЗОВАНИЕ)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Классное руководство</w:t>
            </w:r>
          </w:p>
          <w:p>
            <w:pPr>
              <w:jc w:val="center"/>
              <w:rPr>
                <w:rFonts w:ascii="Times New Roman" w:hAnsi="Times New Roman"/>
                <w:sz w:val="24"/>
                <w:szCs w:val="24"/>
              </w:rPr>
            </w:pPr>
            <w:r>
              <w:rPr>
                <w:rFonts w:ascii="Times New Roman" w:hAnsi="Times New Roman"/>
                <w:sz w:val="24"/>
                <w:szCs w:val="24"/>
              </w:rPr>
              <w:t>(согласно индивидуальным планам работы</w:t>
            </w:r>
          </w:p>
          <w:p>
            <w:pPr>
              <w:jc w:val="center"/>
              <w:rPr>
                <w:rFonts w:ascii="Times New Roman" w:hAnsi="Times New Roman"/>
                <w:sz w:val="24"/>
                <w:szCs w:val="24"/>
              </w:rPr>
            </w:pPr>
            <w:r>
              <w:rPr>
                <w:rFonts w:ascii="Times New Roman" w:hAnsi="Times New Roman"/>
                <w:sz w:val="24"/>
                <w:szCs w:val="24"/>
              </w:rPr>
              <w:t>классных руководителей)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Школьный урок</w:t>
            </w:r>
          </w:p>
          <w:p>
            <w:pPr>
              <w:jc w:val="center"/>
              <w:rPr>
                <w:rFonts w:ascii="Times New Roman" w:hAnsi="Times New Roman"/>
                <w:sz w:val="24"/>
                <w:szCs w:val="24"/>
              </w:rPr>
            </w:pPr>
            <w:r>
              <w:rPr>
                <w:rFonts w:ascii="Times New Roman" w:hAnsi="Times New Roman"/>
                <w:sz w:val="24"/>
                <w:szCs w:val="24"/>
              </w:rPr>
              <w:t>(согласно индивидуальным планам работы учителей-предметников)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Внеурочная деятельность и дополнительное образование</w:t>
            </w:r>
          </w:p>
          <w:p>
            <w:pPr>
              <w:jc w:val="center"/>
              <w:rPr>
                <w:rFonts w:ascii="Times New Roman" w:hAnsi="Times New Roman"/>
                <w:sz w:val="24"/>
                <w:szCs w:val="24"/>
              </w:rPr>
            </w:pPr>
            <w:r>
              <w:rPr>
                <w:rFonts w:ascii="Times New Roman" w:hAnsi="Times New Roman"/>
                <w:sz w:val="24"/>
                <w:szCs w:val="24"/>
              </w:rPr>
              <w:t>(согласно программам внеурочной деятельности и дополнительного образования)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Работа с родителями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Дела, события, мероприятия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Классы</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Ориентировочное</w:t>
            </w:r>
          </w:p>
          <w:p>
            <w:pPr>
              <w:jc w:val="center"/>
              <w:rPr>
                <w:rFonts w:ascii="Times New Roman" w:hAnsi="Times New Roman"/>
                <w:sz w:val="24"/>
                <w:szCs w:val="24"/>
              </w:rPr>
            </w:pPr>
            <w:r>
              <w:rPr>
                <w:rFonts w:ascii="Times New Roman" w:hAnsi="Times New Roman"/>
                <w:sz w:val="24"/>
                <w:szCs w:val="24"/>
              </w:rPr>
              <w:t>время</w:t>
            </w:r>
          </w:p>
          <w:p>
            <w:pPr>
              <w:jc w:val="center"/>
              <w:rPr>
                <w:rFonts w:ascii="Times New Roman" w:hAnsi="Times New Roman"/>
                <w:sz w:val="24"/>
                <w:szCs w:val="24"/>
              </w:rPr>
            </w:pPr>
            <w:r>
              <w:rPr>
                <w:rFonts w:ascii="Times New Roman" w:hAnsi="Times New Roman"/>
                <w:sz w:val="24"/>
                <w:szCs w:val="24"/>
              </w:rPr>
              <w:t>проведения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Ответственные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родительские собрания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Не реже 1 раза в четверть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 xml:space="preserve">Классные руководители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Индивидуальные беседы с родителями: -об обязанностях по воспитанию и содержанию детей; - о взаимоотношениях в семье; - о бытовых условиях и их роли в воспитании и обучении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 течение года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Социальный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Индивидуальные беседы с педагогом-психологом</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январь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Педагог-психолог, социальный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Родительские собрания «Межличностные отношения семье»</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февраль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Педагог-психолог,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Взаимодействие школы и семьи через интерактивные формы</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февраль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Педагог-психолог, социальный педагог, социальный педагог, 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Работа Совета профилактики с неблагополучными семьями по вопросам воспитания, обучения, материального содержания детей</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Не реже 1 раза в четверть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Социальный педагог,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Родительские собрания «Ответственность родителей за воспитание и обучение детей перед законом»</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март</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Педагог-психолог, социальный педагог, классные руководители, инспектор ПДН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Привлечение родителей к организации классных и школьных дел</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 течение года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Анкетирование родителей «Удовлетворенность учебно-воспитательным процессом в школе»</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 раз в год</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Самоуправление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Дела, события, мероприятия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Классы</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Ориентировочное</w:t>
            </w:r>
          </w:p>
          <w:p>
            <w:pPr>
              <w:jc w:val="center"/>
              <w:rPr>
                <w:rFonts w:ascii="Times New Roman" w:hAnsi="Times New Roman"/>
                <w:sz w:val="24"/>
                <w:szCs w:val="24"/>
              </w:rPr>
            </w:pPr>
            <w:r>
              <w:rPr>
                <w:rFonts w:ascii="Times New Roman" w:hAnsi="Times New Roman"/>
                <w:sz w:val="24"/>
                <w:szCs w:val="24"/>
              </w:rPr>
              <w:t>время</w:t>
            </w:r>
          </w:p>
          <w:p>
            <w:pPr>
              <w:jc w:val="center"/>
              <w:rPr>
                <w:rFonts w:ascii="Times New Roman" w:hAnsi="Times New Roman"/>
                <w:sz w:val="24"/>
                <w:szCs w:val="24"/>
              </w:rPr>
            </w:pPr>
            <w:r>
              <w:rPr>
                <w:rFonts w:ascii="Times New Roman" w:hAnsi="Times New Roman"/>
                <w:sz w:val="24"/>
                <w:szCs w:val="24"/>
              </w:rPr>
              <w:t>проведения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Ответственные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Помощь в организации концерта, приуроченного ко Дню Учителя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Октябрь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Совет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Собрание Совета самоуправления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Не реже 1 раза в месяц</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Совет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Подготовка и проведение мероприятия, посвященного Дню матери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Ноябрь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Совет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Подготовка «КВН. На зеленой волне»</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Ноябрь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Педагог-организатор, Совет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Проведение акции «Засветись!»</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Декабрь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Педагог-организатор, Совет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Декада дорожной безопасности. Подготовка и проведение игр по ПДД</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Январь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Педагог-организатор, Совет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«Масленица»: подготовка и проведение музыкально-игровой программы для 1-4- классов</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Февраль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Педагог-организатор, Совет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Организация и проведение школьного шахматного турнира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Март</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Педагог-организатор, Совет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 xml:space="preserve">Подготовка участие в почетном карауле на торжественном митинге, приуроченному ко Дню Победы </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Апрель-Май</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Педагог-организатор, Совет самоуправления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Профориентация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Дела, события, мероприятия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Классы</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Ориентировочное</w:t>
            </w:r>
          </w:p>
          <w:p>
            <w:pPr>
              <w:jc w:val="center"/>
              <w:rPr>
                <w:rFonts w:ascii="Times New Roman" w:hAnsi="Times New Roman"/>
                <w:sz w:val="24"/>
                <w:szCs w:val="24"/>
              </w:rPr>
            </w:pPr>
            <w:r>
              <w:rPr>
                <w:rFonts w:ascii="Times New Roman" w:hAnsi="Times New Roman"/>
                <w:sz w:val="24"/>
                <w:szCs w:val="24"/>
              </w:rPr>
              <w:t>время</w:t>
            </w:r>
          </w:p>
          <w:p>
            <w:pPr>
              <w:jc w:val="center"/>
              <w:rPr>
                <w:rFonts w:ascii="Times New Roman" w:hAnsi="Times New Roman"/>
                <w:sz w:val="24"/>
                <w:szCs w:val="24"/>
              </w:rPr>
            </w:pPr>
            <w:r>
              <w:rPr>
                <w:rFonts w:ascii="Times New Roman" w:hAnsi="Times New Roman"/>
                <w:sz w:val="24"/>
                <w:szCs w:val="24"/>
              </w:rPr>
              <w:t>проведения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Ответственные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Тематические классные часы</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Еженедельно</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 xml:space="preserve">Участие в проекте раннем профессиональной ориентации «Билет в будущее» </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 течение года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Просмотр онлайн-уроков на портале ПроеКТОриЯ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 течение года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Экскурсии на предприятия г. Новосибирска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 течение года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Посещение «Дней открытых дверей» в учреждениях ВПО и СПО</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 течение года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Тестирование обучающихся с последующими рекомендациями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Март</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Ключевые общешкольные дела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Дела, события, мероприятия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Классы</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Ориентировочное</w:t>
            </w:r>
          </w:p>
          <w:p>
            <w:pPr>
              <w:jc w:val="center"/>
              <w:rPr>
                <w:rFonts w:ascii="Times New Roman" w:hAnsi="Times New Roman"/>
                <w:sz w:val="24"/>
                <w:szCs w:val="24"/>
              </w:rPr>
            </w:pPr>
            <w:r>
              <w:rPr>
                <w:rFonts w:ascii="Times New Roman" w:hAnsi="Times New Roman"/>
                <w:sz w:val="24"/>
                <w:szCs w:val="24"/>
              </w:rPr>
              <w:t>время</w:t>
            </w:r>
          </w:p>
          <w:p>
            <w:pPr>
              <w:jc w:val="center"/>
              <w:rPr>
                <w:rFonts w:ascii="Times New Roman" w:hAnsi="Times New Roman"/>
                <w:sz w:val="24"/>
                <w:szCs w:val="24"/>
              </w:rPr>
            </w:pPr>
            <w:r>
              <w:rPr>
                <w:rFonts w:ascii="Times New Roman" w:hAnsi="Times New Roman"/>
                <w:sz w:val="24"/>
                <w:szCs w:val="24"/>
              </w:rPr>
              <w:t>проведения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Ответственные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Классный час «Разговоры о важном»</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еженедельно</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День знаний</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 сентября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Директор, 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Общешкольный спортивный праздник «День здоровья».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 xml:space="preserve">24 сентября </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преподаватели физической культуры,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8"/>
                <w:szCs w:val="28"/>
              </w:rPr>
            </w:pPr>
            <w:r>
              <w:rPr>
                <w:rFonts w:ascii="Times New Roman" w:hAnsi="Times New Roman"/>
                <w:sz w:val="24"/>
                <w:szCs w:val="24"/>
              </w:rPr>
              <w:t>Социально-психологическое тестирование</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Сентябрь-октябрь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социальный педагог, педагог 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 xml:space="preserve">Классный час «100-летие Р.Г. Гамзатова» </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октябрь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 xml:space="preserve">Классный час «150-летие Е.Ф. Гнесиной» </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октябрь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Международный день пожилых людей</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 xml:space="preserve"> 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 октября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День Учителя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5 октября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День народного единства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5 ноября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День Матери – многоуровневая акция, посвященная женщинам-матерям</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26 ноября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Диктант «Доступная среда»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Декабрь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День Государственного герба российской Федерации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 декабря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Международный день инвалидов</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3 декабря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День Героев Отечества, День Конституции российской Федерации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 декабря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 xml:space="preserve">Новогоднее дискотека </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30 декабря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День памяти жертв Холокоста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28 январь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Педагог-организатор,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Акция «Заведи нового друга»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январь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Семинар «Конфликт с ровесником»</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февраль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педагог-психолог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День Российской науки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4 февраля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4"/>
              </w:rPr>
              <w:t>Международный день родного языка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18 февраля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Урок мужества – традиционные встречи с ветеранами локальных войн, участников региональных конфликтов</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25 февраль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Многоуровневое мероприятие, посвященное международному женскому дню</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4 марта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День воссоединения Крыма с Россией</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18 марта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Всемирный день театра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25 марта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День космонавтики, 65 лет со дня запуска СССР первого искусственного спутника Земли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15 апреля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Всемирный день Земли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22 апреля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Смотр-конкурс строевой подготовки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29 апреля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Классный час «Подвиг Щетинкина А.В.»</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май</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Торжественный митинг у обелиска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 мая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Акция «Бессмертный полк»</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 xml:space="preserve"> 9 мая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Торжественная линейка окончания школы</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27 мая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Директор, 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Всероссийская акция «Свеча памяти»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21 июня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8"/>
              </w:rPr>
            </w:pPr>
            <w:r>
              <w:rPr>
                <w:rFonts w:ascii="Times New Roman" w:hAnsi="Times New Roman"/>
                <w:sz w:val="24"/>
                <w:szCs w:val="28"/>
              </w:rPr>
              <w:t>Торжественное вручение аттестатов выпускникам школы</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июнь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Директор, 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Волонтерская деятельность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Дела, события, мероприятия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Классы</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Ориентировочное</w:t>
            </w:r>
          </w:p>
          <w:p>
            <w:pPr>
              <w:jc w:val="center"/>
              <w:rPr>
                <w:rFonts w:ascii="Times New Roman" w:hAnsi="Times New Roman"/>
                <w:sz w:val="24"/>
                <w:szCs w:val="24"/>
              </w:rPr>
            </w:pPr>
            <w:r>
              <w:rPr>
                <w:rFonts w:ascii="Times New Roman" w:hAnsi="Times New Roman"/>
                <w:sz w:val="24"/>
                <w:szCs w:val="24"/>
              </w:rPr>
              <w:t>время</w:t>
            </w:r>
          </w:p>
          <w:p>
            <w:pPr>
              <w:jc w:val="center"/>
              <w:rPr>
                <w:rFonts w:ascii="Times New Roman" w:hAnsi="Times New Roman"/>
                <w:sz w:val="24"/>
                <w:szCs w:val="24"/>
              </w:rPr>
            </w:pPr>
            <w:r>
              <w:rPr>
                <w:rFonts w:ascii="Times New Roman" w:hAnsi="Times New Roman"/>
                <w:sz w:val="24"/>
                <w:szCs w:val="24"/>
              </w:rPr>
              <w:t>проведения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Ответственные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Работа волонтерского отряда «БлагоДарю. Школьный отряд»</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 течение года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«Жемчужина Сибири»: акция по уборке территории у озера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Сентябрь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Акция «Разделяй и сохраняй»</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Октябрь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Аукцион добра (сбор кормов для животных в приюте)</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Ноябрь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Акция «Письмо ветерану»</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Февраль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Весенняя неделя добра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Март</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Операция «Георгиевская ленточка»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Апрель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Праздник труда: уборка территории школы</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Май</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76" w:type="dxa"/>
            <w:gridSpan w:val="4"/>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Профилактика социально негативных явлений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Дела, события, мероприятия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Классы</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Ориентировочное</w:t>
            </w:r>
          </w:p>
          <w:p>
            <w:pPr>
              <w:jc w:val="center"/>
              <w:rPr>
                <w:rFonts w:ascii="Times New Roman" w:hAnsi="Times New Roman"/>
                <w:sz w:val="24"/>
                <w:szCs w:val="24"/>
              </w:rPr>
            </w:pPr>
            <w:r>
              <w:rPr>
                <w:rFonts w:ascii="Times New Roman" w:hAnsi="Times New Roman"/>
                <w:sz w:val="24"/>
                <w:szCs w:val="24"/>
              </w:rPr>
              <w:t>время</w:t>
            </w:r>
          </w:p>
          <w:p>
            <w:pPr>
              <w:jc w:val="center"/>
              <w:rPr>
                <w:rFonts w:ascii="Times New Roman" w:hAnsi="Times New Roman"/>
                <w:sz w:val="24"/>
                <w:szCs w:val="24"/>
              </w:rPr>
            </w:pPr>
            <w:r>
              <w:rPr>
                <w:rFonts w:ascii="Times New Roman" w:hAnsi="Times New Roman"/>
                <w:sz w:val="24"/>
                <w:szCs w:val="24"/>
              </w:rPr>
              <w:t>проведения</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w:t>Ответственные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Антинаркотическая беседа</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 раз в полугодие</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Инструктаж о безопасном поведении (дома, на дороге, на водных объектах и т.п.)</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Не реже 1 раза в четверть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Просветительские лектории о вреде употребления алкоголя, табакосодержащей продукции</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Не реже 1 раза в год</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Заместитель директора по воспитательной работе, классные руководители, социальный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Прохождение социально-психологического тестирования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Ноябрь-декабрь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Социальный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часы «Я и моя уличная компания»</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январь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Педагог-психолог, социальный педагог, классные руководители, инспектор ПДН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часы «Правонарушение, проступок, преступление»</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февраль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Педагог-психолог, социальный педагог, классные руководители, инспектор ПДН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Тестировании учащихся на знание ПДД</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Апрель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Классные руководители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Индивидуальные консультации родителей и детей с педагогом-психологом</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В течение года</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Социальный педагог, педагог-психолог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3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Работа Совета профилактики с неблагополучными семьями по вопросам воспитания, обучения, материального содержания детей</w:t>
            </w:r>
          </w:p>
        </w:tc>
        <w:tc>
          <w:tcPr>
            <w:tcW w:w="121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10-11</w:t>
            </w:r>
          </w:p>
        </w:tc>
        <w:tc>
          <w:tcPr>
            <w:tcW w:w="230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Не реже 1 раза в четверть</w:t>
            </w:r>
          </w:p>
        </w:tc>
        <w:tc>
          <w:tcPr>
            <w:tcW w:w="273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4"/>
                <w:szCs w:val="24"/>
              </w:rPr>
            </w:pPr>
            <w:r>
              <w:rPr>
                <w:rFonts w:ascii="Times New Roman" w:hAnsi="Times New Roman"/>
                <w:sz w:val="24"/>
                <w:szCs w:val="24"/>
              </w:rPr>
              <w:t>Социальный педагог, классные руководители</w:t>
            </w:r>
          </w:p>
        </w:tc>
      </w:tr>
    </w:tbl>
    <w:p>
      <w:pPr>
        <w:tabs>
          <w:tab w:val="left" w:pos="0"/>
          <w:tab w:val="left" w:pos="709"/>
        </w:tabs>
        <w:contextualSpacing/>
        <w:rPr>
          <w:rFonts w:ascii="Times New Roman" w:hAnsi="Times New Roman"/>
          <w:sz w:val="28"/>
          <w:szCs w:val="28"/>
        </w:rPr>
      </w:pPr>
    </w:p>
    <w:p>
      <w:pPr>
        <w:keepNext/>
        <w:keepLines/>
        <w:suppressAutoHyphens/>
        <w:spacing w:before="100" w:beforeAutospacing="1" w:after="100" w:afterAutospacing="1" w:line="360" w:lineRule="auto"/>
        <w:jc w:val="both"/>
        <w:outlineLvl w:val="2"/>
        <w:rPr>
          <w:rFonts w:ascii="Times New Roman" w:hAnsi="Times New Roman" w:eastAsia="Times New Roman"/>
          <w:b/>
          <w:sz w:val="24"/>
          <w:szCs w:val="24"/>
          <w:lang w:eastAsia="ru-RU"/>
        </w:rPr>
      </w:pPr>
      <w:bookmarkStart w:id="83" w:name="_Toc453968221"/>
      <w:bookmarkEnd w:id="83"/>
      <w:bookmarkStart w:id="84" w:name="_Toc435412746"/>
      <w:r>
        <w:rPr>
          <w:rFonts w:ascii="Times New Roman" w:hAnsi="Times New Roman" w:eastAsia="Times New Roman"/>
          <w:b/>
          <w:sz w:val="24"/>
          <w:szCs w:val="24"/>
          <w:lang w:eastAsia="ru-RU"/>
        </w:rPr>
        <w:t>III.3.4. Материально-технические условия реализации основной образовательной программы</w:t>
      </w:r>
      <w:bookmarkEnd w:id="84"/>
    </w:p>
    <w:p>
      <w:pPr>
        <w:widowControl/>
        <w:suppressAutoHyphens/>
        <w:spacing w:before="100" w:beforeAutospacing="1" w:after="100" w:afterAutospacing="1" w:line="360" w:lineRule="auto"/>
        <w:jc w:val="both"/>
        <w:rPr>
          <w:rFonts w:ascii="Arial" w:hAnsi="Arial" w:eastAsia="Times New Roman" w:cs="Arial"/>
          <w:sz w:val="24"/>
          <w:szCs w:val="24"/>
          <w:lang w:eastAsia="ru-RU"/>
        </w:rPr>
      </w:pPr>
      <w:r>
        <w:rPr>
          <w:rFonts w:ascii="Times New Roman" w:hAnsi="Times New Roman" w:eastAsia="Times New Roman"/>
          <w:sz w:val="24"/>
          <w:szCs w:val="24"/>
          <w:lang w:eastAsia="ru-RU"/>
        </w:rPr>
        <w:t>Материально-технические условия реализации основной образовательной программы МБОУ СОШ № 51 формируются с учетом:</w:t>
      </w:r>
    </w:p>
    <w:p>
      <w:pPr>
        <w:widowControl/>
        <w:numPr>
          <w:ilvl w:val="0"/>
          <w:numId w:val="56"/>
        </w:numPr>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требований ФГОС СОО;</w:t>
      </w:r>
    </w:p>
    <w:p>
      <w:pPr>
        <w:widowControl/>
        <w:numPr>
          <w:ilvl w:val="0"/>
          <w:numId w:val="56"/>
        </w:numPr>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pPr>
        <w:widowControl/>
        <w:numPr>
          <w:ilvl w:val="0"/>
          <w:numId w:val="56"/>
        </w:numPr>
        <w:suppressAutoHyphens/>
        <w:spacing w:before="100" w:beforeAutospacing="1" w:after="100" w:afterAutospacing="1" w:line="360" w:lineRule="auto"/>
        <w:rPr>
          <w:rFonts w:ascii="Times New Roman" w:hAnsi="Times New Roman" w:eastAsia="Times New Roman"/>
          <w:sz w:val="24"/>
          <w:szCs w:val="24"/>
          <w:u w:color="000000"/>
          <w:lang w:eastAsia="ru-RU"/>
        </w:rPr>
      </w:pPr>
      <w:r>
        <w:rPr>
          <w:rFonts w:ascii="Times New Roman" w:hAnsi="Times New Roman" w:eastAsia="Times New Roman"/>
          <w:color w:val="222222"/>
          <w:sz w:val="24"/>
          <w:szCs w:val="24"/>
          <w:u w:color="000000"/>
          <w:lang w:eastAsia="ru-RU"/>
        </w:rPr>
        <w:t>иных действующих федераль</w:t>
      </w:r>
      <w:r>
        <w:rPr>
          <w:rFonts w:ascii="Times New Roman" w:hAnsi="Times New Roman" w:eastAsia="Times New Roman"/>
          <w:sz w:val="24"/>
          <w:szCs w:val="24"/>
          <w:u w:color="000000"/>
          <w:lang w:eastAsia="ru-RU"/>
        </w:rPr>
        <w:t>ных/региональных/муниципальных/ локальных нормативных актов и рекомендаций.</w:t>
      </w:r>
    </w:p>
    <w:p>
      <w:pPr>
        <w:widowControl/>
        <w:suppressAutoHyphens/>
        <w:spacing w:before="100" w:beforeAutospacing="1" w:after="100" w:afterAutospacing="1" w:line="360" w:lineRule="auto"/>
        <w:jc w:val="both"/>
        <w:rPr>
          <w:rFonts w:ascii="Times New Roman" w:hAnsi="Times New Roman" w:eastAsia="Times New Roman"/>
          <w:b/>
          <w:bCs/>
          <w:sz w:val="24"/>
          <w:szCs w:val="24"/>
          <w:lang w:eastAsia="ru-RU"/>
        </w:rPr>
      </w:pPr>
      <w:r>
        <w:rPr>
          <w:rFonts w:ascii="Times New Roman" w:hAnsi="Times New Roman" w:eastAsia="Times New Roman"/>
          <w:b/>
          <w:bCs/>
          <w:sz w:val="24"/>
          <w:szCs w:val="24"/>
          <w:lang w:eastAsia="ru-RU"/>
        </w:rPr>
        <w:t>Материально-технические условия реализации основной образовательной программы:</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 xml:space="preserve">учитывают: </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подготовка к продолжению обучения в высших учебных заведениях);</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актуальные потребности развития образования (открытость, вариативность, мобильность, доступность, непрерывность, интегрируемость с дополнительным образованием);</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обеспечивают:</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подготовку обучающихся к саморазвитию и непрерывному образованию;</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формирование и развитие мотивации к познанию, творчеству и инновационной деятельности;</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формирование основы научных методов познания окружающего мира;</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условия для активной учебно-познавательной деятельности;</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воспитание патриотизма и установок толерантности, умения жить с непохожими людьми;</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развитие креативности, критического мышления;</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поддержку социальной активности и осознанного выбора профессии;</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возможность достижения обучающимися предметных, метапредметных и личностных результатов освоения основной образовательной программы;</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эргономичность, мультифункциональность и трансформируемость помещений образовательной организации.</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Здание школы,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В школе выделены и оборудованы помещения для реализации образовательной деятельности обучающихся (15 учебных кабинетов, административной и хозяйственной деятельности. Выделение (назначение) помещений осуществляется с учетом основной образовательной программы среднего общего образования,</w:t>
      </w:r>
      <w:r>
        <w:rPr>
          <w:rFonts w:ascii="Times New Roman" w:hAnsi="Times New Roman" w:eastAsia="Times New Roman"/>
          <w:sz w:val="24"/>
          <w:szCs w:val="24"/>
          <w:lang w:eastAsia="ru-RU"/>
        </w:rPr>
        <w:t xml:space="preserve"> выбранных профилей и программы развития, а также иных особенностей </w:t>
      </w:r>
      <w:r>
        <w:rPr>
          <w:rFonts w:ascii="Times New Roman" w:hAnsi="Times New Roman" w:eastAsia="Times New Roman"/>
          <w:color w:val="000000"/>
          <w:sz w:val="24"/>
          <w:szCs w:val="24"/>
          <w:lang w:eastAsia="ru-RU"/>
        </w:rPr>
        <w:t xml:space="preserve">реализуемой основной образовательной программы. </w:t>
      </w:r>
    </w:p>
    <w:p>
      <w:pPr>
        <w:widowControl/>
        <w:suppressAutoHyphens/>
        <w:spacing w:before="100" w:beforeAutospacing="1" w:after="100" w:afterAutospacing="1" w:line="360" w:lineRule="auto"/>
        <w:jc w:val="both"/>
        <w:rPr>
          <w:rFonts w:ascii="Arial" w:hAnsi="Arial" w:eastAsia="Times New Roman" w:cs="Arial"/>
          <w:color w:val="000000"/>
          <w:sz w:val="24"/>
          <w:szCs w:val="24"/>
          <w:lang w:eastAsia="ru-RU"/>
        </w:rPr>
      </w:pPr>
      <w:r>
        <w:rPr>
          <w:rFonts w:ascii="Times New Roman" w:hAnsi="Times New Roman" w:eastAsia="Times New Roman"/>
          <w:color w:val="000000"/>
          <w:sz w:val="24"/>
          <w:szCs w:val="24"/>
          <w:lang w:eastAsia="ru-RU"/>
        </w:rPr>
        <w:t>В МБОУ СОШ № 51  имеются:</w:t>
      </w:r>
    </w:p>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учебные кабинеты с автоматизированными (в том числе интерактивными) рабочими местами обучающихся и педагогических работников (2 кабинета информатики);</w:t>
      </w:r>
    </w:p>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информационно-библиотечный центр с рабочими зонами свободного доступа (коллективного пользования), оборудованным читальным залом и книгохранилищем, медиатекой;</w:t>
      </w:r>
    </w:p>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мультифункциональный актовый зал для проведения информационно-методических, учебных, а также массовых, досуговых, развлекательных мероприятий;</w:t>
      </w:r>
    </w:p>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lang w:eastAsia="ru-RU"/>
        </w:rPr>
        <w:t xml:space="preserve">большой и малый </w:t>
      </w:r>
      <w:r>
        <w:rPr>
          <w:rFonts w:ascii="Times New Roman" w:hAnsi="Times New Roman" w:eastAsia="Times New Roman"/>
          <w:color w:val="000000"/>
          <w:sz w:val="24"/>
          <w:szCs w:val="24"/>
          <w:u w:color="000000"/>
          <w:lang w:eastAsia="ru-RU"/>
        </w:rPr>
        <w:t>спортивные залы,  спортивные сооружения;</w:t>
      </w:r>
    </w:p>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 xml:space="preserve">помещения для питания обучающихся, а также для хранения и приготовления пищи (с возможностью организации горячего питания): </w:t>
      </w:r>
      <w:r>
        <w:rPr>
          <w:rFonts w:ascii="Times New Roman" w:hAnsi="Times New Roman" w:eastAsia="Times New Roman"/>
          <w:color w:val="000000"/>
          <w:sz w:val="24"/>
          <w:szCs w:val="24"/>
          <w:lang w:eastAsia="ru-RU"/>
        </w:rPr>
        <w:t>организация питания осуществлена на основании договора с МАУ «Комбинат питания»</w:t>
      </w:r>
      <w:r>
        <w:rPr>
          <w:rFonts w:ascii="Times New Roman" w:hAnsi="Times New Roman" w:eastAsia="Times New Roman"/>
          <w:color w:val="000000"/>
          <w:sz w:val="24"/>
          <w:szCs w:val="24"/>
          <w:u w:color="000000"/>
          <w:lang w:eastAsia="ru-RU"/>
        </w:rPr>
        <w:t>;</w:t>
      </w:r>
    </w:p>
    <w:p>
      <w:pPr>
        <w:widowControl/>
        <w:numPr>
          <w:ilvl w:val="0"/>
          <w:numId w:val="57"/>
        </w:numPr>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 xml:space="preserve">помещения медицинского назначения: </w:t>
      </w:r>
      <w:r>
        <w:rPr>
          <w:rFonts w:ascii="Times New Roman" w:hAnsi="Times New Roman" w:eastAsia="Times New Roman"/>
          <w:color w:val="000000"/>
          <w:sz w:val="24"/>
          <w:szCs w:val="24"/>
          <w:lang w:eastAsia="ru-RU"/>
        </w:rPr>
        <w:t xml:space="preserve">организация медицинского обслуживания осуществляется на основании полученной лицензии медицинскими работниками (врач, медицинская сестра) в соответствии с договором с </w:t>
      </w:r>
      <w:r>
        <w:rPr>
          <w:rFonts w:ascii="Times New Roman" w:hAnsi="Times New Roman" w:eastAsia="Times New Roman"/>
          <w:bCs/>
          <w:color w:val="000000"/>
          <w:sz w:val="24"/>
          <w:szCs w:val="24"/>
          <w:lang w:eastAsia="ru-RU"/>
        </w:rPr>
        <w:t>ГБУЗ НСО «</w:t>
      </w:r>
      <w:r>
        <w:rPr>
          <w:rFonts w:ascii="Arial" w:hAnsi="Arial" w:cs="Arial"/>
          <w:color w:val="333333"/>
          <w:sz w:val="20"/>
          <w:szCs w:val="20"/>
          <w:shd w:val="clear" w:color="auto" w:fill="FFFFFF"/>
        </w:rPr>
        <w:t> "ДГКБ № </w:t>
      </w:r>
      <w:r>
        <w:rPr>
          <w:rFonts w:ascii="Arial" w:hAnsi="Arial" w:cs="Arial"/>
          <w:b/>
          <w:bCs/>
          <w:color w:val="333333"/>
          <w:sz w:val="20"/>
          <w:szCs w:val="20"/>
          <w:shd w:val="clear" w:color="auto" w:fill="FFFFFF"/>
        </w:rPr>
        <w:t>3</w:t>
      </w:r>
      <w:r>
        <w:rPr>
          <w:rFonts w:ascii="Arial" w:hAnsi="Arial" w:cs="Arial"/>
          <w:color w:val="333333"/>
          <w:sz w:val="20"/>
          <w:szCs w:val="20"/>
          <w:shd w:val="clear" w:color="auto" w:fill="FFFFFF"/>
        </w:rPr>
        <w:t>".</w:t>
      </w:r>
    </w:p>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 xml:space="preserve">административные и иные помещения, оснащенные необходимым оборудованием; </w:t>
      </w:r>
    </w:p>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гардеробы, санузлы, места личной гигиены;</w:t>
      </w:r>
    </w:p>
    <w:tbl>
      <w:tblPr>
        <w:tblStyle w:val="13"/>
        <w:tblW w:w="0" w:type="auto"/>
        <w:tblInd w:w="0" w:type="dxa"/>
        <w:tblLayout w:type="fixed"/>
        <w:tblCellMar>
          <w:top w:w="15" w:type="dxa"/>
          <w:left w:w="15" w:type="dxa"/>
          <w:bottom w:w="15" w:type="dxa"/>
          <w:right w:w="15" w:type="dxa"/>
        </w:tblCellMar>
      </w:tblPr>
      <w:tblGrid>
        <w:gridCol w:w="705"/>
        <w:gridCol w:w="6945"/>
        <w:gridCol w:w="2685"/>
      </w:tblGrid>
      <w:tr>
        <w:tblPrEx>
          <w:tblCellMar>
            <w:top w:w="15" w:type="dxa"/>
            <w:left w:w="15" w:type="dxa"/>
            <w:bottom w:w="15" w:type="dxa"/>
            <w:right w:w="15" w:type="dxa"/>
          </w:tblCellMar>
        </w:tblPrEx>
        <w:tc>
          <w:tcPr>
            <w:tcW w:w="705"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b/>
                <w:bCs/>
                <w:color w:val="000000"/>
                <w:sz w:val="24"/>
                <w:szCs w:val="24"/>
                <w:shd w:val="clear" w:color="auto" w:fill="FFFFFF"/>
                <w:lang w:val="en-US"/>
              </w:rPr>
              <w:t>№ п/п</w:t>
            </w:r>
          </w:p>
        </w:tc>
        <w:tc>
          <w:tcPr>
            <w:tcW w:w="6945"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rPr>
            </w:pPr>
            <w:r>
              <w:rPr>
                <w:rFonts w:ascii="Times New Roman" w:hAnsi="Times New Roman" w:eastAsia="Times New Roman"/>
                <w:b/>
                <w:bCs/>
                <w:color w:val="000000"/>
                <w:sz w:val="24"/>
                <w:szCs w:val="24"/>
                <w:shd w:val="clear" w:color="auto" w:fill="FFFFFF"/>
              </w:rPr>
              <w:t>Требования ФГОС, нормативных и локальных актов</w:t>
            </w:r>
          </w:p>
        </w:tc>
        <w:tc>
          <w:tcPr>
            <w:tcW w:w="2685"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b/>
                <w:bCs/>
                <w:color w:val="000000"/>
                <w:sz w:val="24"/>
                <w:szCs w:val="24"/>
                <w:shd w:val="clear" w:color="auto" w:fill="FFFFFF"/>
                <w:lang w:val="en-US"/>
              </w:rPr>
              <w:t>Необходимо/имеются в наличии</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Учебные кабинеты с автоматизированными рабочими местами педагогических работников</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20/20</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Учебные кабинеты с автоматизированными рабочими местами обучающихся </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20/20</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Лекционные аудитории</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1/0</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4</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Помещения для занятий учебно-исследовательской и проектной деятельностью, моделированием и техническим творчеством</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 Кабинет технологии (мальчики)</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Кабинет  технология (девочки)</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Кабинет физики </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Кабинет  биологии</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Кабинет химии</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5</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Необходимые для реализации учебной и внеурочной деятельности лаборатории и мастерские</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Кабинет технологии (мальчики)</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Кабинет  технология (девочки)</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Кабинет физики </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Кабинет  биологии</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Кабинет химии</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6</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sz w:val="24"/>
                <w:szCs w:val="24"/>
                <w:lang w:eastAsia="ru-RU"/>
              </w:rPr>
            </w:pPr>
            <w:r>
              <w:rPr>
                <w:rFonts w:ascii="Times New Roman" w:hAnsi="Times New Roman" w:eastAsia="Times New Roman"/>
                <w:color w:val="000000"/>
                <w:sz w:val="24"/>
                <w:szCs w:val="24"/>
              </w:rPr>
              <w:t>Помещения (кабинеты, мастерские, студии) для занятий музыкой, изобразительным искусством</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2/2</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7</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Лингафонные кабинеты</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 / 1</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8</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Информационно-библиотечный центр с рабочими зонами, оборудованными читальным залом и книгохранилищем, обеспечивающими сохранность книжного фонда, медиатекой</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1</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9</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Актовые залы</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 1 </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10</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Спортивные комплексы, </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залы, </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бассейны, </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стадионы, </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спортивные площадки, </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тиры, оснащённые игровым, спортивным оборудованием и инвентарём</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0</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1</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0 / 0</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 1 </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1</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0</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Автогородки</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0</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12</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1</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13</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Помещения для медицинского персонала</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 / 2</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14</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Административные и иные помещения, оснащённые необходимым оборудованием, </w:t>
            </w:r>
          </w:p>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в том числе для организации учебного процесса с детьми-инвалидами и детьми с ограниченными возможностями здоровья</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6 / 6</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1</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15</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Гардеробы</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4 / 4 </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16</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Санузлы</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 / 11</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17</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Места личной гигиены</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1</w:t>
            </w:r>
          </w:p>
        </w:tc>
      </w:tr>
      <w:tr>
        <w:tblPrEx>
          <w:tblCellMar>
            <w:top w:w="15" w:type="dxa"/>
            <w:left w:w="15" w:type="dxa"/>
            <w:bottom w:w="15" w:type="dxa"/>
            <w:right w:w="15" w:type="dxa"/>
          </w:tblCellMar>
        </w:tblPrEx>
        <w:tc>
          <w:tcPr>
            <w:tcW w:w="70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18</w:t>
            </w:r>
          </w:p>
        </w:tc>
        <w:tc>
          <w:tcPr>
            <w:tcW w:w="694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Участок (территория) с необходимым набором оснащённых зон</w:t>
            </w:r>
          </w:p>
        </w:tc>
        <w:tc>
          <w:tcPr>
            <w:tcW w:w="268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1</w:t>
            </w:r>
          </w:p>
        </w:tc>
      </w:tr>
    </w:tbl>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 xml:space="preserve">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pPr>
        <w:widowControl/>
        <w:numPr>
          <w:ilvl w:val="0"/>
          <w:numId w:val="57"/>
        </w:numPr>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мебель, офисное оснащение и хозяйственный инвентарь.</w:t>
      </w:r>
    </w:p>
    <w:tbl>
      <w:tblPr>
        <w:tblStyle w:val="13"/>
        <w:tblW w:w="0" w:type="auto"/>
        <w:tblInd w:w="0" w:type="dxa"/>
        <w:tblLayout w:type="autofit"/>
        <w:tblCellMar>
          <w:top w:w="15" w:type="dxa"/>
          <w:left w:w="15" w:type="dxa"/>
          <w:bottom w:w="15" w:type="dxa"/>
          <w:right w:w="15" w:type="dxa"/>
        </w:tblCellMar>
      </w:tblPr>
      <w:tblGrid>
        <w:gridCol w:w="705"/>
        <w:gridCol w:w="7080"/>
        <w:gridCol w:w="855"/>
      </w:tblGrid>
      <w:tr>
        <w:tblPrEx>
          <w:tblCellMar>
            <w:top w:w="15" w:type="dxa"/>
            <w:left w:w="15" w:type="dxa"/>
            <w:bottom w:w="15" w:type="dxa"/>
            <w:right w:w="15" w:type="dxa"/>
          </w:tblCellMar>
        </w:tblPrEx>
        <w:tc>
          <w:tcPr>
            <w:tcW w:w="8640" w:type="dxa"/>
            <w:gridSpan w:val="3"/>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rPr>
            </w:pPr>
          </w:p>
        </w:tc>
      </w:tr>
      <w:tr>
        <w:tblPrEx>
          <w:tblCellMar>
            <w:top w:w="15" w:type="dxa"/>
            <w:left w:w="15" w:type="dxa"/>
            <w:bottom w:w="15" w:type="dxa"/>
            <w:right w:w="15" w:type="dxa"/>
          </w:tblCellMar>
        </w:tblPrEx>
        <w:tc>
          <w:tcPr>
            <w:tcW w:w="8640" w:type="dxa"/>
            <w:gridSpan w:val="3"/>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Компоненты  оснащения  кабинета  химии</w:t>
            </w:r>
          </w:p>
        </w:tc>
      </w:tr>
      <w:tr>
        <w:tblPrEx>
          <w:tblCellMar>
            <w:top w:w="15" w:type="dxa"/>
            <w:left w:w="15" w:type="dxa"/>
            <w:bottom w:w="15" w:type="dxa"/>
            <w:right w:w="15" w:type="dxa"/>
          </w:tblCellMar>
        </w:tblPrEx>
        <w:tc>
          <w:tcPr>
            <w:tcW w:w="70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c>
          <w:tcPr>
            <w:tcW w:w="7080"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855"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05" w:type="dxa"/>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r>
              <w:rPr>
                <w:rFonts w:ascii="Times New Roman" w:hAnsi="Times New Roman" w:eastAsia="Times New Roman"/>
                <w:b/>
                <w:bCs/>
                <w:sz w:val="24"/>
                <w:szCs w:val="24"/>
                <w:lang w:val="en-US"/>
              </w:rPr>
              <w:t>№ п/п</w:t>
            </w:r>
          </w:p>
        </w:tc>
        <w:tc>
          <w:tcPr>
            <w:tcW w:w="7080" w:type="dxa"/>
            <w:tcBorders>
              <w:left w:val="nil"/>
            </w:tcBorders>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r>
              <w:rPr>
                <w:rFonts w:ascii="Times New Roman" w:hAnsi="Times New Roman" w:eastAsia="Times New Roman"/>
                <w:b/>
                <w:bCs/>
                <w:sz w:val="24"/>
                <w:szCs w:val="24"/>
                <w:lang w:val="en-US"/>
              </w:rPr>
              <w:t>Наименование</w:t>
            </w:r>
          </w:p>
        </w:tc>
        <w:tc>
          <w:tcPr>
            <w:tcW w:w="855" w:type="dxa"/>
            <w:tcBorders>
              <w:left w:val="nil"/>
            </w:tcBorders>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r>
              <w:rPr>
                <w:rFonts w:ascii="Times New Roman" w:hAnsi="Times New Roman" w:eastAsia="Times New Roman"/>
                <w:b/>
                <w:bCs/>
                <w:sz w:val="24"/>
                <w:szCs w:val="24"/>
                <w:lang w:val="en-US"/>
              </w:rPr>
              <w:t>Кол-во</w:t>
            </w:r>
          </w:p>
        </w:tc>
      </w:tr>
      <w:tr>
        <w:tblPrEx>
          <w:tblCellMar>
            <w:top w:w="15" w:type="dxa"/>
            <w:left w:w="15" w:type="dxa"/>
            <w:bottom w:w="15" w:type="dxa"/>
            <w:right w:w="15" w:type="dxa"/>
          </w:tblCellMar>
        </w:tblPrEx>
        <w:tc>
          <w:tcPr>
            <w:tcW w:w="705" w:type="dxa"/>
            <w:tcBorders>
              <w:top w:val="nil"/>
            </w:tcBorders>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p>
        </w:tc>
        <w:tc>
          <w:tcPr>
            <w:tcW w:w="7080" w:type="dxa"/>
            <w:tcBorders>
              <w:top w:val="nil"/>
              <w:left w:val="nil"/>
            </w:tcBorders>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p>
        </w:tc>
        <w:tc>
          <w:tcPr>
            <w:tcW w:w="855" w:type="dxa"/>
            <w:tcBorders>
              <w:top w:val="nil"/>
              <w:left w:val="nil"/>
            </w:tcBorders>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интерактивная доска Smart Board 480,  </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мультимедиапроектор Casio XJ-UT331X</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Системный блок Iverta (Intel Core i3-8100 3,6GHz/H310/8GB DDR4/ 1Tb/DVD-ROM/CR/Win 10 Pro/office2019)</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клавиатура</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мышь</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монитор 19" AOC I960SRDA 5:4, DVI</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Акустическая система компьютерная </w:t>
            </w:r>
            <w:r>
              <w:rPr>
                <w:rFonts w:ascii="Times New Roman" w:hAnsi="Times New Roman" w:eastAsia="Times New Roman"/>
                <w:color w:val="000000"/>
                <w:sz w:val="24"/>
                <w:szCs w:val="24"/>
                <w:lang w:val="en-US"/>
              </w:rPr>
              <w:t>SVENSPS</w:t>
            </w:r>
            <w:r>
              <w:rPr>
                <w:rFonts w:ascii="Times New Roman" w:hAnsi="Times New Roman" w:eastAsia="Times New Roman"/>
                <w:color w:val="000000"/>
                <w:sz w:val="24"/>
                <w:szCs w:val="24"/>
              </w:rPr>
              <w:t xml:space="preserve"> 619. Монтаж на раздвижную систему</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ноутбуки Dell Inspiron 3567 Core i3 7020U, 4Gb, 500Gb, DVD-RW, HD 620, 15.6",(1366x768), Win10, MS Office 2019, </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15</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мышь. Oklick 105S черный оптическая (800dpi) USB  (2but) </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15</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10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Цифровые лаборатории Р</w:t>
            </w:r>
            <w:r>
              <w:rPr>
                <w:rFonts w:ascii="Times New Roman" w:hAnsi="Times New Roman" w:eastAsia="Times New Roman"/>
                <w:color w:val="000000"/>
                <w:sz w:val="24"/>
                <w:szCs w:val="24"/>
                <w:lang w:val="en-US"/>
              </w:rPr>
              <w:t>asco</w:t>
            </w:r>
            <w:r>
              <w:rPr>
                <w:rFonts w:ascii="Times New Roman" w:hAnsi="Times New Roman" w:eastAsia="Times New Roman"/>
                <w:color w:val="000000"/>
                <w:sz w:val="24"/>
                <w:szCs w:val="24"/>
              </w:rPr>
              <w:t xml:space="preserve"> по химии</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11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тележка для хранения ноутбуков</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12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wi-fi роутер</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13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МФУ Epson M2140</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14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Iiyama 86'' TE8603MIS-B1AG</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color w:val="833C0C"/>
                <w:sz w:val="24"/>
                <w:szCs w:val="24"/>
                <w:lang w:val="en-US"/>
              </w:rPr>
            </w:pPr>
            <w:r>
              <w:rPr>
                <w:rFonts w:ascii="Times New Roman" w:hAnsi="Times New Roman" w:eastAsia="Times New Roman"/>
                <w:color w:val="833C0C"/>
                <w:sz w:val="24"/>
                <w:szCs w:val="24"/>
                <w:lang w:val="en-US"/>
              </w:rPr>
              <w:t>15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Документ-камера AVerVision U50</w:t>
            </w:r>
          </w:p>
        </w:tc>
        <w:tc>
          <w:tcPr>
            <w:tcW w:w="855"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Стол  ученический  2-х  местный</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16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Столик подъемно-поворотный с 2-мя плоскостями</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Центрифуга демонстрационная</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Аппарат для проведения химических реакций АПХР</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Аппарат Киппа 250 мл.</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Эвдиометр (принадлежн. источника выс. напряжения)</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Генератор (источник) высокого напряжения</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иллюстрации зависимости скорости хим. реакций от условий</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Набор по электролизу (демонстрационный)</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опытов по химии с электрическим током (демонстрационный)</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окисления спирта над медным катализатором</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получения галоидоалканов демонстрационный</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получения растворимых веществ в твердом виде.ПРВ</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Установка для фильтрования под вакуумом</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комбинированный (аспиратор и прибор для определения состава воздуха)</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иллюстр. закона сохранения массы веществ</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Набор деталей к установке для перегонки веществ</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Барометр-анероид</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Экознайка 2. Набор для оценки растворенного кислорода в воде</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получения галоидоалканов и сложных эфиров лабораторный</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Колбонагреватель</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Плитка электрическая малогабаритная 220 В</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Баня комбинированная лабораторная</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Весы учебные с гирями до 200 г</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30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получения газов ППГ</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34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Мешалка магнитная</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34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Газоанализатор кислорода и токсичных газов с цифровой индикацией показателей</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Levenhuk Rainbow D2L</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15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Пластина для работ с малым количеством веществ</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34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Набор хим. посуды и принадлежностей для лаб. работ по химии (НПХЛ)</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Дозирующее устройство (механическое)</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Набор пинцетов (6 шт)</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10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Набор чашек Петри</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10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Комплект трубок (стекло)</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Эксикатор</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Чаша кристаллизационная 120 мм (термостойкое стекло)</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Щипцы тигельные</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Бюретка 25 мл без крана</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Банка под реактивы 40 мл РЭ с крышкой</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20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средств для индивидуальной защиты</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35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Термометр жидкостной (0-100 град.)</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30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Доска для сушки посуды</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Модель </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13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Демонстрационный набор для составления объемных моделей молекул</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Набор атомов для составления моделей молекул (лаб.)</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30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Набор для моделирования </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34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Коллекция </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19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Набор  ОС № 6  -23 </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23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Интерактивное учебное пособие </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9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Учебный фильм. Химия.</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Таблица </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14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Периодическая  система химических элементов Д.И.Менделеева (винил)</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Комплект таблиц.</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14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Транспаранты </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70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таблиц. "Химическое производство. Металлургия"  (17 таблиц)</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71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Доска для сушки посуды</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72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Аппарат для дистилляции воды (220 В)</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70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73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Шкаф сушильный</w:t>
            </w:r>
          </w:p>
        </w:tc>
        <w:tc>
          <w:tcPr>
            <w:tcW w:w="855"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bl>
    <w:p>
      <w:pPr>
        <w:widowControl/>
        <w:spacing w:before="100" w:beforeAutospacing="1" w:after="100" w:afterAutospacing="1" w:line="273" w:lineRule="auto"/>
        <w:rPr>
          <w:rFonts w:ascii="DejaVu Sans" w:hAnsi="DejaVu Sans" w:eastAsia="Times New Roman"/>
          <w:vanish/>
          <w:sz w:val="24"/>
          <w:szCs w:val="24"/>
          <w:lang w:eastAsia="ru-RU"/>
        </w:rPr>
      </w:pPr>
    </w:p>
    <w:tbl>
      <w:tblPr>
        <w:tblStyle w:val="13"/>
        <w:tblW w:w="0" w:type="auto"/>
        <w:tblInd w:w="0" w:type="dxa"/>
        <w:tblLayout w:type="autofit"/>
        <w:tblCellMar>
          <w:top w:w="15" w:type="dxa"/>
          <w:left w:w="15" w:type="dxa"/>
          <w:bottom w:w="15" w:type="dxa"/>
          <w:right w:w="15" w:type="dxa"/>
        </w:tblCellMar>
      </w:tblPr>
      <w:tblGrid>
        <w:gridCol w:w="555"/>
        <w:gridCol w:w="7080"/>
        <w:gridCol w:w="990"/>
      </w:tblGrid>
      <w:tr>
        <w:tblPrEx>
          <w:tblCellMar>
            <w:top w:w="15" w:type="dxa"/>
            <w:left w:w="15" w:type="dxa"/>
            <w:bottom w:w="15" w:type="dxa"/>
            <w:right w:w="15" w:type="dxa"/>
          </w:tblCellMar>
        </w:tblPrEx>
        <w:tc>
          <w:tcPr>
            <w:tcW w:w="555" w:type="dxa"/>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p>
          <w:p>
            <w:pPr>
              <w:widowControl/>
              <w:spacing w:before="100" w:beforeAutospacing="1" w:after="100" w:afterAutospacing="1" w:line="273" w:lineRule="auto"/>
              <w:jc w:val="center"/>
              <w:rPr>
                <w:rFonts w:ascii="Times New Roman" w:hAnsi="Times New Roman" w:eastAsia="Times New Roman"/>
                <w:b/>
                <w:bCs/>
                <w:sz w:val="24"/>
                <w:szCs w:val="24"/>
                <w:lang w:val="en-US"/>
              </w:rPr>
            </w:pPr>
          </w:p>
          <w:p>
            <w:pPr>
              <w:widowControl/>
              <w:spacing w:before="100" w:beforeAutospacing="1" w:after="100" w:afterAutospacing="1" w:line="273" w:lineRule="auto"/>
              <w:jc w:val="center"/>
              <w:rPr>
                <w:rFonts w:ascii="Times New Roman" w:hAnsi="Times New Roman" w:eastAsia="Times New Roman"/>
                <w:b/>
                <w:bCs/>
                <w:sz w:val="24"/>
                <w:szCs w:val="24"/>
                <w:lang w:val="en-US"/>
              </w:rPr>
            </w:pPr>
            <w:r>
              <w:rPr>
                <w:rFonts w:ascii="Times New Roman" w:hAnsi="Times New Roman" w:eastAsia="Times New Roman"/>
                <w:b/>
                <w:bCs/>
                <w:sz w:val="24"/>
                <w:szCs w:val="24"/>
                <w:lang w:val="en-US"/>
              </w:rPr>
              <w:t>п/п</w:t>
            </w:r>
          </w:p>
        </w:tc>
        <w:tc>
          <w:tcPr>
            <w:tcW w:w="7080" w:type="dxa"/>
            <w:tcBorders>
              <w:left w:val="nil"/>
            </w:tcBorders>
            <w:vAlign w:val="center"/>
          </w:tcPr>
          <w:p>
            <w:pPr>
              <w:widowControl/>
              <w:spacing w:before="100" w:beforeAutospacing="1" w:after="100" w:afterAutospacing="1" w:line="273" w:lineRule="auto"/>
              <w:jc w:val="center"/>
              <w:rPr>
                <w:rFonts w:ascii="Times New Roman" w:hAnsi="Times New Roman" w:eastAsia="Times New Roman"/>
                <w:b/>
                <w:bCs/>
                <w:sz w:val="24"/>
                <w:szCs w:val="24"/>
              </w:rPr>
            </w:pPr>
          </w:p>
          <w:p>
            <w:pPr>
              <w:widowControl/>
              <w:spacing w:before="100" w:beforeAutospacing="1" w:after="100" w:afterAutospacing="1" w:line="273" w:lineRule="auto"/>
              <w:jc w:val="center"/>
              <w:rPr>
                <w:rFonts w:ascii="Times New Roman" w:hAnsi="Times New Roman" w:eastAsia="Times New Roman"/>
                <w:b/>
                <w:bCs/>
                <w:sz w:val="24"/>
                <w:szCs w:val="24"/>
              </w:rPr>
            </w:pPr>
            <w:r>
              <w:rPr>
                <w:rFonts w:ascii="Times New Roman" w:hAnsi="Times New Roman" w:eastAsia="Times New Roman"/>
                <w:b/>
                <w:bCs/>
                <w:sz w:val="24"/>
                <w:szCs w:val="24"/>
              </w:rPr>
              <w:t>Компоненты оснащения кабинета биологии</w:t>
            </w:r>
          </w:p>
          <w:p>
            <w:pPr>
              <w:widowControl/>
              <w:spacing w:before="100" w:beforeAutospacing="1" w:after="100" w:afterAutospacing="1" w:line="273" w:lineRule="auto"/>
              <w:jc w:val="center"/>
              <w:rPr>
                <w:rFonts w:ascii="Times New Roman" w:hAnsi="Times New Roman" w:eastAsia="Times New Roman"/>
                <w:b/>
                <w:bCs/>
                <w:sz w:val="24"/>
                <w:szCs w:val="24"/>
              </w:rPr>
            </w:pPr>
            <w:r>
              <w:rPr>
                <w:rFonts w:ascii="Times New Roman" w:hAnsi="Times New Roman" w:eastAsia="Times New Roman"/>
                <w:b/>
                <w:bCs/>
                <w:sz w:val="24"/>
                <w:szCs w:val="24"/>
              </w:rPr>
              <w:t>Наименование</w:t>
            </w:r>
          </w:p>
        </w:tc>
        <w:tc>
          <w:tcPr>
            <w:tcW w:w="990" w:type="dxa"/>
            <w:tcBorders>
              <w:left w:val="nil"/>
            </w:tcBorders>
            <w:vAlign w:val="center"/>
          </w:tcPr>
          <w:p>
            <w:pPr>
              <w:widowControl/>
              <w:spacing w:before="100" w:beforeAutospacing="1" w:after="100" w:afterAutospacing="1" w:line="273" w:lineRule="auto"/>
              <w:jc w:val="center"/>
              <w:rPr>
                <w:rFonts w:ascii="Times New Roman" w:hAnsi="Times New Roman" w:eastAsia="Times New Roman"/>
                <w:b/>
                <w:bCs/>
                <w:sz w:val="24"/>
                <w:szCs w:val="24"/>
              </w:rPr>
            </w:pPr>
          </w:p>
          <w:p>
            <w:pPr>
              <w:widowControl/>
              <w:spacing w:before="100" w:beforeAutospacing="1" w:after="100" w:afterAutospacing="1" w:line="273" w:lineRule="auto"/>
              <w:jc w:val="center"/>
              <w:rPr>
                <w:rFonts w:ascii="Times New Roman" w:hAnsi="Times New Roman" w:eastAsia="Times New Roman"/>
                <w:b/>
                <w:bCs/>
                <w:sz w:val="24"/>
                <w:szCs w:val="24"/>
                <w:lang w:val="en-US"/>
              </w:rPr>
            </w:pPr>
            <w:r>
              <w:rPr>
                <w:rFonts w:ascii="Times New Roman" w:hAnsi="Times New Roman" w:eastAsia="Times New Roman"/>
                <w:b/>
                <w:bCs/>
                <w:sz w:val="24"/>
                <w:szCs w:val="24"/>
                <w:lang w:val="en-US"/>
              </w:rPr>
              <w:t>Кол-во</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интерактивная доска Smart Board 480,  </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мультимедиапроектор Casio XJ-UT331X</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Акустическая система компьютерная </w:t>
            </w:r>
            <w:r>
              <w:rPr>
                <w:rFonts w:ascii="Times New Roman" w:hAnsi="Times New Roman" w:eastAsia="Times New Roman"/>
                <w:color w:val="000000"/>
                <w:sz w:val="24"/>
                <w:szCs w:val="24"/>
                <w:lang w:val="en-US"/>
              </w:rPr>
              <w:t>SVENSPS</w:t>
            </w:r>
            <w:r>
              <w:rPr>
                <w:rFonts w:ascii="Times New Roman" w:hAnsi="Times New Roman" w:eastAsia="Times New Roman"/>
                <w:color w:val="000000"/>
                <w:sz w:val="24"/>
                <w:szCs w:val="24"/>
              </w:rPr>
              <w:t xml:space="preserve"> 619. Монтаж на раздвижную систему</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ноутбуки Dell Inspiron 3567 Core i3 7020U, 4Gb, 500Gb, DVD-RW, HD 620, 15.6",(1366x768), Win10, MS Office 2019, </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15</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мышь. Oklick 105S черный оптическая (800dpi) USB  (2but) </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15</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Цифровые лаборатории Р</w:t>
            </w:r>
            <w:r>
              <w:rPr>
                <w:rFonts w:ascii="Times New Roman" w:hAnsi="Times New Roman" w:eastAsia="Times New Roman"/>
                <w:color w:val="000000"/>
                <w:sz w:val="24"/>
                <w:szCs w:val="24"/>
                <w:lang w:val="en-US"/>
              </w:rPr>
              <w:t>asco</w:t>
            </w:r>
            <w:r>
              <w:rPr>
                <w:rFonts w:ascii="Times New Roman" w:hAnsi="Times New Roman" w:eastAsia="Times New Roman"/>
                <w:color w:val="000000"/>
                <w:sz w:val="24"/>
                <w:szCs w:val="24"/>
              </w:rPr>
              <w:t xml:space="preserve"> по биологии</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тележка для хранения ноутбуков</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wi-fi роутер</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МФУ Epson M2140</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Документ-камера AVerVision U50</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11</w:t>
            </w:r>
          </w:p>
        </w:tc>
        <w:tc>
          <w:tcPr>
            <w:tcW w:w="7080" w:type="dxa"/>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Стол ученический  2-х местный </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16</w:t>
            </w:r>
          </w:p>
        </w:tc>
      </w:tr>
      <w:t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Влажный препарат </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17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Гербарий </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9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Коллекция "Голосеменные растения"</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15 </w:t>
            </w:r>
          </w:p>
        </w:tc>
      </w:tr>
      <w:tr>
        <w:tblPrEx>
          <w:tblCellMar>
            <w:top w:w="15" w:type="dxa"/>
            <w:left w:w="15" w:type="dxa"/>
            <w:bottom w:w="15" w:type="dxa"/>
            <w:right w:w="15" w:type="dxa"/>
          </w:tblCellMar>
        </w:tblPrEx>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Коллекция "Древесные растения и их распространение" (демонстрационная)</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16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Коллекция "Морское дно"</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Коллекция "Палеонтологическая" (форма сохранности ископаемых растений и животных)</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Коллекция "Семена и плоды"</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15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lang w:val="en-US"/>
              </w:rPr>
              <w:t>LevenhukD</w:t>
            </w:r>
            <w:r>
              <w:rPr>
                <w:rFonts w:ascii="Times New Roman" w:hAnsi="Times New Roman" w:eastAsia="Times New Roman"/>
                <w:color w:val="000000"/>
                <w:sz w:val="24"/>
                <w:szCs w:val="24"/>
              </w:rPr>
              <w:t>740</w:t>
            </w:r>
            <w:r>
              <w:rPr>
                <w:rFonts w:ascii="Times New Roman" w:hAnsi="Times New Roman" w:eastAsia="Times New Roman"/>
                <w:color w:val="000000"/>
                <w:sz w:val="24"/>
                <w:szCs w:val="24"/>
                <w:lang w:val="en-US"/>
              </w:rPr>
              <w:t>T</w:t>
            </w:r>
            <w:r>
              <w:rPr>
                <w:rFonts w:ascii="Times New Roman" w:hAnsi="Times New Roman" w:eastAsia="Times New Roman"/>
                <w:color w:val="000000"/>
                <w:sz w:val="24"/>
                <w:szCs w:val="24"/>
              </w:rPr>
              <w:t xml:space="preserve"> с камерой 5Мп (тринокуляр, одновременно использовать и камеру, и обоими глазами наблюдение)</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Levenhuk Rainbow D70L </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демонстрации водных свойств почвы</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демонстрации всасывания воды корнями</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обнаружения дыхательного газообмена у растений и животных</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Прибор для сравнения содержания СО2 во вдыхаемом и выдыхаемом воздухе</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15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Ложка для сжигания веществ</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5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Спиртовка лабораторная</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20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27</w:t>
            </w:r>
          </w:p>
        </w:tc>
        <w:tc>
          <w:tcPr>
            <w:tcW w:w="7080" w:type="dxa"/>
            <w:tcBorders>
              <w:top w:val="nil"/>
              <w:left w:val="nil"/>
            </w:tcBorders>
            <w:noWrap/>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Ступка  №1 диам 60 мм. с пестом</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15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Цилиндр мерный 100 мл. с носиком</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20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Комплект микропрепаратов </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5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Levenhuk Rainbow D50L </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15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Стекла предметные, 50 шт</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10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Стекла покровные, 100шт</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10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Levenhuk DTX 90</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Levenhuk K50</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35</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Модель-аппликация </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27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36</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Модель</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35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37</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Скелет человека на подставке (170 см.)</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38</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Скелет человека на штативе (85 см.)</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39</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Торс человека разборный (42 см.)</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40</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палеонтологических моделей "Происхождение человека"</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41</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Набор муляжей </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42</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Интерактивное учебное пособие </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7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43</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Учебный фильм</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3 </w:t>
            </w:r>
          </w:p>
        </w:tc>
      </w:tr>
      <w:tr>
        <w:tblPrEx>
          <w:tblCellMar>
            <w:top w:w="15" w:type="dxa"/>
            <w:left w:w="15" w:type="dxa"/>
            <w:bottom w:w="15" w:type="dxa"/>
            <w:right w:w="15" w:type="dxa"/>
          </w:tblCellMar>
        </w:tblPrEx>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44</w:t>
            </w:r>
          </w:p>
        </w:tc>
        <w:tc>
          <w:tcPr>
            <w:tcW w:w="708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Комплект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11 </w:t>
            </w:r>
          </w:p>
        </w:tc>
      </w:tr>
    </w:tbl>
    <w:p>
      <w:pPr>
        <w:widowControl/>
        <w:spacing w:before="100" w:beforeAutospacing="1" w:after="100" w:afterAutospacing="1" w:line="256" w:lineRule="auto"/>
        <w:jc w:val="center"/>
        <w:rPr>
          <w:rFonts w:ascii="Times New Roman" w:hAnsi="Times New Roman" w:eastAsia="Times New Roman"/>
          <w:sz w:val="24"/>
          <w:szCs w:val="24"/>
          <w:lang w:eastAsia="ru-RU"/>
        </w:rPr>
      </w:pPr>
    </w:p>
    <w:p>
      <w:pPr>
        <w:widowControl/>
        <w:spacing w:before="100" w:beforeAutospacing="1" w:after="100" w:afterAutospacing="1" w:line="256" w:lineRule="auto"/>
        <w:jc w:val="center"/>
        <w:rPr>
          <w:rFonts w:ascii="Times New Roman" w:hAnsi="Times New Roman" w:eastAsia="Times New Roman"/>
          <w:sz w:val="24"/>
          <w:szCs w:val="24"/>
          <w:lang w:eastAsia="ru-RU"/>
        </w:rPr>
      </w:pPr>
    </w:p>
    <w:p>
      <w:pPr>
        <w:widowControl/>
        <w:spacing w:before="100" w:beforeAutospacing="1" w:after="100" w:afterAutospacing="1" w:line="256" w:lineRule="auto"/>
        <w:rPr>
          <w:rFonts w:ascii="Times New Roman" w:hAnsi="Times New Roman" w:eastAsia="Times New Roman"/>
          <w:sz w:val="24"/>
          <w:szCs w:val="24"/>
          <w:lang w:eastAsia="ru-RU"/>
        </w:rPr>
      </w:pPr>
    </w:p>
    <w:p>
      <w:pPr>
        <w:widowControl/>
        <w:spacing w:before="100" w:beforeAutospacing="1" w:after="100" w:afterAutospacing="1" w:line="256" w:lineRule="auto"/>
        <w:rPr>
          <w:rFonts w:ascii="Times New Roman" w:hAnsi="Times New Roman" w:eastAsia="Times New Roman"/>
          <w:sz w:val="24"/>
          <w:szCs w:val="24"/>
          <w:lang w:eastAsia="ru-RU"/>
        </w:rPr>
      </w:pPr>
    </w:p>
    <w:tbl>
      <w:tblPr>
        <w:tblStyle w:val="13"/>
        <w:tblW w:w="0" w:type="auto"/>
        <w:tblInd w:w="0" w:type="dxa"/>
        <w:tblLayout w:type="autofit"/>
        <w:tblCellMar>
          <w:top w:w="15" w:type="dxa"/>
          <w:left w:w="15" w:type="dxa"/>
          <w:bottom w:w="15" w:type="dxa"/>
          <w:right w:w="15" w:type="dxa"/>
        </w:tblCellMar>
      </w:tblPr>
      <w:tblGrid>
        <w:gridCol w:w="309"/>
        <w:gridCol w:w="3649"/>
        <w:gridCol w:w="206"/>
        <w:gridCol w:w="540"/>
        <w:gridCol w:w="500"/>
        <w:gridCol w:w="4399"/>
        <w:gridCol w:w="541"/>
      </w:tblGrid>
      <w:tr>
        <w:tblPrEx>
          <w:tblCellMar>
            <w:top w:w="15" w:type="dxa"/>
            <w:left w:w="15" w:type="dxa"/>
            <w:bottom w:w="15" w:type="dxa"/>
            <w:right w:w="15" w:type="dxa"/>
          </w:tblCellMar>
        </w:tblPrEx>
        <w:trPr>
          <w:gridAfter w:val="2"/>
          <w:wAfter w:w="5235" w:type="dxa"/>
        </w:trPr>
        <w:tc>
          <w:tcPr>
            <w:tcW w:w="555"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230" w:type="dxa"/>
            <w:gridSpan w:val="2"/>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rPr>
            </w:pPr>
            <w:r>
              <w:rPr>
                <w:rFonts w:ascii="Times New Roman" w:hAnsi="Times New Roman" w:eastAsia="Times New Roman"/>
                <w:color w:val="000000"/>
                <w:sz w:val="24"/>
                <w:szCs w:val="24"/>
              </w:rPr>
              <w:t>Компоненты  оснащения  кабинетов  иностранного  языка</w:t>
            </w:r>
          </w:p>
        </w:tc>
        <w:tc>
          <w:tcPr>
            <w:tcW w:w="990"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p>
        </w:tc>
        <w:tc>
          <w:tcPr>
            <w:tcW w:w="915"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rPr>
            </w:pPr>
          </w:p>
        </w:tc>
      </w:tr>
      <w:tr>
        <w:tblPrEx>
          <w:tblCellMar>
            <w:top w:w="15" w:type="dxa"/>
            <w:left w:w="15" w:type="dxa"/>
            <w:bottom w:w="15" w:type="dxa"/>
            <w:right w:w="15" w:type="dxa"/>
          </w:tblCellMar>
        </w:tblPrEx>
        <w:trPr>
          <w:gridAfter w:val="2"/>
          <w:wAfter w:w="5235" w:type="dxa"/>
        </w:trPr>
        <w:tc>
          <w:tcPr>
            <w:tcW w:w="555"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7230" w:type="dxa"/>
            <w:gridSpan w:val="2"/>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990"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915"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rPr>
            </w:pPr>
          </w:p>
        </w:tc>
      </w:tr>
      <w:tr>
        <w:tblPrEx>
          <w:tblCellMar>
            <w:top w:w="15" w:type="dxa"/>
            <w:left w:w="15" w:type="dxa"/>
            <w:bottom w:w="15" w:type="dxa"/>
            <w:right w:w="15" w:type="dxa"/>
          </w:tblCellMar>
        </w:tblPrEx>
        <w:trPr>
          <w:gridAfter w:val="2"/>
          <w:wAfter w:w="5235" w:type="dxa"/>
        </w:trPr>
        <w:tc>
          <w:tcPr>
            <w:tcW w:w="555"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7230" w:type="dxa"/>
            <w:gridSpan w:val="2"/>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990"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915"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sz w:val="24"/>
                <w:szCs w:val="24"/>
              </w:rPr>
            </w:pPr>
          </w:p>
        </w:tc>
      </w:tr>
      <w:tr>
        <w:tblPrEx>
          <w:tblCellMar>
            <w:top w:w="15" w:type="dxa"/>
            <w:left w:w="15" w:type="dxa"/>
            <w:bottom w:w="15" w:type="dxa"/>
            <w:right w:w="15" w:type="dxa"/>
          </w:tblCellMar>
        </w:tblPrEx>
        <w:trPr>
          <w:gridAfter w:val="2"/>
          <w:wAfter w:w="5235" w:type="dxa"/>
        </w:trPr>
        <w:tc>
          <w:tcPr>
            <w:tcW w:w="555" w:type="dxa"/>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r>
              <w:rPr>
                <w:rFonts w:ascii="Times New Roman" w:hAnsi="Times New Roman" w:eastAsia="Times New Roman"/>
                <w:b/>
                <w:bCs/>
                <w:sz w:val="24"/>
                <w:szCs w:val="24"/>
                <w:lang w:val="en-US"/>
              </w:rPr>
              <w:t>№ п/п</w:t>
            </w:r>
          </w:p>
        </w:tc>
        <w:tc>
          <w:tcPr>
            <w:tcW w:w="7230" w:type="dxa"/>
            <w:gridSpan w:val="2"/>
            <w:tcBorders>
              <w:left w:val="nil"/>
            </w:tcBorders>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r>
              <w:rPr>
                <w:rFonts w:ascii="Times New Roman" w:hAnsi="Times New Roman" w:eastAsia="Times New Roman"/>
                <w:b/>
                <w:bCs/>
                <w:sz w:val="24"/>
                <w:szCs w:val="24"/>
                <w:lang w:val="en-US"/>
              </w:rPr>
              <w:t>Наименование</w:t>
            </w:r>
          </w:p>
        </w:tc>
        <w:tc>
          <w:tcPr>
            <w:tcW w:w="990" w:type="dxa"/>
            <w:tcBorders>
              <w:left w:val="nil"/>
            </w:tcBorders>
            <w:vAlign w:val="center"/>
          </w:tcPr>
          <w:p>
            <w:pPr>
              <w:widowControl/>
              <w:spacing w:before="100" w:beforeAutospacing="1" w:after="100" w:afterAutospacing="1" w:line="273" w:lineRule="auto"/>
              <w:jc w:val="center"/>
              <w:rPr>
                <w:rFonts w:ascii="Times New Roman" w:hAnsi="Times New Roman" w:eastAsia="Times New Roman"/>
                <w:b/>
                <w:bCs/>
                <w:sz w:val="24"/>
                <w:szCs w:val="24"/>
                <w:lang w:val="en-US"/>
              </w:rPr>
            </w:pPr>
            <w:r>
              <w:rPr>
                <w:rFonts w:ascii="Times New Roman" w:hAnsi="Times New Roman" w:eastAsia="Times New Roman"/>
                <w:b/>
                <w:bCs/>
                <w:sz w:val="24"/>
                <w:szCs w:val="24"/>
                <w:lang w:val="en-US"/>
              </w:rPr>
              <w:t>Кол-во</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b/>
                <w:bCs/>
                <w:color w:val="FFFFFF"/>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интерактивная доска Smart Board 480,  </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мультимедиапроектор Casio XJ-UT331X</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3</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Системный блок Iverta (Intel Core i3-8100 3,6GHz/H310/8GB DDR4/ 1Tb/DVD-ROM/CR/Win 10 Pro/office2019)</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4</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клавиатура</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5</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мышь</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6</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монитор 19" AOC I960SRDA 5:4, DVI</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7</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Акустическая система компьютерная </w:t>
            </w:r>
            <w:r>
              <w:rPr>
                <w:rFonts w:ascii="Times New Roman" w:hAnsi="Times New Roman" w:eastAsia="Times New Roman"/>
                <w:color w:val="000000"/>
                <w:sz w:val="24"/>
                <w:szCs w:val="24"/>
                <w:lang w:val="en-US"/>
              </w:rPr>
              <w:t>SVENSPS</w:t>
            </w:r>
            <w:r>
              <w:rPr>
                <w:rFonts w:ascii="Times New Roman" w:hAnsi="Times New Roman" w:eastAsia="Times New Roman"/>
                <w:color w:val="000000"/>
                <w:sz w:val="24"/>
                <w:szCs w:val="24"/>
              </w:rPr>
              <w:t xml:space="preserve"> 619. Монтаж на раздвижную систему</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8</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ПО </w:t>
            </w:r>
            <w:r>
              <w:rPr>
                <w:rFonts w:ascii="Times New Roman" w:hAnsi="Times New Roman" w:eastAsia="Times New Roman"/>
                <w:color w:val="000000"/>
                <w:sz w:val="24"/>
                <w:szCs w:val="24"/>
                <w:lang w:val="en-US"/>
              </w:rPr>
              <w:t>sanakoStudy</w:t>
            </w:r>
            <w:r>
              <w:rPr>
                <w:rFonts w:ascii="Times New Roman" w:hAnsi="Times New Roman" w:eastAsia="Times New Roman"/>
                <w:color w:val="000000"/>
                <w:sz w:val="24"/>
                <w:szCs w:val="24"/>
              </w:rPr>
              <w:t xml:space="preserve"> 700, лицензия на 1 рабочее место</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9</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Экзаменационный модуль для лингафонного программного комплекса </w:t>
            </w:r>
            <w:r>
              <w:rPr>
                <w:rFonts w:ascii="Times New Roman" w:hAnsi="Times New Roman" w:eastAsia="Times New Roman"/>
                <w:color w:val="000000"/>
                <w:sz w:val="24"/>
                <w:szCs w:val="24"/>
                <w:lang w:val="en-US"/>
              </w:rPr>
              <w:t>SANAKOStudy</w:t>
            </w:r>
            <w:r>
              <w:rPr>
                <w:rFonts w:ascii="Times New Roman" w:hAnsi="Times New Roman" w:eastAsia="Times New Roman"/>
                <w:color w:val="000000"/>
                <w:sz w:val="24"/>
                <w:szCs w:val="24"/>
              </w:rPr>
              <w:t xml:space="preserve"> (4 преподавателя)</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10</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Гарнитура для лингафонного кабинета</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11</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ноутбуки Dell Inspiron 3567 Core i3 7020U, 4Gb, 500Gb, DVD-RW, HD 620, 15.6",(1366x768), Win10, MS Office 2019, ПО sanaco study установить</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30</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12</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мышь. Oklick 105S черный оптическая (800dpi) USB  (2but)</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30</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13</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тележка для хранения ноутбуков</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14</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wi-fi роутер</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15</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Документ-камера AVerVision U50</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16</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МФУ Epson M2140</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17</w:t>
            </w:r>
          </w:p>
        </w:tc>
        <w:tc>
          <w:tcPr>
            <w:tcW w:w="7230" w:type="dxa"/>
            <w:gridSpan w:val="2"/>
            <w:tcBorders>
              <w:top w:val="nil"/>
              <w:left w:val="nil"/>
            </w:tcBorders>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Стол  ученический  2- местный</w:t>
            </w:r>
          </w:p>
        </w:tc>
        <w:tc>
          <w:tcPr>
            <w:tcW w:w="990" w:type="dxa"/>
            <w:tcBorders>
              <w:top w:val="nil"/>
              <w:lef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30</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18</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Видеофильмы учебные по иностранному языку ( анг. яз)</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19</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таблиц "Основная грамматика английского языка"  (16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20</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rPr>
              <w:t xml:space="preserve">Комплект таблиц "Английский язык. Средняя школа. </w:t>
            </w:r>
            <w:r>
              <w:rPr>
                <w:rFonts w:ascii="Times New Roman" w:hAnsi="Times New Roman" w:eastAsia="Times New Roman"/>
                <w:color w:val="000000"/>
                <w:sz w:val="24"/>
                <w:szCs w:val="24"/>
                <w:lang w:val="en-US"/>
              </w:rPr>
              <w:t>Существительные. Местоимения. Наречия" (9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21</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rPr>
              <w:t xml:space="preserve">Комплект таблиц "Английский язык. Средняя школа. </w:t>
            </w:r>
            <w:r>
              <w:rPr>
                <w:rFonts w:ascii="Times New Roman" w:hAnsi="Times New Roman" w:eastAsia="Times New Roman"/>
                <w:color w:val="000000"/>
                <w:sz w:val="24"/>
                <w:szCs w:val="24"/>
                <w:lang w:val="en-US"/>
              </w:rPr>
              <w:t>Времена английского глагола" (10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22</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r>
              <w:rPr>
                <w:rFonts w:ascii="Times New Roman" w:hAnsi="Times New Roman" w:eastAsia="Times New Roman"/>
                <w:color w:val="000000"/>
                <w:sz w:val="24"/>
                <w:szCs w:val="24"/>
              </w:rPr>
              <w:t xml:space="preserve">Комплект таблиц "Английский язык. Средняя школа.Типы вопросов." </w:t>
            </w:r>
            <w:r>
              <w:rPr>
                <w:rFonts w:ascii="Times New Roman" w:hAnsi="Times New Roman" w:eastAsia="Times New Roman"/>
                <w:color w:val="000000"/>
                <w:sz w:val="24"/>
                <w:szCs w:val="24"/>
                <w:lang w:val="en-US"/>
              </w:rPr>
              <w:t>(6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23</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таблиц "Английский язык. Средняя школа. Страдательный залог. Сложное дополнение. Косвенная речь" (9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24</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Учебн. карта "Северная Америка. Политическая карта" 70х100</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25</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раздаточных таблиц "Основная грамматика английского языка"  (16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30</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26</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раздаточных таблиц "Английский язык. Средняя школа. Существительные. Местоимения. Наречия" (9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30</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27</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раздаточных таблиц"Английский язык. Средняя школа. Времена английского глагола" (10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30</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28</w:t>
            </w: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раздаточных таблиц "Английский язык. Средняя школа.Типы вопросов." (6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30</w:t>
            </w: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After w:val="2"/>
          <w:wAfter w:w="5235" w:type="dxa"/>
        </w:trPr>
        <w:tc>
          <w:tcPr>
            <w:tcW w:w="555" w:type="dxa"/>
            <w:tcBorders>
              <w:top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29</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c>
          <w:tcPr>
            <w:tcW w:w="7230" w:type="dxa"/>
            <w:gridSpan w:val="2"/>
            <w:tcBorders>
              <w:top w:val="nil"/>
              <w:lef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rPr>
            </w:pPr>
            <w:r>
              <w:rPr>
                <w:rFonts w:ascii="Times New Roman" w:hAnsi="Times New Roman" w:eastAsia="Times New Roman"/>
                <w:color w:val="000000"/>
                <w:sz w:val="24"/>
                <w:szCs w:val="24"/>
              </w:rPr>
              <w:t>Комплект раздаточных таблиц "Английский язык. Средняя школа. Страдательный залог. Сложное дополнение. косвенная речь" (9 таблиц)</w:t>
            </w:r>
          </w:p>
        </w:tc>
        <w:tc>
          <w:tcPr>
            <w:tcW w:w="990" w:type="dxa"/>
            <w:tcBorders>
              <w:top w:val="nil"/>
              <w:lef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30</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c>
          <w:tcPr>
            <w:tcW w:w="915" w:type="dxa"/>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gridBefore w:val="2"/>
          <w:wBefore w:w="9345" w:type="dxa"/>
        </w:trPr>
        <w:tc>
          <w:tcPr>
            <w:tcW w:w="660" w:type="dxa"/>
            <w:tcBorders>
              <w:top w:val="nil"/>
              <w:left w:val="nil"/>
              <w:bottom w:val="nil"/>
              <w:right w:val="nil"/>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c>
          <w:tcPr>
            <w:tcW w:w="10185" w:type="dxa"/>
            <w:gridSpan w:val="3"/>
            <w:tcBorders>
              <w:top w:val="nil"/>
              <w:left w:val="nil"/>
              <w:bottom w:val="nil"/>
              <w:right w:val="nil"/>
            </w:tcBorders>
            <w:noWrap/>
            <w:vAlign w:val="bottom"/>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c>
          <w:tcPr>
            <w:tcW w:w="990" w:type="dxa"/>
            <w:tcBorders>
              <w:top w:val="nil"/>
              <w:left w:val="nil"/>
              <w:bottom w:val="nil"/>
              <w:right w:val="nil"/>
            </w:tcBorders>
            <w:noWrap/>
            <w:vAlign w:val="bottom"/>
          </w:tcPr>
          <w:p>
            <w:pPr>
              <w:widowControl/>
              <w:spacing w:before="100" w:beforeAutospacing="1" w:after="100" w:afterAutospacing="1" w:line="273" w:lineRule="auto"/>
              <w:rPr>
                <w:rFonts w:ascii="Times New Roman" w:hAnsi="Times New Roman" w:eastAsia="Times New Roman"/>
                <w:color w:val="000000"/>
                <w:sz w:val="24"/>
                <w:szCs w:val="24"/>
                <w:lang w:val="en-US"/>
              </w:rPr>
            </w:pPr>
          </w:p>
        </w:tc>
      </w:tr>
    </w:tbl>
    <w:p>
      <w:pPr>
        <w:widowControl/>
        <w:suppressAutoHyphens/>
        <w:spacing w:before="100" w:beforeAutospacing="1" w:after="100" w:afterAutospacing="1" w:line="36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Материально-техническое оснащение образовательной деятельности обеспечивает следующие ключевые возможности:</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реализацию индивидуальных учебных планов обучающихся, осуществления ими самостоятельной познавательной деятельности;</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w:t>
      </w:r>
      <w:r>
        <w:rPr>
          <w:rFonts w:ascii="Times New Roman" w:hAnsi="Times New Roman" w:eastAsia="Times New Roman"/>
          <w:sz w:val="24"/>
          <w:szCs w:val="24"/>
          <w:u w:color="000000"/>
          <w:lang w:eastAsia="ru-RU"/>
        </w:rPr>
        <w:t>наглядных моделей и коллекций основных математических и естественно-</w:t>
      </w:r>
      <w:r>
        <w:rPr>
          <w:rFonts w:ascii="Times New Roman" w:hAnsi="Times New Roman" w:eastAsia="Times New Roman"/>
          <w:color w:val="000000"/>
          <w:sz w:val="24"/>
          <w:szCs w:val="24"/>
          <w:u w:color="000000"/>
          <w:lang w:eastAsia="ru-RU"/>
        </w:rPr>
        <w:t>научных объектов и явлений);</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художественное творчество с использованием современных инструментов и технологий, художественно-оформительские и издательские работы;</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научно-техническое творчество, создание материальных и информационных объектов с использованием рукомесла и цифрового производства;</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базовое и углубленное изучение предметов;</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наблюдение, наглядное представление и анализ данных, использование цифровых планов и карт, спутниковых изображений;</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практическое освоение правил безопасного поведения на дорогах и улицах с использованием игр, оборудования, а также компьютерных технологий;</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организацию качественного горячего питания, медицинского обслуживания и отдыха обучающихся и педагогических работников.</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lang w:eastAsia="ru-RU"/>
        </w:rPr>
      </w:pPr>
      <w:r>
        <w:rPr>
          <w:rFonts w:ascii="Times New Roman" w:hAnsi="Times New Roman" w:eastAsia="Times New Roman"/>
          <w:sz w:val="24"/>
          <w:szCs w:val="24"/>
          <w:lang w:eastAsia="ru-RU"/>
        </w:rPr>
        <w:t xml:space="preserve">Указанные виды деятельности обеспечиваются расходными </w:t>
      </w:r>
      <w:r>
        <w:rPr>
          <w:rFonts w:ascii="Times New Roman" w:hAnsi="Times New Roman" w:eastAsia="Times New Roman"/>
          <w:color w:val="000000"/>
          <w:sz w:val="24"/>
          <w:szCs w:val="24"/>
          <w:lang w:eastAsia="ru-RU"/>
        </w:rPr>
        <w:t>материалами.</w:t>
      </w:r>
    </w:p>
    <w:p>
      <w:pPr>
        <w:widowControl/>
        <w:suppressAutoHyphens/>
        <w:spacing w:before="100" w:beforeAutospacing="1" w:after="100" w:afterAutospacing="1" w:line="360" w:lineRule="auto"/>
        <w:jc w:val="both"/>
        <w:rPr>
          <w:rFonts w:ascii="Times New Roman" w:hAnsi="Times New Roman" w:eastAsia="Times New Roman"/>
          <w:bCs/>
          <w:color w:val="000000"/>
          <w:sz w:val="24"/>
          <w:szCs w:val="24"/>
          <w:lang w:eastAsia="ru-RU"/>
        </w:rPr>
      </w:pPr>
      <w:r>
        <w:rPr>
          <w:rFonts w:ascii="Times New Roman" w:hAnsi="Times New Roman" w:eastAsia="Times New Roman"/>
          <w:bCs/>
          <w:color w:val="000000"/>
          <w:sz w:val="24"/>
          <w:szCs w:val="24"/>
          <w:lang w:eastAsia="ru-RU"/>
        </w:rPr>
        <w:t>Инфраструктура  МБОУ СОШ № 51 обеспечивает дополнительные возможности:</w:t>
      </w:r>
    </w:p>
    <w:p>
      <w:pPr>
        <w:widowControl/>
        <w:suppressAutoHyphens/>
        <w:spacing w:before="100" w:beforeAutospacing="1" w:after="100" w:afterAutospacing="1" w:line="360" w:lineRule="auto"/>
        <w:jc w:val="both"/>
        <w:rPr>
          <w:rFonts w:ascii="Times New Roman" w:hAnsi="Times New Roman" w:eastAsia="Times New Roman"/>
          <w:bCs/>
          <w:color w:val="000000"/>
          <w:sz w:val="24"/>
          <w:szCs w:val="24"/>
          <w:u w:color="000000"/>
          <w:lang w:eastAsia="ru-RU"/>
        </w:rPr>
      </w:pPr>
      <w:r>
        <w:rPr>
          <w:rFonts w:ascii="Times New Roman" w:hAnsi="Times New Roman" w:eastAsia="Times New Roman"/>
          <w:bCs/>
          <w:color w:val="000000"/>
          <w:sz w:val="24"/>
          <w:szCs w:val="24"/>
          <w:u w:color="000000"/>
          <w:lang w:eastAsia="ru-RU"/>
        </w:rPr>
        <w:t>зона (помещение) для коворкинга (свободной совместной деятельности) обучающихся, педагогических и административных работников;</w:t>
      </w:r>
    </w:p>
    <w:p>
      <w:pPr>
        <w:widowControl/>
        <w:suppressAutoHyphens/>
        <w:spacing w:before="100" w:beforeAutospacing="1" w:after="100" w:afterAutospacing="1" w:line="360" w:lineRule="auto"/>
        <w:jc w:val="both"/>
        <w:rPr>
          <w:rFonts w:ascii="Times New Roman" w:hAnsi="Times New Roman" w:eastAsia="Times New Roman"/>
          <w:bCs/>
          <w:color w:val="000000"/>
          <w:sz w:val="24"/>
          <w:szCs w:val="24"/>
          <w:u w:color="000000"/>
          <w:lang w:eastAsia="ru-RU"/>
        </w:rPr>
      </w:pPr>
      <w:r>
        <w:rPr>
          <w:rFonts w:ascii="Times New Roman" w:hAnsi="Times New Roman" w:eastAsia="Times New Roman"/>
          <w:bCs/>
          <w:color w:val="000000"/>
          <w:sz w:val="24"/>
          <w:szCs w:val="24"/>
          <w:u w:color="000000"/>
          <w:lang w:eastAsia="ru-RU"/>
        </w:rPr>
        <w:t>зоны индивидуальной работы обучающихся (информационный поиск, формирование контента, подготовка к занятиям и пр.);</w:t>
      </w:r>
    </w:p>
    <w:p>
      <w:pPr>
        <w:widowControl/>
        <w:suppressAutoHyphens/>
        <w:spacing w:before="100" w:beforeAutospacing="1" w:after="100" w:afterAutospacing="1" w:line="360" w:lineRule="auto"/>
        <w:jc w:val="both"/>
        <w:rPr>
          <w:rFonts w:ascii="Times New Roman" w:hAnsi="Times New Roman" w:eastAsia="Times New Roman"/>
          <w:bCs/>
          <w:color w:val="000000"/>
          <w:sz w:val="24"/>
          <w:szCs w:val="24"/>
          <w:u w:color="000000"/>
          <w:lang w:eastAsia="ru-RU"/>
        </w:rPr>
      </w:pPr>
      <w:r>
        <w:rPr>
          <w:rFonts w:ascii="Times New Roman" w:hAnsi="Times New Roman" w:eastAsia="Times New Roman"/>
          <w:bCs/>
          <w:color w:val="000000"/>
          <w:sz w:val="24"/>
          <w:szCs w:val="24"/>
          <w:u w:color="000000"/>
          <w:lang w:eastAsia="ru-RU"/>
        </w:rPr>
        <w:t>беспроводной безопасный доступ к сети Интернет;</w:t>
      </w:r>
    </w:p>
    <w:p>
      <w:pPr>
        <w:widowControl/>
        <w:suppressAutoHyphens/>
        <w:spacing w:before="100" w:beforeAutospacing="1" w:after="100" w:afterAutospacing="1" w:line="360" w:lineRule="auto"/>
        <w:jc w:val="both"/>
        <w:rPr>
          <w:rFonts w:ascii="Times New Roman" w:hAnsi="Times New Roman" w:eastAsia="Times New Roman"/>
          <w:bCs/>
          <w:color w:val="000000"/>
          <w:sz w:val="24"/>
          <w:szCs w:val="24"/>
          <w:u w:color="000000"/>
          <w:lang w:eastAsia="ru-RU"/>
        </w:rPr>
      </w:pPr>
      <w:r>
        <w:rPr>
          <w:rFonts w:ascii="Times New Roman" w:hAnsi="Times New Roman" w:eastAsia="Times New Roman"/>
          <w:bCs/>
          <w:color w:val="000000"/>
          <w:sz w:val="24"/>
          <w:szCs w:val="24"/>
          <w:u w:color="000000"/>
          <w:lang w:eastAsia="ru-RU"/>
        </w:rPr>
        <w:t>использование личных электронных устройств с учетом политики информационной безопасности.</w:t>
      </w:r>
    </w:p>
    <w:p>
      <w:pPr>
        <w:widowControl/>
        <w:suppressAutoHyphens/>
        <w:spacing w:before="100" w:beforeAutospacing="1" w:after="100" w:afterAutospacing="1" w:line="360" w:lineRule="auto"/>
        <w:jc w:val="both"/>
        <w:rPr>
          <w:rFonts w:ascii="Arial" w:hAnsi="Arial" w:eastAsia="Times New Roman" w:cs="Arial"/>
          <w:color w:val="000000"/>
          <w:sz w:val="24"/>
          <w:szCs w:val="24"/>
          <w:lang w:eastAsia="ru-RU"/>
        </w:rPr>
      </w:pPr>
      <w:r>
        <w:rPr>
          <w:rFonts w:ascii="Times New Roman" w:hAnsi="Times New Roman" w:eastAsia="Times New Roman"/>
          <w:sz w:val="24"/>
          <w:szCs w:val="24"/>
          <w:lang w:eastAsia="ru-RU"/>
        </w:rPr>
        <w:t xml:space="preserve">Оформление помещений МБОУ СОШ № 51 соответствует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w:t>
      </w:r>
      <w:r>
        <w:rPr>
          <w:rFonts w:ascii="Times New Roman" w:hAnsi="Times New Roman" w:eastAsia="Times New Roman"/>
          <w:color w:val="000000"/>
          <w:sz w:val="24"/>
          <w:szCs w:val="24"/>
          <w:lang w:eastAsia="ru-RU"/>
        </w:rPr>
        <w:t>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pPr>
        <w:widowControl/>
        <w:suppressAutoHyphens/>
        <w:spacing w:before="100" w:beforeAutospacing="1" w:after="100" w:afterAutospacing="1" w:line="360" w:lineRule="auto"/>
        <w:jc w:val="both"/>
        <w:rPr>
          <w:rFonts w:ascii="Arial" w:hAnsi="Arial" w:eastAsia="Times New Roman" w:cs="Arial"/>
          <w:color w:val="000000"/>
          <w:sz w:val="24"/>
          <w:szCs w:val="24"/>
          <w:lang w:eastAsia="ru-RU"/>
        </w:rPr>
      </w:pPr>
      <w:r>
        <w:rPr>
          <w:rFonts w:ascii="Times New Roman" w:hAnsi="Times New Roman" w:eastAsia="Times New Roman"/>
          <w:color w:val="000000"/>
          <w:sz w:val="24"/>
          <w:szCs w:val="24"/>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pPr>
        <w:widowControl/>
        <w:suppressAutoHyphens/>
        <w:spacing w:before="100" w:beforeAutospacing="1" w:after="100" w:afterAutospacing="1" w:line="360" w:lineRule="auto"/>
        <w:jc w:val="both"/>
        <w:rPr>
          <w:rFonts w:ascii="Arial" w:hAnsi="Arial" w:eastAsia="Times New Roman" w:cs="Arial"/>
          <w:color w:val="000000"/>
          <w:sz w:val="24"/>
          <w:szCs w:val="24"/>
          <w:lang w:eastAsia="ru-RU"/>
        </w:rPr>
      </w:pPr>
      <w:r>
        <w:rPr>
          <w:rFonts w:ascii="Times New Roman" w:hAnsi="Times New Roman" w:eastAsia="Times New Roman"/>
          <w:color w:val="000000"/>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pPr>
        <w:keepNext/>
        <w:keepLines/>
        <w:suppressAutoHyphens/>
        <w:spacing w:before="100" w:beforeAutospacing="1" w:after="100" w:afterAutospacing="1" w:line="360" w:lineRule="auto"/>
        <w:jc w:val="both"/>
        <w:outlineLvl w:val="2"/>
        <w:rPr>
          <w:rFonts w:ascii="Times New Roman" w:hAnsi="Times New Roman" w:eastAsia="Times New Roman"/>
          <w:b/>
          <w:sz w:val="24"/>
          <w:szCs w:val="24"/>
          <w:lang w:eastAsia="ru-RU"/>
        </w:rPr>
      </w:pPr>
      <w:bookmarkStart w:id="85" w:name="_Toc453968222"/>
      <w:bookmarkEnd w:id="85"/>
      <w:bookmarkStart w:id="86" w:name="_Toc435412747"/>
      <w:r>
        <w:rPr>
          <w:rFonts w:ascii="Times New Roman" w:hAnsi="Times New Roman" w:eastAsia="Times New Roman"/>
          <w:b/>
          <w:sz w:val="24"/>
          <w:szCs w:val="24"/>
          <w:lang w:eastAsia="ru-RU"/>
        </w:rPr>
        <w:t>III.3.5. Информационно-методические условия реализации основной образовательной программы</w:t>
      </w:r>
      <w:bookmarkEnd w:id="86"/>
    </w:p>
    <w:p>
      <w:pPr>
        <w:widowControl/>
        <w:suppressAutoHyphens/>
        <w:spacing w:before="100" w:beforeAutospacing="1" w:after="100" w:afterAutospacing="1" w:line="36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комплекс информационных образовательных ресурсов, в том числе цифровые образовательные ресурсы;</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совокупность технологических средств ИКТ: компьютеры, иное информационное оборудование (интерактивные доски, документ-камеры), коммуникационные каналы;</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систему современных педагогических технологий, обеспечивающих обучение в современной информационно-образовательной среде.</w:t>
      </w:r>
    </w:p>
    <w:p>
      <w:pPr>
        <w:widowControl/>
        <w:suppressAutoHyphens/>
        <w:spacing w:before="100" w:beforeAutospacing="1" w:after="100" w:afterAutospacing="1" w:line="36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Pr>
          <w:rFonts w:ascii="Times New Roman" w:hAnsi="Times New Roman" w:eastAsia="Times New Roman"/>
          <w:bCs/>
          <w:sz w:val="24"/>
          <w:szCs w:val="24"/>
          <w:lang w:eastAsia="ru-RU"/>
        </w:rPr>
        <w:t xml:space="preserve">информационно-коммуникационных технологий </w:t>
      </w:r>
      <w:r>
        <w:rPr>
          <w:rFonts w:ascii="Times New Roman" w:hAnsi="Times New Roman" w:eastAsia="Times New Roman"/>
          <w:sz w:val="24"/>
          <w:szCs w:val="24"/>
          <w:lang w:eastAsia="ru-RU"/>
        </w:rPr>
        <w:t>и квалификацией работников, ее использующих и поддерживающих.</w:t>
      </w:r>
    </w:p>
    <w:p>
      <w:pPr>
        <w:widowControl/>
        <w:suppressAutoHyphens/>
        <w:spacing w:before="100" w:beforeAutospacing="1" w:after="100" w:afterAutospacing="1" w:line="36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Основными структурными элементами ИОС являются:</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информационно-образовательные ресурсы в виде печатной продукции;</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u w:color="000000"/>
          <w:lang w:eastAsia="ru-RU"/>
        </w:rPr>
      </w:pPr>
      <w:r>
        <w:rPr>
          <w:rFonts w:ascii="Times New Roman" w:hAnsi="Times New Roman" w:eastAsia="Times New Roman"/>
          <w:color w:val="000000"/>
          <w:sz w:val="24"/>
          <w:szCs w:val="24"/>
          <w:u w:color="000000"/>
          <w:lang w:eastAsia="ru-RU"/>
        </w:rPr>
        <w:t>информационно-образовательные ресурсы на сменных оптических носителях;</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информационно-образовательные ресурсы сети Интернет;</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вычислительная и информационно-телекоммуникационная инфраструктура;</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pPr>
        <w:widowControl/>
        <w:suppressAutoHyphens/>
        <w:spacing w:before="100" w:beforeAutospacing="1" w:after="100" w:afterAutospacing="1" w:line="36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pPr>
        <w:widowControl/>
        <w:suppressAutoHyphens/>
        <w:spacing w:before="100" w:beforeAutospacing="1" w:after="100" w:afterAutospacing="1" w:line="36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Информационно-образовательная среда организации, осуществляющей образовательную деятельность, обеспечивает:</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информационно-методическую поддержку образовательной деятельности;</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планирование образовательной деятельности и ее ресурсного обеспечения;</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 xml:space="preserve">проектирование и организацию индивидуальной и групповой деятельности; </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мониторинг и фиксацию хода и результатов образовательной деятельности;</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мониторинг здоровья обучающихся;</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современные процедуры создания, поиска, сбора, анализа, обработки, хранения и представления информации;</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 xml:space="preserve">дистанционное взаимодействие всех участников образовательных отношений (обучающихся, их родителей </w:t>
      </w:r>
      <w:r>
        <w:fldChar w:fldCharType="begin"/>
      </w:r>
      <w:r>
        <w:instrText xml:space="preserve"> HYPERLINK "consultantplus://offline/ref=7ABCF3F04028D109116B2191643291783C10185B30D08A7337CB4C146C34072F1419DDA662D0F9K8o9M" \o "Справочная информация: \" </w:instrText>
      </w:r>
      <w:r>
        <w:fldChar w:fldCharType="separate"/>
      </w:r>
      <w:r>
        <w:rPr>
          <w:rFonts w:ascii="Times New Roman" w:hAnsi="Times New Roman" w:eastAsia="Times New Roman"/>
          <w:color w:val="0000FF"/>
          <w:sz w:val="24"/>
          <w:szCs w:val="24"/>
          <w:u w:val="single" w:color="000000"/>
          <w:lang w:eastAsia="ru-RU"/>
        </w:rPr>
        <w:t>(законных представителей)</w:t>
      </w:r>
      <w:r>
        <w:rPr>
          <w:rFonts w:ascii="Times New Roman" w:hAnsi="Times New Roman" w:eastAsia="Times New Roman"/>
          <w:color w:val="0000FF"/>
          <w:sz w:val="24"/>
          <w:szCs w:val="24"/>
          <w:u w:val="single" w:color="000000"/>
          <w:lang w:eastAsia="ru-RU"/>
        </w:rPr>
        <w:fldChar w:fldCharType="end"/>
      </w:r>
      <w:r>
        <w:rPr>
          <w:rFonts w:ascii="Times New Roman" w:hAnsi="Times New Roman" w:eastAsia="Times New Roman"/>
          <w:sz w:val="24"/>
          <w:szCs w:val="24"/>
          <w:u w:color="000000"/>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pPr>
        <w:widowControl/>
        <w:suppressAutoHyphens/>
        <w:spacing w:before="100" w:beforeAutospacing="1" w:after="100" w:afterAutospacing="1" w:line="360" w:lineRule="auto"/>
        <w:jc w:val="both"/>
        <w:rPr>
          <w:rFonts w:ascii="Times New Roman" w:hAnsi="Times New Roman" w:eastAsia="Times New Roman"/>
          <w:sz w:val="24"/>
          <w:szCs w:val="24"/>
          <w:u w:color="000000"/>
          <w:lang w:eastAsia="ru-RU"/>
        </w:rPr>
      </w:pPr>
      <w:r>
        <w:rPr>
          <w:rFonts w:ascii="Times New Roman" w:hAnsi="Times New Roman" w:eastAsia="Times New Roman"/>
          <w:sz w:val="24"/>
          <w:szCs w:val="24"/>
          <w:u w:color="000000"/>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pPr>
        <w:widowControl/>
        <w:suppressAutoHyphens/>
        <w:spacing w:before="100" w:beforeAutospacing="1" w:after="100" w:afterAutospacing="1" w:line="360" w:lineRule="auto"/>
        <w:jc w:val="both"/>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Учебно-методическое и информационное обеспечение реализации основной образовательной программы</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lang w:eastAsia="ru-RU"/>
        </w:rPr>
      </w:pPr>
      <w:r>
        <w:rPr>
          <w:rFonts w:ascii="Times New Roman" w:hAnsi="Times New Roman" w:eastAsia="Times New Roman"/>
          <w:sz w:val="24"/>
          <w:szCs w:val="24"/>
          <w:lang w:eastAsia="ru-RU"/>
        </w:rPr>
        <w:t xml:space="preserve">В целях обеспечения реализации образовательных программ сформированы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Pr>
          <w:rFonts w:ascii="Times New Roman" w:hAnsi="Times New Roman" w:eastAsia="Times New Roman"/>
          <w:color w:val="000000"/>
          <w:sz w:val="24"/>
          <w:szCs w:val="24"/>
          <w:lang w:eastAsia="ru-RU"/>
        </w:rPr>
        <w:t xml:space="preserve">среднего общего образования учебным предметам, курсам, дисциплинам (модулям) на русском, языке обучения и воспитания. </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собраниесловарей; литературу по социальному и профессиональному самоопределению обучающихся.</w:t>
      </w:r>
    </w:p>
    <w:p>
      <w:pPr>
        <w:widowControl/>
        <w:suppressAutoHyphens/>
        <w:spacing w:before="100" w:beforeAutospacing="1" w:after="100" w:afterAutospacing="1" w:line="360" w:lineRule="auto"/>
        <w:jc w:val="both"/>
        <w:rPr>
          <w:rFonts w:ascii="Times New Roman" w:hAnsi="Times New Roman" w:eastAsia="Times New Roman"/>
          <w:sz w:val="24"/>
          <w:szCs w:val="24"/>
          <w:lang w:eastAsia="ru-RU"/>
        </w:rPr>
      </w:pPr>
      <w:r>
        <w:rPr>
          <w:rFonts w:ascii="Times New Roman" w:hAnsi="Times New Roman" w:eastAsia="Times New Roman"/>
          <w:color w:val="000000"/>
          <w:sz w:val="24"/>
          <w:szCs w:val="24"/>
          <w:lang w:eastAsia="ru-RU"/>
        </w:rPr>
        <w:t>С целью создания широкого, постоянного и устойчивого доступа всех</w:t>
      </w:r>
      <w:r>
        <w:rPr>
          <w:rFonts w:ascii="Times New Roman" w:hAnsi="Times New Roman" w:eastAsia="Times New Roman"/>
          <w:sz w:val="24"/>
          <w:szCs w:val="24"/>
          <w:lang w:eastAsia="ru-RU"/>
        </w:rPr>
        <w:t xml:space="preserve">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tbl>
      <w:tblPr>
        <w:tblStyle w:val="13"/>
        <w:tblW w:w="0" w:type="auto"/>
        <w:jc w:val="center"/>
        <w:tblLayout w:type="fixed"/>
        <w:tblCellMar>
          <w:top w:w="15" w:type="dxa"/>
          <w:left w:w="15" w:type="dxa"/>
          <w:bottom w:w="15" w:type="dxa"/>
          <w:right w:w="15" w:type="dxa"/>
        </w:tblCellMar>
      </w:tblPr>
      <w:tblGrid>
        <w:gridCol w:w="840"/>
        <w:gridCol w:w="7380"/>
        <w:gridCol w:w="1275"/>
      </w:tblGrid>
      <w:tr>
        <w:tblPrEx>
          <w:tblCellMar>
            <w:top w:w="15" w:type="dxa"/>
            <w:left w:w="15" w:type="dxa"/>
            <w:bottom w:w="15" w:type="dxa"/>
            <w:right w:w="15" w:type="dxa"/>
          </w:tblCellMar>
        </w:tblPrEx>
        <w:trPr>
          <w:jc w:val="center"/>
        </w:trPr>
        <w:tc>
          <w:tcPr>
            <w:tcW w:w="840"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п\п</w:t>
            </w:r>
          </w:p>
        </w:tc>
        <w:tc>
          <w:tcPr>
            <w:tcW w:w="7380"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Показатель</w:t>
            </w:r>
          </w:p>
        </w:tc>
        <w:tc>
          <w:tcPr>
            <w:tcW w:w="1275"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Количество компьютеров в кабинетах (в том числе в кабинетах информатики)</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150/34</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xml:space="preserve">Из них: подключено к локальной сети </w:t>
            </w:r>
          </w:p>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имеют выход в Интернет</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150/34</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Количество мультимедийных проекторов</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56</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4</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Количество интерактивных досок</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56</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5</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Количество множительно-копировальной техники</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56</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6</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Наличие скоростного выхода в Интернет (скорость канала не ниже 128 кб\с) (да \ нет)</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да</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7</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Информационно-образовательные ресурсы в виде печатной продукции (да \ нет)</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да</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8</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Информационно-образовательные ресурсы на сменных оптических носителях (да \ нет)</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нет</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9</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Информационно-образовательные ресурсы сети Интернет (да \ нет)</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да</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10</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Вычислительная и информационно-телекоммуникационная инфраструктура (да \ нет)</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да</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w:t>
            </w:r>
            <w:r>
              <w:rPr>
                <w:rFonts w:ascii="Times New Roman" w:hAnsi="Times New Roman" w:eastAsia="Times New Roman"/>
                <w:color w:val="000000"/>
                <w:sz w:val="24"/>
                <w:szCs w:val="24"/>
                <w:lang w:val="en-US"/>
              </w:rPr>
              <w:t> </w:t>
            </w:r>
            <w:r>
              <w:rPr>
                <w:rFonts w:ascii="Times New Roman" w:hAnsi="Times New Roman" w:eastAsia="Times New Roman"/>
                <w:color w:val="000000"/>
                <w:sz w:val="24"/>
                <w:szCs w:val="24"/>
              </w:rPr>
              <w:t xml:space="preserve">д.) </w:t>
            </w:r>
            <w:r>
              <w:rPr>
                <w:rFonts w:ascii="Times New Roman" w:hAnsi="Times New Roman" w:eastAsia="Times New Roman"/>
                <w:color w:val="000000"/>
                <w:sz w:val="24"/>
                <w:szCs w:val="24"/>
                <w:lang w:val="en-US"/>
              </w:rPr>
              <w:t>(да \ нет)</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да</w:t>
            </w:r>
          </w:p>
        </w:tc>
      </w:tr>
      <w:tr>
        <w:tblPrEx>
          <w:tblCellMar>
            <w:top w:w="15" w:type="dxa"/>
            <w:left w:w="15" w:type="dxa"/>
            <w:bottom w:w="15" w:type="dxa"/>
            <w:right w:w="15" w:type="dxa"/>
          </w:tblCellMar>
        </w:tblPrEx>
        <w:trPr>
          <w:jc w:val="center"/>
        </w:trPr>
        <w:tc>
          <w:tcPr>
            <w:tcW w:w="84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12</w:t>
            </w:r>
          </w:p>
        </w:tc>
        <w:tc>
          <w:tcPr>
            <w:tcW w:w="7380"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Официальный сайт образовательной организации в сети Интернет (да \ нет)</w:t>
            </w:r>
          </w:p>
        </w:tc>
        <w:tc>
          <w:tcPr>
            <w:tcW w:w="127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да</w:t>
            </w:r>
          </w:p>
        </w:tc>
      </w:tr>
    </w:tbl>
    <w:p>
      <w:pPr>
        <w:widowControl/>
        <w:spacing w:before="100" w:beforeAutospacing="1" w:after="100" w:afterAutospacing="1" w:line="266" w:lineRule="auto"/>
        <w:rPr>
          <w:rFonts w:ascii="Times New Roman" w:hAnsi="Times New Roman" w:eastAsia="Times New Roman"/>
          <w:b/>
          <w:sz w:val="24"/>
          <w:szCs w:val="24"/>
          <w:lang w:eastAsia="ru-RU"/>
        </w:rPr>
      </w:pPr>
    </w:p>
    <w:p>
      <w:pPr>
        <w:widowControl/>
        <w:spacing w:before="100" w:beforeAutospacing="1" w:after="100" w:afterAutospacing="1" w:line="266" w:lineRule="auto"/>
        <w:rPr>
          <w:rFonts w:ascii="Times New Roman" w:hAnsi="Times New Roman" w:eastAsia="Times New Roman"/>
          <w:sz w:val="24"/>
          <w:szCs w:val="24"/>
          <w:lang w:eastAsia="ru-RU"/>
        </w:rPr>
      </w:pPr>
      <w:r>
        <w:rPr>
          <w:rFonts w:ascii="Times New Roman" w:hAnsi="Times New Roman" w:eastAsia="Times New Roman"/>
          <w:b/>
          <w:sz w:val="24"/>
          <w:szCs w:val="24"/>
          <w:lang w:eastAsia="ru-RU"/>
        </w:rPr>
        <w:t>III</w:t>
      </w:r>
      <w:r>
        <w:rPr>
          <w:rFonts w:ascii="Times New Roman" w:hAnsi="Times New Roman" w:eastAsia="Times New Roman"/>
          <w:b/>
          <w:bCs/>
          <w:sz w:val="24"/>
          <w:szCs w:val="24"/>
          <w:lang w:eastAsia="ru-RU"/>
        </w:rPr>
        <w:t xml:space="preserve"> 3.6.Обоснование необходимых изменений в имеющихся условиях в соответствии с ООП СОО</w:t>
      </w:r>
    </w:p>
    <w:p>
      <w:pPr>
        <w:widowControl/>
        <w:suppressAutoHyphens/>
        <w:spacing w:before="100" w:beforeAutospacing="1" w:after="100" w:afterAutospacing="1" w:line="360" w:lineRule="auto"/>
        <w:jc w:val="both"/>
        <w:rPr>
          <w:rFonts w:ascii="Times New Roman" w:hAnsi="Times New Roman" w:eastAsia="Times New Roman"/>
          <w:color w:val="000000"/>
          <w:sz w:val="24"/>
          <w:szCs w:val="24"/>
          <w:lang w:eastAsia="ru-RU"/>
        </w:rPr>
      </w:pPr>
      <w:r>
        <w:rPr>
          <w:rFonts w:ascii="Times New Roman" w:hAnsi="Times New Roman" w:eastAsia="Times New Roman"/>
          <w:b/>
          <w:color w:val="000000"/>
          <w:sz w:val="24"/>
          <w:szCs w:val="24"/>
          <w:shd w:val="clear" w:color="auto" w:fill="FFFFFF"/>
          <w:lang w:eastAsia="ru-RU"/>
        </w:rPr>
        <w:t>Создания условий в соответствии с требованиями ФГОС СОО</w:t>
      </w:r>
    </w:p>
    <w:tbl>
      <w:tblPr>
        <w:tblStyle w:val="13"/>
        <w:tblW w:w="0" w:type="auto"/>
        <w:tblInd w:w="0" w:type="dxa"/>
        <w:tblLayout w:type="autofit"/>
        <w:tblCellMar>
          <w:top w:w="15" w:type="dxa"/>
          <w:left w:w="15" w:type="dxa"/>
          <w:bottom w:w="15" w:type="dxa"/>
          <w:right w:w="15" w:type="dxa"/>
        </w:tblCellMar>
      </w:tblPr>
      <w:tblGrid>
        <w:gridCol w:w="555"/>
        <w:gridCol w:w="4380"/>
        <w:gridCol w:w="2340"/>
        <w:gridCol w:w="1965"/>
      </w:tblGrid>
      <w:tr>
        <w:tc>
          <w:tcPr>
            <w:tcW w:w="555" w:type="dxa"/>
            <w:tcBorders>
              <w:top w:val="outset" w:color="auto" w:sz="6" w:space="0"/>
              <w:left w:val="outset" w:color="auto" w:sz="6" w:space="0"/>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b/>
                <w:color w:val="000000"/>
                <w:sz w:val="24"/>
                <w:szCs w:val="24"/>
                <w:lang w:val="en-US"/>
              </w:rPr>
            </w:pPr>
            <w:r>
              <w:rPr>
                <w:rFonts w:ascii="Times New Roman" w:hAnsi="Times New Roman" w:eastAsia="Times New Roman"/>
                <w:b/>
                <w:color w:val="000000"/>
                <w:sz w:val="24"/>
                <w:szCs w:val="24"/>
                <w:shd w:val="clear" w:color="auto" w:fill="FFFFFF"/>
                <w:lang w:val="en-US"/>
              </w:rPr>
              <w:t>№ п/п</w:t>
            </w:r>
          </w:p>
        </w:tc>
        <w:tc>
          <w:tcPr>
            <w:tcW w:w="4380" w:type="dxa"/>
            <w:tcBorders>
              <w:top w:val="outset" w:color="auto" w:sz="6" w:space="0"/>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b/>
                <w:color w:val="000000"/>
                <w:sz w:val="24"/>
                <w:szCs w:val="24"/>
                <w:lang w:val="en-US"/>
              </w:rPr>
            </w:pPr>
            <w:r>
              <w:rPr>
                <w:rFonts w:ascii="Times New Roman" w:hAnsi="Times New Roman" w:eastAsia="Times New Roman"/>
                <w:b/>
                <w:color w:val="000000"/>
                <w:sz w:val="24"/>
                <w:szCs w:val="24"/>
                <w:shd w:val="clear" w:color="auto" w:fill="FFFFFF"/>
                <w:lang w:val="en-US"/>
              </w:rPr>
              <w:t>Необходимые средства</w:t>
            </w:r>
          </w:p>
        </w:tc>
        <w:tc>
          <w:tcPr>
            <w:tcW w:w="2340" w:type="dxa"/>
            <w:tcBorders>
              <w:top w:val="outset" w:color="auto" w:sz="6" w:space="0"/>
              <w:left w:val="nil"/>
              <w:bottom w:val="outset" w:color="auto" w:sz="6" w:space="0"/>
              <w:right w:val="outset" w:color="auto" w:sz="6" w:space="0"/>
            </w:tcBorders>
          </w:tcPr>
          <w:p>
            <w:pPr>
              <w:widowControl/>
              <w:shd w:val="clear" w:color="auto" w:fill="FFFFFF"/>
              <w:spacing w:before="100" w:beforeAutospacing="1" w:after="100" w:afterAutospacing="1" w:line="240" w:lineRule="auto"/>
              <w:jc w:val="center"/>
              <w:rPr>
                <w:rFonts w:ascii="DejaVu Sans" w:hAnsi="DejaVu Sans" w:eastAsia="Times New Roman" w:cs="DejaVu Sans"/>
                <w:b/>
                <w:bCs/>
                <w:color w:val="000000"/>
                <w:sz w:val="24"/>
                <w:szCs w:val="24"/>
              </w:rPr>
            </w:pPr>
            <w:r>
              <w:rPr>
                <w:rFonts w:ascii="Times New Roman" w:hAnsi="Times New Roman" w:eastAsia="Times New Roman"/>
                <w:b/>
                <w:bCs/>
                <w:color w:val="000000"/>
                <w:sz w:val="24"/>
                <w:szCs w:val="24"/>
                <w:shd w:val="clear" w:color="auto" w:fill="FFFFFF"/>
              </w:rPr>
              <w:t>Необходимое</w:t>
            </w:r>
          </w:p>
          <w:p>
            <w:pPr>
              <w:widowControl/>
              <w:spacing w:before="100" w:beforeAutospacing="1" w:after="100" w:afterAutospacing="1" w:line="273" w:lineRule="auto"/>
              <w:jc w:val="center"/>
              <w:rPr>
                <w:rFonts w:ascii="Times New Roman" w:hAnsi="Times New Roman" w:eastAsia="Times New Roman"/>
                <w:b/>
                <w:color w:val="000000"/>
                <w:sz w:val="24"/>
                <w:szCs w:val="24"/>
              </w:rPr>
            </w:pPr>
            <w:r>
              <w:rPr>
                <w:rFonts w:ascii="Times New Roman" w:hAnsi="Times New Roman" w:eastAsia="Times New Roman"/>
                <w:b/>
                <w:color w:val="000000"/>
                <w:sz w:val="24"/>
                <w:szCs w:val="24"/>
                <w:shd w:val="clear" w:color="auto" w:fill="FFFFFF"/>
              </w:rPr>
              <w:t>количество средств/имеющееся в наличии</w:t>
            </w:r>
          </w:p>
        </w:tc>
        <w:tc>
          <w:tcPr>
            <w:tcW w:w="1965" w:type="dxa"/>
            <w:tcBorders>
              <w:top w:val="outset" w:color="auto" w:sz="6" w:space="0"/>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b/>
                <w:color w:val="000000"/>
                <w:sz w:val="24"/>
                <w:szCs w:val="24"/>
              </w:rPr>
            </w:pPr>
            <w:r>
              <w:rPr>
                <w:rFonts w:ascii="Times New Roman" w:hAnsi="Times New Roman" w:eastAsia="Times New Roman"/>
                <w:b/>
                <w:color w:val="000000"/>
                <w:sz w:val="24"/>
                <w:szCs w:val="24"/>
                <w:shd w:val="clear" w:color="auto" w:fill="FFFFFF"/>
              </w:rPr>
              <w:t>Сроки создания условий в соответствии с требованиями ФГОС</w:t>
            </w: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color w:val="000000"/>
                <w:sz w:val="24"/>
                <w:szCs w:val="24"/>
                <w:lang w:val="en-US"/>
              </w:rPr>
            </w:pPr>
            <w:r>
              <w:rPr>
                <w:rFonts w:ascii="Times New Roman" w:hAnsi="Times New Roman" w:eastAsia="Times New Roman"/>
                <w:i/>
                <w:color w:val="000000"/>
                <w:sz w:val="24"/>
                <w:szCs w:val="24"/>
                <w:shd w:val="clear" w:color="auto" w:fill="FFFFFF"/>
                <w:lang w:val="en-US"/>
              </w:rPr>
              <w:t>Технические средства:</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компьютеры (всего);</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150/150</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компьютеры (задействованные в образовательном процессе);</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150/150</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3</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в т.ч. ноутбуки;</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90/90</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4</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интерактивные доски;</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56/56</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5</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color w:val="000000"/>
                <w:sz w:val="24"/>
                <w:szCs w:val="24"/>
                <w:lang w:val="en-US"/>
              </w:rPr>
              <w:t>- мультимедийный проектор;</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56/56</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6</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экран;</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56</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7</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принтер цветной;</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8</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color w:val="000000"/>
                <w:sz w:val="24"/>
                <w:szCs w:val="24"/>
                <w:lang w:val="en-US"/>
              </w:rPr>
              <w:t>- фотопринтер;</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1/0</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В течение </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3</w:t>
            </w: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4</w:t>
            </w:r>
            <w:r>
              <w:rPr>
                <w:rFonts w:ascii="Times New Roman" w:hAnsi="Times New Roman" w:eastAsia="Times New Roman"/>
                <w:color w:val="000000"/>
                <w:sz w:val="24"/>
                <w:szCs w:val="24"/>
                <w:lang w:val="en-US"/>
              </w:rPr>
              <w:t xml:space="preserve"> уч.г.</w:t>
            </w: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9</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цифровой фотоаппарат;</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10</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цифровая видеокамера;</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графический планшет;</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12</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color w:val="000000"/>
                <w:sz w:val="24"/>
                <w:szCs w:val="24"/>
                <w:lang w:val="en-US"/>
              </w:rPr>
              <w:t>- сканер;</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13</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МФУ;</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56/56</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14</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документ-камера;</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53/53</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15</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микрофон;</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4/4</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16</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музыкальная клавиатура;</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17</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оборудование компьютерной сети;</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18</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конструктор, позволяющий создавать компьютерно-управляемые движущиеся модели с обратной связью;</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1/0</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В течение </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2022/2023 уч.г.</w:t>
            </w: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19</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цифровые датчики с интерфейсом;</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1/0</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В течение </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3</w:t>
            </w: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4</w:t>
            </w:r>
            <w:r>
              <w:rPr>
                <w:rFonts w:ascii="Times New Roman" w:hAnsi="Times New Roman" w:eastAsia="Times New Roman"/>
                <w:color w:val="000000"/>
                <w:sz w:val="24"/>
                <w:szCs w:val="24"/>
                <w:lang w:val="en-US"/>
              </w:rPr>
              <w:t xml:space="preserve"> уч.г.</w:t>
            </w: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устройство глобального позиционирования;</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1/0</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В течение </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3</w:t>
            </w:r>
            <w:r>
              <w:rPr>
                <w:rFonts w:ascii="Times New Roman" w:hAnsi="Times New Roman" w:eastAsia="Times New Roman"/>
                <w:color w:val="000000"/>
                <w:sz w:val="24"/>
                <w:szCs w:val="24"/>
                <w:lang w:val="en-US"/>
              </w:rPr>
              <w:t>/2023</w:t>
            </w:r>
            <w:r>
              <w:rPr>
                <w:rFonts w:hint="default" w:ascii="Times New Roman" w:hAnsi="Times New Roman" w:eastAsia="Times New Roman"/>
                <w:color w:val="000000"/>
                <w:sz w:val="24"/>
                <w:szCs w:val="24"/>
                <w:lang w:val="ru-RU"/>
              </w:rPr>
              <w:t>4</w:t>
            </w:r>
            <w:r>
              <w:rPr>
                <w:rFonts w:ascii="Times New Roman" w:hAnsi="Times New Roman" w:eastAsia="Times New Roman"/>
                <w:color w:val="000000"/>
                <w:sz w:val="24"/>
                <w:szCs w:val="24"/>
                <w:lang w:val="en-US"/>
              </w:rPr>
              <w:t>уч.г.</w:t>
            </w: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цифровой микроскоп;</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highlight w:val="yellow"/>
                <w:lang w:val="en-US"/>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II</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color w:val="000000"/>
                <w:sz w:val="24"/>
                <w:szCs w:val="24"/>
                <w:highlight w:val="yellow"/>
                <w:lang w:val="en-US"/>
              </w:rPr>
            </w:pPr>
            <w:r>
              <w:rPr>
                <w:rFonts w:ascii="Times New Roman" w:hAnsi="Times New Roman" w:eastAsia="Times New Roman"/>
                <w:i/>
                <w:color w:val="000000"/>
                <w:sz w:val="24"/>
                <w:szCs w:val="24"/>
                <w:shd w:val="clear" w:color="auto" w:fill="FFFFFF"/>
                <w:lang w:val="en-US"/>
              </w:rPr>
              <w:t>Программные инструменты:</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color w:val="000000"/>
                <w:sz w:val="24"/>
                <w:szCs w:val="24"/>
              </w:rPr>
              <w:t>- операционные системы и служебные инструменты;</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highlight w:val="yellow"/>
                <w:lang w:eastAsia="ru-RU"/>
              </w:rPr>
            </w:pPr>
            <w:r>
              <w:rPr>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xml:space="preserve">- </w:t>
            </w:r>
            <w:r>
              <w:rPr>
                <w:rFonts w:ascii="Times New Roman" w:hAnsi="Times New Roman" w:eastAsia="Times New Roman"/>
                <w:color w:val="000000"/>
                <w:sz w:val="24"/>
                <w:szCs w:val="24"/>
              </w:rPr>
              <w:t>клавиатурный тренажёр для русского и иностранного языков;</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xml:space="preserve">- </w:t>
            </w:r>
            <w:r>
              <w:rPr>
                <w:rFonts w:ascii="Times New Roman" w:hAnsi="Times New Roman" w:eastAsia="Times New Roman"/>
                <w:color w:val="000000"/>
                <w:sz w:val="24"/>
                <w:szCs w:val="24"/>
              </w:rPr>
              <w:t>текстовый редактор для работы с русскими и иноязычными текстами;</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xml:space="preserve">- </w:t>
            </w:r>
            <w:r>
              <w:rPr>
                <w:rFonts w:ascii="Times New Roman" w:hAnsi="Times New Roman" w:eastAsia="Times New Roman"/>
                <w:color w:val="000000"/>
                <w:sz w:val="24"/>
                <w:szCs w:val="24"/>
              </w:rPr>
              <w:t>графический редактор для обработки растровых изображений;</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xml:space="preserve">- </w:t>
            </w:r>
            <w:r>
              <w:rPr>
                <w:rFonts w:ascii="Times New Roman" w:hAnsi="Times New Roman" w:eastAsia="Times New Roman"/>
                <w:color w:val="000000"/>
                <w:sz w:val="24"/>
                <w:szCs w:val="24"/>
              </w:rPr>
              <w:t>графический редактор для обработки векторных изображений;</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музыкальный редактор;</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редактор подготовки презентаций;</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color w:val="000000"/>
                <w:sz w:val="24"/>
                <w:szCs w:val="24"/>
                <w:lang w:val="en-US"/>
              </w:rPr>
              <w:t>- редактор видео;</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редактор звука;</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ГИС;</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xml:space="preserve">- </w:t>
            </w:r>
            <w:r>
              <w:rPr>
                <w:rFonts w:ascii="Times New Roman" w:hAnsi="Times New Roman" w:eastAsia="Times New Roman"/>
                <w:color w:val="000000"/>
                <w:sz w:val="24"/>
                <w:szCs w:val="24"/>
              </w:rPr>
              <w:t>редактор представления временной информации (линия времени);</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1/0</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В течение </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3</w:t>
            </w: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4</w:t>
            </w:r>
            <w:r>
              <w:rPr>
                <w:rFonts w:ascii="Times New Roman" w:hAnsi="Times New Roman" w:eastAsia="Times New Roman"/>
                <w:color w:val="000000"/>
                <w:sz w:val="24"/>
                <w:szCs w:val="24"/>
                <w:lang w:val="en-US"/>
              </w:rPr>
              <w:t xml:space="preserve"> уч.г.</w:t>
            </w: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редактор генеалогических деревьев;</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highlight w:val="green"/>
                <w:lang w:eastAsia="ru-RU"/>
              </w:rPr>
            </w:pP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В течение </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3</w:t>
            </w: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4</w:t>
            </w:r>
            <w:r>
              <w:rPr>
                <w:rFonts w:ascii="Times New Roman" w:hAnsi="Times New Roman" w:eastAsia="Times New Roman"/>
                <w:color w:val="000000"/>
                <w:sz w:val="24"/>
                <w:szCs w:val="24"/>
                <w:lang w:val="en-US"/>
              </w:rPr>
              <w:t xml:space="preserve"> уч.г.</w:t>
            </w: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xml:space="preserve">- </w:t>
            </w:r>
            <w:r>
              <w:rPr>
                <w:rFonts w:ascii="Times New Roman" w:hAnsi="Times New Roman" w:eastAsia="Times New Roman"/>
                <w:color w:val="000000"/>
                <w:sz w:val="24"/>
                <w:szCs w:val="24"/>
              </w:rPr>
              <w:t>виртуальные лаборатории по учебным предметам;</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В течение </w:t>
            </w:r>
          </w:p>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3</w:t>
            </w:r>
            <w:r>
              <w:rPr>
                <w:rFonts w:ascii="Times New Roman" w:hAnsi="Times New Roman" w:eastAsia="Times New Roman"/>
                <w:color w:val="000000"/>
                <w:sz w:val="24"/>
                <w:szCs w:val="24"/>
                <w:lang w:val="en-US"/>
              </w:rPr>
              <w:t>/202</w:t>
            </w:r>
            <w:r>
              <w:rPr>
                <w:rFonts w:hint="default" w:ascii="Times New Roman" w:hAnsi="Times New Roman" w:eastAsia="Times New Roman"/>
                <w:color w:val="000000"/>
                <w:sz w:val="24"/>
                <w:szCs w:val="24"/>
                <w:lang w:val="ru-RU"/>
              </w:rPr>
              <w:t>4</w:t>
            </w:r>
            <w:r>
              <w:rPr>
                <w:rFonts w:ascii="Times New Roman" w:hAnsi="Times New Roman" w:eastAsia="Times New Roman"/>
                <w:color w:val="000000"/>
                <w:sz w:val="24"/>
                <w:szCs w:val="24"/>
                <w:lang w:val="en-US"/>
              </w:rPr>
              <w:t xml:space="preserve"> уч.г.</w:t>
            </w: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xml:space="preserve">- </w:t>
            </w:r>
            <w:r>
              <w:rPr>
                <w:rFonts w:ascii="Times New Roman" w:hAnsi="Times New Roman" w:eastAsia="Times New Roman"/>
                <w:color w:val="000000"/>
                <w:sz w:val="24"/>
                <w:szCs w:val="24"/>
              </w:rPr>
              <w:t>среды для дистанционного онлайн и офлайн сетевого взаимодействия;</w:t>
            </w:r>
          </w:p>
        </w:tc>
        <w:tc>
          <w:tcPr>
            <w:tcW w:w="2340" w:type="dxa"/>
            <w:tcBorders>
              <w:top w:val="nil"/>
              <w:left w:val="nil"/>
              <w:bottom w:val="outset" w:color="auto" w:sz="6" w:space="0"/>
              <w:right w:val="outset" w:color="auto" w:sz="6" w:space="0"/>
            </w:tcBorders>
          </w:tcPr>
          <w:p>
            <w:pPr>
              <w:jc w:val="center"/>
              <w:rPr>
                <w:lang w:eastAsia="ru-RU"/>
              </w:rPr>
            </w:pPr>
            <w:r>
              <w:rPr>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среда для интернет-публикаций;</w:t>
            </w:r>
          </w:p>
        </w:tc>
        <w:tc>
          <w:tcPr>
            <w:tcW w:w="2340" w:type="dxa"/>
            <w:tcBorders>
              <w:top w:val="nil"/>
              <w:left w:val="nil"/>
              <w:bottom w:val="outset" w:color="auto" w:sz="6" w:space="0"/>
              <w:right w:val="outset" w:color="auto" w:sz="6" w:space="0"/>
            </w:tcBorders>
          </w:tcPr>
          <w:p>
            <w:pPr>
              <w:jc w:val="center"/>
              <w:rPr>
                <w:lang w:eastAsia="ru-RU"/>
              </w:rPr>
            </w:pPr>
            <w:r>
              <w:rPr>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редактор интернет-сайтов;</w:t>
            </w:r>
          </w:p>
        </w:tc>
        <w:tc>
          <w:tcPr>
            <w:tcW w:w="2340" w:type="dxa"/>
            <w:tcBorders>
              <w:top w:val="nil"/>
              <w:left w:val="nil"/>
              <w:bottom w:val="outset" w:color="auto" w:sz="6" w:space="0"/>
              <w:right w:val="outset" w:color="auto" w:sz="6" w:space="0"/>
            </w:tcBorders>
          </w:tcPr>
          <w:p>
            <w:pPr>
              <w:jc w:val="center"/>
              <w:rPr>
                <w:lang w:eastAsia="ru-RU"/>
              </w:rPr>
            </w:pPr>
            <w:r>
              <w:rPr>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xml:space="preserve">- </w:t>
            </w:r>
            <w:r>
              <w:rPr>
                <w:rFonts w:ascii="Times New Roman" w:hAnsi="Times New Roman" w:eastAsia="Times New Roman"/>
                <w:color w:val="000000"/>
                <w:sz w:val="24"/>
                <w:szCs w:val="24"/>
              </w:rPr>
              <w:t>редактор для совместного удалённого редактирования сообщений.</w:t>
            </w:r>
          </w:p>
        </w:tc>
        <w:tc>
          <w:tcPr>
            <w:tcW w:w="2340" w:type="dxa"/>
            <w:tcBorders>
              <w:top w:val="nil"/>
              <w:left w:val="nil"/>
              <w:bottom w:val="outset" w:color="auto" w:sz="6" w:space="0"/>
              <w:right w:val="outset" w:color="auto" w:sz="6" w:space="0"/>
            </w:tcBorders>
          </w:tcPr>
          <w:p>
            <w:pPr>
              <w:jc w:val="center"/>
              <w:rPr>
                <w:lang w:eastAsia="ru-RU"/>
              </w:rPr>
            </w:pPr>
            <w:r>
              <w:rPr>
                <w:lang w:val="en-US"/>
              </w:rPr>
              <w:t>1/1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III</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color w:val="000000"/>
                <w:sz w:val="24"/>
                <w:szCs w:val="24"/>
              </w:rPr>
            </w:pPr>
            <w:r>
              <w:rPr>
                <w:rFonts w:ascii="Times New Roman" w:hAnsi="Times New Roman" w:eastAsia="Times New Roman"/>
                <w:i/>
                <w:color w:val="000000"/>
                <w:sz w:val="24"/>
                <w:szCs w:val="24"/>
                <w:shd w:val="clear" w:color="auto" w:fill="FFFFFF"/>
              </w:rPr>
              <w:t>Обеспечение технической, методической и организационной поддержки:</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rPr>
            </w:pP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color w:val="000000"/>
                <w:sz w:val="24"/>
                <w:szCs w:val="24"/>
                <w:lang w:val="en-US"/>
              </w:rPr>
              <w:t>- разработка планов, дорожных карт;</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заключение договоров;</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подготовка распорядительных документов учредителя;</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rPr>
              <w:t xml:space="preserve">- </w:t>
            </w:r>
            <w:r>
              <w:rPr>
                <w:rFonts w:ascii="Times New Roman" w:hAnsi="Times New Roman" w:eastAsia="Times New Roman"/>
                <w:color w:val="000000"/>
                <w:sz w:val="24"/>
                <w:szCs w:val="24"/>
              </w:rPr>
              <w:t>подготовка локальных актов образовательного учреждения;</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IV</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color w:val="000000"/>
                <w:sz w:val="24"/>
                <w:szCs w:val="24"/>
              </w:rPr>
            </w:pPr>
            <w:r>
              <w:rPr>
                <w:rFonts w:ascii="Times New Roman" w:hAnsi="Times New Roman" w:eastAsia="Times New Roman"/>
                <w:i/>
                <w:color w:val="000000"/>
                <w:sz w:val="24"/>
                <w:szCs w:val="24"/>
                <w:shd w:val="clear" w:color="auto" w:fill="FFFFFF"/>
              </w:rPr>
              <w:t>Отображение образовательного процесса в информационной среде:</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rPr>
            </w:pP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color w:val="000000"/>
                <w:sz w:val="24"/>
                <w:szCs w:val="24"/>
              </w:rPr>
              <w:t>- размещаются домашние задания (текстовая формулировка, видеофильм для анализа, географическая карта);</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результаты выполнения аттестационных работ обучающихся;</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творческие работы учителей и обучающихся;</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r>
              <w:rPr>
                <w:rFonts w:ascii="Times New Roman" w:hAnsi="Times New Roman" w:eastAsia="Times New Roman"/>
                <w:color w:val="000000"/>
                <w:sz w:val="24"/>
                <w:szCs w:val="24"/>
              </w:rPr>
              <w:t>- осуществляется связь учителей, администрации, родителей, органов управления;</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 xml:space="preserve">- осуществляется методическая поддержка учителей </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1 / 1</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V</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color w:val="000000"/>
                <w:sz w:val="24"/>
                <w:szCs w:val="24"/>
                <w:lang w:val="en-US"/>
              </w:rPr>
            </w:pPr>
            <w:r>
              <w:rPr>
                <w:rFonts w:ascii="Times New Roman" w:hAnsi="Times New Roman" w:eastAsia="Times New Roman"/>
                <w:i/>
                <w:color w:val="000000"/>
                <w:sz w:val="24"/>
                <w:szCs w:val="24"/>
                <w:shd w:val="clear" w:color="auto" w:fill="FFFFFF"/>
                <w:lang w:val="en-US"/>
              </w:rPr>
              <w:t>Компоненты на бумажных носителях:</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rPr>
                <w:rFonts w:ascii="Times New Roman" w:hAnsi="Times New Roman" w:eastAsia="Times New Roman"/>
                <w:color w:val="000000"/>
                <w:sz w:val="24"/>
                <w:szCs w:val="24"/>
                <w:lang w:val="en-US"/>
              </w:rPr>
            </w:pP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учебники (органайзеры)</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рабочие тетради (тетради-тренажёры)</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r>
              <w:rPr>
                <w:rFonts w:ascii="Times New Roman" w:hAnsi="Times New Roman" w:eastAsia="Times New Roman"/>
                <w:color w:val="000000"/>
                <w:sz w:val="24"/>
                <w:szCs w:val="24"/>
                <w:lang w:val="en-US"/>
              </w:rPr>
              <w:t>VI</w:t>
            </w: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color w:val="000000"/>
                <w:sz w:val="24"/>
                <w:szCs w:val="24"/>
              </w:rPr>
            </w:pPr>
            <w:r>
              <w:rPr>
                <w:rFonts w:ascii="Times New Roman" w:hAnsi="Times New Roman" w:eastAsia="Times New Roman"/>
                <w:i/>
                <w:color w:val="000000"/>
                <w:sz w:val="24"/>
                <w:szCs w:val="24"/>
                <w:shd w:val="clear" w:color="auto" w:fill="FFFFFF"/>
              </w:rPr>
              <w:t xml:space="preserve">Компоненты на </w:t>
            </w:r>
            <w:r>
              <w:rPr>
                <w:rFonts w:ascii="Times New Roman" w:hAnsi="Times New Roman" w:eastAsia="Times New Roman"/>
                <w:i/>
                <w:color w:val="000000"/>
                <w:sz w:val="24"/>
                <w:szCs w:val="24"/>
                <w:shd w:val="clear" w:color="auto" w:fill="FFFFFF"/>
                <w:lang w:val="en-US"/>
              </w:rPr>
              <w:t>CD</w:t>
            </w:r>
            <w:r>
              <w:rPr>
                <w:rFonts w:ascii="Times New Roman" w:hAnsi="Times New Roman" w:eastAsia="Times New Roman"/>
                <w:i/>
                <w:color w:val="000000"/>
                <w:sz w:val="24"/>
                <w:szCs w:val="24"/>
                <w:shd w:val="clear" w:color="auto" w:fill="FFFFFF"/>
              </w:rPr>
              <w:t xml:space="preserve"> и </w:t>
            </w:r>
            <w:r>
              <w:rPr>
                <w:rFonts w:ascii="Times New Roman" w:hAnsi="Times New Roman" w:eastAsia="Times New Roman"/>
                <w:i/>
                <w:color w:val="000000"/>
                <w:sz w:val="24"/>
                <w:szCs w:val="24"/>
                <w:shd w:val="clear" w:color="auto" w:fill="FFFFFF"/>
                <w:lang w:val="en-US"/>
              </w:rPr>
              <w:t>DVD</w:t>
            </w:r>
            <w:r>
              <w:rPr>
                <w:rFonts w:ascii="Times New Roman" w:hAnsi="Times New Roman" w:eastAsia="Times New Roman"/>
                <w:i/>
                <w:color w:val="000000"/>
                <w:sz w:val="24"/>
                <w:szCs w:val="24"/>
                <w:shd w:val="clear" w:color="auto" w:fill="FFFFFF"/>
              </w:rPr>
              <w:t>:</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Times New Roman" w:hAnsi="Times New Roman" w:eastAsia="Times New Roman"/>
                <w:color w:val="000000"/>
                <w:sz w:val="24"/>
                <w:szCs w:val="24"/>
              </w:rPr>
            </w:pP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электронные приложения к учебникам;</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электронные наглядные пособия;</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электронные тренажёры;</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r>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c>
          <w:tcPr>
            <w:tcW w:w="4380"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b/>
                <w:i/>
                <w:sz w:val="24"/>
                <w:szCs w:val="24"/>
                <w:shd w:val="clear" w:color="auto" w:fill="FFFFFF"/>
                <w:lang w:eastAsia="ru-RU"/>
              </w:rPr>
            </w:pPr>
            <w:r>
              <w:rPr>
                <w:rFonts w:ascii="Times New Roman" w:hAnsi="Times New Roman" w:eastAsia="Times New Roman"/>
                <w:b/>
                <w:i/>
                <w:color w:val="000000"/>
                <w:sz w:val="24"/>
                <w:szCs w:val="24"/>
                <w:shd w:val="clear" w:color="auto" w:fill="FFFFFF"/>
                <w:lang w:val="en-US"/>
              </w:rPr>
              <w:t xml:space="preserve">- </w:t>
            </w:r>
            <w:r>
              <w:rPr>
                <w:rFonts w:ascii="Times New Roman" w:hAnsi="Times New Roman" w:eastAsia="Times New Roman"/>
                <w:color w:val="000000"/>
                <w:sz w:val="24"/>
                <w:szCs w:val="24"/>
                <w:lang w:val="en-US"/>
              </w:rPr>
              <w:t>электронные практикумы.</w:t>
            </w:r>
          </w:p>
        </w:tc>
        <w:tc>
          <w:tcPr>
            <w:tcW w:w="2340" w:type="dxa"/>
            <w:tcBorders>
              <w:top w:val="nil"/>
              <w:left w:val="nil"/>
              <w:bottom w:val="outset" w:color="auto" w:sz="6" w:space="0"/>
              <w:right w:val="outset" w:color="auto" w:sz="6" w:space="0"/>
            </w:tcBorders>
          </w:tcPr>
          <w:p>
            <w:pPr>
              <w:widowControl/>
              <w:spacing w:before="100" w:beforeAutospacing="1" w:after="100" w:afterAutospacing="1" w:line="273" w:lineRule="auto"/>
              <w:jc w:val="center"/>
              <w:rPr>
                <w:rFonts w:ascii="DejaVu Sans" w:hAnsi="DejaVu Sans" w:eastAsia="Times New Roman"/>
                <w:sz w:val="24"/>
                <w:szCs w:val="24"/>
                <w:lang w:eastAsia="ru-RU"/>
              </w:rPr>
            </w:pPr>
            <w:r>
              <w:rPr>
                <w:rFonts w:ascii="Times New Roman" w:hAnsi="Times New Roman" w:eastAsia="Times New Roman"/>
                <w:color w:val="000000"/>
                <w:sz w:val="24"/>
                <w:szCs w:val="24"/>
                <w:lang w:val="en-US"/>
              </w:rPr>
              <w:t>имеется</w:t>
            </w:r>
          </w:p>
        </w:tc>
        <w:tc>
          <w:tcPr>
            <w:tcW w:w="1965" w:type="dxa"/>
            <w:tcBorders>
              <w:top w:val="nil"/>
              <w:left w:val="nil"/>
              <w:bottom w:val="outset" w:color="auto" w:sz="6" w:space="0"/>
              <w:right w:val="outset" w:color="auto" w:sz="6" w:space="0"/>
            </w:tcBorders>
          </w:tcPr>
          <w:p>
            <w:pPr>
              <w:widowControl/>
              <w:spacing w:before="100" w:beforeAutospacing="1" w:after="100" w:afterAutospacing="1" w:line="273" w:lineRule="auto"/>
              <w:jc w:val="both"/>
              <w:rPr>
                <w:rFonts w:ascii="Times New Roman" w:hAnsi="Times New Roman" w:eastAsia="Times New Roman"/>
                <w:color w:val="000000"/>
                <w:sz w:val="24"/>
                <w:szCs w:val="24"/>
                <w:lang w:val="en-US"/>
              </w:rPr>
            </w:pPr>
          </w:p>
        </w:tc>
      </w:tr>
    </w:tbl>
    <w:p>
      <w:pPr>
        <w:widowControl/>
        <w:suppressAutoHyphens/>
        <w:spacing w:before="100" w:beforeAutospacing="1" w:after="100" w:afterAutospacing="1" w:line="360" w:lineRule="auto"/>
        <w:jc w:val="both"/>
        <w:rPr>
          <w:rFonts w:ascii="Times New Roman" w:hAnsi="Times New Roman" w:eastAsia="Times New Roman"/>
          <w:color w:val="000000"/>
          <w:sz w:val="24"/>
          <w:szCs w:val="24"/>
          <w:lang w:eastAsia="ru-RU"/>
        </w:rPr>
      </w:pPr>
    </w:p>
    <w:p>
      <w:pPr>
        <w:widowControl/>
        <w:spacing w:after="0" w:line="360" w:lineRule="auto"/>
        <w:rPr>
          <w:rFonts w:ascii="Times New Roman" w:hAnsi="Times New Roman" w:eastAsia="Times New Roman"/>
          <w:b/>
          <w:bCs/>
          <w:sz w:val="24"/>
          <w:szCs w:val="24"/>
          <w:lang w:eastAsia="ru-RU"/>
        </w:rPr>
        <w:sectPr>
          <w:footerReference r:id="rId7" w:type="default"/>
          <w:pgSz w:w="12240" w:h="15840"/>
          <w:pgMar w:top="1134" w:right="850" w:bottom="1134" w:left="1276" w:header="720" w:footer="720" w:gutter="0"/>
          <w:cols w:space="720" w:num="1"/>
          <w:docGrid w:linePitch="299" w:charSpace="0"/>
        </w:sectPr>
      </w:pPr>
    </w:p>
    <w:p>
      <w:pPr>
        <w:widowControl/>
        <w:spacing w:before="100" w:beforeAutospacing="1" w:after="100" w:afterAutospacing="1" w:line="266" w:lineRule="auto"/>
        <w:rPr>
          <w:rFonts w:ascii="Times New Roman" w:hAnsi="Times New Roman" w:eastAsia="Times New Roman"/>
          <w:sz w:val="24"/>
          <w:szCs w:val="24"/>
          <w:lang w:eastAsia="ru-RU"/>
        </w:rPr>
      </w:pPr>
      <w:r>
        <w:rPr>
          <w:rFonts w:ascii="Times New Roman" w:hAnsi="Times New Roman" w:eastAsia="Times New Roman"/>
          <w:b/>
          <w:bCs/>
          <w:sz w:val="24"/>
          <w:szCs w:val="24"/>
          <w:lang w:eastAsia="ru-RU"/>
        </w:rPr>
        <w:t>3.4.7.Механизмы достижения целевых ориентиров в системе условий реализации ООП СОО</w:t>
      </w:r>
    </w:p>
    <w:tbl>
      <w:tblPr>
        <w:tblStyle w:val="13"/>
        <w:tblW w:w="0" w:type="auto"/>
        <w:tblInd w:w="0" w:type="dxa"/>
        <w:tblLayout w:type="fixed"/>
        <w:tblCellMar>
          <w:top w:w="15" w:type="dxa"/>
          <w:left w:w="15" w:type="dxa"/>
          <w:bottom w:w="15" w:type="dxa"/>
          <w:right w:w="15" w:type="dxa"/>
        </w:tblCellMar>
      </w:tblPr>
      <w:tblGrid>
        <w:gridCol w:w="765"/>
        <w:gridCol w:w="1050"/>
        <w:gridCol w:w="270"/>
        <w:gridCol w:w="270"/>
        <w:gridCol w:w="330"/>
        <w:gridCol w:w="660"/>
        <w:gridCol w:w="495"/>
        <w:gridCol w:w="300"/>
        <w:gridCol w:w="675"/>
        <w:gridCol w:w="1560"/>
        <w:gridCol w:w="240"/>
        <w:gridCol w:w="525"/>
        <w:gridCol w:w="705"/>
        <w:gridCol w:w="225"/>
        <w:gridCol w:w="375"/>
        <w:gridCol w:w="1140"/>
        <w:gridCol w:w="435"/>
        <w:gridCol w:w="50"/>
      </w:tblGrid>
      <w:tr>
        <w:tblPrEx>
          <w:tblCellMar>
            <w:top w:w="15" w:type="dxa"/>
            <w:left w:w="15" w:type="dxa"/>
            <w:bottom w:w="15" w:type="dxa"/>
            <w:right w:w="15" w:type="dxa"/>
          </w:tblCellMar>
        </w:tblPrEx>
        <w:tc>
          <w:tcPr>
            <w:tcW w:w="765" w:type="dxa"/>
            <w:tcBorders>
              <w:bottom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w:t>
            </w:r>
          </w:p>
        </w:tc>
        <w:tc>
          <w:tcPr>
            <w:tcW w:w="3075" w:type="dxa"/>
            <w:gridSpan w:val="6"/>
            <w:tcBorders>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i/>
                <w:iCs/>
                <w:sz w:val="24"/>
                <w:szCs w:val="24"/>
                <w:lang w:val="en-US"/>
              </w:rPr>
              <w:t>Целевой ориентир</w:t>
            </w:r>
          </w:p>
        </w:tc>
        <w:tc>
          <w:tcPr>
            <w:tcW w:w="285" w:type="dxa"/>
            <w:tcBorders>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630" w:type="dxa"/>
            <w:gridSpan w:val="6"/>
            <w:tcBorders>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i/>
                <w:iCs/>
                <w:sz w:val="24"/>
                <w:szCs w:val="24"/>
                <w:lang w:val="en-US"/>
              </w:rPr>
              <w:t>Механизмы достижения</w:t>
            </w:r>
          </w:p>
        </w:tc>
        <w:tc>
          <w:tcPr>
            <w:tcW w:w="1125" w:type="dxa"/>
            <w:tcBorders>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п/п</w:t>
            </w:r>
          </w:p>
        </w:tc>
        <w:tc>
          <w:tcPr>
            <w:tcW w:w="3075" w:type="dxa"/>
            <w:gridSpan w:val="6"/>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i/>
                <w:iCs/>
                <w:sz w:val="24"/>
                <w:szCs w:val="24"/>
                <w:lang w:val="en-US"/>
              </w:rPr>
              <w:t>в системе условий</w:t>
            </w: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770" w:type="dxa"/>
            <w:gridSpan w:val="7"/>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i/>
                <w:iCs/>
                <w:sz w:val="24"/>
                <w:szCs w:val="24"/>
                <w:lang w:val="en-US"/>
              </w:rPr>
              <w:t>целевых ориентиров в системе</w:t>
            </w: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2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gridSpan w:val="2"/>
            <w:tcBorders>
              <w:top w:val="nil"/>
              <w:left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i/>
                <w:iCs/>
                <w:sz w:val="24"/>
                <w:szCs w:val="24"/>
                <w:lang w:val="en-US"/>
              </w:rPr>
              <w:t>условий</w:t>
            </w:r>
          </w:p>
        </w:tc>
        <w:tc>
          <w:tcPr>
            <w:tcW w:w="21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1</w:t>
            </w: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Наличие</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4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локальных</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разработка</w:t>
            </w:r>
          </w:p>
        </w:tc>
        <w:tc>
          <w:tcPr>
            <w:tcW w:w="225" w:type="dxa"/>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и</w:t>
            </w:r>
          </w:p>
        </w:tc>
        <w:tc>
          <w:tcPr>
            <w:tcW w:w="1830" w:type="dxa"/>
            <w:gridSpan w:val="4"/>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утверждение</w:t>
            </w:r>
          </w:p>
        </w:tc>
        <w:tc>
          <w:tcPr>
            <w:tcW w:w="156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локальных</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75" w:type="dxa"/>
            <w:gridSpan w:val="7"/>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нормативных  правовых  актов</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205" w:type="dxa"/>
            <w:gridSpan w:val="8"/>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r>
              <w:rPr>
                <w:rFonts w:ascii="Times New Roman" w:hAnsi="Times New Roman" w:eastAsia="Times New Roman"/>
                <w:sz w:val="24"/>
                <w:szCs w:val="24"/>
              </w:rPr>
              <w:t>нормативных правовых актов в соответствии с</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2580" w:type="dxa"/>
            <w:gridSpan w:val="5"/>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и   их   использование</w:t>
            </w:r>
          </w:p>
        </w:tc>
        <w:tc>
          <w:tcPr>
            <w:tcW w:w="795"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всеми</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Уставом;</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32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субъектами</w:t>
            </w:r>
          </w:p>
        </w:tc>
        <w:tc>
          <w:tcPr>
            <w:tcW w:w="2040" w:type="dxa"/>
            <w:gridSpan w:val="5"/>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образовательных</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5205" w:type="dxa"/>
            <w:gridSpan w:val="8"/>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r>
              <w:rPr>
                <w:rFonts w:ascii="Times New Roman" w:hAnsi="Times New Roman" w:eastAsia="Times New Roman"/>
                <w:sz w:val="24"/>
                <w:szCs w:val="24"/>
              </w:rPr>
              <w:t>внесение изменений в локальные нормативные</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132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отношений</w:t>
            </w: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205" w:type="dxa"/>
            <w:gridSpan w:val="8"/>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r>
              <w:rPr>
                <w:rFonts w:ascii="Times New Roman" w:hAnsi="Times New Roman" w:eastAsia="Times New Roman"/>
                <w:sz w:val="24"/>
                <w:szCs w:val="24"/>
              </w:rPr>
              <w:t>правовые  акты  в  соответствии  с  изменением</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3630" w:type="dxa"/>
            <w:gridSpan w:val="6"/>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действующего законодательства;</w:t>
            </w: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235"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r>
              <w:rPr>
                <w:rFonts w:ascii="Times New Roman" w:hAnsi="Times New Roman" w:eastAsia="Times New Roman"/>
                <w:sz w:val="24"/>
                <w:szCs w:val="24"/>
                <w:lang w:val="en-US"/>
              </w:rPr>
              <w:t xml:space="preserve">  качественное</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правовое</w:t>
            </w:r>
          </w:p>
        </w:tc>
        <w:tc>
          <w:tcPr>
            <w:tcW w:w="2160" w:type="dxa"/>
            <w:gridSpan w:val="4"/>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обеспечение    всех</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205" w:type="dxa"/>
            <w:gridSpan w:val="8"/>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направлений  деятельности   школы  в</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30" w:type="dxa"/>
            <w:gridSpan w:val="4"/>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соответствии с ООП СОО</w:t>
            </w:r>
          </w:p>
        </w:tc>
        <w:tc>
          <w:tcPr>
            <w:tcW w:w="21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2</w:t>
            </w: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Наличие</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45"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учебного</w:t>
            </w:r>
          </w:p>
        </w:tc>
        <w:tc>
          <w:tcPr>
            <w:tcW w:w="795"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плана,</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эффективная</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система</w:t>
            </w: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35"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управленческой</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75" w:type="dxa"/>
            <w:gridSpan w:val="7"/>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учитывающего разные формы</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деятельности;</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учебной</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740" w:type="dxa"/>
            <w:gridSpan w:val="4"/>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деятельности</w:t>
            </w:r>
          </w:p>
        </w:tc>
        <w:tc>
          <w:tcPr>
            <w:tcW w:w="285" w:type="dxa"/>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и</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реализация</w:t>
            </w:r>
          </w:p>
        </w:tc>
        <w:tc>
          <w:tcPr>
            <w:tcW w:w="75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планов</w:t>
            </w:r>
          </w:p>
        </w:tc>
        <w:tc>
          <w:tcPr>
            <w:tcW w:w="1305" w:type="dxa"/>
            <w:gridSpan w:val="3"/>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работы</w:t>
            </w:r>
          </w:p>
        </w:tc>
        <w:tc>
          <w:tcPr>
            <w:tcW w:w="156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методических</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80" w:type="dxa"/>
            <w:gridSpan w:val="5"/>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полидеятельностное</w:t>
            </w: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кафедр    и</w:t>
            </w:r>
          </w:p>
        </w:tc>
        <w:tc>
          <w:tcPr>
            <w:tcW w:w="1470"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объединений,</w:t>
            </w: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35"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психологической</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90"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пространство,</w:t>
            </w:r>
          </w:p>
        </w:tc>
        <w:tc>
          <w:tcPr>
            <w:tcW w:w="1785" w:type="dxa"/>
            <w:gridSpan w:val="4"/>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динамического</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службы;</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75" w:type="dxa"/>
            <w:gridSpan w:val="6"/>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расписания учебных занятий</w:t>
            </w:r>
          </w:p>
        </w:tc>
        <w:tc>
          <w:tcPr>
            <w:tcW w:w="28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3030" w:type="dxa"/>
            <w:gridSpan w:val="4"/>
            <w:tcBorders>
              <w:top w:val="nil"/>
              <w:left w:val="nil"/>
              <w:right w:val="nil"/>
            </w:tcBorders>
            <w:vAlign w:val="bottom"/>
          </w:tcPr>
          <w:p>
            <w:pPr>
              <w:widowControl/>
              <w:spacing w:before="100" w:beforeAutospacing="1" w:after="100" w:afterAutospacing="1" w:line="273" w:lineRule="auto"/>
              <w:rPr>
                <w:rFonts w:hint="default" w:ascii="Times New Roman" w:hAnsi="Times New Roman" w:eastAsia="Times New Roman"/>
                <w:sz w:val="24"/>
                <w:szCs w:val="24"/>
                <w:lang w:val="ru-RU"/>
              </w:rPr>
            </w:pPr>
            <w:r>
              <w:rPr>
                <w:rFonts w:ascii="Times New Roman" w:hAnsi="Times New Roman" w:eastAsia="Times New Roman"/>
                <w:sz w:val="24"/>
                <w:szCs w:val="24"/>
                <w:lang w:val="en-US"/>
              </w:rPr>
              <w:t>реализация плана В</w:t>
            </w:r>
            <w:r>
              <w:rPr>
                <w:rFonts w:ascii="Times New Roman" w:hAnsi="Times New Roman" w:eastAsia="Times New Roman"/>
                <w:sz w:val="24"/>
                <w:szCs w:val="24"/>
                <w:lang w:val="ru-RU"/>
              </w:rPr>
              <w:t>СОКО</w:t>
            </w:r>
          </w:p>
        </w:tc>
        <w:tc>
          <w:tcPr>
            <w:tcW w:w="21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3</w:t>
            </w: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Наличие</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4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педагогов,</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5205" w:type="dxa"/>
            <w:gridSpan w:val="8"/>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r>
              <w:rPr>
                <w:rFonts w:ascii="Times New Roman" w:hAnsi="Times New Roman" w:eastAsia="Times New Roman"/>
                <w:sz w:val="24"/>
                <w:szCs w:val="24"/>
              </w:rPr>
              <w:t>подбор квалифицированных кадров для работы;</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132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способных</w:t>
            </w:r>
          </w:p>
        </w:tc>
        <w:tc>
          <w:tcPr>
            <w:tcW w:w="1245"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реализовать</w:t>
            </w:r>
          </w:p>
        </w:tc>
        <w:tc>
          <w:tcPr>
            <w:tcW w:w="795"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ООП</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повышение</w:t>
            </w:r>
          </w:p>
        </w:tc>
        <w:tc>
          <w:tcPr>
            <w:tcW w:w="1680" w:type="dxa"/>
            <w:gridSpan w:val="4"/>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квалификации</w:t>
            </w:r>
          </w:p>
        </w:tc>
        <w:tc>
          <w:tcPr>
            <w:tcW w:w="1935"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педагогических</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75" w:type="dxa"/>
            <w:gridSpan w:val="7"/>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(по  квалификации,  по  опыту,</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работников;</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наличие</w:t>
            </w:r>
          </w:p>
        </w:tc>
        <w:tc>
          <w:tcPr>
            <w:tcW w:w="870"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званий,</w:t>
            </w:r>
          </w:p>
        </w:tc>
        <w:tc>
          <w:tcPr>
            <w:tcW w:w="14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победителей</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4770" w:type="dxa"/>
            <w:gridSpan w:val="7"/>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аттестация педагогических работников;</w:t>
            </w: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75" w:type="dxa"/>
            <w:gridSpan w:val="7"/>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профессиональных конкурсов,</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мониторинг</w:t>
            </w:r>
          </w:p>
        </w:tc>
        <w:tc>
          <w:tcPr>
            <w:tcW w:w="1680" w:type="dxa"/>
            <w:gridSpan w:val="4"/>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инновационной</w:t>
            </w:r>
          </w:p>
        </w:tc>
        <w:tc>
          <w:tcPr>
            <w:tcW w:w="1500" w:type="dxa"/>
            <w:gridSpan w:val="2"/>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готовности</w:t>
            </w:r>
          </w:p>
        </w:tc>
        <w:tc>
          <w:tcPr>
            <w:tcW w:w="435" w:type="dxa"/>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и</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75" w:type="dxa"/>
            <w:gridSpan w:val="7"/>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r>
              <w:rPr>
                <w:rFonts w:ascii="Times New Roman" w:hAnsi="Times New Roman" w:eastAsia="Times New Roman"/>
                <w:sz w:val="24"/>
                <w:szCs w:val="24"/>
              </w:rPr>
              <w:t>участие в проектах, грантах и</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2325" w:type="dxa"/>
            <w:gridSpan w:val="3"/>
            <w:vMerge w:val="restart"/>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профессиональной</w:t>
            </w: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35" w:type="dxa"/>
            <w:gridSpan w:val="3"/>
            <w:vMerge w:val="restart"/>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компетентности</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vMerge w:val="restart"/>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т.п.)</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8715" w:type="dxa"/>
            <w:gridSpan w:val="3"/>
            <w:vMerge w:val="continue"/>
            <w:tcBorders>
              <w:top w:val="nil"/>
              <w:left w:val="nil"/>
              <w:bottom w:val="nil"/>
              <w:right w:val="nil"/>
            </w:tcBorders>
            <w:vAlign w:val="center"/>
          </w:tcPr>
          <w:p>
            <w:pPr>
              <w:widowControl/>
              <w:spacing w:after="0" w:line="240" w:lineRule="auto"/>
              <w:rPr>
                <w:rFonts w:ascii="Times New Roman" w:hAnsi="Times New Roman" w:eastAsia="Times New Roman"/>
                <w:sz w:val="24"/>
                <w:szCs w:val="24"/>
                <w:lang w:val="en-US"/>
              </w:rPr>
            </w:pP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30" w:type="dxa"/>
            <w:gridSpan w:val="3"/>
            <w:vMerge w:val="continue"/>
            <w:tcBorders>
              <w:top w:val="nil"/>
              <w:left w:val="nil"/>
              <w:bottom w:val="nil"/>
              <w:right w:val="nil"/>
            </w:tcBorders>
            <w:vAlign w:val="center"/>
          </w:tcPr>
          <w:p>
            <w:pPr>
              <w:widowControl/>
              <w:spacing w:after="0" w:line="240"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75" w:type="dxa"/>
            <w:vMerge w:val="continue"/>
            <w:tcBorders>
              <w:top w:val="nil"/>
              <w:left w:val="nil"/>
              <w:bottom w:val="nil"/>
              <w:right w:val="nil"/>
            </w:tcBorders>
            <w:vAlign w:val="center"/>
          </w:tcPr>
          <w:p>
            <w:pPr>
              <w:widowControl/>
              <w:spacing w:after="0" w:line="240" w:lineRule="auto"/>
              <w:rPr>
                <w:rFonts w:ascii="Times New Roman" w:hAnsi="Times New Roman" w:eastAsia="Times New Roman"/>
                <w:sz w:val="24"/>
                <w:szCs w:val="24"/>
                <w:lang w:val="en-US"/>
              </w:rPr>
            </w:pP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30" w:type="dxa"/>
            <w:gridSpan w:val="4"/>
            <w:vMerge w:val="restart"/>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педагогических работников;</w:t>
            </w: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020" w:type="dxa"/>
            <w:gridSpan w:val="4"/>
            <w:vMerge w:val="continue"/>
            <w:tcBorders>
              <w:top w:val="nil"/>
              <w:left w:val="nil"/>
              <w:bottom w:val="nil"/>
              <w:right w:val="nil"/>
            </w:tcBorders>
            <w:vAlign w:val="center"/>
          </w:tcPr>
          <w:p>
            <w:pPr>
              <w:widowControl/>
              <w:spacing w:after="0" w:line="240"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эффективное</w:t>
            </w:r>
          </w:p>
        </w:tc>
        <w:tc>
          <w:tcPr>
            <w:tcW w:w="1680" w:type="dxa"/>
            <w:gridSpan w:val="4"/>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методическое</w:t>
            </w:r>
          </w:p>
        </w:tc>
        <w:tc>
          <w:tcPr>
            <w:tcW w:w="1935"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сопровождение</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770" w:type="dxa"/>
            <w:gridSpan w:val="7"/>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деятельности педагогических работников</w:t>
            </w:r>
          </w:p>
        </w:tc>
        <w:tc>
          <w:tcPr>
            <w:tcW w:w="43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4</w:t>
            </w:r>
          </w:p>
        </w:tc>
        <w:tc>
          <w:tcPr>
            <w:tcW w:w="3375" w:type="dxa"/>
            <w:gridSpan w:val="7"/>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Обоснованное  и  эффективное</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приобретение</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gridSpan w:val="2"/>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цифровых</w:t>
            </w: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35"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образовательных</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90"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использование</w:t>
            </w: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ресурсов;</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20" w:type="dxa"/>
            <w:gridSpan w:val="4"/>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информационной</w:t>
            </w: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95"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среды</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5205" w:type="dxa"/>
            <w:gridSpan w:val="8"/>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реализация графика использования мобильных</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32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(локальной</w:t>
            </w: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9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среды,</w:t>
            </w:r>
          </w:p>
        </w:tc>
        <w:tc>
          <w:tcPr>
            <w:tcW w:w="795"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сайта,</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30" w:type="dxa"/>
            <w:gridSpan w:val="4"/>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компьютерных классов;</w:t>
            </w: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32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цифровых</w:t>
            </w:r>
          </w:p>
        </w:tc>
        <w:tc>
          <w:tcPr>
            <w:tcW w:w="2040" w:type="dxa"/>
            <w:gridSpan w:val="5"/>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образовательных</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5205" w:type="dxa"/>
            <w:gridSpan w:val="8"/>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повышение профессиональной компетентности</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ресурсов,</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4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мобильных</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80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педагогических</w:t>
            </w:r>
          </w:p>
        </w:tc>
        <w:tc>
          <w:tcPr>
            <w:tcW w:w="1440" w:type="dxa"/>
            <w:gridSpan w:val="3"/>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работников</w:t>
            </w:r>
          </w:p>
        </w:tc>
        <w:tc>
          <w:tcPr>
            <w:tcW w:w="375" w:type="dxa"/>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по</w:t>
            </w:r>
          </w:p>
        </w:tc>
        <w:tc>
          <w:tcPr>
            <w:tcW w:w="156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программам</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20" w:type="dxa"/>
            <w:gridSpan w:val="4"/>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компьютерных</w:t>
            </w:r>
          </w:p>
        </w:tc>
        <w:tc>
          <w:tcPr>
            <w:tcW w:w="14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классов,</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325"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информатизации</w:t>
            </w: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35"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образовательного</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владение</w:t>
            </w:r>
          </w:p>
        </w:tc>
        <w:tc>
          <w:tcPr>
            <w:tcW w:w="2325" w:type="dxa"/>
            <w:gridSpan w:val="6"/>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ИКТ-технологиями</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пространства;</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32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педагогами)</w:t>
            </w: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в</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качественная</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830" w:type="dxa"/>
            <w:gridSpan w:val="4"/>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организация</w:t>
            </w:r>
          </w:p>
        </w:tc>
        <w:tc>
          <w:tcPr>
            <w:tcW w:w="156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работы</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75" w:type="dxa"/>
            <w:gridSpan w:val="6"/>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образовательном процессе</w:t>
            </w: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325" w:type="dxa"/>
            <w:gridSpan w:val="3"/>
            <w:vMerge w:val="restart"/>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официального сайта</w:t>
            </w: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8715" w:type="dxa"/>
            <w:gridSpan w:val="3"/>
            <w:vMerge w:val="continue"/>
            <w:tcBorders>
              <w:top w:val="nil"/>
              <w:left w:val="nil"/>
              <w:bottom w:val="nil"/>
              <w:right w:val="nil"/>
            </w:tcBorders>
            <w:vAlign w:val="center"/>
          </w:tcPr>
          <w:p>
            <w:pPr>
              <w:widowControl/>
              <w:spacing w:after="0" w:line="240" w:lineRule="auto"/>
              <w:rPr>
                <w:rFonts w:ascii="Times New Roman" w:hAnsi="Times New Roman" w:eastAsia="Times New Roman"/>
                <w:sz w:val="24"/>
                <w:szCs w:val="24"/>
                <w:lang w:val="en-US"/>
              </w:rPr>
            </w:pPr>
          </w:p>
        </w:tc>
        <w:tc>
          <w:tcPr>
            <w:tcW w:w="70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5</w:t>
            </w: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Наличие</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45"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баланса</w:t>
            </w:r>
          </w:p>
        </w:tc>
        <w:tc>
          <w:tcPr>
            <w:tcW w:w="795"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между</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5205" w:type="dxa"/>
            <w:gridSpan w:val="8"/>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r>
              <w:rPr>
                <w:rFonts w:ascii="Times New Roman" w:hAnsi="Times New Roman" w:eastAsia="Times New Roman"/>
                <w:sz w:val="24"/>
                <w:szCs w:val="24"/>
              </w:rPr>
              <w:t>эффективная  реализация  норм  Положения  о</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внешней</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и</w:t>
            </w: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4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внутренней</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проведении</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830" w:type="dxa"/>
            <w:gridSpan w:val="4"/>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промежуточной</w:t>
            </w:r>
          </w:p>
        </w:tc>
        <w:tc>
          <w:tcPr>
            <w:tcW w:w="156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аттестации</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оценкой</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785" w:type="dxa"/>
            <w:gridSpan w:val="4"/>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(самооценкой)</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630" w:type="dxa"/>
            <w:gridSpan w:val="6"/>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учащихся;</w:t>
            </w: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90"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деятельности</w:t>
            </w:r>
          </w:p>
        </w:tc>
        <w:tc>
          <w:tcPr>
            <w:tcW w:w="1785" w:type="dxa"/>
            <w:gridSpan w:val="4"/>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всех  субъектов</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соответствие</w:t>
            </w:r>
          </w:p>
        </w:tc>
        <w:tc>
          <w:tcPr>
            <w:tcW w:w="1680" w:type="dxa"/>
            <w:gridSpan w:val="4"/>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лицензионным</w:t>
            </w:r>
          </w:p>
        </w:tc>
        <w:tc>
          <w:tcPr>
            <w:tcW w:w="1500" w:type="dxa"/>
            <w:gridSpan w:val="2"/>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требованиям</w:t>
            </w:r>
          </w:p>
        </w:tc>
        <w:tc>
          <w:tcPr>
            <w:tcW w:w="435" w:type="dxa"/>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и</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20" w:type="dxa"/>
            <w:gridSpan w:val="4"/>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образовательного</w:t>
            </w:r>
          </w:p>
        </w:tc>
        <w:tc>
          <w:tcPr>
            <w:tcW w:w="14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процесса</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325"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аккредитационным</w:t>
            </w:r>
          </w:p>
        </w:tc>
        <w:tc>
          <w:tcPr>
            <w:tcW w:w="930" w:type="dxa"/>
            <w:gridSpan w:val="2"/>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нормам</w:t>
            </w:r>
          </w:p>
        </w:tc>
        <w:tc>
          <w:tcPr>
            <w:tcW w:w="1935"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образовательной</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75" w:type="dxa"/>
            <w:gridSpan w:val="7"/>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при реализации ООП; участие</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деятельности;</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75" w:type="dxa"/>
            <w:gridSpan w:val="7"/>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общественности (в том числе</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эффективная</w:t>
            </w: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830" w:type="dxa"/>
            <w:gridSpan w:val="4"/>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деятельность</w:t>
            </w:r>
          </w:p>
        </w:tc>
        <w:tc>
          <w:tcPr>
            <w:tcW w:w="156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органов</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90"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родительской)</w:t>
            </w: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в</w:t>
            </w:r>
          </w:p>
        </w:tc>
        <w:tc>
          <w:tcPr>
            <w:tcW w:w="14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управлении</w:t>
            </w: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205" w:type="dxa"/>
            <w:gridSpan w:val="8"/>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государственно-общественного   управления   в</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75" w:type="dxa"/>
            <w:gridSpan w:val="6"/>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образовательным процессом</w:t>
            </w:r>
          </w:p>
        </w:tc>
        <w:tc>
          <w:tcPr>
            <w:tcW w:w="28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соответствии</w:t>
            </w:r>
          </w:p>
        </w:tc>
        <w:tc>
          <w:tcPr>
            <w:tcW w:w="225" w:type="dxa"/>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с</w:t>
            </w:r>
          </w:p>
        </w:tc>
        <w:tc>
          <w:tcPr>
            <w:tcW w:w="1830" w:type="dxa"/>
            <w:gridSpan w:val="4"/>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нормативными</w:t>
            </w:r>
          </w:p>
        </w:tc>
        <w:tc>
          <w:tcPr>
            <w:tcW w:w="156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документами</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гимназии</w:t>
            </w:r>
          </w:p>
        </w:tc>
        <w:tc>
          <w:tcPr>
            <w:tcW w:w="22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1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0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6</w:t>
            </w:r>
          </w:p>
        </w:tc>
        <w:tc>
          <w:tcPr>
            <w:tcW w:w="1590" w:type="dxa"/>
            <w:gridSpan w:val="3"/>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Обоснование</w:t>
            </w:r>
          </w:p>
        </w:tc>
        <w:tc>
          <w:tcPr>
            <w:tcW w:w="1785" w:type="dxa"/>
            <w:gridSpan w:val="4"/>
            <w:tcBorders>
              <w:top w:val="nil"/>
              <w:lef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использования</w:t>
            </w:r>
          </w:p>
        </w:tc>
        <w:tc>
          <w:tcPr>
            <w:tcW w:w="6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56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приобретение</w:t>
            </w:r>
          </w:p>
        </w:tc>
        <w:tc>
          <w:tcPr>
            <w:tcW w:w="1470" w:type="dxa"/>
            <w:gridSpan w:val="3"/>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учебников,</w:t>
            </w:r>
          </w:p>
        </w:tc>
        <w:tc>
          <w:tcPr>
            <w:tcW w:w="2160" w:type="dxa"/>
            <w:gridSpan w:val="4"/>
            <w:tcBorders>
              <w:top w:val="nil"/>
              <w:lef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учебных  пособий,</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76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0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4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8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0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1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12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35" w:type="dxa"/>
            <w:tcBorders>
              <w:top w:val="nil"/>
              <w:left w:val="nil"/>
              <w:bottom w:val="nil"/>
              <w:right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bl>
    <w:p>
      <w:pPr>
        <w:widowControl/>
        <w:spacing w:after="0" w:line="240" w:lineRule="auto"/>
        <w:rPr>
          <w:rFonts w:ascii="Times New Roman" w:hAnsi="Times New Roman" w:eastAsia="Times New Roman"/>
          <w:sz w:val="24"/>
          <w:szCs w:val="24"/>
          <w:lang w:eastAsia="ru-RU"/>
        </w:rPr>
        <w:sectPr>
          <w:pgSz w:w="12240" w:h="15840"/>
          <w:pgMar w:top="1134" w:right="850" w:bottom="1134" w:left="1701" w:header="720" w:footer="720" w:gutter="0"/>
          <w:cols w:space="720" w:num="1"/>
        </w:sectPr>
      </w:pPr>
    </w:p>
    <w:p>
      <w:pPr>
        <w:widowControl/>
        <w:suppressAutoHyphens/>
        <w:spacing w:before="100" w:beforeAutospacing="1" w:after="100" w:afterAutospacing="1" w:line="360" w:lineRule="auto"/>
        <w:jc w:val="both"/>
        <w:rPr>
          <w:rFonts w:ascii="Times New Roman" w:hAnsi="Times New Roman" w:eastAsia="Times New Roman"/>
          <w:sz w:val="24"/>
          <w:szCs w:val="24"/>
          <w:lang w:eastAsia="ru-RU"/>
        </w:rPr>
      </w:pPr>
      <w:bookmarkStart w:id="87" w:name="_Toc453968225"/>
      <w:bookmarkEnd w:id="87"/>
      <w:r>
        <w:rPr>
          <w:rFonts w:ascii="Times New Roman" w:hAnsi="Times New Roman" w:eastAsia="Times New Roman"/>
          <w:b/>
          <w:sz w:val="24"/>
          <w:szCs w:val="24"/>
          <w:lang w:eastAsia="ru-RU"/>
        </w:rPr>
        <w:t>3.5. Сетевой график (дорожная карта) по формированию необходимой системы условий</w:t>
      </w:r>
    </w:p>
    <w:p>
      <w:pPr>
        <w:widowControl/>
        <w:spacing w:after="0" w:line="273" w:lineRule="auto"/>
        <w:jc w:val="both"/>
        <w:rPr>
          <w:rFonts w:ascii="Times New Roman" w:hAnsi="Times New Roman" w:eastAsia="Times New Roman"/>
          <w:sz w:val="24"/>
          <w:szCs w:val="24"/>
          <w:lang w:eastAsia="ru-RU"/>
        </w:rPr>
      </w:pPr>
    </w:p>
    <w:tbl>
      <w:tblPr>
        <w:tblStyle w:val="13"/>
        <w:tblW w:w="0" w:type="auto"/>
        <w:tblInd w:w="0" w:type="dxa"/>
        <w:tblLayout w:type="fixed"/>
        <w:tblCellMar>
          <w:top w:w="15" w:type="dxa"/>
          <w:left w:w="15" w:type="dxa"/>
          <w:bottom w:w="15" w:type="dxa"/>
          <w:right w:w="15" w:type="dxa"/>
        </w:tblCellMar>
      </w:tblPr>
      <w:tblGrid>
        <w:gridCol w:w="360"/>
        <w:gridCol w:w="75"/>
        <w:gridCol w:w="675"/>
        <w:gridCol w:w="960"/>
        <w:gridCol w:w="690"/>
        <w:gridCol w:w="360"/>
        <w:gridCol w:w="630"/>
        <w:gridCol w:w="750"/>
        <w:gridCol w:w="270"/>
        <w:gridCol w:w="390"/>
        <w:gridCol w:w="1230"/>
        <w:gridCol w:w="465"/>
        <w:gridCol w:w="555"/>
        <w:gridCol w:w="765"/>
        <w:gridCol w:w="495"/>
        <w:gridCol w:w="50"/>
        <w:gridCol w:w="990"/>
        <w:gridCol w:w="690"/>
        <w:gridCol w:w="195"/>
        <w:gridCol w:w="50"/>
      </w:tblGrid>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75" w:type="dxa"/>
            <w:tcBorders>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675" w:type="dxa"/>
            <w:tcBorders>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rPr>
            </w:pPr>
          </w:p>
        </w:tc>
        <w:tc>
          <w:tcPr>
            <w:tcW w:w="960" w:type="dxa"/>
            <w:tcBorders>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списка</w:t>
            </w:r>
          </w:p>
        </w:tc>
        <w:tc>
          <w:tcPr>
            <w:tcW w:w="1680" w:type="dxa"/>
            <w:gridSpan w:val="3"/>
            <w:tcBorders>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учебников</w:t>
            </w:r>
          </w:p>
        </w:tc>
        <w:tc>
          <w:tcPr>
            <w:tcW w:w="750" w:type="dxa"/>
            <w:tcBorders>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для</w:t>
            </w:r>
          </w:p>
        </w:tc>
        <w:tc>
          <w:tcPr>
            <w:tcW w:w="270" w:type="dxa"/>
            <w:tcBorders>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30" w:type="dxa"/>
            <w:gridSpan w:val="7"/>
            <w:tcBorders>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цифровых образовательных ресурсов;</w:t>
            </w:r>
          </w:p>
        </w:tc>
        <w:tc>
          <w:tcPr>
            <w:tcW w:w="690" w:type="dxa"/>
            <w:tcBorders>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65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реализации</w:t>
            </w:r>
          </w:p>
        </w:tc>
        <w:tc>
          <w:tcPr>
            <w:tcW w:w="975" w:type="dxa"/>
            <w:gridSpan w:val="2"/>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задач</w:t>
            </w:r>
          </w:p>
        </w:tc>
        <w:tc>
          <w:tcPr>
            <w:tcW w:w="750" w:type="dxa"/>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ООП;</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2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аттестация</w:t>
            </w:r>
          </w:p>
        </w:tc>
        <w:tc>
          <w:tcPr>
            <w:tcW w:w="4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32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учебных</w:t>
            </w:r>
          </w:p>
        </w:tc>
        <w:tc>
          <w:tcPr>
            <w:tcW w:w="1515"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кабинетов</w:t>
            </w:r>
          </w:p>
        </w:tc>
        <w:tc>
          <w:tcPr>
            <w:tcW w:w="690" w:type="dxa"/>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через</w:t>
            </w: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наличие</w:t>
            </w:r>
          </w:p>
        </w:tc>
        <w:tc>
          <w:tcPr>
            <w:tcW w:w="690" w:type="dxa"/>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и</w:t>
            </w:r>
          </w:p>
        </w:tc>
        <w:tc>
          <w:tcPr>
            <w:tcW w:w="17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оптимальность</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30" w:type="dxa"/>
            <w:gridSpan w:val="7"/>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проведение смотра учебных кабинетов;</w:t>
            </w: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других</w:t>
            </w:r>
          </w:p>
        </w:tc>
        <w:tc>
          <w:tcPr>
            <w:tcW w:w="1680" w:type="dxa"/>
            <w:gridSpan w:val="3"/>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учебных</w:t>
            </w:r>
          </w:p>
        </w:tc>
        <w:tc>
          <w:tcPr>
            <w:tcW w:w="750" w:type="dxa"/>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и</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695"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эффективное</w:t>
            </w:r>
          </w:p>
        </w:tc>
        <w:tc>
          <w:tcPr>
            <w:tcW w:w="1815"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методическое</w:t>
            </w:r>
          </w:p>
        </w:tc>
        <w:tc>
          <w:tcPr>
            <w:tcW w:w="171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сопровождение</w:t>
            </w: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65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дидактических</w:t>
            </w:r>
          </w:p>
        </w:tc>
        <w:tc>
          <w:tcPr>
            <w:tcW w:w="3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38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материалов,</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30" w:type="dxa"/>
            <w:gridSpan w:val="7"/>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деятельности педагогических работников</w:t>
            </w: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включая</w:t>
            </w:r>
          </w:p>
        </w:tc>
        <w:tc>
          <w:tcPr>
            <w:tcW w:w="6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38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цифровые</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3015" w:type="dxa"/>
            <w:gridSpan w:val="4"/>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реализация плана ВШК</w:t>
            </w: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010"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образовательные</w:t>
            </w:r>
          </w:p>
        </w:tc>
        <w:tc>
          <w:tcPr>
            <w:tcW w:w="138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ресурсы,</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частота</w:t>
            </w:r>
          </w:p>
        </w:tc>
        <w:tc>
          <w:tcPr>
            <w:tcW w:w="690" w:type="dxa"/>
            <w:tcBorders>
              <w:top w:val="nil"/>
              <w:left w:val="nil"/>
              <w:bottom w:val="nil"/>
              <w:right w:val="nil"/>
            </w:tcBorders>
            <w:vAlign w:val="bottom"/>
          </w:tcPr>
          <w:p>
            <w:pPr>
              <w:widowControl/>
              <w:spacing w:before="100" w:beforeAutospacing="1" w:after="100" w:afterAutospacing="1" w:line="273" w:lineRule="auto"/>
              <w:jc w:val="center"/>
              <w:rPr>
                <w:rFonts w:ascii="Times New Roman" w:hAnsi="Times New Roman" w:eastAsia="Times New Roman"/>
                <w:sz w:val="24"/>
                <w:szCs w:val="24"/>
                <w:lang w:val="en-US"/>
              </w:rPr>
            </w:pPr>
            <w:r>
              <w:rPr>
                <w:rFonts w:ascii="Times New Roman" w:hAnsi="Times New Roman" w:eastAsia="Times New Roman"/>
                <w:sz w:val="24"/>
                <w:szCs w:val="24"/>
                <w:lang w:val="en-US"/>
              </w:rPr>
              <w:t>их</w:t>
            </w:r>
          </w:p>
        </w:tc>
        <w:tc>
          <w:tcPr>
            <w:tcW w:w="17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использования</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65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учащимися</w:t>
            </w:r>
          </w:p>
        </w:tc>
        <w:tc>
          <w:tcPr>
            <w:tcW w:w="3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на</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640" w:type="dxa"/>
            <w:gridSpan w:val="4"/>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индивидуальном уровне</w:t>
            </w:r>
          </w:p>
        </w:tc>
        <w:tc>
          <w:tcPr>
            <w:tcW w:w="75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5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7</w:t>
            </w:r>
          </w:p>
        </w:tc>
        <w:tc>
          <w:tcPr>
            <w:tcW w:w="165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Соответствие</w:t>
            </w:r>
          </w:p>
        </w:tc>
        <w:tc>
          <w:tcPr>
            <w:tcW w:w="3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38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условий</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1695"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эффективная</w:t>
            </w:r>
          </w:p>
        </w:tc>
        <w:tc>
          <w:tcPr>
            <w:tcW w:w="132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работа</w:t>
            </w:r>
          </w:p>
        </w:tc>
        <w:tc>
          <w:tcPr>
            <w:tcW w:w="1515"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спортивного</w:t>
            </w:r>
          </w:p>
        </w:tc>
        <w:tc>
          <w:tcPr>
            <w:tcW w:w="690" w:type="dxa"/>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и</w:t>
            </w: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65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физического</w:t>
            </w:r>
          </w:p>
        </w:tc>
        <w:tc>
          <w:tcPr>
            <w:tcW w:w="3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38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воспитания</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30" w:type="dxa"/>
            <w:gridSpan w:val="7"/>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тренажерного зала, спортивной площадки;</w:t>
            </w: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65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гигиеническим</w:t>
            </w:r>
          </w:p>
        </w:tc>
        <w:tc>
          <w:tcPr>
            <w:tcW w:w="1740" w:type="dxa"/>
            <w:gridSpan w:val="3"/>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требованиям;</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3510" w:type="dxa"/>
            <w:gridSpan w:val="5"/>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эффективная работа столовой;</w:t>
            </w: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010"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обеспеченность</w:t>
            </w:r>
          </w:p>
        </w:tc>
        <w:tc>
          <w:tcPr>
            <w:tcW w:w="138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горячим</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Symbol" w:hAnsi="Symbol" w:eastAsia="Times New Roman"/>
                <w:sz w:val="24"/>
                <w:szCs w:val="24"/>
                <w:lang w:val="en-US"/>
              </w:rPr>
              <w:t></w:t>
            </w:r>
          </w:p>
        </w:tc>
        <w:tc>
          <w:tcPr>
            <w:tcW w:w="4530" w:type="dxa"/>
            <w:gridSpan w:val="7"/>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эффективная оздоровительная работа.</w:t>
            </w: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640" w:type="dxa"/>
            <w:gridSpan w:val="4"/>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питанием, наличие</w:t>
            </w:r>
          </w:p>
        </w:tc>
        <w:tc>
          <w:tcPr>
            <w:tcW w:w="75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010" w:type="dxa"/>
            <w:gridSpan w:val="3"/>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лицензированного</w:t>
            </w:r>
          </w:p>
        </w:tc>
        <w:tc>
          <w:tcPr>
            <w:tcW w:w="138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медицин-</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6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ского</w:t>
            </w:r>
          </w:p>
        </w:tc>
        <w:tc>
          <w:tcPr>
            <w:tcW w:w="1050" w:type="dxa"/>
            <w:gridSpan w:val="2"/>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кабинета,</w:t>
            </w:r>
          </w:p>
        </w:tc>
        <w:tc>
          <w:tcPr>
            <w:tcW w:w="1380" w:type="dxa"/>
            <w:gridSpan w:val="2"/>
            <w:tcBorders>
              <w:top w:val="nil"/>
              <w:left w:val="nil"/>
              <w:bottom w:val="nil"/>
            </w:tcBorders>
            <w:vAlign w:val="bottom"/>
          </w:tcPr>
          <w:p>
            <w:pPr>
              <w:widowControl/>
              <w:spacing w:before="100" w:beforeAutospacing="1" w:after="100" w:afterAutospacing="1" w:line="273" w:lineRule="auto"/>
              <w:jc w:val="right"/>
              <w:rPr>
                <w:rFonts w:ascii="Times New Roman" w:hAnsi="Times New Roman" w:eastAsia="Times New Roman"/>
                <w:sz w:val="24"/>
                <w:szCs w:val="24"/>
                <w:lang w:val="en-US"/>
              </w:rPr>
            </w:pPr>
            <w:r>
              <w:rPr>
                <w:rFonts w:ascii="Times New Roman" w:hAnsi="Times New Roman" w:eastAsia="Times New Roman"/>
                <w:sz w:val="24"/>
                <w:szCs w:val="24"/>
                <w:lang w:val="en-US"/>
              </w:rPr>
              <w:t>состояние</w:t>
            </w:r>
          </w:p>
        </w:tc>
        <w:tc>
          <w:tcPr>
            <w:tcW w:w="27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5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r>
        <w:tblPrEx>
          <w:tblCellMar>
            <w:top w:w="15" w:type="dxa"/>
            <w:left w:w="15" w:type="dxa"/>
            <w:bottom w:w="15" w:type="dxa"/>
            <w:right w:w="15" w:type="dxa"/>
          </w:tblCellMar>
        </w:tblPrEx>
        <w:tc>
          <w:tcPr>
            <w:tcW w:w="360" w:type="dxa"/>
            <w:tcBorders>
              <w:top w:val="nil"/>
              <w:left w:val="nil"/>
              <w:bottom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75"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640" w:type="dxa"/>
            <w:gridSpan w:val="4"/>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r>
              <w:rPr>
                <w:rFonts w:ascii="Times New Roman" w:hAnsi="Times New Roman" w:eastAsia="Times New Roman"/>
                <w:sz w:val="24"/>
                <w:szCs w:val="24"/>
                <w:lang w:val="en-US"/>
              </w:rPr>
              <w:t>здоровья учащихся</w:t>
            </w:r>
          </w:p>
        </w:tc>
        <w:tc>
          <w:tcPr>
            <w:tcW w:w="75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27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9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23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5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55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75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49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30"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975" w:type="dxa"/>
            <w:tcBorders>
              <w:top w:val="nil"/>
              <w:left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690" w:type="dxa"/>
            <w:tcBorders>
              <w:top w:val="nil"/>
              <w:lef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9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c>
          <w:tcPr>
            <w:tcW w:w="15" w:type="dxa"/>
            <w:tcBorders>
              <w:top w:val="nil"/>
              <w:left w:val="nil"/>
              <w:bottom w:val="nil"/>
              <w:right w:val="nil"/>
            </w:tcBorders>
            <w:vAlign w:val="bottom"/>
          </w:tcPr>
          <w:p>
            <w:pPr>
              <w:widowControl/>
              <w:spacing w:before="100" w:beforeAutospacing="1" w:after="100" w:afterAutospacing="1" w:line="273" w:lineRule="auto"/>
              <w:rPr>
                <w:rFonts w:ascii="Times New Roman" w:hAnsi="Times New Roman" w:eastAsia="Times New Roman"/>
                <w:sz w:val="24"/>
                <w:szCs w:val="24"/>
                <w:lang w:val="en-US"/>
              </w:rPr>
            </w:pPr>
          </w:p>
        </w:tc>
      </w:tr>
    </w:tbl>
    <w:p>
      <w:pPr>
        <w:widowControl/>
        <w:spacing w:after="0" w:line="273" w:lineRule="auto"/>
        <w:jc w:val="both"/>
        <w:rPr>
          <w:rFonts w:ascii="Times New Roman" w:hAnsi="Times New Roman" w:eastAsia="Times New Roman"/>
          <w:sz w:val="24"/>
          <w:szCs w:val="24"/>
          <w:lang w:eastAsia="ru-RU"/>
        </w:rPr>
      </w:pPr>
    </w:p>
    <w:p>
      <w:pPr>
        <w:widowControl/>
        <w:spacing w:after="0" w:line="273" w:lineRule="auto"/>
        <w:jc w:val="both"/>
        <w:rPr>
          <w:rFonts w:ascii="Times New Roman" w:hAnsi="Times New Roman" w:eastAsia="Times New Roman"/>
          <w:sz w:val="24"/>
          <w:szCs w:val="24"/>
          <w:lang w:eastAsia="ru-RU"/>
        </w:rPr>
      </w:pPr>
    </w:p>
    <w:p>
      <w:pPr>
        <w:widowControl/>
        <w:spacing w:after="0" w:line="273" w:lineRule="auto"/>
        <w:jc w:val="both"/>
        <w:rPr>
          <w:rFonts w:ascii="Times New Roman" w:hAnsi="Times New Roman" w:eastAsia="Times New Roman"/>
          <w:b/>
          <w:sz w:val="24"/>
          <w:szCs w:val="24"/>
          <w:lang w:eastAsia="ru-RU"/>
        </w:rPr>
      </w:pPr>
      <w:bookmarkStart w:id="88" w:name="_Toc453968226"/>
      <w:bookmarkEnd w:id="88"/>
      <w:r>
        <w:rPr>
          <w:rFonts w:ascii="Times New Roman" w:hAnsi="Times New Roman" w:eastAsia="Times New Roman"/>
          <w:b/>
          <w:sz w:val="24"/>
          <w:szCs w:val="24"/>
          <w:lang w:eastAsia="ru-RU"/>
        </w:rPr>
        <w:t>3.6. Контроль за состоянием системы условий</w:t>
      </w:r>
    </w:p>
    <w:p>
      <w:pPr>
        <w:autoSpaceDE w:val="0"/>
        <w:autoSpaceDN w:val="0"/>
        <w:spacing w:before="100" w:beforeAutospacing="1" w:after="100" w:afterAutospacing="1"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    Работа по федеральному государственному образовательному стандарту среднего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СОО.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w:t>
      </w:r>
    </w:p>
    <w:p>
      <w:pPr>
        <w:autoSpaceDE w:val="0"/>
        <w:autoSpaceDN w:val="0"/>
        <w:spacing w:before="100" w:beforeAutospacing="1" w:after="100" w:afterAutospacing="1"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Одним из таких контрольных действий является организация мониторинга за сформированностью условий реализации ООП СОО. Мониторинг позволяет оценить  ход  выполнения  программы,  увидеть  отклонения  от  запланированных</w:t>
      </w:r>
    </w:p>
    <w:p>
      <w:pPr>
        <w:autoSpaceDE w:val="0"/>
        <w:autoSpaceDN w:val="0"/>
        <w:spacing w:before="100" w:beforeAutospacing="1" w:after="100" w:afterAutospacing="1"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результатов, внести необходимые коррективы в реализацию программы и в конечном итоге достигнуть необходимых результатов. Поэтому контроль за состоянием системы условий включает в себя следующие направления:</w:t>
      </w:r>
    </w:p>
    <w:p>
      <w:pPr>
        <w:widowControl/>
        <w:numPr>
          <w:ilvl w:val="0"/>
          <w:numId w:val="58"/>
        </w:numPr>
        <w:autoSpaceDE w:val="0"/>
        <w:autoSpaceDN w:val="0"/>
        <w:spacing w:before="100" w:beforeAutospacing="1" w:after="100" w:afterAutospacing="1" w:line="273" w:lineRule="auto"/>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мониторинг системы условий по определённым индикаторам; самообследование ОУ;</w:t>
      </w:r>
    </w:p>
    <w:p>
      <w:pPr>
        <w:widowControl/>
        <w:numPr>
          <w:ilvl w:val="0"/>
          <w:numId w:val="58"/>
        </w:numPr>
        <w:autoSpaceDE w:val="0"/>
        <w:autoSpaceDN w:val="0"/>
        <w:spacing w:before="100" w:beforeAutospacing="1" w:after="100" w:afterAutospacing="1" w:line="273" w:lineRule="auto"/>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внесение необходимых корректив в систему условий (внесение изменений и дополнений в программу);</w:t>
      </w:r>
    </w:p>
    <w:p>
      <w:pPr>
        <w:widowControl/>
        <w:numPr>
          <w:ilvl w:val="0"/>
          <w:numId w:val="58"/>
        </w:numPr>
        <w:autoSpaceDE w:val="0"/>
        <w:autoSpaceDN w:val="0"/>
        <w:spacing w:before="100" w:beforeAutospacing="1" w:after="100" w:afterAutospacing="1" w:line="273" w:lineRule="auto"/>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принятие управленческих решений (издание необходимых приказов);</w:t>
      </w:r>
    </w:p>
    <w:p>
      <w:pPr>
        <w:widowControl/>
        <w:numPr>
          <w:ilvl w:val="0"/>
          <w:numId w:val="58"/>
        </w:numPr>
        <w:autoSpaceDE w:val="0"/>
        <w:autoSpaceDN w:val="0"/>
        <w:spacing w:before="100" w:beforeAutospacing="1" w:after="100" w:afterAutospacing="1" w:line="273" w:lineRule="auto"/>
        <w:contextualSpacing/>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pPr>
        <w:keepNext/>
        <w:widowControl/>
        <w:spacing w:before="100" w:beforeAutospacing="1" w:after="100" w:afterAutospacing="1" w:line="273" w:lineRule="auto"/>
        <w:ind w:left="720"/>
        <w:jc w:val="both"/>
        <w:outlineLvl w:val="0"/>
        <w:rPr>
          <w:rFonts w:ascii="Times New Roman" w:hAnsi="Times New Roman" w:eastAsia="Times New Roman"/>
          <w:b/>
          <w:bCs/>
          <w:kern w:val="36"/>
          <w:sz w:val="28"/>
          <w:szCs w:val="28"/>
          <w:lang w:eastAsia="ru-RU"/>
        </w:rPr>
      </w:pPr>
      <w:r>
        <w:rPr>
          <w:rFonts w:ascii="Times New Roman" w:hAnsi="Times New Roman" w:eastAsia="Times New Roman"/>
          <w:b/>
          <w:bCs/>
          <w:kern w:val="36"/>
          <w:sz w:val="28"/>
          <w:szCs w:val="28"/>
          <w:lang w:eastAsia="ru-RU"/>
        </w:rPr>
        <w:t>Мониторинг системы условий</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685"/>
        <w:gridCol w:w="5100"/>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Align w:val="center"/>
          </w:tcPr>
          <w:p>
            <w:pPr>
              <w:widowControl/>
              <w:spacing w:after="0" w:line="273" w:lineRule="auto"/>
              <w:jc w:val="both"/>
              <w:rPr>
                <w:rFonts w:ascii="Times New Roman" w:hAnsi="Times New Roman" w:eastAsia="Times New Roman"/>
                <w:b/>
                <w:sz w:val="24"/>
                <w:szCs w:val="24"/>
                <w:lang w:val="en-US"/>
              </w:rPr>
            </w:pPr>
            <w:r>
              <w:rPr>
                <w:rFonts w:ascii="Times New Roman" w:hAnsi="Times New Roman" w:eastAsia="Times New Roman"/>
                <w:b/>
                <w:sz w:val="24"/>
                <w:szCs w:val="24"/>
                <w:lang w:val="en-US"/>
              </w:rPr>
              <w:t>Направление мероприятий</w:t>
            </w:r>
          </w:p>
        </w:tc>
        <w:tc>
          <w:tcPr>
            <w:tcW w:w="5100" w:type="dxa"/>
            <w:vAlign w:val="center"/>
          </w:tcPr>
          <w:p>
            <w:pPr>
              <w:widowControl/>
              <w:spacing w:after="0" w:line="273" w:lineRule="auto"/>
              <w:jc w:val="both"/>
              <w:rPr>
                <w:rFonts w:ascii="Times New Roman" w:hAnsi="Times New Roman" w:eastAsia="Times New Roman"/>
                <w:b/>
                <w:sz w:val="24"/>
                <w:szCs w:val="24"/>
                <w:lang w:val="en-US"/>
              </w:rPr>
            </w:pPr>
            <w:r>
              <w:rPr>
                <w:rFonts w:ascii="Times New Roman" w:hAnsi="Times New Roman" w:eastAsia="Times New Roman"/>
                <w:b/>
                <w:sz w:val="24"/>
                <w:szCs w:val="24"/>
                <w:lang w:val="en-US"/>
              </w:rPr>
              <w:t>Мероприятия</w:t>
            </w:r>
          </w:p>
        </w:tc>
        <w:tc>
          <w:tcPr>
            <w:tcW w:w="1830" w:type="dxa"/>
            <w:vAlign w:val="center"/>
          </w:tcPr>
          <w:p>
            <w:pPr>
              <w:widowControl/>
              <w:spacing w:after="0" w:line="273" w:lineRule="auto"/>
              <w:jc w:val="both"/>
              <w:rPr>
                <w:rFonts w:ascii="Times New Roman" w:hAnsi="Times New Roman" w:eastAsia="Times New Roman"/>
                <w:b/>
                <w:sz w:val="24"/>
                <w:szCs w:val="24"/>
                <w:lang w:val="en-US"/>
              </w:rPr>
            </w:pPr>
            <w:r>
              <w:rPr>
                <w:rFonts w:ascii="Times New Roman" w:hAnsi="Times New Roman" w:eastAsia="Times New Roman"/>
                <w:b/>
                <w:sz w:val="24"/>
                <w:szCs w:val="24"/>
                <w:lang w:val="en-US"/>
              </w:rPr>
              <w:t>Сроки реализации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restart"/>
            <w:vAlign w:val="center"/>
          </w:tcPr>
          <w:p>
            <w:pPr>
              <w:widowControl/>
              <w:spacing w:after="0" w:line="273" w:lineRule="auto"/>
              <w:jc w:val="both"/>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1.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Август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trike/>
                <w:sz w:val="24"/>
                <w:szCs w:val="24"/>
              </w:rPr>
            </w:pPr>
            <w:r>
              <w:rPr>
                <w:rFonts w:ascii="Times New Roman" w:hAnsi="Times New Roman" w:eastAsia="Times New Roman"/>
                <w:sz w:val="24"/>
                <w:szCs w:val="24"/>
              </w:rPr>
              <w:t>2.</w:t>
            </w:r>
            <w:r>
              <w:rPr>
                <w:rFonts w:ascii="Times New Roman" w:hAnsi="Times New Roman" w:eastAsia="Times New Roman"/>
                <w:sz w:val="24"/>
                <w:szCs w:val="24"/>
                <w:lang w:val="en-US"/>
              </w:rPr>
              <w:t> </w:t>
            </w:r>
            <w:r>
              <w:rPr>
                <w:rFonts w:ascii="Times New Roman" w:hAnsi="Times New Roman" w:eastAsia="Times New Roman"/>
                <w:sz w:val="24"/>
                <w:szCs w:val="24"/>
              </w:rPr>
              <w:t xml:space="preserve"> Разработка на федеральной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3.</w:t>
            </w:r>
            <w:r>
              <w:rPr>
                <w:rFonts w:ascii="Times New Roman" w:hAnsi="Times New Roman" w:eastAsia="Times New Roman"/>
                <w:sz w:val="24"/>
                <w:szCs w:val="24"/>
                <w:lang w:val="en-US"/>
              </w:rPr>
              <w:t> </w:t>
            </w:r>
            <w:r>
              <w:rPr>
                <w:rFonts w:ascii="Times New Roman" w:hAnsi="Times New Roman" w:eastAsia="Times New Roman"/>
                <w:sz w:val="24"/>
                <w:szCs w:val="24"/>
              </w:rPr>
              <w:t xml:space="preserve"> Утверждение основной образовательной программы СОО</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Август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restart"/>
          </w:tcPr>
          <w:p>
            <w:pPr>
              <w:widowControl/>
              <w:spacing w:after="0" w:line="273" w:lineRule="auto"/>
              <w:jc w:val="both"/>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4.</w:t>
            </w:r>
            <w:r>
              <w:rPr>
                <w:rFonts w:ascii="Times New Roman" w:hAnsi="Times New Roman" w:eastAsia="Times New Roman"/>
                <w:sz w:val="24"/>
                <w:szCs w:val="24"/>
                <w:lang w:val="en-US"/>
              </w:rPr>
              <w:t> </w:t>
            </w:r>
            <w:r>
              <w:rPr>
                <w:rFonts w:ascii="Times New Roman" w:hAnsi="Times New Roman" w:eastAsia="Times New Roman"/>
                <w:sz w:val="24"/>
                <w:szCs w:val="24"/>
              </w:rPr>
              <w:t xml:space="preserve"> Приведение должностных инструкций работников образовательной организации в соответствие с требованиями ФГОС СОО и тарифно-</w:t>
            </w:r>
            <w:r>
              <w:rPr>
                <w:rFonts w:ascii="Times New Roman" w:hAnsi="Times New Roman" w:eastAsia="Times New Roman"/>
                <w:sz w:val="24"/>
                <w:szCs w:val="24"/>
              </w:rPr>
              <w:softHyphen/>
            </w:r>
            <w:r>
              <w:rPr>
                <w:rFonts w:ascii="Times New Roman" w:hAnsi="Times New Roman" w:eastAsia="Times New Roman"/>
                <w:sz w:val="24"/>
                <w:szCs w:val="24"/>
              </w:rPr>
              <w:t>квалификационными характеристиками и профессиональным стандартом педагога</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5.</w:t>
            </w:r>
            <w:r>
              <w:rPr>
                <w:rFonts w:ascii="Times New Roman" w:hAnsi="Times New Roman" w:eastAsia="Times New Roman"/>
                <w:sz w:val="24"/>
                <w:szCs w:val="24"/>
                <w:lang w:val="en-US"/>
              </w:rPr>
              <w:t> </w:t>
            </w:r>
            <w:r>
              <w:rPr>
                <w:rFonts w:ascii="Times New Roman" w:hAnsi="Times New Roman" w:eastAsia="Times New Roman"/>
                <w:sz w:val="24"/>
                <w:szCs w:val="24"/>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Август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trike/>
                <w:sz w:val="24"/>
                <w:szCs w:val="24"/>
              </w:rPr>
            </w:pPr>
            <w:r>
              <w:rPr>
                <w:rFonts w:ascii="Times New Roman" w:hAnsi="Times New Roman" w:eastAsia="Times New Roman"/>
                <w:sz w:val="24"/>
                <w:szCs w:val="24"/>
              </w:rPr>
              <w:t>6.</w:t>
            </w:r>
            <w:r>
              <w:rPr>
                <w:rFonts w:ascii="Times New Roman" w:hAnsi="Times New Roman" w:eastAsia="Times New Roman"/>
                <w:sz w:val="24"/>
                <w:szCs w:val="24"/>
                <w:lang w:val="en-US"/>
              </w:rPr>
              <w:t> </w:t>
            </w:r>
            <w:r>
              <w:rPr>
                <w:rFonts w:ascii="Times New Roman" w:hAnsi="Times New Roman" w:eastAsia="Times New Roman"/>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trike/>
                <w:sz w:val="24"/>
                <w:szCs w:val="24"/>
              </w:rPr>
            </w:pPr>
            <w:r>
              <w:rPr>
                <w:rFonts w:ascii="Times New Roman" w:hAnsi="Times New Roman" w:eastAsia="Times New Roman"/>
                <w:sz w:val="24"/>
                <w:szCs w:val="24"/>
              </w:rPr>
              <w:t>7.</w:t>
            </w:r>
            <w:r>
              <w:rPr>
                <w:rFonts w:ascii="Times New Roman" w:hAnsi="Times New Roman" w:eastAsia="Times New Roman"/>
                <w:sz w:val="24"/>
                <w:szCs w:val="24"/>
                <w:lang w:val="en-US"/>
              </w:rPr>
              <w:t> </w:t>
            </w:r>
            <w:r>
              <w:rPr>
                <w:rFonts w:ascii="Times New Roman" w:hAnsi="Times New Roman" w:eastAsia="Times New Roman"/>
                <w:sz w:val="24"/>
                <w:szCs w:val="24"/>
              </w:rPr>
              <w:t>Внесение изменений и дополнений:</w:t>
            </w:r>
          </w:p>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w:t>
            </w:r>
            <w:r>
              <w:rPr>
                <w:rFonts w:ascii="Times New Roman" w:hAnsi="Times New Roman" w:eastAsia="Times New Roman"/>
                <w:sz w:val="24"/>
                <w:szCs w:val="24"/>
                <w:lang w:val="en-US"/>
              </w:rPr>
              <w:t> </w:t>
            </w:r>
            <w:r>
              <w:rPr>
                <w:rFonts w:ascii="Times New Roman" w:hAnsi="Times New Roman" w:eastAsia="Times New Roman"/>
                <w:sz w:val="24"/>
                <w:szCs w:val="24"/>
              </w:rPr>
              <w:t>образовательных программ (индивидуальных и</w:t>
            </w:r>
            <w:r>
              <w:rPr>
                <w:rFonts w:ascii="Times New Roman" w:hAnsi="Times New Roman" w:eastAsia="Times New Roman"/>
                <w:sz w:val="24"/>
                <w:szCs w:val="24"/>
                <w:lang w:val="en-US"/>
              </w:rPr>
              <w:t> </w:t>
            </w:r>
            <w:r>
              <w:rPr>
                <w:rFonts w:ascii="Times New Roman" w:hAnsi="Times New Roman" w:eastAsia="Times New Roman"/>
                <w:sz w:val="24"/>
                <w:szCs w:val="24"/>
              </w:rPr>
              <w:t>др.);</w:t>
            </w:r>
          </w:p>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w:t>
            </w:r>
            <w:r>
              <w:rPr>
                <w:rFonts w:ascii="Times New Roman" w:hAnsi="Times New Roman" w:eastAsia="Times New Roman"/>
                <w:sz w:val="24"/>
                <w:szCs w:val="24"/>
                <w:lang w:val="en-US"/>
              </w:rPr>
              <w:t> </w:t>
            </w:r>
            <w:r>
              <w:rPr>
                <w:rFonts w:ascii="Times New Roman" w:hAnsi="Times New Roman" w:eastAsia="Times New Roman"/>
                <w:sz w:val="24"/>
                <w:szCs w:val="24"/>
              </w:rPr>
              <w:t>учебного плана;</w:t>
            </w:r>
          </w:p>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w:t>
            </w:r>
            <w:r>
              <w:rPr>
                <w:rFonts w:ascii="Times New Roman" w:hAnsi="Times New Roman" w:eastAsia="Times New Roman"/>
                <w:sz w:val="24"/>
                <w:szCs w:val="24"/>
                <w:lang w:val="en-US"/>
              </w:rPr>
              <w:t> </w:t>
            </w:r>
            <w:r>
              <w:rPr>
                <w:rFonts w:ascii="Times New Roman" w:hAnsi="Times New Roman" w:eastAsia="Times New Roman"/>
                <w:sz w:val="24"/>
                <w:szCs w:val="24"/>
              </w:rPr>
              <w:t>рабочих программ учебных предметов, курсов, дисциплин, модулей;</w:t>
            </w:r>
          </w:p>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–  календарного учебного графика.</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restart"/>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II</w:t>
            </w:r>
            <w:r>
              <w:rPr>
                <w:rFonts w:ascii="Times New Roman" w:hAnsi="Times New Roman" w:eastAsia="Times New Roman"/>
                <w:sz w:val="24"/>
                <w:szCs w:val="24"/>
              </w:rPr>
              <w:t>. Финансовое обеспечение введения ФГОС среднего общего образования</w:t>
            </w: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1.</w:t>
            </w:r>
            <w:r>
              <w:rPr>
                <w:rFonts w:ascii="Times New Roman" w:hAnsi="Times New Roman" w:eastAsia="Times New Roman"/>
                <w:sz w:val="24"/>
                <w:szCs w:val="24"/>
                <w:lang w:val="en-US"/>
              </w:rPr>
              <w:t> </w:t>
            </w:r>
            <w:r>
              <w:rPr>
                <w:rFonts w:ascii="Times New Roman" w:hAnsi="Times New Roman" w:eastAsia="Times New Roman"/>
                <w:sz w:val="24"/>
                <w:szCs w:val="24"/>
              </w:rPr>
              <w:t>Определение объема расходов, необходимых для реализации ООП и достижения планируемых результатов</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2.</w:t>
            </w:r>
            <w:r>
              <w:rPr>
                <w:rFonts w:ascii="Times New Roman" w:hAnsi="Times New Roman" w:eastAsia="Times New Roman"/>
                <w:sz w:val="24"/>
                <w:szCs w:val="24"/>
                <w:lang w:val="en-US"/>
              </w:rPr>
              <w:t> </w:t>
            </w:r>
            <w:r>
              <w:rPr>
                <w:rFonts w:ascii="Times New Roman" w:hAnsi="Times New Roman" w:eastAsia="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 xml:space="preserve">В </w:t>
            </w:r>
            <w:r>
              <w:rPr>
                <w:rFonts w:ascii="Times New Roman" w:hAnsi="Times New Roman" w:eastAsia="Times New Roman"/>
                <w:sz w:val="24"/>
                <w:szCs w:val="24"/>
              </w:rPr>
              <w:t>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3.</w:t>
            </w:r>
            <w:r>
              <w:rPr>
                <w:rFonts w:ascii="Times New Roman" w:hAnsi="Times New Roman" w:eastAsia="Times New Roman"/>
                <w:sz w:val="24"/>
                <w:szCs w:val="24"/>
                <w:lang w:val="en-US"/>
              </w:rPr>
              <w:t> </w:t>
            </w:r>
            <w:r>
              <w:rPr>
                <w:rFonts w:ascii="Times New Roman" w:hAnsi="Times New Roman" w:eastAsia="Times New Roman"/>
                <w:sz w:val="24"/>
                <w:szCs w:val="24"/>
              </w:rPr>
              <w:t>Заключение дополнительных соглашений к трудовому договору с педагогическими работниками</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 xml:space="preserve">В </w:t>
            </w:r>
            <w:r>
              <w:rPr>
                <w:rFonts w:ascii="Times New Roman" w:hAnsi="Times New Roman" w:eastAsia="Times New Roman"/>
                <w:sz w:val="24"/>
                <w:szCs w:val="24"/>
              </w:rPr>
              <w:t>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restart"/>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III</w:t>
            </w:r>
            <w:r>
              <w:rPr>
                <w:rFonts w:ascii="Times New Roman" w:hAnsi="Times New Roman" w:eastAsia="Times New Roman"/>
                <w:sz w:val="24"/>
                <w:szCs w:val="24"/>
              </w:rPr>
              <w:t>.</w:t>
            </w:r>
            <w:r>
              <w:rPr>
                <w:rFonts w:ascii="Times New Roman" w:hAnsi="Times New Roman" w:eastAsia="Times New Roman"/>
                <w:sz w:val="24"/>
                <w:szCs w:val="24"/>
                <w:lang w:val="en-US"/>
              </w:rPr>
              <w:t> </w:t>
            </w:r>
            <w:r>
              <w:rPr>
                <w:rFonts w:ascii="Times New Roman" w:hAnsi="Times New Roman" w:eastAsia="Times New Roman"/>
                <w:sz w:val="24"/>
                <w:szCs w:val="24"/>
              </w:rPr>
              <w:t>Организационное обеспечение введения ФГОС среднего общего образования</w:t>
            </w: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1.</w:t>
            </w:r>
            <w:r>
              <w:rPr>
                <w:rFonts w:ascii="Times New Roman" w:hAnsi="Times New Roman" w:eastAsia="Times New Roman"/>
                <w:sz w:val="24"/>
                <w:szCs w:val="24"/>
                <w:lang w:val="en-US"/>
              </w:rPr>
              <w:t> </w:t>
            </w:r>
            <w:r>
              <w:rPr>
                <w:rFonts w:ascii="Times New Roman" w:hAnsi="Times New Roman" w:eastAsia="Times New Roman"/>
                <w:sz w:val="24"/>
                <w:szCs w:val="24"/>
              </w:rPr>
              <w:t>Обеспечение координации взаимодействия участников образовательных отношений по реализации ФГОС СОО</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2.</w:t>
            </w:r>
            <w:r>
              <w:rPr>
                <w:rFonts w:ascii="Times New Roman" w:hAnsi="Times New Roman" w:eastAsia="Times New Roman"/>
                <w:sz w:val="24"/>
                <w:szCs w:val="24"/>
                <w:lang w:val="en-US"/>
              </w:rPr>
              <w:t> </w:t>
            </w:r>
            <w:r>
              <w:rPr>
                <w:rFonts w:ascii="Times New Roman" w:hAnsi="Times New Roman" w:eastAsia="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Август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3.</w:t>
            </w:r>
            <w:r>
              <w:rPr>
                <w:rFonts w:ascii="Times New Roman" w:hAnsi="Times New Roman" w:eastAsia="Times New Roman"/>
                <w:sz w:val="24"/>
                <w:szCs w:val="24"/>
                <w:lang w:val="en-US"/>
              </w:rPr>
              <w:t> </w:t>
            </w:r>
            <w:r>
              <w:rPr>
                <w:rFonts w:ascii="Times New Roman" w:hAnsi="Times New Roman" w:eastAsia="Times New Roman"/>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4.</w:t>
            </w:r>
            <w:r>
              <w:rPr>
                <w:rFonts w:ascii="Times New Roman" w:hAnsi="Times New Roman" w:eastAsia="Times New Roman"/>
                <w:sz w:val="24"/>
                <w:szCs w:val="24"/>
                <w:lang w:val="en-US"/>
              </w:rPr>
              <w:t> </w:t>
            </w:r>
            <w:r>
              <w:rPr>
                <w:rFonts w:ascii="Times New Roman" w:hAnsi="Times New Roman" w:eastAsia="Times New Roman"/>
                <w:sz w:val="24"/>
                <w:szCs w:val="24"/>
              </w:rPr>
              <w:t>Привлечение Управляющего совета к проектированию основной образовательной программы среднего общего образования</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restart"/>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IV</w:t>
            </w:r>
            <w:r>
              <w:rPr>
                <w:rFonts w:ascii="Times New Roman" w:hAnsi="Times New Roman" w:eastAsia="Times New Roman"/>
                <w:sz w:val="24"/>
                <w:szCs w:val="24"/>
              </w:rPr>
              <w:t>.</w:t>
            </w:r>
            <w:r>
              <w:rPr>
                <w:rFonts w:ascii="Times New Roman" w:hAnsi="Times New Roman" w:eastAsia="Times New Roman"/>
                <w:sz w:val="24"/>
                <w:szCs w:val="24"/>
                <w:lang w:val="en-US"/>
              </w:rPr>
              <w:t> </w:t>
            </w:r>
            <w:r>
              <w:rPr>
                <w:rFonts w:ascii="Times New Roman" w:hAnsi="Times New Roman" w:eastAsia="Times New Roman"/>
                <w:sz w:val="24"/>
                <w:szCs w:val="24"/>
              </w:rPr>
              <w:t>Кадровое обеспечение ФГОС среднего общего образования</w:t>
            </w: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 xml:space="preserve">1.Анализ кадрового обеспечения реализации ФГОС СОО </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Август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2.</w:t>
            </w:r>
            <w:r>
              <w:rPr>
                <w:rFonts w:ascii="Times New Roman" w:hAnsi="Times New Roman" w:eastAsia="Times New Roman"/>
                <w:sz w:val="24"/>
                <w:szCs w:val="24"/>
                <w:lang w:val="en-US"/>
              </w:rPr>
              <w:t> </w:t>
            </w:r>
            <w:r>
              <w:rPr>
                <w:rFonts w:ascii="Times New Roman" w:hAnsi="Times New Roman" w:eastAsia="Times New Roman"/>
                <w:sz w:val="24"/>
                <w:szCs w:val="24"/>
              </w:rPr>
              <w:t>Создание (корректировка) плана</w:t>
            </w:r>
            <w:r>
              <w:rPr>
                <w:rFonts w:ascii="Times New Roman" w:hAnsi="Times New Roman" w:eastAsia="Times New Roman"/>
                <w:sz w:val="24"/>
                <w:szCs w:val="24"/>
              </w:rPr>
              <w:softHyphen/>
            </w:r>
            <w:r>
              <w:rPr>
                <w:rFonts w:ascii="Times New Roman" w:hAnsi="Times New Roman" w:eastAsia="Times New Roman"/>
                <w:sz w:val="24"/>
                <w:szCs w:val="24"/>
              </w:rPr>
              <w:t xml:space="preserve"> графика повышения квалификации педагогических и руководящих работников образовательной организации </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3.</w:t>
            </w:r>
            <w:r>
              <w:rPr>
                <w:rFonts w:ascii="Times New Roman" w:hAnsi="Times New Roman" w:eastAsia="Times New Roman"/>
                <w:sz w:val="24"/>
                <w:szCs w:val="24"/>
                <w:lang w:val="en-US"/>
              </w:rPr>
              <w:t> </w:t>
            </w:r>
            <w:r>
              <w:rPr>
                <w:rFonts w:ascii="Times New Roman" w:hAnsi="Times New Roman" w:eastAsia="Times New Roman"/>
                <w:sz w:val="24"/>
                <w:szCs w:val="24"/>
              </w:rPr>
              <w:t xml:space="preserve">Корректировка плана научно-методических семинаров (внутришкольного повышения квалификации) </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restart"/>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V</w:t>
            </w:r>
            <w:r>
              <w:rPr>
                <w:rFonts w:ascii="Times New Roman" w:hAnsi="Times New Roman" w:eastAsia="Times New Roman"/>
                <w:sz w:val="24"/>
                <w:szCs w:val="24"/>
              </w:rPr>
              <w:t>.</w:t>
            </w:r>
            <w:r>
              <w:rPr>
                <w:rFonts w:ascii="Times New Roman" w:hAnsi="Times New Roman" w:eastAsia="Times New Roman"/>
                <w:sz w:val="24"/>
                <w:szCs w:val="24"/>
                <w:lang w:val="en-US"/>
              </w:rPr>
              <w:t> </w:t>
            </w:r>
            <w:r>
              <w:rPr>
                <w:rFonts w:ascii="Times New Roman" w:hAnsi="Times New Roman" w:eastAsia="Times New Roman"/>
                <w:sz w:val="24"/>
                <w:szCs w:val="24"/>
              </w:rPr>
              <w:t>Информационное обеспечение введения ФГОС среднего общего образования</w:t>
            </w: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1.</w:t>
            </w:r>
            <w:r>
              <w:rPr>
                <w:rFonts w:ascii="Times New Roman" w:hAnsi="Times New Roman" w:eastAsia="Times New Roman"/>
                <w:sz w:val="24"/>
                <w:szCs w:val="24"/>
                <w:lang w:val="en-US"/>
              </w:rPr>
              <w:t> </w:t>
            </w:r>
            <w:r>
              <w:rPr>
                <w:rFonts w:ascii="Times New Roman" w:hAnsi="Times New Roman" w:eastAsia="Times New Roman"/>
                <w:sz w:val="24"/>
                <w:szCs w:val="24"/>
              </w:rPr>
              <w:t>Размещение на сайте образовательной организации информационных материалов о реализации ФГОС СОО</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Август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2.</w:t>
            </w:r>
            <w:r>
              <w:rPr>
                <w:rFonts w:ascii="Times New Roman" w:hAnsi="Times New Roman" w:eastAsia="Times New Roman"/>
                <w:sz w:val="24"/>
                <w:szCs w:val="24"/>
                <w:lang w:val="en-US"/>
              </w:rPr>
              <w:t> </w:t>
            </w:r>
            <w:r>
              <w:rPr>
                <w:rFonts w:ascii="Times New Roman" w:hAnsi="Times New Roman" w:eastAsia="Times New Roman"/>
                <w:sz w:val="24"/>
                <w:szCs w:val="24"/>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Август  202</w:t>
            </w:r>
            <w:r>
              <w:rPr>
                <w:rFonts w:ascii="Times New Roman" w:hAnsi="Times New Roman" w:eastAsia="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restart"/>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VI</w:t>
            </w:r>
            <w:r>
              <w:rPr>
                <w:rFonts w:ascii="Times New Roman" w:hAnsi="Times New Roman" w:eastAsia="Times New Roman"/>
                <w:sz w:val="24"/>
                <w:szCs w:val="24"/>
              </w:rPr>
              <w:t>.</w:t>
            </w:r>
            <w:r>
              <w:rPr>
                <w:rFonts w:ascii="Times New Roman" w:hAnsi="Times New Roman" w:eastAsia="Times New Roman"/>
                <w:sz w:val="24"/>
                <w:szCs w:val="24"/>
                <w:lang w:val="en-US"/>
              </w:rPr>
              <w:t> </w:t>
            </w:r>
            <w:r>
              <w:rPr>
                <w:rFonts w:ascii="Times New Roman" w:hAnsi="Times New Roman" w:eastAsia="Times New Roman"/>
                <w:sz w:val="24"/>
                <w:szCs w:val="24"/>
              </w:rPr>
              <w:t>Материально-</w:t>
            </w:r>
          </w:p>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техническое обеспечение введения ФГОС среднего общего образования</w:t>
            </w: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1.</w:t>
            </w:r>
            <w:r>
              <w:rPr>
                <w:rFonts w:ascii="Times New Roman" w:hAnsi="Times New Roman" w:eastAsia="Times New Roman"/>
                <w:sz w:val="24"/>
                <w:szCs w:val="24"/>
                <w:lang w:val="en-US"/>
              </w:rPr>
              <w:t> </w:t>
            </w:r>
            <w:r>
              <w:rPr>
                <w:rFonts w:ascii="Times New Roman" w:hAnsi="Times New Roman" w:eastAsia="Times New Roman"/>
                <w:sz w:val="24"/>
                <w:szCs w:val="24"/>
              </w:rPr>
              <w:t>Анализ материально-</w:t>
            </w:r>
            <w:r>
              <w:rPr>
                <w:rFonts w:ascii="Times New Roman" w:hAnsi="Times New Roman" w:eastAsia="Times New Roman"/>
                <w:sz w:val="24"/>
                <w:szCs w:val="24"/>
              </w:rPr>
              <w:softHyphen/>
            </w:r>
            <w:r>
              <w:rPr>
                <w:rFonts w:ascii="Times New Roman" w:hAnsi="Times New Roman" w:eastAsia="Times New Roman"/>
                <w:sz w:val="24"/>
                <w:szCs w:val="24"/>
              </w:rPr>
              <w:t>технического обеспечения реализации ФГОС СОО</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Август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2.</w:t>
            </w:r>
            <w:r>
              <w:rPr>
                <w:rFonts w:ascii="Times New Roman" w:hAnsi="Times New Roman" w:eastAsia="Times New Roman"/>
                <w:sz w:val="24"/>
                <w:szCs w:val="24"/>
                <w:lang w:val="en-US"/>
              </w:rPr>
              <w:t> </w:t>
            </w:r>
            <w:r>
              <w:rPr>
                <w:rFonts w:ascii="Times New Roman" w:hAnsi="Times New Roman" w:eastAsia="Times New Roman"/>
                <w:sz w:val="24"/>
                <w:szCs w:val="24"/>
              </w:rPr>
              <w:t>Обеспечение соответствия материально-технической базы образовательной организации требованиям ФГОС СОО</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3.</w:t>
            </w:r>
            <w:r>
              <w:rPr>
                <w:rFonts w:ascii="Times New Roman" w:hAnsi="Times New Roman" w:eastAsia="Times New Roman"/>
                <w:sz w:val="24"/>
                <w:szCs w:val="24"/>
                <w:lang w:val="en-US"/>
              </w:rPr>
              <w:t> </w:t>
            </w:r>
            <w:r>
              <w:rPr>
                <w:rFonts w:ascii="Times New Roman" w:hAnsi="Times New Roman" w:eastAsia="Times New Roman"/>
                <w:sz w:val="24"/>
                <w:szCs w:val="24"/>
              </w:rPr>
              <w:t>Обеспечение соответствия санитарно-гигиенических условий требованиям ФГОС и СанПиН</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Постоянно 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4.</w:t>
            </w:r>
            <w:r>
              <w:rPr>
                <w:rFonts w:ascii="Times New Roman" w:hAnsi="Times New Roman" w:eastAsia="Times New Roman"/>
                <w:sz w:val="24"/>
                <w:szCs w:val="24"/>
                <w:lang w:val="en-US"/>
              </w:rPr>
              <w:t> </w:t>
            </w:r>
            <w:r>
              <w:rPr>
                <w:rFonts w:ascii="Times New Roman" w:hAnsi="Times New Roman" w:eastAsia="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Постоянно 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5.</w:t>
            </w:r>
            <w:r>
              <w:rPr>
                <w:rFonts w:ascii="Times New Roman" w:hAnsi="Times New Roman" w:eastAsia="Times New Roman"/>
                <w:sz w:val="24"/>
                <w:szCs w:val="24"/>
                <w:lang w:val="en-US"/>
              </w:rPr>
              <w:t> </w:t>
            </w:r>
            <w:r>
              <w:rPr>
                <w:rFonts w:ascii="Times New Roman" w:hAnsi="Times New Roman" w:eastAsia="Times New Roman"/>
                <w:sz w:val="24"/>
                <w:szCs w:val="24"/>
              </w:rPr>
              <w:t>Обеспечение соответствия информационно-образовательной среды требованиям ФГОС СОО</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Постоянно 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6.</w:t>
            </w:r>
            <w:r>
              <w:rPr>
                <w:rFonts w:ascii="Times New Roman" w:hAnsi="Times New Roman" w:eastAsia="Times New Roman"/>
                <w:sz w:val="24"/>
                <w:szCs w:val="24"/>
                <w:lang w:val="en-US"/>
              </w:rPr>
              <w:t> </w:t>
            </w:r>
            <w:r>
              <w:rPr>
                <w:rFonts w:ascii="Times New Roman" w:hAnsi="Times New Roman" w:eastAsia="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83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lang w:val="en-US"/>
              </w:rPr>
              <w:t xml:space="preserve">Август </w:t>
            </w:r>
            <w:r>
              <w:rPr>
                <w:rFonts w:ascii="Times New Roman" w:hAnsi="Times New Roman" w:eastAsia="Times New Roman"/>
                <w:sz w:val="24"/>
                <w:szCs w:val="24"/>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7.</w:t>
            </w:r>
            <w:r>
              <w:rPr>
                <w:rFonts w:ascii="Times New Roman" w:hAnsi="Times New Roman" w:eastAsia="Times New Roman"/>
                <w:sz w:val="24"/>
                <w:szCs w:val="24"/>
                <w:lang w:val="en-US"/>
              </w:rPr>
              <w:t> </w:t>
            </w:r>
            <w:r>
              <w:rPr>
                <w:rFonts w:ascii="Times New Roman" w:hAnsi="Times New Roman" w:eastAsia="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Постоянно 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685" w:type="dxa"/>
            <w:vMerge w:val="continue"/>
            <w:vAlign w:val="center"/>
          </w:tcPr>
          <w:p>
            <w:pPr>
              <w:widowControl/>
              <w:spacing w:after="0" w:line="240" w:lineRule="auto"/>
              <w:rPr>
                <w:rFonts w:ascii="Times New Roman" w:hAnsi="Times New Roman" w:eastAsia="Times New Roman"/>
                <w:sz w:val="24"/>
                <w:szCs w:val="24"/>
                <w:lang w:val="en-US"/>
              </w:rPr>
            </w:pPr>
          </w:p>
        </w:tc>
        <w:tc>
          <w:tcPr>
            <w:tcW w:w="5100" w:type="dxa"/>
          </w:tcPr>
          <w:p>
            <w:pPr>
              <w:widowControl/>
              <w:spacing w:after="0" w:line="273" w:lineRule="auto"/>
              <w:jc w:val="both"/>
              <w:rPr>
                <w:rFonts w:ascii="Times New Roman" w:hAnsi="Times New Roman" w:eastAsia="Times New Roman"/>
                <w:sz w:val="24"/>
                <w:szCs w:val="24"/>
              </w:rPr>
            </w:pPr>
            <w:r>
              <w:rPr>
                <w:rFonts w:ascii="Times New Roman" w:hAnsi="Times New Roman" w:eastAsia="Times New Roman"/>
                <w:sz w:val="24"/>
                <w:szCs w:val="24"/>
              </w:rPr>
              <w:t>8.</w:t>
            </w:r>
            <w:r>
              <w:rPr>
                <w:rFonts w:ascii="Times New Roman" w:hAnsi="Times New Roman" w:eastAsia="Times New Roman"/>
                <w:sz w:val="24"/>
                <w:szCs w:val="24"/>
                <w:lang w:val="en-US"/>
              </w:rPr>
              <w:t> </w:t>
            </w:r>
            <w:r>
              <w:rPr>
                <w:rFonts w:ascii="Times New Roman" w:hAnsi="Times New Roman" w:eastAsia="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30" w:type="dxa"/>
          </w:tcPr>
          <w:p>
            <w:pPr>
              <w:widowControl/>
              <w:spacing w:after="0" w:line="273"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Постоянно в течение года</w:t>
            </w:r>
          </w:p>
        </w:tc>
      </w:tr>
    </w:tbl>
    <w:p>
      <w:pPr>
        <w:autoSpaceDE w:val="0"/>
        <w:autoSpaceDN w:val="0"/>
        <w:spacing w:before="100" w:beforeAutospacing="1" w:after="100" w:afterAutospacing="1"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Контроль за состоянием системы условий осуществляется через систему мониторинга ОО, а также в процессе проведения процедуры самообследования ОО. Информационное сопровождение мероприятий комплекса мер предусматривает освещение хода его реализации на сайте школы.</w:t>
      </w:r>
    </w:p>
    <w:p>
      <w:pPr>
        <w:autoSpaceDE w:val="0"/>
        <w:autoSpaceDN w:val="0"/>
        <w:spacing w:before="100" w:beforeAutospacing="1" w:after="100" w:afterAutospacing="1" w:line="240"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Результатом реализации ООП СОО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pPr>
        <w:widowControl/>
        <w:spacing w:after="0" w:line="273" w:lineRule="auto"/>
        <w:jc w:val="both"/>
        <w:rPr>
          <w:rFonts w:ascii="Times New Roman" w:hAnsi="Times New Roman" w:eastAsia="Times New Roman"/>
          <w:sz w:val="24"/>
          <w:szCs w:val="24"/>
          <w:lang w:eastAsia="ru-RU"/>
        </w:rPr>
      </w:pPr>
    </w:p>
    <w:p>
      <w:pPr>
        <w:widowControl/>
        <w:spacing w:after="0" w:line="273" w:lineRule="auto"/>
        <w:jc w:val="both"/>
        <w:rPr>
          <w:rFonts w:ascii="Times New Roman" w:hAnsi="Times New Roman" w:eastAsia="Times New Roman"/>
          <w:sz w:val="24"/>
          <w:szCs w:val="24"/>
          <w:lang w:eastAsia="ru-RU"/>
        </w:rPr>
      </w:pPr>
    </w:p>
    <w:p>
      <w:pPr>
        <w:widowControl/>
        <w:spacing w:after="0" w:line="273" w:lineRule="auto"/>
        <w:jc w:val="both"/>
        <w:rPr>
          <w:rFonts w:ascii="Times New Roman" w:hAnsi="Times New Roman" w:eastAsia="Times New Roman"/>
          <w:sz w:val="24"/>
          <w:szCs w:val="24"/>
          <w:lang w:eastAsia="ru-RU"/>
        </w:rPr>
      </w:pPr>
      <w:r>
        <w:rPr>
          <w:rFonts w:ascii="Times New Roman" w:hAnsi="Times New Roman" w:eastAsia="Times New Roman"/>
          <w:sz w:val="24"/>
          <w:szCs w:val="24"/>
          <w:lang w:eastAsia="ru-RU"/>
        </w:rPr>
        <w:tab/>
      </w:r>
    </w:p>
    <w:p>
      <w:pPr>
        <w:widowControl/>
        <w:spacing w:before="100" w:beforeAutospacing="1" w:after="100" w:afterAutospacing="1" w:line="273" w:lineRule="auto"/>
        <w:rPr>
          <w:rFonts w:ascii="DejaVu Sans" w:hAnsi="DejaVu Sans" w:eastAsia="Times New Roman"/>
          <w:sz w:val="24"/>
          <w:szCs w:val="24"/>
          <w:lang w:eastAsia="ru-RU"/>
        </w:rPr>
      </w:pPr>
      <w:r>
        <w:rPr>
          <w:rFonts w:ascii="DejaVu Sans" w:hAnsi="DejaVu Sans" w:eastAsia="Times New Roman"/>
          <w:sz w:val="24"/>
          <w:szCs w:val="24"/>
          <w:lang w:eastAsia="ru-RU"/>
        </w:rPr>
        <w:br w:type="page"/>
      </w:r>
    </w:p>
    <w:p>
      <w:pPr>
        <w:pStyle w:val="33"/>
        <w:spacing w:before="6"/>
        <w:ind w:left="0"/>
        <w:rPr>
          <w:b/>
          <w:sz w:val="20"/>
        </w:rPr>
      </w:pPr>
    </w:p>
    <w:p>
      <w:pPr>
        <w:spacing w:before="0"/>
        <w:ind w:left="1168" w:right="0" w:firstLine="0"/>
        <w:jc w:val="right"/>
        <w:rPr>
          <w:rFonts w:hint="default" w:ascii="Times New Roman" w:hAnsi="Times New Roman" w:cs="Times New Roman"/>
          <w:b w:val="0"/>
          <w:bCs/>
          <w:sz w:val="24"/>
        </w:rPr>
      </w:pPr>
      <w:r>
        <w:rPr>
          <w:rFonts w:hint="default" w:ascii="Times New Roman" w:hAnsi="Times New Roman" w:cs="Times New Roman"/>
          <w:b w:val="0"/>
          <w:bCs/>
          <w:sz w:val="24"/>
        </w:rPr>
        <w:t>Приложение</w:t>
      </w:r>
      <w:r>
        <w:rPr>
          <w:rFonts w:hint="default" w:ascii="Times New Roman" w:hAnsi="Times New Roman" w:cs="Times New Roman"/>
          <w:b w:val="0"/>
          <w:bCs/>
          <w:sz w:val="24"/>
          <w:lang w:val="ru-RU"/>
        </w:rPr>
        <w:t xml:space="preserve"> №</w:t>
      </w:r>
      <w:r>
        <w:rPr>
          <w:rFonts w:hint="default" w:ascii="Times New Roman" w:hAnsi="Times New Roman" w:cs="Times New Roman"/>
          <w:b w:val="0"/>
          <w:bCs/>
          <w:spacing w:val="-2"/>
          <w:sz w:val="24"/>
        </w:rPr>
        <w:t xml:space="preserve"> </w:t>
      </w:r>
      <w:r>
        <w:rPr>
          <w:rFonts w:hint="default" w:ascii="Times New Roman" w:hAnsi="Times New Roman" w:cs="Times New Roman"/>
          <w:b w:val="0"/>
          <w:bCs/>
          <w:sz w:val="24"/>
        </w:rPr>
        <w:t>1</w:t>
      </w:r>
    </w:p>
    <w:p>
      <w:pPr>
        <w:pStyle w:val="3"/>
        <w:spacing w:before="139" w:line="360" w:lineRule="auto"/>
        <w:jc w:val="center"/>
        <w:rPr>
          <w:rFonts w:hint="default" w:ascii="Times New Roman" w:hAnsi="Times New Roman" w:cs="Times New Roman"/>
          <w:b w:val="0"/>
          <w:bCs/>
        </w:rPr>
      </w:pPr>
      <w:r>
        <w:rPr>
          <w:b w:val="0"/>
          <w:bCs/>
        </w:rPr>
        <w:t>Список</w:t>
      </w:r>
      <w:r>
        <w:rPr>
          <w:b w:val="0"/>
          <w:bCs/>
          <w:spacing w:val="20"/>
        </w:rPr>
        <w:t xml:space="preserve"> </w:t>
      </w:r>
      <w:r>
        <w:rPr>
          <w:b w:val="0"/>
          <w:bCs/>
        </w:rPr>
        <w:t>итоговых</w:t>
      </w:r>
      <w:r>
        <w:rPr>
          <w:b w:val="0"/>
          <w:bCs/>
          <w:spacing w:val="19"/>
        </w:rPr>
        <w:t xml:space="preserve"> </w:t>
      </w:r>
      <w:r>
        <w:rPr>
          <w:b w:val="0"/>
          <w:bCs/>
        </w:rPr>
        <w:t>планируемых</w:t>
      </w:r>
      <w:r>
        <w:rPr>
          <w:b w:val="0"/>
          <w:bCs/>
          <w:spacing w:val="19"/>
        </w:rPr>
        <w:t xml:space="preserve"> </w:t>
      </w:r>
      <w:r>
        <w:rPr>
          <w:b w:val="0"/>
          <w:bCs/>
        </w:rPr>
        <w:t>результатов</w:t>
      </w:r>
      <w:r>
        <w:rPr>
          <w:b w:val="0"/>
          <w:bCs/>
          <w:spacing w:val="19"/>
        </w:rPr>
        <w:t xml:space="preserve"> </w:t>
      </w:r>
      <w:r>
        <w:rPr>
          <w:b w:val="0"/>
          <w:bCs/>
        </w:rPr>
        <w:t>с</w:t>
      </w:r>
      <w:r>
        <w:rPr>
          <w:b w:val="0"/>
          <w:bCs/>
          <w:spacing w:val="19"/>
        </w:rPr>
        <w:t xml:space="preserve"> </w:t>
      </w:r>
      <w:r>
        <w:rPr>
          <w:b w:val="0"/>
          <w:bCs/>
        </w:rPr>
        <w:t>указанием</w:t>
      </w:r>
      <w:r>
        <w:rPr>
          <w:b w:val="0"/>
          <w:bCs/>
          <w:spacing w:val="19"/>
        </w:rPr>
        <w:t xml:space="preserve"> </w:t>
      </w:r>
      <w:r>
        <w:rPr>
          <w:b w:val="0"/>
          <w:bCs/>
        </w:rPr>
        <w:t>этапов</w:t>
      </w:r>
      <w:r>
        <w:rPr>
          <w:b w:val="0"/>
          <w:bCs/>
          <w:spacing w:val="22"/>
        </w:rPr>
        <w:t xml:space="preserve"> </w:t>
      </w:r>
      <w:r>
        <w:rPr>
          <w:b w:val="0"/>
          <w:bCs/>
        </w:rPr>
        <w:t>их</w:t>
      </w:r>
      <w:r>
        <w:rPr>
          <w:b w:val="0"/>
          <w:bCs/>
          <w:spacing w:val="19"/>
        </w:rPr>
        <w:t xml:space="preserve"> </w:t>
      </w:r>
      <w:r>
        <w:rPr>
          <w:rFonts w:hint="default" w:ascii="Times New Roman" w:hAnsi="Times New Roman" w:cs="Times New Roman"/>
          <w:b w:val="0"/>
          <w:bCs/>
        </w:rPr>
        <w:t>формирования</w:t>
      </w:r>
      <w:r>
        <w:rPr>
          <w:rFonts w:hint="default" w:ascii="Times New Roman" w:hAnsi="Times New Roman" w:cs="Times New Roman"/>
          <w:b w:val="0"/>
          <w:bCs/>
          <w:spacing w:val="20"/>
        </w:rPr>
        <w:t xml:space="preserve"> </w:t>
      </w:r>
      <w:r>
        <w:rPr>
          <w:rFonts w:hint="default" w:ascii="Times New Roman" w:hAnsi="Times New Roman" w:cs="Times New Roman"/>
          <w:b w:val="0"/>
          <w:bCs/>
        </w:rPr>
        <w:t>и</w:t>
      </w:r>
      <w:r>
        <w:rPr>
          <w:rFonts w:hint="default" w:ascii="Times New Roman" w:hAnsi="Times New Roman" w:cs="Times New Roman"/>
          <w:b w:val="0"/>
          <w:bCs/>
          <w:spacing w:val="20"/>
        </w:rPr>
        <w:t xml:space="preserve"> </w:t>
      </w:r>
      <w:r>
        <w:rPr>
          <w:rFonts w:hint="default" w:ascii="Times New Roman" w:hAnsi="Times New Roman" w:cs="Times New Roman"/>
          <w:b w:val="0"/>
          <w:bCs/>
        </w:rPr>
        <w:t>способов</w:t>
      </w:r>
      <w:r>
        <w:rPr>
          <w:rFonts w:hint="default" w:ascii="Times New Roman" w:hAnsi="Times New Roman" w:cs="Times New Roman"/>
          <w:b w:val="0"/>
          <w:bCs/>
          <w:lang w:val="ru-RU"/>
        </w:rPr>
        <w:t xml:space="preserve"> </w:t>
      </w:r>
      <w:r>
        <w:rPr>
          <w:rFonts w:hint="default" w:ascii="Times New Roman" w:hAnsi="Times New Roman" w:cs="Times New Roman"/>
          <w:b w:val="0"/>
          <w:bCs/>
          <w:spacing w:val="-57"/>
        </w:rPr>
        <w:t xml:space="preserve"> </w:t>
      </w:r>
      <w:r>
        <w:rPr>
          <w:rFonts w:hint="default" w:ascii="Times New Roman" w:hAnsi="Times New Roman" w:cs="Times New Roman"/>
          <w:b w:val="0"/>
          <w:bCs/>
        </w:rPr>
        <w:t>оценки</w:t>
      </w:r>
    </w:p>
    <w:p>
      <w:pPr>
        <w:pStyle w:val="33"/>
        <w:tabs>
          <w:tab w:val="left" w:pos="3188"/>
          <w:tab w:val="left" w:pos="9332"/>
        </w:tabs>
        <w:spacing w:line="276" w:lineRule="auto"/>
        <w:ind w:right="723"/>
        <w:rPr>
          <w:rFonts w:hint="default" w:ascii="Times New Roman" w:hAnsi="Times New Roman" w:cs="Times New Roman"/>
        </w:rPr>
      </w:pPr>
      <w:r>
        <w:rPr>
          <w:rFonts w:hint="default" w:ascii="Times New Roman" w:hAnsi="Times New Roman" w:cs="Times New Roman"/>
        </w:rPr>
        <w:t>Условные</w:t>
      </w:r>
      <w:r>
        <w:rPr>
          <w:rFonts w:hint="default" w:ascii="Times New Roman" w:hAnsi="Times New Roman" w:cs="Times New Roman"/>
          <w:spacing w:val="24"/>
        </w:rPr>
        <w:t xml:space="preserve"> </w:t>
      </w:r>
      <w:r>
        <w:rPr>
          <w:rFonts w:hint="default" w:ascii="Times New Roman" w:hAnsi="Times New Roman" w:cs="Times New Roman"/>
        </w:rPr>
        <w:t>обозначения:</w:t>
      </w:r>
      <w:r>
        <w:rPr>
          <w:rFonts w:hint="default" w:ascii="Times New Roman" w:hAnsi="Times New Roman" w:cs="Times New Roman"/>
        </w:rPr>
        <w:tab/>
      </w:r>
      <w:r>
        <w:rPr>
          <w:rFonts w:hint="default" w:ascii="Times New Roman" w:hAnsi="Times New Roman" w:cs="Times New Roman"/>
        </w:rPr>
        <w:t>оценка</w:t>
      </w:r>
      <w:r>
        <w:rPr>
          <w:rFonts w:hint="default" w:ascii="Times New Roman" w:hAnsi="Times New Roman" w:cs="Times New Roman"/>
          <w:spacing w:val="26"/>
        </w:rPr>
        <w:t xml:space="preserve"> </w:t>
      </w:r>
      <w:r>
        <w:rPr>
          <w:rFonts w:hint="default" w:ascii="Times New Roman" w:hAnsi="Times New Roman" w:cs="Times New Roman"/>
        </w:rPr>
        <w:t>текущая</w:t>
      </w:r>
      <w:r>
        <w:rPr>
          <w:rFonts w:hint="default" w:ascii="Times New Roman" w:hAnsi="Times New Roman" w:cs="Times New Roman"/>
          <w:spacing w:val="26"/>
        </w:rPr>
        <w:t xml:space="preserve"> </w:t>
      </w:r>
      <w:r>
        <w:rPr>
          <w:rFonts w:hint="default" w:ascii="Times New Roman" w:hAnsi="Times New Roman" w:cs="Times New Roman"/>
        </w:rPr>
        <w:t>(Т)</w:t>
      </w:r>
      <w:r>
        <w:rPr>
          <w:rFonts w:hint="default" w:ascii="Times New Roman" w:hAnsi="Times New Roman" w:cs="Times New Roman"/>
          <w:spacing w:val="112"/>
        </w:rPr>
        <w:t xml:space="preserve"> </w:t>
      </w:r>
      <w:r>
        <w:rPr>
          <w:rFonts w:hint="default" w:ascii="Times New Roman" w:hAnsi="Times New Roman" w:cs="Times New Roman"/>
        </w:rPr>
        <w:t>тематическая</w:t>
      </w:r>
      <w:r>
        <w:rPr>
          <w:rFonts w:hint="default" w:ascii="Times New Roman" w:hAnsi="Times New Roman" w:cs="Times New Roman"/>
          <w:spacing w:val="26"/>
        </w:rPr>
        <w:t xml:space="preserve"> </w:t>
      </w:r>
      <w:r>
        <w:rPr>
          <w:rFonts w:hint="default" w:ascii="Times New Roman" w:hAnsi="Times New Roman" w:cs="Times New Roman"/>
        </w:rPr>
        <w:t>(</w:t>
      </w:r>
      <w:r>
        <w:rPr>
          <w:rFonts w:hint="default" w:ascii="Times New Roman" w:hAnsi="Times New Roman" w:cs="Times New Roman"/>
          <w:spacing w:val="26"/>
        </w:rPr>
        <w:t xml:space="preserve"> </w:t>
      </w:r>
      <w:r>
        <w:rPr>
          <w:rFonts w:hint="default" w:ascii="Times New Roman" w:hAnsi="Times New Roman" w:cs="Times New Roman"/>
        </w:rPr>
        <w:t>Тем);</w:t>
      </w:r>
      <w:r>
        <w:rPr>
          <w:rFonts w:hint="default" w:ascii="Times New Roman" w:hAnsi="Times New Roman" w:cs="Times New Roman"/>
          <w:spacing w:val="27"/>
        </w:rPr>
        <w:t xml:space="preserve"> </w:t>
      </w:r>
      <w:r>
        <w:rPr>
          <w:rFonts w:hint="default" w:ascii="Times New Roman" w:hAnsi="Times New Roman" w:cs="Times New Roman"/>
        </w:rPr>
        <w:t>устно</w:t>
      </w:r>
      <w:r>
        <w:rPr>
          <w:rFonts w:hint="default" w:ascii="Times New Roman" w:hAnsi="Times New Roman" w:cs="Times New Roman"/>
          <w:spacing w:val="26"/>
        </w:rPr>
        <w:t xml:space="preserve"> </w:t>
      </w:r>
      <w:r>
        <w:rPr>
          <w:rFonts w:hint="default" w:ascii="Times New Roman" w:hAnsi="Times New Roman" w:cs="Times New Roman"/>
        </w:rPr>
        <w:t>(У),</w:t>
      </w:r>
      <w:r>
        <w:rPr>
          <w:rFonts w:hint="default" w:ascii="Times New Roman" w:hAnsi="Times New Roman" w:cs="Times New Roman"/>
          <w:lang w:val="ru-RU"/>
        </w:rPr>
        <w:t xml:space="preserve"> </w:t>
      </w:r>
      <w:r>
        <w:rPr>
          <w:rFonts w:hint="default" w:ascii="Times New Roman" w:hAnsi="Times New Roman" w:cs="Times New Roman"/>
        </w:rPr>
        <w:t>письменно</w:t>
      </w:r>
      <w:r>
        <w:rPr>
          <w:rFonts w:hint="default" w:ascii="Times New Roman" w:hAnsi="Times New Roman" w:cs="Times New Roman"/>
          <w:spacing w:val="14"/>
        </w:rPr>
        <w:t xml:space="preserve"> </w:t>
      </w:r>
      <w:r>
        <w:rPr>
          <w:rFonts w:hint="default" w:ascii="Times New Roman" w:hAnsi="Times New Roman" w:cs="Times New Roman"/>
        </w:rPr>
        <w:t>(П),</w:t>
      </w:r>
      <w:r>
        <w:rPr>
          <w:rFonts w:hint="default" w:ascii="Times New Roman" w:hAnsi="Times New Roman" w:cs="Times New Roman"/>
          <w:spacing w:val="-57"/>
        </w:rPr>
        <w:t xml:space="preserve"> </w:t>
      </w:r>
      <w:r>
        <w:rPr>
          <w:rFonts w:hint="default" w:ascii="Times New Roman" w:hAnsi="Times New Roman" w:cs="Times New Roman"/>
        </w:rPr>
        <w:t>; промежуточная аттестация (ПА)</w:t>
      </w:r>
    </w:p>
    <w:p>
      <w:pPr>
        <w:pStyle w:val="33"/>
        <w:spacing w:before="6"/>
        <w:ind w:left="0"/>
        <w:rPr>
          <w:rFonts w:hint="default" w:ascii="Times New Roman" w:hAnsi="Times New Roman" w:cs="Times New Roman"/>
          <w:sz w:val="17"/>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242"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lang w:val="ru-RU"/>
              </w:rPr>
              <w:t>Учебный п</w:t>
            </w:r>
            <w:r>
              <w:rPr>
                <w:rFonts w:hint="default" w:ascii="Times New Roman" w:hAnsi="Times New Roman" w:cs="Times New Roman"/>
                <w:sz w:val="22"/>
              </w:rPr>
              <w:t>редмет</w:t>
            </w: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Предметные</w:t>
            </w:r>
            <w:r>
              <w:rPr>
                <w:rFonts w:hint="default" w:ascii="Times New Roman" w:hAnsi="Times New Roman" w:cs="Times New Roman"/>
                <w:spacing w:val="-1"/>
                <w:sz w:val="22"/>
              </w:rPr>
              <w:t xml:space="preserve"> </w:t>
            </w:r>
            <w:r>
              <w:rPr>
                <w:rFonts w:hint="default" w:ascii="Times New Roman" w:hAnsi="Times New Roman" w:cs="Times New Roman"/>
                <w:sz w:val="22"/>
              </w:rPr>
              <w:t>результаты</w:t>
            </w:r>
            <w:r>
              <w:rPr>
                <w:rFonts w:hint="default" w:ascii="Times New Roman" w:hAnsi="Times New Roman" w:cs="Times New Roman"/>
                <w:spacing w:val="52"/>
                <w:sz w:val="22"/>
              </w:rPr>
              <w:t xml:space="preserve"> </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10 класс</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11</w:t>
            </w:r>
            <w:r>
              <w:rPr>
                <w:rFonts w:hint="default" w:ascii="Times New Roman" w:hAnsi="Times New Roman" w:cs="Times New Roman"/>
                <w:sz w:val="22"/>
                <w:lang w:val="ru-RU"/>
              </w:rPr>
              <w:t xml:space="preserve"> </w:t>
            </w:r>
            <w:r>
              <w:rPr>
                <w:rFonts w:hint="default" w:ascii="Times New Roman" w:hAnsi="Times New Roman" w:cs="Times New Roman"/>
                <w:sz w:val="22"/>
              </w:rPr>
              <w:t>класс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Русский</w:t>
            </w:r>
            <w:r>
              <w:rPr>
                <w:rFonts w:hint="default" w:ascii="Times New Roman" w:hAnsi="Times New Roman" w:cs="Times New Roman"/>
                <w:spacing w:val="-3"/>
                <w:sz w:val="22"/>
              </w:rPr>
              <w:t xml:space="preserve"> </w:t>
            </w:r>
            <w:r>
              <w:rPr>
                <w:rFonts w:hint="default" w:ascii="Times New Roman" w:hAnsi="Times New Roman" w:cs="Times New Roman"/>
                <w:sz w:val="22"/>
              </w:rPr>
              <w:t>язык</w:t>
            </w:r>
          </w:p>
        </w:tc>
        <w:tc>
          <w:tcPr>
            <w:tcW w:w="476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Общие</w:t>
            </w:r>
            <w:r>
              <w:rPr>
                <w:rFonts w:hint="default" w:ascii="Times New Roman" w:hAnsi="Times New Roman" w:cs="Times New Roman"/>
                <w:spacing w:val="-2"/>
                <w:sz w:val="22"/>
              </w:rPr>
              <w:t xml:space="preserve"> </w:t>
            </w:r>
            <w:r>
              <w:rPr>
                <w:rFonts w:hint="default" w:ascii="Times New Roman" w:hAnsi="Times New Roman" w:cs="Times New Roman"/>
                <w:sz w:val="22"/>
              </w:rPr>
              <w:t>сведения</w:t>
            </w:r>
            <w:r>
              <w:rPr>
                <w:rFonts w:hint="default" w:ascii="Times New Roman" w:hAnsi="Times New Roman" w:cs="Times New Roman"/>
                <w:spacing w:val="-2"/>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языке.</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lang w:val="ru-RU"/>
              </w:rPr>
              <w:t xml:space="preserve">Т, </w:t>
            </w:r>
            <w:r>
              <w:rPr>
                <w:rFonts w:hint="default" w:ascii="Times New Roman" w:hAnsi="Times New Roman" w:cs="Times New Roman"/>
                <w:w w:val="100"/>
                <w:sz w:val="22"/>
              </w:rPr>
              <w:t>У</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lang w:val="ru-RU"/>
              </w:rPr>
              <w:t xml:space="preserve">Т, </w:t>
            </w:r>
            <w:r>
              <w:rPr>
                <w:rFonts w:hint="default" w:ascii="Times New Roman" w:hAnsi="Times New Roman" w:cs="Times New Roman"/>
                <w:w w:val="100"/>
                <w:sz w:val="22"/>
              </w:rPr>
              <w:t>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Язык</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речь.</w:t>
            </w:r>
            <w:r>
              <w:rPr>
                <w:rFonts w:hint="default" w:ascii="Times New Roman" w:hAnsi="Times New Roman" w:cs="Times New Roman"/>
                <w:spacing w:val="-2"/>
                <w:sz w:val="22"/>
              </w:rPr>
              <w:t xml:space="preserve"> </w:t>
            </w:r>
            <w:r>
              <w:rPr>
                <w:rFonts w:hint="default" w:ascii="Times New Roman" w:hAnsi="Times New Roman" w:cs="Times New Roman"/>
                <w:sz w:val="22"/>
              </w:rPr>
              <w:t>Культура</w:t>
            </w:r>
            <w:r>
              <w:rPr>
                <w:rFonts w:hint="default" w:ascii="Times New Roman" w:hAnsi="Times New Roman" w:cs="Times New Roman"/>
                <w:spacing w:val="-4"/>
                <w:sz w:val="22"/>
              </w:rPr>
              <w:t xml:space="preserve"> </w:t>
            </w:r>
            <w:r>
              <w:rPr>
                <w:rFonts w:hint="default" w:ascii="Times New Roman" w:hAnsi="Times New Roman" w:cs="Times New Roman"/>
                <w:sz w:val="22"/>
              </w:rPr>
              <w:t>речи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У,Т,</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У,Т,</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Синтаксис.</w:t>
            </w:r>
            <w:r>
              <w:rPr>
                <w:rFonts w:hint="default" w:ascii="Times New Roman" w:hAnsi="Times New Roman" w:cs="Times New Roman"/>
                <w:spacing w:val="-3"/>
                <w:sz w:val="22"/>
              </w:rPr>
              <w:t xml:space="preserve"> </w:t>
            </w:r>
            <w:r>
              <w:rPr>
                <w:rFonts w:hint="default" w:ascii="Times New Roman" w:hAnsi="Times New Roman" w:cs="Times New Roman"/>
                <w:sz w:val="22"/>
              </w:rPr>
              <w:t>Синтаксические</w:t>
            </w:r>
            <w:r>
              <w:rPr>
                <w:rFonts w:hint="default" w:ascii="Times New Roman" w:hAnsi="Times New Roman" w:cs="Times New Roman"/>
                <w:spacing w:val="-3"/>
                <w:sz w:val="22"/>
              </w:rPr>
              <w:t xml:space="preserve"> </w:t>
            </w:r>
            <w:r>
              <w:rPr>
                <w:rFonts w:hint="default" w:ascii="Times New Roman" w:hAnsi="Times New Roman" w:cs="Times New Roman"/>
                <w:sz w:val="22"/>
              </w:rPr>
              <w:t>нормы.</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rPr>
              <w:t>-</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У,Т</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3"/>
              <w:ind w:left="141"/>
              <w:rPr>
                <w:rFonts w:hint="default" w:ascii="Times New Roman" w:hAnsi="Times New Roman" w:cs="Times New Roman"/>
                <w:sz w:val="22"/>
              </w:rPr>
            </w:pPr>
            <w:r>
              <w:rPr>
                <w:rFonts w:hint="default" w:ascii="Times New Roman" w:hAnsi="Times New Roman" w:cs="Times New Roman"/>
                <w:sz w:val="22"/>
              </w:rPr>
              <w:t>Фонетика.</w:t>
            </w:r>
            <w:r>
              <w:rPr>
                <w:rFonts w:hint="default" w:ascii="Times New Roman" w:hAnsi="Times New Roman" w:cs="Times New Roman"/>
                <w:spacing w:val="-3"/>
                <w:sz w:val="22"/>
              </w:rPr>
              <w:t xml:space="preserve"> </w:t>
            </w:r>
            <w:r>
              <w:rPr>
                <w:rFonts w:hint="default" w:ascii="Times New Roman" w:hAnsi="Times New Roman" w:cs="Times New Roman"/>
                <w:sz w:val="22"/>
              </w:rPr>
              <w:t>Орфоэпия.</w:t>
            </w:r>
            <w:r>
              <w:rPr>
                <w:rFonts w:hint="default" w:ascii="Times New Roman" w:hAnsi="Times New Roman" w:cs="Times New Roman"/>
                <w:spacing w:val="-3"/>
                <w:sz w:val="22"/>
              </w:rPr>
              <w:t xml:space="preserve"> </w:t>
            </w:r>
            <w:r>
              <w:rPr>
                <w:rFonts w:hint="default" w:ascii="Times New Roman" w:hAnsi="Times New Roman" w:cs="Times New Roman"/>
                <w:sz w:val="22"/>
              </w:rPr>
              <w:t>Орфоэпические</w:t>
            </w:r>
            <w:r>
              <w:rPr>
                <w:rFonts w:hint="default" w:ascii="Times New Roman" w:hAnsi="Times New Roman" w:cs="Times New Roman"/>
                <w:spacing w:val="-3"/>
                <w:sz w:val="22"/>
              </w:rPr>
              <w:t xml:space="preserve"> </w:t>
            </w:r>
            <w:r>
              <w:rPr>
                <w:rFonts w:hint="default" w:ascii="Times New Roman" w:hAnsi="Times New Roman" w:cs="Times New Roman"/>
                <w:sz w:val="22"/>
              </w:rPr>
              <w:t>нормы</w:t>
            </w:r>
          </w:p>
        </w:tc>
        <w:tc>
          <w:tcPr>
            <w:tcW w:w="1923"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3"/>
              <w:ind w:left="107"/>
              <w:rPr>
                <w:rFonts w:hint="default" w:ascii="Times New Roman" w:hAnsi="Times New Roman" w:cs="Times New Roman"/>
                <w:sz w:val="22"/>
              </w:rPr>
            </w:pPr>
            <w:r>
              <w:rPr>
                <w:rFonts w:hint="default" w:ascii="Times New Roman" w:hAnsi="Times New Roman" w:cs="Times New Roman"/>
                <w:w w:val="1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569" w:firstLine="33"/>
              <w:rPr>
                <w:rFonts w:hint="default" w:ascii="Times New Roman" w:hAnsi="Times New Roman" w:cs="Times New Roman"/>
                <w:sz w:val="22"/>
              </w:rPr>
            </w:pPr>
            <w:r>
              <w:rPr>
                <w:rFonts w:hint="default" w:ascii="Times New Roman" w:hAnsi="Times New Roman" w:cs="Times New Roman"/>
                <w:sz w:val="22"/>
              </w:rPr>
              <w:t>Лексикология и фразеология. Лексические</w:t>
            </w:r>
            <w:r>
              <w:rPr>
                <w:rFonts w:hint="default" w:ascii="Times New Roman" w:hAnsi="Times New Roman" w:cs="Times New Roman"/>
                <w:spacing w:val="-52"/>
                <w:sz w:val="22"/>
              </w:rPr>
              <w:t xml:space="preserve"> </w:t>
            </w:r>
            <w:r>
              <w:rPr>
                <w:rFonts w:hint="default" w:ascii="Times New Roman" w:hAnsi="Times New Roman" w:cs="Times New Roman"/>
                <w:sz w:val="22"/>
              </w:rPr>
              <w:t>нормы.</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lang w:val="ru-RU"/>
              </w:rPr>
              <w:t>У,</w:t>
            </w: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1500" w:firstLine="33"/>
              <w:rPr>
                <w:rFonts w:hint="default" w:ascii="Times New Roman" w:hAnsi="Times New Roman" w:cs="Times New Roman"/>
                <w:sz w:val="22"/>
              </w:rPr>
            </w:pPr>
            <w:r>
              <w:rPr>
                <w:rFonts w:hint="default" w:ascii="Times New Roman" w:hAnsi="Times New Roman" w:cs="Times New Roman"/>
                <w:sz w:val="22"/>
              </w:rPr>
              <w:t>Морфемика и словообразование.</w:t>
            </w:r>
            <w:r>
              <w:rPr>
                <w:rFonts w:hint="default" w:ascii="Times New Roman" w:hAnsi="Times New Roman" w:cs="Times New Roman"/>
                <w:spacing w:val="-52"/>
                <w:sz w:val="22"/>
              </w:rPr>
              <w:t xml:space="preserve"> </w:t>
            </w:r>
            <w:r>
              <w:rPr>
                <w:rFonts w:hint="default" w:ascii="Times New Roman" w:hAnsi="Times New Roman" w:cs="Times New Roman"/>
                <w:sz w:val="22"/>
              </w:rPr>
              <w:t>Словообразовательные</w:t>
            </w:r>
            <w:r>
              <w:rPr>
                <w:rFonts w:hint="default" w:ascii="Times New Roman" w:hAnsi="Times New Roman" w:cs="Times New Roman"/>
                <w:spacing w:val="-3"/>
                <w:sz w:val="22"/>
              </w:rPr>
              <w:t xml:space="preserve"> </w:t>
            </w:r>
            <w:r>
              <w:rPr>
                <w:rFonts w:hint="default" w:ascii="Times New Roman" w:hAnsi="Times New Roman" w:cs="Times New Roman"/>
                <w:sz w:val="22"/>
              </w:rPr>
              <w:t>нормы.</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Морфология.</w:t>
            </w:r>
            <w:r>
              <w:rPr>
                <w:rFonts w:hint="default" w:ascii="Times New Roman" w:hAnsi="Times New Roman" w:cs="Times New Roman"/>
                <w:spacing w:val="-7"/>
                <w:sz w:val="22"/>
              </w:rPr>
              <w:t xml:space="preserve"> </w:t>
            </w:r>
            <w:r>
              <w:rPr>
                <w:rFonts w:hint="default" w:ascii="Times New Roman" w:hAnsi="Times New Roman" w:cs="Times New Roman"/>
                <w:sz w:val="22"/>
              </w:rPr>
              <w:t>Морфологические</w:t>
            </w:r>
            <w:r>
              <w:rPr>
                <w:rFonts w:hint="default" w:ascii="Times New Roman" w:hAnsi="Times New Roman" w:cs="Times New Roman"/>
                <w:spacing w:val="-3"/>
                <w:sz w:val="22"/>
              </w:rPr>
              <w:t xml:space="preserve"> </w:t>
            </w:r>
            <w:r>
              <w:rPr>
                <w:rFonts w:hint="default" w:ascii="Times New Roman" w:hAnsi="Times New Roman" w:cs="Times New Roman"/>
                <w:sz w:val="22"/>
              </w:rPr>
              <w:t>нормы.</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Орфография.</w:t>
            </w:r>
            <w:r>
              <w:rPr>
                <w:rFonts w:hint="default" w:ascii="Times New Roman" w:hAnsi="Times New Roman" w:cs="Times New Roman"/>
                <w:spacing w:val="-4"/>
                <w:sz w:val="22"/>
              </w:rPr>
              <w:t xml:space="preserve"> </w:t>
            </w:r>
            <w:r>
              <w:rPr>
                <w:rFonts w:hint="default" w:ascii="Times New Roman" w:hAnsi="Times New Roman" w:cs="Times New Roman"/>
                <w:sz w:val="22"/>
              </w:rPr>
              <w:t>Основные</w:t>
            </w:r>
            <w:r>
              <w:rPr>
                <w:rFonts w:hint="default" w:ascii="Times New Roman" w:hAnsi="Times New Roman" w:cs="Times New Roman"/>
                <w:spacing w:val="-3"/>
                <w:sz w:val="22"/>
              </w:rPr>
              <w:t xml:space="preserve"> </w:t>
            </w:r>
            <w:r>
              <w:rPr>
                <w:rFonts w:hint="default" w:ascii="Times New Roman" w:hAnsi="Times New Roman" w:cs="Times New Roman"/>
                <w:sz w:val="22"/>
              </w:rPr>
              <w:t>правила</w:t>
            </w:r>
            <w:r>
              <w:rPr>
                <w:rFonts w:hint="default" w:ascii="Times New Roman" w:hAnsi="Times New Roman" w:cs="Times New Roman"/>
                <w:spacing w:val="-1"/>
                <w:sz w:val="22"/>
              </w:rPr>
              <w:t xml:space="preserve"> </w:t>
            </w:r>
            <w:r>
              <w:rPr>
                <w:rFonts w:hint="default" w:ascii="Times New Roman" w:hAnsi="Times New Roman" w:cs="Times New Roman"/>
                <w:sz w:val="22"/>
              </w:rPr>
              <w:t>орфографии.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3"/>
              <w:ind w:left="141"/>
              <w:rPr>
                <w:rFonts w:hint="default" w:ascii="Times New Roman" w:hAnsi="Times New Roman" w:cs="Times New Roman"/>
                <w:sz w:val="22"/>
              </w:rPr>
            </w:pPr>
            <w:r>
              <w:rPr>
                <w:rFonts w:hint="default" w:ascii="Times New Roman" w:hAnsi="Times New Roman" w:cs="Times New Roman"/>
                <w:sz w:val="22"/>
              </w:rPr>
              <w:t>Речь.</w:t>
            </w:r>
            <w:r>
              <w:rPr>
                <w:rFonts w:hint="default" w:ascii="Times New Roman" w:hAnsi="Times New Roman" w:cs="Times New Roman"/>
                <w:spacing w:val="-2"/>
                <w:sz w:val="22"/>
              </w:rPr>
              <w:t xml:space="preserve"> </w:t>
            </w:r>
            <w:r>
              <w:rPr>
                <w:rFonts w:hint="default" w:ascii="Times New Roman" w:hAnsi="Times New Roman" w:cs="Times New Roman"/>
                <w:sz w:val="22"/>
              </w:rPr>
              <w:t>Речевое</w:t>
            </w:r>
            <w:r>
              <w:rPr>
                <w:rFonts w:hint="default" w:ascii="Times New Roman" w:hAnsi="Times New Roman" w:cs="Times New Roman"/>
                <w:spacing w:val="-4"/>
                <w:sz w:val="22"/>
              </w:rPr>
              <w:t xml:space="preserve"> </w:t>
            </w:r>
            <w:r>
              <w:rPr>
                <w:rFonts w:hint="default" w:ascii="Times New Roman" w:hAnsi="Times New Roman" w:cs="Times New Roman"/>
                <w:sz w:val="22"/>
              </w:rPr>
              <w:t>общение.</w:t>
            </w:r>
          </w:p>
        </w:tc>
        <w:tc>
          <w:tcPr>
            <w:tcW w:w="1923"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c>
          <w:tcPr>
            <w:tcW w:w="1757" w:type="dxa"/>
          </w:tcPr>
          <w:p>
            <w:pPr>
              <w:pStyle w:val="450"/>
              <w:spacing w:before="3"/>
              <w:ind w:left="107"/>
              <w:rPr>
                <w:rFonts w:hint="default" w:ascii="Times New Roman" w:hAnsi="Times New Roman" w:cs="Times New Roman"/>
                <w:sz w:val="22"/>
              </w:rPr>
            </w:pPr>
            <w:r>
              <w:rPr>
                <w:rFonts w:hint="default" w:ascii="Times New Roman" w:hAnsi="Times New Roman" w:cs="Times New Roman"/>
                <w:w w:val="1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8" w:lineRule="auto"/>
              <w:ind w:left="107" w:right="96" w:firstLine="33"/>
              <w:rPr>
                <w:rFonts w:hint="default" w:ascii="Times New Roman" w:hAnsi="Times New Roman" w:cs="Times New Roman"/>
                <w:sz w:val="22"/>
              </w:rPr>
            </w:pPr>
            <w:r>
              <w:rPr>
                <w:rFonts w:hint="default" w:ascii="Times New Roman" w:hAnsi="Times New Roman" w:cs="Times New Roman"/>
                <w:sz w:val="22"/>
              </w:rPr>
              <w:t>Текст. Информационно-смысловая переработка</w:t>
            </w:r>
            <w:r>
              <w:rPr>
                <w:rFonts w:hint="default" w:ascii="Times New Roman" w:hAnsi="Times New Roman" w:cs="Times New Roman"/>
                <w:spacing w:val="-52"/>
                <w:sz w:val="22"/>
              </w:rPr>
              <w:t xml:space="preserve"> </w:t>
            </w:r>
            <w:r>
              <w:rPr>
                <w:rFonts w:hint="default" w:ascii="Times New Roman" w:hAnsi="Times New Roman" w:cs="Times New Roman"/>
                <w:sz w:val="22"/>
              </w:rPr>
              <w:t>текста.</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Пунктуация.</w:t>
            </w:r>
            <w:r>
              <w:rPr>
                <w:rFonts w:hint="default" w:ascii="Times New Roman" w:hAnsi="Times New Roman" w:cs="Times New Roman"/>
                <w:spacing w:val="-4"/>
                <w:sz w:val="22"/>
              </w:rPr>
              <w:t xml:space="preserve"> </w:t>
            </w:r>
            <w:r>
              <w:rPr>
                <w:rFonts w:hint="default" w:ascii="Times New Roman" w:hAnsi="Times New Roman" w:cs="Times New Roman"/>
                <w:sz w:val="22"/>
              </w:rPr>
              <w:t>Основные</w:t>
            </w:r>
            <w:r>
              <w:rPr>
                <w:rFonts w:hint="default" w:ascii="Times New Roman" w:hAnsi="Times New Roman" w:cs="Times New Roman"/>
                <w:spacing w:val="-3"/>
                <w:sz w:val="22"/>
              </w:rPr>
              <w:t xml:space="preserve"> </w:t>
            </w:r>
            <w:r>
              <w:rPr>
                <w:rFonts w:hint="default" w:ascii="Times New Roman" w:hAnsi="Times New Roman" w:cs="Times New Roman"/>
                <w:sz w:val="22"/>
              </w:rPr>
              <w:t>правила</w:t>
            </w:r>
            <w:r>
              <w:rPr>
                <w:rFonts w:hint="default" w:ascii="Times New Roman" w:hAnsi="Times New Roman" w:cs="Times New Roman"/>
                <w:spacing w:val="-3"/>
                <w:sz w:val="22"/>
              </w:rPr>
              <w:t xml:space="preserve"> </w:t>
            </w:r>
            <w:r>
              <w:rPr>
                <w:rFonts w:hint="default" w:ascii="Times New Roman" w:hAnsi="Times New Roman" w:cs="Times New Roman"/>
                <w:sz w:val="22"/>
              </w:rPr>
              <w:t>пунктуации.</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rPr>
              <w:t>-</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Функциональная</w:t>
            </w:r>
            <w:r>
              <w:rPr>
                <w:rFonts w:hint="default" w:ascii="Times New Roman" w:hAnsi="Times New Roman" w:cs="Times New Roman"/>
                <w:spacing w:val="-3"/>
                <w:sz w:val="22"/>
              </w:rPr>
              <w:t xml:space="preserve"> </w:t>
            </w:r>
            <w:r>
              <w:rPr>
                <w:rFonts w:hint="default" w:ascii="Times New Roman" w:hAnsi="Times New Roman" w:cs="Times New Roman"/>
                <w:sz w:val="22"/>
              </w:rPr>
              <w:t>стилистика.</w:t>
            </w:r>
            <w:r>
              <w:rPr>
                <w:rFonts w:hint="default" w:ascii="Times New Roman" w:hAnsi="Times New Roman" w:cs="Times New Roman"/>
                <w:spacing w:val="-2"/>
                <w:sz w:val="22"/>
              </w:rPr>
              <w:t xml:space="preserve"> </w:t>
            </w:r>
            <w:r>
              <w:rPr>
                <w:rFonts w:hint="default" w:ascii="Times New Roman" w:hAnsi="Times New Roman" w:cs="Times New Roman"/>
                <w:sz w:val="22"/>
              </w:rPr>
              <w:t>Культура</w:t>
            </w:r>
            <w:r>
              <w:rPr>
                <w:rFonts w:hint="default" w:ascii="Times New Roman" w:hAnsi="Times New Roman" w:cs="Times New Roman"/>
                <w:spacing w:val="-3"/>
                <w:sz w:val="22"/>
              </w:rPr>
              <w:t xml:space="preserve"> </w:t>
            </w:r>
            <w:r>
              <w:rPr>
                <w:rFonts w:hint="default" w:ascii="Times New Roman" w:hAnsi="Times New Roman" w:cs="Times New Roman"/>
                <w:sz w:val="22"/>
              </w:rPr>
              <w:t>речи</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w w:val="100"/>
                <w:sz w:val="22"/>
              </w:rPr>
              <w:t>-</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Литература</w:t>
            </w:r>
          </w:p>
        </w:tc>
        <w:tc>
          <w:tcPr>
            <w:tcW w:w="4763" w:type="dxa"/>
          </w:tcPr>
          <w:p>
            <w:pPr>
              <w:pStyle w:val="450"/>
              <w:spacing w:before="1" w:line="276" w:lineRule="auto"/>
              <w:ind w:left="107" w:right="324"/>
              <w:rPr>
                <w:rFonts w:hint="default" w:ascii="Times New Roman" w:hAnsi="Times New Roman" w:cs="Times New Roman"/>
                <w:sz w:val="22"/>
              </w:rPr>
            </w:pPr>
            <w:r>
              <w:rPr>
                <w:rFonts w:hint="default" w:ascii="Times New Roman" w:hAnsi="Times New Roman" w:cs="Times New Roman"/>
                <w:sz w:val="22"/>
              </w:rPr>
              <w:t>знание содержания, понимание ключевых</w:t>
            </w:r>
            <w:r>
              <w:rPr>
                <w:rFonts w:hint="default" w:ascii="Times New Roman" w:hAnsi="Times New Roman" w:cs="Times New Roman"/>
                <w:spacing w:val="1"/>
                <w:sz w:val="22"/>
              </w:rPr>
              <w:t xml:space="preserve"> </w:t>
            </w:r>
            <w:r>
              <w:rPr>
                <w:rFonts w:hint="default" w:ascii="Times New Roman" w:hAnsi="Times New Roman" w:cs="Times New Roman"/>
                <w:sz w:val="22"/>
              </w:rPr>
              <w:t>проблем и осознание историко-культурного и</w:t>
            </w:r>
            <w:r>
              <w:rPr>
                <w:rFonts w:hint="default" w:ascii="Times New Roman" w:hAnsi="Times New Roman" w:cs="Times New Roman"/>
                <w:spacing w:val="-52"/>
                <w:sz w:val="22"/>
              </w:rPr>
              <w:t xml:space="preserve"> </w:t>
            </w:r>
            <w:r>
              <w:rPr>
                <w:rFonts w:hint="default" w:ascii="Times New Roman" w:hAnsi="Times New Roman" w:cs="Times New Roman"/>
                <w:sz w:val="22"/>
              </w:rPr>
              <w:t>нравственно-ценностного взаимовлияния</w:t>
            </w:r>
            <w:r>
              <w:rPr>
                <w:rFonts w:hint="default" w:ascii="Times New Roman" w:hAnsi="Times New Roman" w:cs="Times New Roman"/>
                <w:spacing w:val="1"/>
                <w:sz w:val="22"/>
              </w:rPr>
              <w:t xml:space="preserve"> </w:t>
            </w:r>
            <w:r>
              <w:rPr>
                <w:rFonts w:hint="default" w:ascii="Times New Roman" w:hAnsi="Times New Roman" w:cs="Times New Roman"/>
                <w:sz w:val="22"/>
              </w:rPr>
              <w:t>произведений русской, зарубежной</w:t>
            </w:r>
            <w:r>
              <w:rPr>
                <w:rFonts w:hint="default" w:ascii="Times New Roman" w:hAnsi="Times New Roman" w:cs="Times New Roman"/>
                <w:spacing w:val="1"/>
                <w:sz w:val="22"/>
              </w:rPr>
              <w:t xml:space="preserve"> </w:t>
            </w:r>
            <w:r>
              <w:rPr>
                <w:rFonts w:hint="default" w:ascii="Times New Roman" w:hAnsi="Times New Roman" w:cs="Times New Roman"/>
                <w:sz w:val="22"/>
              </w:rPr>
              <w:t>классической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современной</w:t>
            </w:r>
            <w:r>
              <w:rPr>
                <w:rFonts w:hint="default" w:ascii="Times New Roman" w:hAnsi="Times New Roman" w:cs="Times New Roman"/>
                <w:spacing w:val="-2"/>
                <w:sz w:val="22"/>
              </w:rPr>
              <w:t xml:space="preserve"> </w:t>
            </w:r>
            <w:r>
              <w:rPr>
                <w:rFonts w:hint="default" w:ascii="Times New Roman" w:hAnsi="Times New Roman" w:cs="Times New Roman"/>
                <w:sz w:val="22"/>
              </w:rPr>
              <w:t>литературы</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427"/>
              <w:rPr>
                <w:rFonts w:hint="default" w:ascii="Times New Roman" w:hAnsi="Times New Roman" w:cs="Times New Roman"/>
                <w:sz w:val="22"/>
              </w:rPr>
            </w:pPr>
            <w:r>
              <w:rPr>
                <w:rFonts w:hint="default" w:ascii="Times New Roman" w:hAnsi="Times New Roman" w:cs="Times New Roman"/>
                <w:sz w:val="22"/>
              </w:rPr>
              <w:t>умение определять и учитывать</w:t>
            </w:r>
            <w:r>
              <w:rPr>
                <w:rFonts w:hint="default" w:ascii="Times New Roman" w:hAnsi="Times New Roman" w:cs="Times New Roman"/>
                <w:spacing w:val="1"/>
                <w:sz w:val="22"/>
              </w:rPr>
              <w:t xml:space="preserve"> </w:t>
            </w:r>
            <w:r>
              <w:rPr>
                <w:rFonts w:hint="default" w:ascii="Times New Roman" w:hAnsi="Times New Roman" w:cs="Times New Roman"/>
                <w:sz w:val="22"/>
              </w:rPr>
              <w:t>историкокультурный контекст и контекст</w:t>
            </w:r>
            <w:r>
              <w:rPr>
                <w:rFonts w:hint="default" w:ascii="Times New Roman" w:hAnsi="Times New Roman" w:cs="Times New Roman"/>
                <w:spacing w:val="1"/>
                <w:sz w:val="22"/>
              </w:rPr>
              <w:t xml:space="preserve"> </w:t>
            </w:r>
            <w:r>
              <w:rPr>
                <w:rFonts w:hint="default" w:ascii="Times New Roman" w:hAnsi="Times New Roman" w:cs="Times New Roman"/>
                <w:sz w:val="22"/>
              </w:rPr>
              <w:t>творчества писателя в процессе анализа</w:t>
            </w:r>
            <w:r>
              <w:rPr>
                <w:rFonts w:hint="default" w:ascii="Times New Roman" w:hAnsi="Times New Roman" w:cs="Times New Roman"/>
                <w:spacing w:val="1"/>
                <w:sz w:val="22"/>
              </w:rPr>
              <w:t xml:space="preserve"> </w:t>
            </w:r>
            <w:r>
              <w:rPr>
                <w:rFonts w:hint="default" w:ascii="Times New Roman" w:hAnsi="Times New Roman" w:cs="Times New Roman"/>
                <w:sz w:val="22"/>
              </w:rPr>
              <w:t>художественных произведений, выявлять их</w:t>
            </w:r>
            <w:r>
              <w:rPr>
                <w:rFonts w:hint="default" w:ascii="Times New Roman" w:hAnsi="Times New Roman" w:cs="Times New Roman"/>
                <w:spacing w:val="-52"/>
                <w:sz w:val="22"/>
              </w:rPr>
              <w:t xml:space="preserve"> </w:t>
            </w:r>
            <w:r>
              <w:rPr>
                <w:rFonts w:hint="default" w:ascii="Times New Roman" w:hAnsi="Times New Roman" w:cs="Times New Roman"/>
                <w:sz w:val="22"/>
              </w:rPr>
              <w:t>связь</w:t>
            </w:r>
            <w:r>
              <w:rPr>
                <w:rFonts w:hint="default" w:ascii="Times New Roman" w:hAnsi="Times New Roman" w:cs="Times New Roman"/>
                <w:spacing w:val="-1"/>
                <w:sz w:val="22"/>
              </w:rPr>
              <w:t xml:space="preserve"> </w:t>
            </w:r>
            <w:r>
              <w:rPr>
                <w:rFonts w:hint="default" w:ascii="Times New Roman" w:hAnsi="Times New Roman" w:cs="Times New Roman"/>
                <w:sz w:val="22"/>
              </w:rPr>
              <w:t>с современностью</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5" w:hRule="atLeast"/>
        </w:trPr>
        <w:tc>
          <w:tcPr>
            <w:tcW w:w="2242" w:type="dxa"/>
            <w:vMerge w:val="restart"/>
          </w:tcPr>
          <w:p>
            <w:pPr>
              <w:pStyle w:val="450"/>
              <w:rPr>
                <w:rFonts w:hint="default" w:ascii="Times New Roman" w:hAnsi="Times New Roman" w:cs="Times New Roman"/>
                <w:sz w:val="20"/>
              </w:rPr>
            </w:pPr>
          </w:p>
        </w:tc>
        <w:tc>
          <w:tcPr>
            <w:tcW w:w="4763" w:type="dxa"/>
          </w:tcPr>
          <w:p>
            <w:pPr>
              <w:pStyle w:val="450"/>
              <w:spacing w:before="1" w:line="276" w:lineRule="auto"/>
              <w:ind w:left="107" w:right="324"/>
              <w:rPr>
                <w:rFonts w:hint="default" w:ascii="Times New Roman" w:hAnsi="Times New Roman" w:cs="Times New Roman"/>
                <w:sz w:val="22"/>
              </w:rPr>
            </w:pPr>
            <w:r>
              <w:rPr>
                <w:rFonts w:hint="default" w:ascii="Times New Roman" w:hAnsi="Times New Roman" w:cs="Times New Roman"/>
                <w:sz w:val="22"/>
              </w:rPr>
              <w:t>Выявление</w:t>
            </w:r>
            <w:r>
              <w:rPr>
                <w:rFonts w:hint="default" w:ascii="Times New Roman" w:hAnsi="Times New Roman" w:cs="Times New Roman"/>
                <w:spacing w:val="1"/>
                <w:sz w:val="22"/>
              </w:rPr>
              <w:t xml:space="preserve"> </w:t>
            </w:r>
            <w:r>
              <w:rPr>
                <w:rFonts w:hint="default" w:ascii="Times New Roman" w:hAnsi="Times New Roman" w:cs="Times New Roman"/>
                <w:sz w:val="22"/>
              </w:rPr>
              <w:t>в произведениях художественной</w:t>
            </w:r>
            <w:r>
              <w:rPr>
                <w:rFonts w:hint="default" w:ascii="Times New Roman" w:hAnsi="Times New Roman" w:cs="Times New Roman"/>
                <w:spacing w:val="-52"/>
                <w:sz w:val="22"/>
              </w:rPr>
              <w:t xml:space="preserve"> </w:t>
            </w:r>
            <w:r>
              <w:rPr>
                <w:rFonts w:hint="default" w:ascii="Times New Roman" w:hAnsi="Times New Roman" w:cs="Times New Roman"/>
                <w:sz w:val="22"/>
              </w:rPr>
              <w:t>литературы образы, темы, идеи, проблемы и</w:t>
            </w:r>
            <w:r>
              <w:rPr>
                <w:rFonts w:hint="default" w:ascii="Times New Roman" w:hAnsi="Times New Roman" w:cs="Times New Roman"/>
                <w:spacing w:val="1"/>
                <w:sz w:val="22"/>
              </w:rPr>
              <w:t xml:space="preserve"> </w:t>
            </w:r>
            <w:r>
              <w:rPr>
                <w:rFonts w:hint="default" w:ascii="Times New Roman" w:hAnsi="Times New Roman" w:cs="Times New Roman"/>
                <w:sz w:val="22"/>
              </w:rPr>
              <w:t>выражение своё отношение к ним в</w:t>
            </w:r>
            <w:r>
              <w:rPr>
                <w:rFonts w:hint="default" w:ascii="Times New Roman" w:hAnsi="Times New Roman" w:cs="Times New Roman"/>
                <w:spacing w:val="1"/>
                <w:sz w:val="22"/>
              </w:rPr>
              <w:t xml:space="preserve"> </w:t>
            </w:r>
            <w:r>
              <w:rPr>
                <w:rFonts w:hint="default" w:ascii="Times New Roman" w:hAnsi="Times New Roman" w:cs="Times New Roman"/>
                <w:sz w:val="22"/>
              </w:rPr>
              <w:t>развёрнутых аргументированных устных и</w:t>
            </w:r>
            <w:r>
              <w:rPr>
                <w:rFonts w:hint="default" w:ascii="Times New Roman" w:hAnsi="Times New Roman" w:cs="Times New Roman"/>
                <w:spacing w:val="1"/>
                <w:sz w:val="22"/>
              </w:rPr>
              <w:t xml:space="preserve"> </w:t>
            </w:r>
            <w:r>
              <w:rPr>
                <w:rFonts w:hint="default" w:ascii="Times New Roman" w:hAnsi="Times New Roman" w:cs="Times New Roman"/>
                <w:sz w:val="22"/>
              </w:rPr>
              <w:t>письменных высказываниях, участие в</w:t>
            </w:r>
            <w:r>
              <w:rPr>
                <w:rFonts w:hint="default" w:ascii="Times New Roman" w:hAnsi="Times New Roman" w:cs="Times New Roman"/>
                <w:spacing w:val="1"/>
                <w:sz w:val="22"/>
              </w:rPr>
              <w:t xml:space="preserve"> </w:t>
            </w:r>
            <w:r>
              <w:rPr>
                <w:rFonts w:hint="default" w:ascii="Times New Roman" w:hAnsi="Times New Roman" w:cs="Times New Roman"/>
                <w:sz w:val="22"/>
              </w:rPr>
              <w:t>дискуссии</w:t>
            </w:r>
            <w:r>
              <w:rPr>
                <w:rFonts w:hint="default" w:ascii="Times New Roman" w:hAnsi="Times New Roman" w:cs="Times New Roman"/>
                <w:spacing w:val="-2"/>
                <w:sz w:val="22"/>
              </w:rPr>
              <w:t xml:space="preserve"> </w:t>
            </w:r>
            <w:r>
              <w:rPr>
                <w:rFonts w:hint="default" w:ascii="Times New Roman" w:hAnsi="Times New Roman" w:cs="Times New Roman"/>
                <w:sz w:val="22"/>
              </w:rPr>
              <w:t>на литературные темы</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Выразительное</w:t>
            </w:r>
            <w:r>
              <w:rPr>
                <w:rFonts w:hint="default" w:ascii="Times New Roman" w:hAnsi="Times New Roman" w:cs="Times New Roman"/>
                <w:spacing w:val="-2"/>
                <w:sz w:val="22"/>
              </w:rPr>
              <w:t xml:space="preserve"> </w:t>
            </w:r>
            <w:r>
              <w:rPr>
                <w:rFonts w:hint="default" w:ascii="Times New Roman" w:hAnsi="Times New Roman" w:cs="Times New Roman"/>
                <w:sz w:val="22"/>
              </w:rPr>
              <w:t>чтение,</w:t>
            </w:r>
            <w:r>
              <w:rPr>
                <w:rFonts w:hint="default" w:ascii="Times New Roman" w:hAnsi="Times New Roman" w:cs="Times New Roman"/>
                <w:spacing w:val="-2"/>
                <w:sz w:val="22"/>
              </w:rPr>
              <w:t xml:space="preserve"> </w:t>
            </w:r>
            <w:r>
              <w:rPr>
                <w:rFonts w:hint="default" w:ascii="Times New Roman" w:hAnsi="Times New Roman" w:cs="Times New Roman"/>
                <w:sz w:val="22"/>
              </w:rPr>
              <w:t>чтение</w:t>
            </w:r>
            <w:r>
              <w:rPr>
                <w:rFonts w:hint="default" w:ascii="Times New Roman" w:hAnsi="Times New Roman" w:cs="Times New Roman"/>
                <w:spacing w:val="-2"/>
                <w:sz w:val="22"/>
              </w:rPr>
              <w:t xml:space="preserve"> </w:t>
            </w:r>
            <w:r>
              <w:rPr>
                <w:rFonts w:hint="default" w:ascii="Times New Roman" w:hAnsi="Times New Roman" w:cs="Times New Roman"/>
                <w:sz w:val="22"/>
              </w:rPr>
              <w:t>наизусть</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Работа</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2"/>
                <w:sz w:val="22"/>
              </w:rPr>
              <w:t xml:space="preserve"> </w:t>
            </w:r>
            <w:r>
              <w:rPr>
                <w:rFonts w:hint="default" w:ascii="Times New Roman" w:hAnsi="Times New Roman" w:cs="Times New Roman"/>
                <w:sz w:val="22"/>
              </w:rPr>
              <w:t>текстом</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сопоставлять</w:t>
            </w:r>
            <w:r>
              <w:rPr>
                <w:rFonts w:hint="default" w:ascii="Times New Roman" w:hAnsi="Times New Roman" w:cs="Times New Roman"/>
                <w:spacing w:val="1"/>
                <w:sz w:val="22"/>
              </w:rPr>
              <w:t xml:space="preserve"> </w:t>
            </w:r>
            <w:r>
              <w:rPr>
                <w:rFonts w:hint="default" w:ascii="Times New Roman" w:hAnsi="Times New Roman" w:cs="Times New Roman"/>
                <w:sz w:val="22"/>
              </w:rPr>
              <w:t>произведения</w:t>
            </w:r>
            <w:r>
              <w:rPr>
                <w:rFonts w:hint="default" w:ascii="Times New Roman" w:hAnsi="Times New Roman" w:cs="Times New Roman"/>
                <w:spacing w:val="1"/>
                <w:sz w:val="22"/>
              </w:rPr>
              <w:t xml:space="preserve"> </w:t>
            </w:r>
            <w:r>
              <w:rPr>
                <w:rFonts w:hint="default" w:ascii="Times New Roman" w:hAnsi="Times New Roman" w:cs="Times New Roman"/>
                <w:sz w:val="22"/>
              </w:rPr>
              <w:t>русской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зарубежной</w:t>
            </w:r>
            <w:r>
              <w:rPr>
                <w:rFonts w:hint="default" w:ascii="Times New Roman" w:hAnsi="Times New Roman" w:cs="Times New Roman"/>
                <w:spacing w:val="1"/>
                <w:sz w:val="22"/>
              </w:rPr>
              <w:t xml:space="preserve"> </w:t>
            </w:r>
            <w:r>
              <w:rPr>
                <w:rFonts w:hint="default" w:ascii="Times New Roman" w:hAnsi="Times New Roman" w:cs="Times New Roman"/>
                <w:sz w:val="22"/>
              </w:rPr>
              <w:t>литературы</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сравнивать</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52"/>
                <w:sz w:val="22"/>
              </w:rPr>
              <w:t xml:space="preserve"> </w:t>
            </w:r>
            <w:r>
              <w:rPr>
                <w:rFonts w:hint="default" w:ascii="Times New Roman" w:hAnsi="Times New Roman" w:cs="Times New Roman"/>
                <w:sz w:val="22"/>
              </w:rPr>
              <w:t>художественными</w:t>
            </w:r>
            <w:r>
              <w:rPr>
                <w:rFonts w:hint="default" w:ascii="Times New Roman" w:hAnsi="Times New Roman" w:cs="Times New Roman"/>
                <w:spacing w:val="1"/>
                <w:sz w:val="22"/>
              </w:rPr>
              <w:t xml:space="preserve"> </w:t>
            </w:r>
            <w:r>
              <w:rPr>
                <w:rFonts w:hint="default" w:ascii="Times New Roman" w:hAnsi="Times New Roman" w:cs="Times New Roman"/>
                <w:sz w:val="22"/>
              </w:rPr>
              <w:t>интерпретациями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других</w:t>
            </w:r>
            <w:r>
              <w:rPr>
                <w:rFonts w:hint="default" w:ascii="Times New Roman" w:hAnsi="Times New Roman" w:cs="Times New Roman"/>
                <w:spacing w:val="1"/>
                <w:sz w:val="22"/>
              </w:rPr>
              <w:t xml:space="preserve"> </w:t>
            </w:r>
            <w:r>
              <w:rPr>
                <w:rFonts w:hint="default" w:ascii="Times New Roman" w:hAnsi="Times New Roman" w:cs="Times New Roman"/>
                <w:sz w:val="22"/>
              </w:rPr>
              <w:t>видах</w:t>
            </w:r>
            <w:r>
              <w:rPr>
                <w:rFonts w:hint="default" w:ascii="Times New Roman" w:hAnsi="Times New Roman" w:cs="Times New Roman"/>
                <w:spacing w:val="-1"/>
                <w:sz w:val="22"/>
              </w:rPr>
              <w:t xml:space="preserve"> </w:t>
            </w:r>
            <w:r>
              <w:rPr>
                <w:rFonts w:hint="default" w:ascii="Times New Roman" w:hAnsi="Times New Roman" w:cs="Times New Roman"/>
                <w:sz w:val="22"/>
              </w:rPr>
              <w:t>искусств</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применять</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речевой</w:t>
            </w:r>
            <w:r>
              <w:rPr>
                <w:rFonts w:hint="default" w:ascii="Times New Roman" w:hAnsi="Times New Roman" w:cs="Times New Roman"/>
                <w:spacing w:val="1"/>
                <w:sz w:val="22"/>
              </w:rPr>
              <w:t xml:space="preserve"> </w:t>
            </w:r>
            <w:r>
              <w:rPr>
                <w:rFonts w:hint="default" w:ascii="Times New Roman" w:hAnsi="Times New Roman" w:cs="Times New Roman"/>
                <w:sz w:val="22"/>
              </w:rPr>
              <w:t>практике</w:t>
            </w:r>
            <w:r>
              <w:rPr>
                <w:rFonts w:hint="default" w:ascii="Times New Roman" w:hAnsi="Times New Roman" w:cs="Times New Roman"/>
                <w:spacing w:val="1"/>
                <w:sz w:val="22"/>
              </w:rPr>
              <w:t xml:space="preserve"> </w:t>
            </w:r>
            <w:r>
              <w:rPr>
                <w:rFonts w:hint="default" w:ascii="Times New Roman" w:hAnsi="Times New Roman" w:cs="Times New Roman"/>
                <w:sz w:val="22"/>
              </w:rPr>
              <w:t>изобразительно-выразительных</w:t>
            </w:r>
            <w:r>
              <w:rPr>
                <w:rFonts w:hint="default" w:ascii="Times New Roman" w:hAnsi="Times New Roman" w:cs="Times New Roman"/>
                <w:spacing w:val="1"/>
                <w:sz w:val="22"/>
              </w:rPr>
              <w:t xml:space="preserve"> </w:t>
            </w:r>
            <w:r>
              <w:rPr>
                <w:rFonts w:hint="default" w:ascii="Times New Roman" w:hAnsi="Times New Roman" w:cs="Times New Roman"/>
                <w:sz w:val="22"/>
              </w:rPr>
              <w:t>возможностей</w:t>
            </w:r>
            <w:r>
              <w:rPr>
                <w:rFonts w:hint="default" w:ascii="Times New Roman" w:hAnsi="Times New Roman" w:cs="Times New Roman"/>
                <w:spacing w:val="1"/>
                <w:sz w:val="22"/>
              </w:rPr>
              <w:t xml:space="preserve"> </w:t>
            </w:r>
            <w:r>
              <w:rPr>
                <w:rFonts w:hint="default" w:ascii="Times New Roman" w:hAnsi="Times New Roman" w:cs="Times New Roman"/>
                <w:sz w:val="22"/>
              </w:rPr>
              <w:t>русского</w:t>
            </w:r>
            <w:r>
              <w:rPr>
                <w:rFonts w:hint="default" w:ascii="Times New Roman" w:hAnsi="Times New Roman" w:cs="Times New Roman"/>
                <w:spacing w:val="-1"/>
                <w:sz w:val="22"/>
              </w:rPr>
              <w:t xml:space="preserve"> </w:t>
            </w:r>
            <w:r>
              <w:rPr>
                <w:rFonts w:hint="default" w:ascii="Times New Roman" w:hAnsi="Times New Roman" w:cs="Times New Roman"/>
                <w:sz w:val="22"/>
              </w:rPr>
              <w:t>языка</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0"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2041"/>
              </w:tabs>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владение</w:t>
            </w:r>
            <w:r>
              <w:rPr>
                <w:rFonts w:hint="default" w:ascii="Times New Roman" w:hAnsi="Times New Roman" w:cs="Times New Roman"/>
                <w:spacing w:val="1"/>
                <w:sz w:val="22"/>
              </w:rPr>
              <w:t xml:space="preserve"> </w:t>
            </w:r>
            <w:r>
              <w:rPr>
                <w:rFonts w:hint="default" w:ascii="Times New Roman" w:hAnsi="Times New Roman" w:cs="Times New Roman"/>
                <w:sz w:val="22"/>
              </w:rPr>
              <w:t>современными</w:t>
            </w:r>
            <w:r>
              <w:rPr>
                <w:rFonts w:hint="default" w:ascii="Times New Roman" w:hAnsi="Times New Roman" w:cs="Times New Roman"/>
                <w:spacing w:val="1"/>
                <w:sz w:val="22"/>
              </w:rPr>
              <w:t xml:space="preserve"> </w:t>
            </w:r>
            <w:r>
              <w:rPr>
                <w:rFonts w:hint="default" w:ascii="Times New Roman" w:hAnsi="Times New Roman" w:cs="Times New Roman"/>
                <w:sz w:val="22"/>
              </w:rPr>
              <w:t>читательскими</w:t>
            </w:r>
            <w:r>
              <w:rPr>
                <w:rFonts w:hint="default" w:ascii="Times New Roman" w:hAnsi="Times New Roman" w:cs="Times New Roman"/>
                <w:spacing w:val="-52"/>
                <w:sz w:val="22"/>
              </w:rPr>
              <w:t xml:space="preserve"> </w:t>
            </w:r>
            <w:r>
              <w:rPr>
                <w:rFonts w:hint="default" w:ascii="Times New Roman" w:hAnsi="Times New Roman" w:cs="Times New Roman"/>
                <w:sz w:val="22"/>
              </w:rPr>
              <w:t>практиками,</w:t>
            </w:r>
            <w:r>
              <w:rPr>
                <w:rFonts w:hint="default" w:ascii="Times New Roman" w:hAnsi="Times New Roman" w:cs="Times New Roman"/>
                <w:sz w:val="22"/>
              </w:rPr>
              <w:tab/>
            </w:r>
            <w:r>
              <w:rPr>
                <w:rFonts w:hint="default" w:ascii="Times New Roman" w:hAnsi="Times New Roman" w:cs="Times New Roman"/>
                <w:sz w:val="22"/>
              </w:rPr>
              <w:t>понимание</w:t>
            </w:r>
            <w:r>
              <w:rPr>
                <w:rFonts w:hint="default" w:ascii="Times New Roman" w:hAnsi="Times New Roman" w:cs="Times New Roman"/>
                <w:spacing w:val="1"/>
                <w:sz w:val="22"/>
              </w:rPr>
              <w:t xml:space="preserve"> </w:t>
            </w:r>
            <w:r>
              <w:rPr>
                <w:rFonts w:hint="default" w:ascii="Times New Roman" w:hAnsi="Times New Roman" w:cs="Times New Roman"/>
                <w:sz w:val="22"/>
              </w:rPr>
              <w:t>литературных</w:t>
            </w:r>
            <w:r>
              <w:rPr>
                <w:rFonts w:hint="default" w:ascii="Times New Roman" w:hAnsi="Times New Roman" w:cs="Times New Roman"/>
                <w:spacing w:val="-52"/>
                <w:sz w:val="22"/>
              </w:rPr>
              <w:t xml:space="preserve"> </w:t>
            </w:r>
            <w:r>
              <w:rPr>
                <w:rFonts w:hint="default" w:ascii="Times New Roman" w:hAnsi="Times New Roman" w:cs="Times New Roman"/>
                <w:sz w:val="22"/>
              </w:rPr>
              <w:t>текстов,</w:t>
            </w:r>
            <w:r>
              <w:rPr>
                <w:rFonts w:hint="default" w:ascii="Times New Roman" w:hAnsi="Times New Roman" w:cs="Times New Roman"/>
                <w:spacing w:val="1"/>
                <w:sz w:val="22"/>
              </w:rPr>
              <w:t xml:space="preserve"> </w:t>
            </w: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истолковать</w:t>
            </w:r>
            <w:r>
              <w:rPr>
                <w:rFonts w:hint="default" w:ascii="Times New Roman" w:hAnsi="Times New Roman" w:cs="Times New Roman"/>
                <w:spacing w:val="1"/>
                <w:sz w:val="22"/>
              </w:rPr>
              <w:t xml:space="preserve"> </w:t>
            </w:r>
            <w:r>
              <w:rPr>
                <w:rFonts w:hint="default" w:ascii="Times New Roman" w:hAnsi="Times New Roman" w:cs="Times New Roman"/>
                <w:sz w:val="22"/>
              </w:rPr>
              <w:t>прочитанное</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устной и письменной форме, информационная</w:t>
            </w:r>
            <w:r>
              <w:rPr>
                <w:rFonts w:hint="default" w:ascii="Times New Roman" w:hAnsi="Times New Roman" w:cs="Times New Roman"/>
                <w:spacing w:val="1"/>
                <w:sz w:val="22"/>
              </w:rPr>
              <w:t xml:space="preserve"> </w:t>
            </w:r>
            <w:r>
              <w:rPr>
                <w:rFonts w:hint="default" w:ascii="Times New Roman" w:hAnsi="Times New Roman" w:cs="Times New Roman"/>
                <w:sz w:val="22"/>
              </w:rPr>
              <w:t>переработка</w:t>
            </w:r>
            <w:r>
              <w:rPr>
                <w:rFonts w:hint="default" w:ascii="Times New Roman" w:hAnsi="Times New Roman" w:cs="Times New Roman"/>
                <w:spacing w:val="1"/>
                <w:sz w:val="22"/>
              </w:rPr>
              <w:t xml:space="preserve"> </w:t>
            </w:r>
            <w:r>
              <w:rPr>
                <w:rFonts w:hint="default" w:ascii="Times New Roman" w:hAnsi="Times New Roman" w:cs="Times New Roman"/>
                <w:sz w:val="22"/>
              </w:rPr>
              <w:t>текстов</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виде</w:t>
            </w:r>
            <w:r>
              <w:rPr>
                <w:rFonts w:hint="default" w:ascii="Times New Roman" w:hAnsi="Times New Roman" w:cs="Times New Roman"/>
                <w:spacing w:val="1"/>
                <w:sz w:val="22"/>
              </w:rPr>
              <w:t xml:space="preserve"> </w:t>
            </w:r>
            <w:r>
              <w:rPr>
                <w:rFonts w:hint="default" w:ascii="Times New Roman" w:hAnsi="Times New Roman" w:cs="Times New Roman"/>
                <w:sz w:val="22"/>
              </w:rPr>
              <w:t>аннотаций,</w:t>
            </w:r>
            <w:r>
              <w:rPr>
                <w:rFonts w:hint="default" w:ascii="Times New Roman" w:hAnsi="Times New Roman" w:cs="Times New Roman"/>
                <w:spacing w:val="-52"/>
                <w:sz w:val="22"/>
              </w:rPr>
              <w:t xml:space="preserve"> </w:t>
            </w:r>
            <w:r>
              <w:rPr>
                <w:rFonts w:hint="default" w:ascii="Times New Roman" w:hAnsi="Times New Roman" w:cs="Times New Roman"/>
                <w:sz w:val="22"/>
              </w:rPr>
              <w:t>докладов,</w:t>
            </w:r>
            <w:r>
              <w:rPr>
                <w:rFonts w:hint="default" w:ascii="Times New Roman" w:hAnsi="Times New Roman" w:cs="Times New Roman"/>
                <w:spacing w:val="1"/>
                <w:sz w:val="22"/>
              </w:rPr>
              <w:t xml:space="preserve"> </w:t>
            </w:r>
            <w:r>
              <w:rPr>
                <w:rFonts w:hint="default" w:ascii="Times New Roman" w:hAnsi="Times New Roman" w:cs="Times New Roman"/>
                <w:sz w:val="22"/>
              </w:rPr>
              <w:t>тезисов,</w:t>
            </w:r>
            <w:r>
              <w:rPr>
                <w:rFonts w:hint="default" w:ascii="Times New Roman" w:hAnsi="Times New Roman" w:cs="Times New Roman"/>
                <w:spacing w:val="1"/>
                <w:sz w:val="22"/>
              </w:rPr>
              <w:t xml:space="preserve"> </w:t>
            </w:r>
            <w:r>
              <w:rPr>
                <w:rFonts w:hint="default" w:ascii="Times New Roman" w:hAnsi="Times New Roman" w:cs="Times New Roman"/>
                <w:sz w:val="22"/>
              </w:rPr>
              <w:t>конспектов,</w:t>
            </w:r>
            <w:r>
              <w:rPr>
                <w:rFonts w:hint="default" w:ascii="Times New Roman" w:hAnsi="Times New Roman" w:cs="Times New Roman"/>
                <w:spacing w:val="1"/>
                <w:sz w:val="22"/>
              </w:rPr>
              <w:t xml:space="preserve"> </w:t>
            </w:r>
            <w:r>
              <w:rPr>
                <w:rFonts w:hint="default" w:ascii="Times New Roman" w:hAnsi="Times New Roman" w:cs="Times New Roman"/>
                <w:sz w:val="22"/>
              </w:rPr>
              <w:t>рефератов,</w:t>
            </w:r>
            <w:r>
              <w:rPr>
                <w:rFonts w:hint="default" w:ascii="Times New Roman" w:hAnsi="Times New Roman" w:cs="Times New Roman"/>
                <w:spacing w:val="1"/>
                <w:sz w:val="22"/>
              </w:rPr>
              <w:t xml:space="preserve"> </w:t>
            </w:r>
            <w:r>
              <w:rPr>
                <w:rFonts w:hint="default" w:ascii="Times New Roman" w:hAnsi="Times New Roman" w:cs="Times New Roman"/>
                <w:sz w:val="22"/>
              </w:rPr>
              <w:t>а</w:t>
            </w:r>
            <w:r>
              <w:rPr>
                <w:rFonts w:hint="default" w:ascii="Times New Roman" w:hAnsi="Times New Roman" w:cs="Times New Roman"/>
                <w:spacing w:val="1"/>
                <w:sz w:val="22"/>
              </w:rPr>
              <w:t xml:space="preserve"> </w:t>
            </w:r>
            <w:r>
              <w:rPr>
                <w:rFonts w:hint="default" w:ascii="Times New Roman" w:hAnsi="Times New Roman" w:cs="Times New Roman"/>
                <w:sz w:val="22"/>
              </w:rPr>
              <w:t>также</w:t>
            </w:r>
            <w:r>
              <w:rPr>
                <w:rFonts w:hint="default" w:ascii="Times New Roman" w:hAnsi="Times New Roman" w:cs="Times New Roman"/>
                <w:spacing w:val="1"/>
                <w:sz w:val="22"/>
              </w:rPr>
              <w:t xml:space="preserve"> </w:t>
            </w:r>
            <w:r>
              <w:rPr>
                <w:rFonts w:hint="default" w:ascii="Times New Roman" w:hAnsi="Times New Roman" w:cs="Times New Roman"/>
                <w:sz w:val="22"/>
              </w:rPr>
              <w:t>написания</w:t>
            </w:r>
            <w:r>
              <w:rPr>
                <w:rFonts w:hint="default" w:ascii="Times New Roman" w:hAnsi="Times New Roman" w:cs="Times New Roman"/>
                <w:spacing w:val="1"/>
                <w:sz w:val="22"/>
              </w:rPr>
              <w:t xml:space="preserve"> </w:t>
            </w:r>
            <w:r>
              <w:rPr>
                <w:rFonts w:hint="default" w:ascii="Times New Roman" w:hAnsi="Times New Roman" w:cs="Times New Roman"/>
                <w:sz w:val="22"/>
              </w:rPr>
              <w:t>отзывов</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сочинений</w:t>
            </w:r>
            <w:r>
              <w:rPr>
                <w:rFonts w:hint="default" w:ascii="Times New Roman" w:hAnsi="Times New Roman" w:cs="Times New Roman"/>
                <w:spacing w:val="-52"/>
                <w:sz w:val="22"/>
              </w:rPr>
              <w:t xml:space="preserve"> </w:t>
            </w:r>
            <w:r>
              <w:rPr>
                <w:rFonts w:hint="default" w:ascii="Times New Roman" w:hAnsi="Times New Roman" w:cs="Times New Roman"/>
                <w:sz w:val="22"/>
              </w:rPr>
              <w:t>различных жанров ,</w:t>
            </w:r>
            <w:r>
              <w:rPr>
                <w:rFonts w:hint="default" w:ascii="Times New Roman" w:hAnsi="Times New Roman" w:cs="Times New Roman"/>
                <w:spacing w:val="1"/>
                <w:sz w:val="22"/>
              </w:rPr>
              <w:t xml:space="preserve"> </w:t>
            </w:r>
            <w:r>
              <w:rPr>
                <w:rFonts w:hint="default" w:ascii="Times New Roman" w:hAnsi="Times New Roman" w:cs="Times New Roman"/>
                <w:sz w:val="22"/>
              </w:rPr>
              <w:t>умением редактировать и</w:t>
            </w:r>
            <w:r>
              <w:rPr>
                <w:rFonts w:hint="default" w:ascii="Times New Roman" w:hAnsi="Times New Roman" w:cs="Times New Roman"/>
                <w:spacing w:val="1"/>
                <w:sz w:val="22"/>
              </w:rPr>
              <w:t xml:space="preserve"> </w:t>
            </w:r>
            <w:r>
              <w:rPr>
                <w:rFonts w:hint="default" w:ascii="Times New Roman" w:hAnsi="Times New Roman" w:cs="Times New Roman"/>
                <w:sz w:val="22"/>
              </w:rPr>
              <w:t>совершенствовать</w:t>
            </w:r>
            <w:r>
              <w:rPr>
                <w:rFonts w:hint="default" w:ascii="Times New Roman" w:hAnsi="Times New Roman" w:cs="Times New Roman"/>
                <w:spacing w:val="1"/>
                <w:sz w:val="22"/>
              </w:rPr>
              <w:t xml:space="preserve"> </w:t>
            </w:r>
            <w:r>
              <w:rPr>
                <w:rFonts w:hint="default" w:ascii="Times New Roman" w:hAnsi="Times New Roman" w:cs="Times New Roman"/>
                <w:sz w:val="22"/>
              </w:rPr>
              <w:t>собственные</w:t>
            </w:r>
            <w:r>
              <w:rPr>
                <w:rFonts w:hint="default" w:ascii="Times New Roman" w:hAnsi="Times New Roman" w:cs="Times New Roman"/>
                <w:spacing w:val="1"/>
                <w:sz w:val="22"/>
              </w:rPr>
              <w:t xml:space="preserve"> </w:t>
            </w:r>
            <w:r>
              <w:rPr>
                <w:rFonts w:hint="default" w:ascii="Times New Roman" w:hAnsi="Times New Roman" w:cs="Times New Roman"/>
                <w:sz w:val="22"/>
              </w:rPr>
              <w:t>письменные</w:t>
            </w:r>
            <w:r>
              <w:rPr>
                <w:rFonts w:hint="default" w:ascii="Times New Roman" w:hAnsi="Times New Roman" w:cs="Times New Roman"/>
                <w:spacing w:val="1"/>
                <w:sz w:val="22"/>
              </w:rPr>
              <w:t xml:space="preserve"> </w:t>
            </w:r>
            <w:r>
              <w:rPr>
                <w:rFonts w:hint="default" w:ascii="Times New Roman" w:hAnsi="Times New Roman" w:cs="Times New Roman"/>
                <w:sz w:val="22"/>
              </w:rPr>
              <w:t>высказывания</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учётом</w:t>
            </w:r>
            <w:r>
              <w:rPr>
                <w:rFonts w:hint="default" w:ascii="Times New Roman" w:hAnsi="Times New Roman" w:cs="Times New Roman"/>
                <w:spacing w:val="1"/>
                <w:sz w:val="22"/>
              </w:rPr>
              <w:t xml:space="preserve"> </w:t>
            </w:r>
            <w:r>
              <w:rPr>
                <w:rFonts w:hint="default" w:ascii="Times New Roman" w:hAnsi="Times New Roman" w:cs="Times New Roman"/>
                <w:sz w:val="22"/>
              </w:rPr>
              <w:t>норм</w:t>
            </w:r>
            <w:r>
              <w:rPr>
                <w:rFonts w:hint="default" w:ascii="Times New Roman" w:hAnsi="Times New Roman" w:cs="Times New Roman"/>
                <w:spacing w:val="1"/>
                <w:sz w:val="22"/>
              </w:rPr>
              <w:t xml:space="preserve"> </w:t>
            </w:r>
            <w:r>
              <w:rPr>
                <w:rFonts w:hint="default" w:ascii="Times New Roman" w:hAnsi="Times New Roman" w:cs="Times New Roman"/>
                <w:sz w:val="22"/>
              </w:rPr>
              <w:t>русского</w:t>
            </w:r>
            <w:r>
              <w:rPr>
                <w:rFonts w:hint="default" w:ascii="Times New Roman" w:hAnsi="Times New Roman" w:cs="Times New Roman"/>
                <w:spacing w:val="-52"/>
                <w:sz w:val="22"/>
              </w:rPr>
              <w:t xml:space="preserve"> </w:t>
            </w:r>
            <w:r>
              <w:rPr>
                <w:rFonts w:hint="default" w:ascii="Times New Roman" w:hAnsi="Times New Roman" w:cs="Times New Roman"/>
                <w:sz w:val="22"/>
              </w:rPr>
              <w:t>литературного</w:t>
            </w:r>
            <w:r>
              <w:rPr>
                <w:rFonts w:hint="default" w:ascii="Times New Roman" w:hAnsi="Times New Roman" w:cs="Times New Roman"/>
                <w:spacing w:val="-1"/>
                <w:sz w:val="22"/>
              </w:rPr>
              <w:t xml:space="preserve"> </w:t>
            </w:r>
            <w:r>
              <w:rPr>
                <w:rFonts w:hint="default" w:ascii="Times New Roman" w:hAnsi="Times New Roman" w:cs="Times New Roman"/>
                <w:sz w:val="22"/>
              </w:rPr>
              <w:t>языка</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1"/>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20"/>
                <w:sz w:val="22"/>
              </w:rPr>
              <w:t xml:space="preserve"> </w:t>
            </w:r>
            <w:r>
              <w:rPr>
                <w:rFonts w:hint="default" w:ascii="Times New Roman" w:hAnsi="Times New Roman" w:cs="Times New Roman"/>
                <w:sz w:val="22"/>
              </w:rPr>
              <w:t>работать</w:t>
            </w:r>
            <w:r>
              <w:rPr>
                <w:rFonts w:hint="default" w:ascii="Times New Roman" w:hAnsi="Times New Roman" w:cs="Times New Roman"/>
                <w:spacing w:val="20"/>
                <w:sz w:val="22"/>
              </w:rPr>
              <w:t xml:space="preserve"> </w:t>
            </w:r>
            <w:r>
              <w:rPr>
                <w:rFonts w:hint="default" w:ascii="Times New Roman" w:hAnsi="Times New Roman" w:cs="Times New Roman"/>
                <w:sz w:val="22"/>
              </w:rPr>
              <w:t>с</w:t>
            </w:r>
            <w:r>
              <w:rPr>
                <w:rFonts w:hint="default" w:ascii="Times New Roman" w:hAnsi="Times New Roman" w:cs="Times New Roman"/>
                <w:spacing w:val="20"/>
                <w:sz w:val="22"/>
              </w:rPr>
              <w:t xml:space="preserve"> </w:t>
            </w:r>
            <w:r>
              <w:rPr>
                <w:rFonts w:hint="default" w:ascii="Times New Roman" w:hAnsi="Times New Roman" w:cs="Times New Roman"/>
                <w:sz w:val="22"/>
              </w:rPr>
              <w:t>разными</w:t>
            </w:r>
            <w:r>
              <w:rPr>
                <w:rFonts w:hint="default" w:ascii="Times New Roman" w:hAnsi="Times New Roman" w:cs="Times New Roman"/>
                <w:spacing w:val="19"/>
                <w:sz w:val="22"/>
              </w:rPr>
              <w:t xml:space="preserve"> </w:t>
            </w:r>
            <w:r>
              <w:rPr>
                <w:rFonts w:hint="default" w:ascii="Times New Roman" w:hAnsi="Times New Roman" w:cs="Times New Roman"/>
                <w:sz w:val="22"/>
              </w:rPr>
              <w:t>информационными</w:t>
            </w:r>
            <w:r>
              <w:rPr>
                <w:rFonts w:hint="default" w:ascii="Times New Roman" w:hAnsi="Times New Roman" w:cs="Times New Roman"/>
                <w:spacing w:val="-52"/>
                <w:sz w:val="22"/>
              </w:rPr>
              <w:t xml:space="preserve"> </w:t>
            </w:r>
            <w:r>
              <w:rPr>
                <w:rFonts w:hint="default" w:ascii="Times New Roman" w:hAnsi="Times New Roman" w:cs="Times New Roman"/>
                <w:sz w:val="22"/>
              </w:rPr>
              <w:t>источниками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2242" w:type="dxa"/>
            <w:vMerge w:val="restart"/>
          </w:tcPr>
          <w:p>
            <w:pPr>
              <w:pStyle w:val="450"/>
              <w:spacing w:before="1" w:line="276" w:lineRule="auto"/>
              <w:ind w:left="107" w:right="318"/>
              <w:rPr>
                <w:rFonts w:hint="default" w:ascii="Times New Roman" w:hAnsi="Times New Roman" w:cs="Times New Roman"/>
                <w:sz w:val="22"/>
              </w:rPr>
            </w:pPr>
            <w:r>
              <w:rPr>
                <w:rFonts w:hint="default" w:ascii="Times New Roman" w:hAnsi="Times New Roman" w:cs="Times New Roman"/>
                <w:sz w:val="22"/>
              </w:rPr>
              <w:t>Иностранный язык</w:t>
            </w:r>
            <w:r>
              <w:rPr>
                <w:rFonts w:hint="default" w:ascii="Times New Roman" w:hAnsi="Times New Roman" w:cs="Times New Roman"/>
                <w:spacing w:val="-52"/>
                <w:sz w:val="22"/>
              </w:rPr>
              <w:t xml:space="preserve"> </w:t>
            </w:r>
            <w:r>
              <w:rPr>
                <w:rFonts w:hint="default" w:ascii="Times New Roman" w:hAnsi="Times New Roman" w:cs="Times New Roman"/>
                <w:sz w:val="22"/>
              </w:rPr>
              <w:t>(английский)</w:t>
            </w: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Коммуникативные</w:t>
            </w:r>
            <w:r>
              <w:rPr>
                <w:rFonts w:hint="default" w:ascii="Times New Roman" w:hAnsi="Times New Roman" w:cs="Times New Roman"/>
                <w:spacing w:val="-2"/>
                <w:sz w:val="22"/>
              </w:rPr>
              <w:t xml:space="preserve"> </w:t>
            </w:r>
            <w:r>
              <w:rPr>
                <w:rFonts w:hint="default" w:ascii="Times New Roman" w:hAnsi="Times New Roman" w:cs="Times New Roman"/>
                <w:sz w:val="22"/>
              </w:rPr>
              <w:t>умения</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Говорение</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У,Т,Тем, ПА</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У,Т,Тем, ПА</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3"/>
              <w:ind w:left="107"/>
              <w:rPr>
                <w:rFonts w:hint="default" w:ascii="Times New Roman" w:hAnsi="Times New Roman" w:cs="Times New Roman"/>
                <w:sz w:val="22"/>
              </w:rPr>
            </w:pPr>
            <w:r>
              <w:rPr>
                <w:rFonts w:hint="default" w:ascii="Times New Roman" w:hAnsi="Times New Roman" w:cs="Times New Roman"/>
                <w:sz w:val="22"/>
              </w:rPr>
              <w:t>Аудирование</w:t>
            </w:r>
          </w:p>
        </w:tc>
        <w:tc>
          <w:tcPr>
            <w:tcW w:w="1923"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У,Т,Тем, ПА</w:t>
            </w:r>
            <w:r>
              <w:rPr>
                <w:rFonts w:hint="default" w:ascii="Times New Roman" w:hAnsi="Times New Roman" w:cs="Times New Roman"/>
                <w:sz w:val="22"/>
                <w:lang w:val="ru-RU"/>
              </w:rPr>
              <w:t>, У</w:t>
            </w:r>
          </w:p>
        </w:tc>
        <w:tc>
          <w:tcPr>
            <w:tcW w:w="1757"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У,Т,Тем, ПА</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Смысловое чтение</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У,Т,Тем, 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У,Т,Тем, 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Письменная</w:t>
            </w:r>
            <w:r>
              <w:rPr>
                <w:rFonts w:hint="default" w:ascii="Times New Roman" w:hAnsi="Times New Roman" w:cs="Times New Roman"/>
                <w:spacing w:val="-3"/>
                <w:sz w:val="22"/>
              </w:rPr>
              <w:t xml:space="preserve"> </w:t>
            </w:r>
            <w:r>
              <w:rPr>
                <w:rFonts w:hint="default" w:ascii="Times New Roman" w:hAnsi="Times New Roman" w:cs="Times New Roman"/>
                <w:sz w:val="22"/>
              </w:rPr>
              <w:t>речь</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Языковые</w:t>
            </w:r>
            <w:r>
              <w:rPr>
                <w:rFonts w:hint="default" w:ascii="Times New Roman" w:hAnsi="Times New Roman" w:cs="Times New Roman"/>
                <w:spacing w:val="-2"/>
                <w:sz w:val="22"/>
              </w:rPr>
              <w:t xml:space="preserve"> </w:t>
            </w:r>
            <w:r>
              <w:rPr>
                <w:rFonts w:hint="default" w:ascii="Times New Roman" w:hAnsi="Times New Roman" w:cs="Times New Roman"/>
                <w:sz w:val="22"/>
              </w:rPr>
              <w:t>знания</w:t>
            </w:r>
            <w:r>
              <w:rPr>
                <w:rFonts w:hint="default" w:ascii="Times New Roman" w:hAnsi="Times New Roman" w:cs="Times New Roman"/>
                <w:spacing w:val="-3"/>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умения</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Социокультурные</w:t>
            </w:r>
            <w:r>
              <w:rPr>
                <w:rFonts w:hint="default" w:ascii="Times New Roman" w:hAnsi="Times New Roman" w:cs="Times New Roman"/>
                <w:spacing w:val="-1"/>
                <w:sz w:val="22"/>
              </w:rPr>
              <w:t xml:space="preserve"> </w:t>
            </w:r>
            <w:r>
              <w:rPr>
                <w:rFonts w:hint="default" w:ascii="Times New Roman" w:hAnsi="Times New Roman" w:cs="Times New Roman"/>
                <w:sz w:val="22"/>
              </w:rPr>
              <w:t>знания</w:t>
            </w:r>
            <w:r>
              <w:rPr>
                <w:rFonts w:hint="default" w:ascii="Times New Roman" w:hAnsi="Times New Roman" w:cs="Times New Roman"/>
                <w:spacing w:val="-5"/>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умения</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2242"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Математика</w:t>
            </w: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Числа</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вычисления</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w:t>
            </w:r>
            <w:r>
              <w:rPr>
                <w:rFonts w:hint="default" w:ascii="Times New Roman" w:hAnsi="Times New Roman" w:cs="Times New Roman"/>
                <w:spacing w:val="-1"/>
                <w:sz w:val="22"/>
              </w:rPr>
              <w:t xml:space="preserve"> </w:t>
            </w:r>
            <w:r>
              <w:rPr>
                <w:rFonts w:hint="default" w:ascii="Times New Roman" w:hAnsi="Times New Roman" w:cs="Times New Roman"/>
                <w:sz w:val="22"/>
              </w:rPr>
              <w:t>, 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restart"/>
          </w:tcPr>
          <w:p>
            <w:pPr>
              <w:pStyle w:val="450"/>
              <w:rPr>
                <w:rFonts w:hint="default" w:ascii="Times New Roman" w:hAnsi="Times New Roman" w:cs="Times New Roman"/>
                <w:sz w:val="20"/>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Алгебраические</w:t>
            </w:r>
            <w:r>
              <w:rPr>
                <w:rFonts w:hint="default" w:ascii="Times New Roman" w:hAnsi="Times New Roman" w:cs="Times New Roman"/>
                <w:spacing w:val="-4"/>
                <w:sz w:val="22"/>
              </w:rPr>
              <w:t xml:space="preserve"> </w:t>
            </w:r>
            <w:r>
              <w:rPr>
                <w:rFonts w:hint="default" w:ascii="Times New Roman" w:hAnsi="Times New Roman" w:cs="Times New Roman"/>
                <w:sz w:val="22"/>
              </w:rPr>
              <w:t>выражения</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Уравнения</w:t>
            </w:r>
            <w:r>
              <w:rPr>
                <w:rFonts w:hint="default" w:ascii="Times New Roman" w:hAnsi="Times New Roman" w:cs="Times New Roman"/>
                <w:spacing w:val="-3"/>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неравенства</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w:t>
            </w:r>
            <w:r>
              <w:rPr>
                <w:rFonts w:hint="default" w:ascii="Times New Roman" w:hAnsi="Times New Roman" w:cs="Times New Roman"/>
                <w:spacing w:val="-1"/>
                <w:sz w:val="22"/>
              </w:rPr>
              <w:t xml:space="preserve"> </w:t>
            </w:r>
            <w:r>
              <w:rPr>
                <w:rFonts w:hint="default" w:ascii="Times New Roman" w:hAnsi="Times New Roman" w:cs="Times New Roman"/>
                <w:sz w:val="22"/>
              </w:rPr>
              <w:t>, 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Начала математического</w:t>
            </w:r>
            <w:r>
              <w:rPr>
                <w:rFonts w:hint="default" w:ascii="Times New Roman" w:hAnsi="Times New Roman" w:cs="Times New Roman"/>
                <w:spacing w:val="-3"/>
                <w:sz w:val="22"/>
              </w:rPr>
              <w:t xml:space="preserve"> </w:t>
            </w:r>
            <w:r>
              <w:rPr>
                <w:rFonts w:hint="default" w:ascii="Times New Roman" w:hAnsi="Times New Roman" w:cs="Times New Roman"/>
                <w:sz w:val="22"/>
              </w:rPr>
              <w:t>анализа</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w:t>
            </w:r>
            <w:r>
              <w:rPr>
                <w:rFonts w:hint="default" w:ascii="Times New Roman" w:hAnsi="Times New Roman" w:cs="Times New Roman"/>
                <w:spacing w:val="-1"/>
                <w:sz w:val="22"/>
              </w:rPr>
              <w:t xml:space="preserve"> </w:t>
            </w:r>
            <w:r>
              <w:rPr>
                <w:rFonts w:hint="default" w:ascii="Times New Roman" w:hAnsi="Times New Roman" w:cs="Times New Roman"/>
                <w:sz w:val="22"/>
              </w:rPr>
              <w:t>, 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w:t>
            </w:r>
            <w:r>
              <w:rPr>
                <w:rFonts w:hint="default" w:ascii="Times New Roman" w:hAnsi="Times New Roman" w:cs="Times New Roman"/>
                <w:spacing w:val="-1"/>
                <w:sz w:val="22"/>
              </w:rPr>
              <w:t xml:space="preserve"> </w:t>
            </w:r>
            <w:r>
              <w:rPr>
                <w:rFonts w:hint="default" w:ascii="Times New Roman" w:hAnsi="Times New Roman" w:cs="Times New Roman"/>
                <w:sz w:val="22"/>
              </w:rPr>
              <w:t>, 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3"/>
              <w:ind w:left="107"/>
              <w:rPr>
                <w:rFonts w:hint="default" w:ascii="Times New Roman" w:hAnsi="Times New Roman" w:cs="Times New Roman"/>
                <w:sz w:val="22"/>
              </w:rPr>
            </w:pPr>
            <w:r>
              <w:rPr>
                <w:rFonts w:hint="default" w:ascii="Times New Roman" w:hAnsi="Times New Roman" w:cs="Times New Roman"/>
                <w:sz w:val="22"/>
              </w:rPr>
              <w:t>Геометрические</w:t>
            </w:r>
            <w:r>
              <w:rPr>
                <w:rFonts w:hint="default" w:ascii="Times New Roman" w:hAnsi="Times New Roman" w:cs="Times New Roman"/>
                <w:spacing w:val="-5"/>
                <w:sz w:val="22"/>
              </w:rPr>
              <w:t xml:space="preserve"> </w:t>
            </w:r>
            <w:r>
              <w:rPr>
                <w:rFonts w:hint="default" w:ascii="Times New Roman" w:hAnsi="Times New Roman" w:cs="Times New Roman"/>
                <w:sz w:val="22"/>
              </w:rPr>
              <w:t>фигуры</w:t>
            </w:r>
            <w:r>
              <w:rPr>
                <w:rFonts w:hint="default" w:ascii="Times New Roman" w:hAnsi="Times New Roman" w:cs="Times New Roman"/>
                <w:spacing w:val="-4"/>
                <w:sz w:val="22"/>
              </w:rPr>
              <w:t xml:space="preserve"> </w:t>
            </w: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их</w:t>
            </w:r>
            <w:r>
              <w:rPr>
                <w:rFonts w:hint="default" w:ascii="Times New Roman" w:hAnsi="Times New Roman" w:cs="Times New Roman"/>
                <w:spacing w:val="-2"/>
                <w:sz w:val="22"/>
              </w:rPr>
              <w:t xml:space="preserve"> </w:t>
            </w:r>
            <w:r>
              <w:rPr>
                <w:rFonts w:hint="default" w:ascii="Times New Roman" w:hAnsi="Times New Roman" w:cs="Times New Roman"/>
                <w:sz w:val="22"/>
              </w:rPr>
              <w:t>свойства</w:t>
            </w:r>
          </w:p>
        </w:tc>
        <w:tc>
          <w:tcPr>
            <w:tcW w:w="1923" w:type="dxa"/>
          </w:tcPr>
          <w:p>
            <w:pPr>
              <w:pStyle w:val="450"/>
              <w:spacing w:before="3"/>
              <w:ind w:left="107"/>
              <w:rPr>
                <w:rFonts w:hint="default" w:ascii="Times New Roman" w:hAnsi="Times New Roman" w:cs="Times New Roman"/>
                <w:sz w:val="22"/>
              </w:rPr>
            </w:pPr>
            <w:r>
              <w:rPr>
                <w:rFonts w:hint="default" w:ascii="Times New Roman" w:hAnsi="Times New Roman" w:cs="Times New Roman"/>
                <w:sz w:val="22"/>
              </w:rPr>
              <w:t>Пр,П,Т,</w:t>
            </w:r>
          </w:p>
          <w:p>
            <w:pPr>
              <w:pStyle w:val="450"/>
              <w:spacing w:before="6"/>
              <w:rPr>
                <w:rFonts w:hint="default" w:ascii="Times New Roman" w:hAnsi="Times New Roman" w:cs="Times New Roman"/>
                <w:sz w:val="20"/>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3"/>
              <w:ind w:left="107"/>
              <w:rPr>
                <w:rFonts w:hint="default" w:ascii="Times New Roman" w:hAnsi="Times New Roman" w:cs="Times New Roman"/>
                <w:sz w:val="22"/>
              </w:rPr>
            </w:pPr>
            <w:r>
              <w:rPr>
                <w:rFonts w:hint="default" w:ascii="Times New Roman" w:hAnsi="Times New Roman" w:cs="Times New Roman"/>
                <w:sz w:val="22"/>
              </w:rPr>
              <w:t>Пр,П,Т,Тем,</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Измерение</w:t>
            </w:r>
            <w:r>
              <w:rPr>
                <w:rFonts w:hint="default" w:ascii="Times New Roman" w:hAnsi="Times New Roman" w:cs="Times New Roman"/>
                <w:spacing w:val="-2"/>
                <w:sz w:val="22"/>
              </w:rPr>
              <w:t xml:space="preserve"> </w:t>
            </w:r>
            <w:r>
              <w:rPr>
                <w:rFonts w:hint="default" w:ascii="Times New Roman" w:hAnsi="Times New Roman" w:cs="Times New Roman"/>
                <w:sz w:val="22"/>
              </w:rPr>
              <w:t>геометрических</w:t>
            </w:r>
            <w:r>
              <w:rPr>
                <w:rFonts w:hint="default" w:ascii="Times New Roman" w:hAnsi="Times New Roman" w:cs="Times New Roman"/>
                <w:spacing w:val="-2"/>
                <w:sz w:val="22"/>
              </w:rPr>
              <w:t xml:space="preserve"> </w:t>
            </w:r>
            <w:r>
              <w:rPr>
                <w:rFonts w:hint="default" w:ascii="Times New Roman" w:hAnsi="Times New Roman" w:cs="Times New Roman"/>
                <w:sz w:val="22"/>
              </w:rPr>
              <w:t>величин</w:t>
            </w:r>
          </w:p>
        </w:tc>
        <w:tc>
          <w:tcPr>
            <w:tcW w:w="192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Пр,П,Т,</w:t>
            </w:r>
          </w:p>
          <w:p>
            <w:pPr>
              <w:pStyle w:val="450"/>
              <w:spacing w:before="7"/>
              <w:rPr>
                <w:rFonts w:hint="default" w:ascii="Times New Roman" w:hAnsi="Times New Roman" w:cs="Times New Roman"/>
                <w:sz w:val="20"/>
              </w:rPr>
            </w:pPr>
          </w:p>
          <w:p>
            <w:pPr>
              <w:pStyle w:val="450"/>
              <w:ind w:left="141"/>
              <w:rPr>
                <w:rFonts w:hint="default" w:ascii="Times New Roman" w:hAnsi="Times New Roman" w:cs="Times New Roman"/>
                <w:sz w:val="22"/>
              </w:rPr>
            </w:pPr>
            <w:r>
              <w:rPr>
                <w:rFonts w:hint="default" w:ascii="Times New Roman" w:hAnsi="Times New Roman" w:cs="Times New Roman"/>
                <w:sz w:val="22"/>
              </w:rPr>
              <w:t>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line="276" w:lineRule="auto"/>
              <w:ind w:left="107" w:right="378" w:firstLine="33"/>
              <w:rPr>
                <w:rFonts w:hint="default" w:ascii="Times New Roman" w:hAnsi="Times New Roman" w:cs="Times New Roman"/>
                <w:sz w:val="22"/>
              </w:rPr>
            </w:pPr>
            <w:r>
              <w:rPr>
                <w:rFonts w:hint="default" w:ascii="Times New Roman" w:hAnsi="Times New Roman" w:cs="Times New Roman"/>
                <w:sz w:val="22"/>
              </w:rPr>
              <w:t>Пр,П,Т, Тем,</w:t>
            </w:r>
            <w:r>
              <w:rPr>
                <w:rFonts w:hint="default" w:ascii="Times New Roman" w:hAnsi="Times New Roman" w:cs="Times New Roman"/>
                <w:spacing w:val="-52"/>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Вероятность</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статистика</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Информатика</w:t>
            </w: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цифровая</w:t>
            </w:r>
            <w:r>
              <w:rPr>
                <w:rFonts w:hint="default" w:ascii="Times New Roman" w:hAnsi="Times New Roman" w:cs="Times New Roman"/>
                <w:spacing w:val="-4"/>
                <w:sz w:val="22"/>
              </w:rPr>
              <w:t xml:space="preserve"> </w:t>
            </w:r>
            <w:r>
              <w:rPr>
                <w:rFonts w:hint="default" w:ascii="Times New Roman" w:hAnsi="Times New Roman" w:cs="Times New Roman"/>
                <w:sz w:val="22"/>
              </w:rPr>
              <w:t>грамотность</w:t>
            </w:r>
          </w:p>
        </w:tc>
        <w:tc>
          <w:tcPr>
            <w:tcW w:w="192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П,Т,Тем,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П,Т,Тем,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теоретические</w:t>
            </w:r>
            <w:r>
              <w:rPr>
                <w:rFonts w:hint="default" w:ascii="Times New Roman" w:hAnsi="Times New Roman" w:cs="Times New Roman"/>
                <w:spacing w:val="-3"/>
                <w:sz w:val="22"/>
              </w:rPr>
              <w:t xml:space="preserve"> </w:t>
            </w:r>
            <w:r>
              <w:rPr>
                <w:rFonts w:hint="default" w:ascii="Times New Roman" w:hAnsi="Times New Roman" w:cs="Times New Roman"/>
                <w:sz w:val="22"/>
              </w:rPr>
              <w:t>основы</w:t>
            </w:r>
            <w:r>
              <w:rPr>
                <w:rFonts w:hint="default" w:ascii="Times New Roman" w:hAnsi="Times New Roman" w:cs="Times New Roman"/>
                <w:spacing w:val="-2"/>
                <w:sz w:val="22"/>
              </w:rPr>
              <w:t xml:space="preserve"> </w:t>
            </w:r>
            <w:r>
              <w:rPr>
                <w:rFonts w:hint="default" w:ascii="Times New Roman" w:hAnsi="Times New Roman" w:cs="Times New Roman"/>
                <w:sz w:val="22"/>
              </w:rPr>
              <w:t>информатики</w:t>
            </w:r>
          </w:p>
        </w:tc>
        <w:tc>
          <w:tcPr>
            <w:tcW w:w="192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П,Т,Тем</w:t>
            </w:r>
          </w:p>
        </w:tc>
        <w:tc>
          <w:tcPr>
            <w:tcW w:w="1757"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П,Т,Тем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алгоритмы</w:t>
            </w:r>
            <w:r>
              <w:rPr>
                <w:rFonts w:hint="default" w:ascii="Times New Roman" w:hAnsi="Times New Roman" w:cs="Times New Roman"/>
                <w:spacing w:val="-3"/>
                <w:sz w:val="22"/>
              </w:rPr>
              <w:t xml:space="preserve"> </w:t>
            </w:r>
            <w:r>
              <w:rPr>
                <w:rFonts w:hint="default" w:ascii="Times New Roman" w:hAnsi="Times New Roman" w:cs="Times New Roman"/>
                <w:sz w:val="22"/>
              </w:rPr>
              <w:t>и</w:t>
            </w:r>
            <w:r>
              <w:rPr>
                <w:rFonts w:hint="default" w:ascii="Times New Roman" w:hAnsi="Times New Roman" w:cs="Times New Roman"/>
                <w:spacing w:val="-3"/>
                <w:sz w:val="22"/>
              </w:rPr>
              <w:t xml:space="preserve"> </w:t>
            </w:r>
            <w:r>
              <w:rPr>
                <w:rFonts w:hint="default" w:ascii="Times New Roman" w:hAnsi="Times New Roman" w:cs="Times New Roman"/>
                <w:sz w:val="22"/>
              </w:rPr>
              <w:t>программирование</w:t>
            </w:r>
          </w:p>
        </w:tc>
        <w:tc>
          <w:tcPr>
            <w:tcW w:w="192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Пр,П,Т,</w:t>
            </w:r>
          </w:p>
          <w:p>
            <w:pPr>
              <w:pStyle w:val="450"/>
              <w:spacing w:before="8"/>
              <w:rPr>
                <w:rFonts w:hint="default" w:ascii="Times New Roman" w:hAnsi="Times New Roman" w:cs="Times New Roman"/>
                <w:sz w:val="20"/>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Пр,П,Т,</w:t>
            </w:r>
          </w:p>
          <w:p>
            <w:pPr>
              <w:pStyle w:val="450"/>
              <w:spacing w:before="8"/>
              <w:rPr>
                <w:rFonts w:hint="default" w:ascii="Times New Roman" w:hAnsi="Times New Roman" w:cs="Times New Roman"/>
                <w:sz w:val="20"/>
              </w:rPr>
            </w:pPr>
          </w:p>
          <w:p>
            <w:pPr>
              <w:pStyle w:val="450"/>
              <w:spacing w:before="1"/>
              <w:ind w:left="107"/>
              <w:rPr>
                <w:rFonts w:hint="default" w:ascii="Times New Roman" w:hAnsi="Times New Roman" w:cs="Times New Roman"/>
                <w:sz w:val="22"/>
              </w:rPr>
            </w:pPr>
            <w:r>
              <w:rPr>
                <w:rFonts w:hint="default" w:ascii="Times New Roman" w:hAnsi="Times New Roman" w:cs="Times New Roman"/>
                <w:sz w:val="22"/>
              </w:rPr>
              <w:t>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информационные</w:t>
            </w:r>
            <w:r>
              <w:rPr>
                <w:rFonts w:hint="default" w:ascii="Times New Roman" w:hAnsi="Times New Roman" w:cs="Times New Roman"/>
                <w:spacing w:val="-5"/>
                <w:sz w:val="22"/>
              </w:rPr>
              <w:t xml:space="preserve"> </w:t>
            </w:r>
            <w:r>
              <w:rPr>
                <w:rFonts w:hint="default" w:ascii="Times New Roman" w:hAnsi="Times New Roman" w:cs="Times New Roman"/>
                <w:sz w:val="22"/>
              </w:rPr>
              <w:t>технологии</w:t>
            </w:r>
          </w:p>
        </w:tc>
        <w:tc>
          <w:tcPr>
            <w:tcW w:w="1923"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Пр,П,Т,</w:t>
            </w:r>
            <w:r>
              <w:rPr>
                <w:rFonts w:hint="default" w:ascii="Times New Roman" w:hAnsi="Times New Roman" w:cs="Times New Roman"/>
                <w:spacing w:val="-1"/>
                <w:sz w:val="22"/>
              </w:rPr>
              <w:t xml:space="preserve"> </w:t>
            </w:r>
            <w:r>
              <w:rPr>
                <w:rFonts w:hint="default" w:ascii="Times New Roman" w:hAnsi="Times New Roman" w:cs="Times New Roman"/>
                <w:sz w:val="22"/>
              </w:rPr>
              <w:t>,</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Пр,П,Т,</w:t>
            </w:r>
            <w:r>
              <w:rPr>
                <w:rFonts w:hint="default" w:ascii="Times New Roman" w:hAnsi="Times New Roman" w:cs="Times New Roman"/>
                <w:spacing w:val="-1"/>
                <w:sz w:val="22"/>
              </w:rPr>
              <w:t xml:space="preserve"> </w:t>
            </w:r>
            <w:r>
              <w:rPr>
                <w:rFonts w:hint="default" w:ascii="Times New Roman" w:hAnsi="Times New Roman" w:cs="Times New Roman"/>
                <w:sz w:val="22"/>
              </w:rPr>
              <w:t>,</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История</w:t>
            </w: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Понимание</w:t>
            </w:r>
            <w:r>
              <w:rPr>
                <w:rFonts w:hint="default" w:ascii="Times New Roman" w:hAnsi="Times New Roman" w:cs="Times New Roman"/>
                <w:spacing w:val="1"/>
                <w:sz w:val="22"/>
              </w:rPr>
              <w:t xml:space="preserve"> </w:t>
            </w:r>
            <w:r>
              <w:rPr>
                <w:rFonts w:hint="default" w:ascii="Times New Roman" w:hAnsi="Times New Roman" w:cs="Times New Roman"/>
                <w:sz w:val="22"/>
              </w:rPr>
              <w:t>значимости</w:t>
            </w:r>
            <w:r>
              <w:rPr>
                <w:rFonts w:hint="default" w:ascii="Times New Roman" w:hAnsi="Times New Roman" w:cs="Times New Roman"/>
                <w:spacing w:val="1"/>
                <w:sz w:val="22"/>
              </w:rPr>
              <w:t xml:space="preserve"> </w:t>
            </w:r>
            <w:r>
              <w:rPr>
                <w:rFonts w:hint="default" w:ascii="Times New Roman" w:hAnsi="Times New Roman" w:cs="Times New Roman"/>
                <w:sz w:val="22"/>
              </w:rPr>
              <w:t>России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мировых</w:t>
            </w:r>
            <w:r>
              <w:rPr>
                <w:rFonts w:hint="default" w:ascii="Times New Roman" w:hAnsi="Times New Roman" w:cs="Times New Roman"/>
                <w:spacing w:val="1"/>
                <w:sz w:val="22"/>
              </w:rPr>
              <w:t xml:space="preserve"> </w:t>
            </w:r>
            <w:r>
              <w:rPr>
                <w:rFonts w:hint="default" w:ascii="Times New Roman" w:hAnsi="Times New Roman" w:cs="Times New Roman"/>
                <w:sz w:val="22"/>
              </w:rPr>
              <w:t>политических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социально-экономических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процессах</w:t>
            </w:r>
            <w:r>
              <w:rPr>
                <w:rFonts w:hint="default" w:ascii="Times New Roman" w:hAnsi="Times New Roman" w:cs="Times New Roman"/>
                <w:spacing w:val="1"/>
                <w:sz w:val="22"/>
              </w:rPr>
              <w:t xml:space="preserve"> </w:t>
            </w:r>
            <w:r>
              <w:rPr>
                <w:rFonts w:hint="default" w:ascii="Times New Roman" w:hAnsi="Times New Roman" w:cs="Times New Roman"/>
                <w:sz w:val="22"/>
              </w:rPr>
              <w:t>определенного</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исторического</w:t>
            </w:r>
            <w:r>
              <w:rPr>
                <w:rFonts w:hint="default" w:ascii="Times New Roman" w:hAnsi="Times New Roman" w:cs="Times New Roman"/>
                <w:spacing w:val="1"/>
                <w:sz w:val="22"/>
              </w:rPr>
              <w:t xml:space="preserve"> </w:t>
            </w:r>
            <w:r>
              <w:rPr>
                <w:rFonts w:hint="default" w:ascii="Times New Roman" w:hAnsi="Times New Roman" w:cs="Times New Roman"/>
                <w:sz w:val="22"/>
              </w:rPr>
              <w:t>периода,</w:t>
            </w:r>
            <w:r>
              <w:rPr>
                <w:rFonts w:hint="default" w:ascii="Times New Roman" w:hAnsi="Times New Roman" w:cs="Times New Roman"/>
                <w:spacing w:val="1"/>
                <w:sz w:val="22"/>
              </w:rPr>
              <w:t xml:space="preserve"> </w:t>
            </w:r>
            <w:r>
              <w:rPr>
                <w:rFonts w:hint="default" w:ascii="Times New Roman" w:hAnsi="Times New Roman" w:cs="Times New Roman"/>
                <w:sz w:val="22"/>
              </w:rPr>
              <w:t>знание</w:t>
            </w:r>
            <w:r>
              <w:rPr>
                <w:rFonts w:hint="default" w:ascii="Times New Roman" w:hAnsi="Times New Roman" w:cs="Times New Roman"/>
                <w:spacing w:val="1"/>
                <w:sz w:val="22"/>
              </w:rPr>
              <w:t xml:space="preserve"> </w:t>
            </w:r>
            <w:r>
              <w:rPr>
                <w:rFonts w:hint="default" w:ascii="Times New Roman" w:hAnsi="Times New Roman" w:cs="Times New Roman"/>
                <w:sz w:val="22"/>
              </w:rPr>
              <w:t>достижений</w:t>
            </w:r>
            <w:r>
              <w:rPr>
                <w:rFonts w:hint="default" w:ascii="Times New Roman" w:hAnsi="Times New Roman" w:cs="Times New Roman"/>
                <w:spacing w:val="1"/>
                <w:sz w:val="22"/>
              </w:rPr>
              <w:t xml:space="preserve"> </w:t>
            </w:r>
            <w:r>
              <w:rPr>
                <w:rFonts w:hint="default" w:ascii="Times New Roman" w:hAnsi="Times New Roman" w:cs="Times New Roman"/>
                <w:sz w:val="22"/>
              </w:rPr>
              <w:t>страны</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ее</w:t>
            </w:r>
            <w:r>
              <w:rPr>
                <w:rFonts w:hint="default" w:ascii="Times New Roman" w:hAnsi="Times New Roman" w:cs="Times New Roman"/>
                <w:spacing w:val="1"/>
                <w:sz w:val="22"/>
              </w:rPr>
              <w:t xml:space="preserve"> </w:t>
            </w:r>
            <w:r>
              <w:rPr>
                <w:rFonts w:hint="default" w:ascii="Times New Roman" w:hAnsi="Times New Roman" w:cs="Times New Roman"/>
                <w:sz w:val="22"/>
              </w:rPr>
              <w:t>народа;</w:t>
            </w:r>
            <w:r>
              <w:rPr>
                <w:rFonts w:hint="default" w:ascii="Times New Roman" w:hAnsi="Times New Roman" w:cs="Times New Roman"/>
                <w:spacing w:val="1"/>
                <w:sz w:val="22"/>
              </w:rPr>
              <w:t xml:space="preserve"> </w:t>
            </w: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характеризовать</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историческое</w:t>
            </w:r>
            <w:r>
              <w:rPr>
                <w:rFonts w:hint="default" w:ascii="Times New Roman" w:hAnsi="Times New Roman" w:cs="Times New Roman"/>
                <w:spacing w:val="-52"/>
                <w:sz w:val="22"/>
              </w:rPr>
              <w:t xml:space="preserve"> </w:t>
            </w:r>
            <w:r>
              <w:rPr>
                <w:rFonts w:hint="default" w:ascii="Times New Roman" w:hAnsi="Times New Roman" w:cs="Times New Roman"/>
                <w:sz w:val="22"/>
              </w:rPr>
              <w:t>значение</w:t>
            </w:r>
            <w:r>
              <w:rPr>
                <w:rFonts w:hint="default" w:ascii="Times New Roman" w:hAnsi="Times New Roman" w:cs="Times New Roman"/>
                <w:spacing w:val="1"/>
                <w:sz w:val="22"/>
              </w:rPr>
              <w:t xml:space="preserve"> </w:t>
            </w:r>
            <w:r>
              <w:rPr>
                <w:rFonts w:hint="default" w:ascii="Times New Roman" w:hAnsi="Times New Roman" w:cs="Times New Roman"/>
                <w:sz w:val="22"/>
              </w:rPr>
              <w:t>определенного</w:t>
            </w:r>
            <w:r>
              <w:rPr>
                <w:rFonts w:hint="default" w:ascii="Times New Roman" w:hAnsi="Times New Roman" w:cs="Times New Roman"/>
                <w:spacing w:val="56"/>
                <w:sz w:val="22"/>
              </w:rPr>
              <w:t xml:space="preserve"> </w:t>
            </w:r>
            <w:r>
              <w:rPr>
                <w:rFonts w:hint="default" w:ascii="Times New Roman" w:hAnsi="Times New Roman" w:cs="Times New Roman"/>
                <w:sz w:val="22"/>
              </w:rPr>
              <w:t>исторического</w:t>
            </w:r>
            <w:r>
              <w:rPr>
                <w:rFonts w:hint="default" w:ascii="Times New Roman" w:hAnsi="Times New Roman" w:cs="Times New Roman"/>
                <w:spacing w:val="1"/>
                <w:sz w:val="22"/>
              </w:rPr>
              <w:t xml:space="preserve"> </w:t>
            </w:r>
            <w:r>
              <w:rPr>
                <w:rFonts w:hint="default" w:ascii="Times New Roman" w:hAnsi="Times New Roman" w:cs="Times New Roman"/>
                <w:sz w:val="22"/>
              </w:rPr>
              <w:t>периода,</w:t>
            </w:r>
            <w:r>
              <w:rPr>
                <w:rFonts w:hint="default" w:ascii="Times New Roman" w:hAnsi="Times New Roman" w:cs="Times New Roman"/>
                <w:spacing w:val="1"/>
                <w:sz w:val="22"/>
              </w:rPr>
              <w:t xml:space="preserve"> </w:t>
            </w:r>
            <w:r>
              <w:rPr>
                <w:rFonts w:hint="default" w:ascii="Times New Roman" w:hAnsi="Times New Roman" w:cs="Times New Roman"/>
                <w:sz w:val="22"/>
              </w:rPr>
              <w:t>значение</w:t>
            </w:r>
            <w:r>
              <w:rPr>
                <w:rFonts w:hint="default" w:ascii="Times New Roman" w:hAnsi="Times New Roman" w:cs="Times New Roman"/>
                <w:spacing w:val="1"/>
                <w:sz w:val="22"/>
              </w:rPr>
              <w:t xml:space="preserve"> </w:t>
            </w:r>
            <w:r>
              <w:rPr>
                <w:rFonts w:hint="default" w:ascii="Times New Roman" w:hAnsi="Times New Roman" w:cs="Times New Roman"/>
                <w:sz w:val="22"/>
              </w:rPr>
              <w:t>советских</w:t>
            </w:r>
            <w:r>
              <w:rPr>
                <w:rFonts w:hint="default" w:ascii="Times New Roman" w:hAnsi="Times New Roman" w:cs="Times New Roman"/>
                <w:spacing w:val="1"/>
                <w:sz w:val="22"/>
              </w:rPr>
              <w:t xml:space="preserve"> </w:t>
            </w:r>
            <w:r>
              <w:rPr>
                <w:rFonts w:hint="default" w:ascii="Times New Roman" w:hAnsi="Times New Roman" w:cs="Times New Roman"/>
                <w:sz w:val="22"/>
              </w:rPr>
              <w:t>научно-</w:t>
            </w:r>
            <w:r>
              <w:rPr>
                <w:rFonts w:hint="default" w:ascii="Times New Roman" w:hAnsi="Times New Roman" w:cs="Times New Roman"/>
                <w:spacing w:val="1"/>
                <w:sz w:val="22"/>
              </w:rPr>
              <w:t xml:space="preserve"> </w:t>
            </w:r>
            <w:r>
              <w:rPr>
                <w:rFonts w:hint="default" w:ascii="Times New Roman" w:hAnsi="Times New Roman" w:cs="Times New Roman"/>
                <w:sz w:val="22"/>
              </w:rPr>
              <w:t>технологических</w:t>
            </w:r>
            <w:r>
              <w:rPr>
                <w:rFonts w:hint="default" w:ascii="Times New Roman" w:hAnsi="Times New Roman" w:cs="Times New Roman"/>
                <w:spacing w:val="1"/>
                <w:sz w:val="22"/>
              </w:rPr>
              <w:t xml:space="preserve"> </w:t>
            </w:r>
            <w:r>
              <w:rPr>
                <w:rFonts w:hint="default" w:ascii="Times New Roman" w:hAnsi="Times New Roman" w:cs="Times New Roman"/>
                <w:sz w:val="22"/>
              </w:rPr>
              <w:t>успехов</w:t>
            </w:r>
            <w:r>
              <w:rPr>
                <w:rFonts w:hint="default" w:ascii="Times New Roman" w:hAnsi="Times New Roman" w:cs="Times New Roman"/>
                <w:spacing w:val="1"/>
                <w:sz w:val="22"/>
              </w:rPr>
              <w:t xml:space="preserve"> </w:t>
            </w:r>
            <w:r>
              <w:rPr>
                <w:rFonts w:hint="default" w:ascii="Times New Roman" w:hAnsi="Times New Roman" w:cs="Times New Roman"/>
                <w:sz w:val="22"/>
              </w:rPr>
              <w:t>определенного</w:t>
            </w:r>
            <w:r>
              <w:rPr>
                <w:rFonts w:hint="default" w:ascii="Times New Roman" w:hAnsi="Times New Roman" w:cs="Times New Roman"/>
                <w:spacing w:val="-52"/>
                <w:sz w:val="22"/>
              </w:rPr>
              <w:t xml:space="preserve"> </w:t>
            </w:r>
            <w:r>
              <w:rPr>
                <w:rFonts w:hint="default" w:ascii="Times New Roman" w:hAnsi="Times New Roman" w:cs="Times New Roman"/>
                <w:sz w:val="22"/>
              </w:rPr>
              <w:t>исторического</w:t>
            </w:r>
            <w:r>
              <w:rPr>
                <w:rFonts w:hint="default" w:ascii="Times New Roman" w:hAnsi="Times New Roman" w:cs="Times New Roman"/>
                <w:spacing w:val="-1"/>
                <w:sz w:val="22"/>
              </w:rPr>
              <w:t xml:space="preserve"> </w:t>
            </w:r>
            <w:r>
              <w:rPr>
                <w:rFonts w:hint="default" w:ascii="Times New Roman" w:hAnsi="Times New Roman" w:cs="Times New Roman"/>
                <w:sz w:val="22"/>
              </w:rPr>
              <w:t>периода</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1333"/>
                <w:tab w:val="left" w:pos="2129"/>
              </w:tabs>
              <w:spacing w:before="3"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Знание</w:t>
            </w:r>
            <w:r>
              <w:rPr>
                <w:rFonts w:hint="default" w:ascii="Times New Roman" w:hAnsi="Times New Roman" w:cs="Times New Roman"/>
                <w:spacing w:val="1"/>
                <w:sz w:val="22"/>
              </w:rPr>
              <w:t xml:space="preserve"> </w:t>
            </w:r>
            <w:r>
              <w:rPr>
                <w:rFonts w:hint="default" w:ascii="Times New Roman" w:hAnsi="Times New Roman" w:cs="Times New Roman"/>
                <w:sz w:val="22"/>
              </w:rPr>
              <w:t>имен</w:t>
            </w:r>
            <w:r>
              <w:rPr>
                <w:rFonts w:hint="default" w:ascii="Times New Roman" w:hAnsi="Times New Roman" w:cs="Times New Roman"/>
                <w:spacing w:val="1"/>
                <w:sz w:val="22"/>
              </w:rPr>
              <w:t xml:space="preserve"> </w:t>
            </w:r>
            <w:r>
              <w:rPr>
                <w:rFonts w:hint="default" w:ascii="Times New Roman" w:hAnsi="Times New Roman" w:cs="Times New Roman"/>
                <w:sz w:val="22"/>
              </w:rPr>
              <w:t>героев</w:t>
            </w:r>
            <w:r>
              <w:rPr>
                <w:rFonts w:hint="default" w:ascii="Times New Roman" w:hAnsi="Times New Roman" w:cs="Times New Roman"/>
                <w:spacing w:val="1"/>
                <w:sz w:val="22"/>
              </w:rPr>
              <w:t xml:space="preserve"> </w:t>
            </w:r>
            <w:r>
              <w:rPr>
                <w:rFonts w:hint="default" w:ascii="Times New Roman" w:hAnsi="Times New Roman" w:cs="Times New Roman"/>
                <w:sz w:val="22"/>
              </w:rPr>
              <w:t>определенного</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исторического периода, внесших значительный</w:t>
            </w:r>
            <w:r>
              <w:rPr>
                <w:rFonts w:hint="default" w:ascii="Times New Roman" w:hAnsi="Times New Roman" w:cs="Times New Roman"/>
                <w:spacing w:val="1"/>
                <w:sz w:val="22"/>
              </w:rPr>
              <w:t xml:space="preserve"> </w:t>
            </w:r>
            <w:r>
              <w:rPr>
                <w:rFonts w:hint="default" w:ascii="Times New Roman" w:hAnsi="Times New Roman" w:cs="Times New Roman"/>
                <w:sz w:val="22"/>
              </w:rPr>
              <w:t>вклад</w:t>
            </w:r>
            <w:r>
              <w:rPr>
                <w:rFonts w:hint="default" w:ascii="Times New Roman" w:hAnsi="Times New Roman" w:cs="Times New Roman"/>
                <w:sz w:val="22"/>
              </w:rPr>
              <w:tab/>
            </w:r>
            <w:r>
              <w:rPr>
                <w:rFonts w:hint="default" w:ascii="Times New Roman" w:hAnsi="Times New Roman" w:cs="Times New Roman"/>
                <w:sz w:val="22"/>
              </w:rPr>
              <w:t>в</w:t>
            </w:r>
            <w:r>
              <w:rPr>
                <w:rFonts w:hint="default" w:ascii="Times New Roman" w:hAnsi="Times New Roman" w:cs="Times New Roman"/>
                <w:sz w:val="22"/>
              </w:rPr>
              <w:tab/>
            </w:r>
            <w:r>
              <w:rPr>
                <w:rFonts w:hint="default" w:ascii="Times New Roman" w:hAnsi="Times New Roman" w:cs="Times New Roman"/>
                <w:sz w:val="22"/>
              </w:rPr>
              <w:t>социально-экономическое,</w:t>
            </w:r>
            <w:r>
              <w:rPr>
                <w:rFonts w:hint="default" w:ascii="Times New Roman" w:hAnsi="Times New Roman" w:cs="Times New Roman"/>
                <w:spacing w:val="-53"/>
                <w:sz w:val="22"/>
              </w:rPr>
              <w:t xml:space="preserve"> </w:t>
            </w:r>
            <w:r>
              <w:rPr>
                <w:rFonts w:hint="default" w:ascii="Times New Roman" w:hAnsi="Times New Roman" w:cs="Times New Roman"/>
                <w:sz w:val="22"/>
              </w:rPr>
              <w:t>политическое</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культурное</w:t>
            </w:r>
            <w:r>
              <w:rPr>
                <w:rFonts w:hint="default" w:ascii="Times New Roman" w:hAnsi="Times New Roman" w:cs="Times New Roman"/>
                <w:spacing w:val="1"/>
                <w:sz w:val="22"/>
              </w:rPr>
              <w:t xml:space="preserve"> </w:t>
            </w:r>
            <w:r>
              <w:rPr>
                <w:rFonts w:hint="default" w:ascii="Times New Roman" w:hAnsi="Times New Roman" w:cs="Times New Roman"/>
                <w:sz w:val="22"/>
              </w:rPr>
              <w:t>развитие</w:t>
            </w:r>
            <w:r>
              <w:rPr>
                <w:rFonts w:hint="default" w:ascii="Times New Roman" w:hAnsi="Times New Roman" w:cs="Times New Roman"/>
                <w:spacing w:val="1"/>
                <w:sz w:val="22"/>
              </w:rPr>
              <w:t xml:space="preserve"> </w:t>
            </w:r>
            <w:r>
              <w:rPr>
                <w:rFonts w:hint="default" w:ascii="Times New Roman" w:hAnsi="Times New Roman" w:cs="Times New Roman"/>
                <w:sz w:val="22"/>
              </w:rPr>
              <w:t>России</w:t>
            </w:r>
            <w:r>
              <w:rPr>
                <w:rFonts w:hint="default" w:ascii="Times New Roman" w:hAnsi="Times New Roman" w:cs="Times New Roman"/>
                <w:spacing w:val="1"/>
                <w:sz w:val="22"/>
              </w:rPr>
              <w:t xml:space="preserve"> </w:t>
            </w:r>
            <w:r>
              <w:rPr>
                <w:rFonts w:hint="default" w:ascii="Times New Roman" w:hAnsi="Times New Roman" w:cs="Times New Roman"/>
                <w:sz w:val="22"/>
              </w:rPr>
              <w:t>определенный</w:t>
            </w:r>
            <w:r>
              <w:rPr>
                <w:rFonts w:hint="default" w:ascii="Times New Roman" w:hAnsi="Times New Roman" w:cs="Times New Roman"/>
                <w:spacing w:val="54"/>
                <w:sz w:val="22"/>
              </w:rPr>
              <w:t xml:space="preserve"> </w:t>
            </w:r>
            <w:r>
              <w:rPr>
                <w:rFonts w:hint="default" w:ascii="Times New Roman" w:hAnsi="Times New Roman" w:cs="Times New Roman"/>
                <w:sz w:val="22"/>
              </w:rPr>
              <w:t>исторический</w:t>
            </w:r>
            <w:r>
              <w:rPr>
                <w:rFonts w:hint="default" w:ascii="Times New Roman" w:hAnsi="Times New Roman" w:cs="Times New Roman"/>
                <w:spacing w:val="53"/>
                <w:sz w:val="22"/>
              </w:rPr>
              <w:t xml:space="preserve"> </w:t>
            </w:r>
            <w:r>
              <w:rPr>
                <w:rFonts w:hint="default" w:ascii="Times New Roman" w:hAnsi="Times New Roman" w:cs="Times New Roman"/>
                <w:sz w:val="22"/>
              </w:rPr>
              <w:t>период</w:t>
            </w:r>
          </w:p>
        </w:tc>
        <w:tc>
          <w:tcPr>
            <w:tcW w:w="1923"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Умение составлять описание (реконструкцию) в</w:t>
            </w:r>
            <w:r>
              <w:rPr>
                <w:rFonts w:hint="default" w:ascii="Times New Roman" w:hAnsi="Times New Roman" w:cs="Times New Roman"/>
                <w:spacing w:val="-52"/>
                <w:sz w:val="22"/>
              </w:rPr>
              <w:t xml:space="preserve"> </w:t>
            </w:r>
            <w:r>
              <w:rPr>
                <w:rFonts w:hint="default" w:ascii="Times New Roman" w:hAnsi="Times New Roman" w:cs="Times New Roman"/>
                <w:sz w:val="22"/>
              </w:rPr>
              <w:t>устной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письменной</w:t>
            </w:r>
            <w:r>
              <w:rPr>
                <w:rFonts w:hint="default" w:ascii="Times New Roman" w:hAnsi="Times New Roman" w:cs="Times New Roman"/>
                <w:spacing w:val="1"/>
                <w:sz w:val="22"/>
              </w:rPr>
              <w:t xml:space="preserve"> </w:t>
            </w:r>
            <w:r>
              <w:rPr>
                <w:rFonts w:hint="default" w:ascii="Times New Roman" w:hAnsi="Times New Roman" w:cs="Times New Roman"/>
                <w:sz w:val="22"/>
              </w:rPr>
              <w:t>форме</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исторических</w:t>
            </w:r>
            <w:r>
              <w:rPr>
                <w:rFonts w:hint="default" w:ascii="Times New Roman" w:hAnsi="Times New Roman" w:cs="Times New Roman"/>
                <w:spacing w:val="1"/>
                <w:sz w:val="22"/>
              </w:rPr>
              <w:t xml:space="preserve"> </w:t>
            </w:r>
            <w:r>
              <w:rPr>
                <w:rFonts w:hint="default" w:ascii="Times New Roman" w:hAnsi="Times New Roman" w:cs="Times New Roman"/>
                <w:sz w:val="22"/>
              </w:rPr>
              <w:t>событий, явлений, процессов истории родного</w:t>
            </w:r>
            <w:r>
              <w:rPr>
                <w:rFonts w:hint="default" w:ascii="Times New Roman" w:hAnsi="Times New Roman" w:cs="Times New Roman"/>
                <w:spacing w:val="1"/>
                <w:sz w:val="22"/>
              </w:rPr>
              <w:t xml:space="preserve"> </w:t>
            </w:r>
            <w:r>
              <w:rPr>
                <w:rFonts w:hint="default" w:ascii="Times New Roman" w:hAnsi="Times New Roman" w:cs="Times New Roman"/>
                <w:sz w:val="22"/>
              </w:rPr>
              <w:t>края определенного исторического периода у;</w:t>
            </w:r>
            <w:r>
              <w:rPr>
                <w:rFonts w:hint="default" w:ascii="Times New Roman" w:hAnsi="Times New Roman" w:cs="Times New Roman"/>
                <w:spacing w:val="1"/>
                <w:sz w:val="22"/>
              </w:rPr>
              <w:t xml:space="preserve"> </w:t>
            </w:r>
            <w:r>
              <w:rPr>
                <w:rFonts w:hint="default" w:ascii="Times New Roman" w:hAnsi="Times New Roman" w:cs="Times New Roman"/>
                <w:sz w:val="22"/>
              </w:rPr>
              <w:t>формулировать</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обосновывать</w:t>
            </w:r>
            <w:r>
              <w:rPr>
                <w:rFonts w:hint="default" w:ascii="Times New Roman" w:hAnsi="Times New Roman" w:cs="Times New Roman"/>
                <w:spacing w:val="1"/>
                <w:sz w:val="22"/>
              </w:rPr>
              <w:t xml:space="preserve"> </w:t>
            </w:r>
            <w:r>
              <w:rPr>
                <w:rFonts w:hint="default" w:ascii="Times New Roman" w:hAnsi="Times New Roman" w:cs="Times New Roman"/>
                <w:sz w:val="22"/>
              </w:rPr>
              <w:t>собственную</w:t>
            </w:r>
            <w:r>
              <w:rPr>
                <w:rFonts w:hint="default" w:ascii="Times New Roman" w:hAnsi="Times New Roman" w:cs="Times New Roman"/>
                <w:spacing w:val="1"/>
                <w:sz w:val="22"/>
              </w:rPr>
              <w:t xml:space="preserve"> </w:t>
            </w:r>
            <w:r>
              <w:rPr>
                <w:rFonts w:hint="default" w:ascii="Times New Roman" w:hAnsi="Times New Roman" w:cs="Times New Roman"/>
                <w:sz w:val="22"/>
              </w:rPr>
              <w:t xml:space="preserve">точку      </w:t>
            </w:r>
            <w:r>
              <w:rPr>
                <w:rFonts w:hint="default" w:ascii="Times New Roman" w:hAnsi="Times New Roman" w:cs="Times New Roman"/>
                <w:spacing w:val="45"/>
                <w:sz w:val="22"/>
              </w:rPr>
              <w:t xml:space="preserve"> </w:t>
            </w:r>
            <w:r>
              <w:rPr>
                <w:rFonts w:hint="default" w:ascii="Times New Roman" w:hAnsi="Times New Roman" w:cs="Times New Roman"/>
                <w:sz w:val="22"/>
              </w:rPr>
              <w:t xml:space="preserve">зрения      </w:t>
            </w:r>
            <w:r>
              <w:rPr>
                <w:rFonts w:hint="default" w:ascii="Times New Roman" w:hAnsi="Times New Roman" w:cs="Times New Roman"/>
                <w:spacing w:val="46"/>
                <w:sz w:val="22"/>
              </w:rPr>
              <w:t xml:space="preserve"> </w:t>
            </w:r>
            <w:r>
              <w:rPr>
                <w:rFonts w:hint="default" w:ascii="Times New Roman" w:hAnsi="Times New Roman" w:cs="Times New Roman"/>
                <w:sz w:val="22"/>
              </w:rPr>
              <w:t xml:space="preserve">(версию,      </w:t>
            </w:r>
            <w:r>
              <w:rPr>
                <w:rFonts w:hint="default" w:ascii="Times New Roman" w:hAnsi="Times New Roman" w:cs="Times New Roman"/>
                <w:spacing w:val="47"/>
                <w:sz w:val="22"/>
              </w:rPr>
              <w:t xml:space="preserve"> </w:t>
            </w:r>
            <w:r>
              <w:rPr>
                <w:rFonts w:hint="default" w:ascii="Times New Roman" w:hAnsi="Times New Roman" w:cs="Times New Roman"/>
                <w:sz w:val="22"/>
              </w:rPr>
              <w:t xml:space="preserve">оценку)      </w:t>
            </w:r>
            <w:r>
              <w:rPr>
                <w:rFonts w:hint="default" w:ascii="Times New Roman" w:hAnsi="Times New Roman" w:cs="Times New Roman"/>
                <w:spacing w:val="47"/>
                <w:sz w:val="22"/>
              </w:rPr>
              <w:t xml:space="preserve"> </w:t>
            </w:r>
            <w:r>
              <w:rPr>
                <w:rFonts w:hint="default" w:ascii="Times New Roman" w:hAnsi="Times New Roman" w:cs="Times New Roman"/>
                <w:sz w:val="22"/>
              </w:rPr>
              <w:t>с</w:t>
            </w:r>
          </w:p>
          <w:p>
            <w:pPr>
              <w:pStyle w:val="450"/>
              <w:spacing w:before="2"/>
              <w:ind w:left="107"/>
              <w:jc w:val="both"/>
              <w:rPr>
                <w:rFonts w:hint="default" w:ascii="Times New Roman" w:hAnsi="Times New Roman" w:cs="Times New Roman"/>
                <w:sz w:val="22"/>
              </w:rPr>
            </w:pPr>
            <w:r>
              <w:rPr>
                <w:rFonts w:hint="default" w:ascii="Times New Roman" w:hAnsi="Times New Roman" w:cs="Times New Roman"/>
                <w:sz w:val="22"/>
              </w:rPr>
              <w:t>использованием</w:t>
            </w:r>
            <w:r>
              <w:rPr>
                <w:rFonts w:hint="default" w:ascii="Times New Roman" w:hAnsi="Times New Roman" w:cs="Times New Roman"/>
                <w:spacing w:val="9"/>
                <w:sz w:val="22"/>
              </w:rPr>
              <w:t xml:space="preserve"> </w:t>
            </w:r>
            <w:r>
              <w:rPr>
                <w:rFonts w:hint="default" w:ascii="Times New Roman" w:hAnsi="Times New Roman" w:cs="Times New Roman"/>
                <w:sz w:val="22"/>
              </w:rPr>
              <w:t>фактического</w:t>
            </w:r>
            <w:r>
              <w:rPr>
                <w:rFonts w:hint="default" w:ascii="Times New Roman" w:hAnsi="Times New Roman" w:cs="Times New Roman"/>
                <w:spacing w:val="10"/>
                <w:sz w:val="22"/>
              </w:rPr>
              <w:t xml:space="preserve"> </w:t>
            </w:r>
            <w:r>
              <w:rPr>
                <w:rFonts w:hint="default" w:ascii="Times New Roman" w:hAnsi="Times New Roman" w:cs="Times New Roman"/>
                <w:sz w:val="22"/>
              </w:rPr>
              <w:t>материала,</w:t>
            </w:r>
            <w:r>
              <w:rPr>
                <w:rFonts w:hint="default" w:ascii="Times New Roman" w:hAnsi="Times New Roman" w:cs="Times New Roman"/>
                <w:spacing w:val="10"/>
                <w:sz w:val="22"/>
              </w:rPr>
              <w:t xml:space="preserve"> </w:t>
            </w:r>
            <w:r>
              <w:rPr>
                <w:rFonts w:hint="default" w:ascii="Times New Roman" w:hAnsi="Times New Roman" w:cs="Times New Roman"/>
                <w:sz w:val="22"/>
              </w:rPr>
              <w:t>в</w:t>
            </w:r>
            <w:r>
              <w:rPr>
                <w:rFonts w:hint="default" w:ascii="Times New Roman" w:hAnsi="Times New Roman" w:cs="Times New Roman"/>
                <w:spacing w:val="9"/>
                <w:sz w:val="22"/>
              </w:rPr>
              <w:t xml:space="preserve"> </w:t>
            </w:r>
            <w:r>
              <w:rPr>
                <w:rFonts w:hint="default" w:ascii="Times New Roman" w:hAnsi="Times New Roman" w:cs="Times New Roman"/>
                <w:sz w:val="22"/>
              </w:rPr>
              <w:t>том</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 П</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restart"/>
          </w:tcPr>
          <w:p>
            <w:pPr>
              <w:pStyle w:val="450"/>
              <w:rPr>
                <w:rFonts w:hint="default" w:ascii="Times New Roman" w:hAnsi="Times New Roman" w:cs="Times New Roman"/>
                <w:sz w:val="2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числе,</w:t>
            </w:r>
            <w:r>
              <w:rPr>
                <w:rFonts w:hint="default" w:ascii="Times New Roman" w:hAnsi="Times New Roman" w:cs="Times New Roman"/>
                <w:spacing w:val="-4"/>
                <w:sz w:val="22"/>
              </w:rPr>
              <w:t xml:space="preserve"> </w:t>
            </w:r>
            <w:r>
              <w:rPr>
                <w:rFonts w:hint="default" w:ascii="Times New Roman" w:hAnsi="Times New Roman" w:cs="Times New Roman"/>
                <w:sz w:val="22"/>
              </w:rPr>
              <w:t>используя</w:t>
            </w:r>
            <w:r>
              <w:rPr>
                <w:rFonts w:hint="default" w:ascii="Times New Roman" w:hAnsi="Times New Roman" w:cs="Times New Roman"/>
                <w:spacing w:val="-5"/>
                <w:sz w:val="22"/>
              </w:rPr>
              <w:t xml:space="preserve"> </w:t>
            </w:r>
            <w:r>
              <w:rPr>
                <w:rFonts w:hint="default" w:ascii="Times New Roman" w:hAnsi="Times New Roman" w:cs="Times New Roman"/>
                <w:sz w:val="22"/>
              </w:rPr>
              <w:t>источники</w:t>
            </w:r>
            <w:r>
              <w:rPr>
                <w:rFonts w:hint="default" w:ascii="Times New Roman" w:hAnsi="Times New Roman" w:cs="Times New Roman"/>
                <w:spacing w:val="-4"/>
                <w:sz w:val="22"/>
              </w:rPr>
              <w:t xml:space="preserve"> </w:t>
            </w:r>
            <w:r>
              <w:rPr>
                <w:rFonts w:hint="default" w:ascii="Times New Roman" w:hAnsi="Times New Roman" w:cs="Times New Roman"/>
                <w:sz w:val="22"/>
              </w:rPr>
              <w:t>разных</w:t>
            </w:r>
            <w:r>
              <w:rPr>
                <w:rFonts w:hint="default" w:ascii="Times New Roman" w:hAnsi="Times New Roman" w:cs="Times New Roman"/>
                <w:spacing w:val="-4"/>
                <w:sz w:val="22"/>
              </w:rPr>
              <w:t xml:space="preserve"> </w:t>
            </w:r>
            <w:r>
              <w:rPr>
                <w:rFonts w:hint="default" w:ascii="Times New Roman" w:hAnsi="Times New Roman" w:cs="Times New Roman"/>
                <w:sz w:val="22"/>
              </w:rPr>
              <w:t>типов.</w:t>
            </w:r>
          </w:p>
        </w:tc>
        <w:tc>
          <w:tcPr>
            <w:tcW w:w="1923" w:type="dxa"/>
          </w:tcPr>
          <w:p>
            <w:pPr>
              <w:pStyle w:val="450"/>
              <w:rPr>
                <w:rFonts w:hint="default" w:ascii="Times New Roman" w:hAnsi="Times New Roman" w:cs="Times New Roman"/>
                <w:sz w:val="22"/>
              </w:rPr>
            </w:pPr>
          </w:p>
        </w:tc>
        <w:tc>
          <w:tcPr>
            <w:tcW w:w="1757" w:type="dxa"/>
          </w:tcPr>
          <w:p>
            <w:pPr>
              <w:pStyle w:val="450"/>
              <w:rPr>
                <w:rFonts w:hint="default" w:ascii="Times New Roman" w:hAnsi="Times New Roman" w:cs="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6"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выявлять</w:t>
            </w:r>
            <w:r>
              <w:rPr>
                <w:rFonts w:hint="default" w:ascii="Times New Roman" w:hAnsi="Times New Roman" w:cs="Times New Roman"/>
                <w:spacing w:val="1"/>
                <w:sz w:val="22"/>
              </w:rPr>
              <w:t xml:space="preserve"> </w:t>
            </w:r>
            <w:r>
              <w:rPr>
                <w:rFonts w:hint="default" w:ascii="Times New Roman" w:hAnsi="Times New Roman" w:cs="Times New Roman"/>
                <w:sz w:val="22"/>
              </w:rPr>
              <w:t>существенные</w:t>
            </w:r>
            <w:r>
              <w:rPr>
                <w:rFonts w:hint="default" w:ascii="Times New Roman" w:hAnsi="Times New Roman" w:cs="Times New Roman"/>
                <w:spacing w:val="1"/>
                <w:sz w:val="22"/>
              </w:rPr>
              <w:t xml:space="preserve"> </w:t>
            </w:r>
            <w:r>
              <w:rPr>
                <w:rFonts w:hint="default" w:ascii="Times New Roman" w:hAnsi="Times New Roman" w:cs="Times New Roman"/>
                <w:sz w:val="22"/>
              </w:rPr>
              <w:t>черты</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исторических</w:t>
            </w:r>
            <w:r>
              <w:rPr>
                <w:rFonts w:hint="default" w:ascii="Times New Roman" w:hAnsi="Times New Roman" w:cs="Times New Roman"/>
                <w:spacing w:val="1"/>
                <w:sz w:val="22"/>
              </w:rPr>
              <w:t xml:space="preserve"> </w:t>
            </w:r>
            <w:r>
              <w:rPr>
                <w:rFonts w:hint="default" w:ascii="Times New Roman" w:hAnsi="Times New Roman" w:cs="Times New Roman"/>
                <w:sz w:val="22"/>
              </w:rPr>
              <w:t>событий</w:t>
            </w:r>
            <w:r>
              <w:rPr>
                <w:rFonts w:hint="default" w:ascii="Times New Roman" w:hAnsi="Times New Roman" w:cs="Times New Roman"/>
                <w:spacing w:val="1"/>
                <w:sz w:val="22"/>
              </w:rPr>
              <w:t xml:space="preserve"> </w:t>
            </w:r>
            <w:r>
              <w:rPr>
                <w:rFonts w:hint="default" w:ascii="Times New Roman" w:hAnsi="Times New Roman" w:cs="Times New Roman"/>
                <w:sz w:val="22"/>
              </w:rPr>
              <w:t>определенного</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исторического</w:t>
            </w:r>
            <w:r>
              <w:rPr>
                <w:rFonts w:hint="default" w:ascii="Times New Roman" w:hAnsi="Times New Roman" w:cs="Times New Roman"/>
                <w:spacing w:val="1"/>
                <w:sz w:val="22"/>
              </w:rPr>
              <w:t xml:space="preserve"> </w:t>
            </w:r>
            <w:r>
              <w:rPr>
                <w:rFonts w:hint="default" w:ascii="Times New Roman" w:hAnsi="Times New Roman" w:cs="Times New Roman"/>
                <w:sz w:val="22"/>
              </w:rPr>
              <w:t>периода</w:t>
            </w:r>
            <w:r>
              <w:rPr>
                <w:rFonts w:hint="default" w:ascii="Times New Roman" w:hAnsi="Times New Roman" w:cs="Times New Roman"/>
                <w:spacing w:val="1"/>
                <w:sz w:val="22"/>
              </w:rPr>
              <w:t xml:space="preserve"> </w:t>
            </w:r>
            <w:r>
              <w:rPr>
                <w:rFonts w:hint="default" w:ascii="Times New Roman" w:hAnsi="Times New Roman" w:cs="Times New Roman"/>
                <w:sz w:val="22"/>
              </w:rPr>
              <w:t>систематизировать</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историческую</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информацию</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соответствии</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заданными критериями; сравнивать изученные</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исторические</w:t>
            </w:r>
            <w:r>
              <w:rPr>
                <w:rFonts w:hint="default" w:ascii="Times New Roman" w:hAnsi="Times New Roman" w:cs="Times New Roman"/>
                <w:spacing w:val="-2"/>
                <w:sz w:val="22"/>
              </w:rPr>
              <w:t xml:space="preserve"> </w:t>
            </w:r>
            <w:r>
              <w:rPr>
                <w:rFonts w:hint="default" w:ascii="Times New Roman" w:hAnsi="Times New Roman" w:cs="Times New Roman"/>
                <w:sz w:val="22"/>
              </w:rPr>
              <w:t>события,</w:t>
            </w:r>
            <w:r>
              <w:rPr>
                <w:rFonts w:hint="default" w:ascii="Times New Roman" w:hAnsi="Times New Roman" w:cs="Times New Roman"/>
                <w:spacing w:val="-1"/>
                <w:sz w:val="22"/>
              </w:rPr>
              <w:t xml:space="preserve"> </w:t>
            </w:r>
            <w:r>
              <w:rPr>
                <w:rFonts w:hint="default" w:ascii="Times New Roman" w:hAnsi="Times New Roman" w:cs="Times New Roman"/>
                <w:sz w:val="22"/>
              </w:rPr>
              <w:t>явления,</w:t>
            </w:r>
            <w:r>
              <w:rPr>
                <w:rFonts w:hint="default" w:ascii="Times New Roman" w:hAnsi="Times New Roman" w:cs="Times New Roman"/>
                <w:spacing w:val="-1"/>
                <w:sz w:val="22"/>
              </w:rPr>
              <w:t xml:space="preserve"> </w:t>
            </w:r>
            <w:r>
              <w:rPr>
                <w:rFonts w:hint="default" w:ascii="Times New Roman" w:hAnsi="Times New Roman" w:cs="Times New Roman"/>
                <w:sz w:val="22"/>
              </w:rPr>
              <w:t>процессы.</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2507"/>
                <w:tab w:val="left" w:pos="4150"/>
              </w:tabs>
              <w:spacing w:before="1" w:line="256" w:lineRule="auto"/>
              <w:ind w:left="107" w:right="92"/>
              <w:jc w:val="both"/>
              <w:rPr>
                <w:rFonts w:hint="default" w:ascii="Times New Roman" w:hAnsi="Times New Roman" w:cs="Times New Roman"/>
                <w:sz w:val="22"/>
              </w:rPr>
            </w:pPr>
            <w:r>
              <w:rPr>
                <w:rFonts w:hint="default" w:ascii="Times New Roman" w:hAnsi="Times New Roman" w:cs="Times New Roman"/>
                <w:sz w:val="22"/>
              </w:rPr>
              <w:t>Умение устанавливать причинно-следственные,</w:t>
            </w:r>
            <w:r>
              <w:rPr>
                <w:rFonts w:hint="default" w:ascii="Times New Roman" w:hAnsi="Times New Roman" w:cs="Times New Roman"/>
                <w:spacing w:val="-52"/>
                <w:sz w:val="22"/>
              </w:rPr>
              <w:t xml:space="preserve"> </w:t>
            </w:r>
            <w:r>
              <w:rPr>
                <w:rFonts w:hint="default" w:ascii="Times New Roman" w:hAnsi="Times New Roman" w:cs="Times New Roman"/>
                <w:sz w:val="22"/>
              </w:rPr>
              <w:t>пространственные,</w:t>
            </w:r>
            <w:r>
              <w:rPr>
                <w:rFonts w:hint="default" w:ascii="Times New Roman" w:hAnsi="Times New Roman" w:cs="Times New Roman"/>
                <w:sz w:val="22"/>
              </w:rPr>
              <w:tab/>
            </w:r>
            <w:r>
              <w:rPr>
                <w:rFonts w:hint="default" w:ascii="Times New Roman" w:hAnsi="Times New Roman" w:cs="Times New Roman"/>
                <w:spacing w:val="-5"/>
                <w:sz w:val="22"/>
              </w:rPr>
              <w:t>временны</w:t>
            </w:r>
            <w:r>
              <w:rPr>
                <w:rFonts w:hint="default" w:ascii="Times New Roman" w:hAnsi="Times New Roman" w:cs="Times New Roman"/>
                <w:spacing w:val="-5"/>
                <w:position w:val="-3"/>
                <w:sz w:val="22"/>
              </w:rPr>
              <w:t>́</w:t>
            </w:r>
            <w:r>
              <w:rPr>
                <w:rFonts w:hint="default" w:ascii="Times New Roman" w:hAnsi="Times New Roman" w:cs="Times New Roman"/>
                <w:spacing w:val="-11"/>
                <w:position w:val="-3"/>
                <w:sz w:val="22"/>
              </w:rPr>
              <w:t xml:space="preserve"> </w:t>
            </w:r>
            <w:r>
              <w:rPr>
                <w:rFonts w:hint="default" w:ascii="Times New Roman" w:hAnsi="Times New Roman" w:cs="Times New Roman"/>
                <w:spacing w:val="-4"/>
                <w:sz w:val="22"/>
              </w:rPr>
              <w:t>е</w:t>
            </w:r>
            <w:r>
              <w:rPr>
                <w:rFonts w:hint="default" w:ascii="Times New Roman" w:hAnsi="Times New Roman" w:cs="Times New Roman"/>
                <w:spacing w:val="-4"/>
                <w:sz w:val="22"/>
              </w:rPr>
              <w:tab/>
            </w:r>
            <w:r>
              <w:rPr>
                <w:rFonts w:hint="default" w:ascii="Times New Roman" w:hAnsi="Times New Roman" w:cs="Times New Roman"/>
                <w:spacing w:val="-1"/>
                <w:sz w:val="22"/>
              </w:rPr>
              <w:t>связи</w:t>
            </w:r>
            <w:r>
              <w:rPr>
                <w:rFonts w:hint="default" w:ascii="Times New Roman" w:hAnsi="Times New Roman" w:cs="Times New Roman"/>
                <w:spacing w:val="-53"/>
                <w:sz w:val="22"/>
              </w:rPr>
              <w:t xml:space="preserve"> </w:t>
            </w:r>
            <w:r>
              <w:rPr>
                <w:rFonts w:hint="default" w:ascii="Times New Roman" w:hAnsi="Times New Roman" w:cs="Times New Roman"/>
                <w:sz w:val="22"/>
              </w:rPr>
              <w:t>исторических</w:t>
            </w:r>
            <w:r>
              <w:rPr>
                <w:rFonts w:hint="default" w:ascii="Times New Roman" w:hAnsi="Times New Roman" w:cs="Times New Roman"/>
                <w:spacing w:val="17"/>
                <w:sz w:val="22"/>
              </w:rPr>
              <w:t xml:space="preserve"> </w:t>
            </w:r>
            <w:r>
              <w:rPr>
                <w:rFonts w:hint="default" w:ascii="Times New Roman" w:hAnsi="Times New Roman" w:cs="Times New Roman"/>
                <w:sz w:val="22"/>
              </w:rPr>
              <w:t>событий,</w:t>
            </w:r>
            <w:r>
              <w:rPr>
                <w:rFonts w:hint="default" w:ascii="Times New Roman" w:hAnsi="Times New Roman" w:cs="Times New Roman"/>
                <w:spacing w:val="14"/>
                <w:sz w:val="22"/>
              </w:rPr>
              <w:t xml:space="preserve"> </w:t>
            </w:r>
            <w:r>
              <w:rPr>
                <w:rFonts w:hint="default" w:ascii="Times New Roman" w:hAnsi="Times New Roman" w:cs="Times New Roman"/>
                <w:sz w:val="22"/>
              </w:rPr>
              <w:t>явлений,</w:t>
            </w:r>
            <w:r>
              <w:rPr>
                <w:rFonts w:hint="default" w:ascii="Times New Roman" w:hAnsi="Times New Roman" w:cs="Times New Roman"/>
                <w:spacing w:val="17"/>
                <w:sz w:val="22"/>
              </w:rPr>
              <w:t xml:space="preserve"> </w:t>
            </w:r>
            <w:r>
              <w:rPr>
                <w:rFonts w:hint="default" w:ascii="Times New Roman" w:hAnsi="Times New Roman" w:cs="Times New Roman"/>
                <w:sz w:val="22"/>
              </w:rPr>
              <w:t>процессов;</w:t>
            </w:r>
          </w:p>
          <w:p>
            <w:pPr>
              <w:pStyle w:val="450"/>
              <w:spacing w:before="22"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характеризовать их итоги; соотносить события</w:t>
            </w:r>
            <w:r>
              <w:rPr>
                <w:rFonts w:hint="default" w:ascii="Times New Roman" w:hAnsi="Times New Roman" w:cs="Times New Roman"/>
                <w:spacing w:val="1"/>
                <w:sz w:val="22"/>
              </w:rPr>
              <w:t xml:space="preserve"> </w:t>
            </w:r>
            <w:r>
              <w:rPr>
                <w:rFonts w:hint="default" w:ascii="Times New Roman" w:hAnsi="Times New Roman" w:cs="Times New Roman"/>
                <w:sz w:val="22"/>
              </w:rPr>
              <w:t>истории определенного исторического периода,</w:t>
            </w:r>
            <w:r>
              <w:rPr>
                <w:rFonts w:hint="default" w:ascii="Times New Roman" w:hAnsi="Times New Roman" w:cs="Times New Roman"/>
                <w:spacing w:val="-52"/>
                <w:sz w:val="22"/>
              </w:rPr>
              <w:t xml:space="preserve"> </w:t>
            </w:r>
            <w:r>
              <w:rPr>
                <w:rFonts w:hint="default" w:ascii="Times New Roman" w:hAnsi="Times New Roman" w:cs="Times New Roman"/>
                <w:sz w:val="22"/>
              </w:rPr>
              <w:t>определять</w:t>
            </w:r>
            <w:r>
              <w:rPr>
                <w:rFonts w:hint="default" w:ascii="Times New Roman" w:hAnsi="Times New Roman" w:cs="Times New Roman"/>
                <w:spacing w:val="1"/>
                <w:sz w:val="22"/>
              </w:rPr>
              <w:t xml:space="preserve"> </w:t>
            </w:r>
            <w:r>
              <w:rPr>
                <w:rFonts w:hint="default" w:ascii="Times New Roman" w:hAnsi="Times New Roman" w:cs="Times New Roman"/>
                <w:sz w:val="22"/>
              </w:rPr>
              <w:t>современников</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исторических</w:t>
            </w:r>
            <w:r>
              <w:rPr>
                <w:rFonts w:hint="default" w:ascii="Times New Roman" w:hAnsi="Times New Roman" w:cs="Times New Roman"/>
                <w:spacing w:val="1"/>
                <w:sz w:val="22"/>
              </w:rPr>
              <w:t xml:space="preserve"> </w:t>
            </w:r>
            <w:r>
              <w:rPr>
                <w:rFonts w:hint="default" w:ascii="Times New Roman" w:hAnsi="Times New Roman" w:cs="Times New Roman"/>
                <w:sz w:val="22"/>
              </w:rPr>
              <w:t>событий определенного исторического периода</w:t>
            </w:r>
            <w:r>
              <w:rPr>
                <w:rFonts w:hint="default" w:ascii="Times New Roman" w:hAnsi="Times New Roman" w:cs="Times New Roman"/>
                <w:spacing w:val="-52"/>
                <w:sz w:val="22"/>
              </w:rPr>
              <w:t xml:space="preserve"> </w:t>
            </w:r>
            <w:r>
              <w:rPr>
                <w:rFonts w:hint="default" w:ascii="Times New Roman" w:hAnsi="Times New Roman" w:cs="Times New Roman"/>
                <w:sz w:val="22"/>
              </w:rPr>
              <w:t>в</w:t>
            </w:r>
            <w:r>
              <w:rPr>
                <w:rFonts w:hint="default" w:ascii="Times New Roman" w:hAnsi="Times New Roman" w:cs="Times New Roman"/>
                <w:spacing w:val="-2"/>
                <w:sz w:val="22"/>
              </w:rPr>
              <w:t xml:space="preserve"> </w:t>
            </w:r>
            <w:r>
              <w:rPr>
                <w:rFonts w:hint="default" w:ascii="Times New Roman" w:hAnsi="Times New Roman" w:cs="Times New Roman"/>
                <w:sz w:val="22"/>
              </w:rPr>
              <w:t>России</w:t>
            </w:r>
            <w:r>
              <w:rPr>
                <w:rFonts w:hint="default" w:ascii="Times New Roman" w:hAnsi="Times New Roman" w:cs="Times New Roman"/>
                <w:spacing w:val="-1"/>
                <w:sz w:val="22"/>
              </w:rPr>
              <w:t xml:space="preserve"> </w:t>
            </w:r>
            <w:r>
              <w:rPr>
                <w:rFonts w:hint="default" w:ascii="Times New Roman" w:hAnsi="Times New Roman" w:cs="Times New Roman"/>
                <w:sz w:val="22"/>
              </w:rPr>
              <w:t>и человечества в</w:t>
            </w:r>
            <w:r>
              <w:rPr>
                <w:rFonts w:hint="default" w:ascii="Times New Roman" w:hAnsi="Times New Roman" w:cs="Times New Roman"/>
                <w:spacing w:val="-4"/>
                <w:sz w:val="22"/>
              </w:rPr>
              <w:t xml:space="preserve"> </w:t>
            </w:r>
            <w:r>
              <w:rPr>
                <w:rFonts w:hint="default" w:ascii="Times New Roman" w:hAnsi="Times New Roman" w:cs="Times New Roman"/>
                <w:sz w:val="22"/>
              </w:rPr>
              <w:t>целом</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0"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2210"/>
                <w:tab w:val="left" w:pos="3448"/>
              </w:tabs>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Умение критически анализировать для решения</w:t>
            </w:r>
            <w:r>
              <w:rPr>
                <w:rFonts w:hint="default" w:ascii="Times New Roman" w:hAnsi="Times New Roman" w:cs="Times New Roman"/>
                <w:spacing w:val="-52"/>
                <w:sz w:val="22"/>
              </w:rPr>
              <w:t xml:space="preserve"> </w:t>
            </w:r>
            <w:r>
              <w:rPr>
                <w:rFonts w:hint="default" w:ascii="Times New Roman" w:hAnsi="Times New Roman" w:cs="Times New Roman"/>
                <w:sz w:val="22"/>
              </w:rPr>
              <w:t>познавательной</w:t>
            </w:r>
            <w:r>
              <w:rPr>
                <w:rFonts w:hint="default" w:ascii="Times New Roman" w:hAnsi="Times New Roman" w:cs="Times New Roman"/>
                <w:sz w:val="22"/>
              </w:rPr>
              <w:tab/>
            </w:r>
            <w:r>
              <w:rPr>
                <w:rFonts w:hint="default" w:ascii="Times New Roman" w:hAnsi="Times New Roman" w:cs="Times New Roman"/>
                <w:sz w:val="22"/>
              </w:rPr>
              <w:t>задачи</w:t>
            </w:r>
            <w:r>
              <w:rPr>
                <w:rFonts w:hint="default" w:ascii="Times New Roman" w:hAnsi="Times New Roman" w:cs="Times New Roman"/>
                <w:sz w:val="22"/>
              </w:rPr>
              <w:tab/>
            </w:r>
            <w:r>
              <w:rPr>
                <w:rFonts w:hint="default" w:ascii="Times New Roman" w:hAnsi="Times New Roman" w:cs="Times New Roman"/>
                <w:spacing w:val="-1"/>
                <w:sz w:val="22"/>
              </w:rPr>
              <w:t>аутентичные</w:t>
            </w:r>
            <w:r>
              <w:rPr>
                <w:rFonts w:hint="default" w:ascii="Times New Roman" w:hAnsi="Times New Roman" w:cs="Times New Roman"/>
                <w:spacing w:val="-53"/>
                <w:sz w:val="22"/>
              </w:rPr>
              <w:t xml:space="preserve"> </w:t>
            </w:r>
            <w:r>
              <w:rPr>
                <w:rFonts w:hint="default" w:ascii="Times New Roman" w:hAnsi="Times New Roman" w:cs="Times New Roman"/>
                <w:sz w:val="22"/>
              </w:rPr>
              <w:t>исторические</w:t>
            </w:r>
            <w:r>
              <w:rPr>
                <w:rFonts w:hint="default" w:ascii="Times New Roman" w:hAnsi="Times New Roman" w:cs="Times New Roman"/>
                <w:spacing w:val="1"/>
                <w:sz w:val="22"/>
              </w:rPr>
              <w:t xml:space="preserve"> </w:t>
            </w:r>
            <w:r>
              <w:rPr>
                <w:rFonts w:hint="default" w:ascii="Times New Roman" w:hAnsi="Times New Roman" w:cs="Times New Roman"/>
                <w:sz w:val="22"/>
              </w:rPr>
              <w:t>источники</w:t>
            </w:r>
            <w:r>
              <w:rPr>
                <w:rFonts w:hint="default" w:ascii="Times New Roman" w:hAnsi="Times New Roman" w:cs="Times New Roman"/>
                <w:spacing w:val="1"/>
                <w:sz w:val="22"/>
              </w:rPr>
              <w:t xml:space="preserve"> </w:t>
            </w:r>
            <w:r>
              <w:rPr>
                <w:rFonts w:hint="default" w:ascii="Times New Roman" w:hAnsi="Times New Roman" w:cs="Times New Roman"/>
                <w:sz w:val="22"/>
              </w:rPr>
              <w:t>разных</w:t>
            </w:r>
            <w:r>
              <w:rPr>
                <w:rFonts w:hint="default" w:ascii="Times New Roman" w:hAnsi="Times New Roman" w:cs="Times New Roman"/>
                <w:spacing w:val="1"/>
                <w:sz w:val="22"/>
              </w:rPr>
              <w:t xml:space="preserve"> </w:t>
            </w:r>
            <w:r>
              <w:rPr>
                <w:rFonts w:hint="default" w:ascii="Times New Roman" w:hAnsi="Times New Roman" w:cs="Times New Roman"/>
                <w:sz w:val="22"/>
              </w:rPr>
              <w:t>типов</w:t>
            </w:r>
            <w:r>
              <w:rPr>
                <w:rFonts w:hint="default" w:ascii="Times New Roman" w:hAnsi="Times New Roman" w:cs="Times New Roman"/>
                <w:spacing w:val="1"/>
                <w:sz w:val="22"/>
              </w:rPr>
              <w:t xml:space="preserve"> </w:t>
            </w:r>
            <w:r>
              <w:rPr>
                <w:rFonts w:hint="default" w:ascii="Times New Roman" w:hAnsi="Times New Roman" w:cs="Times New Roman"/>
                <w:sz w:val="22"/>
              </w:rPr>
              <w:t>(письменные, вещественные, аудиовизуальные)</w:t>
            </w:r>
            <w:r>
              <w:rPr>
                <w:rFonts w:hint="default" w:ascii="Times New Roman" w:hAnsi="Times New Roman" w:cs="Times New Roman"/>
                <w:spacing w:val="-52"/>
                <w:sz w:val="22"/>
              </w:rPr>
              <w:t xml:space="preserve"> </w:t>
            </w:r>
            <w:r>
              <w:rPr>
                <w:rFonts w:hint="default" w:ascii="Times New Roman" w:hAnsi="Times New Roman" w:cs="Times New Roman"/>
                <w:sz w:val="22"/>
              </w:rPr>
              <w:t>по</w:t>
            </w:r>
            <w:r>
              <w:rPr>
                <w:rFonts w:hint="default" w:ascii="Times New Roman" w:hAnsi="Times New Roman" w:cs="Times New Roman"/>
                <w:spacing w:val="1"/>
                <w:sz w:val="22"/>
              </w:rPr>
              <w:t xml:space="preserve"> </w:t>
            </w:r>
            <w:r>
              <w:rPr>
                <w:rFonts w:hint="default" w:ascii="Times New Roman" w:hAnsi="Times New Roman" w:cs="Times New Roman"/>
                <w:sz w:val="22"/>
              </w:rPr>
              <w:t>истории</w:t>
            </w:r>
            <w:r>
              <w:rPr>
                <w:rFonts w:hint="default" w:ascii="Times New Roman" w:hAnsi="Times New Roman" w:cs="Times New Roman"/>
                <w:spacing w:val="1"/>
                <w:sz w:val="22"/>
              </w:rPr>
              <w:t xml:space="preserve"> </w:t>
            </w:r>
            <w:r>
              <w:rPr>
                <w:rFonts w:hint="default" w:ascii="Times New Roman" w:hAnsi="Times New Roman" w:cs="Times New Roman"/>
                <w:sz w:val="22"/>
              </w:rPr>
              <w:t>России</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зарубежных</w:t>
            </w:r>
            <w:r>
              <w:rPr>
                <w:rFonts w:hint="default" w:ascii="Times New Roman" w:hAnsi="Times New Roman" w:cs="Times New Roman"/>
                <w:spacing w:val="1"/>
                <w:sz w:val="22"/>
              </w:rPr>
              <w:t xml:space="preserve"> </w:t>
            </w:r>
            <w:r>
              <w:rPr>
                <w:rFonts w:hint="default" w:ascii="Times New Roman" w:hAnsi="Times New Roman" w:cs="Times New Roman"/>
                <w:sz w:val="22"/>
              </w:rPr>
              <w:t>стран</w:t>
            </w:r>
            <w:r>
              <w:rPr>
                <w:rFonts w:hint="default" w:ascii="Times New Roman" w:hAnsi="Times New Roman" w:cs="Times New Roman"/>
                <w:spacing w:val="-52"/>
                <w:sz w:val="22"/>
              </w:rPr>
              <w:t xml:space="preserve"> </w:t>
            </w:r>
            <w:r>
              <w:rPr>
                <w:rFonts w:hint="default" w:ascii="Times New Roman" w:hAnsi="Times New Roman" w:cs="Times New Roman"/>
                <w:sz w:val="22"/>
              </w:rPr>
              <w:t>определенного</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исторического</w:t>
            </w:r>
            <w:r>
              <w:rPr>
                <w:rFonts w:hint="default" w:ascii="Times New Roman" w:hAnsi="Times New Roman" w:cs="Times New Roman"/>
                <w:spacing w:val="1"/>
                <w:sz w:val="22"/>
              </w:rPr>
              <w:t xml:space="preserve"> </w:t>
            </w:r>
            <w:r>
              <w:rPr>
                <w:rFonts w:hint="default" w:ascii="Times New Roman" w:hAnsi="Times New Roman" w:cs="Times New Roman"/>
                <w:sz w:val="22"/>
              </w:rPr>
              <w:t>периода</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оценивать</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полноту</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достоверность,</w:t>
            </w:r>
            <w:r>
              <w:rPr>
                <w:rFonts w:hint="default" w:ascii="Times New Roman" w:hAnsi="Times New Roman" w:cs="Times New Roman"/>
                <w:spacing w:val="1"/>
                <w:sz w:val="22"/>
              </w:rPr>
              <w:t xml:space="preserve"> </w:t>
            </w:r>
            <w:r>
              <w:rPr>
                <w:rFonts w:hint="default" w:ascii="Times New Roman" w:hAnsi="Times New Roman" w:cs="Times New Roman"/>
                <w:sz w:val="22"/>
              </w:rPr>
              <w:t>соотносить с историческим периодом; выявлять</w:t>
            </w:r>
            <w:r>
              <w:rPr>
                <w:rFonts w:hint="default" w:ascii="Times New Roman" w:hAnsi="Times New Roman" w:cs="Times New Roman"/>
                <w:spacing w:val="-52"/>
                <w:sz w:val="22"/>
              </w:rPr>
              <w:t xml:space="preserve"> </w:t>
            </w:r>
            <w:r>
              <w:rPr>
                <w:rFonts w:hint="default" w:ascii="Times New Roman" w:hAnsi="Times New Roman" w:cs="Times New Roman"/>
                <w:sz w:val="22"/>
              </w:rPr>
              <w:t>общее</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различия;</w:t>
            </w:r>
            <w:r>
              <w:rPr>
                <w:rFonts w:hint="default" w:ascii="Times New Roman" w:hAnsi="Times New Roman" w:cs="Times New Roman"/>
                <w:spacing w:val="1"/>
                <w:sz w:val="22"/>
              </w:rPr>
              <w:t xml:space="preserve"> </w:t>
            </w:r>
            <w:r>
              <w:rPr>
                <w:rFonts w:hint="default" w:ascii="Times New Roman" w:hAnsi="Times New Roman" w:cs="Times New Roman"/>
                <w:sz w:val="22"/>
              </w:rPr>
              <w:t>привлекать</w:t>
            </w:r>
            <w:r>
              <w:rPr>
                <w:rFonts w:hint="default" w:ascii="Times New Roman" w:hAnsi="Times New Roman" w:cs="Times New Roman"/>
                <w:spacing w:val="1"/>
                <w:sz w:val="22"/>
              </w:rPr>
              <w:t xml:space="preserve"> </w:t>
            </w:r>
            <w:r>
              <w:rPr>
                <w:rFonts w:hint="default" w:ascii="Times New Roman" w:hAnsi="Times New Roman" w:cs="Times New Roman"/>
                <w:sz w:val="22"/>
              </w:rPr>
              <w:t>контекстную</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информацию</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работе</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историческими</w:t>
            </w:r>
            <w:r>
              <w:rPr>
                <w:rFonts w:hint="default" w:ascii="Times New Roman" w:hAnsi="Times New Roman" w:cs="Times New Roman"/>
                <w:spacing w:val="1"/>
                <w:sz w:val="22"/>
              </w:rPr>
              <w:t xml:space="preserve"> </w:t>
            </w:r>
            <w:r>
              <w:rPr>
                <w:rFonts w:hint="default" w:ascii="Times New Roman" w:hAnsi="Times New Roman" w:cs="Times New Roman"/>
                <w:sz w:val="22"/>
              </w:rPr>
              <w:t>источниками.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0"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1993"/>
                <w:tab w:val="left" w:pos="3255"/>
              </w:tabs>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осуществлять</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соблюдением</w:t>
            </w:r>
            <w:r>
              <w:rPr>
                <w:rFonts w:hint="default" w:ascii="Times New Roman" w:hAnsi="Times New Roman" w:cs="Times New Roman"/>
                <w:spacing w:val="1"/>
                <w:sz w:val="22"/>
              </w:rPr>
              <w:t xml:space="preserve"> </w:t>
            </w:r>
            <w:r>
              <w:rPr>
                <w:rFonts w:hint="default" w:ascii="Times New Roman" w:hAnsi="Times New Roman" w:cs="Times New Roman"/>
                <w:sz w:val="22"/>
              </w:rPr>
              <w:t>правил</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информационной</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безопасности</w:t>
            </w:r>
            <w:r>
              <w:rPr>
                <w:rFonts w:hint="default" w:ascii="Times New Roman" w:hAnsi="Times New Roman" w:cs="Times New Roman"/>
                <w:spacing w:val="1"/>
                <w:sz w:val="22"/>
              </w:rPr>
              <w:t xml:space="preserve"> </w:t>
            </w:r>
            <w:r>
              <w:rPr>
                <w:rFonts w:hint="default" w:ascii="Times New Roman" w:hAnsi="Times New Roman" w:cs="Times New Roman"/>
                <w:sz w:val="22"/>
              </w:rPr>
              <w:t>поиск</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исторической информации по истории России и</w:t>
            </w:r>
            <w:r>
              <w:rPr>
                <w:rFonts w:hint="default" w:ascii="Times New Roman" w:hAnsi="Times New Roman" w:cs="Times New Roman"/>
                <w:spacing w:val="-52"/>
                <w:sz w:val="22"/>
              </w:rPr>
              <w:t xml:space="preserve"> </w:t>
            </w:r>
            <w:r>
              <w:rPr>
                <w:rFonts w:hint="default" w:ascii="Times New Roman" w:hAnsi="Times New Roman" w:cs="Times New Roman"/>
                <w:sz w:val="22"/>
              </w:rPr>
              <w:t>зарубежных</w:t>
            </w:r>
            <w:r>
              <w:rPr>
                <w:rFonts w:hint="default" w:ascii="Times New Roman" w:hAnsi="Times New Roman" w:cs="Times New Roman"/>
                <w:sz w:val="22"/>
              </w:rPr>
              <w:tab/>
            </w:r>
            <w:r>
              <w:rPr>
                <w:rFonts w:hint="default" w:ascii="Times New Roman" w:hAnsi="Times New Roman" w:cs="Times New Roman"/>
                <w:sz w:val="22"/>
              </w:rPr>
              <w:t>стран</w:t>
            </w:r>
            <w:r>
              <w:rPr>
                <w:rFonts w:hint="default" w:ascii="Times New Roman" w:hAnsi="Times New Roman" w:cs="Times New Roman"/>
                <w:sz w:val="22"/>
              </w:rPr>
              <w:tab/>
            </w:r>
            <w:r>
              <w:rPr>
                <w:rFonts w:hint="default" w:ascii="Times New Roman" w:hAnsi="Times New Roman" w:cs="Times New Roman"/>
                <w:spacing w:val="-1"/>
                <w:sz w:val="22"/>
              </w:rPr>
              <w:t>определенного</w:t>
            </w:r>
            <w:r>
              <w:rPr>
                <w:rFonts w:hint="default" w:ascii="Times New Roman" w:hAnsi="Times New Roman" w:cs="Times New Roman"/>
                <w:spacing w:val="-53"/>
                <w:sz w:val="22"/>
              </w:rPr>
              <w:t xml:space="preserve"> </w:t>
            </w:r>
            <w:r>
              <w:rPr>
                <w:rFonts w:hint="default" w:ascii="Times New Roman" w:hAnsi="Times New Roman" w:cs="Times New Roman"/>
                <w:sz w:val="22"/>
              </w:rPr>
              <w:t>исторического</w:t>
            </w:r>
            <w:r>
              <w:rPr>
                <w:rFonts w:hint="default" w:ascii="Times New Roman" w:hAnsi="Times New Roman" w:cs="Times New Roman"/>
                <w:spacing w:val="1"/>
                <w:sz w:val="22"/>
              </w:rPr>
              <w:t xml:space="preserve"> </w:t>
            </w:r>
            <w:r>
              <w:rPr>
                <w:rFonts w:hint="default" w:ascii="Times New Roman" w:hAnsi="Times New Roman" w:cs="Times New Roman"/>
                <w:sz w:val="22"/>
              </w:rPr>
              <w:t>периода</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справочной</w:t>
            </w:r>
            <w:r>
              <w:rPr>
                <w:rFonts w:hint="default" w:ascii="Times New Roman" w:hAnsi="Times New Roman" w:cs="Times New Roman"/>
                <w:spacing w:val="1"/>
                <w:sz w:val="22"/>
              </w:rPr>
              <w:t xml:space="preserve"> </w:t>
            </w:r>
            <w:r>
              <w:rPr>
                <w:rFonts w:hint="default" w:ascii="Times New Roman" w:hAnsi="Times New Roman" w:cs="Times New Roman"/>
                <w:sz w:val="22"/>
              </w:rPr>
              <w:t>литературе, сети Интернет, средствах массовой</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информации</w:t>
            </w:r>
            <w:r>
              <w:rPr>
                <w:rFonts w:hint="default" w:ascii="Times New Roman" w:hAnsi="Times New Roman" w:cs="Times New Roman"/>
                <w:spacing w:val="1"/>
                <w:sz w:val="22"/>
              </w:rPr>
              <w:t xml:space="preserve"> </w:t>
            </w:r>
            <w:r>
              <w:rPr>
                <w:rFonts w:hint="default" w:ascii="Times New Roman" w:hAnsi="Times New Roman" w:cs="Times New Roman"/>
                <w:sz w:val="22"/>
              </w:rPr>
              <w:t>для</w:t>
            </w:r>
            <w:r>
              <w:rPr>
                <w:rFonts w:hint="default" w:ascii="Times New Roman" w:hAnsi="Times New Roman" w:cs="Times New Roman"/>
                <w:spacing w:val="1"/>
                <w:sz w:val="22"/>
              </w:rPr>
              <w:t xml:space="preserve"> </w:t>
            </w:r>
            <w:r>
              <w:rPr>
                <w:rFonts w:hint="default" w:ascii="Times New Roman" w:hAnsi="Times New Roman" w:cs="Times New Roman"/>
                <w:sz w:val="22"/>
              </w:rPr>
              <w:t>решения</w:t>
            </w:r>
            <w:r>
              <w:rPr>
                <w:rFonts w:hint="default" w:ascii="Times New Roman" w:hAnsi="Times New Roman" w:cs="Times New Roman"/>
                <w:spacing w:val="1"/>
                <w:sz w:val="22"/>
              </w:rPr>
              <w:t xml:space="preserve"> </w:t>
            </w:r>
            <w:r>
              <w:rPr>
                <w:rFonts w:hint="default" w:ascii="Times New Roman" w:hAnsi="Times New Roman" w:cs="Times New Roman"/>
                <w:sz w:val="22"/>
              </w:rPr>
              <w:t>познавательных</w:t>
            </w:r>
            <w:r>
              <w:rPr>
                <w:rFonts w:hint="default" w:ascii="Times New Roman" w:hAnsi="Times New Roman" w:cs="Times New Roman"/>
                <w:spacing w:val="1"/>
                <w:sz w:val="22"/>
              </w:rPr>
              <w:t xml:space="preserve"> </w:t>
            </w:r>
            <w:r>
              <w:rPr>
                <w:rFonts w:hint="default" w:ascii="Times New Roman" w:hAnsi="Times New Roman" w:cs="Times New Roman"/>
                <w:sz w:val="22"/>
              </w:rPr>
              <w:t>задач;</w:t>
            </w:r>
            <w:r>
              <w:rPr>
                <w:rFonts w:hint="default" w:ascii="Times New Roman" w:hAnsi="Times New Roman" w:cs="Times New Roman"/>
                <w:spacing w:val="1"/>
                <w:sz w:val="22"/>
              </w:rPr>
              <w:t xml:space="preserve"> </w:t>
            </w:r>
            <w:r>
              <w:rPr>
                <w:rFonts w:hint="default" w:ascii="Times New Roman" w:hAnsi="Times New Roman" w:cs="Times New Roman"/>
                <w:sz w:val="22"/>
              </w:rPr>
              <w:t>оценивать</w:t>
            </w:r>
            <w:r>
              <w:rPr>
                <w:rFonts w:hint="default" w:ascii="Times New Roman" w:hAnsi="Times New Roman" w:cs="Times New Roman"/>
                <w:spacing w:val="1"/>
                <w:sz w:val="22"/>
              </w:rPr>
              <w:t xml:space="preserve"> </w:t>
            </w:r>
            <w:r>
              <w:rPr>
                <w:rFonts w:hint="default" w:ascii="Times New Roman" w:hAnsi="Times New Roman" w:cs="Times New Roman"/>
                <w:sz w:val="22"/>
              </w:rPr>
              <w:t>полноту</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достоверность</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информации</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точки</w:t>
            </w:r>
            <w:r>
              <w:rPr>
                <w:rFonts w:hint="default" w:ascii="Times New Roman" w:hAnsi="Times New Roman" w:cs="Times New Roman"/>
                <w:spacing w:val="1"/>
                <w:sz w:val="22"/>
              </w:rPr>
              <w:t xml:space="preserve"> </w:t>
            </w:r>
            <w:r>
              <w:rPr>
                <w:rFonts w:hint="default" w:ascii="Times New Roman" w:hAnsi="Times New Roman" w:cs="Times New Roman"/>
                <w:sz w:val="22"/>
              </w:rPr>
              <w:t>зрения</w:t>
            </w:r>
            <w:r>
              <w:rPr>
                <w:rFonts w:hint="default" w:ascii="Times New Roman" w:hAnsi="Times New Roman" w:cs="Times New Roman"/>
                <w:spacing w:val="1"/>
                <w:sz w:val="22"/>
              </w:rPr>
              <w:t xml:space="preserve"> </w:t>
            </w:r>
            <w:r>
              <w:rPr>
                <w:rFonts w:hint="default" w:ascii="Times New Roman" w:hAnsi="Times New Roman" w:cs="Times New Roman"/>
                <w:sz w:val="22"/>
              </w:rPr>
              <w:t>ее</w:t>
            </w:r>
            <w:r>
              <w:rPr>
                <w:rFonts w:hint="default" w:ascii="Times New Roman" w:hAnsi="Times New Roman" w:cs="Times New Roman"/>
                <w:spacing w:val="1"/>
                <w:sz w:val="22"/>
              </w:rPr>
              <w:t xml:space="preserve"> </w:t>
            </w:r>
            <w:r>
              <w:rPr>
                <w:rFonts w:hint="default" w:ascii="Times New Roman" w:hAnsi="Times New Roman" w:cs="Times New Roman"/>
                <w:sz w:val="22"/>
              </w:rPr>
              <w:t>соответствия</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исторической</w:t>
            </w:r>
            <w:r>
              <w:rPr>
                <w:rFonts w:hint="default" w:ascii="Times New Roman" w:hAnsi="Times New Roman" w:cs="Times New Roman"/>
                <w:spacing w:val="-1"/>
                <w:sz w:val="22"/>
              </w:rPr>
              <w:t xml:space="preserve"> </w:t>
            </w:r>
            <w:r>
              <w:rPr>
                <w:rFonts w:hint="default" w:ascii="Times New Roman" w:hAnsi="Times New Roman" w:cs="Times New Roman"/>
                <w:sz w:val="22"/>
              </w:rPr>
              <w:t>действительности.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6"/>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анализировать</w:t>
            </w:r>
            <w:r>
              <w:rPr>
                <w:rFonts w:hint="default" w:ascii="Times New Roman" w:hAnsi="Times New Roman" w:cs="Times New Roman"/>
                <w:spacing w:val="1"/>
                <w:sz w:val="22"/>
              </w:rPr>
              <w:t xml:space="preserve"> </w:t>
            </w:r>
            <w:r>
              <w:rPr>
                <w:rFonts w:hint="default" w:ascii="Times New Roman" w:hAnsi="Times New Roman" w:cs="Times New Roman"/>
                <w:sz w:val="22"/>
              </w:rPr>
              <w:t>текстовые,</w:t>
            </w:r>
            <w:r>
              <w:rPr>
                <w:rFonts w:hint="default" w:ascii="Times New Roman" w:hAnsi="Times New Roman" w:cs="Times New Roman"/>
                <w:spacing w:val="1"/>
                <w:sz w:val="22"/>
              </w:rPr>
              <w:t xml:space="preserve"> </w:t>
            </w:r>
            <w:r>
              <w:rPr>
                <w:rFonts w:hint="default" w:ascii="Times New Roman" w:hAnsi="Times New Roman" w:cs="Times New Roman"/>
                <w:sz w:val="22"/>
              </w:rPr>
              <w:t>визуальные</w:t>
            </w:r>
            <w:r>
              <w:rPr>
                <w:rFonts w:hint="default" w:ascii="Times New Roman" w:hAnsi="Times New Roman" w:cs="Times New Roman"/>
                <w:spacing w:val="-52"/>
                <w:sz w:val="22"/>
              </w:rPr>
              <w:t xml:space="preserve"> </w:t>
            </w:r>
            <w:r>
              <w:rPr>
                <w:rFonts w:hint="default" w:ascii="Times New Roman" w:hAnsi="Times New Roman" w:cs="Times New Roman"/>
                <w:sz w:val="22"/>
              </w:rPr>
              <w:t>источники</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исторической</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том</w:t>
            </w:r>
            <w:r>
              <w:rPr>
                <w:rFonts w:hint="default" w:ascii="Times New Roman" w:hAnsi="Times New Roman" w:cs="Times New Roman"/>
                <w:spacing w:val="1"/>
                <w:sz w:val="22"/>
              </w:rPr>
              <w:t xml:space="preserve"> </w:t>
            </w:r>
            <w:r>
              <w:rPr>
                <w:rFonts w:hint="default" w:ascii="Times New Roman" w:hAnsi="Times New Roman" w:cs="Times New Roman"/>
                <w:sz w:val="22"/>
              </w:rPr>
              <w:t>числе</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исторические</w:t>
            </w:r>
            <w:r>
              <w:rPr>
                <w:rFonts w:hint="default" w:ascii="Times New Roman" w:hAnsi="Times New Roman" w:cs="Times New Roman"/>
                <w:spacing w:val="1"/>
                <w:sz w:val="22"/>
              </w:rPr>
              <w:t xml:space="preserve"> </w:t>
            </w:r>
            <w:r>
              <w:rPr>
                <w:rFonts w:hint="default" w:ascii="Times New Roman" w:hAnsi="Times New Roman" w:cs="Times New Roman"/>
                <w:sz w:val="22"/>
              </w:rPr>
              <w:t>карты/схемы,</w:t>
            </w:r>
            <w:r>
              <w:rPr>
                <w:rFonts w:hint="default" w:ascii="Times New Roman" w:hAnsi="Times New Roman" w:cs="Times New Roman"/>
                <w:spacing w:val="1"/>
                <w:sz w:val="22"/>
              </w:rPr>
              <w:t xml:space="preserve"> </w:t>
            </w:r>
            <w:r>
              <w:rPr>
                <w:rFonts w:hint="default" w:ascii="Times New Roman" w:hAnsi="Times New Roman" w:cs="Times New Roman"/>
                <w:sz w:val="22"/>
              </w:rPr>
              <w:t>по</w:t>
            </w:r>
            <w:r>
              <w:rPr>
                <w:rFonts w:hint="default" w:ascii="Times New Roman" w:hAnsi="Times New Roman" w:cs="Times New Roman"/>
                <w:spacing w:val="1"/>
                <w:sz w:val="22"/>
              </w:rPr>
              <w:t xml:space="preserve"> </w:t>
            </w:r>
            <w:r>
              <w:rPr>
                <w:rFonts w:hint="default" w:ascii="Times New Roman" w:hAnsi="Times New Roman" w:cs="Times New Roman"/>
                <w:sz w:val="22"/>
              </w:rPr>
              <w:t>истории</w:t>
            </w:r>
            <w:r>
              <w:rPr>
                <w:rFonts w:hint="default" w:ascii="Times New Roman" w:hAnsi="Times New Roman" w:cs="Times New Roman"/>
                <w:spacing w:val="-52"/>
                <w:sz w:val="22"/>
              </w:rPr>
              <w:t xml:space="preserve"> </w:t>
            </w:r>
            <w:r>
              <w:rPr>
                <w:rFonts w:hint="default" w:ascii="Times New Roman" w:hAnsi="Times New Roman" w:cs="Times New Roman"/>
                <w:sz w:val="22"/>
              </w:rPr>
              <w:t>России</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зарубежных</w:t>
            </w:r>
            <w:r>
              <w:rPr>
                <w:rFonts w:hint="default" w:ascii="Times New Roman" w:hAnsi="Times New Roman" w:cs="Times New Roman"/>
                <w:spacing w:val="1"/>
                <w:sz w:val="22"/>
              </w:rPr>
              <w:t xml:space="preserve"> </w:t>
            </w:r>
            <w:r>
              <w:rPr>
                <w:rFonts w:hint="default" w:ascii="Times New Roman" w:hAnsi="Times New Roman" w:cs="Times New Roman"/>
                <w:sz w:val="22"/>
              </w:rPr>
              <w:t>стран</w:t>
            </w:r>
            <w:r>
              <w:rPr>
                <w:rFonts w:hint="default" w:ascii="Times New Roman" w:hAnsi="Times New Roman" w:cs="Times New Roman"/>
                <w:spacing w:val="1"/>
                <w:sz w:val="22"/>
              </w:rPr>
              <w:t xml:space="preserve"> </w:t>
            </w:r>
            <w:r>
              <w:rPr>
                <w:rFonts w:hint="default" w:ascii="Times New Roman" w:hAnsi="Times New Roman" w:cs="Times New Roman"/>
                <w:sz w:val="22"/>
              </w:rPr>
              <w:t>определенного</w:t>
            </w:r>
            <w:r>
              <w:rPr>
                <w:rFonts w:hint="default" w:ascii="Times New Roman" w:hAnsi="Times New Roman" w:cs="Times New Roman"/>
                <w:spacing w:val="-52"/>
                <w:sz w:val="22"/>
              </w:rPr>
              <w:t xml:space="preserve"> </w:t>
            </w:r>
            <w:r>
              <w:rPr>
                <w:rFonts w:hint="default" w:ascii="Times New Roman" w:hAnsi="Times New Roman" w:cs="Times New Roman"/>
                <w:sz w:val="22"/>
              </w:rPr>
              <w:t>исторического</w:t>
            </w:r>
            <w:r>
              <w:rPr>
                <w:rFonts w:hint="default" w:ascii="Times New Roman" w:hAnsi="Times New Roman" w:cs="Times New Roman"/>
                <w:spacing w:val="1"/>
                <w:sz w:val="22"/>
              </w:rPr>
              <w:t xml:space="preserve"> </w:t>
            </w:r>
            <w:r>
              <w:rPr>
                <w:rFonts w:hint="default" w:ascii="Times New Roman" w:hAnsi="Times New Roman" w:cs="Times New Roman"/>
                <w:sz w:val="22"/>
              </w:rPr>
              <w:t>периода.;</w:t>
            </w:r>
            <w:r>
              <w:rPr>
                <w:rFonts w:hint="default" w:ascii="Times New Roman" w:hAnsi="Times New Roman" w:cs="Times New Roman"/>
                <w:spacing w:val="1"/>
                <w:sz w:val="22"/>
              </w:rPr>
              <w:t xml:space="preserve"> </w:t>
            </w:r>
            <w:r>
              <w:rPr>
                <w:rFonts w:hint="default" w:ascii="Times New Roman" w:hAnsi="Times New Roman" w:cs="Times New Roman"/>
                <w:sz w:val="22"/>
              </w:rPr>
              <w:t>сопоставлять</w:t>
            </w:r>
            <w:r>
              <w:rPr>
                <w:rFonts w:hint="default" w:ascii="Times New Roman" w:hAnsi="Times New Roman" w:cs="Times New Roman"/>
                <w:spacing w:val="1"/>
                <w:sz w:val="22"/>
              </w:rPr>
              <w:t xml:space="preserve"> </w:t>
            </w:r>
            <w:r>
              <w:rPr>
                <w:rFonts w:hint="default" w:ascii="Times New Roman" w:hAnsi="Times New Roman" w:cs="Times New Roman"/>
                <w:sz w:val="22"/>
              </w:rPr>
              <w:t xml:space="preserve">информацию,  </w:t>
            </w:r>
            <w:r>
              <w:rPr>
                <w:rFonts w:hint="default" w:ascii="Times New Roman" w:hAnsi="Times New Roman" w:cs="Times New Roman"/>
                <w:spacing w:val="29"/>
                <w:sz w:val="22"/>
              </w:rPr>
              <w:t xml:space="preserve"> </w:t>
            </w:r>
            <w:r>
              <w:rPr>
                <w:rFonts w:hint="default" w:ascii="Times New Roman" w:hAnsi="Times New Roman" w:cs="Times New Roman"/>
                <w:sz w:val="22"/>
              </w:rPr>
              <w:t xml:space="preserve">представленную  </w:t>
            </w:r>
            <w:r>
              <w:rPr>
                <w:rFonts w:hint="default" w:ascii="Times New Roman" w:hAnsi="Times New Roman" w:cs="Times New Roman"/>
                <w:spacing w:val="30"/>
                <w:sz w:val="22"/>
              </w:rPr>
              <w:t xml:space="preserve"> </w:t>
            </w:r>
            <w:r>
              <w:rPr>
                <w:rFonts w:hint="default" w:ascii="Times New Roman" w:hAnsi="Times New Roman" w:cs="Times New Roman"/>
                <w:sz w:val="22"/>
              </w:rPr>
              <w:t xml:space="preserve">в  </w:t>
            </w:r>
            <w:r>
              <w:rPr>
                <w:rFonts w:hint="default" w:ascii="Times New Roman" w:hAnsi="Times New Roman" w:cs="Times New Roman"/>
                <w:spacing w:val="27"/>
                <w:sz w:val="22"/>
              </w:rPr>
              <w:t xml:space="preserve"> </w:t>
            </w:r>
            <w:r>
              <w:rPr>
                <w:rFonts w:hint="default" w:ascii="Times New Roman" w:hAnsi="Times New Roman" w:cs="Times New Roman"/>
                <w:sz w:val="22"/>
              </w:rPr>
              <w:t>различных</w:t>
            </w:r>
          </w:p>
          <w:p>
            <w:pPr>
              <w:pStyle w:val="450"/>
              <w:spacing w:line="253" w:lineRule="exact"/>
              <w:ind w:left="107"/>
              <w:jc w:val="both"/>
              <w:rPr>
                <w:rFonts w:hint="default" w:ascii="Times New Roman" w:hAnsi="Times New Roman" w:cs="Times New Roman"/>
                <w:sz w:val="22"/>
              </w:rPr>
            </w:pPr>
            <w:r>
              <w:rPr>
                <w:rFonts w:hint="default" w:ascii="Times New Roman" w:hAnsi="Times New Roman" w:cs="Times New Roman"/>
                <w:sz w:val="22"/>
              </w:rPr>
              <w:t xml:space="preserve">источниках;    </w:t>
            </w:r>
            <w:r>
              <w:rPr>
                <w:rFonts w:hint="default" w:ascii="Times New Roman" w:hAnsi="Times New Roman" w:cs="Times New Roman"/>
                <w:spacing w:val="39"/>
                <w:sz w:val="22"/>
              </w:rPr>
              <w:t xml:space="preserve"> </w:t>
            </w:r>
            <w:r>
              <w:rPr>
                <w:rFonts w:hint="default" w:ascii="Times New Roman" w:hAnsi="Times New Roman" w:cs="Times New Roman"/>
                <w:sz w:val="22"/>
              </w:rPr>
              <w:t xml:space="preserve">формализовать    </w:t>
            </w:r>
            <w:r>
              <w:rPr>
                <w:rFonts w:hint="default" w:ascii="Times New Roman" w:hAnsi="Times New Roman" w:cs="Times New Roman"/>
                <w:spacing w:val="38"/>
                <w:sz w:val="22"/>
              </w:rPr>
              <w:t xml:space="preserve"> </w:t>
            </w:r>
            <w:r>
              <w:rPr>
                <w:rFonts w:hint="default" w:ascii="Times New Roman" w:hAnsi="Times New Roman" w:cs="Times New Roman"/>
                <w:sz w:val="22"/>
              </w:rPr>
              <w:t>историческую</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 П</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36" w:hRule="atLeast"/>
        </w:trPr>
        <w:tc>
          <w:tcPr>
            <w:tcW w:w="2242" w:type="dxa"/>
            <w:vMerge w:val="restart"/>
          </w:tcPr>
          <w:p>
            <w:pPr>
              <w:pStyle w:val="450"/>
              <w:rPr>
                <w:rFonts w:hint="default" w:ascii="Times New Roman" w:hAnsi="Times New Roman" w:cs="Times New Roman"/>
                <w:sz w:val="20"/>
              </w:rPr>
            </w:pPr>
          </w:p>
        </w:tc>
        <w:tc>
          <w:tcPr>
            <w:tcW w:w="4763" w:type="dxa"/>
          </w:tcPr>
          <w:p>
            <w:pPr>
              <w:pStyle w:val="450"/>
              <w:spacing w:before="1" w:line="276" w:lineRule="auto"/>
              <w:ind w:left="107" w:right="92"/>
              <w:jc w:val="both"/>
              <w:rPr>
                <w:rFonts w:hint="default" w:ascii="Times New Roman" w:hAnsi="Times New Roman" w:cs="Times New Roman"/>
                <w:sz w:val="22"/>
              </w:rPr>
            </w:pPr>
            <w:r>
              <w:rPr>
                <w:rFonts w:hint="default" w:ascii="Times New Roman" w:hAnsi="Times New Roman" w:cs="Times New Roman"/>
                <w:sz w:val="22"/>
              </w:rPr>
              <w:t>информацию</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виде</w:t>
            </w:r>
            <w:r>
              <w:rPr>
                <w:rFonts w:hint="default" w:ascii="Times New Roman" w:hAnsi="Times New Roman" w:cs="Times New Roman"/>
                <w:spacing w:val="1"/>
                <w:sz w:val="22"/>
              </w:rPr>
              <w:t xml:space="preserve"> </w:t>
            </w:r>
            <w:r>
              <w:rPr>
                <w:rFonts w:hint="default" w:ascii="Times New Roman" w:hAnsi="Times New Roman" w:cs="Times New Roman"/>
                <w:sz w:val="22"/>
              </w:rPr>
              <w:t>таблиц,</w:t>
            </w:r>
            <w:r>
              <w:rPr>
                <w:rFonts w:hint="default" w:ascii="Times New Roman" w:hAnsi="Times New Roman" w:cs="Times New Roman"/>
                <w:spacing w:val="1"/>
                <w:sz w:val="22"/>
              </w:rPr>
              <w:t xml:space="preserve"> </w:t>
            </w:r>
            <w:r>
              <w:rPr>
                <w:rFonts w:hint="default" w:ascii="Times New Roman" w:hAnsi="Times New Roman" w:cs="Times New Roman"/>
                <w:sz w:val="22"/>
              </w:rPr>
              <w:t>схем,</w:t>
            </w:r>
            <w:r>
              <w:rPr>
                <w:rFonts w:hint="default" w:ascii="Times New Roman" w:hAnsi="Times New Roman" w:cs="Times New Roman"/>
                <w:spacing w:val="1"/>
                <w:sz w:val="22"/>
              </w:rPr>
              <w:t xml:space="preserve"> </w:t>
            </w:r>
            <w:r>
              <w:rPr>
                <w:rFonts w:hint="default" w:ascii="Times New Roman" w:hAnsi="Times New Roman" w:cs="Times New Roman"/>
                <w:sz w:val="22"/>
              </w:rPr>
              <w:t>графиков,</w:t>
            </w:r>
            <w:r>
              <w:rPr>
                <w:rFonts w:hint="default" w:ascii="Times New Roman" w:hAnsi="Times New Roman" w:cs="Times New Roman"/>
                <w:spacing w:val="1"/>
                <w:sz w:val="22"/>
              </w:rPr>
              <w:t xml:space="preserve"> </w:t>
            </w:r>
            <w:r>
              <w:rPr>
                <w:rFonts w:hint="default" w:ascii="Times New Roman" w:hAnsi="Times New Roman" w:cs="Times New Roman"/>
                <w:sz w:val="22"/>
              </w:rPr>
              <w:t>диаграмм; приобретение опыта осуществления</w:t>
            </w:r>
            <w:r>
              <w:rPr>
                <w:rFonts w:hint="default" w:ascii="Times New Roman" w:hAnsi="Times New Roman" w:cs="Times New Roman"/>
                <w:spacing w:val="1"/>
                <w:sz w:val="22"/>
              </w:rPr>
              <w:t xml:space="preserve"> </w:t>
            </w:r>
            <w:r>
              <w:rPr>
                <w:rFonts w:hint="default" w:ascii="Times New Roman" w:hAnsi="Times New Roman" w:cs="Times New Roman"/>
                <w:sz w:val="22"/>
              </w:rPr>
              <w:t>проектной деятельности в форме разработки и</w:t>
            </w:r>
            <w:r>
              <w:rPr>
                <w:rFonts w:hint="default" w:ascii="Times New Roman" w:hAnsi="Times New Roman" w:cs="Times New Roman"/>
                <w:spacing w:val="1"/>
                <w:sz w:val="22"/>
              </w:rPr>
              <w:t xml:space="preserve"> </w:t>
            </w:r>
            <w:r>
              <w:rPr>
                <w:rFonts w:hint="default" w:ascii="Times New Roman" w:hAnsi="Times New Roman" w:cs="Times New Roman"/>
                <w:sz w:val="22"/>
              </w:rPr>
              <w:t>представления учебных проектов по новейшей</w:t>
            </w:r>
            <w:r>
              <w:rPr>
                <w:rFonts w:hint="default" w:ascii="Times New Roman" w:hAnsi="Times New Roman" w:cs="Times New Roman"/>
                <w:spacing w:val="1"/>
                <w:sz w:val="22"/>
              </w:rPr>
              <w:t xml:space="preserve"> </w:t>
            </w:r>
            <w:r>
              <w:rPr>
                <w:rFonts w:hint="default" w:ascii="Times New Roman" w:hAnsi="Times New Roman" w:cs="Times New Roman"/>
                <w:sz w:val="22"/>
              </w:rPr>
              <w:t>истории,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том</w:t>
            </w:r>
            <w:r>
              <w:rPr>
                <w:rFonts w:hint="default" w:ascii="Times New Roman" w:hAnsi="Times New Roman" w:cs="Times New Roman"/>
                <w:spacing w:val="1"/>
                <w:sz w:val="22"/>
              </w:rPr>
              <w:t xml:space="preserve"> </w:t>
            </w:r>
            <w:r>
              <w:rPr>
                <w:rFonts w:hint="default" w:ascii="Times New Roman" w:hAnsi="Times New Roman" w:cs="Times New Roman"/>
                <w:sz w:val="22"/>
              </w:rPr>
              <w:t>числе</w:t>
            </w:r>
            <w:r>
              <w:rPr>
                <w:rFonts w:hint="default" w:ascii="Times New Roman" w:hAnsi="Times New Roman" w:cs="Times New Roman"/>
                <w:spacing w:val="1"/>
                <w:sz w:val="22"/>
              </w:rPr>
              <w:t xml:space="preserve"> </w:t>
            </w:r>
            <w:r>
              <w:rPr>
                <w:rFonts w:hint="default" w:ascii="Times New Roman" w:hAnsi="Times New Roman" w:cs="Times New Roman"/>
                <w:sz w:val="22"/>
              </w:rPr>
              <w:t>–</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региональном</w:t>
            </w:r>
            <w:r>
              <w:rPr>
                <w:rFonts w:hint="default" w:ascii="Times New Roman" w:hAnsi="Times New Roman" w:cs="Times New Roman"/>
                <w:spacing w:val="1"/>
                <w:sz w:val="22"/>
              </w:rPr>
              <w:t xml:space="preserve"> </w:t>
            </w:r>
            <w:r>
              <w:rPr>
                <w:rFonts w:hint="default" w:ascii="Times New Roman" w:hAnsi="Times New Roman" w:cs="Times New Roman"/>
                <w:sz w:val="22"/>
              </w:rPr>
              <w:t>материале</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использованием</w:t>
            </w:r>
            <w:r>
              <w:rPr>
                <w:rFonts w:hint="default" w:ascii="Times New Roman" w:hAnsi="Times New Roman" w:cs="Times New Roman"/>
                <w:spacing w:val="1"/>
                <w:sz w:val="22"/>
              </w:rPr>
              <w:t xml:space="preserve"> </w:t>
            </w:r>
            <w:r>
              <w:rPr>
                <w:rFonts w:hint="default" w:ascii="Times New Roman" w:hAnsi="Times New Roman" w:cs="Times New Roman"/>
                <w:sz w:val="22"/>
              </w:rPr>
              <w:t>ресурсов</w:t>
            </w:r>
            <w:r>
              <w:rPr>
                <w:rFonts w:hint="default" w:ascii="Times New Roman" w:hAnsi="Times New Roman" w:cs="Times New Roman"/>
                <w:spacing w:val="1"/>
                <w:sz w:val="22"/>
              </w:rPr>
              <w:t xml:space="preserve"> </w:t>
            </w:r>
            <w:r>
              <w:rPr>
                <w:rFonts w:hint="default" w:ascii="Times New Roman" w:hAnsi="Times New Roman" w:cs="Times New Roman"/>
                <w:sz w:val="22"/>
              </w:rPr>
              <w:t>библиотек,</w:t>
            </w:r>
            <w:r>
              <w:rPr>
                <w:rFonts w:hint="default" w:ascii="Times New Roman" w:hAnsi="Times New Roman" w:cs="Times New Roman"/>
                <w:spacing w:val="-1"/>
                <w:sz w:val="22"/>
              </w:rPr>
              <w:t xml:space="preserve"> </w:t>
            </w:r>
            <w:r>
              <w:rPr>
                <w:rFonts w:hint="default" w:ascii="Times New Roman" w:hAnsi="Times New Roman" w:cs="Times New Roman"/>
                <w:sz w:val="22"/>
              </w:rPr>
              <w:t>музеев</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3"/>
                <w:sz w:val="22"/>
              </w:rPr>
              <w:t xml:space="preserve"> </w:t>
            </w:r>
            <w:r>
              <w:rPr>
                <w:rFonts w:hint="default" w:ascii="Times New Roman" w:hAnsi="Times New Roman" w:cs="Times New Roman"/>
                <w:sz w:val="22"/>
              </w:rPr>
              <w:t>других).</w:t>
            </w:r>
          </w:p>
        </w:tc>
        <w:tc>
          <w:tcPr>
            <w:tcW w:w="1923" w:type="dxa"/>
          </w:tcPr>
          <w:p>
            <w:pPr>
              <w:pStyle w:val="450"/>
              <w:rPr>
                <w:rFonts w:hint="default" w:ascii="Times New Roman" w:hAnsi="Times New Roman" w:cs="Times New Roman"/>
                <w:sz w:val="20"/>
              </w:rPr>
            </w:pPr>
          </w:p>
        </w:tc>
        <w:tc>
          <w:tcPr>
            <w:tcW w:w="1757" w:type="dxa"/>
          </w:tcPr>
          <w:p>
            <w:pPr>
              <w:pStyle w:val="450"/>
              <w:rPr>
                <w:rFonts w:hint="default"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1744"/>
                <w:tab w:val="left" w:pos="3486"/>
                <w:tab w:val="left" w:pos="4534"/>
              </w:tabs>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Приобретение опыта взаимодействия с людьми</w:t>
            </w:r>
            <w:r>
              <w:rPr>
                <w:rFonts w:hint="default" w:ascii="Times New Roman" w:hAnsi="Times New Roman" w:cs="Times New Roman"/>
                <w:spacing w:val="1"/>
                <w:sz w:val="22"/>
              </w:rPr>
              <w:t xml:space="preserve"> </w:t>
            </w:r>
            <w:r>
              <w:rPr>
                <w:rFonts w:hint="default" w:ascii="Times New Roman" w:hAnsi="Times New Roman" w:cs="Times New Roman"/>
                <w:sz w:val="22"/>
              </w:rPr>
              <w:t>другой культуры, национальной и религиозной</w:t>
            </w:r>
            <w:r>
              <w:rPr>
                <w:rFonts w:hint="default" w:ascii="Times New Roman" w:hAnsi="Times New Roman" w:cs="Times New Roman"/>
                <w:spacing w:val="1"/>
                <w:sz w:val="22"/>
              </w:rPr>
              <w:t xml:space="preserve"> </w:t>
            </w:r>
            <w:r>
              <w:rPr>
                <w:rFonts w:hint="default" w:ascii="Times New Roman" w:hAnsi="Times New Roman" w:cs="Times New Roman"/>
                <w:sz w:val="22"/>
              </w:rPr>
              <w:t>принадлежности</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основе</w:t>
            </w:r>
            <w:r>
              <w:rPr>
                <w:rFonts w:hint="default" w:ascii="Times New Roman" w:hAnsi="Times New Roman" w:cs="Times New Roman"/>
                <w:spacing w:val="1"/>
                <w:sz w:val="22"/>
              </w:rPr>
              <w:t xml:space="preserve"> </w:t>
            </w:r>
            <w:r>
              <w:rPr>
                <w:rFonts w:hint="default" w:ascii="Times New Roman" w:hAnsi="Times New Roman" w:cs="Times New Roman"/>
                <w:sz w:val="22"/>
              </w:rPr>
              <w:t>ценностей</w:t>
            </w:r>
            <w:r>
              <w:rPr>
                <w:rFonts w:hint="default" w:ascii="Times New Roman" w:hAnsi="Times New Roman" w:cs="Times New Roman"/>
                <w:spacing w:val="1"/>
                <w:sz w:val="22"/>
              </w:rPr>
              <w:t xml:space="preserve"> </w:t>
            </w:r>
            <w:r>
              <w:rPr>
                <w:rFonts w:hint="default" w:ascii="Times New Roman" w:hAnsi="Times New Roman" w:cs="Times New Roman"/>
                <w:sz w:val="22"/>
              </w:rPr>
              <w:t>современного</w:t>
            </w:r>
            <w:r>
              <w:rPr>
                <w:rFonts w:hint="default" w:ascii="Times New Roman" w:hAnsi="Times New Roman" w:cs="Times New Roman"/>
                <w:spacing w:val="1"/>
                <w:sz w:val="22"/>
              </w:rPr>
              <w:t xml:space="preserve"> </w:t>
            </w:r>
            <w:r>
              <w:rPr>
                <w:rFonts w:hint="default" w:ascii="Times New Roman" w:hAnsi="Times New Roman" w:cs="Times New Roman"/>
                <w:sz w:val="22"/>
              </w:rPr>
              <w:t>российского</w:t>
            </w:r>
            <w:r>
              <w:rPr>
                <w:rFonts w:hint="default" w:ascii="Times New Roman" w:hAnsi="Times New Roman" w:cs="Times New Roman"/>
                <w:spacing w:val="1"/>
                <w:sz w:val="22"/>
              </w:rPr>
              <w:t xml:space="preserve"> </w:t>
            </w:r>
            <w:r>
              <w:rPr>
                <w:rFonts w:hint="default" w:ascii="Times New Roman" w:hAnsi="Times New Roman" w:cs="Times New Roman"/>
                <w:sz w:val="22"/>
              </w:rPr>
              <w:t>общества:</w:t>
            </w:r>
            <w:r>
              <w:rPr>
                <w:rFonts w:hint="default" w:ascii="Times New Roman" w:hAnsi="Times New Roman" w:cs="Times New Roman"/>
                <w:spacing w:val="1"/>
                <w:sz w:val="22"/>
              </w:rPr>
              <w:t xml:space="preserve"> </w:t>
            </w:r>
            <w:r>
              <w:rPr>
                <w:rFonts w:hint="default" w:ascii="Times New Roman" w:hAnsi="Times New Roman" w:cs="Times New Roman"/>
                <w:sz w:val="22"/>
              </w:rPr>
              <w:t>идеалов</w:t>
            </w:r>
            <w:r>
              <w:rPr>
                <w:rFonts w:hint="default" w:ascii="Times New Roman" w:hAnsi="Times New Roman" w:cs="Times New Roman"/>
                <w:spacing w:val="1"/>
                <w:sz w:val="22"/>
              </w:rPr>
              <w:t xml:space="preserve"> </w:t>
            </w:r>
            <w:r>
              <w:rPr>
                <w:rFonts w:hint="default" w:ascii="Times New Roman" w:hAnsi="Times New Roman" w:cs="Times New Roman"/>
                <w:sz w:val="22"/>
              </w:rPr>
              <w:t>гуманизма,</w:t>
            </w:r>
            <w:r>
              <w:rPr>
                <w:rFonts w:hint="default" w:ascii="Times New Roman" w:hAnsi="Times New Roman" w:cs="Times New Roman"/>
                <w:sz w:val="22"/>
              </w:rPr>
              <w:tab/>
            </w:r>
            <w:r>
              <w:rPr>
                <w:rFonts w:hint="default" w:ascii="Times New Roman" w:hAnsi="Times New Roman" w:cs="Times New Roman"/>
                <w:sz w:val="22"/>
              </w:rPr>
              <w:t>демократии,</w:t>
            </w:r>
            <w:r>
              <w:rPr>
                <w:rFonts w:hint="default" w:ascii="Times New Roman" w:hAnsi="Times New Roman" w:cs="Times New Roman"/>
                <w:sz w:val="22"/>
              </w:rPr>
              <w:tab/>
            </w:r>
            <w:r>
              <w:rPr>
                <w:rFonts w:hint="default" w:ascii="Times New Roman" w:hAnsi="Times New Roman" w:cs="Times New Roman"/>
                <w:sz w:val="22"/>
              </w:rPr>
              <w:t>мира</w:t>
            </w:r>
            <w:r>
              <w:rPr>
                <w:rFonts w:hint="default" w:ascii="Times New Roman" w:hAnsi="Times New Roman" w:cs="Times New Roman"/>
                <w:sz w:val="22"/>
              </w:rPr>
              <w:tab/>
            </w:r>
            <w:r>
              <w:rPr>
                <w:rFonts w:hint="default" w:ascii="Times New Roman" w:hAnsi="Times New Roman" w:cs="Times New Roman"/>
                <w:spacing w:val="-1"/>
                <w:sz w:val="22"/>
              </w:rPr>
              <w:t>и</w:t>
            </w:r>
            <w:r>
              <w:rPr>
                <w:rFonts w:hint="default" w:ascii="Times New Roman" w:hAnsi="Times New Roman" w:cs="Times New Roman"/>
                <w:spacing w:val="-53"/>
                <w:sz w:val="22"/>
              </w:rPr>
              <w:t xml:space="preserve"> </w:t>
            </w:r>
            <w:r>
              <w:rPr>
                <w:rFonts w:hint="default" w:ascii="Times New Roman" w:hAnsi="Times New Roman" w:cs="Times New Roman"/>
                <w:sz w:val="22"/>
              </w:rPr>
              <w:t>взаимопонимания</w:t>
            </w:r>
            <w:r>
              <w:rPr>
                <w:rFonts w:hint="default" w:ascii="Times New Roman" w:hAnsi="Times New Roman" w:cs="Times New Roman"/>
                <w:spacing w:val="1"/>
                <w:sz w:val="22"/>
              </w:rPr>
              <w:t xml:space="preserve"> </w:t>
            </w:r>
            <w:r>
              <w:rPr>
                <w:rFonts w:hint="default" w:ascii="Times New Roman" w:hAnsi="Times New Roman" w:cs="Times New Roman"/>
                <w:sz w:val="22"/>
              </w:rPr>
              <w:t>между</w:t>
            </w:r>
            <w:r>
              <w:rPr>
                <w:rFonts w:hint="default" w:ascii="Times New Roman" w:hAnsi="Times New Roman" w:cs="Times New Roman"/>
                <w:spacing w:val="1"/>
                <w:sz w:val="22"/>
              </w:rPr>
              <w:t xml:space="preserve"> </w:t>
            </w:r>
            <w:r>
              <w:rPr>
                <w:rFonts w:hint="default" w:ascii="Times New Roman" w:hAnsi="Times New Roman" w:cs="Times New Roman"/>
                <w:sz w:val="22"/>
              </w:rPr>
              <w:t>народами,</w:t>
            </w:r>
            <w:r>
              <w:rPr>
                <w:rFonts w:hint="default" w:ascii="Times New Roman" w:hAnsi="Times New Roman" w:cs="Times New Roman"/>
                <w:spacing w:val="1"/>
                <w:sz w:val="22"/>
              </w:rPr>
              <w:t xml:space="preserve"> </w:t>
            </w:r>
            <w:r>
              <w:rPr>
                <w:rFonts w:hint="default" w:ascii="Times New Roman" w:hAnsi="Times New Roman" w:cs="Times New Roman"/>
                <w:sz w:val="22"/>
              </w:rPr>
              <w:t>людьми</w:t>
            </w:r>
            <w:r>
              <w:rPr>
                <w:rFonts w:hint="default" w:ascii="Times New Roman" w:hAnsi="Times New Roman" w:cs="Times New Roman"/>
                <w:spacing w:val="-52"/>
                <w:sz w:val="22"/>
              </w:rPr>
              <w:t xml:space="preserve"> </w:t>
            </w:r>
            <w:r>
              <w:rPr>
                <w:rFonts w:hint="default" w:ascii="Times New Roman" w:hAnsi="Times New Roman" w:cs="Times New Roman"/>
                <w:sz w:val="22"/>
              </w:rPr>
              <w:t>разных</w:t>
            </w:r>
            <w:r>
              <w:rPr>
                <w:rFonts w:hint="default" w:ascii="Times New Roman" w:hAnsi="Times New Roman" w:cs="Times New Roman"/>
                <w:spacing w:val="1"/>
                <w:sz w:val="22"/>
              </w:rPr>
              <w:t xml:space="preserve"> </w:t>
            </w:r>
            <w:r>
              <w:rPr>
                <w:rFonts w:hint="default" w:ascii="Times New Roman" w:hAnsi="Times New Roman" w:cs="Times New Roman"/>
                <w:sz w:val="22"/>
              </w:rPr>
              <w:t>культур;</w:t>
            </w:r>
            <w:r>
              <w:rPr>
                <w:rFonts w:hint="default" w:ascii="Times New Roman" w:hAnsi="Times New Roman" w:cs="Times New Roman"/>
                <w:spacing w:val="1"/>
                <w:sz w:val="22"/>
              </w:rPr>
              <w:t xml:space="preserve"> </w:t>
            </w:r>
            <w:r>
              <w:rPr>
                <w:rFonts w:hint="default" w:ascii="Times New Roman" w:hAnsi="Times New Roman" w:cs="Times New Roman"/>
                <w:sz w:val="22"/>
              </w:rPr>
              <w:t>проявление</w:t>
            </w:r>
            <w:r>
              <w:rPr>
                <w:rFonts w:hint="default" w:ascii="Times New Roman" w:hAnsi="Times New Roman" w:cs="Times New Roman"/>
                <w:spacing w:val="1"/>
                <w:sz w:val="22"/>
              </w:rPr>
              <w:t xml:space="preserve"> </w:t>
            </w:r>
            <w:r>
              <w:rPr>
                <w:rFonts w:hint="default" w:ascii="Times New Roman" w:hAnsi="Times New Roman" w:cs="Times New Roman"/>
                <w:sz w:val="22"/>
              </w:rPr>
              <w:t>уважения</w:t>
            </w:r>
            <w:r>
              <w:rPr>
                <w:rFonts w:hint="default" w:ascii="Times New Roman" w:hAnsi="Times New Roman" w:cs="Times New Roman"/>
                <w:spacing w:val="1"/>
                <w:sz w:val="22"/>
              </w:rPr>
              <w:t xml:space="preserve"> </w:t>
            </w:r>
            <w:r>
              <w:rPr>
                <w:rFonts w:hint="default" w:ascii="Times New Roman" w:hAnsi="Times New Roman" w:cs="Times New Roman"/>
                <w:sz w:val="22"/>
              </w:rPr>
              <w:t>к</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историческому</w:t>
            </w:r>
            <w:r>
              <w:rPr>
                <w:rFonts w:hint="default" w:ascii="Times New Roman" w:hAnsi="Times New Roman" w:cs="Times New Roman"/>
                <w:spacing w:val="-2"/>
                <w:sz w:val="22"/>
              </w:rPr>
              <w:t xml:space="preserve"> </w:t>
            </w:r>
            <w:r>
              <w:rPr>
                <w:rFonts w:hint="default" w:ascii="Times New Roman" w:hAnsi="Times New Roman" w:cs="Times New Roman"/>
                <w:sz w:val="22"/>
              </w:rPr>
              <w:t>наследию</w:t>
            </w:r>
            <w:r>
              <w:rPr>
                <w:rFonts w:hint="default" w:ascii="Times New Roman" w:hAnsi="Times New Roman" w:cs="Times New Roman"/>
                <w:spacing w:val="-3"/>
                <w:sz w:val="22"/>
              </w:rPr>
              <w:t xml:space="preserve"> </w:t>
            </w:r>
            <w:r>
              <w:rPr>
                <w:rFonts w:hint="default" w:ascii="Times New Roman" w:hAnsi="Times New Roman" w:cs="Times New Roman"/>
                <w:sz w:val="22"/>
              </w:rPr>
              <w:t>народов</w:t>
            </w:r>
            <w:r>
              <w:rPr>
                <w:rFonts w:hint="default" w:ascii="Times New Roman" w:hAnsi="Times New Roman" w:cs="Times New Roman"/>
                <w:spacing w:val="-2"/>
                <w:sz w:val="22"/>
              </w:rPr>
              <w:t xml:space="preserve"> </w:t>
            </w:r>
            <w:r>
              <w:rPr>
                <w:rFonts w:hint="default" w:ascii="Times New Roman" w:hAnsi="Times New Roman" w:cs="Times New Roman"/>
                <w:sz w:val="22"/>
              </w:rPr>
              <w:t>России.;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6"/>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защищать</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историческую</w:t>
            </w:r>
            <w:r>
              <w:rPr>
                <w:rFonts w:hint="default" w:ascii="Times New Roman" w:hAnsi="Times New Roman" w:cs="Times New Roman"/>
                <w:spacing w:val="1"/>
                <w:sz w:val="22"/>
              </w:rPr>
              <w:t xml:space="preserve"> </w:t>
            </w:r>
            <w:r>
              <w:rPr>
                <w:rFonts w:hint="default" w:ascii="Times New Roman" w:hAnsi="Times New Roman" w:cs="Times New Roman"/>
                <w:sz w:val="22"/>
              </w:rPr>
              <w:t>правду,</w:t>
            </w:r>
            <w:r>
              <w:rPr>
                <w:rFonts w:hint="default" w:ascii="Times New Roman" w:hAnsi="Times New Roman" w:cs="Times New Roman"/>
                <w:spacing w:val="1"/>
                <w:sz w:val="22"/>
              </w:rPr>
              <w:t xml:space="preserve"> </w:t>
            </w:r>
            <w:r>
              <w:rPr>
                <w:rFonts w:hint="default" w:ascii="Times New Roman" w:hAnsi="Times New Roman" w:cs="Times New Roman"/>
                <w:sz w:val="22"/>
              </w:rPr>
              <w:t>не</w:t>
            </w:r>
            <w:r>
              <w:rPr>
                <w:rFonts w:hint="default" w:ascii="Times New Roman" w:hAnsi="Times New Roman" w:cs="Times New Roman"/>
                <w:spacing w:val="1"/>
                <w:sz w:val="22"/>
              </w:rPr>
              <w:t xml:space="preserve"> </w:t>
            </w:r>
            <w:r>
              <w:rPr>
                <w:rFonts w:hint="default" w:ascii="Times New Roman" w:hAnsi="Times New Roman" w:cs="Times New Roman"/>
                <w:sz w:val="22"/>
              </w:rPr>
              <w:t>допускать умаления подвига народа при защите</w:t>
            </w:r>
            <w:r>
              <w:rPr>
                <w:rFonts w:hint="default" w:ascii="Times New Roman" w:hAnsi="Times New Roman" w:cs="Times New Roman"/>
                <w:spacing w:val="-52"/>
                <w:sz w:val="22"/>
              </w:rPr>
              <w:t xml:space="preserve"> </w:t>
            </w:r>
            <w:r>
              <w:rPr>
                <w:rFonts w:hint="default" w:ascii="Times New Roman" w:hAnsi="Times New Roman" w:cs="Times New Roman"/>
                <w:sz w:val="22"/>
              </w:rPr>
              <w:t>Отечества,</w:t>
            </w:r>
            <w:r>
              <w:rPr>
                <w:rFonts w:hint="default" w:ascii="Times New Roman" w:hAnsi="Times New Roman" w:cs="Times New Roman"/>
                <w:spacing w:val="1"/>
                <w:sz w:val="22"/>
              </w:rPr>
              <w:t xml:space="preserve"> </w:t>
            </w:r>
            <w:r>
              <w:rPr>
                <w:rFonts w:hint="default" w:ascii="Times New Roman" w:hAnsi="Times New Roman" w:cs="Times New Roman"/>
                <w:sz w:val="22"/>
              </w:rPr>
              <w:t>готовность</w:t>
            </w:r>
            <w:r>
              <w:rPr>
                <w:rFonts w:hint="default" w:ascii="Times New Roman" w:hAnsi="Times New Roman" w:cs="Times New Roman"/>
                <w:spacing w:val="1"/>
                <w:sz w:val="22"/>
              </w:rPr>
              <w:t xml:space="preserve"> </w:t>
            </w:r>
            <w:r>
              <w:rPr>
                <w:rFonts w:hint="default" w:ascii="Times New Roman" w:hAnsi="Times New Roman" w:cs="Times New Roman"/>
                <w:sz w:val="22"/>
              </w:rPr>
              <w:t>давать</w:t>
            </w:r>
            <w:r>
              <w:rPr>
                <w:rFonts w:hint="default" w:ascii="Times New Roman" w:hAnsi="Times New Roman" w:cs="Times New Roman"/>
                <w:spacing w:val="1"/>
                <w:sz w:val="22"/>
              </w:rPr>
              <w:t xml:space="preserve"> </w:t>
            </w:r>
            <w:r>
              <w:rPr>
                <w:rFonts w:hint="default" w:ascii="Times New Roman" w:hAnsi="Times New Roman" w:cs="Times New Roman"/>
                <w:sz w:val="22"/>
              </w:rPr>
              <w:t>отпор</w:t>
            </w:r>
            <w:r>
              <w:rPr>
                <w:rFonts w:hint="default" w:ascii="Times New Roman" w:hAnsi="Times New Roman" w:cs="Times New Roman"/>
                <w:spacing w:val="-52"/>
                <w:sz w:val="22"/>
              </w:rPr>
              <w:t xml:space="preserve"> </w:t>
            </w:r>
            <w:r>
              <w:rPr>
                <w:rFonts w:hint="default" w:ascii="Times New Roman" w:hAnsi="Times New Roman" w:cs="Times New Roman"/>
                <w:sz w:val="22"/>
              </w:rPr>
              <w:t>фальсификациям</w:t>
            </w:r>
            <w:r>
              <w:rPr>
                <w:rFonts w:hint="default" w:ascii="Times New Roman" w:hAnsi="Times New Roman" w:cs="Times New Roman"/>
                <w:spacing w:val="-1"/>
                <w:sz w:val="22"/>
              </w:rPr>
              <w:t xml:space="preserve"> </w:t>
            </w:r>
            <w:r>
              <w:rPr>
                <w:rFonts w:hint="default" w:ascii="Times New Roman" w:hAnsi="Times New Roman" w:cs="Times New Roman"/>
                <w:sz w:val="22"/>
              </w:rPr>
              <w:t>российской истории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6"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Знание</w:t>
            </w:r>
            <w:r>
              <w:rPr>
                <w:rFonts w:hint="default" w:ascii="Times New Roman" w:hAnsi="Times New Roman" w:cs="Times New Roman"/>
                <w:spacing w:val="1"/>
                <w:sz w:val="22"/>
              </w:rPr>
              <w:t xml:space="preserve"> </w:t>
            </w:r>
            <w:r>
              <w:rPr>
                <w:rFonts w:hint="default" w:ascii="Times New Roman" w:hAnsi="Times New Roman" w:cs="Times New Roman"/>
                <w:sz w:val="22"/>
              </w:rPr>
              <w:t>ключевых</w:t>
            </w:r>
            <w:r>
              <w:rPr>
                <w:rFonts w:hint="default" w:ascii="Times New Roman" w:hAnsi="Times New Roman" w:cs="Times New Roman"/>
                <w:spacing w:val="1"/>
                <w:sz w:val="22"/>
              </w:rPr>
              <w:t xml:space="preserve"> </w:t>
            </w:r>
            <w:r>
              <w:rPr>
                <w:rFonts w:hint="default" w:ascii="Times New Roman" w:hAnsi="Times New Roman" w:cs="Times New Roman"/>
                <w:sz w:val="22"/>
              </w:rPr>
              <w:t>событий,</w:t>
            </w:r>
            <w:r>
              <w:rPr>
                <w:rFonts w:hint="default" w:ascii="Times New Roman" w:hAnsi="Times New Roman" w:cs="Times New Roman"/>
                <w:spacing w:val="1"/>
                <w:sz w:val="22"/>
              </w:rPr>
              <w:t xml:space="preserve"> </w:t>
            </w:r>
            <w:r>
              <w:rPr>
                <w:rFonts w:hint="default" w:ascii="Times New Roman" w:hAnsi="Times New Roman" w:cs="Times New Roman"/>
                <w:sz w:val="22"/>
              </w:rPr>
              <w:t>основных</w:t>
            </w:r>
            <w:r>
              <w:rPr>
                <w:rFonts w:hint="default" w:ascii="Times New Roman" w:hAnsi="Times New Roman" w:cs="Times New Roman"/>
                <w:spacing w:val="1"/>
                <w:sz w:val="22"/>
              </w:rPr>
              <w:t xml:space="preserve"> </w:t>
            </w:r>
            <w:r>
              <w:rPr>
                <w:rFonts w:hint="default" w:ascii="Times New Roman" w:hAnsi="Times New Roman" w:cs="Times New Roman"/>
                <w:sz w:val="22"/>
              </w:rPr>
              <w:t>дат</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этапов</w:t>
            </w:r>
            <w:r>
              <w:rPr>
                <w:rFonts w:hint="default" w:ascii="Times New Roman" w:hAnsi="Times New Roman" w:cs="Times New Roman"/>
                <w:spacing w:val="1"/>
                <w:sz w:val="22"/>
              </w:rPr>
              <w:t xml:space="preserve"> </w:t>
            </w:r>
            <w:r>
              <w:rPr>
                <w:rFonts w:hint="default" w:ascii="Times New Roman" w:hAnsi="Times New Roman" w:cs="Times New Roman"/>
                <w:sz w:val="22"/>
              </w:rPr>
              <w:t>истории</w:t>
            </w:r>
            <w:r>
              <w:rPr>
                <w:rFonts w:hint="default" w:ascii="Times New Roman" w:hAnsi="Times New Roman" w:cs="Times New Roman"/>
                <w:spacing w:val="1"/>
                <w:sz w:val="22"/>
              </w:rPr>
              <w:t xml:space="preserve"> </w:t>
            </w:r>
            <w:r>
              <w:rPr>
                <w:rFonts w:hint="default" w:ascii="Times New Roman" w:hAnsi="Times New Roman" w:cs="Times New Roman"/>
                <w:sz w:val="22"/>
              </w:rPr>
              <w:t>России</w:t>
            </w:r>
            <w:r>
              <w:rPr>
                <w:rFonts w:hint="default" w:ascii="Times New Roman" w:hAnsi="Times New Roman" w:cs="Times New Roman"/>
                <w:spacing w:val="1"/>
                <w:sz w:val="22"/>
              </w:rPr>
              <w:t xml:space="preserve"> </w:t>
            </w:r>
            <w:r>
              <w:rPr>
                <w:rFonts w:hint="default" w:ascii="Times New Roman" w:hAnsi="Times New Roman" w:cs="Times New Roman"/>
                <w:sz w:val="22"/>
              </w:rPr>
              <w:t>определенного</w:t>
            </w:r>
            <w:r>
              <w:rPr>
                <w:rFonts w:hint="default" w:ascii="Times New Roman" w:hAnsi="Times New Roman" w:cs="Times New Roman"/>
                <w:spacing w:val="1"/>
                <w:sz w:val="22"/>
              </w:rPr>
              <w:t xml:space="preserve"> </w:t>
            </w:r>
            <w:r>
              <w:rPr>
                <w:rFonts w:hint="default" w:ascii="Times New Roman" w:hAnsi="Times New Roman" w:cs="Times New Roman"/>
                <w:sz w:val="22"/>
              </w:rPr>
              <w:t>исторического периода, выдающихся деятелей</w:t>
            </w:r>
            <w:r>
              <w:rPr>
                <w:rFonts w:hint="default" w:ascii="Times New Roman" w:hAnsi="Times New Roman" w:cs="Times New Roman"/>
                <w:spacing w:val="1"/>
                <w:sz w:val="22"/>
              </w:rPr>
              <w:t xml:space="preserve"> </w:t>
            </w:r>
            <w:r>
              <w:rPr>
                <w:rFonts w:hint="default" w:ascii="Times New Roman" w:hAnsi="Times New Roman" w:cs="Times New Roman"/>
                <w:sz w:val="22"/>
              </w:rPr>
              <w:t>отечественной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всемирной</w:t>
            </w:r>
            <w:r>
              <w:rPr>
                <w:rFonts w:hint="default" w:ascii="Times New Roman" w:hAnsi="Times New Roman" w:cs="Times New Roman"/>
                <w:spacing w:val="1"/>
                <w:sz w:val="22"/>
              </w:rPr>
              <w:t xml:space="preserve"> </w:t>
            </w:r>
            <w:r>
              <w:rPr>
                <w:rFonts w:hint="default" w:ascii="Times New Roman" w:hAnsi="Times New Roman" w:cs="Times New Roman"/>
                <w:sz w:val="22"/>
              </w:rPr>
              <w:t>истории;</w:t>
            </w:r>
            <w:r>
              <w:rPr>
                <w:rFonts w:hint="default" w:ascii="Times New Roman" w:hAnsi="Times New Roman" w:cs="Times New Roman"/>
                <w:spacing w:val="1"/>
                <w:sz w:val="22"/>
              </w:rPr>
              <w:t xml:space="preserve"> </w:t>
            </w:r>
            <w:r>
              <w:rPr>
                <w:rFonts w:hint="default" w:ascii="Times New Roman" w:hAnsi="Times New Roman" w:cs="Times New Roman"/>
                <w:sz w:val="22"/>
              </w:rPr>
              <w:t>важнейших достижений культуры, ценностных</w:t>
            </w:r>
            <w:r>
              <w:rPr>
                <w:rFonts w:hint="default" w:ascii="Times New Roman" w:hAnsi="Times New Roman" w:cs="Times New Roman"/>
                <w:spacing w:val="1"/>
                <w:sz w:val="22"/>
              </w:rPr>
              <w:t xml:space="preserve"> </w:t>
            </w:r>
            <w:r>
              <w:rPr>
                <w:rFonts w:hint="default" w:ascii="Times New Roman" w:hAnsi="Times New Roman" w:cs="Times New Roman"/>
                <w:sz w:val="22"/>
              </w:rPr>
              <w:t>ориентиров</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Обществознание</w:t>
            </w:r>
          </w:p>
        </w:tc>
        <w:tc>
          <w:tcPr>
            <w:tcW w:w="4763" w:type="dxa"/>
          </w:tcPr>
          <w:p>
            <w:pPr>
              <w:pStyle w:val="450"/>
              <w:tabs>
                <w:tab w:val="left" w:pos="1343"/>
                <w:tab w:val="left" w:pos="2614"/>
                <w:tab w:val="left" w:pos="3533"/>
              </w:tabs>
              <w:spacing w:before="1" w:line="276" w:lineRule="auto"/>
              <w:ind w:left="107" w:right="96"/>
              <w:rPr>
                <w:rFonts w:hint="default" w:ascii="Times New Roman" w:hAnsi="Times New Roman" w:cs="Times New Roman"/>
                <w:sz w:val="22"/>
              </w:rPr>
            </w:pPr>
            <w:r>
              <w:rPr>
                <w:rFonts w:hint="default" w:ascii="Times New Roman" w:hAnsi="Times New Roman" w:cs="Times New Roman"/>
                <w:sz w:val="22"/>
              </w:rPr>
              <w:t>владение</w:t>
            </w:r>
            <w:r>
              <w:rPr>
                <w:rFonts w:hint="default" w:ascii="Times New Roman" w:hAnsi="Times New Roman" w:cs="Times New Roman"/>
                <w:sz w:val="22"/>
              </w:rPr>
              <w:tab/>
            </w:r>
            <w:r>
              <w:rPr>
                <w:rFonts w:hint="default" w:ascii="Times New Roman" w:hAnsi="Times New Roman" w:cs="Times New Roman"/>
                <w:sz w:val="22"/>
              </w:rPr>
              <w:t>знаниями</w:t>
            </w:r>
            <w:r>
              <w:rPr>
                <w:rFonts w:hint="default" w:ascii="Times New Roman" w:hAnsi="Times New Roman" w:cs="Times New Roman"/>
                <w:sz w:val="22"/>
              </w:rPr>
              <w:tab/>
            </w:r>
            <w:r>
              <w:rPr>
                <w:rFonts w:hint="default" w:ascii="Times New Roman" w:hAnsi="Times New Roman" w:cs="Times New Roman"/>
                <w:sz w:val="22"/>
              </w:rPr>
              <w:t>основ</w:t>
            </w:r>
            <w:r>
              <w:rPr>
                <w:rFonts w:hint="default" w:ascii="Times New Roman" w:hAnsi="Times New Roman" w:cs="Times New Roman"/>
                <w:sz w:val="22"/>
              </w:rPr>
              <w:tab/>
            </w:r>
            <w:r>
              <w:rPr>
                <w:rFonts w:hint="default" w:ascii="Times New Roman" w:hAnsi="Times New Roman" w:cs="Times New Roman"/>
                <w:spacing w:val="-1"/>
                <w:sz w:val="22"/>
              </w:rPr>
              <w:t>философии,</w:t>
            </w:r>
            <w:r>
              <w:rPr>
                <w:rFonts w:hint="default" w:ascii="Times New Roman" w:hAnsi="Times New Roman" w:cs="Times New Roman"/>
                <w:spacing w:val="-52"/>
                <w:sz w:val="22"/>
              </w:rPr>
              <w:t xml:space="preserve"> </w:t>
            </w:r>
            <w:r>
              <w:rPr>
                <w:rFonts w:hint="default" w:ascii="Times New Roman" w:hAnsi="Times New Roman" w:cs="Times New Roman"/>
                <w:sz w:val="22"/>
              </w:rPr>
              <w:t>социальной</w:t>
            </w:r>
            <w:r>
              <w:rPr>
                <w:rFonts w:hint="default" w:ascii="Times New Roman" w:hAnsi="Times New Roman" w:cs="Times New Roman"/>
                <w:spacing w:val="-4"/>
                <w:sz w:val="22"/>
              </w:rPr>
              <w:t xml:space="preserve"> </w:t>
            </w:r>
            <w:r>
              <w:rPr>
                <w:rFonts w:hint="default" w:ascii="Times New Roman" w:hAnsi="Times New Roman" w:cs="Times New Roman"/>
                <w:sz w:val="22"/>
              </w:rPr>
              <w:t>психологии,</w:t>
            </w:r>
            <w:r>
              <w:rPr>
                <w:rFonts w:hint="default" w:ascii="Times New Roman" w:hAnsi="Times New Roman" w:cs="Times New Roman"/>
                <w:spacing w:val="-2"/>
                <w:sz w:val="22"/>
              </w:rPr>
              <w:t xml:space="preserve"> </w:t>
            </w:r>
            <w:r>
              <w:rPr>
                <w:rFonts w:hint="default" w:ascii="Times New Roman" w:hAnsi="Times New Roman" w:cs="Times New Roman"/>
                <w:sz w:val="22"/>
              </w:rPr>
              <w:t>экономической</w:t>
            </w:r>
            <w:r>
              <w:rPr>
                <w:rFonts w:hint="default" w:ascii="Times New Roman" w:hAnsi="Times New Roman" w:cs="Times New Roman"/>
                <w:spacing w:val="-2"/>
                <w:sz w:val="22"/>
              </w:rPr>
              <w:t xml:space="preserve"> </w:t>
            </w:r>
            <w:r>
              <w:rPr>
                <w:rFonts w:hint="default" w:ascii="Times New Roman" w:hAnsi="Times New Roman" w:cs="Times New Roman"/>
                <w:sz w:val="22"/>
              </w:rPr>
              <w:t>науки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Pr>
                <w:rFonts w:hint="default" w:ascii="Times New Roman" w:hAnsi="Times New Roman" w:cs="Times New Roman"/>
                <w:sz w:val="22"/>
              </w:rPr>
            </w:pPr>
            <w:r>
              <w:rPr>
                <w:rFonts w:hint="default" w:ascii="Times New Roman" w:hAnsi="Times New Roman" w:cs="Times New Roman"/>
                <w:sz w:val="22"/>
              </w:rPr>
              <w:t>владеть</w:t>
            </w:r>
            <w:r>
              <w:rPr>
                <w:rFonts w:hint="default" w:ascii="Times New Roman" w:hAnsi="Times New Roman" w:cs="Times New Roman"/>
                <w:spacing w:val="43"/>
                <w:sz w:val="22"/>
              </w:rPr>
              <w:t xml:space="preserve"> </w:t>
            </w:r>
            <w:r>
              <w:rPr>
                <w:rFonts w:hint="default" w:ascii="Times New Roman" w:hAnsi="Times New Roman" w:cs="Times New Roman"/>
                <w:sz w:val="22"/>
              </w:rPr>
              <w:t>знаниями</w:t>
            </w:r>
            <w:r>
              <w:rPr>
                <w:rFonts w:hint="default" w:ascii="Times New Roman" w:hAnsi="Times New Roman" w:cs="Times New Roman"/>
                <w:spacing w:val="42"/>
                <w:sz w:val="22"/>
              </w:rPr>
              <w:t xml:space="preserve"> </w:t>
            </w:r>
            <w:r>
              <w:rPr>
                <w:rFonts w:hint="default" w:ascii="Times New Roman" w:hAnsi="Times New Roman" w:cs="Times New Roman"/>
                <w:sz w:val="22"/>
              </w:rPr>
              <w:t>об</w:t>
            </w:r>
            <w:r>
              <w:rPr>
                <w:rFonts w:hint="default" w:ascii="Times New Roman" w:hAnsi="Times New Roman" w:cs="Times New Roman"/>
                <w:spacing w:val="43"/>
                <w:sz w:val="22"/>
              </w:rPr>
              <w:t xml:space="preserve"> </w:t>
            </w:r>
            <w:r>
              <w:rPr>
                <w:rFonts w:hint="default" w:ascii="Times New Roman" w:hAnsi="Times New Roman" w:cs="Times New Roman"/>
                <w:sz w:val="22"/>
              </w:rPr>
              <w:t>обществе</w:t>
            </w:r>
            <w:r>
              <w:rPr>
                <w:rFonts w:hint="default" w:ascii="Times New Roman" w:hAnsi="Times New Roman" w:cs="Times New Roman"/>
                <w:spacing w:val="41"/>
                <w:sz w:val="22"/>
              </w:rPr>
              <w:t xml:space="preserve"> </w:t>
            </w:r>
            <w:r>
              <w:rPr>
                <w:rFonts w:hint="default" w:ascii="Times New Roman" w:hAnsi="Times New Roman" w:cs="Times New Roman"/>
                <w:sz w:val="22"/>
              </w:rPr>
              <w:t>как</w:t>
            </w:r>
            <w:r>
              <w:rPr>
                <w:rFonts w:hint="default" w:ascii="Times New Roman" w:hAnsi="Times New Roman" w:cs="Times New Roman"/>
                <w:spacing w:val="44"/>
                <w:sz w:val="22"/>
              </w:rPr>
              <w:t xml:space="preserve"> </w:t>
            </w:r>
            <w:r>
              <w:rPr>
                <w:rFonts w:hint="default" w:ascii="Times New Roman" w:hAnsi="Times New Roman" w:cs="Times New Roman"/>
                <w:sz w:val="22"/>
              </w:rPr>
              <w:t>системе</w:t>
            </w:r>
            <w:r>
              <w:rPr>
                <w:rFonts w:hint="default" w:ascii="Times New Roman" w:hAnsi="Times New Roman" w:cs="Times New Roman"/>
                <w:spacing w:val="-52"/>
                <w:sz w:val="22"/>
              </w:rPr>
              <w:t xml:space="preserve"> </w:t>
            </w:r>
            <w:r>
              <w:rPr>
                <w:rFonts w:hint="default" w:ascii="Times New Roman" w:hAnsi="Times New Roman" w:cs="Times New Roman"/>
                <w:sz w:val="22"/>
              </w:rPr>
              <w:t>социальных</w:t>
            </w:r>
            <w:r>
              <w:rPr>
                <w:rFonts w:hint="default" w:ascii="Times New Roman" w:hAnsi="Times New Roman" w:cs="Times New Roman"/>
                <w:spacing w:val="-1"/>
                <w:sz w:val="22"/>
              </w:rPr>
              <w:t xml:space="preserve"> </w:t>
            </w:r>
            <w:r>
              <w:rPr>
                <w:rFonts w:hint="default" w:ascii="Times New Roman" w:hAnsi="Times New Roman" w:cs="Times New Roman"/>
                <w:sz w:val="22"/>
              </w:rPr>
              <w:t>институтов</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Pr>
                <w:rFonts w:hint="default" w:ascii="Times New Roman" w:hAnsi="Times New Roman" w:cs="Times New Roman"/>
                <w:sz w:val="22"/>
              </w:rPr>
            </w:pPr>
            <w:r>
              <w:rPr>
                <w:rFonts w:hint="default" w:ascii="Times New Roman" w:hAnsi="Times New Roman" w:cs="Times New Roman"/>
                <w:sz w:val="22"/>
              </w:rPr>
              <w:t>владеть</w:t>
            </w:r>
            <w:r>
              <w:rPr>
                <w:rFonts w:hint="default" w:ascii="Times New Roman" w:hAnsi="Times New Roman" w:cs="Times New Roman"/>
                <w:spacing w:val="1"/>
                <w:sz w:val="22"/>
              </w:rPr>
              <w:t xml:space="preserve"> </w:t>
            </w:r>
            <w:r>
              <w:rPr>
                <w:rFonts w:hint="default" w:ascii="Times New Roman" w:hAnsi="Times New Roman" w:cs="Times New Roman"/>
                <w:sz w:val="22"/>
              </w:rPr>
              <w:t>элементами</w:t>
            </w:r>
            <w:r>
              <w:rPr>
                <w:rFonts w:hint="default" w:ascii="Times New Roman" w:hAnsi="Times New Roman" w:cs="Times New Roman"/>
                <w:spacing w:val="1"/>
                <w:sz w:val="22"/>
              </w:rPr>
              <w:t xml:space="preserve"> </w:t>
            </w:r>
            <w:r>
              <w:rPr>
                <w:rFonts w:hint="default" w:ascii="Times New Roman" w:hAnsi="Times New Roman" w:cs="Times New Roman"/>
                <w:sz w:val="22"/>
              </w:rPr>
              <w:t>методологии</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социального</w:t>
            </w:r>
            <w:r>
              <w:rPr>
                <w:rFonts w:hint="default" w:ascii="Times New Roman" w:hAnsi="Times New Roman" w:cs="Times New Roman"/>
                <w:spacing w:val="-52"/>
                <w:sz w:val="22"/>
              </w:rPr>
              <w:t xml:space="preserve"> </w:t>
            </w:r>
            <w:r>
              <w:rPr>
                <w:rFonts w:hint="default" w:ascii="Times New Roman" w:hAnsi="Times New Roman" w:cs="Times New Roman"/>
                <w:sz w:val="22"/>
              </w:rPr>
              <w:t>познания</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88"/>
              <w:rPr>
                <w:rFonts w:hint="default" w:ascii="Times New Roman" w:hAnsi="Times New Roman" w:cs="Times New Roman"/>
                <w:sz w:val="22"/>
              </w:rPr>
            </w:pPr>
            <w:r>
              <w:rPr>
                <w:rFonts w:hint="default" w:ascii="Times New Roman" w:hAnsi="Times New Roman" w:cs="Times New Roman"/>
                <w:sz w:val="22"/>
              </w:rPr>
              <w:t>классификация</w:t>
            </w:r>
            <w:r>
              <w:rPr>
                <w:rFonts w:hint="default" w:ascii="Times New Roman" w:hAnsi="Times New Roman" w:cs="Times New Roman"/>
                <w:spacing w:val="29"/>
                <w:sz w:val="22"/>
              </w:rPr>
              <w:t xml:space="preserve"> </w:t>
            </w:r>
            <w:r>
              <w:rPr>
                <w:rFonts w:hint="default" w:ascii="Times New Roman" w:hAnsi="Times New Roman" w:cs="Times New Roman"/>
                <w:sz w:val="22"/>
              </w:rPr>
              <w:t>социальных</w:t>
            </w:r>
            <w:r>
              <w:rPr>
                <w:rFonts w:hint="default" w:ascii="Times New Roman" w:hAnsi="Times New Roman" w:cs="Times New Roman"/>
                <w:spacing w:val="32"/>
                <w:sz w:val="22"/>
              </w:rPr>
              <w:t xml:space="preserve"> </w:t>
            </w:r>
            <w:r>
              <w:rPr>
                <w:rFonts w:hint="default" w:ascii="Times New Roman" w:hAnsi="Times New Roman" w:cs="Times New Roman"/>
                <w:sz w:val="22"/>
              </w:rPr>
              <w:t>объектов,</w:t>
            </w:r>
            <w:r>
              <w:rPr>
                <w:rFonts w:hint="default" w:ascii="Times New Roman" w:hAnsi="Times New Roman" w:cs="Times New Roman"/>
                <w:spacing w:val="30"/>
                <w:sz w:val="22"/>
              </w:rPr>
              <w:t xml:space="preserve"> </w:t>
            </w:r>
            <w:r>
              <w:rPr>
                <w:rFonts w:hint="default" w:ascii="Times New Roman" w:hAnsi="Times New Roman" w:cs="Times New Roman"/>
                <w:sz w:val="22"/>
              </w:rPr>
              <w:t>явлений,</w:t>
            </w:r>
            <w:r>
              <w:rPr>
                <w:rFonts w:hint="default" w:ascii="Times New Roman" w:hAnsi="Times New Roman" w:cs="Times New Roman"/>
                <w:spacing w:val="-52"/>
                <w:sz w:val="22"/>
              </w:rPr>
              <w:t xml:space="preserve"> </w:t>
            </w:r>
            <w:r>
              <w:rPr>
                <w:rFonts w:hint="default" w:ascii="Times New Roman" w:hAnsi="Times New Roman" w:cs="Times New Roman"/>
                <w:sz w:val="22"/>
              </w:rPr>
              <w:t>процессов,</w:t>
            </w:r>
            <w:r>
              <w:rPr>
                <w:rFonts w:hint="default" w:ascii="Times New Roman" w:hAnsi="Times New Roman" w:cs="Times New Roman"/>
                <w:spacing w:val="52"/>
                <w:sz w:val="22"/>
              </w:rPr>
              <w:t xml:space="preserve"> </w:t>
            </w:r>
            <w:r>
              <w:rPr>
                <w:rFonts w:hint="default" w:ascii="Times New Roman" w:hAnsi="Times New Roman" w:cs="Times New Roman"/>
                <w:sz w:val="22"/>
              </w:rPr>
              <w:t>сфер</w:t>
            </w:r>
            <w:r>
              <w:rPr>
                <w:rFonts w:hint="default" w:ascii="Times New Roman" w:hAnsi="Times New Roman" w:cs="Times New Roman"/>
                <w:spacing w:val="-1"/>
                <w:sz w:val="22"/>
              </w:rPr>
              <w:t xml:space="preserve"> </w:t>
            </w:r>
            <w:r>
              <w:rPr>
                <w:rFonts w:hint="default" w:ascii="Times New Roman" w:hAnsi="Times New Roman" w:cs="Times New Roman"/>
                <w:sz w:val="22"/>
              </w:rPr>
              <w:t>общественной жизни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1942"/>
                <w:tab w:val="left" w:pos="3550"/>
              </w:tabs>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соотносить</w:t>
            </w:r>
            <w:r>
              <w:rPr>
                <w:rFonts w:hint="default" w:ascii="Times New Roman" w:hAnsi="Times New Roman" w:cs="Times New Roman"/>
                <w:spacing w:val="1"/>
                <w:sz w:val="22"/>
              </w:rPr>
              <w:t xml:space="preserve"> </w:t>
            </w:r>
            <w:r>
              <w:rPr>
                <w:rFonts w:hint="default" w:ascii="Times New Roman" w:hAnsi="Times New Roman" w:cs="Times New Roman"/>
                <w:sz w:val="22"/>
              </w:rPr>
              <w:t>различные</w:t>
            </w:r>
            <w:r>
              <w:rPr>
                <w:rFonts w:hint="default" w:ascii="Times New Roman" w:hAnsi="Times New Roman" w:cs="Times New Roman"/>
                <w:spacing w:val="1"/>
                <w:sz w:val="22"/>
              </w:rPr>
              <w:t xml:space="preserve"> </w:t>
            </w:r>
            <w:r>
              <w:rPr>
                <w:rFonts w:hint="default" w:ascii="Times New Roman" w:hAnsi="Times New Roman" w:cs="Times New Roman"/>
                <w:sz w:val="22"/>
              </w:rPr>
              <w:t>теоретические</w:t>
            </w:r>
            <w:r>
              <w:rPr>
                <w:rFonts w:hint="default" w:ascii="Times New Roman" w:hAnsi="Times New Roman" w:cs="Times New Roman"/>
                <w:spacing w:val="1"/>
                <w:sz w:val="22"/>
              </w:rPr>
              <w:t xml:space="preserve"> </w:t>
            </w:r>
            <w:r>
              <w:rPr>
                <w:rFonts w:hint="default" w:ascii="Times New Roman" w:hAnsi="Times New Roman" w:cs="Times New Roman"/>
                <w:sz w:val="22"/>
              </w:rPr>
              <w:t>подходы, делать выводы и обосновывать их на</w:t>
            </w:r>
            <w:r>
              <w:rPr>
                <w:rFonts w:hint="default" w:ascii="Times New Roman" w:hAnsi="Times New Roman" w:cs="Times New Roman"/>
                <w:spacing w:val="1"/>
                <w:sz w:val="22"/>
              </w:rPr>
              <w:t xml:space="preserve"> </w:t>
            </w:r>
            <w:r>
              <w:rPr>
                <w:rFonts w:hint="default" w:ascii="Times New Roman" w:hAnsi="Times New Roman" w:cs="Times New Roman"/>
                <w:sz w:val="22"/>
              </w:rPr>
              <w:t>теоретическом</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фактическоэмпирическом</w:t>
            </w:r>
            <w:r>
              <w:rPr>
                <w:rFonts w:hint="default" w:ascii="Times New Roman" w:hAnsi="Times New Roman" w:cs="Times New Roman"/>
                <w:spacing w:val="-52"/>
                <w:sz w:val="22"/>
              </w:rPr>
              <w:t xml:space="preserve"> </w:t>
            </w:r>
            <w:r>
              <w:rPr>
                <w:rFonts w:hint="default" w:ascii="Times New Roman" w:hAnsi="Times New Roman" w:cs="Times New Roman"/>
                <w:sz w:val="22"/>
              </w:rPr>
              <w:t>уровнях</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анализе</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социальных</w:t>
            </w:r>
            <w:r>
              <w:rPr>
                <w:rFonts w:hint="default" w:ascii="Times New Roman" w:hAnsi="Times New Roman" w:cs="Times New Roman"/>
                <w:spacing w:val="56"/>
                <w:sz w:val="22"/>
              </w:rPr>
              <w:t xml:space="preserve"> </w:t>
            </w:r>
            <w:r>
              <w:rPr>
                <w:rFonts w:hint="default" w:ascii="Times New Roman" w:hAnsi="Times New Roman" w:cs="Times New Roman"/>
                <w:sz w:val="22"/>
              </w:rPr>
              <w:t>явлений,</w:t>
            </w:r>
            <w:r>
              <w:rPr>
                <w:rFonts w:hint="default" w:ascii="Times New Roman" w:hAnsi="Times New Roman" w:cs="Times New Roman"/>
                <w:spacing w:val="1"/>
                <w:sz w:val="22"/>
              </w:rPr>
              <w:t xml:space="preserve"> </w:t>
            </w:r>
            <w:r>
              <w:rPr>
                <w:rFonts w:hint="default" w:ascii="Times New Roman" w:hAnsi="Times New Roman" w:cs="Times New Roman"/>
                <w:sz w:val="22"/>
              </w:rPr>
              <w:t>вести</w:t>
            </w:r>
            <w:r>
              <w:rPr>
                <w:rFonts w:hint="default" w:ascii="Times New Roman" w:hAnsi="Times New Roman" w:cs="Times New Roman"/>
                <w:spacing w:val="1"/>
                <w:sz w:val="22"/>
              </w:rPr>
              <w:t xml:space="preserve"> </w:t>
            </w:r>
            <w:r>
              <w:rPr>
                <w:rFonts w:hint="default" w:ascii="Times New Roman" w:hAnsi="Times New Roman" w:cs="Times New Roman"/>
                <w:sz w:val="22"/>
              </w:rPr>
              <w:t>дискуссию,</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том</w:t>
            </w:r>
            <w:r>
              <w:rPr>
                <w:rFonts w:hint="default" w:ascii="Times New Roman" w:hAnsi="Times New Roman" w:cs="Times New Roman"/>
                <w:spacing w:val="1"/>
                <w:sz w:val="22"/>
              </w:rPr>
              <w:t xml:space="preserve"> </w:t>
            </w:r>
            <w:r>
              <w:rPr>
                <w:rFonts w:hint="default" w:ascii="Times New Roman" w:hAnsi="Times New Roman" w:cs="Times New Roman"/>
                <w:sz w:val="22"/>
              </w:rPr>
              <w:t>числе</w:t>
            </w:r>
            <w:r>
              <w:rPr>
                <w:rFonts w:hint="default" w:ascii="Times New Roman" w:hAnsi="Times New Roman" w:cs="Times New Roman"/>
                <w:spacing w:val="56"/>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рассмотрении</w:t>
            </w:r>
            <w:r>
              <w:rPr>
                <w:rFonts w:hint="default" w:ascii="Times New Roman" w:hAnsi="Times New Roman" w:cs="Times New Roman"/>
                <w:spacing w:val="1"/>
                <w:sz w:val="22"/>
              </w:rPr>
              <w:t xml:space="preserve"> </w:t>
            </w:r>
            <w:r>
              <w:rPr>
                <w:rFonts w:hint="default" w:ascii="Times New Roman" w:hAnsi="Times New Roman" w:cs="Times New Roman"/>
                <w:sz w:val="22"/>
              </w:rPr>
              <w:t>ведущих</w:t>
            </w:r>
            <w:r>
              <w:rPr>
                <w:rFonts w:hint="default" w:ascii="Times New Roman" w:hAnsi="Times New Roman" w:cs="Times New Roman"/>
                <w:spacing w:val="1"/>
                <w:sz w:val="22"/>
              </w:rPr>
              <w:t xml:space="preserve"> </w:t>
            </w:r>
            <w:r>
              <w:rPr>
                <w:rFonts w:hint="default" w:ascii="Times New Roman" w:hAnsi="Times New Roman" w:cs="Times New Roman"/>
                <w:sz w:val="22"/>
              </w:rPr>
              <w:t>тенденций</w:t>
            </w:r>
            <w:r>
              <w:rPr>
                <w:rFonts w:hint="default" w:ascii="Times New Roman" w:hAnsi="Times New Roman" w:cs="Times New Roman"/>
                <w:spacing w:val="1"/>
                <w:sz w:val="22"/>
              </w:rPr>
              <w:t xml:space="preserve"> </w:t>
            </w:r>
            <w:r>
              <w:rPr>
                <w:rFonts w:hint="default" w:ascii="Times New Roman" w:hAnsi="Times New Roman" w:cs="Times New Roman"/>
                <w:sz w:val="22"/>
              </w:rPr>
              <w:t>развития</w:t>
            </w:r>
            <w:r>
              <w:rPr>
                <w:rFonts w:hint="default" w:ascii="Times New Roman" w:hAnsi="Times New Roman" w:cs="Times New Roman"/>
                <w:spacing w:val="1"/>
                <w:sz w:val="22"/>
              </w:rPr>
              <w:t xml:space="preserve"> </w:t>
            </w:r>
            <w:r>
              <w:rPr>
                <w:rFonts w:hint="default" w:ascii="Times New Roman" w:hAnsi="Times New Roman" w:cs="Times New Roman"/>
                <w:sz w:val="22"/>
              </w:rPr>
              <w:t>российского</w:t>
            </w:r>
            <w:r>
              <w:rPr>
                <w:rFonts w:hint="default" w:ascii="Times New Roman" w:hAnsi="Times New Roman" w:cs="Times New Roman"/>
                <w:sz w:val="22"/>
              </w:rPr>
              <w:tab/>
            </w:r>
            <w:r>
              <w:rPr>
                <w:rFonts w:hint="default" w:ascii="Times New Roman" w:hAnsi="Times New Roman" w:cs="Times New Roman"/>
                <w:sz w:val="22"/>
              </w:rPr>
              <w:t>общества,</w:t>
            </w:r>
            <w:r>
              <w:rPr>
                <w:rFonts w:hint="default" w:ascii="Times New Roman" w:hAnsi="Times New Roman" w:cs="Times New Roman"/>
                <w:sz w:val="22"/>
              </w:rPr>
              <w:tab/>
            </w:r>
            <w:r>
              <w:rPr>
                <w:rFonts w:hint="default" w:ascii="Times New Roman" w:hAnsi="Times New Roman" w:cs="Times New Roman"/>
                <w:spacing w:val="-1"/>
                <w:sz w:val="22"/>
              </w:rPr>
              <w:t>проявлений</w:t>
            </w:r>
          </w:p>
          <w:p>
            <w:pPr>
              <w:pStyle w:val="450"/>
              <w:spacing w:line="252" w:lineRule="exact"/>
              <w:ind w:left="107"/>
              <w:jc w:val="both"/>
              <w:rPr>
                <w:rFonts w:hint="default" w:ascii="Times New Roman" w:hAnsi="Times New Roman" w:cs="Times New Roman"/>
                <w:sz w:val="22"/>
              </w:rPr>
            </w:pPr>
            <w:r>
              <w:rPr>
                <w:rFonts w:hint="default" w:ascii="Times New Roman" w:hAnsi="Times New Roman" w:cs="Times New Roman"/>
                <w:sz w:val="22"/>
              </w:rPr>
              <w:t xml:space="preserve">общественного  </w:t>
            </w:r>
            <w:r>
              <w:rPr>
                <w:rFonts w:hint="default" w:ascii="Times New Roman" w:hAnsi="Times New Roman" w:cs="Times New Roman"/>
                <w:spacing w:val="29"/>
                <w:sz w:val="22"/>
              </w:rPr>
              <w:t xml:space="preserve"> </w:t>
            </w:r>
            <w:r>
              <w:rPr>
                <w:rFonts w:hint="default" w:ascii="Times New Roman" w:hAnsi="Times New Roman" w:cs="Times New Roman"/>
                <w:sz w:val="22"/>
              </w:rPr>
              <w:t xml:space="preserve">прогресса,  </w:t>
            </w:r>
            <w:r>
              <w:rPr>
                <w:rFonts w:hint="default" w:ascii="Times New Roman" w:hAnsi="Times New Roman" w:cs="Times New Roman"/>
                <w:spacing w:val="32"/>
                <w:sz w:val="22"/>
              </w:rPr>
              <w:t xml:space="preserve"> </w:t>
            </w:r>
            <w:r>
              <w:rPr>
                <w:rFonts w:hint="default" w:ascii="Times New Roman" w:hAnsi="Times New Roman" w:cs="Times New Roman"/>
                <w:sz w:val="22"/>
              </w:rPr>
              <w:t>противоречивости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5" w:hRule="atLeast"/>
        </w:trPr>
        <w:tc>
          <w:tcPr>
            <w:tcW w:w="2242" w:type="dxa"/>
            <w:vMerge w:val="restart"/>
          </w:tcPr>
          <w:p>
            <w:pPr>
              <w:pStyle w:val="450"/>
              <w:rPr>
                <w:rFonts w:hint="default" w:ascii="Times New Roman" w:hAnsi="Times New Roman" w:cs="Times New Roman"/>
                <w:sz w:val="20"/>
              </w:rPr>
            </w:pPr>
          </w:p>
        </w:tc>
        <w:tc>
          <w:tcPr>
            <w:tcW w:w="4763" w:type="dxa"/>
          </w:tcPr>
          <w:p>
            <w:pPr>
              <w:pStyle w:val="450"/>
              <w:tabs>
                <w:tab w:val="left" w:pos="2032"/>
                <w:tab w:val="left" w:pos="3755"/>
              </w:tabs>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глобализации,</w:t>
            </w:r>
            <w:r>
              <w:rPr>
                <w:rFonts w:hint="default" w:ascii="Times New Roman" w:hAnsi="Times New Roman" w:cs="Times New Roman"/>
                <w:spacing w:val="1"/>
                <w:sz w:val="22"/>
              </w:rPr>
              <w:t xml:space="preserve"> </w:t>
            </w:r>
            <w:r>
              <w:rPr>
                <w:rFonts w:hint="default" w:ascii="Times New Roman" w:hAnsi="Times New Roman" w:cs="Times New Roman"/>
                <w:sz w:val="22"/>
              </w:rPr>
              <w:t>относительности</w:t>
            </w:r>
            <w:r>
              <w:rPr>
                <w:rFonts w:hint="default" w:ascii="Times New Roman" w:hAnsi="Times New Roman" w:cs="Times New Roman"/>
                <w:spacing w:val="1"/>
                <w:sz w:val="22"/>
              </w:rPr>
              <w:t xml:space="preserve"> </w:t>
            </w:r>
            <w:r>
              <w:rPr>
                <w:rFonts w:hint="default" w:ascii="Times New Roman" w:hAnsi="Times New Roman" w:cs="Times New Roman"/>
                <w:sz w:val="22"/>
              </w:rPr>
              <w:t>истины,</w:t>
            </w:r>
            <w:r>
              <w:rPr>
                <w:rFonts w:hint="default" w:ascii="Times New Roman" w:hAnsi="Times New Roman" w:cs="Times New Roman"/>
                <w:spacing w:val="1"/>
                <w:sz w:val="22"/>
              </w:rPr>
              <w:t xml:space="preserve"> </w:t>
            </w:r>
            <w:r>
              <w:rPr>
                <w:rFonts w:hint="default" w:ascii="Times New Roman" w:hAnsi="Times New Roman" w:cs="Times New Roman"/>
                <w:sz w:val="22"/>
              </w:rPr>
              <w:t>характера</w:t>
            </w:r>
            <w:r>
              <w:rPr>
                <w:rFonts w:hint="default" w:ascii="Times New Roman" w:hAnsi="Times New Roman" w:cs="Times New Roman"/>
                <w:spacing w:val="1"/>
                <w:sz w:val="22"/>
              </w:rPr>
              <w:t xml:space="preserve"> </w:t>
            </w:r>
            <w:r>
              <w:rPr>
                <w:rFonts w:hint="default" w:ascii="Times New Roman" w:hAnsi="Times New Roman" w:cs="Times New Roman"/>
                <w:sz w:val="22"/>
              </w:rPr>
              <w:t>воздействия</w:t>
            </w:r>
            <w:r>
              <w:rPr>
                <w:rFonts w:hint="default" w:ascii="Times New Roman" w:hAnsi="Times New Roman" w:cs="Times New Roman"/>
                <w:spacing w:val="1"/>
                <w:sz w:val="22"/>
              </w:rPr>
              <w:t xml:space="preserve"> </w:t>
            </w:r>
            <w:r>
              <w:rPr>
                <w:rFonts w:hint="default" w:ascii="Times New Roman" w:hAnsi="Times New Roman" w:cs="Times New Roman"/>
                <w:sz w:val="22"/>
              </w:rPr>
              <w:t>средств</w:t>
            </w:r>
            <w:r>
              <w:rPr>
                <w:rFonts w:hint="default" w:ascii="Times New Roman" w:hAnsi="Times New Roman" w:cs="Times New Roman"/>
                <w:spacing w:val="1"/>
                <w:sz w:val="22"/>
              </w:rPr>
              <w:t xml:space="preserve"> </w:t>
            </w:r>
            <w:r>
              <w:rPr>
                <w:rFonts w:hint="default" w:ascii="Times New Roman" w:hAnsi="Times New Roman" w:cs="Times New Roman"/>
                <w:sz w:val="22"/>
              </w:rPr>
              <w:t>массовой</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информации</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сознание</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условиях</w:t>
            </w:r>
            <w:r>
              <w:rPr>
                <w:rFonts w:hint="default" w:ascii="Times New Roman" w:hAnsi="Times New Roman" w:cs="Times New Roman"/>
                <w:spacing w:val="-52"/>
                <w:sz w:val="22"/>
              </w:rPr>
              <w:t xml:space="preserve"> </w:t>
            </w:r>
            <w:r>
              <w:rPr>
                <w:rFonts w:hint="default" w:ascii="Times New Roman" w:hAnsi="Times New Roman" w:cs="Times New Roman"/>
                <w:sz w:val="22"/>
              </w:rPr>
              <w:t>цифровизации,</w:t>
            </w:r>
            <w:r>
              <w:rPr>
                <w:rFonts w:hint="default" w:ascii="Times New Roman" w:hAnsi="Times New Roman" w:cs="Times New Roman"/>
                <w:spacing w:val="1"/>
                <w:sz w:val="22"/>
              </w:rPr>
              <w:t xml:space="preserve"> </w:t>
            </w:r>
            <w:r>
              <w:rPr>
                <w:rFonts w:hint="default" w:ascii="Times New Roman" w:hAnsi="Times New Roman" w:cs="Times New Roman"/>
                <w:sz w:val="22"/>
              </w:rPr>
              <w:t>формирования</w:t>
            </w:r>
            <w:r>
              <w:rPr>
                <w:rFonts w:hint="default" w:ascii="Times New Roman" w:hAnsi="Times New Roman" w:cs="Times New Roman"/>
                <w:spacing w:val="1"/>
                <w:sz w:val="22"/>
              </w:rPr>
              <w:t xml:space="preserve"> </w:t>
            </w:r>
            <w:r>
              <w:rPr>
                <w:rFonts w:hint="default" w:ascii="Times New Roman" w:hAnsi="Times New Roman" w:cs="Times New Roman"/>
                <w:sz w:val="22"/>
              </w:rPr>
              <w:t>установок</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стереотипов</w:t>
            </w:r>
            <w:r>
              <w:rPr>
                <w:rFonts w:hint="default" w:ascii="Times New Roman" w:hAnsi="Times New Roman" w:cs="Times New Roman"/>
                <w:sz w:val="22"/>
              </w:rPr>
              <w:tab/>
            </w:r>
            <w:r>
              <w:rPr>
                <w:rFonts w:hint="default" w:ascii="Times New Roman" w:hAnsi="Times New Roman" w:cs="Times New Roman"/>
                <w:sz w:val="22"/>
              </w:rPr>
              <w:t>массового</w:t>
            </w:r>
            <w:r>
              <w:rPr>
                <w:rFonts w:hint="default" w:ascii="Times New Roman" w:hAnsi="Times New Roman" w:cs="Times New Roman"/>
                <w:sz w:val="22"/>
              </w:rPr>
              <w:tab/>
            </w:r>
            <w:r>
              <w:rPr>
                <w:rFonts w:hint="default" w:ascii="Times New Roman" w:hAnsi="Times New Roman" w:cs="Times New Roman"/>
                <w:spacing w:val="-1"/>
                <w:sz w:val="22"/>
              </w:rPr>
              <w:t>сознания,</w:t>
            </w:r>
            <w:r>
              <w:rPr>
                <w:rFonts w:hint="default" w:ascii="Times New Roman" w:hAnsi="Times New Roman" w:cs="Times New Roman"/>
                <w:spacing w:val="-53"/>
                <w:sz w:val="22"/>
              </w:rPr>
              <w:t xml:space="preserve"> </w:t>
            </w:r>
            <w:r>
              <w:rPr>
                <w:rFonts w:hint="default" w:ascii="Times New Roman" w:hAnsi="Times New Roman" w:cs="Times New Roman"/>
                <w:sz w:val="22"/>
              </w:rPr>
              <w:t>распределения ролей в малых группах, влияния</w:t>
            </w:r>
            <w:r>
              <w:rPr>
                <w:rFonts w:hint="default" w:ascii="Times New Roman" w:hAnsi="Times New Roman" w:cs="Times New Roman"/>
                <w:spacing w:val="1"/>
                <w:sz w:val="22"/>
              </w:rPr>
              <w:t xml:space="preserve"> </w:t>
            </w:r>
            <w:r>
              <w:rPr>
                <w:rFonts w:hint="default" w:ascii="Times New Roman" w:hAnsi="Times New Roman" w:cs="Times New Roman"/>
                <w:sz w:val="22"/>
              </w:rPr>
              <w:t>групп</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поведение</w:t>
            </w:r>
            <w:r>
              <w:rPr>
                <w:rFonts w:hint="default" w:ascii="Times New Roman" w:hAnsi="Times New Roman" w:cs="Times New Roman"/>
                <w:spacing w:val="1"/>
                <w:sz w:val="22"/>
              </w:rPr>
              <w:t xml:space="preserve"> </w:t>
            </w:r>
            <w:r>
              <w:rPr>
                <w:rFonts w:hint="default" w:ascii="Times New Roman" w:hAnsi="Times New Roman" w:cs="Times New Roman"/>
                <w:sz w:val="22"/>
              </w:rPr>
              <w:t>людей,</w:t>
            </w:r>
            <w:r>
              <w:rPr>
                <w:rFonts w:hint="default" w:ascii="Times New Roman" w:hAnsi="Times New Roman" w:cs="Times New Roman"/>
                <w:spacing w:val="1"/>
                <w:sz w:val="22"/>
              </w:rPr>
              <w:t xml:space="preserve"> </w:t>
            </w:r>
            <w:r>
              <w:rPr>
                <w:rFonts w:hint="default" w:ascii="Times New Roman" w:hAnsi="Times New Roman" w:cs="Times New Roman"/>
                <w:sz w:val="22"/>
              </w:rPr>
              <w:t>особенностей</w:t>
            </w:r>
            <w:r>
              <w:rPr>
                <w:rFonts w:hint="default" w:ascii="Times New Roman" w:hAnsi="Times New Roman" w:cs="Times New Roman"/>
                <w:spacing w:val="1"/>
                <w:sz w:val="22"/>
              </w:rPr>
              <w:t xml:space="preserve"> </w:t>
            </w:r>
            <w:r>
              <w:rPr>
                <w:rFonts w:hint="default" w:ascii="Times New Roman" w:hAnsi="Times New Roman" w:cs="Times New Roman"/>
                <w:sz w:val="22"/>
              </w:rPr>
              <w:t>общения в информационном обществе, причин</w:t>
            </w:r>
            <w:r>
              <w:rPr>
                <w:rFonts w:hint="default" w:ascii="Times New Roman" w:hAnsi="Times New Roman" w:cs="Times New Roman"/>
                <w:spacing w:val="1"/>
                <w:sz w:val="22"/>
              </w:rPr>
              <w:t xml:space="preserve"> </w:t>
            </w:r>
            <w:r>
              <w:rPr>
                <w:rFonts w:hint="default" w:ascii="Times New Roman" w:hAnsi="Times New Roman" w:cs="Times New Roman"/>
                <w:sz w:val="22"/>
              </w:rPr>
              <w:t>возникновения</w:t>
            </w:r>
            <w:r>
              <w:rPr>
                <w:rFonts w:hint="default" w:ascii="Times New Roman" w:hAnsi="Times New Roman" w:cs="Times New Roman"/>
                <w:spacing w:val="1"/>
                <w:sz w:val="22"/>
              </w:rPr>
              <w:t xml:space="preserve"> </w:t>
            </w:r>
            <w:r>
              <w:rPr>
                <w:rFonts w:hint="default" w:ascii="Times New Roman" w:hAnsi="Times New Roman" w:cs="Times New Roman"/>
                <w:sz w:val="22"/>
              </w:rPr>
              <w:t>межличностных</w:t>
            </w:r>
            <w:r>
              <w:rPr>
                <w:rFonts w:hint="default" w:ascii="Times New Roman" w:hAnsi="Times New Roman" w:cs="Times New Roman"/>
                <w:spacing w:val="1"/>
                <w:sz w:val="22"/>
              </w:rPr>
              <w:t xml:space="preserve"> </w:t>
            </w:r>
            <w:r>
              <w:rPr>
                <w:rFonts w:hint="default" w:ascii="Times New Roman" w:hAnsi="Times New Roman" w:cs="Times New Roman"/>
                <w:sz w:val="22"/>
              </w:rPr>
              <w:t>конфликтов,</w:t>
            </w:r>
            <w:r>
              <w:rPr>
                <w:rFonts w:hint="default" w:ascii="Times New Roman" w:hAnsi="Times New Roman" w:cs="Times New Roman"/>
                <w:spacing w:val="1"/>
                <w:sz w:val="22"/>
              </w:rPr>
              <w:t xml:space="preserve"> </w:t>
            </w:r>
            <w:r>
              <w:rPr>
                <w:rFonts w:hint="default" w:ascii="Times New Roman" w:hAnsi="Times New Roman" w:cs="Times New Roman"/>
                <w:sz w:val="22"/>
              </w:rPr>
              <w:t>экономической</w:t>
            </w:r>
            <w:r>
              <w:rPr>
                <w:rFonts w:hint="default" w:ascii="Times New Roman" w:hAnsi="Times New Roman" w:cs="Times New Roman"/>
                <w:spacing w:val="1"/>
                <w:sz w:val="22"/>
              </w:rPr>
              <w:t xml:space="preserve"> </w:t>
            </w:r>
            <w:r>
              <w:rPr>
                <w:rFonts w:hint="default" w:ascii="Times New Roman" w:hAnsi="Times New Roman" w:cs="Times New Roman"/>
                <w:sz w:val="22"/>
              </w:rPr>
              <w:t>свободы</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социальной</w:t>
            </w:r>
            <w:r>
              <w:rPr>
                <w:rFonts w:hint="default" w:ascii="Times New Roman" w:hAnsi="Times New Roman" w:cs="Times New Roman"/>
                <w:spacing w:val="1"/>
                <w:sz w:val="22"/>
              </w:rPr>
              <w:t xml:space="preserve"> </w:t>
            </w:r>
            <w:r>
              <w:rPr>
                <w:rFonts w:hint="default" w:ascii="Times New Roman" w:hAnsi="Times New Roman" w:cs="Times New Roman"/>
                <w:sz w:val="22"/>
              </w:rPr>
              <w:t>ответственности</w:t>
            </w:r>
            <w:r>
              <w:rPr>
                <w:rFonts w:hint="default" w:ascii="Times New Roman" w:hAnsi="Times New Roman" w:cs="Times New Roman"/>
                <w:spacing w:val="1"/>
                <w:sz w:val="22"/>
              </w:rPr>
              <w:t xml:space="preserve"> </w:t>
            </w:r>
            <w:r>
              <w:rPr>
                <w:rFonts w:hint="default" w:ascii="Times New Roman" w:hAnsi="Times New Roman" w:cs="Times New Roman"/>
                <w:sz w:val="22"/>
              </w:rPr>
              <w:t>субъектов</w:t>
            </w:r>
            <w:r>
              <w:rPr>
                <w:rFonts w:hint="default" w:ascii="Times New Roman" w:hAnsi="Times New Roman" w:cs="Times New Roman"/>
                <w:spacing w:val="1"/>
                <w:sz w:val="22"/>
              </w:rPr>
              <w:t xml:space="preserve"> </w:t>
            </w:r>
            <w:r>
              <w:rPr>
                <w:rFonts w:hint="default" w:ascii="Times New Roman" w:hAnsi="Times New Roman" w:cs="Times New Roman"/>
                <w:sz w:val="22"/>
              </w:rPr>
              <w:t>экономики,</w:t>
            </w:r>
            <w:r>
              <w:rPr>
                <w:rFonts w:hint="default" w:ascii="Times New Roman" w:hAnsi="Times New Roman" w:cs="Times New Roman"/>
                <w:spacing w:val="1"/>
                <w:sz w:val="22"/>
              </w:rPr>
              <w:t xml:space="preserve"> </w:t>
            </w:r>
            <w:r>
              <w:rPr>
                <w:rFonts w:hint="default" w:ascii="Times New Roman" w:hAnsi="Times New Roman" w:cs="Times New Roman"/>
                <w:sz w:val="22"/>
              </w:rPr>
              <w:t>эффективности</w:t>
            </w:r>
            <w:r>
              <w:rPr>
                <w:rFonts w:hint="default" w:ascii="Times New Roman" w:hAnsi="Times New Roman" w:cs="Times New Roman"/>
                <w:spacing w:val="1"/>
                <w:sz w:val="22"/>
              </w:rPr>
              <w:t xml:space="preserve"> </w:t>
            </w:r>
            <w:r>
              <w:rPr>
                <w:rFonts w:hint="default" w:ascii="Times New Roman" w:hAnsi="Times New Roman" w:cs="Times New Roman"/>
                <w:sz w:val="22"/>
              </w:rPr>
              <w:t>мер</w:t>
            </w:r>
            <w:r>
              <w:rPr>
                <w:rFonts w:hint="default" w:ascii="Times New Roman" w:hAnsi="Times New Roman" w:cs="Times New Roman"/>
                <w:spacing w:val="1"/>
                <w:sz w:val="22"/>
              </w:rPr>
              <w:t xml:space="preserve"> </w:t>
            </w:r>
            <w:r>
              <w:rPr>
                <w:rFonts w:hint="default" w:ascii="Times New Roman" w:hAnsi="Times New Roman" w:cs="Times New Roman"/>
                <w:sz w:val="22"/>
              </w:rPr>
              <w:t>поддержки</w:t>
            </w:r>
            <w:r>
              <w:rPr>
                <w:rFonts w:hint="default" w:ascii="Times New Roman" w:hAnsi="Times New Roman" w:cs="Times New Roman"/>
                <w:spacing w:val="1"/>
                <w:sz w:val="22"/>
              </w:rPr>
              <w:t xml:space="preserve"> </w:t>
            </w:r>
            <w:r>
              <w:rPr>
                <w:rFonts w:hint="default" w:ascii="Times New Roman" w:hAnsi="Times New Roman" w:cs="Times New Roman"/>
                <w:sz w:val="22"/>
              </w:rPr>
              <w:t>малого</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среднего</w:t>
            </w:r>
            <w:r>
              <w:rPr>
                <w:rFonts w:hint="default" w:ascii="Times New Roman" w:hAnsi="Times New Roman" w:cs="Times New Roman"/>
                <w:spacing w:val="1"/>
                <w:sz w:val="22"/>
              </w:rPr>
              <w:t xml:space="preserve"> </w:t>
            </w:r>
            <w:r>
              <w:rPr>
                <w:rFonts w:hint="default" w:ascii="Times New Roman" w:hAnsi="Times New Roman" w:cs="Times New Roman"/>
                <w:sz w:val="22"/>
              </w:rPr>
              <w:t>бизнеса,</w:t>
            </w:r>
            <w:r>
              <w:rPr>
                <w:rFonts w:hint="default" w:ascii="Times New Roman" w:hAnsi="Times New Roman" w:cs="Times New Roman"/>
                <w:spacing w:val="1"/>
                <w:sz w:val="22"/>
              </w:rPr>
              <w:t xml:space="preserve"> </w:t>
            </w:r>
            <w:r>
              <w:rPr>
                <w:rFonts w:hint="default" w:ascii="Times New Roman" w:hAnsi="Times New Roman" w:cs="Times New Roman"/>
                <w:sz w:val="22"/>
              </w:rPr>
              <w:t>причинах</w:t>
            </w:r>
            <w:r>
              <w:rPr>
                <w:rFonts w:hint="default" w:ascii="Times New Roman" w:hAnsi="Times New Roman" w:cs="Times New Roman"/>
                <w:spacing w:val="1"/>
                <w:sz w:val="22"/>
              </w:rPr>
              <w:t xml:space="preserve"> </w:t>
            </w:r>
            <w:r>
              <w:rPr>
                <w:rFonts w:hint="default" w:ascii="Times New Roman" w:hAnsi="Times New Roman" w:cs="Times New Roman"/>
                <w:sz w:val="22"/>
              </w:rPr>
              <w:t>несовершенства</w:t>
            </w:r>
            <w:r>
              <w:rPr>
                <w:rFonts w:hint="default" w:ascii="Times New Roman" w:hAnsi="Times New Roman" w:cs="Times New Roman"/>
                <w:spacing w:val="-52"/>
                <w:sz w:val="22"/>
              </w:rPr>
              <w:t xml:space="preserve"> </w:t>
            </w:r>
            <w:r>
              <w:rPr>
                <w:rFonts w:hint="default" w:ascii="Times New Roman" w:hAnsi="Times New Roman" w:cs="Times New Roman"/>
                <w:sz w:val="22"/>
              </w:rPr>
              <w:t>рыночной</w:t>
            </w:r>
            <w:r>
              <w:rPr>
                <w:rFonts w:hint="default" w:ascii="Times New Roman" w:hAnsi="Times New Roman" w:cs="Times New Roman"/>
                <w:spacing w:val="1"/>
                <w:sz w:val="22"/>
              </w:rPr>
              <w:t xml:space="preserve"> </w:t>
            </w:r>
            <w:r>
              <w:rPr>
                <w:rFonts w:hint="default" w:ascii="Times New Roman" w:hAnsi="Times New Roman" w:cs="Times New Roman"/>
                <w:sz w:val="22"/>
              </w:rPr>
              <w:t>экономики,</w:t>
            </w:r>
            <w:r>
              <w:rPr>
                <w:rFonts w:hint="default" w:ascii="Times New Roman" w:hAnsi="Times New Roman" w:cs="Times New Roman"/>
                <w:spacing w:val="1"/>
                <w:sz w:val="22"/>
              </w:rPr>
              <w:t xml:space="preserve"> </w:t>
            </w:r>
            <w:r>
              <w:rPr>
                <w:rFonts w:hint="default" w:ascii="Times New Roman" w:hAnsi="Times New Roman" w:cs="Times New Roman"/>
                <w:sz w:val="22"/>
              </w:rPr>
              <w:t>путей</w:t>
            </w:r>
            <w:r>
              <w:rPr>
                <w:rFonts w:hint="default" w:ascii="Times New Roman" w:hAnsi="Times New Roman" w:cs="Times New Roman"/>
                <w:spacing w:val="1"/>
                <w:sz w:val="22"/>
              </w:rPr>
              <w:t xml:space="preserve"> </w:t>
            </w:r>
            <w:r>
              <w:rPr>
                <w:rFonts w:hint="default" w:ascii="Times New Roman" w:hAnsi="Times New Roman" w:cs="Times New Roman"/>
                <w:sz w:val="22"/>
              </w:rPr>
              <w:t>достижения</w:t>
            </w:r>
            <w:r>
              <w:rPr>
                <w:rFonts w:hint="default" w:ascii="Times New Roman" w:hAnsi="Times New Roman" w:cs="Times New Roman"/>
                <w:spacing w:val="-52"/>
                <w:sz w:val="22"/>
              </w:rPr>
              <w:t xml:space="preserve"> </w:t>
            </w:r>
            <w:r>
              <w:rPr>
                <w:rFonts w:hint="default" w:ascii="Times New Roman" w:hAnsi="Times New Roman" w:cs="Times New Roman"/>
                <w:sz w:val="22"/>
              </w:rPr>
              <w:t>социальной</w:t>
            </w:r>
            <w:r>
              <w:rPr>
                <w:rFonts w:hint="default" w:ascii="Times New Roman" w:hAnsi="Times New Roman" w:cs="Times New Roman"/>
                <w:spacing w:val="1"/>
                <w:sz w:val="22"/>
              </w:rPr>
              <w:t xml:space="preserve"> </w:t>
            </w:r>
            <w:r>
              <w:rPr>
                <w:rFonts w:hint="default" w:ascii="Times New Roman" w:hAnsi="Times New Roman" w:cs="Times New Roman"/>
                <w:sz w:val="22"/>
              </w:rPr>
              <w:t>справедливости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условиях</w:t>
            </w:r>
            <w:r>
              <w:rPr>
                <w:rFonts w:hint="default" w:ascii="Times New Roman" w:hAnsi="Times New Roman" w:cs="Times New Roman"/>
                <w:spacing w:val="-52"/>
                <w:sz w:val="22"/>
              </w:rPr>
              <w:t xml:space="preserve"> </w:t>
            </w:r>
            <w:r>
              <w:rPr>
                <w:rFonts w:hint="default" w:ascii="Times New Roman" w:hAnsi="Times New Roman" w:cs="Times New Roman"/>
                <w:sz w:val="22"/>
              </w:rPr>
              <w:t>рыночной</w:t>
            </w:r>
            <w:r>
              <w:rPr>
                <w:rFonts w:hint="default" w:ascii="Times New Roman" w:hAnsi="Times New Roman" w:cs="Times New Roman"/>
                <w:spacing w:val="-2"/>
                <w:sz w:val="22"/>
              </w:rPr>
              <w:t xml:space="preserve"> </w:t>
            </w:r>
            <w:r>
              <w:rPr>
                <w:rFonts w:hint="default" w:ascii="Times New Roman" w:hAnsi="Times New Roman" w:cs="Times New Roman"/>
                <w:sz w:val="22"/>
              </w:rPr>
              <w:t>экономики</w:t>
            </w:r>
          </w:p>
        </w:tc>
        <w:tc>
          <w:tcPr>
            <w:tcW w:w="1923" w:type="dxa"/>
          </w:tcPr>
          <w:p>
            <w:pPr>
              <w:pStyle w:val="450"/>
              <w:rPr>
                <w:rFonts w:hint="default" w:ascii="Times New Roman" w:hAnsi="Times New Roman" w:cs="Times New Roman"/>
                <w:sz w:val="20"/>
              </w:rPr>
            </w:pPr>
          </w:p>
        </w:tc>
        <w:tc>
          <w:tcPr>
            <w:tcW w:w="1757" w:type="dxa"/>
          </w:tcPr>
          <w:p>
            <w:pPr>
              <w:pStyle w:val="450"/>
              <w:rPr>
                <w:rFonts w:hint="default"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8" w:lineRule="auto"/>
              <w:ind w:left="107"/>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8"/>
                <w:sz w:val="22"/>
              </w:rPr>
              <w:t xml:space="preserve"> </w:t>
            </w:r>
            <w:r>
              <w:rPr>
                <w:rFonts w:hint="default" w:ascii="Times New Roman" w:hAnsi="Times New Roman" w:cs="Times New Roman"/>
                <w:sz w:val="22"/>
              </w:rPr>
              <w:t>проводить</w:t>
            </w:r>
            <w:r>
              <w:rPr>
                <w:rFonts w:hint="default" w:ascii="Times New Roman" w:hAnsi="Times New Roman" w:cs="Times New Roman"/>
                <w:spacing w:val="18"/>
                <w:sz w:val="22"/>
              </w:rPr>
              <w:t xml:space="preserve"> </w:t>
            </w:r>
            <w:r>
              <w:rPr>
                <w:rFonts w:hint="default" w:ascii="Times New Roman" w:hAnsi="Times New Roman" w:cs="Times New Roman"/>
                <w:sz w:val="22"/>
              </w:rPr>
              <w:t>целенаправленный</w:t>
            </w:r>
            <w:r>
              <w:rPr>
                <w:rFonts w:hint="default" w:ascii="Times New Roman" w:hAnsi="Times New Roman" w:cs="Times New Roman"/>
                <w:spacing w:val="18"/>
                <w:sz w:val="22"/>
              </w:rPr>
              <w:t xml:space="preserve"> </w:t>
            </w:r>
            <w:r>
              <w:rPr>
                <w:rFonts w:hint="default" w:ascii="Times New Roman" w:hAnsi="Times New Roman" w:cs="Times New Roman"/>
                <w:sz w:val="22"/>
              </w:rPr>
              <w:t>поиск</w:t>
            </w:r>
            <w:r>
              <w:rPr>
                <w:rFonts w:hint="default" w:ascii="Times New Roman" w:hAnsi="Times New Roman" w:cs="Times New Roman"/>
                <w:spacing w:val="-52"/>
                <w:sz w:val="22"/>
              </w:rPr>
              <w:t xml:space="preserve"> </w:t>
            </w:r>
            <w:r>
              <w:rPr>
                <w:rFonts w:hint="default" w:ascii="Times New Roman" w:hAnsi="Times New Roman" w:cs="Times New Roman"/>
                <w:sz w:val="22"/>
              </w:rPr>
              <w:t>социальной</w:t>
            </w:r>
            <w:r>
              <w:rPr>
                <w:rFonts w:hint="default" w:ascii="Times New Roman" w:hAnsi="Times New Roman" w:cs="Times New Roman"/>
                <w:spacing w:val="-2"/>
                <w:sz w:val="22"/>
              </w:rPr>
              <w:t xml:space="preserve"> </w:t>
            </w:r>
            <w:r>
              <w:rPr>
                <w:rFonts w:hint="default" w:ascii="Times New Roman" w:hAnsi="Times New Roman" w:cs="Times New Roman"/>
                <w:sz w:val="22"/>
              </w:rPr>
              <w:t>информации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0"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самостоятельно</w:t>
            </w:r>
            <w:r>
              <w:rPr>
                <w:rFonts w:hint="default" w:ascii="Times New Roman" w:hAnsi="Times New Roman" w:cs="Times New Roman"/>
                <w:spacing w:val="1"/>
                <w:sz w:val="22"/>
              </w:rPr>
              <w:t xml:space="preserve"> </w:t>
            </w:r>
            <w:r>
              <w:rPr>
                <w:rFonts w:hint="default" w:ascii="Times New Roman" w:hAnsi="Times New Roman" w:cs="Times New Roman"/>
                <w:sz w:val="22"/>
              </w:rPr>
              <w:t>овладевать</w:t>
            </w:r>
            <w:r>
              <w:rPr>
                <w:rFonts w:hint="default" w:ascii="Times New Roman" w:hAnsi="Times New Roman" w:cs="Times New Roman"/>
                <w:spacing w:val="1"/>
                <w:sz w:val="22"/>
              </w:rPr>
              <w:t xml:space="preserve"> </w:t>
            </w:r>
            <w:r>
              <w:rPr>
                <w:rFonts w:hint="default" w:ascii="Times New Roman" w:hAnsi="Times New Roman" w:cs="Times New Roman"/>
                <w:sz w:val="22"/>
              </w:rPr>
              <w:t>новыми</w:t>
            </w:r>
            <w:r>
              <w:rPr>
                <w:rFonts w:hint="default" w:ascii="Times New Roman" w:hAnsi="Times New Roman" w:cs="Times New Roman"/>
                <w:spacing w:val="1"/>
                <w:sz w:val="22"/>
              </w:rPr>
              <w:t xml:space="preserve"> </w:t>
            </w:r>
            <w:r>
              <w:rPr>
                <w:rFonts w:hint="default" w:ascii="Times New Roman" w:hAnsi="Times New Roman" w:cs="Times New Roman"/>
                <w:sz w:val="22"/>
              </w:rPr>
              <w:t>способами</w:t>
            </w:r>
            <w:r>
              <w:rPr>
                <w:rFonts w:hint="default" w:ascii="Times New Roman" w:hAnsi="Times New Roman" w:cs="Times New Roman"/>
                <w:spacing w:val="1"/>
                <w:sz w:val="22"/>
              </w:rPr>
              <w:t xml:space="preserve"> </w:t>
            </w:r>
            <w:r>
              <w:rPr>
                <w:rFonts w:hint="default" w:ascii="Times New Roman" w:hAnsi="Times New Roman" w:cs="Times New Roman"/>
                <w:sz w:val="22"/>
              </w:rPr>
              <w:t>познавательной</w:t>
            </w:r>
            <w:r>
              <w:rPr>
                <w:rFonts w:hint="default" w:ascii="Times New Roman" w:hAnsi="Times New Roman" w:cs="Times New Roman"/>
                <w:spacing w:val="1"/>
                <w:sz w:val="22"/>
              </w:rPr>
              <w:t xml:space="preserve"> </w:t>
            </w:r>
            <w:r>
              <w:rPr>
                <w:rFonts w:hint="default" w:ascii="Times New Roman" w:hAnsi="Times New Roman" w:cs="Times New Roman"/>
                <w:sz w:val="22"/>
              </w:rPr>
              <w:t>деятельности,</w:t>
            </w:r>
            <w:r>
              <w:rPr>
                <w:rFonts w:hint="default" w:ascii="Times New Roman" w:hAnsi="Times New Roman" w:cs="Times New Roman"/>
                <w:spacing w:val="1"/>
                <w:sz w:val="22"/>
              </w:rPr>
              <w:t xml:space="preserve"> </w:t>
            </w:r>
            <w:r>
              <w:rPr>
                <w:rFonts w:hint="default" w:ascii="Times New Roman" w:hAnsi="Times New Roman" w:cs="Times New Roman"/>
                <w:sz w:val="22"/>
              </w:rPr>
              <w:t>выдвигать гипотезы, соотносить информацию,</w:t>
            </w:r>
            <w:r>
              <w:rPr>
                <w:rFonts w:hint="default" w:ascii="Times New Roman" w:hAnsi="Times New Roman" w:cs="Times New Roman"/>
                <w:spacing w:val="1"/>
                <w:sz w:val="22"/>
              </w:rPr>
              <w:t xml:space="preserve"> </w:t>
            </w:r>
            <w:r>
              <w:rPr>
                <w:rFonts w:hint="default" w:ascii="Times New Roman" w:hAnsi="Times New Roman" w:cs="Times New Roman"/>
                <w:sz w:val="22"/>
              </w:rPr>
              <w:t>полученную из разных источников, эффективно</w:t>
            </w:r>
            <w:r>
              <w:rPr>
                <w:rFonts w:hint="default" w:ascii="Times New Roman" w:hAnsi="Times New Roman" w:cs="Times New Roman"/>
                <w:spacing w:val="-52"/>
                <w:sz w:val="22"/>
              </w:rPr>
              <w:t xml:space="preserve"> </w:t>
            </w:r>
            <w:r>
              <w:rPr>
                <w:rFonts w:hint="default" w:ascii="Times New Roman" w:hAnsi="Times New Roman" w:cs="Times New Roman"/>
                <w:sz w:val="22"/>
              </w:rPr>
              <w:t>взаимодействовать</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исследовательских</w:t>
            </w:r>
            <w:r>
              <w:rPr>
                <w:rFonts w:hint="default" w:ascii="Times New Roman" w:hAnsi="Times New Roman" w:cs="Times New Roman"/>
                <w:spacing w:val="1"/>
                <w:sz w:val="22"/>
              </w:rPr>
              <w:t xml:space="preserve"> </w:t>
            </w:r>
            <w:r>
              <w:rPr>
                <w:rFonts w:hint="default" w:ascii="Times New Roman" w:hAnsi="Times New Roman" w:cs="Times New Roman"/>
                <w:sz w:val="22"/>
              </w:rPr>
              <w:t>группах,</w:t>
            </w:r>
            <w:r>
              <w:rPr>
                <w:rFonts w:hint="default" w:ascii="Times New Roman" w:hAnsi="Times New Roman" w:cs="Times New Roman"/>
                <w:spacing w:val="1"/>
                <w:sz w:val="22"/>
              </w:rPr>
              <w:t xml:space="preserve"> </w:t>
            </w:r>
            <w:r>
              <w:rPr>
                <w:rFonts w:hint="default" w:ascii="Times New Roman" w:hAnsi="Times New Roman" w:cs="Times New Roman"/>
                <w:sz w:val="22"/>
              </w:rPr>
              <w:t>способность</w:t>
            </w:r>
            <w:r>
              <w:rPr>
                <w:rFonts w:hint="default" w:ascii="Times New Roman" w:hAnsi="Times New Roman" w:cs="Times New Roman"/>
                <w:spacing w:val="1"/>
                <w:sz w:val="22"/>
              </w:rPr>
              <w:t xml:space="preserve"> </w:t>
            </w:r>
            <w:r>
              <w:rPr>
                <w:rFonts w:hint="default" w:ascii="Times New Roman" w:hAnsi="Times New Roman" w:cs="Times New Roman"/>
                <w:sz w:val="22"/>
              </w:rPr>
              <w:t>ориентироваться</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направлениях профессиональной деятельности,</w:t>
            </w:r>
            <w:r>
              <w:rPr>
                <w:rFonts w:hint="default" w:ascii="Times New Roman" w:hAnsi="Times New Roman" w:cs="Times New Roman"/>
                <w:spacing w:val="1"/>
                <w:sz w:val="22"/>
              </w:rPr>
              <w:t xml:space="preserve"> </w:t>
            </w:r>
            <w:r>
              <w:rPr>
                <w:rFonts w:hint="default" w:ascii="Times New Roman" w:hAnsi="Times New Roman" w:cs="Times New Roman"/>
                <w:sz w:val="22"/>
              </w:rPr>
              <w:t>связанных</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философией,</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социальной</w:t>
            </w:r>
            <w:r>
              <w:rPr>
                <w:rFonts w:hint="default" w:ascii="Times New Roman" w:hAnsi="Times New Roman" w:cs="Times New Roman"/>
                <w:spacing w:val="1"/>
                <w:sz w:val="22"/>
              </w:rPr>
              <w:t xml:space="preserve"> </w:t>
            </w:r>
            <w:r>
              <w:rPr>
                <w:rFonts w:hint="default" w:ascii="Times New Roman" w:hAnsi="Times New Roman" w:cs="Times New Roman"/>
                <w:sz w:val="22"/>
              </w:rPr>
              <w:t>психологией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экономической наукой.</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География</w:t>
            </w: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понимание</w:t>
            </w:r>
            <w:r>
              <w:rPr>
                <w:rFonts w:hint="default" w:ascii="Times New Roman" w:hAnsi="Times New Roman" w:cs="Times New Roman"/>
                <w:spacing w:val="1"/>
                <w:sz w:val="22"/>
              </w:rPr>
              <w:t xml:space="preserve"> </w:t>
            </w:r>
            <w:r>
              <w:rPr>
                <w:rFonts w:hint="default" w:ascii="Times New Roman" w:hAnsi="Times New Roman" w:cs="Times New Roman"/>
                <w:sz w:val="22"/>
              </w:rPr>
              <w:t>роли</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места</w:t>
            </w:r>
            <w:r>
              <w:rPr>
                <w:rFonts w:hint="default" w:ascii="Times New Roman" w:hAnsi="Times New Roman" w:cs="Times New Roman"/>
                <w:spacing w:val="1"/>
                <w:sz w:val="22"/>
              </w:rPr>
              <w:t xml:space="preserve"> </w:t>
            </w:r>
            <w:r>
              <w:rPr>
                <w:rFonts w:hint="default" w:ascii="Times New Roman" w:hAnsi="Times New Roman" w:cs="Times New Roman"/>
                <w:sz w:val="22"/>
              </w:rPr>
              <w:t>современной</w:t>
            </w:r>
            <w:r>
              <w:rPr>
                <w:rFonts w:hint="default" w:ascii="Times New Roman" w:hAnsi="Times New Roman" w:cs="Times New Roman"/>
                <w:spacing w:val="1"/>
                <w:sz w:val="22"/>
              </w:rPr>
              <w:t xml:space="preserve"> </w:t>
            </w:r>
            <w:r>
              <w:rPr>
                <w:rFonts w:hint="default" w:ascii="Times New Roman" w:hAnsi="Times New Roman" w:cs="Times New Roman"/>
                <w:sz w:val="22"/>
              </w:rPr>
              <w:t>географической</w:t>
            </w:r>
            <w:r>
              <w:rPr>
                <w:rFonts w:hint="default" w:ascii="Times New Roman" w:hAnsi="Times New Roman" w:cs="Times New Roman"/>
                <w:spacing w:val="1"/>
                <w:sz w:val="22"/>
              </w:rPr>
              <w:t xml:space="preserve"> </w:t>
            </w:r>
            <w:r>
              <w:rPr>
                <w:rFonts w:hint="default" w:ascii="Times New Roman" w:hAnsi="Times New Roman" w:cs="Times New Roman"/>
                <w:sz w:val="22"/>
              </w:rPr>
              <w:t>науки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системе</w:t>
            </w:r>
            <w:r>
              <w:rPr>
                <w:rFonts w:hint="default" w:ascii="Times New Roman" w:hAnsi="Times New Roman" w:cs="Times New Roman"/>
                <w:spacing w:val="1"/>
                <w:sz w:val="22"/>
              </w:rPr>
              <w:t xml:space="preserve"> </w:t>
            </w:r>
            <w:r>
              <w:rPr>
                <w:rFonts w:hint="default" w:ascii="Times New Roman" w:hAnsi="Times New Roman" w:cs="Times New Roman"/>
                <w:sz w:val="22"/>
              </w:rPr>
              <w:t>научных</w:t>
            </w:r>
            <w:r>
              <w:rPr>
                <w:rFonts w:hint="default" w:ascii="Times New Roman" w:hAnsi="Times New Roman" w:cs="Times New Roman"/>
                <w:spacing w:val="1"/>
                <w:sz w:val="22"/>
              </w:rPr>
              <w:t xml:space="preserve"> </w:t>
            </w:r>
            <w:r>
              <w:rPr>
                <w:rFonts w:hint="default" w:ascii="Times New Roman" w:hAnsi="Times New Roman" w:cs="Times New Roman"/>
                <w:sz w:val="22"/>
              </w:rPr>
              <w:t>дисциплин</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освоение и применение знаний о размещении</w:t>
            </w:r>
            <w:r>
              <w:rPr>
                <w:rFonts w:hint="default" w:ascii="Times New Roman" w:hAnsi="Times New Roman" w:cs="Times New Roman"/>
                <w:spacing w:val="1"/>
                <w:sz w:val="22"/>
              </w:rPr>
              <w:t xml:space="preserve"> </w:t>
            </w:r>
            <w:r>
              <w:rPr>
                <w:rFonts w:hint="default" w:ascii="Times New Roman" w:hAnsi="Times New Roman" w:cs="Times New Roman"/>
                <w:sz w:val="22"/>
              </w:rPr>
              <w:t>основных</w:t>
            </w:r>
            <w:r>
              <w:rPr>
                <w:rFonts w:hint="default" w:ascii="Times New Roman" w:hAnsi="Times New Roman" w:cs="Times New Roman"/>
                <w:spacing w:val="1"/>
                <w:sz w:val="22"/>
              </w:rPr>
              <w:t xml:space="preserve"> </w:t>
            </w:r>
            <w:r>
              <w:rPr>
                <w:rFonts w:hint="default" w:ascii="Times New Roman" w:hAnsi="Times New Roman" w:cs="Times New Roman"/>
                <w:sz w:val="22"/>
              </w:rPr>
              <w:t>географических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объектов</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территориальной</w:t>
            </w:r>
            <w:r>
              <w:rPr>
                <w:rFonts w:hint="default" w:ascii="Times New Roman" w:hAnsi="Times New Roman" w:cs="Times New Roman"/>
                <w:spacing w:val="1"/>
                <w:sz w:val="22"/>
              </w:rPr>
              <w:t xml:space="preserve"> </w:t>
            </w:r>
            <w:r>
              <w:rPr>
                <w:rFonts w:hint="default" w:ascii="Times New Roman" w:hAnsi="Times New Roman" w:cs="Times New Roman"/>
                <w:sz w:val="22"/>
              </w:rPr>
              <w:t>организации</w:t>
            </w:r>
            <w:r>
              <w:rPr>
                <w:rFonts w:hint="default" w:ascii="Times New Roman" w:hAnsi="Times New Roman" w:cs="Times New Roman"/>
                <w:spacing w:val="1"/>
                <w:sz w:val="22"/>
              </w:rPr>
              <w:t xml:space="preserve"> </w:t>
            </w:r>
            <w:r>
              <w:rPr>
                <w:rFonts w:hint="default" w:ascii="Times New Roman" w:hAnsi="Times New Roman" w:cs="Times New Roman"/>
                <w:sz w:val="22"/>
              </w:rPr>
              <w:t>природы</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общества</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pacing w:val="1"/>
                <w:sz w:val="22"/>
              </w:rPr>
              <w:t xml:space="preserve"> </w:t>
            </w:r>
            <w:r>
              <w:rPr>
                <w:rFonts w:hint="default" w:ascii="Times New Roman" w:hAnsi="Times New Roman" w:cs="Times New Roman"/>
                <w:sz w:val="22"/>
              </w:rPr>
              <w:t>системы</w:t>
            </w:r>
            <w:r>
              <w:rPr>
                <w:rFonts w:hint="default" w:ascii="Times New Roman" w:hAnsi="Times New Roman" w:cs="Times New Roman"/>
                <w:spacing w:val="1"/>
                <w:sz w:val="22"/>
              </w:rPr>
              <w:t xml:space="preserve"> </w:t>
            </w:r>
            <w:r>
              <w:rPr>
                <w:rFonts w:hint="default" w:ascii="Times New Roman" w:hAnsi="Times New Roman" w:cs="Times New Roman"/>
                <w:sz w:val="22"/>
              </w:rPr>
              <w:t>комплексных</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w:t>
            </w:r>
            <w:r>
              <w:rPr>
                <w:rFonts w:hint="default" w:ascii="Times New Roman" w:hAnsi="Times New Roman" w:cs="Times New Roman"/>
                <w:spacing w:val="1"/>
                <w:sz w:val="22"/>
              </w:rPr>
              <w:t xml:space="preserve"> </w:t>
            </w:r>
            <w:r>
              <w:rPr>
                <w:rFonts w:hint="default" w:ascii="Times New Roman" w:hAnsi="Times New Roman" w:cs="Times New Roman"/>
                <w:sz w:val="22"/>
              </w:rPr>
              <w:t>ориентированных</w:t>
            </w:r>
            <w:r>
              <w:rPr>
                <w:rFonts w:hint="default" w:ascii="Times New Roman" w:hAnsi="Times New Roman" w:cs="Times New Roman"/>
                <w:spacing w:val="1"/>
                <w:sz w:val="22"/>
              </w:rPr>
              <w:t xml:space="preserve"> </w:t>
            </w:r>
            <w:r>
              <w:rPr>
                <w:rFonts w:hint="default" w:ascii="Times New Roman" w:hAnsi="Times New Roman" w:cs="Times New Roman"/>
                <w:sz w:val="22"/>
              </w:rPr>
              <w:t>географических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знаний</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закономерностях</w:t>
            </w:r>
            <w:r>
              <w:rPr>
                <w:rFonts w:hint="default" w:ascii="Times New Roman" w:hAnsi="Times New Roman" w:cs="Times New Roman"/>
                <w:spacing w:val="1"/>
                <w:sz w:val="22"/>
              </w:rPr>
              <w:t xml:space="preserve"> </w:t>
            </w:r>
            <w:r>
              <w:rPr>
                <w:rFonts w:hint="default" w:ascii="Times New Roman" w:hAnsi="Times New Roman" w:cs="Times New Roman"/>
                <w:sz w:val="22"/>
              </w:rPr>
              <w:t>развития</w:t>
            </w:r>
            <w:r>
              <w:rPr>
                <w:rFonts w:hint="default" w:ascii="Times New Roman" w:hAnsi="Times New Roman" w:cs="Times New Roman"/>
                <w:spacing w:val="1"/>
                <w:sz w:val="22"/>
              </w:rPr>
              <w:t xml:space="preserve"> </w:t>
            </w:r>
            <w:r>
              <w:rPr>
                <w:rFonts w:hint="default" w:ascii="Times New Roman" w:hAnsi="Times New Roman" w:cs="Times New Roman"/>
                <w:sz w:val="22"/>
              </w:rPr>
              <w:t>природы,</w:t>
            </w:r>
            <w:r>
              <w:rPr>
                <w:rFonts w:hint="default" w:ascii="Times New Roman" w:hAnsi="Times New Roman" w:cs="Times New Roman"/>
                <w:spacing w:val="-52"/>
                <w:sz w:val="22"/>
              </w:rPr>
              <w:t xml:space="preserve"> </w:t>
            </w:r>
            <w:r>
              <w:rPr>
                <w:rFonts w:hint="default" w:ascii="Times New Roman" w:hAnsi="Times New Roman" w:cs="Times New Roman"/>
                <w:sz w:val="22"/>
              </w:rPr>
              <w:t>размещения</w:t>
            </w:r>
            <w:r>
              <w:rPr>
                <w:rFonts w:hint="default" w:ascii="Times New Roman" w:hAnsi="Times New Roman" w:cs="Times New Roman"/>
                <w:spacing w:val="-2"/>
                <w:sz w:val="22"/>
              </w:rPr>
              <w:t xml:space="preserve"> </w:t>
            </w:r>
            <w:r>
              <w:rPr>
                <w:rFonts w:hint="default" w:ascii="Times New Roman" w:hAnsi="Times New Roman" w:cs="Times New Roman"/>
                <w:sz w:val="22"/>
              </w:rPr>
              <w:t>населения</w:t>
            </w:r>
            <w:r>
              <w:rPr>
                <w:rFonts w:hint="default" w:ascii="Times New Roman" w:hAnsi="Times New Roman" w:cs="Times New Roman"/>
                <w:spacing w:val="-1"/>
                <w:sz w:val="22"/>
              </w:rPr>
              <w:t xml:space="preserve"> </w:t>
            </w:r>
            <w:r>
              <w:rPr>
                <w:rFonts w:hint="default" w:ascii="Times New Roman" w:hAnsi="Times New Roman" w:cs="Times New Roman"/>
                <w:sz w:val="22"/>
              </w:rPr>
              <w:t>и хозяйства</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1177"/>
                <w:tab w:val="left" w:pos="2887"/>
                <w:tab w:val="left" w:pos="4536"/>
              </w:tabs>
              <w:spacing w:before="1" w:line="276" w:lineRule="auto"/>
              <w:ind w:left="107" w:right="96"/>
              <w:rPr>
                <w:rFonts w:hint="default" w:ascii="Times New Roman" w:hAnsi="Times New Roman" w:cs="Times New Roman"/>
                <w:sz w:val="22"/>
              </w:rPr>
            </w:pPr>
            <w:r>
              <w:rPr>
                <w:rFonts w:hint="default" w:ascii="Times New Roman" w:hAnsi="Times New Roman" w:cs="Times New Roman"/>
                <w:sz w:val="22"/>
              </w:rPr>
              <w:t>владение</w:t>
            </w:r>
            <w:r>
              <w:rPr>
                <w:rFonts w:hint="default" w:ascii="Times New Roman" w:hAnsi="Times New Roman" w:cs="Times New Roman"/>
                <w:sz w:val="22"/>
              </w:rPr>
              <w:tab/>
            </w:r>
            <w:r>
              <w:rPr>
                <w:rFonts w:hint="default" w:ascii="Times New Roman" w:hAnsi="Times New Roman" w:cs="Times New Roman"/>
                <w:sz w:val="22"/>
              </w:rPr>
              <w:t>географической</w:t>
            </w:r>
            <w:r>
              <w:rPr>
                <w:rFonts w:hint="default" w:ascii="Times New Roman" w:hAnsi="Times New Roman" w:cs="Times New Roman"/>
                <w:sz w:val="22"/>
              </w:rPr>
              <w:tab/>
            </w:r>
            <w:r>
              <w:rPr>
                <w:rFonts w:hint="default" w:ascii="Times New Roman" w:hAnsi="Times New Roman" w:cs="Times New Roman"/>
                <w:sz w:val="22"/>
              </w:rPr>
              <w:t>терминологией</w:t>
            </w:r>
            <w:r>
              <w:rPr>
                <w:rFonts w:hint="default" w:ascii="Times New Roman" w:hAnsi="Times New Roman" w:cs="Times New Roman"/>
                <w:sz w:val="22"/>
              </w:rPr>
              <w:tab/>
            </w:r>
            <w:r>
              <w:rPr>
                <w:rFonts w:hint="default" w:ascii="Times New Roman" w:hAnsi="Times New Roman" w:cs="Times New Roman"/>
                <w:spacing w:val="-4"/>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системой</w:t>
            </w:r>
            <w:r>
              <w:rPr>
                <w:rFonts w:hint="default" w:ascii="Times New Roman" w:hAnsi="Times New Roman" w:cs="Times New Roman"/>
                <w:spacing w:val="-2"/>
                <w:sz w:val="22"/>
              </w:rPr>
              <w:t xml:space="preserve"> </w:t>
            </w:r>
            <w:r>
              <w:rPr>
                <w:rFonts w:hint="default" w:ascii="Times New Roman" w:hAnsi="Times New Roman" w:cs="Times New Roman"/>
                <w:sz w:val="22"/>
              </w:rPr>
              <w:t>базовых</w:t>
            </w:r>
            <w:r>
              <w:rPr>
                <w:rFonts w:hint="default" w:ascii="Times New Roman" w:hAnsi="Times New Roman" w:cs="Times New Roman"/>
                <w:spacing w:val="-1"/>
                <w:sz w:val="22"/>
              </w:rPr>
              <w:t xml:space="preserve"> </w:t>
            </w:r>
            <w:r>
              <w:rPr>
                <w:rFonts w:hint="default" w:ascii="Times New Roman" w:hAnsi="Times New Roman" w:cs="Times New Roman"/>
                <w:sz w:val="22"/>
              </w:rPr>
              <w:t>географических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понятий</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2433"/>
                <w:tab w:val="left" w:pos="3676"/>
              </w:tabs>
              <w:spacing w:before="1"/>
              <w:ind w:left="107"/>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z w:val="22"/>
              </w:rPr>
              <w:tab/>
            </w:r>
            <w:r>
              <w:rPr>
                <w:rFonts w:hint="default" w:ascii="Times New Roman" w:hAnsi="Times New Roman" w:cs="Times New Roman"/>
                <w:sz w:val="22"/>
              </w:rPr>
              <w:t>умений</w:t>
            </w:r>
            <w:r>
              <w:rPr>
                <w:rFonts w:hint="default" w:ascii="Times New Roman" w:hAnsi="Times New Roman" w:cs="Times New Roman"/>
                <w:sz w:val="22"/>
              </w:rPr>
              <w:tab/>
            </w:r>
            <w:r>
              <w:rPr>
                <w:rFonts w:hint="default" w:ascii="Times New Roman" w:hAnsi="Times New Roman" w:cs="Times New Roman"/>
                <w:sz w:val="22"/>
              </w:rPr>
              <w:t>проводить</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 П</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2242" w:type="dxa"/>
            <w:vMerge w:val="restart"/>
          </w:tcPr>
          <w:p>
            <w:pPr>
              <w:pStyle w:val="450"/>
              <w:rPr>
                <w:rFonts w:hint="default" w:ascii="Times New Roman" w:hAnsi="Times New Roman" w:cs="Times New Roman"/>
                <w:sz w:val="20"/>
              </w:rPr>
            </w:pP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наблюдения</w:t>
            </w:r>
            <w:r>
              <w:rPr>
                <w:rFonts w:hint="default" w:ascii="Times New Roman" w:hAnsi="Times New Roman" w:cs="Times New Roman"/>
                <w:spacing w:val="1"/>
                <w:sz w:val="22"/>
              </w:rPr>
              <w:t xml:space="preserve"> </w:t>
            </w:r>
            <w:r>
              <w:rPr>
                <w:rFonts w:hint="default" w:ascii="Times New Roman" w:hAnsi="Times New Roman" w:cs="Times New Roman"/>
                <w:sz w:val="22"/>
              </w:rPr>
              <w:t>за</w:t>
            </w:r>
            <w:r>
              <w:rPr>
                <w:rFonts w:hint="default" w:ascii="Times New Roman" w:hAnsi="Times New Roman" w:cs="Times New Roman"/>
                <w:spacing w:val="1"/>
                <w:sz w:val="22"/>
              </w:rPr>
              <w:t xml:space="preserve"> </w:t>
            </w:r>
            <w:r>
              <w:rPr>
                <w:rFonts w:hint="default" w:ascii="Times New Roman" w:hAnsi="Times New Roman" w:cs="Times New Roman"/>
                <w:sz w:val="22"/>
              </w:rPr>
              <w:t>отдельными</w:t>
            </w:r>
            <w:r>
              <w:rPr>
                <w:rFonts w:hint="default" w:ascii="Times New Roman" w:hAnsi="Times New Roman" w:cs="Times New Roman"/>
                <w:spacing w:val="1"/>
                <w:sz w:val="22"/>
              </w:rPr>
              <w:t xml:space="preserve"> </w:t>
            </w:r>
            <w:r>
              <w:rPr>
                <w:rFonts w:hint="default" w:ascii="Times New Roman" w:hAnsi="Times New Roman" w:cs="Times New Roman"/>
                <w:sz w:val="22"/>
              </w:rPr>
              <w:t>географическими</w:t>
            </w:r>
            <w:r>
              <w:rPr>
                <w:rFonts w:hint="default" w:ascii="Times New Roman" w:hAnsi="Times New Roman" w:cs="Times New Roman"/>
                <w:spacing w:val="1"/>
                <w:sz w:val="22"/>
              </w:rPr>
              <w:t xml:space="preserve"> </w:t>
            </w:r>
            <w:r>
              <w:rPr>
                <w:rFonts w:hint="default" w:ascii="Times New Roman" w:hAnsi="Times New Roman" w:cs="Times New Roman"/>
                <w:sz w:val="22"/>
              </w:rPr>
              <w:t>объектами,</w:t>
            </w:r>
            <w:r>
              <w:rPr>
                <w:rFonts w:hint="default" w:ascii="Times New Roman" w:hAnsi="Times New Roman" w:cs="Times New Roman"/>
                <w:spacing w:val="1"/>
                <w:sz w:val="22"/>
              </w:rPr>
              <w:t xml:space="preserve"> </w:t>
            </w:r>
            <w:r>
              <w:rPr>
                <w:rFonts w:hint="default" w:ascii="Times New Roman" w:hAnsi="Times New Roman" w:cs="Times New Roman"/>
                <w:sz w:val="22"/>
              </w:rPr>
              <w:t>процессами</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явлениями,</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изменениями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результате</w:t>
            </w:r>
            <w:r>
              <w:rPr>
                <w:rFonts w:hint="default" w:ascii="Times New Roman" w:hAnsi="Times New Roman" w:cs="Times New Roman"/>
                <w:spacing w:val="1"/>
                <w:sz w:val="22"/>
              </w:rPr>
              <w:t xml:space="preserve"> </w:t>
            </w:r>
            <w:r>
              <w:rPr>
                <w:rFonts w:hint="default" w:ascii="Times New Roman" w:hAnsi="Times New Roman" w:cs="Times New Roman"/>
                <w:sz w:val="22"/>
              </w:rPr>
              <w:t>воздействия</w:t>
            </w:r>
            <w:r>
              <w:rPr>
                <w:rFonts w:hint="default" w:ascii="Times New Roman" w:hAnsi="Times New Roman" w:cs="Times New Roman"/>
                <w:spacing w:val="1"/>
                <w:sz w:val="22"/>
              </w:rPr>
              <w:t xml:space="preserve"> </w:t>
            </w:r>
            <w:r>
              <w:rPr>
                <w:rFonts w:hint="default" w:ascii="Times New Roman" w:hAnsi="Times New Roman" w:cs="Times New Roman"/>
                <w:sz w:val="22"/>
              </w:rPr>
              <w:t>природных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3"/>
                <w:sz w:val="22"/>
              </w:rPr>
              <w:t xml:space="preserve"> </w:t>
            </w:r>
            <w:r>
              <w:rPr>
                <w:rFonts w:hint="default" w:ascii="Times New Roman" w:hAnsi="Times New Roman" w:cs="Times New Roman"/>
                <w:sz w:val="22"/>
              </w:rPr>
              <w:t>антропогенных факторов</w:t>
            </w:r>
          </w:p>
        </w:tc>
        <w:tc>
          <w:tcPr>
            <w:tcW w:w="1923" w:type="dxa"/>
          </w:tcPr>
          <w:p>
            <w:pPr>
              <w:pStyle w:val="450"/>
              <w:rPr>
                <w:rFonts w:hint="default" w:ascii="Times New Roman" w:hAnsi="Times New Roman" w:cs="Times New Roman"/>
                <w:sz w:val="20"/>
              </w:rPr>
            </w:pPr>
          </w:p>
        </w:tc>
        <w:tc>
          <w:tcPr>
            <w:tcW w:w="1757" w:type="dxa"/>
          </w:tcPr>
          <w:p>
            <w:pPr>
              <w:pStyle w:val="450"/>
              <w:rPr>
                <w:rFonts w:hint="default"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2013"/>
                <w:tab w:val="left" w:pos="3664"/>
              </w:tabs>
              <w:spacing w:before="1" w:line="276" w:lineRule="auto"/>
              <w:ind w:left="107" w:right="92"/>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pacing w:val="1"/>
                <w:sz w:val="22"/>
              </w:rPr>
              <w:t xml:space="preserve"> </w:t>
            </w:r>
            <w:r>
              <w:rPr>
                <w:rFonts w:hint="default" w:ascii="Times New Roman" w:hAnsi="Times New Roman" w:cs="Times New Roman"/>
                <w:sz w:val="22"/>
              </w:rPr>
              <w:t>умений</w:t>
            </w:r>
            <w:r>
              <w:rPr>
                <w:rFonts w:hint="default" w:ascii="Times New Roman" w:hAnsi="Times New Roman" w:cs="Times New Roman"/>
                <w:spacing w:val="1"/>
                <w:sz w:val="22"/>
              </w:rPr>
              <w:t xml:space="preserve"> </w:t>
            </w:r>
            <w:r>
              <w:rPr>
                <w:rFonts w:hint="default" w:ascii="Times New Roman" w:hAnsi="Times New Roman" w:cs="Times New Roman"/>
                <w:sz w:val="22"/>
              </w:rPr>
              <w:t>находить</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использовать</w:t>
            </w:r>
            <w:r>
              <w:rPr>
                <w:rFonts w:hint="default" w:ascii="Times New Roman" w:hAnsi="Times New Roman" w:cs="Times New Roman"/>
                <w:sz w:val="22"/>
              </w:rPr>
              <w:tab/>
            </w:r>
            <w:r>
              <w:rPr>
                <w:rFonts w:hint="default" w:ascii="Times New Roman" w:hAnsi="Times New Roman" w:cs="Times New Roman"/>
                <w:sz w:val="22"/>
              </w:rPr>
              <w:t>различные</w:t>
            </w:r>
            <w:r>
              <w:rPr>
                <w:rFonts w:hint="default" w:ascii="Times New Roman" w:hAnsi="Times New Roman" w:cs="Times New Roman"/>
                <w:sz w:val="22"/>
              </w:rPr>
              <w:tab/>
            </w:r>
            <w:r>
              <w:rPr>
                <w:rFonts w:hint="default" w:ascii="Times New Roman" w:hAnsi="Times New Roman" w:cs="Times New Roman"/>
                <w:sz w:val="22"/>
              </w:rPr>
              <w:t>источники</w:t>
            </w:r>
            <w:r>
              <w:rPr>
                <w:rFonts w:hint="default" w:ascii="Times New Roman" w:hAnsi="Times New Roman" w:cs="Times New Roman"/>
                <w:spacing w:val="-53"/>
                <w:sz w:val="22"/>
              </w:rPr>
              <w:t xml:space="preserve"> </w:t>
            </w:r>
            <w:r>
              <w:rPr>
                <w:rFonts w:hint="default" w:ascii="Times New Roman" w:hAnsi="Times New Roman" w:cs="Times New Roman"/>
                <w:sz w:val="22"/>
              </w:rPr>
              <w:t>географической</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информации</w:t>
            </w:r>
            <w:r>
              <w:rPr>
                <w:rFonts w:hint="default" w:ascii="Times New Roman" w:hAnsi="Times New Roman" w:cs="Times New Roman"/>
                <w:spacing w:val="1"/>
                <w:sz w:val="22"/>
              </w:rPr>
              <w:t xml:space="preserve"> </w:t>
            </w:r>
            <w:r>
              <w:rPr>
                <w:rFonts w:hint="default" w:ascii="Times New Roman" w:hAnsi="Times New Roman" w:cs="Times New Roman"/>
                <w:sz w:val="22"/>
              </w:rPr>
              <w:t>для</w:t>
            </w:r>
            <w:r>
              <w:rPr>
                <w:rFonts w:hint="default" w:ascii="Times New Roman" w:hAnsi="Times New Roman" w:cs="Times New Roman"/>
                <w:spacing w:val="1"/>
                <w:sz w:val="22"/>
              </w:rPr>
              <w:t xml:space="preserve"> </w:t>
            </w:r>
            <w:r>
              <w:rPr>
                <w:rFonts w:hint="default" w:ascii="Times New Roman" w:hAnsi="Times New Roman" w:cs="Times New Roman"/>
                <w:sz w:val="22"/>
              </w:rPr>
              <w:t>получения</w:t>
            </w:r>
            <w:r>
              <w:rPr>
                <w:rFonts w:hint="default" w:ascii="Times New Roman" w:hAnsi="Times New Roman" w:cs="Times New Roman"/>
                <w:spacing w:val="1"/>
                <w:sz w:val="22"/>
              </w:rPr>
              <w:t xml:space="preserve"> </w:t>
            </w:r>
            <w:r>
              <w:rPr>
                <w:rFonts w:hint="default" w:ascii="Times New Roman" w:hAnsi="Times New Roman" w:cs="Times New Roman"/>
                <w:sz w:val="22"/>
              </w:rPr>
              <w:t>новых</w:t>
            </w:r>
            <w:r>
              <w:rPr>
                <w:rFonts w:hint="default" w:ascii="Times New Roman" w:hAnsi="Times New Roman" w:cs="Times New Roman"/>
                <w:spacing w:val="1"/>
                <w:sz w:val="22"/>
              </w:rPr>
              <w:t xml:space="preserve"> </w:t>
            </w:r>
            <w:r>
              <w:rPr>
                <w:rFonts w:hint="default" w:ascii="Times New Roman" w:hAnsi="Times New Roman" w:cs="Times New Roman"/>
                <w:sz w:val="22"/>
              </w:rPr>
              <w:t>знаний</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природных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w:t>
            </w:r>
            <w:r>
              <w:rPr>
                <w:rFonts w:hint="default" w:ascii="Times New Roman" w:hAnsi="Times New Roman" w:cs="Times New Roman"/>
                <w:spacing w:val="1"/>
                <w:sz w:val="22"/>
              </w:rPr>
              <w:t xml:space="preserve"> </w:t>
            </w:r>
            <w:r>
              <w:rPr>
                <w:rFonts w:hint="default" w:ascii="Times New Roman" w:hAnsi="Times New Roman" w:cs="Times New Roman"/>
                <w:sz w:val="22"/>
              </w:rPr>
              <w:t>экономических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процессах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явлениях,</w:t>
            </w:r>
            <w:r>
              <w:rPr>
                <w:rFonts w:hint="default" w:ascii="Times New Roman" w:hAnsi="Times New Roman" w:cs="Times New Roman"/>
                <w:spacing w:val="1"/>
                <w:sz w:val="22"/>
              </w:rPr>
              <w:t xml:space="preserve"> </w:t>
            </w:r>
            <w:r>
              <w:rPr>
                <w:rFonts w:hint="default" w:ascii="Times New Roman" w:hAnsi="Times New Roman" w:cs="Times New Roman"/>
                <w:sz w:val="22"/>
              </w:rPr>
              <w:t>выявления</w:t>
            </w:r>
            <w:r>
              <w:rPr>
                <w:rFonts w:hint="default" w:ascii="Times New Roman" w:hAnsi="Times New Roman" w:cs="Times New Roman"/>
                <w:spacing w:val="1"/>
                <w:sz w:val="22"/>
              </w:rPr>
              <w:t xml:space="preserve"> </w:t>
            </w:r>
            <w:r>
              <w:rPr>
                <w:rFonts w:hint="default" w:ascii="Times New Roman" w:hAnsi="Times New Roman" w:cs="Times New Roman"/>
                <w:sz w:val="22"/>
              </w:rPr>
              <w:t>закономерностей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тенденций</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развития,</w:t>
            </w:r>
            <w:r>
              <w:rPr>
                <w:rFonts w:hint="default" w:ascii="Times New Roman" w:hAnsi="Times New Roman" w:cs="Times New Roman"/>
                <w:spacing w:val="1"/>
                <w:sz w:val="22"/>
              </w:rPr>
              <w:t xml:space="preserve"> </w:t>
            </w:r>
            <w:r>
              <w:rPr>
                <w:rFonts w:hint="default" w:ascii="Times New Roman" w:hAnsi="Times New Roman" w:cs="Times New Roman"/>
                <w:sz w:val="22"/>
              </w:rPr>
              <w:t>прогнозирования:</w:t>
            </w:r>
            <w:r>
              <w:rPr>
                <w:rFonts w:hint="default" w:ascii="Times New Roman" w:hAnsi="Times New Roman" w:cs="Times New Roman"/>
                <w:spacing w:val="1"/>
                <w:sz w:val="22"/>
              </w:rPr>
              <w:t xml:space="preserve"> </w:t>
            </w:r>
            <w:r>
              <w:rPr>
                <w:rFonts w:hint="default" w:ascii="Times New Roman" w:hAnsi="Times New Roman" w:cs="Times New Roman"/>
                <w:sz w:val="22"/>
              </w:rPr>
              <w:t>выбирать</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использование</w:t>
            </w:r>
            <w:r>
              <w:rPr>
                <w:rFonts w:hint="default" w:ascii="Times New Roman" w:hAnsi="Times New Roman" w:cs="Times New Roman"/>
                <w:spacing w:val="1"/>
                <w:sz w:val="22"/>
              </w:rPr>
              <w:t xml:space="preserve"> </w:t>
            </w:r>
            <w:r>
              <w:rPr>
                <w:rFonts w:hint="default" w:ascii="Times New Roman" w:hAnsi="Times New Roman" w:cs="Times New Roman"/>
                <w:sz w:val="22"/>
              </w:rPr>
              <w:t>источников</w:t>
            </w:r>
            <w:r>
              <w:rPr>
                <w:rFonts w:hint="default" w:ascii="Times New Roman" w:hAnsi="Times New Roman" w:cs="Times New Roman"/>
                <w:spacing w:val="1"/>
                <w:sz w:val="22"/>
              </w:rPr>
              <w:t xml:space="preserve"> </w:t>
            </w:r>
            <w:r>
              <w:rPr>
                <w:rFonts w:hint="default" w:ascii="Times New Roman" w:hAnsi="Times New Roman" w:cs="Times New Roman"/>
                <w:sz w:val="22"/>
              </w:rPr>
              <w:t>географической</w:t>
            </w:r>
            <w:r>
              <w:rPr>
                <w:rFonts w:hint="default" w:ascii="Times New Roman" w:hAnsi="Times New Roman" w:cs="Times New Roman"/>
                <w:spacing w:val="-52"/>
                <w:sz w:val="22"/>
              </w:rPr>
              <w:t xml:space="preserve"> </w:t>
            </w:r>
            <w:r>
              <w:rPr>
                <w:rFonts w:hint="default" w:ascii="Times New Roman" w:hAnsi="Times New Roman" w:cs="Times New Roman"/>
                <w:sz w:val="22"/>
              </w:rPr>
              <w:t>информации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0"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2050"/>
                <w:tab w:val="left" w:pos="3759"/>
              </w:tabs>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владение умениями географического анализа и</w:t>
            </w:r>
            <w:r>
              <w:rPr>
                <w:rFonts w:hint="default" w:ascii="Times New Roman" w:hAnsi="Times New Roman" w:cs="Times New Roman"/>
                <w:spacing w:val="1"/>
                <w:sz w:val="22"/>
              </w:rPr>
              <w:t xml:space="preserve"> </w:t>
            </w:r>
            <w:r>
              <w:rPr>
                <w:rFonts w:hint="default" w:ascii="Times New Roman" w:hAnsi="Times New Roman" w:cs="Times New Roman"/>
                <w:sz w:val="22"/>
              </w:rPr>
              <w:t>интерпретации</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информации</w:t>
            </w:r>
            <w:r>
              <w:rPr>
                <w:rFonts w:hint="default" w:ascii="Times New Roman" w:hAnsi="Times New Roman" w:cs="Times New Roman"/>
                <w:spacing w:val="1"/>
                <w:sz w:val="22"/>
              </w:rPr>
              <w:t xml:space="preserve"> </w:t>
            </w:r>
            <w:r>
              <w:rPr>
                <w:rFonts w:hint="default" w:ascii="Times New Roman" w:hAnsi="Times New Roman" w:cs="Times New Roman"/>
                <w:sz w:val="22"/>
              </w:rPr>
              <w:t>из</w:t>
            </w:r>
            <w:r>
              <w:rPr>
                <w:rFonts w:hint="default" w:ascii="Times New Roman" w:hAnsi="Times New Roman" w:cs="Times New Roman"/>
                <w:spacing w:val="1"/>
                <w:sz w:val="22"/>
              </w:rPr>
              <w:t xml:space="preserve"> </w:t>
            </w:r>
            <w:r>
              <w:rPr>
                <w:rFonts w:hint="default" w:ascii="Times New Roman" w:hAnsi="Times New Roman" w:cs="Times New Roman"/>
                <w:sz w:val="22"/>
              </w:rPr>
              <w:t>различных</w:t>
            </w:r>
            <w:r>
              <w:rPr>
                <w:rFonts w:hint="default" w:ascii="Times New Roman" w:hAnsi="Times New Roman" w:cs="Times New Roman"/>
                <w:spacing w:val="1"/>
                <w:sz w:val="22"/>
              </w:rPr>
              <w:t xml:space="preserve"> </w:t>
            </w:r>
            <w:r>
              <w:rPr>
                <w:rFonts w:hint="default" w:ascii="Times New Roman" w:hAnsi="Times New Roman" w:cs="Times New Roman"/>
                <w:sz w:val="22"/>
              </w:rPr>
              <w:t>источников:</w:t>
            </w:r>
            <w:r>
              <w:rPr>
                <w:rFonts w:hint="default" w:ascii="Times New Roman" w:hAnsi="Times New Roman" w:cs="Times New Roman"/>
                <w:sz w:val="22"/>
              </w:rPr>
              <w:tab/>
            </w:r>
            <w:r>
              <w:rPr>
                <w:rFonts w:hint="default" w:ascii="Times New Roman" w:hAnsi="Times New Roman" w:cs="Times New Roman"/>
                <w:sz w:val="22"/>
              </w:rPr>
              <w:t>находить,</w:t>
            </w:r>
            <w:r>
              <w:rPr>
                <w:rFonts w:hint="default" w:ascii="Times New Roman" w:hAnsi="Times New Roman" w:cs="Times New Roman"/>
                <w:sz w:val="22"/>
              </w:rPr>
              <w:tab/>
            </w:r>
            <w:r>
              <w:rPr>
                <w:rFonts w:hint="default" w:ascii="Times New Roman" w:hAnsi="Times New Roman" w:cs="Times New Roman"/>
                <w:spacing w:val="-1"/>
                <w:sz w:val="22"/>
              </w:rPr>
              <w:t>отбирать,</w:t>
            </w:r>
            <w:r>
              <w:rPr>
                <w:rFonts w:hint="default" w:ascii="Times New Roman" w:hAnsi="Times New Roman" w:cs="Times New Roman"/>
                <w:spacing w:val="-53"/>
                <w:sz w:val="22"/>
              </w:rPr>
              <w:t xml:space="preserve"> </w:t>
            </w:r>
            <w:r>
              <w:rPr>
                <w:rFonts w:hint="default" w:ascii="Times New Roman" w:hAnsi="Times New Roman" w:cs="Times New Roman"/>
                <w:sz w:val="22"/>
              </w:rPr>
              <w:t>систематизировать информацию, необходимую</w:t>
            </w:r>
            <w:r>
              <w:rPr>
                <w:rFonts w:hint="default" w:ascii="Times New Roman" w:hAnsi="Times New Roman" w:cs="Times New Roman"/>
                <w:spacing w:val="1"/>
                <w:sz w:val="22"/>
              </w:rPr>
              <w:t xml:space="preserve"> </w:t>
            </w:r>
            <w:r>
              <w:rPr>
                <w:rFonts w:hint="default" w:ascii="Times New Roman" w:hAnsi="Times New Roman" w:cs="Times New Roman"/>
                <w:sz w:val="22"/>
              </w:rPr>
              <w:t>для</w:t>
            </w:r>
            <w:r>
              <w:rPr>
                <w:rFonts w:hint="default" w:ascii="Times New Roman" w:hAnsi="Times New Roman" w:cs="Times New Roman"/>
                <w:spacing w:val="1"/>
                <w:sz w:val="22"/>
              </w:rPr>
              <w:t xml:space="preserve"> </w:t>
            </w:r>
            <w:r>
              <w:rPr>
                <w:rFonts w:hint="default" w:ascii="Times New Roman" w:hAnsi="Times New Roman" w:cs="Times New Roman"/>
                <w:sz w:val="22"/>
              </w:rPr>
              <w:t>изучения</w:t>
            </w:r>
            <w:r>
              <w:rPr>
                <w:rFonts w:hint="default" w:ascii="Times New Roman" w:hAnsi="Times New Roman" w:cs="Times New Roman"/>
                <w:spacing w:val="1"/>
                <w:sz w:val="22"/>
              </w:rPr>
              <w:t xml:space="preserve"> </w:t>
            </w:r>
            <w:r>
              <w:rPr>
                <w:rFonts w:hint="default" w:ascii="Times New Roman" w:hAnsi="Times New Roman" w:cs="Times New Roman"/>
                <w:sz w:val="22"/>
              </w:rPr>
              <w:t>географических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объектов</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явлений, отдельных территорий мира и России,</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обеспеченности</w:t>
            </w:r>
            <w:r>
              <w:rPr>
                <w:rFonts w:hint="default" w:ascii="Times New Roman" w:hAnsi="Times New Roman" w:cs="Times New Roman"/>
                <w:spacing w:val="1"/>
                <w:sz w:val="22"/>
              </w:rPr>
              <w:t xml:space="preserve"> </w:t>
            </w:r>
            <w:r>
              <w:rPr>
                <w:rFonts w:hint="default" w:ascii="Times New Roman" w:hAnsi="Times New Roman" w:cs="Times New Roman"/>
                <w:sz w:val="22"/>
              </w:rPr>
              <w:t>природными</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человеческими</w:t>
            </w:r>
            <w:r>
              <w:rPr>
                <w:rFonts w:hint="default" w:ascii="Times New Roman" w:hAnsi="Times New Roman" w:cs="Times New Roman"/>
                <w:spacing w:val="1"/>
                <w:sz w:val="22"/>
              </w:rPr>
              <w:t xml:space="preserve"> </w:t>
            </w:r>
            <w:r>
              <w:rPr>
                <w:rFonts w:hint="default" w:ascii="Times New Roman" w:hAnsi="Times New Roman" w:cs="Times New Roman"/>
                <w:sz w:val="22"/>
              </w:rPr>
              <w:t>ресурсами,</w:t>
            </w:r>
            <w:r>
              <w:rPr>
                <w:rFonts w:hint="default" w:ascii="Times New Roman" w:hAnsi="Times New Roman" w:cs="Times New Roman"/>
                <w:spacing w:val="1"/>
                <w:sz w:val="22"/>
              </w:rPr>
              <w:t xml:space="preserve"> </w:t>
            </w:r>
            <w:r>
              <w:rPr>
                <w:rFonts w:hint="default" w:ascii="Times New Roman" w:hAnsi="Times New Roman" w:cs="Times New Roman"/>
                <w:sz w:val="22"/>
              </w:rPr>
              <w:t>хозяйственного</w:t>
            </w:r>
            <w:r>
              <w:rPr>
                <w:rFonts w:hint="default" w:ascii="Times New Roman" w:hAnsi="Times New Roman" w:cs="Times New Roman"/>
                <w:spacing w:val="1"/>
                <w:sz w:val="22"/>
              </w:rPr>
              <w:t xml:space="preserve"> </w:t>
            </w:r>
            <w:r>
              <w:rPr>
                <w:rFonts w:hint="default" w:ascii="Times New Roman" w:hAnsi="Times New Roman" w:cs="Times New Roman"/>
                <w:sz w:val="22"/>
              </w:rPr>
              <w:t>потенциала,</w:t>
            </w:r>
            <w:r>
              <w:rPr>
                <w:rFonts w:hint="default" w:ascii="Times New Roman" w:hAnsi="Times New Roman" w:cs="Times New Roman"/>
                <w:spacing w:val="-3"/>
                <w:sz w:val="22"/>
              </w:rPr>
              <w:t xml:space="preserve"> </w:t>
            </w:r>
            <w:r>
              <w:rPr>
                <w:rFonts w:hint="default" w:ascii="Times New Roman" w:hAnsi="Times New Roman" w:cs="Times New Roman"/>
                <w:sz w:val="22"/>
              </w:rPr>
              <w:t>экологических проблем</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1612"/>
                <w:tab w:val="left" w:pos="3469"/>
              </w:tabs>
              <w:spacing w:before="1" w:line="276" w:lineRule="auto"/>
              <w:ind w:left="107" w:right="92" w:firstLine="55"/>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pacing w:val="1"/>
                <w:sz w:val="22"/>
              </w:rPr>
              <w:t xml:space="preserve"> </w:t>
            </w:r>
            <w:r>
              <w:rPr>
                <w:rFonts w:hint="default" w:ascii="Times New Roman" w:hAnsi="Times New Roman" w:cs="Times New Roman"/>
                <w:sz w:val="22"/>
              </w:rPr>
              <w:t>умений</w:t>
            </w:r>
            <w:r>
              <w:rPr>
                <w:rFonts w:hint="default" w:ascii="Times New Roman" w:hAnsi="Times New Roman" w:cs="Times New Roman"/>
                <w:spacing w:val="1"/>
                <w:sz w:val="22"/>
              </w:rPr>
              <w:t xml:space="preserve"> </w:t>
            </w:r>
            <w:r>
              <w:rPr>
                <w:rFonts w:hint="default" w:ascii="Times New Roman" w:hAnsi="Times New Roman" w:cs="Times New Roman"/>
                <w:sz w:val="22"/>
              </w:rPr>
              <w:t>применять</w:t>
            </w:r>
            <w:r>
              <w:rPr>
                <w:rFonts w:hint="default" w:ascii="Times New Roman" w:hAnsi="Times New Roman" w:cs="Times New Roman"/>
                <w:spacing w:val="-52"/>
                <w:sz w:val="22"/>
              </w:rPr>
              <w:t xml:space="preserve"> </w:t>
            </w:r>
            <w:r>
              <w:rPr>
                <w:rFonts w:hint="default" w:ascii="Times New Roman" w:hAnsi="Times New Roman" w:cs="Times New Roman"/>
                <w:sz w:val="22"/>
              </w:rPr>
              <w:t>географические</w:t>
            </w:r>
            <w:r>
              <w:rPr>
                <w:rFonts w:hint="default" w:ascii="Times New Roman" w:hAnsi="Times New Roman" w:cs="Times New Roman"/>
                <w:spacing w:val="1"/>
                <w:sz w:val="22"/>
              </w:rPr>
              <w:t xml:space="preserve"> </w:t>
            </w:r>
            <w:r>
              <w:rPr>
                <w:rFonts w:hint="default" w:ascii="Times New Roman" w:hAnsi="Times New Roman" w:cs="Times New Roman"/>
                <w:sz w:val="22"/>
              </w:rPr>
              <w:t>знания</w:t>
            </w:r>
            <w:r>
              <w:rPr>
                <w:rFonts w:hint="default" w:ascii="Times New Roman" w:hAnsi="Times New Roman" w:cs="Times New Roman"/>
                <w:spacing w:val="1"/>
                <w:sz w:val="22"/>
              </w:rPr>
              <w:t xml:space="preserve"> </w:t>
            </w:r>
            <w:r>
              <w:rPr>
                <w:rFonts w:hint="default" w:ascii="Times New Roman" w:hAnsi="Times New Roman" w:cs="Times New Roman"/>
                <w:sz w:val="22"/>
              </w:rPr>
              <w:t>для</w:t>
            </w:r>
            <w:r>
              <w:rPr>
                <w:rFonts w:hint="default" w:ascii="Times New Roman" w:hAnsi="Times New Roman" w:cs="Times New Roman"/>
                <w:spacing w:val="1"/>
                <w:sz w:val="22"/>
              </w:rPr>
              <w:t xml:space="preserve"> </w:t>
            </w:r>
            <w:r>
              <w:rPr>
                <w:rFonts w:hint="default" w:ascii="Times New Roman" w:hAnsi="Times New Roman" w:cs="Times New Roman"/>
                <w:sz w:val="22"/>
              </w:rPr>
              <w:t>объяснения</w:t>
            </w:r>
            <w:r>
              <w:rPr>
                <w:rFonts w:hint="default" w:ascii="Times New Roman" w:hAnsi="Times New Roman" w:cs="Times New Roman"/>
                <w:spacing w:val="-52"/>
                <w:sz w:val="22"/>
              </w:rPr>
              <w:t xml:space="preserve"> </w:t>
            </w:r>
            <w:r>
              <w:rPr>
                <w:rFonts w:hint="default" w:ascii="Times New Roman" w:hAnsi="Times New Roman" w:cs="Times New Roman"/>
                <w:sz w:val="22"/>
              </w:rPr>
              <w:t>изученных</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социально-экономических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геоэкологических процессов и явлений, в том</w:t>
            </w:r>
            <w:r>
              <w:rPr>
                <w:rFonts w:hint="default" w:ascii="Times New Roman" w:hAnsi="Times New Roman" w:cs="Times New Roman"/>
                <w:spacing w:val="1"/>
                <w:sz w:val="22"/>
              </w:rPr>
              <w:t xml:space="preserve"> </w:t>
            </w:r>
            <w:r>
              <w:rPr>
                <w:rFonts w:hint="default" w:ascii="Times New Roman" w:hAnsi="Times New Roman" w:cs="Times New Roman"/>
                <w:sz w:val="22"/>
              </w:rPr>
              <w:t>числе:</w:t>
            </w:r>
            <w:r>
              <w:rPr>
                <w:rFonts w:hint="default" w:ascii="Times New Roman" w:hAnsi="Times New Roman" w:cs="Times New Roman"/>
                <w:sz w:val="22"/>
              </w:rPr>
              <w:tab/>
            </w:r>
            <w:r>
              <w:rPr>
                <w:rFonts w:hint="default" w:ascii="Times New Roman" w:hAnsi="Times New Roman" w:cs="Times New Roman"/>
                <w:sz w:val="22"/>
              </w:rPr>
              <w:t>объяснять</w:t>
            </w:r>
            <w:r>
              <w:rPr>
                <w:rFonts w:hint="default" w:ascii="Times New Roman" w:hAnsi="Times New Roman" w:cs="Times New Roman"/>
                <w:sz w:val="22"/>
              </w:rPr>
              <w:tab/>
            </w:r>
            <w:r>
              <w:rPr>
                <w:rFonts w:hint="default" w:ascii="Times New Roman" w:hAnsi="Times New Roman" w:cs="Times New Roman"/>
                <w:sz w:val="22"/>
              </w:rPr>
              <w:t>особенности</w:t>
            </w:r>
            <w:r>
              <w:rPr>
                <w:rFonts w:hint="default" w:ascii="Times New Roman" w:hAnsi="Times New Roman" w:cs="Times New Roman"/>
                <w:spacing w:val="-53"/>
                <w:sz w:val="22"/>
              </w:rPr>
              <w:t xml:space="preserve"> </w:t>
            </w:r>
            <w:r>
              <w:rPr>
                <w:rFonts w:hint="default" w:ascii="Times New Roman" w:hAnsi="Times New Roman" w:cs="Times New Roman"/>
                <w:sz w:val="22"/>
              </w:rPr>
              <w:t>демографической</w:t>
            </w:r>
            <w:r>
              <w:rPr>
                <w:rFonts w:hint="default" w:ascii="Times New Roman" w:hAnsi="Times New Roman" w:cs="Times New Roman"/>
                <w:spacing w:val="1"/>
                <w:sz w:val="22"/>
              </w:rPr>
              <w:t xml:space="preserve"> </w:t>
            </w:r>
            <w:r>
              <w:rPr>
                <w:rFonts w:hint="default" w:ascii="Times New Roman" w:hAnsi="Times New Roman" w:cs="Times New Roman"/>
                <w:sz w:val="22"/>
              </w:rPr>
              <w:t>политики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странах</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различным</w:t>
            </w:r>
            <w:r>
              <w:rPr>
                <w:rFonts w:hint="default" w:ascii="Times New Roman" w:hAnsi="Times New Roman" w:cs="Times New Roman"/>
                <w:spacing w:val="1"/>
                <w:sz w:val="22"/>
              </w:rPr>
              <w:t xml:space="preserve"> </w:t>
            </w:r>
            <w:r>
              <w:rPr>
                <w:rFonts w:hint="default" w:ascii="Times New Roman" w:hAnsi="Times New Roman" w:cs="Times New Roman"/>
                <w:sz w:val="22"/>
              </w:rPr>
              <w:t>типом</w:t>
            </w:r>
            <w:r>
              <w:rPr>
                <w:rFonts w:hint="default" w:ascii="Times New Roman" w:hAnsi="Times New Roman" w:cs="Times New Roman"/>
                <w:spacing w:val="1"/>
                <w:sz w:val="22"/>
              </w:rPr>
              <w:t xml:space="preserve"> </w:t>
            </w:r>
            <w:r>
              <w:rPr>
                <w:rFonts w:hint="default" w:ascii="Times New Roman" w:hAnsi="Times New Roman" w:cs="Times New Roman"/>
                <w:sz w:val="22"/>
              </w:rPr>
              <w:t>воспроизводства</w:t>
            </w:r>
            <w:r>
              <w:rPr>
                <w:rFonts w:hint="default" w:ascii="Times New Roman" w:hAnsi="Times New Roman" w:cs="Times New Roman"/>
                <w:spacing w:val="1"/>
                <w:sz w:val="22"/>
              </w:rPr>
              <w:t xml:space="preserve"> </w:t>
            </w:r>
            <w:r>
              <w:rPr>
                <w:rFonts w:hint="default" w:ascii="Times New Roman" w:hAnsi="Times New Roman" w:cs="Times New Roman"/>
                <w:sz w:val="22"/>
              </w:rPr>
              <w:t>населения,</w:t>
            </w:r>
            <w:r>
              <w:rPr>
                <w:rFonts w:hint="default" w:ascii="Times New Roman" w:hAnsi="Times New Roman" w:cs="Times New Roman"/>
                <w:spacing w:val="-52"/>
                <w:sz w:val="22"/>
              </w:rPr>
              <w:t xml:space="preserve"> </w:t>
            </w:r>
            <w:r>
              <w:rPr>
                <w:rFonts w:hint="default" w:ascii="Times New Roman" w:hAnsi="Times New Roman" w:cs="Times New Roman"/>
                <w:sz w:val="22"/>
              </w:rPr>
              <w:t>направления</w:t>
            </w:r>
            <w:r>
              <w:rPr>
                <w:rFonts w:hint="default" w:ascii="Times New Roman" w:hAnsi="Times New Roman" w:cs="Times New Roman"/>
                <w:spacing w:val="1"/>
                <w:sz w:val="22"/>
              </w:rPr>
              <w:t xml:space="preserve"> </w:t>
            </w:r>
            <w:r>
              <w:rPr>
                <w:rFonts w:hint="default" w:ascii="Times New Roman" w:hAnsi="Times New Roman" w:cs="Times New Roman"/>
                <w:sz w:val="22"/>
              </w:rPr>
              <w:t>международных</w:t>
            </w:r>
            <w:r>
              <w:rPr>
                <w:rFonts w:hint="default" w:ascii="Times New Roman" w:hAnsi="Times New Roman" w:cs="Times New Roman"/>
                <w:spacing w:val="1"/>
                <w:sz w:val="22"/>
              </w:rPr>
              <w:t xml:space="preserve"> </w:t>
            </w:r>
            <w:r>
              <w:rPr>
                <w:rFonts w:hint="default" w:ascii="Times New Roman" w:hAnsi="Times New Roman" w:cs="Times New Roman"/>
                <w:sz w:val="22"/>
              </w:rPr>
              <w:t>миграций,</w:t>
            </w:r>
            <w:r>
              <w:rPr>
                <w:rFonts w:hint="default" w:ascii="Times New Roman" w:hAnsi="Times New Roman" w:cs="Times New Roman"/>
                <w:spacing w:val="1"/>
                <w:sz w:val="22"/>
              </w:rPr>
              <w:t xml:space="preserve"> </w:t>
            </w:r>
            <w:r>
              <w:rPr>
                <w:rFonts w:hint="default" w:ascii="Times New Roman" w:hAnsi="Times New Roman" w:cs="Times New Roman"/>
                <w:sz w:val="22"/>
              </w:rPr>
              <w:t>различия</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уровнях</w:t>
            </w:r>
            <w:r>
              <w:rPr>
                <w:rFonts w:hint="default" w:ascii="Times New Roman" w:hAnsi="Times New Roman" w:cs="Times New Roman"/>
                <w:spacing w:val="1"/>
                <w:sz w:val="22"/>
              </w:rPr>
              <w:t xml:space="preserve"> </w:t>
            </w:r>
            <w:r>
              <w:rPr>
                <w:rFonts w:hint="default" w:ascii="Times New Roman" w:hAnsi="Times New Roman" w:cs="Times New Roman"/>
                <w:sz w:val="22"/>
              </w:rPr>
              <w:t>урбанизации,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уровне</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качестве жизни населения, влияние природно-</w:t>
            </w:r>
            <w:r>
              <w:rPr>
                <w:rFonts w:hint="default" w:ascii="Times New Roman" w:hAnsi="Times New Roman" w:cs="Times New Roman"/>
                <w:spacing w:val="1"/>
                <w:sz w:val="22"/>
              </w:rPr>
              <w:t xml:space="preserve"> </w:t>
            </w:r>
            <w:r>
              <w:rPr>
                <w:rFonts w:hint="default" w:ascii="Times New Roman" w:hAnsi="Times New Roman" w:cs="Times New Roman"/>
                <w:sz w:val="22"/>
              </w:rPr>
              <w:t>ресурсного</w:t>
            </w:r>
            <w:r>
              <w:rPr>
                <w:rFonts w:hint="default" w:ascii="Times New Roman" w:hAnsi="Times New Roman" w:cs="Times New Roman"/>
                <w:spacing w:val="1"/>
                <w:sz w:val="22"/>
              </w:rPr>
              <w:t xml:space="preserve"> </w:t>
            </w:r>
            <w:r>
              <w:rPr>
                <w:rFonts w:hint="default" w:ascii="Times New Roman" w:hAnsi="Times New Roman" w:cs="Times New Roman"/>
                <w:sz w:val="22"/>
              </w:rPr>
              <w:t>капитала</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формирование</w:t>
            </w:r>
            <w:r>
              <w:rPr>
                <w:rFonts w:hint="default" w:ascii="Times New Roman" w:hAnsi="Times New Roman" w:cs="Times New Roman"/>
                <w:spacing w:val="1"/>
                <w:sz w:val="22"/>
              </w:rPr>
              <w:t xml:space="preserve"> </w:t>
            </w:r>
            <w:r>
              <w:rPr>
                <w:rFonts w:hint="default" w:ascii="Times New Roman" w:hAnsi="Times New Roman" w:cs="Times New Roman"/>
                <w:sz w:val="22"/>
              </w:rPr>
              <w:t>отраслевой</w:t>
            </w:r>
            <w:r>
              <w:rPr>
                <w:rFonts w:hint="default" w:ascii="Times New Roman" w:hAnsi="Times New Roman" w:cs="Times New Roman"/>
                <w:spacing w:val="1"/>
                <w:sz w:val="22"/>
              </w:rPr>
              <w:t xml:space="preserve"> </w:t>
            </w:r>
            <w:r>
              <w:rPr>
                <w:rFonts w:hint="default" w:ascii="Times New Roman" w:hAnsi="Times New Roman" w:cs="Times New Roman"/>
                <w:sz w:val="22"/>
              </w:rPr>
              <w:t>структуры</w:t>
            </w:r>
            <w:r>
              <w:rPr>
                <w:rFonts w:hint="default" w:ascii="Times New Roman" w:hAnsi="Times New Roman" w:cs="Times New Roman"/>
                <w:spacing w:val="1"/>
                <w:sz w:val="22"/>
              </w:rPr>
              <w:t xml:space="preserve"> </w:t>
            </w:r>
            <w:r>
              <w:rPr>
                <w:rFonts w:hint="default" w:ascii="Times New Roman" w:hAnsi="Times New Roman" w:cs="Times New Roman"/>
                <w:sz w:val="22"/>
              </w:rPr>
              <w:t>хозяйства</w:t>
            </w:r>
            <w:r>
              <w:rPr>
                <w:rFonts w:hint="default" w:ascii="Times New Roman" w:hAnsi="Times New Roman" w:cs="Times New Roman"/>
                <w:spacing w:val="1"/>
                <w:sz w:val="22"/>
              </w:rPr>
              <w:t xml:space="preserve"> </w:t>
            </w:r>
            <w:r>
              <w:rPr>
                <w:rFonts w:hint="default" w:ascii="Times New Roman" w:hAnsi="Times New Roman" w:cs="Times New Roman"/>
                <w:sz w:val="22"/>
              </w:rPr>
              <w:t>отдельных</w:t>
            </w:r>
            <w:r>
              <w:rPr>
                <w:rFonts w:hint="default" w:ascii="Times New Roman" w:hAnsi="Times New Roman" w:cs="Times New Roman"/>
                <w:spacing w:val="1"/>
                <w:sz w:val="22"/>
              </w:rPr>
              <w:t xml:space="preserve"> </w:t>
            </w:r>
            <w:r>
              <w:rPr>
                <w:rFonts w:hint="default" w:ascii="Times New Roman" w:hAnsi="Times New Roman" w:cs="Times New Roman"/>
                <w:sz w:val="22"/>
              </w:rPr>
              <w:t>стран</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41"/>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pacing w:val="1"/>
                <w:sz w:val="22"/>
              </w:rPr>
              <w:t xml:space="preserve"> </w:t>
            </w:r>
            <w:r>
              <w:rPr>
                <w:rFonts w:hint="default" w:ascii="Times New Roman" w:hAnsi="Times New Roman" w:cs="Times New Roman"/>
                <w:sz w:val="22"/>
              </w:rPr>
              <w:t>умений</w:t>
            </w:r>
            <w:r>
              <w:rPr>
                <w:rFonts w:hint="default" w:ascii="Times New Roman" w:hAnsi="Times New Roman" w:cs="Times New Roman"/>
                <w:spacing w:val="1"/>
                <w:sz w:val="22"/>
              </w:rPr>
              <w:t xml:space="preserve"> </w:t>
            </w:r>
            <w:r>
              <w:rPr>
                <w:rFonts w:hint="default" w:ascii="Times New Roman" w:hAnsi="Times New Roman" w:cs="Times New Roman"/>
                <w:sz w:val="22"/>
              </w:rPr>
              <w:t>применять</w:t>
            </w:r>
            <w:r>
              <w:rPr>
                <w:rFonts w:hint="default" w:ascii="Times New Roman" w:hAnsi="Times New Roman" w:cs="Times New Roman"/>
                <w:spacing w:val="1"/>
                <w:sz w:val="22"/>
              </w:rPr>
              <w:t xml:space="preserve"> </w:t>
            </w:r>
            <w:r>
              <w:rPr>
                <w:rFonts w:hint="default" w:ascii="Times New Roman" w:hAnsi="Times New Roman" w:cs="Times New Roman"/>
                <w:sz w:val="22"/>
              </w:rPr>
              <w:t>географические</w:t>
            </w:r>
            <w:r>
              <w:rPr>
                <w:rFonts w:hint="default" w:ascii="Times New Roman" w:hAnsi="Times New Roman" w:cs="Times New Roman"/>
                <w:spacing w:val="1"/>
                <w:sz w:val="22"/>
              </w:rPr>
              <w:t xml:space="preserve"> </w:t>
            </w:r>
            <w:r>
              <w:rPr>
                <w:rFonts w:hint="default" w:ascii="Times New Roman" w:hAnsi="Times New Roman" w:cs="Times New Roman"/>
                <w:sz w:val="22"/>
              </w:rPr>
              <w:t>знания</w:t>
            </w:r>
            <w:r>
              <w:rPr>
                <w:rFonts w:hint="default" w:ascii="Times New Roman" w:hAnsi="Times New Roman" w:cs="Times New Roman"/>
                <w:spacing w:val="1"/>
                <w:sz w:val="22"/>
              </w:rPr>
              <w:t xml:space="preserve"> </w:t>
            </w:r>
            <w:r>
              <w:rPr>
                <w:rFonts w:hint="default" w:ascii="Times New Roman" w:hAnsi="Times New Roman" w:cs="Times New Roman"/>
                <w:sz w:val="22"/>
              </w:rPr>
              <w:t>для</w:t>
            </w:r>
            <w:r>
              <w:rPr>
                <w:rFonts w:hint="default" w:ascii="Times New Roman" w:hAnsi="Times New Roman" w:cs="Times New Roman"/>
                <w:spacing w:val="1"/>
                <w:sz w:val="22"/>
              </w:rPr>
              <w:t xml:space="preserve"> </w:t>
            </w:r>
            <w:r>
              <w:rPr>
                <w:rFonts w:hint="default" w:ascii="Times New Roman" w:hAnsi="Times New Roman" w:cs="Times New Roman"/>
                <w:sz w:val="22"/>
              </w:rPr>
              <w:t>оценки</w:t>
            </w:r>
            <w:r>
              <w:rPr>
                <w:rFonts w:hint="default" w:ascii="Times New Roman" w:hAnsi="Times New Roman" w:cs="Times New Roman"/>
                <w:spacing w:val="1"/>
                <w:sz w:val="22"/>
              </w:rPr>
              <w:t xml:space="preserve"> </w:t>
            </w:r>
            <w:r>
              <w:rPr>
                <w:rFonts w:hint="default" w:ascii="Times New Roman" w:hAnsi="Times New Roman" w:cs="Times New Roman"/>
                <w:sz w:val="22"/>
              </w:rPr>
              <w:t>разнообразных</w:t>
            </w:r>
            <w:r>
              <w:rPr>
                <w:rFonts w:hint="default" w:ascii="Times New Roman" w:hAnsi="Times New Roman" w:cs="Times New Roman"/>
                <w:spacing w:val="-1"/>
                <w:sz w:val="22"/>
              </w:rPr>
              <w:t xml:space="preserve"> </w:t>
            </w:r>
            <w:r>
              <w:rPr>
                <w:rFonts w:hint="default" w:ascii="Times New Roman" w:hAnsi="Times New Roman" w:cs="Times New Roman"/>
                <w:sz w:val="22"/>
              </w:rPr>
              <w:t>явлений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3"/>
                <w:sz w:val="22"/>
              </w:rPr>
              <w:t xml:space="preserve"> </w:t>
            </w:r>
            <w:r>
              <w:rPr>
                <w:rFonts w:hint="default" w:ascii="Times New Roman" w:hAnsi="Times New Roman" w:cs="Times New Roman"/>
                <w:sz w:val="22"/>
              </w:rPr>
              <w:t>процессов</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p>
        </w:tc>
        <w:tc>
          <w:tcPr>
            <w:tcW w:w="1757"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Т,Тем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6"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2"/>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pacing w:val="1"/>
                <w:sz w:val="22"/>
              </w:rPr>
              <w:t xml:space="preserve"> </w:t>
            </w:r>
            <w:r>
              <w:rPr>
                <w:rFonts w:hint="default" w:ascii="Times New Roman" w:hAnsi="Times New Roman" w:cs="Times New Roman"/>
                <w:sz w:val="22"/>
              </w:rPr>
              <w:t>знаний</w:t>
            </w:r>
            <w:r>
              <w:rPr>
                <w:rFonts w:hint="default" w:ascii="Times New Roman" w:hAnsi="Times New Roman" w:cs="Times New Roman"/>
                <w:spacing w:val="1"/>
                <w:sz w:val="22"/>
              </w:rPr>
              <w:t xml:space="preserve"> </w:t>
            </w:r>
            <w:r>
              <w:rPr>
                <w:rFonts w:hint="default" w:ascii="Times New Roman" w:hAnsi="Times New Roman" w:cs="Times New Roman"/>
                <w:sz w:val="22"/>
              </w:rPr>
              <w:t>об</w:t>
            </w:r>
            <w:r>
              <w:rPr>
                <w:rFonts w:hint="default" w:ascii="Times New Roman" w:hAnsi="Times New Roman" w:cs="Times New Roman"/>
                <w:spacing w:val="1"/>
                <w:sz w:val="22"/>
              </w:rPr>
              <w:t xml:space="preserve"> </w:t>
            </w:r>
            <w:r>
              <w:rPr>
                <w:rFonts w:hint="default" w:ascii="Times New Roman" w:hAnsi="Times New Roman" w:cs="Times New Roman"/>
                <w:sz w:val="22"/>
              </w:rPr>
              <w:t>основных</w:t>
            </w:r>
            <w:r>
              <w:rPr>
                <w:rFonts w:hint="default" w:ascii="Times New Roman" w:hAnsi="Times New Roman" w:cs="Times New Roman"/>
                <w:spacing w:val="1"/>
                <w:sz w:val="22"/>
              </w:rPr>
              <w:t xml:space="preserve"> </w:t>
            </w:r>
            <w:r>
              <w:rPr>
                <w:rFonts w:hint="default" w:ascii="Times New Roman" w:hAnsi="Times New Roman" w:cs="Times New Roman"/>
                <w:sz w:val="22"/>
              </w:rPr>
              <w:t>проблемах</w:t>
            </w:r>
            <w:r>
              <w:rPr>
                <w:rFonts w:hint="default" w:ascii="Times New Roman" w:hAnsi="Times New Roman" w:cs="Times New Roman"/>
                <w:spacing w:val="1"/>
                <w:sz w:val="22"/>
              </w:rPr>
              <w:t xml:space="preserve"> </w:t>
            </w:r>
            <w:r>
              <w:rPr>
                <w:rFonts w:hint="default" w:ascii="Times New Roman" w:hAnsi="Times New Roman" w:cs="Times New Roman"/>
                <w:sz w:val="22"/>
              </w:rPr>
              <w:t>взаимодействия</w:t>
            </w:r>
            <w:r>
              <w:rPr>
                <w:rFonts w:hint="default" w:ascii="Times New Roman" w:hAnsi="Times New Roman" w:cs="Times New Roman"/>
                <w:spacing w:val="1"/>
                <w:sz w:val="22"/>
              </w:rPr>
              <w:t xml:space="preserve"> </w:t>
            </w:r>
            <w:r>
              <w:rPr>
                <w:rFonts w:hint="default" w:ascii="Times New Roman" w:hAnsi="Times New Roman" w:cs="Times New Roman"/>
                <w:sz w:val="22"/>
              </w:rPr>
              <w:t>природы</w:t>
            </w:r>
            <w:r>
              <w:rPr>
                <w:rFonts w:hint="default" w:ascii="Times New Roman" w:hAnsi="Times New Roman" w:cs="Times New Roman"/>
                <w:spacing w:val="56"/>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общества,</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природных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w:t>
            </w:r>
            <w:r>
              <w:rPr>
                <w:rFonts w:hint="default" w:ascii="Times New Roman" w:hAnsi="Times New Roman" w:cs="Times New Roman"/>
                <w:spacing w:val="1"/>
                <w:sz w:val="22"/>
              </w:rPr>
              <w:t xml:space="preserve"> </w:t>
            </w:r>
            <w:r>
              <w:rPr>
                <w:rFonts w:hint="default" w:ascii="Times New Roman" w:hAnsi="Times New Roman" w:cs="Times New Roman"/>
                <w:sz w:val="22"/>
              </w:rPr>
              <w:t xml:space="preserve">экономических       </w:t>
            </w:r>
            <w:r>
              <w:rPr>
                <w:rFonts w:hint="default" w:ascii="Times New Roman" w:hAnsi="Times New Roman" w:cs="Times New Roman"/>
                <w:spacing w:val="8"/>
                <w:sz w:val="22"/>
              </w:rPr>
              <w:t xml:space="preserve"> </w:t>
            </w:r>
            <w:r>
              <w:rPr>
                <w:rFonts w:hint="default" w:ascii="Times New Roman" w:hAnsi="Times New Roman" w:cs="Times New Roman"/>
                <w:sz w:val="22"/>
              </w:rPr>
              <w:t xml:space="preserve">аспектах       </w:t>
            </w:r>
            <w:r>
              <w:rPr>
                <w:rFonts w:hint="default" w:ascii="Times New Roman" w:hAnsi="Times New Roman" w:cs="Times New Roman"/>
                <w:spacing w:val="9"/>
                <w:sz w:val="22"/>
              </w:rPr>
              <w:t xml:space="preserve"> </w:t>
            </w:r>
            <w:r>
              <w:rPr>
                <w:rFonts w:hint="default" w:ascii="Times New Roman" w:hAnsi="Times New Roman" w:cs="Times New Roman"/>
                <w:sz w:val="22"/>
              </w:rPr>
              <w:t>экологических</w:t>
            </w:r>
          </w:p>
          <w:p>
            <w:pPr>
              <w:pStyle w:val="450"/>
              <w:ind w:left="107"/>
              <w:jc w:val="both"/>
              <w:rPr>
                <w:rFonts w:hint="default" w:ascii="Times New Roman" w:hAnsi="Times New Roman" w:cs="Times New Roman"/>
                <w:sz w:val="22"/>
              </w:rPr>
            </w:pPr>
            <w:r>
              <w:rPr>
                <w:rFonts w:hint="default" w:ascii="Times New Roman" w:hAnsi="Times New Roman" w:cs="Times New Roman"/>
                <w:sz w:val="22"/>
              </w:rPr>
              <w:t>проблем:</w:t>
            </w:r>
            <w:r>
              <w:rPr>
                <w:rFonts w:hint="default" w:ascii="Times New Roman" w:hAnsi="Times New Roman" w:cs="Times New Roman"/>
                <w:spacing w:val="90"/>
                <w:sz w:val="22"/>
              </w:rPr>
              <w:t xml:space="preserve"> </w:t>
            </w:r>
            <w:r>
              <w:rPr>
                <w:rFonts w:hint="default" w:ascii="Times New Roman" w:hAnsi="Times New Roman" w:cs="Times New Roman"/>
                <w:sz w:val="22"/>
              </w:rPr>
              <w:t>описывать</w:t>
            </w:r>
            <w:r>
              <w:rPr>
                <w:rFonts w:hint="default" w:ascii="Times New Roman" w:hAnsi="Times New Roman" w:cs="Times New Roman"/>
                <w:spacing w:val="90"/>
                <w:sz w:val="22"/>
              </w:rPr>
              <w:t xml:space="preserve"> </w:t>
            </w:r>
            <w:r>
              <w:rPr>
                <w:rFonts w:hint="default" w:ascii="Times New Roman" w:hAnsi="Times New Roman" w:cs="Times New Roman"/>
                <w:sz w:val="22"/>
              </w:rPr>
              <w:t>географические</w:t>
            </w:r>
            <w:r>
              <w:rPr>
                <w:rFonts w:hint="default" w:ascii="Times New Roman" w:hAnsi="Times New Roman" w:cs="Times New Roman"/>
                <w:spacing w:val="90"/>
                <w:sz w:val="22"/>
              </w:rPr>
              <w:t xml:space="preserve"> </w:t>
            </w:r>
            <w:r>
              <w:rPr>
                <w:rFonts w:hint="default" w:ascii="Times New Roman" w:hAnsi="Times New Roman" w:cs="Times New Roman"/>
                <w:sz w:val="22"/>
              </w:rPr>
              <w:t>аспекты</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p>
        </w:tc>
        <w:tc>
          <w:tcPr>
            <w:tcW w:w="1757" w:type="dxa"/>
          </w:tcPr>
          <w:p>
            <w:pPr>
              <w:pStyle w:val="450"/>
              <w:spacing w:before="1"/>
              <w:ind w:left="141"/>
              <w:rPr>
                <w:rFonts w:hint="default" w:ascii="Times New Roman" w:hAnsi="Times New Roman" w:cs="Times New Roman"/>
                <w:sz w:val="22"/>
              </w:rPr>
            </w:pPr>
            <w:r>
              <w:rPr>
                <w:rFonts w:hint="default" w:ascii="Times New Roman" w:hAnsi="Times New Roman" w:cs="Times New Roman"/>
                <w:sz w:val="22"/>
              </w:rPr>
              <w:t>Т,Тем</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9" w:hRule="atLeast"/>
        </w:trPr>
        <w:tc>
          <w:tcPr>
            <w:tcW w:w="2242" w:type="dxa"/>
          </w:tcPr>
          <w:p>
            <w:pPr>
              <w:pStyle w:val="450"/>
              <w:rPr>
                <w:rFonts w:hint="default" w:ascii="Times New Roman" w:hAnsi="Times New Roman" w:cs="Times New Roman"/>
                <w:sz w:val="20"/>
              </w:rPr>
            </w:pP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проблем взаимодействия природы и общества:</w:t>
            </w:r>
            <w:r>
              <w:rPr>
                <w:rFonts w:hint="default" w:ascii="Times New Roman" w:hAnsi="Times New Roman" w:cs="Times New Roman"/>
                <w:spacing w:val="1"/>
                <w:sz w:val="22"/>
              </w:rPr>
              <w:t xml:space="preserve"> </w:t>
            </w:r>
            <w:r>
              <w:rPr>
                <w:rFonts w:hint="default" w:ascii="Times New Roman" w:hAnsi="Times New Roman" w:cs="Times New Roman"/>
                <w:sz w:val="22"/>
              </w:rPr>
              <w:t>различия</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особенностях</w:t>
            </w:r>
            <w:r>
              <w:rPr>
                <w:rFonts w:hint="default" w:ascii="Times New Roman" w:hAnsi="Times New Roman" w:cs="Times New Roman"/>
                <w:spacing w:val="1"/>
                <w:sz w:val="22"/>
              </w:rPr>
              <w:t xml:space="preserve"> </w:t>
            </w:r>
            <w:r>
              <w:rPr>
                <w:rFonts w:hint="default" w:ascii="Times New Roman" w:hAnsi="Times New Roman" w:cs="Times New Roman"/>
                <w:sz w:val="22"/>
              </w:rPr>
              <w:t>проявления</w:t>
            </w:r>
            <w:r>
              <w:rPr>
                <w:rFonts w:hint="default" w:ascii="Times New Roman" w:hAnsi="Times New Roman" w:cs="Times New Roman"/>
                <w:spacing w:val="1"/>
                <w:sz w:val="22"/>
              </w:rPr>
              <w:t xml:space="preserve"> </w:t>
            </w:r>
            <w:r>
              <w:rPr>
                <w:rFonts w:hint="default" w:ascii="Times New Roman" w:hAnsi="Times New Roman" w:cs="Times New Roman"/>
                <w:sz w:val="22"/>
              </w:rPr>
              <w:t>глобальных</w:t>
            </w:r>
            <w:r>
              <w:rPr>
                <w:rFonts w:hint="default" w:ascii="Times New Roman" w:hAnsi="Times New Roman" w:cs="Times New Roman"/>
                <w:spacing w:val="1"/>
                <w:sz w:val="22"/>
              </w:rPr>
              <w:t xml:space="preserve"> </w:t>
            </w:r>
            <w:r>
              <w:rPr>
                <w:rFonts w:hint="default" w:ascii="Times New Roman" w:hAnsi="Times New Roman" w:cs="Times New Roman"/>
                <w:sz w:val="22"/>
              </w:rPr>
              <w:t>изменений</w:t>
            </w:r>
            <w:r>
              <w:rPr>
                <w:rFonts w:hint="default" w:ascii="Times New Roman" w:hAnsi="Times New Roman" w:cs="Times New Roman"/>
                <w:spacing w:val="1"/>
                <w:sz w:val="22"/>
              </w:rPr>
              <w:t xml:space="preserve"> </w:t>
            </w:r>
            <w:r>
              <w:rPr>
                <w:rFonts w:hint="default" w:ascii="Times New Roman" w:hAnsi="Times New Roman" w:cs="Times New Roman"/>
                <w:sz w:val="22"/>
              </w:rPr>
              <w:t>климата,</w:t>
            </w:r>
            <w:r>
              <w:rPr>
                <w:rFonts w:hint="default" w:ascii="Times New Roman" w:hAnsi="Times New Roman" w:cs="Times New Roman"/>
                <w:spacing w:val="1"/>
                <w:sz w:val="22"/>
              </w:rPr>
              <w:t xml:space="preserve"> </w:t>
            </w:r>
            <w:r>
              <w:rPr>
                <w:rFonts w:hint="default" w:ascii="Times New Roman" w:hAnsi="Times New Roman" w:cs="Times New Roman"/>
                <w:sz w:val="22"/>
              </w:rPr>
              <w:t>повышения</w:t>
            </w:r>
            <w:r>
              <w:rPr>
                <w:rFonts w:hint="default" w:ascii="Times New Roman" w:hAnsi="Times New Roman" w:cs="Times New Roman"/>
                <w:spacing w:val="-52"/>
                <w:sz w:val="22"/>
              </w:rPr>
              <w:t xml:space="preserve"> </w:t>
            </w:r>
            <w:r>
              <w:rPr>
                <w:rFonts w:hint="default" w:ascii="Times New Roman" w:hAnsi="Times New Roman" w:cs="Times New Roman"/>
                <w:sz w:val="22"/>
              </w:rPr>
              <w:t>уровня Мирового океана, в объёмах выбросов</w:t>
            </w:r>
            <w:r>
              <w:rPr>
                <w:rFonts w:hint="default" w:ascii="Times New Roman" w:hAnsi="Times New Roman" w:cs="Times New Roman"/>
                <w:spacing w:val="1"/>
                <w:sz w:val="22"/>
              </w:rPr>
              <w:t xml:space="preserve"> </w:t>
            </w:r>
            <w:r>
              <w:rPr>
                <w:rFonts w:hint="default" w:ascii="Times New Roman" w:hAnsi="Times New Roman" w:cs="Times New Roman"/>
                <w:sz w:val="22"/>
              </w:rPr>
              <w:t>парниковых</w:t>
            </w:r>
            <w:r>
              <w:rPr>
                <w:rFonts w:hint="default" w:ascii="Times New Roman" w:hAnsi="Times New Roman" w:cs="Times New Roman"/>
                <w:spacing w:val="1"/>
                <w:sz w:val="22"/>
              </w:rPr>
              <w:t xml:space="preserve"> </w:t>
            </w:r>
            <w:r>
              <w:rPr>
                <w:rFonts w:hint="default" w:ascii="Times New Roman" w:hAnsi="Times New Roman" w:cs="Times New Roman"/>
                <w:sz w:val="22"/>
              </w:rPr>
              <w:t>газов</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разных</w:t>
            </w:r>
            <w:r>
              <w:rPr>
                <w:rFonts w:hint="default" w:ascii="Times New Roman" w:hAnsi="Times New Roman" w:cs="Times New Roman"/>
                <w:spacing w:val="1"/>
                <w:sz w:val="22"/>
              </w:rPr>
              <w:t xml:space="preserve"> </w:t>
            </w:r>
            <w:r>
              <w:rPr>
                <w:rFonts w:hint="default" w:ascii="Times New Roman" w:hAnsi="Times New Roman" w:cs="Times New Roman"/>
                <w:sz w:val="22"/>
              </w:rPr>
              <w:t>регионах</w:t>
            </w:r>
            <w:r>
              <w:rPr>
                <w:rFonts w:hint="default" w:ascii="Times New Roman" w:hAnsi="Times New Roman" w:cs="Times New Roman"/>
                <w:spacing w:val="1"/>
                <w:sz w:val="22"/>
              </w:rPr>
              <w:t xml:space="preserve"> </w:t>
            </w:r>
            <w:r>
              <w:rPr>
                <w:rFonts w:hint="default" w:ascii="Times New Roman" w:hAnsi="Times New Roman" w:cs="Times New Roman"/>
                <w:sz w:val="22"/>
              </w:rPr>
              <w:t>мира,</w:t>
            </w:r>
            <w:r>
              <w:rPr>
                <w:rFonts w:hint="default" w:ascii="Times New Roman" w:hAnsi="Times New Roman" w:cs="Times New Roman"/>
                <w:spacing w:val="1"/>
                <w:sz w:val="22"/>
              </w:rPr>
              <w:t xml:space="preserve"> </w:t>
            </w:r>
            <w:r>
              <w:rPr>
                <w:rFonts w:hint="default" w:ascii="Times New Roman" w:hAnsi="Times New Roman" w:cs="Times New Roman"/>
                <w:sz w:val="22"/>
              </w:rPr>
              <w:t>изменения геосистем в результате природных и</w:t>
            </w:r>
            <w:r>
              <w:rPr>
                <w:rFonts w:hint="default" w:ascii="Times New Roman" w:hAnsi="Times New Roman" w:cs="Times New Roman"/>
                <w:spacing w:val="1"/>
                <w:sz w:val="22"/>
              </w:rPr>
              <w:t xml:space="preserve"> </w:t>
            </w:r>
            <w:r>
              <w:rPr>
                <w:rFonts w:hint="default" w:ascii="Times New Roman" w:hAnsi="Times New Roman" w:cs="Times New Roman"/>
                <w:sz w:val="22"/>
              </w:rPr>
              <w:t>антропогенных</w:t>
            </w:r>
            <w:r>
              <w:rPr>
                <w:rFonts w:hint="default" w:ascii="Times New Roman" w:hAnsi="Times New Roman" w:cs="Times New Roman"/>
                <w:spacing w:val="1"/>
                <w:sz w:val="22"/>
              </w:rPr>
              <w:t xml:space="preserve"> </w:t>
            </w:r>
            <w:r>
              <w:rPr>
                <w:rFonts w:hint="default" w:ascii="Times New Roman" w:hAnsi="Times New Roman" w:cs="Times New Roman"/>
                <w:sz w:val="22"/>
              </w:rPr>
              <w:t>воздействий</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примере</w:t>
            </w:r>
            <w:r>
              <w:rPr>
                <w:rFonts w:hint="default" w:ascii="Times New Roman" w:hAnsi="Times New Roman" w:cs="Times New Roman"/>
                <w:spacing w:val="1"/>
                <w:sz w:val="22"/>
              </w:rPr>
              <w:t xml:space="preserve"> </w:t>
            </w:r>
            <w:r>
              <w:rPr>
                <w:rFonts w:hint="default" w:ascii="Times New Roman" w:hAnsi="Times New Roman" w:cs="Times New Roman"/>
                <w:sz w:val="22"/>
              </w:rPr>
              <w:t>регионов</w:t>
            </w:r>
            <w:r>
              <w:rPr>
                <w:rFonts w:hint="default" w:ascii="Times New Roman" w:hAnsi="Times New Roman" w:cs="Times New Roman"/>
                <w:spacing w:val="-3"/>
                <w:sz w:val="22"/>
              </w:rPr>
              <w:t xml:space="preserve"> </w:t>
            </w:r>
            <w:r>
              <w:rPr>
                <w:rFonts w:hint="default" w:ascii="Times New Roman" w:hAnsi="Times New Roman" w:cs="Times New Roman"/>
                <w:sz w:val="22"/>
              </w:rPr>
              <w:t>и</w:t>
            </w:r>
            <w:r>
              <w:rPr>
                <w:rFonts w:hint="default" w:ascii="Times New Roman" w:hAnsi="Times New Roman" w:cs="Times New Roman"/>
                <w:spacing w:val="-2"/>
                <w:sz w:val="22"/>
              </w:rPr>
              <w:t xml:space="preserve"> </w:t>
            </w:r>
            <w:r>
              <w:rPr>
                <w:rFonts w:hint="default" w:ascii="Times New Roman" w:hAnsi="Times New Roman" w:cs="Times New Roman"/>
                <w:sz w:val="22"/>
              </w:rPr>
              <w:t>стран</w:t>
            </w:r>
            <w:r>
              <w:rPr>
                <w:rFonts w:hint="default" w:ascii="Times New Roman" w:hAnsi="Times New Roman" w:cs="Times New Roman"/>
                <w:spacing w:val="-1"/>
                <w:sz w:val="22"/>
              </w:rPr>
              <w:t xml:space="preserve"> </w:t>
            </w:r>
            <w:r>
              <w:rPr>
                <w:rFonts w:hint="default" w:ascii="Times New Roman" w:hAnsi="Times New Roman" w:cs="Times New Roman"/>
                <w:sz w:val="22"/>
              </w:rPr>
              <w:t>мира,</w:t>
            </w:r>
            <w:r>
              <w:rPr>
                <w:rFonts w:hint="default" w:ascii="Times New Roman" w:hAnsi="Times New Roman" w:cs="Times New Roman"/>
                <w:spacing w:val="-2"/>
                <w:sz w:val="22"/>
              </w:rPr>
              <w:t xml:space="preserve"> </w:t>
            </w:r>
            <w:r>
              <w:rPr>
                <w:rFonts w:hint="default" w:ascii="Times New Roman" w:hAnsi="Times New Roman" w:cs="Times New Roman"/>
                <w:sz w:val="22"/>
              </w:rPr>
              <w:t>на</w:t>
            </w:r>
            <w:r>
              <w:rPr>
                <w:rFonts w:hint="default" w:ascii="Times New Roman" w:hAnsi="Times New Roman" w:cs="Times New Roman"/>
                <w:spacing w:val="-3"/>
                <w:sz w:val="22"/>
              </w:rPr>
              <w:t xml:space="preserve"> </w:t>
            </w:r>
            <w:r>
              <w:rPr>
                <w:rFonts w:hint="default" w:ascii="Times New Roman" w:hAnsi="Times New Roman" w:cs="Times New Roman"/>
                <w:sz w:val="22"/>
              </w:rPr>
              <w:t>планетарном</w:t>
            </w:r>
            <w:r>
              <w:rPr>
                <w:rFonts w:hint="default" w:ascii="Times New Roman" w:hAnsi="Times New Roman" w:cs="Times New Roman"/>
                <w:spacing w:val="-5"/>
                <w:sz w:val="22"/>
              </w:rPr>
              <w:t xml:space="preserve"> </w:t>
            </w:r>
            <w:r>
              <w:rPr>
                <w:rFonts w:hint="default" w:ascii="Times New Roman" w:hAnsi="Times New Roman" w:cs="Times New Roman"/>
                <w:sz w:val="22"/>
              </w:rPr>
              <w:t>уровне.</w:t>
            </w:r>
          </w:p>
        </w:tc>
        <w:tc>
          <w:tcPr>
            <w:tcW w:w="1923" w:type="dxa"/>
          </w:tcPr>
          <w:p>
            <w:pPr>
              <w:pStyle w:val="450"/>
              <w:rPr>
                <w:rFonts w:hint="default" w:ascii="Times New Roman" w:hAnsi="Times New Roman" w:cs="Times New Roman"/>
                <w:sz w:val="20"/>
              </w:rPr>
            </w:pPr>
          </w:p>
        </w:tc>
        <w:tc>
          <w:tcPr>
            <w:tcW w:w="1757" w:type="dxa"/>
          </w:tcPr>
          <w:p>
            <w:pPr>
              <w:pStyle w:val="450"/>
              <w:rPr>
                <w:rFonts w:hint="default"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53"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Физика</w:t>
            </w: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демонстрировать</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примерах</w:t>
            </w:r>
            <w:r>
              <w:rPr>
                <w:rFonts w:hint="default" w:ascii="Times New Roman" w:hAnsi="Times New Roman" w:cs="Times New Roman"/>
                <w:spacing w:val="1"/>
                <w:sz w:val="22"/>
              </w:rPr>
              <w:t xml:space="preserve"> </w:t>
            </w:r>
            <w:r>
              <w:rPr>
                <w:rFonts w:hint="default" w:ascii="Times New Roman" w:hAnsi="Times New Roman" w:cs="Times New Roman"/>
                <w:sz w:val="22"/>
              </w:rPr>
              <w:t>роль</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место</w:t>
            </w:r>
            <w:r>
              <w:rPr>
                <w:rFonts w:hint="default" w:ascii="Times New Roman" w:hAnsi="Times New Roman" w:cs="Times New Roman"/>
                <w:spacing w:val="1"/>
                <w:sz w:val="22"/>
              </w:rPr>
              <w:t xml:space="preserve"> </w:t>
            </w:r>
            <w:r>
              <w:rPr>
                <w:rFonts w:hint="default" w:ascii="Times New Roman" w:hAnsi="Times New Roman" w:cs="Times New Roman"/>
                <w:sz w:val="22"/>
              </w:rPr>
              <w:t>физики в формировании современной научной</w:t>
            </w:r>
            <w:r>
              <w:rPr>
                <w:rFonts w:hint="default" w:ascii="Times New Roman" w:hAnsi="Times New Roman" w:cs="Times New Roman"/>
                <w:spacing w:val="1"/>
                <w:sz w:val="22"/>
              </w:rPr>
              <w:t xml:space="preserve"> </w:t>
            </w:r>
            <w:r>
              <w:rPr>
                <w:rFonts w:hint="default" w:ascii="Times New Roman" w:hAnsi="Times New Roman" w:cs="Times New Roman"/>
                <w:sz w:val="22"/>
              </w:rPr>
              <w:t>картины мира, в развитии современной техники</w:t>
            </w:r>
            <w:r>
              <w:rPr>
                <w:rFonts w:hint="default" w:ascii="Times New Roman" w:hAnsi="Times New Roman" w:cs="Times New Roman"/>
                <w:spacing w:val="-52"/>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технологий,</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практической</w:t>
            </w:r>
            <w:r>
              <w:rPr>
                <w:rFonts w:hint="default" w:ascii="Times New Roman" w:hAnsi="Times New Roman" w:cs="Times New Roman"/>
                <w:spacing w:val="1"/>
                <w:sz w:val="22"/>
              </w:rPr>
              <w:t xml:space="preserve"> </w:t>
            </w:r>
            <w:r>
              <w:rPr>
                <w:rFonts w:hint="default" w:ascii="Times New Roman" w:hAnsi="Times New Roman" w:cs="Times New Roman"/>
                <w:sz w:val="22"/>
              </w:rPr>
              <w:t>деятельности</w:t>
            </w:r>
            <w:r>
              <w:rPr>
                <w:rFonts w:hint="default" w:ascii="Times New Roman" w:hAnsi="Times New Roman" w:cs="Times New Roman"/>
                <w:spacing w:val="1"/>
                <w:sz w:val="22"/>
              </w:rPr>
              <w:t xml:space="preserve"> </w:t>
            </w:r>
            <w:r>
              <w:rPr>
                <w:rFonts w:hint="default" w:ascii="Times New Roman" w:hAnsi="Times New Roman" w:cs="Times New Roman"/>
                <w:sz w:val="22"/>
              </w:rPr>
              <w:t>людей</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c>
          <w:tcPr>
            <w:tcW w:w="1757" w:type="dxa"/>
          </w:tcPr>
          <w:p>
            <w:pPr>
              <w:pStyle w:val="450"/>
              <w:spacing w:before="1"/>
              <w:ind w:left="162"/>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8" w:lineRule="auto"/>
              <w:ind w:left="107" w:right="84"/>
              <w:rPr>
                <w:rFonts w:hint="default" w:ascii="Times New Roman" w:hAnsi="Times New Roman" w:cs="Times New Roman"/>
                <w:sz w:val="22"/>
              </w:rPr>
            </w:pPr>
            <w:r>
              <w:rPr>
                <w:rFonts w:hint="default" w:ascii="Times New Roman" w:hAnsi="Times New Roman" w:cs="Times New Roman"/>
                <w:sz w:val="22"/>
              </w:rPr>
              <w:t>учет границ применения изученных физических</w:t>
            </w:r>
            <w:r>
              <w:rPr>
                <w:rFonts w:hint="default" w:ascii="Times New Roman" w:hAnsi="Times New Roman" w:cs="Times New Roman"/>
                <w:spacing w:val="-52"/>
                <w:sz w:val="22"/>
              </w:rPr>
              <w:t xml:space="preserve"> </w:t>
            </w:r>
            <w:r>
              <w:rPr>
                <w:rFonts w:hint="default" w:ascii="Times New Roman" w:hAnsi="Times New Roman" w:cs="Times New Roman"/>
                <w:sz w:val="22"/>
              </w:rPr>
              <w:t>моделей</w:t>
            </w:r>
            <w:r>
              <w:rPr>
                <w:rFonts w:hint="default" w:ascii="Times New Roman" w:hAnsi="Times New Roman" w:cs="Times New Roman"/>
                <w:spacing w:val="-1"/>
                <w:sz w:val="22"/>
              </w:rPr>
              <w:t xml:space="preserve"> </w:t>
            </w:r>
            <w:r>
              <w:rPr>
                <w:rFonts w:hint="default" w:ascii="Times New Roman" w:hAnsi="Times New Roman" w:cs="Times New Roman"/>
                <w:sz w:val="22"/>
              </w:rPr>
              <w:t>при решении</w:t>
            </w:r>
            <w:r>
              <w:rPr>
                <w:rFonts w:hint="default" w:ascii="Times New Roman" w:hAnsi="Times New Roman" w:cs="Times New Roman"/>
                <w:spacing w:val="-1"/>
                <w:sz w:val="22"/>
              </w:rPr>
              <w:t xml:space="preserve"> </w:t>
            </w:r>
            <w:r>
              <w:rPr>
                <w:rFonts w:hint="default" w:ascii="Times New Roman" w:hAnsi="Times New Roman" w:cs="Times New Roman"/>
                <w:sz w:val="22"/>
              </w:rPr>
              <w:t>физических задач;</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6"/>
              <w:jc w:val="both"/>
              <w:rPr>
                <w:rFonts w:hint="default" w:ascii="Times New Roman" w:hAnsi="Times New Roman" w:cs="Times New Roman"/>
                <w:sz w:val="22"/>
              </w:rPr>
            </w:pPr>
            <w:r>
              <w:rPr>
                <w:rFonts w:hint="default" w:ascii="Times New Roman" w:hAnsi="Times New Roman" w:cs="Times New Roman"/>
                <w:sz w:val="22"/>
              </w:rPr>
              <w:t>распознавание физических явлений(процессов)</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объяснение</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основе</w:t>
            </w:r>
            <w:r>
              <w:rPr>
                <w:rFonts w:hint="default" w:ascii="Times New Roman" w:hAnsi="Times New Roman" w:cs="Times New Roman"/>
                <w:spacing w:val="1"/>
                <w:sz w:val="22"/>
              </w:rPr>
              <w:t xml:space="preserve"> </w:t>
            </w:r>
            <w:r>
              <w:rPr>
                <w:rFonts w:hint="default" w:ascii="Times New Roman" w:hAnsi="Times New Roman" w:cs="Times New Roman"/>
                <w:sz w:val="22"/>
              </w:rPr>
              <w:t>основных</w:t>
            </w:r>
            <w:r>
              <w:rPr>
                <w:rFonts w:hint="default" w:ascii="Times New Roman" w:hAnsi="Times New Roman" w:cs="Times New Roman"/>
                <w:spacing w:val="1"/>
                <w:sz w:val="22"/>
              </w:rPr>
              <w:t xml:space="preserve"> </w:t>
            </w:r>
            <w:r>
              <w:rPr>
                <w:rFonts w:hint="default" w:ascii="Times New Roman" w:hAnsi="Times New Roman" w:cs="Times New Roman"/>
                <w:sz w:val="22"/>
              </w:rPr>
              <w:t>физических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законов</w:t>
            </w:r>
            <w:r>
              <w:rPr>
                <w:rFonts w:hint="default" w:ascii="Times New Roman" w:hAnsi="Times New Roman" w:cs="Times New Roman"/>
                <w:spacing w:val="1"/>
                <w:sz w:val="22"/>
              </w:rPr>
              <w:t xml:space="preserve"> </w:t>
            </w:r>
            <w:r>
              <w:rPr>
                <w:rFonts w:hint="default" w:ascii="Times New Roman" w:hAnsi="Times New Roman" w:cs="Times New Roman"/>
                <w:sz w:val="22"/>
              </w:rPr>
              <w:t>,</w:t>
            </w:r>
            <w:r>
              <w:rPr>
                <w:rFonts w:hint="default" w:ascii="Times New Roman" w:hAnsi="Times New Roman" w:cs="Times New Roman"/>
                <w:spacing w:val="1"/>
                <w:sz w:val="22"/>
              </w:rPr>
              <w:t xml:space="preserve"> </w:t>
            </w:r>
            <w:r>
              <w:rPr>
                <w:rFonts w:hint="default" w:ascii="Times New Roman" w:hAnsi="Times New Roman" w:cs="Times New Roman"/>
                <w:sz w:val="22"/>
              </w:rPr>
              <w:t>используя</w:t>
            </w:r>
            <w:r>
              <w:rPr>
                <w:rFonts w:hint="default" w:ascii="Times New Roman" w:hAnsi="Times New Roman" w:cs="Times New Roman"/>
                <w:spacing w:val="1"/>
                <w:sz w:val="22"/>
              </w:rPr>
              <w:t xml:space="preserve"> </w:t>
            </w:r>
            <w:r>
              <w:rPr>
                <w:rFonts w:hint="default" w:ascii="Times New Roman" w:hAnsi="Times New Roman" w:cs="Times New Roman"/>
                <w:sz w:val="22"/>
              </w:rPr>
              <w:t>физические</w:t>
            </w:r>
            <w:r>
              <w:rPr>
                <w:rFonts w:hint="default" w:ascii="Times New Roman" w:hAnsi="Times New Roman" w:cs="Times New Roman"/>
                <w:spacing w:val="1"/>
                <w:sz w:val="22"/>
              </w:rPr>
              <w:t xml:space="preserve"> </w:t>
            </w:r>
            <w:r>
              <w:rPr>
                <w:rFonts w:hint="default" w:ascii="Times New Roman" w:hAnsi="Times New Roman" w:cs="Times New Roman"/>
                <w:sz w:val="22"/>
              </w:rPr>
              <w:t>величины</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3"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объяснение</w:t>
            </w:r>
            <w:r>
              <w:rPr>
                <w:rFonts w:hint="default" w:ascii="Times New Roman" w:hAnsi="Times New Roman" w:cs="Times New Roman"/>
                <w:spacing w:val="1"/>
                <w:sz w:val="22"/>
              </w:rPr>
              <w:t xml:space="preserve"> </w:t>
            </w:r>
            <w:r>
              <w:rPr>
                <w:rFonts w:hint="default" w:ascii="Times New Roman" w:hAnsi="Times New Roman" w:cs="Times New Roman"/>
                <w:sz w:val="22"/>
              </w:rPr>
              <w:t>основных</w:t>
            </w:r>
            <w:r>
              <w:rPr>
                <w:rFonts w:hint="default" w:ascii="Times New Roman" w:hAnsi="Times New Roman" w:cs="Times New Roman"/>
                <w:spacing w:val="1"/>
                <w:sz w:val="22"/>
              </w:rPr>
              <w:t xml:space="preserve"> </w:t>
            </w:r>
            <w:r>
              <w:rPr>
                <w:rFonts w:hint="default" w:ascii="Times New Roman" w:hAnsi="Times New Roman" w:cs="Times New Roman"/>
                <w:sz w:val="22"/>
              </w:rPr>
              <w:t>принципов</w:t>
            </w:r>
            <w:r>
              <w:rPr>
                <w:rFonts w:hint="default" w:ascii="Times New Roman" w:hAnsi="Times New Roman" w:cs="Times New Roman"/>
                <w:spacing w:val="1"/>
                <w:sz w:val="22"/>
              </w:rPr>
              <w:t xml:space="preserve"> </w:t>
            </w:r>
            <w:r>
              <w:rPr>
                <w:rFonts w:hint="default" w:ascii="Times New Roman" w:hAnsi="Times New Roman" w:cs="Times New Roman"/>
                <w:sz w:val="22"/>
              </w:rPr>
              <w:t>действия</w:t>
            </w:r>
            <w:r>
              <w:rPr>
                <w:rFonts w:hint="default" w:ascii="Times New Roman" w:hAnsi="Times New Roman" w:cs="Times New Roman"/>
                <w:spacing w:val="-52"/>
                <w:sz w:val="22"/>
              </w:rPr>
              <w:t xml:space="preserve"> </w:t>
            </w:r>
            <w:r>
              <w:rPr>
                <w:rFonts w:hint="default" w:ascii="Times New Roman" w:hAnsi="Times New Roman" w:cs="Times New Roman"/>
                <w:sz w:val="22"/>
              </w:rPr>
              <w:t>машин,</w:t>
            </w:r>
            <w:r>
              <w:rPr>
                <w:rFonts w:hint="default" w:ascii="Times New Roman" w:hAnsi="Times New Roman" w:cs="Times New Roman"/>
                <w:spacing w:val="1"/>
                <w:sz w:val="22"/>
              </w:rPr>
              <w:t xml:space="preserve"> </w:t>
            </w:r>
            <w:r>
              <w:rPr>
                <w:rFonts w:hint="default" w:ascii="Times New Roman" w:hAnsi="Times New Roman" w:cs="Times New Roman"/>
                <w:sz w:val="22"/>
              </w:rPr>
              <w:t>приборов</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технических</w:t>
            </w:r>
            <w:r>
              <w:rPr>
                <w:rFonts w:hint="default" w:ascii="Times New Roman" w:hAnsi="Times New Roman" w:cs="Times New Roman"/>
                <w:spacing w:val="1"/>
                <w:sz w:val="22"/>
              </w:rPr>
              <w:t xml:space="preserve"> </w:t>
            </w:r>
            <w:r>
              <w:rPr>
                <w:rFonts w:hint="default" w:ascii="Times New Roman" w:hAnsi="Times New Roman" w:cs="Times New Roman"/>
                <w:sz w:val="22"/>
              </w:rPr>
              <w:t>устройств;</w:t>
            </w:r>
            <w:r>
              <w:rPr>
                <w:rFonts w:hint="default" w:ascii="Times New Roman" w:hAnsi="Times New Roman" w:cs="Times New Roman"/>
                <w:spacing w:val="1"/>
                <w:sz w:val="22"/>
              </w:rPr>
              <w:t xml:space="preserve"> </w:t>
            </w:r>
            <w:r>
              <w:rPr>
                <w:rFonts w:hint="default" w:ascii="Times New Roman" w:hAnsi="Times New Roman" w:cs="Times New Roman"/>
                <w:sz w:val="22"/>
              </w:rPr>
              <w:t>различение</w:t>
            </w:r>
            <w:r>
              <w:rPr>
                <w:rFonts w:hint="default" w:ascii="Times New Roman" w:hAnsi="Times New Roman" w:cs="Times New Roman"/>
                <w:spacing w:val="1"/>
                <w:sz w:val="22"/>
              </w:rPr>
              <w:t xml:space="preserve"> </w:t>
            </w:r>
            <w:r>
              <w:rPr>
                <w:rFonts w:hint="default" w:ascii="Times New Roman" w:hAnsi="Times New Roman" w:cs="Times New Roman"/>
                <w:sz w:val="22"/>
              </w:rPr>
              <w:t>условий</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безопасного</w:t>
            </w:r>
            <w:r>
              <w:rPr>
                <w:rFonts w:hint="default" w:ascii="Times New Roman" w:hAnsi="Times New Roman" w:cs="Times New Roman"/>
                <w:spacing w:val="-52"/>
                <w:sz w:val="22"/>
              </w:rPr>
              <w:t xml:space="preserve"> </w:t>
            </w:r>
            <w:r>
              <w:rPr>
                <w:rFonts w:hint="default" w:ascii="Times New Roman" w:hAnsi="Times New Roman" w:cs="Times New Roman"/>
                <w:sz w:val="22"/>
              </w:rPr>
              <w:t>использования</w:t>
            </w:r>
            <w:r>
              <w:rPr>
                <w:rFonts w:hint="default" w:ascii="Times New Roman" w:hAnsi="Times New Roman" w:cs="Times New Roman"/>
                <w:spacing w:val="-2"/>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повседневной жизни</w:t>
            </w:r>
          </w:p>
        </w:tc>
        <w:tc>
          <w:tcPr>
            <w:tcW w:w="1923" w:type="dxa"/>
          </w:tcPr>
          <w:p>
            <w:pPr>
              <w:pStyle w:val="450"/>
              <w:spacing w:before="3"/>
              <w:ind w:left="107"/>
              <w:rPr>
                <w:rFonts w:hint="default" w:ascii="Times New Roman" w:hAnsi="Times New Roman" w:cs="Times New Roman"/>
                <w:sz w:val="22"/>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3"/>
              <w:ind w:left="107"/>
              <w:rPr>
                <w:rFonts w:hint="default" w:ascii="Times New Roman" w:hAnsi="Times New Roman" w:cs="Times New Roman"/>
                <w:sz w:val="22"/>
              </w:rPr>
            </w:pPr>
            <w:r>
              <w:rPr>
                <w:rFonts w:hint="default" w:ascii="Times New Roman" w:hAnsi="Times New Roman" w:cs="Times New Roman"/>
                <w:w w:val="1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3059"/>
              </w:tabs>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выполнение</w:t>
            </w:r>
            <w:r>
              <w:rPr>
                <w:rFonts w:hint="default" w:ascii="Times New Roman" w:hAnsi="Times New Roman" w:cs="Times New Roman"/>
                <w:spacing w:val="1"/>
                <w:sz w:val="22"/>
              </w:rPr>
              <w:t xml:space="preserve"> </w:t>
            </w:r>
            <w:r>
              <w:rPr>
                <w:rFonts w:hint="default" w:ascii="Times New Roman" w:hAnsi="Times New Roman" w:cs="Times New Roman"/>
                <w:sz w:val="22"/>
              </w:rPr>
              <w:t>эксперимента</w:t>
            </w:r>
            <w:r>
              <w:rPr>
                <w:rFonts w:hint="default" w:ascii="Times New Roman" w:hAnsi="Times New Roman" w:cs="Times New Roman"/>
                <w:spacing w:val="1"/>
                <w:sz w:val="22"/>
              </w:rPr>
              <w:t xml:space="preserve"> </w:t>
            </w:r>
            <w:r>
              <w:rPr>
                <w:rFonts w:hint="default" w:ascii="Times New Roman" w:hAnsi="Times New Roman" w:cs="Times New Roman"/>
                <w:sz w:val="22"/>
              </w:rPr>
              <w:t>по</w:t>
            </w:r>
            <w:r>
              <w:rPr>
                <w:rFonts w:hint="default" w:ascii="Times New Roman" w:hAnsi="Times New Roman" w:cs="Times New Roman"/>
                <w:spacing w:val="1"/>
                <w:sz w:val="22"/>
              </w:rPr>
              <w:t xml:space="preserve"> </w:t>
            </w:r>
            <w:r>
              <w:rPr>
                <w:rFonts w:hint="default" w:ascii="Times New Roman" w:hAnsi="Times New Roman" w:cs="Times New Roman"/>
                <w:sz w:val="22"/>
              </w:rPr>
              <w:t>исследованию</w:t>
            </w:r>
            <w:r>
              <w:rPr>
                <w:rFonts w:hint="default" w:ascii="Times New Roman" w:hAnsi="Times New Roman" w:cs="Times New Roman"/>
                <w:spacing w:val="1"/>
                <w:sz w:val="22"/>
              </w:rPr>
              <w:t xml:space="preserve"> </w:t>
            </w:r>
            <w:r>
              <w:rPr>
                <w:rFonts w:hint="default" w:ascii="Times New Roman" w:hAnsi="Times New Roman" w:cs="Times New Roman"/>
                <w:sz w:val="22"/>
              </w:rPr>
              <w:t>физических</w:t>
            </w:r>
            <w:r>
              <w:rPr>
                <w:rFonts w:hint="default" w:ascii="Times New Roman" w:hAnsi="Times New Roman" w:cs="Times New Roman"/>
                <w:spacing w:val="1"/>
                <w:sz w:val="22"/>
              </w:rPr>
              <w:t xml:space="preserve"> </w:t>
            </w:r>
            <w:r>
              <w:rPr>
                <w:rFonts w:hint="default" w:ascii="Times New Roman" w:hAnsi="Times New Roman" w:cs="Times New Roman"/>
                <w:sz w:val="22"/>
              </w:rPr>
              <w:t>явлений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процессов</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использованием</w:t>
            </w:r>
            <w:r>
              <w:rPr>
                <w:rFonts w:hint="default" w:ascii="Times New Roman" w:hAnsi="Times New Roman" w:cs="Times New Roman"/>
                <w:spacing w:val="1"/>
                <w:sz w:val="22"/>
              </w:rPr>
              <w:t xml:space="preserve"> </w:t>
            </w:r>
            <w:r>
              <w:rPr>
                <w:rFonts w:hint="default" w:ascii="Times New Roman" w:hAnsi="Times New Roman" w:cs="Times New Roman"/>
                <w:sz w:val="22"/>
              </w:rPr>
              <w:t>прямых,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косвенных</w:t>
            </w:r>
            <w:r>
              <w:rPr>
                <w:rFonts w:hint="default" w:ascii="Times New Roman" w:hAnsi="Times New Roman" w:cs="Times New Roman"/>
                <w:spacing w:val="1"/>
                <w:sz w:val="22"/>
              </w:rPr>
              <w:t xml:space="preserve"> </w:t>
            </w:r>
            <w:r>
              <w:rPr>
                <w:rFonts w:hint="default" w:ascii="Times New Roman" w:hAnsi="Times New Roman" w:cs="Times New Roman"/>
                <w:sz w:val="22"/>
              </w:rPr>
              <w:t>измерений,</w:t>
            </w:r>
            <w:r>
              <w:rPr>
                <w:rFonts w:hint="default" w:ascii="Times New Roman" w:hAnsi="Times New Roman" w:cs="Times New Roman"/>
                <w:sz w:val="22"/>
              </w:rPr>
              <w:tab/>
            </w:r>
            <w:r>
              <w:rPr>
                <w:rFonts w:hint="default" w:ascii="Times New Roman" w:hAnsi="Times New Roman" w:cs="Times New Roman"/>
                <w:spacing w:val="-1"/>
                <w:sz w:val="22"/>
              </w:rPr>
              <w:t>формулирование</w:t>
            </w:r>
            <w:r>
              <w:rPr>
                <w:rFonts w:hint="default" w:ascii="Times New Roman" w:hAnsi="Times New Roman" w:cs="Times New Roman"/>
                <w:spacing w:val="-53"/>
                <w:sz w:val="22"/>
              </w:rPr>
              <w:t xml:space="preserve"> </w:t>
            </w:r>
            <w:r>
              <w:rPr>
                <w:rFonts w:hint="default" w:ascii="Times New Roman" w:hAnsi="Times New Roman" w:cs="Times New Roman"/>
                <w:sz w:val="22"/>
              </w:rPr>
              <w:t>проблемы/задачи,</w:t>
            </w:r>
            <w:r>
              <w:rPr>
                <w:rFonts w:hint="default" w:ascii="Times New Roman" w:hAnsi="Times New Roman" w:cs="Times New Roman"/>
                <w:spacing w:val="1"/>
                <w:sz w:val="22"/>
              </w:rPr>
              <w:t xml:space="preserve"> </w:t>
            </w:r>
            <w:r>
              <w:rPr>
                <w:rFonts w:hint="default" w:ascii="Times New Roman" w:hAnsi="Times New Roman" w:cs="Times New Roman"/>
                <w:sz w:val="22"/>
              </w:rPr>
              <w:t>гипотезы</w:t>
            </w:r>
            <w:r>
              <w:rPr>
                <w:rFonts w:hint="default" w:ascii="Times New Roman" w:hAnsi="Times New Roman" w:cs="Times New Roman"/>
                <w:spacing w:val="1"/>
                <w:sz w:val="22"/>
              </w:rPr>
              <w:t xml:space="preserve"> </w:t>
            </w:r>
            <w:r>
              <w:rPr>
                <w:rFonts w:hint="default" w:ascii="Times New Roman" w:hAnsi="Times New Roman" w:cs="Times New Roman"/>
                <w:sz w:val="22"/>
              </w:rPr>
              <w:t>учебного</w:t>
            </w:r>
            <w:r>
              <w:rPr>
                <w:rFonts w:hint="default" w:ascii="Times New Roman" w:hAnsi="Times New Roman" w:cs="Times New Roman"/>
                <w:spacing w:val="-52"/>
                <w:sz w:val="22"/>
              </w:rPr>
              <w:t xml:space="preserve"> </w:t>
            </w:r>
            <w:r>
              <w:rPr>
                <w:rFonts w:hint="default" w:ascii="Times New Roman" w:hAnsi="Times New Roman" w:cs="Times New Roman"/>
                <w:sz w:val="22"/>
              </w:rPr>
              <w:t>эксперимента,</w:t>
            </w:r>
            <w:r>
              <w:rPr>
                <w:rFonts w:hint="default" w:ascii="Times New Roman" w:hAnsi="Times New Roman" w:cs="Times New Roman"/>
                <w:spacing w:val="1"/>
                <w:sz w:val="22"/>
              </w:rPr>
              <w:t xml:space="preserve"> </w:t>
            </w:r>
            <w:r>
              <w:rPr>
                <w:rFonts w:hint="default" w:ascii="Times New Roman" w:hAnsi="Times New Roman" w:cs="Times New Roman"/>
                <w:sz w:val="22"/>
              </w:rPr>
              <w:t>собирание</w:t>
            </w:r>
            <w:r>
              <w:rPr>
                <w:rFonts w:hint="default" w:ascii="Times New Roman" w:hAnsi="Times New Roman" w:cs="Times New Roman"/>
                <w:spacing w:val="1"/>
                <w:sz w:val="22"/>
              </w:rPr>
              <w:t xml:space="preserve"> </w:t>
            </w:r>
            <w:r>
              <w:rPr>
                <w:rFonts w:hint="default" w:ascii="Times New Roman" w:hAnsi="Times New Roman" w:cs="Times New Roman"/>
                <w:sz w:val="22"/>
              </w:rPr>
              <w:t>установки</w:t>
            </w:r>
            <w:r>
              <w:rPr>
                <w:rFonts w:hint="default" w:ascii="Times New Roman" w:hAnsi="Times New Roman" w:cs="Times New Roman"/>
                <w:spacing w:val="1"/>
                <w:sz w:val="22"/>
              </w:rPr>
              <w:t xml:space="preserve"> </w:t>
            </w:r>
            <w:r>
              <w:rPr>
                <w:rFonts w:hint="default" w:ascii="Times New Roman" w:hAnsi="Times New Roman" w:cs="Times New Roman"/>
                <w:sz w:val="22"/>
              </w:rPr>
              <w:t>из</w:t>
            </w:r>
            <w:r>
              <w:rPr>
                <w:rFonts w:hint="default" w:ascii="Times New Roman" w:hAnsi="Times New Roman" w:cs="Times New Roman"/>
                <w:spacing w:val="1"/>
                <w:sz w:val="22"/>
              </w:rPr>
              <w:t xml:space="preserve"> </w:t>
            </w:r>
            <w:r>
              <w:rPr>
                <w:rFonts w:hint="default" w:ascii="Times New Roman" w:hAnsi="Times New Roman" w:cs="Times New Roman"/>
                <w:sz w:val="22"/>
              </w:rPr>
              <w:t>предложенного</w:t>
            </w:r>
            <w:r>
              <w:rPr>
                <w:rFonts w:hint="default" w:ascii="Times New Roman" w:hAnsi="Times New Roman" w:cs="Times New Roman"/>
                <w:spacing w:val="1"/>
                <w:sz w:val="22"/>
              </w:rPr>
              <w:t xml:space="preserve"> </w:t>
            </w:r>
            <w:r>
              <w:rPr>
                <w:rFonts w:hint="default" w:ascii="Times New Roman" w:hAnsi="Times New Roman" w:cs="Times New Roman"/>
                <w:sz w:val="22"/>
              </w:rPr>
              <w:t>оборудования,</w:t>
            </w:r>
            <w:r>
              <w:rPr>
                <w:rFonts w:hint="default" w:ascii="Times New Roman" w:hAnsi="Times New Roman" w:cs="Times New Roman"/>
                <w:spacing w:val="1"/>
                <w:sz w:val="22"/>
              </w:rPr>
              <w:t xml:space="preserve"> </w:t>
            </w:r>
            <w:r>
              <w:rPr>
                <w:rFonts w:hint="default" w:ascii="Times New Roman" w:hAnsi="Times New Roman" w:cs="Times New Roman"/>
                <w:sz w:val="22"/>
              </w:rPr>
              <w:t>проведение</w:t>
            </w:r>
            <w:r>
              <w:rPr>
                <w:rFonts w:hint="default" w:ascii="Times New Roman" w:hAnsi="Times New Roman" w:cs="Times New Roman"/>
                <w:spacing w:val="1"/>
                <w:sz w:val="22"/>
              </w:rPr>
              <w:t xml:space="preserve"> </w:t>
            </w:r>
            <w:r>
              <w:rPr>
                <w:rFonts w:hint="default" w:ascii="Times New Roman" w:hAnsi="Times New Roman" w:cs="Times New Roman"/>
                <w:sz w:val="22"/>
              </w:rPr>
              <w:t>опыта и</w:t>
            </w:r>
            <w:r>
              <w:rPr>
                <w:rFonts w:hint="default" w:ascii="Times New Roman" w:hAnsi="Times New Roman" w:cs="Times New Roman"/>
                <w:spacing w:val="-2"/>
                <w:sz w:val="22"/>
              </w:rPr>
              <w:t xml:space="preserve"> </w:t>
            </w:r>
            <w:r>
              <w:rPr>
                <w:rFonts w:hint="default" w:ascii="Times New Roman" w:hAnsi="Times New Roman" w:cs="Times New Roman"/>
                <w:sz w:val="22"/>
              </w:rPr>
              <w:t>формулирование</w:t>
            </w:r>
            <w:r>
              <w:rPr>
                <w:rFonts w:hint="default" w:ascii="Times New Roman" w:hAnsi="Times New Roman" w:cs="Times New Roman"/>
                <w:spacing w:val="-2"/>
                <w:sz w:val="22"/>
              </w:rPr>
              <w:t xml:space="preserve"> </w:t>
            </w:r>
            <w:r>
              <w:rPr>
                <w:rFonts w:hint="default" w:ascii="Times New Roman" w:hAnsi="Times New Roman" w:cs="Times New Roman"/>
                <w:sz w:val="22"/>
              </w:rPr>
              <w:t>вывода</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ПР,Т,</w:t>
            </w:r>
            <w:r>
              <w:rPr>
                <w:rFonts w:hint="default" w:ascii="Times New Roman" w:hAnsi="Times New Roman" w:cs="Times New Roman"/>
                <w:spacing w:val="-2"/>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ПР,Т,</w:t>
            </w:r>
            <w:r>
              <w:rPr>
                <w:rFonts w:hint="default" w:ascii="Times New Roman" w:hAnsi="Times New Roman" w:cs="Times New Roman"/>
                <w:spacing w:val="-2"/>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осуществление прямых и косвенных измерений</w:t>
            </w:r>
            <w:r>
              <w:rPr>
                <w:rFonts w:hint="default" w:ascii="Times New Roman" w:hAnsi="Times New Roman" w:cs="Times New Roman"/>
                <w:spacing w:val="-52"/>
                <w:sz w:val="22"/>
              </w:rPr>
              <w:t xml:space="preserve"> </w:t>
            </w:r>
            <w:r>
              <w:rPr>
                <w:rFonts w:hint="default" w:ascii="Times New Roman" w:hAnsi="Times New Roman" w:cs="Times New Roman"/>
                <w:sz w:val="22"/>
              </w:rPr>
              <w:t>физических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величин,</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этом</w:t>
            </w:r>
            <w:r>
              <w:rPr>
                <w:rFonts w:hint="default" w:ascii="Times New Roman" w:hAnsi="Times New Roman" w:cs="Times New Roman"/>
                <w:spacing w:val="1"/>
                <w:sz w:val="22"/>
              </w:rPr>
              <w:t xml:space="preserve"> </w:t>
            </w:r>
            <w:r>
              <w:rPr>
                <w:rFonts w:hint="default" w:ascii="Times New Roman" w:hAnsi="Times New Roman" w:cs="Times New Roman"/>
                <w:sz w:val="22"/>
              </w:rPr>
              <w:t>выбирать</w:t>
            </w:r>
            <w:r>
              <w:rPr>
                <w:rFonts w:hint="default" w:ascii="Times New Roman" w:hAnsi="Times New Roman" w:cs="Times New Roman"/>
                <w:spacing w:val="1"/>
                <w:sz w:val="22"/>
              </w:rPr>
              <w:t xml:space="preserve"> </w:t>
            </w:r>
            <w:r>
              <w:rPr>
                <w:rFonts w:hint="default" w:ascii="Times New Roman" w:hAnsi="Times New Roman" w:cs="Times New Roman"/>
                <w:sz w:val="22"/>
              </w:rPr>
              <w:t>оптимальный способ измерения и использовать</w:t>
            </w:r>
            <w:r>
              <w:rPr>
                <w:rFonts w:hint="default" w:ascii="Times New Roman" w:hAnsi="Times New Roman" w:cs="Times New Roman"/>
                <w:spacing w:val="1"/>
                <w:sz w:val="22"/>
              </w:rPr>
              <w:t xml:space="preserve"> </w:t>
            </w:r>
            <w:r>
              <w:rPr>
                <w:rFonts w:hint="default" w:ascii="Times New Roman" w:hAnsi="Times New Roman" w:cs="Times New Roman"/>
                <w:sz w:val="22"/>
              </w:rPr>
              <w:t>известные</w:t>
            </w:r>
            <w:r>
              <w:rPr>
                <w:rFonts w:hint="default" w:ascii="Times New Roman" w:hAnsi="Times New Roman" w:cs="Times New Roman"/>
                <w:spacing w:val="1"/>
                <w:sz w:val="22"/>
              </w:rPr>
              <w:t xml:space="preserve"> </w:t>
            </w:r>
            <w:r>
              <w:rPr>
                <w:rFonts w:hint="default" w:ascii="Times New Roman" w:hAnsi="Times New Roman" w:cs="Times New Roman"/>
                <w:sz w:val="22"/>
              </w:rPr>
              <w:t>методы</w:t>
            </w:r>
            <w:r>
              <w:rPr>
                <w:rFonts w:hint="default" w:ascii="Times New Roman" w:hAnsi="Times New Roman" w:cs="Times New Roman"/>
                <w:spacing w:val="1"/>
                <w:sz w:val="22"/>
              </w:rPr>
              <w:t xml:space="preserve"> </w:t>
            </w:r>
            <w:r>
              <w:rPr>
                <w:rFonts w:hint="default" w:ascii="Times New Roman" w:hAnsi="Times New Roman" w:cs="Times New Roman"/>
                <w:sz w:val="22"/>
              </w:rPr>
              <w:t>оценки</w:t>
            </w:r>
            <w:r>
              <w:rPr>
                <w:rFonts w:hint="default" w:ascii="Times New Roman" w:hAnsi="Times New Roman" w:cs="Times New Roman"/>
                <w:spacing w:val="1"/>
                <w:sz w:val="22"/>
              </w:rPr>
              <w:t xml:space="preserve"> </w:t>
            </w:r>
            <w:r>
              <w:rPr>
                <w:rFonts w:hint="default" w:ascii="Times New Roman" w:hAnsi="Times New Roman" w:cs="Times New Roman"/>
                <w:sz w:val="22"/>
              </w:rPr>
              <w:t>погрешностей</w:t>
            </w:r>
            <w:r>
              <w:rPr>
                <w:rFonts w:hint="default" w:ascii="Times New Roman" w:hAnsi="Times New Roman" w:cs="Times New Roman"/>
                <w:spacing w:val="1"/>
                <w:sz w:val="22"/>
              </w:rPr>
              <w:t xml:space="preserve"> </w:t>
            </w:r>
            <w:r>
              <w:rPr>
                <w:rFonts w:hint="default" w:ascii="Times New Roman" w:hAnsi="Times New Roman" w:cs="Times New Roman"/>
                <w:sz w:val="22"/>
              </w:rPr>
              <w:t>измерений</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4"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исследование зависимости между физическими</w:t>
            </w:r>
            <w:r>
              <w:rPr>
                <w:rFonts w:hint="default" w:ascii="Times New Roman" w:hAnsi="Times New Roman" w:cs="Times New Roman"/>
                <w:spacing w:val="1"/>
                <w:sz w:val="22"/>
              </w:rPr>
              <w:t xml:space="preserve"> </w:t>
            </w:r>
            <w:r>
              <w:rPr>
                <w:rFonts w:hint="default" w:ascii="Times New Roman" w:hAnsi="Times New Roman" w:cs="Times New Roman"/>
                <w:sz w:val="22"/>
              </w:rPr>
              <w:t>величинами</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использованием</w:t>
            </w:r>
            <w:r>
              <w:rPr>
                <w:rFonts w:hint="default" w:ascii="Times New Roman" w:hAnsi="Times New Roman" w:cs="Times New Roman"/>
                <w:spacing w:val="1"/>
                <w:sz w:val="22"/>
              </w:rPr>
              <w:t xml:space="preserve"> </w:t>
            </w:r>
            <w:r>
              <w:rPr>
                <w:rFonts w:hint="default" w:ascii="Times New Roman" w:hAnsi="Times New Roman" w:cs="Times New Roman"/>
                <w:sz w:val="22"/>
              </w:rPr>
              <w:t>прямых</w:t>
            </w:r>
            <w:r>
              <w:rPr>
                <w:rFonts w:hint="default" w:ascii="Times New Roman" w:hAnsi="Times New Roman" w:cs="Times New Roman"/>
                <w:spacing w:val="1"/>
                <w:sz w:val="22"/>
              </w:rPr>
              <w:t xml:space="preserve"> </w:t>
            </w:r>
            <w:r>
              <w:rPr>
                <w:rFonts w:hint="default" w:ascii="Times New Roman" w:hAnsi="Times New Roman" w:cs="Times New Roman"/>
                <w:sz w:val="22"/>
              </w:rPr>
              <w:t>измерений,</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этом</w:t>
            </w:r>
            <w:r>
              <w:rPr>
                <w:rFonts w:hint="default" w:ascii="Times New Roman" w:hAnsi="Times New Roman" w:cs="Times New Roman"/>
                <w:spacing w:val="1"/>
                <w:sz w:val="22"/>
              </w:rPr>
              <w:t xml:space="preserve"> </w:t>
            </w:r>
            <w:r>
              <w:rPr>
                <w:rFonts w:hint="default" w:ascii="Times New Roman" w:hAnsi="Times New Roman" w:cs="Times New Roman"/>
                <w:sz w:val="22"/>
              </w:rPr>
              <w:t>конструирование</w:t>
            </w:r>
            <w:r>
              <w:rPr>
                <w:rFonts w:hint="default" w:ascii="Times New Roman" w:hAnsi="Times New Roman" w:cs="Times New Roman"/>
                <w:spacing w:val="1"/>
                <w:sz w:val="22"/>
              </w:rPr>
              <w:t xml:space="preserve"> </w:t>
            </w:r>
            <w:r>
              <w:rPr>
                <w:rFonts w:hint="default" w:ascii="Times New Roman" w:hAnsi="Times New Roman" w:cs="Times New Roman"/>
                <w:sz w:val="22"/>
              </w:rPr>
              <w:t xml:space="preserve">установки,        </w:t>
            </w:r>
            <w:r>
              <w:rPr>
                <w:rFonts w:hint="default" w:ascii="Times New Roman" w:hAnsi="Times New Roman" w:cs="Times New Roman"/>
                <w:spacing w:val="36"/>
                <w:sz w:val="22"/>
              </w:rPr>
              <w:t xml:space="preserve"> </w:t>
            </w:r>
            <w:r>
              <w:rPr>
                <w:rFonts w:hint="default" w:ascii="Times New Roman" w:hAnsi="Times New Roman" w:cs="Times New Roman"/>
                <w:sz w:val="22"/>
              </w:rPr>
              <w:t xml:space="preserve">фиксирование        </w:t>
            </w:r>
            <w:r>
              <w:rPr>
                <w:rFonts w:hint="default" w:ascii="Times New Roman" w:hAnsi="Times New Roman" w:cs="Times New Roman"/>
                <w:spacing w:val="40"/>
                <w:sz w:val="22"/>
              </w:rPr>
              <w:t xml:space="preserve"> </w:t>
            </w:r>
            <w:r>
              <w:rPr>
                <w:rFonts w:hint="default" w:ascii="Times New Roman" w:hAnsi="Times New Roman" w:cs="Times New Roman"/>
                <w:sz w:val="22"/>
              </w:rPr>
              <w:t>результатов</w:t>
            </w:r>
          </w:p>
          <w:p>
            <w:pPr>
              <w:pStyle w:val="450"/>
              <w:ind w:left="107"/>
              <w:jc w:val="both"/>
              <w:rPr>
                <w:rFonts w:hint="default" w:ascii="Times New Roman" w:hAnsi="Times New Roman" w:cs="Times New Roman"/>
                <w:sz w:val="22"/>
              </w:rPr>
            </w:pPr>
            <w:r>
              <w:rPr>
                <w:rFonts w:hint="default" w:ascii="Times New Roman" w:hAnsi="Times New Roman" w:cs="Times New Roman"/>
                <w:sz w:val="22"/>
              </w:rPr>
              <w:t>полученной</w:t>
            </w:r>
            <w:r>
              <w:rPr>
                <w:rFonts w:hint="default" w:ascii="Times New Roman" w:hAnsi="Times New Roman" w:cs="Times New Roman"/>
                <w:spacing w:val="7"/>
                <w:sz w:val="22"/>
              </w:rPr>
              <w:t xml:space="preserve"> </w:t>
            </w:r>
            <w:r>
              <w:rPr>
                <w:rFonts w:hint="default" w:ascii="Times New Roman" w:hAnsi="Times New Roman" w:cs="Times New Roman"/>
                <w:sz w:val="22"/>
              </w:rPr>
              <w:t>зависимости</w:t>
            </w:r>
            <w:r>
              <w:rPr>
                <w:rFonts w:hint="default" w:ascii="Times New Roman" w:hAnsi="Times New Roman" w:cs="Times New Roman"/>
                <w:spacing w:val="4"/>
                <w:sz w:val="22"/>
              </w:rPr>
              <w:t xml:space="preserve"> </w:t>
            </w:r>
            <w:r>
              <w:rPr>
                <w:rFonts w:hint="default" w:ascii="Times New Roman" w:hAnsi="Times New Roman" w:cs="Times New Roman"/>
                <w:sz w:val="22"/>
              </w:rPr>
              <w:t>физических</w:t>
            </w:r>
            <w:r>
              <w:rPr>
                <w:rFonts w:hint="default" w:ascii="Times New Roman" w:hAnsi="Times New Roman" w:cs="Times New Roman"/>
                <w:spacing w:val="6"/>
                <w:sz w:val="22"/>
              </w:rPr>
              <w:t xml:space="preserve"> </w:t>
            </w:r>
            <w:r>
              <w:rPr>
                <w:rFonts w:hint="default" w:ascii="Times New Roman" w:hAnsi="Times New Roman" w:cs="Times New Roman"/>
                <w:sz w:val="22"/>
              </w:rPr>
              <w:t>величин</w:t>
            </w:r>
            <w:r>
              <w:rPr>
                <w:rFonts w:hint="default" w:ascii="Times New Roman" w:hAnsi="Times New Roman" w:cs="Times New Roman"/>
                <w:spacing w:val="6"/>
                <w:sz w:val="22"/>
              </w:rPr>
              <w:t xml:space="preserve"> </w:t>
            </w:r>
            <w:r>
              <w:rPr>
                <w:rFonts w:hint="default" w:ascii="Times New Roman" w:hAnsi="Times New Roman" w:cs="Times New Roman"/>
                <w:sz w:val="22"/>
              </w:rPr>
              <w:t>в</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1" w:hRule="atLeast"/>
        </w:trPr>
        <w:tc>
          <w:tcPr>
            <w:tcW w:w="2242" w:type="dxa"/>
            <w:vMerge w:val="restart"/>
          </w:tcPr>
          <w:p>
            <w:pPr>
              <w:pStyle w:val="450"/>
              <w:rPr>
                <w:rFonts w:hint="default" w:ascii="Times New Roman" w:hAnsi="Times New Roman" w:cs="Times New Roman"/>
                <w:sz w:val="20"/>
              </w:rPr>
            </w:pPr>
          </w:p>
        </w:tc>
        <w:tc>
          <w:tcPr>
            <w:tcW w:w="4763" w:type="dxa"/>
          </w:tcPr>
          <w:p>
            <w:pPr>
              <w:pStyle w:val="450"/>
              <w:tabs>
                <w:tab w:val="left" w:pos="743"/>
                <w:tab w:val="left" w:pos="1599"/>
                <w:tab w:val="left" w:pos="1921"/>
                <w:tab w:val="left" w:pos="3057"/>
              </w:tabs>
              <w:spacing w:before="1" w:line="278" w:lineRule="auto"/>
              <w:ind w:left="107" w:right="97"/>
              <w:rPr>
                <w:rFonts w:hint="default" w:ascii="Times New Roman" w:hAnsi="Times New Roman" w:cs="Times New Roman"/>
                <w:sz w:val="22"/>
              </w:rPr>
            </w:pPr>
            <w:r>
              <w:rPr>
                <w:rFonts w:hint="default" w:ascii="Times New Roman" w:hAnsi="Times New Roman" w:cs="Times New Roman"/>
                <w:sz w:val="22"/>
              </w:rPr>
              <w:t>виде</w:t>
            </w:r>
            <w:r>
              <w:rPr>
                <w:rFonts w:hint="default" w:ascii="Times New Roman" w:hAnsi="Times New Roman" w:cs="Times New Roman"/>
                <w:sz w:val="22"/>
              </w:rPr>
              <w:tab/>
            </w:r>
            <w:r>
              <w:rPr>
                <w:rFonts w:hint="default" w:ascii="Times New Roman" w:hAnsi="Times New Roman" w:cs="Times New Roman"/>
                <w:sz w:val="22"/>
              </w:rPr>
              <w:t>таблиц</w:t>
            </w:r>
            <w:r>
              <w:rPr>
                <w:rFonts w:hint="default" w:ascii="Times New Roman" w:hAnsi="Times New Roman" w:cs="Times New Roman"/>
                <w:sz w:val="22"/>
              </w:rPr>
              <w:tab/>
            </w:r>
            <w:r>
              <w:rPr>
                <w:rFonts w:hint="default" w:ascii="Times New Roman" w:hAnsi="Times New Roman" w:cs="Times New Roman"/>
                <w:sz w:val="22"/>
              </w:rPr>
              <w:t>и</w:t>
            </w:r>
            <w:r>
              <w:rPr>
                <w:rFonts w:hint="default" w:ascii="Times New Roman" w:hAnsi="Times New Roman" w:cs="Times New Roman"/>
                <w:sz w:val="22"/>
              </w:rPr>
              <w:tab/>
            </w:r>
            <w:r>
              <w:rPr>
                <w:rFonts w:hint="default" w:ascii="Times New Roman" w:hAnsi="Times New Roman" w:cs="Times New Roman"/>
                <w:sz w:val="22"/>
              </w:rPr>
              <w:t>графиков,</w:t>
            </w:r>
            <w:r>
              <w:rPr>
                <w:rFonts w:hint="default" w:ascii="Times New Roman" w:hAnsi="Times New Roman" w:cs="Times New Roman"/>
                <w:sz w:val="22"/>
              </w:rPr>
              <w:tab/>
            </w:r>
            <w:r>
              <w:rPr>
                <w:rFonts w:hint="default" w:ascii="Times New Roman" w:hAnsi="Times New Roman" w:cs="Times New Roman"/>
                <w:spacing w:val="-1"/>
                <w:sz w:val="22"/>
              </w:rPr>
              <w:t>формулирование</w:t>
            </w:r>
            <w:r>
              <w:rPr>
                <w:rFonts w:hint="default" w:ascii="Times New Roman" w:hAnsi="Times New Roman" w:cs="Times New Roman"/>
                <w:spacing w:val="-52"/>
                <w:sz w:val="22"/>
              </w:rPr>
              <w:t xml:space="preserve"> </w:t>
            </w:r>
            <w:r>
              <w:rPr>
                <w:rFonts w:hint="default" w:ascii="Times New Roman" w:hAnsi="Times New Roman" w:cs="Times New Roman"/>
                <w:sz w:val="22"/>
              </w:rPr>
              <w:t>выводы</w:t>
            </w:r>
            <w:r>
              <w:rPr>
                <w:rFonts w:hint="default" w:ascii="Times New Roman" w:hAnsi="Times New Roman" w:cs="Times New Roman"/>
                <w:spacing w:val="-1"/>
                <w:sz w:val="22"/>
              </w:rPr>
              <w:t xml:space="preserve"> </w:t>
            </w:r>
            <w:r>
              <w:rPr>
                <w:rFonts w:hint="default" w:ascii="Times New Roman" w:hAnsi="Times New Roman" w:cs="Times New Roman"/>
                <w:sz w:val="22"/>
              </w:rPr>
              <w:t>по результатам исследования</w:t>
            </w:r>
          </w:p>
        </w:tc>
        <w:tc>
          <w:tcPr>
            <w:tcW w:w="1923" w:type="dxa"/>
          </w:tcPr>
          <w:p>
            <w:pPr>
              <w:pStyle w:val="450"/>
              <w:rPr>
                <w:rFonts w:hint="default" w:ascii="Times New Roman" w:hAnsi="Times New Roman" w:cs="Times New Roman"/>
                <w:sz w:val="20"/>
              </w:rPr>
            </w:pPr>
          </w:p>
        </w:tc>
        <w:tc>
          <w:tcPr>
            <w:tcW w:w="1757" w:type="dxa"/>
          </w:tcPr>
          <w:p>
            <w:pPr>
              <w:pStyle w:val="450"/>
              <w:rPr>
                <w:rFonts w:hint="default"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5"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Соблюдение</w:t>
            </w:r>
            <w:r>
              <w:rPr>
                <w:rFonts w:hint="default" w:ascii="Times New Roman" w:hAnsi="Times New Roman" w:cs="Times New Roman"/>
                <w:spacing w:val="1"/>
                <w:sz w:val="22"/>
              </w:rPr>
              <w:t xml:space="preserve"> </w:t>
            </w:r>
            <w:r>
              <w:rPr>
                <w:rFonts w:hint="default" w:ascii="Times New Roman" w:hAnsi="Times New Roman" w:cs="Times New Roman"/>
                <w:sz w:val="22"/>
              </w:rPr>
              <w:t>правил</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безопасного</w:t>
            </w:r>
            <w:r>
              <w:rPr>
                <w:rFonts w:hint="default" w:ascii="Times New Roman" w:hAnsi="Times New Roman" w:cs="Times New Roman"/>
                <w:spacing w:val="1"/>
                <w:sz w:val="22"/>
              </w:rPr>
              <w:t xml:space="preserve"> </w:t>
            </w:r>
            <w:r>
              <w:rPr>
                <w:rFonts w:hint="default" w:ascii="Times New Roman" w:hAnsi="Times New Roman" w:cs="Times New Roman"/>
                <w:sz w:val="22"/>
              </w:rPr>
              <w:t>труда</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проведении</w:t>
            </w:r>
            <w:r>
              <w:rPr>
                <w:rFonts w:hint="default" w:ascii="Times New Roman" w:hAnsi="Times New Roman" w:cs="Times New Roman"/>
                <w:spacing w:val="1"/>
                <w:sz w:val="22"/>
              </w:rPr>
              <w:t xml:space="preserve"> </w:t>
            </w:r>
            <w:r>
              <w:rPr>
                <w:rFonts w:hint="default" w:ascii="Times New Roman" w:hAnsi="Times New Roman" w:cs="Times New Roman"/>
                <w:sz w:val="22"/>
              </w:rPr>
              <w:t>исследований</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рамках</w:t>
            </w:r>
            <w:r>
              <w:rPr>
                <w:rFonts w:hint="default" w:ascii="Times New Roman" w:hAnsi="Times New Roman" w:cs="Times New Roman"/>
                <w:spacing w:val="1"/>
                <w:sz w:val="22"/>
              </w:rPr>
              <w:t xml:space="preserve"> </w:t>
            </w:r>
            <w:r>
              <w:rPr>
                <w:rFonts w:hint="default" w:ascii="Times New Roman" w:hAnsi="Times New Roman" w:cs="Times New Roman"/>
                <w:sz w:val="22"/>
              </w:rPr>
              <w:t>учебного</w:t>
            </w:r>
            <w:r>
              <w:rPr>
                <w:rFonts w:hint="default" w:ascii="Times New Roman" w:hAnsi="Times New Roman" w:cs="Times New Roman"/>
                <w:spacing w:val="1"/>
                <w:sz w:val="22"/>
              </w:rPr>
              <w:t xml:space="preserve"> </w:t>
            </w:r>
            <w:r>
              <w:rPr>
                <w:rFonts w:hint="default" w:ascii="Times New Roman" w:hAnsi="Times New Roman" w:cs="Times New Roman"/>
                <w:sz w:val="22"/>
              </w:rPr>
              <w:t>эксперимента,</w:t>
            </w:r>
            <w:r>
              <w:rPr>
                <w:rFonts w:hint="default" w:ascii="Times New Roman" w:hAnsi="Times New Roman" w:cs="Times New Roman"/>
                <w:spacing w:val="1"/>
                <w:sz w:val="22"/>
              </w:rPr>
              <w:t xml:space="preserve"> </w:t>
            </w:r>
            <w:r>
              <w:rPr>
                <w:rFonts w:hint="default" w:ascii="Times New Roman" w:hAnsi="Times New Roman" w:cs="Times New Roman"/>
                <w:sz w:val="22"/>
              </w:rPr>
              <w:t>учебно-исследовательской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проектной</w:t>
            </w:r>
            <w:r>
              <w:rPr>
                <w:rFonts w:hint="default" w:ascii="Times New Roman" w:hAnsi="Times New Roman" w:cs="Times New Roman"/>
                <w:spacing w:val="1"/>
                <w:sz w:val="22"/>
              </w:rPr>
              <w:t xml:space="preserve"> </w:t>
            </w:r>
            <w:r>
              <w:rPr>
                <w:rFonts w:hint="default" w:ascii="Times New Roman" w:hAnsi="Times New Roman" w:cs="Times New Roman"/>
                <w:sz w:val="22"/>
              </w:rPr>
              <w:t>деятельности</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использованием</w:t>
            </w:r>
            <w:r>
              <w:rPr>
                <w:rFonts w:hint="default" w:ascii="Times New Roman" w:hAnsi="Times New Roman" w:cs="Times New Roman"/>
                <w:spacing w:val="-52"/>
                <w:sz w:val="22"/>
              </w:rPr>
              <w:t xml:space="preserve"> </w:t>
            </w:r>
            <w:r>
              <w:rPr>
                <w:rFonts w:hint="default" w:ascii="Times New Roman" w:hAnsi="Times New Roman" w:cs="Times New Roman"/>
                <w:sz w:val="22"/>
              </w:rPr>
              <w:t>измерительных</w:t>
            </w:r>
            <w:r>
              <w:rPr>
                <w:rFonts w:hint="default" w:ascii="Times New Roman" w:hAnsi="Times New Roman" w:cs="Times New Roman"/>
                <w:spacing w:val="1"/>
                <w:sz w:val="22"/>
              </w:rPr>
              <w:t xml:space="preserve"> </w:t>
            </w:r>
            <w:r>
              <w:rPr>
                <w:rFonts w:hint="default" w:ascii="Times New Roman" w:hAnsi="Times New Roman" w:cs="Times New Roman"/>
                <w:sz w:val="22"/>
              </w:rPr>
              <w:t>устройств</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лабораторного</w:t>
            </w:r>
            <w:r>
              <w:rPr>
                <w:rFonts w:hint="default" w:ascii="Times New Roman" w:hAnsi="Times New Roman" w:cs="Times New Roman"/>
                <w:spacing w:val="-52"/>
                <w:sz w:val="22"/>
              </w:rPr>
              <w:t xml:space="preserve"> </w:t>
            </w:r>
            <w:r>
              <w:rPr>
                <w:rFonts w:hint="default" w:ascii="Times New Roman" w:hAnsi="Times New Roman" w:cs="Times New Roman"/>
                <w:sz w:val="22"/>
              </w:rPr>
              <w:t>оборудования</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Решение</w:t>
            </w:r>
            <w:r>
              <w:rPr>
                <w:rFonts w:hint="default" w:ascii="Times New Roman" w:hAnsi="Times New Roman" w:cs="Times New Roman"/>
                <w:spacing w:val="50"/>
                <w:sz w:val="22"/>
              </w:rPr>
              <w:t xml:space="preserve"> </w:t>
            </w:r>
            <w:r>
              <w:rPr>
                <w:rFonts w:hint="default" w:ascii="Times New Roman" w:hAnsi="Times New Roman" w:cs="Times New Roman"/>
                <w:sz w:val="22"/>
              </w:rPr>
              <w:t>расчётных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качественных</w:t>
            </w:r>
            <w:r>
              <w:rPr>
                <w:rFonts w:hint="default" w:ascii="Times New Roman" w:hAnsi="Times New Roman" w:cs="Times New Roman"/>
                <w:spacing w:val="53"/>
                <w:sz w:val="22"/>
              </w:rPr>
              <w:t xml:space="preserve"> </w:t>
            </w:r>
            <w:r>
              <w:rPr>
                <w:rFonts w:hint="default" w:ascii="Times New Roman" w:hAnsi="Times New Roman" w:cs="Times New Roman"/>
                <w:sz w:val="22"/>
              </w:rPr>
              <w:t>задач</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6"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3"/>
              <w:jc w:val="both"/>
              <w:rPr>
                <w:rFonts w:hint="default" w:ascii="Times New Roman" w:hAnsi="Times New Roman" w:cs="Times New Roman"/>
                <w:sz w:val="22"/>
              </w:rPr>
            </w:pPr>
            <w:r>
              <w:rPr>
                <w:rFonts w:hint="default" w:ascii="Times New Roman" w:hAnsi="Times New Roman" w:cs="Times New Roman"/>
                <w:sz w:val="22"/>
              </w:rPr>
              <w:t>использование</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решении</w:t>
            </w:r>
            <w:r>
              <w:rPr>
                <w:rFonts w:hint="default" w:ascii="Times New Roman" w:hAnsi="Times New Roman" w:cs="Times New Roman"/>
                <w:spacing w:val="1"/>
                <w:sz w:val="22"/>
              </w:rPr>
              <w:t xml:space="preserve"> </w:t>
            </w:r>
            <w:r>
              <w:rPr>
                <w:rFonts w:hint="default" w:ascii="Times New Roman" w:hAnsi="Times New Roman" w:cs="Times New Roman"/>
                <w:sz w:val="22"/>
              </w:rPr>
              <w:t>учебных</w:t>
            </w:r>
            <w:r>
              <w:rPr>
                <w:rFonts w:hint="default" w:ascii="Times New Roman" w:hAnsi="Times New Roman" w:cs="Times New Roman"/>
                <w:spacing w:val="1"/>
                <w:sz w:val="22"/>
              </w:rPr>
              <w:t xml:space="preserve"> </w:t>
            </w:r>
            <w:r>
              <w:rPr>
                <w:rFonts w:hint="default" w:ascii="Times New Roman" w:hAnsi="Times New Roman" w:cs="Times New Roman"/>
                <w:sz w:val="22"/>
              </w:rPr>
              <w:t>задач</w:t>
            </w:r>
            <w:r>
              <w:rPr>
                <w:rFonts w:hint="default" w:ascii="Times New Roman" w:hAnsi="Times New Roman" w:cs="Times New Roman"/>
                <w:spacing w:val="-52"/>
                <w:sz w:val="22"/>
              </w:rPr>
              <w:t xml:space="preserve"> </w:t>
            </w:r>
            <w:r>
              <w:rPr>
                <w:rFonts w:hint="default" w:ascii="Times New Roman" w:hAnsi="Times New Roman" w:cs="Times New Roman"/>
                <w:sz w:val="22"/>
              </w:rPr>
              <w:t>современных информационных технологий для</w:t>
            </w:r>
            <w:r>
              <w:rPr>
                <w:rFonts w:hint="default" w:ascii="Times New Roman" w:hAnsi="Times New Roman" w:cs="Times New Roman"/>
                <w:spacing w:val="1"/>
                <w:sz w:val="22"/>
              </w:rPr>
              <w:t xml:space="preserve"> </w:t>
            </w:r>
            <w:r>
              <w:rPr>
                <w:rFonts w:hint="default" w:ascii="Times New Roman" w:hAnsi="Times New Roman" w:cs="Times New Roman"/>
                <w:sz w:val="22"/>
              </w:rPr>
              <w:t>поиска,</w:t>
            </w:r>
            <w:r>
              <w:rPr>
                <w:rFonts w:hint="default" w:ascii="Times New Roman" w:hAnsi="Times New Roman" w:cs="Times New Roman"/>
                <w:spacing w:val="1"/>
                <w:sz w:val="22"/>
              </w:rPr>
              <w:t xml:space="preserve"> </w:t>
            </w:r>
            <w:r>
              <w:rPr>
                <w:rFonts w:hint="default" w:ascii="Times New Roman" w:hAnsi="Times New Roman" w:cs="Times New Roman"/>
                <w:sz w:val="22"/>
              </w:rPr>
              <w:t>структурирования,</w:t>
            </w:r>
            <w:r>
              <w:rPr>
                <w:rFonts w:hint="default" w:ascii="Times New Roman" w:hAnsi="Times New Roman" w:cs="Times New Roman"/>
                <w:spacing w:val="1"/>
                <w:sz w:val="22"/>
              </w:rPr>
              <w:t xml:space="preserve"> </w:t>
            </w:r>
            <w:r>
              <w:rPr>
                <w:rFonts w:hint="default" w:ascii="Times New Roman" w:hAnsi="Times New Roman" w:cs="Times New Roman"/>
                <w:sz w:val="22"/>
              </w:rPr>
              <w:t>интерпретации</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представления</w:t>
            </w:r>
            <w:r>
              <w:rPr>
                <w:rFonts w:hint="default" w:ascii="Times New Roman" w:hAnsi="Times New Roman" w:cs="Times New Roman"/>
                <w:spacing w:val="1"/>
                <w:sz w:val="22"/>
              </w:rPr>
              <w:t xml:space="preserve"> </w:t>
            </w:r>
            <w:r>
              <w:rPr>
                <w:rFonts w:hint="default" w:ascii="Times New Roman" w:hAnsi="Times New Roman" w:cs="Times New Roman"/>
                <w:sz w:val="22"/>
              </w:rPr>
              <w:t>учебной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научно-популярной</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информации,</w:t>
            </w:r>
            <w:r>
              <w:rPr>
                <w:rFonts w:hint="default" w:ascii="Times New Roman" w:hAnsi="Times New Roman" w:cs="Times New Roman"/>
                <w:spacing w:val="1"/>
                <w:sz w:val="22"/>
              </w:rPr>
              <w:t xml:space="preserve"> </w:t>
            </w:r>
            <w:r>
              <w:rPr>
                <w:rFonts w:hint="default" w:ascii="Times New Roman" w:hAnsi="Times New Roman" w:cs="Times New Roman"/>
                <w:sz w:val="22"/>
              </w:rPr>
              <w:t>полученной</w:t>
            </w:r>
            <w:r>
              <w:rPr>
                <w:rFonts w:hint="default" w:ascii="Times New Roman" w:hAnsi="Times New Roman" w:cs="Times New Roman"/>
                <w:spacing w:val="1"/>
                <w:sz w:val="22"/>
              </w:rPr>
              <w:t xml:space="preserve"> </w:t>
            </w:r>
            <w:r>
              <w:rPr>
                <w:rFonts w:hint="default" w:ascii="Times New Roman" w:hAnsi="Times New Roman" w:cs="Times New Roman"/>
                <w:sz w:val="22"/>
              </w:rPr>
              <w:t>из</w:t>
            </w:r>
            <w:r>
              <w:rPr>
                <w:rFonts w:hint="default" w:ascii="Times New Roman" w:hAnsi="Times New Roman" w:cs="Times New Roman"/>
                <w:spacing w:val="1"/>
                <w:sz w:val="22"/>
              </w:rPr>
              <w:t xml:space="preserve"> </w:t>
            </w:r>
            <w:r>
              <w:rPr>
                <w:rFonts w:hint="default" w:ascii="Times New Roman" w:hAnsi="Times New Roman" w:cs="Times New Roman"/>
                <w:sz w:val="22"/>
              </w:rPr>
              <w:t>различных</w:t>
            </w:r>
            <w:r>
              <w:rPr>
                <w:rFonts w:hint="default" w:ascii="Times New Roman" w:hAnsi="Times New Roman" w:cs="Times New Roman"/>
                <w:spacing w:val="1"/>
                <w:sz w:val="22"/>
              </w:rPr>
              <w:t xml:space="preserve"> </w:t>
            </w:r>
            <w:r>
              <w:rPr>
                <w:rFonts w:hint="default" w:ascii="Times New Roman" w:hAnsi="Times New Roman" w:cs="Times New Roman"/>
                <w:sz w:val="22"/>
              </w:rPr>
              <w:t>источников,</w:t>
            </w:r>
            <w:r>
              <w:rPr>
                <w:rFonts w:hint="default" w:ascii="Times New Roman" w:hAnsi="Times New Roman" w:cs="Times New Roman"/>
                <w:spacing w:val="1"/>
                <w:sz w:val="22"/>
              </w:rPr>
              <w:t xml:space="preserve"> </w:t>
            </w:r>
            <w:r>
              <w:rPr>
                <w:rFonts w:hint="default" w:ascii="Times New Roman" w:hAnsi="Times New Roman" w:cs="Times New Roman"/>
                <w:sz w:val="22"/>
              </w:rPr>
              <w:t>критический</w:t>
            </w:r>
            <w:r>
              <w:rPr>
                <w:rFonts w:hint="default" w:ascii="Times New Roman" w:hAnsi="Times New Roman" w:cs="Times New Roman"/>
                <w:spacing w:val="1"/>
                <w:sz w:val="22"/>
              </w:rPr>
              <w:t xml:space="preserve"> </w:t>
            </w:r>
            <w:r>
              <w:rPr>
                <w:rFonts w:hint="default" w:ascii="Times New Roman" w:hAnsi="Times New Roman" w:cs="Times New Roman"/>
                <w:sz w:val="22"/>
              </w:rPr>
              <w:t>анализ</w:t>
            </w:r>
            <w:r>
              <w:rPr>
                <w:rFonts w:hint="default" w:ascii="Times New Roman" w:hAnsi="Times New Roman" w:cs="Times New Roman"/>
                <w:spacing w:val="1"/>
                <w:sz w:val="22"/>
              </w:rPr>
              <w:t xml:space="preserve"> </w:t>
            </w:r>
            <w:r>
              <w:rPr>
                <w:rFonts w:hint="default" w:ascii="Times New Roman" w:hAnsi="Times New Roman" w:cs="Times New Roman"/>
                <w:sz w:val="22"/>
              </w:rPr>
              <w:t>получаемой</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информации</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Приведение</w:t>
            </w:r>
            <w:r>
              <w:rPr>
                <w:rFonts w:hint="default" w:ascii="Times New Roman" w:hAnsi="Times New Roman" w:cs="Times New Roman"/>
                <w:spacing w:val="1"/>
                <w:sz w:val="22"/>
              </w:rPr>
              <w:t xml:space="preserve"> </w:t>
            </w:r>
            <w:r>
              <w:rPr>
                <w:rFonts w:hint="default" w:ascii="Times New Roman" w:hAnsi="Times New Roman" w:cs="Times New Roman"/>
                <w:sz w:val="22"/>
              </w:rPr>
              <w:t>примера</w:t>
            </w:r>
            <w:r>
              <w:rPr>
                <w:rFonts w:hint="default" w:ascii="Times New Roman" w:hAnsi="Times New Roman" w:cs="Times New Roman"/>
                <w:spacing w:val="1"/>
                <w:sz w:val="22"/>
              </w:rPr>
              <w:t xml:space="preserve"> </w:t>
            </w:r>
            <w:r>
              <w:rPr>
                <w:rFonts w:hint="default" w:ascii="Times New Roman" w:hAnsi="Times New Roman" w:cs="Times New Roman"/>
                <w:sz w:val="22"/>
              </w:rPr>
              <w:t>вклада</w:t>
            </w:r>
            <w:r>
              <w:rPr>
                <w:rFonts w:hint="default" w:ascii="Times New Roman" w:hAnsi="Times New Roman" w:cs="Times New Roman"/>
                <w:spacing w:val="1"/>
                <w:sz w:val="22"/>
              </w:rPr>
              <w:t xml:space="preserve"> </w:t>
            </w:r>
            <w:r>
              <w:rPr>
                <w:rFonts w:hint="default" w:ascii="Times New Roman" w:hAnsi="Times New Roman" w:cs="Times New Roman"/>
                <w:sz w:val="22"/>
              </w:rPr>
              <w:t>российских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зарубежных учёных-физиков в развитие науки,</w:t>
            </w:r>
            <w:r>
              <w:rPr>
                <w:rFonts w:hint="default" w:ascii="Times New Roman" w:hAnsi="Times New Roman" w:cs="Times New Roman"/>
                <w:spacing w:val="1"/>
                <w:sz w:val="22"/>
              </w:rPr>
              <w:t xml:space="preserve"> </w:t>
            </w:r>
            <w:r>
              <w:rPr>
                <w:rFonts w:hint="default" w:ascii="Times New Roman" w:hAnsi="Times New Roman" w:cs="Times New Roman"/>
                <w:sz w:val="22"/>
              </w:rPr>
              <w:t>объяснение</w:t>
            </w:r>
            <w:r>
              <w:rPr>
                <w:rFonts w:hint="default" w:ascii="Times New Roman" w:hAnsi="Times New Roman" w:cs="Times New Roman"/>
                <w:spacing w:val="1"/>
                <w:sz w:val="22"/>
              </w:rPr>
              <w:t xml:space="preserve"> </w:t>
            </w:r>
            <w:r>
              <w:rPr>
                <w:rFonts w:hint="default" w:ascii="Times New Roman" w:hAnsi="Times New Roman" w:cs="Times New Roman"/>
                <w:sz w:val="22"/>
              </w:rPr>
              <w:t>процессов</w:t>
            </w:r>
            <w:r>
              <w:rPr>
                <w:rFonts w:hint="default" w:ascii="Times New Roman" w:hAnsi="Times New Roman" w:cs="Times New Roman"/>
                <w:spacing w:val="1"/>
                <w:sz w:val="22"/>
              </w:rPr>
              <w:t xml:space="preserve"> </w:t>
            </w:r>
            <w:r>
              <w:rPr>
                <w:rFonts w:hint="default" w:ascii="Times New Roman" w:hAnsi="Times New Roman" w:cs="Times New Roman"/>
                <w:sz w:val="22"/>
              </w:rPr>
              <w:t>окружающего</w:t>
            </w:r>
            <w:r>
              <w:rPr>
                <w:rFonts w:hint="default" w:ascii="Times New Roman" w:hAnsi="Times New Roman" w:cs="Times New Roman"/>
                <w:spacing w:val="1"/>
                <w:sz w:val="22"/>
              </w:rPr>
              <w:t xml:space="preserve"> </w:t>
            </w:r>
            <w:r>
              <w:rPr>
                <w:rFonts w:hint="default" w:ascii="Times New Roman" w:hAnsi="Times New Roman" w:cs="Times New Roman"/>
                <w:sz w:val="22"/>
              </w:rPr>
              <w:t>мира,</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развитие</w:t>
            </w:r>
            <w:r>
              <w:rPr>
                <w:rFonts w:hint="default" w:ascii="Times New Roman" w:hAnsi="Times New Roman" w:cs="Times New Roman"/>
                <w:spacing w:val="-1"/>
                <w:sz w:val="22"/>
              </w:rPr>
              <w:t xml:space="preserve"> </w:t>
            </w:r>
            <w:r>
              <w:rPr>
                <w:rFonts w:hint="default" w:ascii="Times New Roman" w:hAnsi="Times New Roman" w:cs="Times New Roman"/>
                <w:sz w:val="22"/>
              </w:rPr>
              <w:t>техники и</w:t>
            </w:r>
            <w:r>
              <w:rPr>
                <w:rFonts w:hint="default" w:ascii="Times New Roman" w:hAnsi="Times New Roman" w:cs="Times New Roman"/>
                <w:spacing w:val="-1"/>
                <w:sz w:val="22"/>
              </w:rPr>
              <w:t xml:space="preserve"> </w:t>
            </w:r>
            <w:r>
              <w:rPr>
                <w:rFonts w:hint="default" w:ascii="Times New Roman" w:hAnsi="Times New Roman" w:cs="Times New Roman"/>
                <w:sz w:val="22"/>
              </w:rPr>
              <w:t>технологий</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6"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использование теоретических знаний по физике</w:t>
            </w:r>
            <w:r>
              <w:rPr>
                <w:rFonts w:hint="default" w:ascii="Times New Roman" w:hAnsi="Times New Roman" w:cs="Times New Roman"/>
                <w:spacing w:val="-52"/>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повседневной</w:t>
            </w:r>
            <w:r>
              <w:rPr>
                <w:rFonts w:hint="default" w:ascii="Times New Roman" w:hAnsi="Times New Roman" w:cs="Times New Roman"/>
                <w:spacing w:val="1"/>
                <w:sz w:val="22"/>
              </w:rPr>
              <w:t xml:space="preserve"> </w:t>
            </w:r>
            <w:r>
              <w:rPr>
                <w:rFonts w:hint="default" w:ascii="Times New Roman" w:hAnsi="Times New Roman" w:cs="Times New Roman"/>
                <w:sz w:val="22"/>
              </w:rPr>
              <w:t>жизни</w:t>
            </w:r>
            <w:r>
              <w:rPr>
                <w:rFonts w:hint="default" w:ascii="Times New Roman" w:hAnsi="Times New Roman" w:cs="Times New Roman"/>
                <w:spacing w:val="1"/>
                <w:sz w:val="22"/>
              </w:rPr>
              <w:t xml:space="preserve"> </w:t>
            </w:r>
            <w:r>
              <w:rPr>
                <w:rFonts w:hint="default" w:ascii="Times New Roman" w:hAnsi="Times New Roman" w:cs="Times New Roman"/>
                <w:sz w:val="22"/>
              </w:rPr>
              <w:t>для</w:t>
            </w:r>
            <w:r>
              <w:rPr>
                <w:rFonts w:hint="default" w:ascii="Times New Roman" w:hAnsi="Times New Roman" w:cs="Times New Roman"/>
                <w:spacing w:val="1"/>
                <w:sz w:val="22"/>
              </w:rPr>
              <w:t xml:space="preserve"> </w:t>
            </w:r>
            <w:r>
              <w:rPr>
                <w:rFonts w:hint="default" w:ascii="Times New Roman" w:hAnsi="Times New Roman" w:cs="Times New Roman"/>
                <w:sz w:val="22"/>
              </w:rPr>
              <w:t>обеспечения</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безопасности</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обращении</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приборами</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техническими</w:t>
            </w:r>
            <w:r>
              <w:rPr>
                <w:rFonts w:hint="default" w:ascii="Times New Roman" w:hAnsi="Times New Roman" w:cs="Times New Roman"/>
                <w:spacing w:val="1"/>
                <w:sz w:val="22"/>
              </w:rPr>
              <w:t xml:space="preserve"> </w:t>
            </w:r>
            <w:r>
              <w:rPr>
                <w:rFonts w:hint="default" w:ascii="Times New Roman" w:hAnsi="Times New Roman" w:cs="Times New Roman"/>
                <w:sz w:val="22"/>
              </w:rPr>
              <w:t>устройствами,</w:t>
            </w:r>
            <w:r>
              <w:rPr>
                <w:rFonts w:hint="default" w:ascii="Times New Roman" w:hAnsi="Times New Roman" w:cs="Times New Roman"/>
                <w:spacing w:val="1"/>
                <w:sz w:val="22"/>
              </w:rPr>
              <w:t xml:space="preserve"> </w:t>
            </w:r>
            <w:r>
              <w:rPr>
                <w:rFonts w:hint="default" w:ascii="Times New Roman" w:hAnsi="Times New Roman" w:cs="Times New Roman"/>
                <w:sz w:val="22"/>
              </w:rPr>
              <w:t>для</w:t>
            </w:r>
            <w:r>
              <w:rPr>
                <w:rFonts w:hint="default" w:ascii="Times New Roman" w:hAnsi="Times New Roman" w:cs="Times New Roman"/>
                <w:spacing w:val="1"/>
                <w:sz w:val="22"/>
              </w:rPr>
              <w:t xml:space="preserve"> </w:t>
            </w:r>
            <w:r>
              <w:rPr>
                <w:rFonts w:hint="default" w:ascii="Times New Roman" w:hAnsi="Times New Roman" w:cs="Times New Roman"/>
                <w:sz w:val="22"/>
              </w:rPr>
              <w:t>сохранения</w:t>
            </w:r>
            <w:r>
              <w:rPr>
                <w:rFonts w:hint="default" w:ascii="Times New Roman" w:hAnsi="Times New Roman" w:cs="Times New Roman"/>
                <w:spacing w:val="1"/>
                <w:sz w:val="22"/>
              </w:rPr>
              <w:t xml:space="preserve"> </w:t>
            </w:r>
            <w:r>
              <w:rPr>
                <w:rFonts w:hint="default" w:ascii="Times New Roman" w:hAnsi="Times New Roman" w:cs="Times New Roman"/>
                <w:sz w:val="22"/>
              </w:rPr>
              <w:t>здоровья</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соблюдения</w:t>
            </w:r>
            <w:r>
              <w:rPr>
                <w:rFonts w:hint="default" w:ascii="Times New Roman" w:hAnsi="Times New Roman" w:cs="Times New Roman"/>
                <w:spacing w:val="1"/>
                <w:sz w:val="22"/>
              </w:rPr>
              <w:t xml:space="preserve"> </w:t>
            </w:r>
            <w:r>
              <w:rPr>
                <w:rFonts w:hint="default" w:ascii="Times New Roman" w:hAnsi="Times New Roman" w:cs="Times New Roman"/>
                <w:sz w:val="22"/>
              </w:rPr>
              <w:t>норм</w:t>
            </w:r>
            <w:r>
              <w:rPr>
                <w:rFonts w:hint="default" w:ascii="Times New Roman" w:hAnsi="Times New Roman" w:cs="Times New Roman"/>
                <w:spacing w:val="1"/>
                <w:sz w:val="22"/>
              </w:rPr>
              <w:t xml:space="preserve"> </w:t>
            </w:r>
            <w:r>
              <w:rPr>
                <w:rFonts w:hint="default" w:ascii="Times New Roman" w:hAnsi="Times New Roman" w:cs="Times New Roman"/>
                <w:sz w:val="22"/>
              </w:rPr>
              <w:t>экологического</w:t>
            </w:r>
            <w:r>
              <w:rPr>
                <w:rFonts w:hint="default" w:ascii="Times New Roman" w:hAnsi="Times New Roman" w:cs="Times New Roman"/>
                <w:spacing w:val="1"/>
                <w:sz w:val="22"/>
              </w:rPr>
              <w:t xml:space="preserve"> </w:t>
            </w:r>
            <w:r>
              <w:rPr>
                <w:rFonts w:hint="default" w:ascii="Times New Roman" w:hAnsi="Times New Roman" w:cs="Times New Roman"/>
                <w:sz w:val="22"/>
              </w:rPr>
              <w:t>поведения</w:t>
            </w:r>
            <w:r>
              <w:rPr>
                <w:rFonts w:hint="default" w:ascii="Times New Roman" w:hAnsi="Times New Roman" w:cs="Times New Roman"/>
                <w:spacing w:val="-2"/>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окружающей среде</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Химия</w:t>
            </w:r>
          </w:p>
        </w:tc>
        <w:tc>
          <w:tcPr>
            <w:tcW w:w="4763" w:type="dxa"/>
          </w:tcPr>
          <w:p>
            <w:pPr>
              <w:pStyle w:val="450"/>
              <w:tabs>
                <w:tab w:val="left" w:pos="2517"/>
                <w:tab w:val="left" w:pos="4544"/>
              </w:tabs>
              <w:spacing w:before="1" w:line="276" w:lineRule="auto"/>
              <w:ind w:left="107" w:right="92"/>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z w:val="22"/>
              </w:rPr>
              <w:tab/>
            </w:r>
            <w:r>
              <w:rPr>
                <w:rFonts w:hint="default" w:ascii="Times New Roman" w:hAnsi="Times New Roman" w:cs="Times New Roman"/>
                <w:sz w:val="22"/>
              </w:rPr>
              <w:t>представлений</w:t>
            </w:r>
            <w:r>
              <w:rPr>
                <w:rFonts w:hint="default" w:ascii="Times New Roman" w:hAnsi="Times New Roman" w:cs="Times New Roman"/>
                <w:sz w:val="22"/>
              </w:rPr>
              <w:tab/>
            </w:r>
            <w:r>
              <w:rPr>
                <w:rFonts w:hint="default" w:ascii="Times New Roman" w:hAnsi="Times New Roman" w:cs="Times New Roman"/>
                <w:sz w:val="22"/>
              </w:rPr>
              <w:t>о</w:t>
            </w:r>
            <w:r>
              <w:rPr>
                <w:rFonts w:hint="default" w:ascii="Times New Roman" w:hAnsi="Times New Roman" w:cs="Times New Roman"/>
                <w:spacing w:val="-53"/>
                <w:sz w:val="22"/>
              </w:rPr>
              <w:t xml:space="preserve"> </w:t>
            </w:r>
            <w:r>
              <w:rPr>
                <w:rFonts w:hint="default" w:ascii="Times New Roman" w:hAnsi="Times New Roman" w:cs="Times New Roman"/>
                <w:sz w:val="22"/>
              </w:rPr>
              <w:t>химической</w:t>
            </w:r>
            <w:r>
              <w:rPr>
                <w:rFonts w:hint="default" w:ascii="Times New Roman" w:hAnsi="Times New Roman" w:cs="Times New Roman"/>
                <w:spacing w:val="1"/>
                <w:sz w:val="22"/>
              </w:rPr>
              <w:t xml:space="preserve"> </w:t>
            </w:r>
            <w:r>
              <w:rPr>
                <w:rFonts w:hint="default" w:ascii="Times New Roman" w:hAnsi="Times New Roman" w:cs="Times New Roman"/>
                <w:sz w:val="22"/>
              </w:rPr>
              <w:t>составляющей</w:t>
            </w:r>
            <w:r>
              <w:rPr>
                <w:rFonts w:hint="default" w:ascii="Times New Roman" w:hAnsi="Times New Roman" w:cs="Times New Roman"/>
                <w:spacing w:val="1"/>
                <w:sz w:val="22"/>
              </w:rPr>
              <w:t xml:space="preserve"> </w:t>
            </w:r>
            <w:r>
              <w:rPr>
                <w:rFonts w:hint="default" w:ascii="Times New Roman" w:hAnsi="Times New Roman" w:cs="Times New Roman"/>
                <w:sz w:val="22"/>
              </w:rPr>
              <w:t>естественно-</w:t>
            </w:r>
            <w:r>
              <w:rPr>
                <w:rFonts w:hint="default" w:ascii="Times New Roman" w:hAnsi="Times New Roman" w:cs="Times New Roman"/>
                <w:spacing w:val="1"/>
                <w:sz w:val="22"/>
              </w:rPr>
              <w:t xml:space="preserve"> </w:t>
            </w:r>
            <w:r>
              <w:rPr>
                <w:rFonts w:hint="default" w:ascii="Times New Roman" w:hAnsi="Times New Roman" w:cs="Times New Roman"/>
                <w:sz w:val="22"/>
              </w:rPr>
              <w:t>научной картины мира, роли химии в познании</w:t>
            </w:r>
            <w:r>
              <w:rPr>
                <w:rFonts w:hint="default" w:ascii="Times New Roman" w:hAnsi="Times New Roman" w:cs="Times New Roman"/>
                <w:spacing w:val="1"/>
                <w:sz w:val="22"/>
              </w:rPr>
              <w:t xml:space="preserve"> </w:t>
            </w:r>
            <w:r>
              <w:rPr>
                <w:rFonts w:hint="default" w:ascii="Times New Roman" w:hAnsi="Times New Roman" w:cs="Times New Roman"/>
                <w:sz w:val="22"/>
              </w:rPr>
              <w:t>явлений природы, в формировании мышления и</w:t>
            </w:r>
            <w:r>
              <w:rPr>
                <w:rFonts w:hint="default" w:ascii="Times New Roman" w:hAnsi="Times New Roman" w:cs="Times New Roman"/>
                <w:spacing w:val="-52"/>
                <w:sz w:val="22"/>
              </w:rPr>
              <w:t xml:space="preserve"> </w:t>
            </w:r>
            <w:r>
              <w:rPr>
                <w:rFonts w:hint="default" w:ascii="Times New Roman" w:hAnsi="Times New Roman" w:cs="Times New Roman"/>
                <w:sz w:val="22"/>
              </w:rPr>
              <w:t>культуры</w:t>
            </w:r>
            <w:r>
              <w:rPr>
                <w:rFonts w:hint="default" w:ascii="Times New Roman" w:hAnsi="Times New Roman" w:cs="Times New Roman"/>
                <w:spacing w:val="1"/>
                <w:sz w:val="22"/>
              </w:rPr>
              <w:t xml:space="preserve"> </w:t>
            </w:r>
            <w:r>
              <w:rPr>
                <w:rFonts w:hint="default" w:ascii="Times New Roman" w:hAnsi="Times New Roman" w:cs="Times New Roman"/>
                <w:sz w:val="22"/>
              </w:rPr>
              <w:t>личности,</w:t>
            </w:r>
            <w:r>
              <w:rPr>
                <w:rFonts w:hint="default" w:ascii="Times New Roman" w:hAnsi="Times New Roman" w:cs="Times New Roman"/>
                <w:spacing w:val="1"/>
                <w:sz w:val="22"/>
              </w:rPr>
              <w:t xml:space="preserve"> </w:t>
            </w:r>
            <w:r>
              <w:rPr>
                <w:rFonts w:hint="default" w:ascii="Times New Roman" w:hAnsi="Times New Roman" w:cs="Times New Roman"/>
                <w:sz w:val="22"/>
              </w:rPr>
              <w:t>её</w:t>
            </w:r>
            <w:r>
              <w:rPr>
                <w:rFonts w:hint="default" w:ascii="Times New Roman" w:hAnsi="Times New Roman" w:cs="Times New Roman"/>
                <w:spacing w:val="1"/>
                <w:sz w:val="22"/>
              </w:rPr>
              <w:t xml:space="preserve"> </w:t>
            </w:r>
            <w:r>
              <w:rPr>
                <w:rFonts w:hint="default" w:ascii="Times New Roman" w:hAnsi="Times New Roman" w:cs="Times New Roman"/>
                <w:sz w:val="22"/>
              </w:rPr>
              <w:t>функциональной</w:t>
            </w:r>
            <w:r>
              <w:rPr>
                <w:rFonts w:hint="default" w:ascii="Times New Roman" w:hAnsi="Times New Roman" w:cs="Times New Roman"/>
                <w:spacing w:val="1"/>
                <w:sz w:val="22"/>
              </w:rPr>
              <w:t xml:space="preserve"> </w:t>
            </w:r>
            <w:r>
              <w:rPr>
                <w:rFonts w:hint="default" w:ascii="Times New Roman" w:hAnsi="Times New Roman" w:cs="Times New Roman"/>
                <w:sz w:val="22"/>
              </w:rPr>
              <w:t>грамотности,</w:t>
            </w:r>
            <w:r>
              <w:rPr>
                <w:rFonts w:hint="default" w:ascii="Times New Roman" w:hAnsi="Times New Roman" w:cs="Times New Roman"/>
                <w:spacing w:val="1"/>
                <w:sz w:val="22"/>
              </w:rPr>
              <w:t xml:space="preserve"> </w:t>
            </w:r>
            <w:r>
              <w:rPr>
                <w:rFonts w:hint="default" w:ascii="Times New Roman" w:hAnsi="Times New Roman" w:cs="Times New Roman"/>
                <w:sz w:val="22"/>
              </w:rPr>
              <w:t>необходимой</w:t>
            </w:r>
            <w:r>
              <w:rPr>
                <w:rFonts w:hint="default" w:ascii="Times New Roman" w:hAnsi="Times New Roman" w:cs="Times New Roman"/>
                <w:spacing w:val="1"/>
                <w:sz w:val="22"/>
              </w:rPr>
              <w:t xml:space="preserve"> </w:t>
            </w:r>
            <w:r>
              <w:rPr>
                <w:rFonts w:hint="default" w:ascii="Times New Roman" w:hAnsi="Times New Roman" w:cs="Times New Roman"/>
                <w:sz w:val="22"/>
              </w:rPr>
              <w:t>для</w:t>
            </w:r>
            <w:r>
              <w:rPr>
                <w:rFonts w:hint="default" w:ascii="Times New Roman" w:hAnsi="Times New Roman" w:cs="Times New Roman"/>
                <w:spacing w:val="1"/>
                <w:sz w:val="22"/>
              </w:rPr>
              <w:t xml:space="preserve"> </w:t>
            </w:r>
            <w:r>
              <w:rPr>
                <w:rFonts w:hint="default" w:ascii="Times New Roman" w:hAnsi="Times New Roman" w:cs="Times New Roman"/>
                <w:sz w:val="22"/>
              </w:rPr>
              <w:t>решения</w:t>
            </w:r>
            <w:r>
              <w:rPr>
                <w:rFonts w:hint="default" w:ascii="Times New Roman" w:hAnsi="Times New Roman" w:cs="Times New Roman"/>
                <w:spacing w:val="1"/>
                <w:sz w:val="22"/>
              </w:rPr>
              <w:t xml:space="preserve"> </w:t>
            </w:r>
            <w:r>
              <w:rPr>
                <w:rFonts w:hint="default" w:ascii="Times New Roman" w:hAnsi="Times New Roman" w:cs="Times New Roman"/>
                <w:sz w:val="22"/>
              </w:rPr>
              <w:t>практических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задач</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экологически</w:t>
            </w:r>
            <w:r>
              <w:rPr>
                <w:rFonts w:hint="default" w:ascii="Times New Roman" w:hAnsi="Times New Roman" w:cs="Times New Roman"/>
                <w:spacing w:val="1"/>
                <w:sz w:val="22"/>
              </w:rPr>
              <w:t xml:space="preserve"> </w:t>
            </w:r>
            <w:r>
              <w:rPr>
                <w:rFonts w:hint="default" w:ascii="Times New Roman" w:hAnsi="Times New Roman" w:cs="Times New Roman"/>
                <w:sz w:val="22"/>
              </w:rPr>
              <w:t>обоснованного отношения к своему здоровью и</w:t>
            </w:r>
            <w:r>
              <w:rPr>
                <w:rFonts w:hint="default" w:ascii="Times New Roman" w:hAnsi="Times New Roman" w:cs="Times New Roman"/>
                <w:spacing w:val="1"/>
                <w:sz w:val="22"/>
              </w:rPr>
              <w:t xml:space="preserve"> </w:t>
            </w:r>
            <w:r>
              <w:rPr>
                <w:rFonts w:hint="default" w:ascii="Times New Roman" w:hAnsi="Times New Roman" w:cs="Times New Roman"/>
                <w:sz w:val="22"/>
              </w:rPr>
              <w:t>природной</w:t>
            </w:r>
            <w:r>
              <w:rPr>
                <w:rFonts w:hint="default" w:ascii="Times New Roman" w:hAnsi="Times New Roman" w:cs="Times New Roman"/>
                <w:spacing w:val="-1"/>
                <w:sz w:val="22"/>
              </w:rPr>
              <w:t xml:space="preserve"> </w:t>
            </w:r>
            <w:r>
              <w:rPr>
                <w:rFonts w:hint="default" w:ascii="Times New Roman" w:hAnsi="Times New Roman" w:cs="Times New Roman"/>
                <w:sz w:val="22"/>
              </w:rPr>
              <w:t>среде</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1165"/>
                <w:tab w:val="left" w:pos="2241"/>
                <w:tab w:val="left" w:pos="3569"/>
                <w:tab w:val="left" w:pos="4426"/>
              </w:tabs>
              <w:spacing w:before="3" w:line="276" w:lineRule="auto"/>
              <w:ind w:left="107" w:right="96"/>
              <w:rPr>
                <w:rFonts w:hint="default" w:ascii="Times New Roman" w:hAnsi="Times New Roman" w:cs="Times New Roman"/>
                <w:sz w:val="22"/>
              </w:rPr>
            </w:pPr>
            <w:r>
              <w:rPr>
                <w:rFonts w:hint="default" w:ascii="Times New Roman" w:hAnsi="Times New Roman" w:cs="Times New Roman"/>
                <w:sz w:val="22"/>
              </w:rPr>
              <w:t>владение</w:t>
            </w:r>
            <w:r>
              <w:rPr>
                <w:rFonts w:hint="default" w:ascii="Times New Roman" w:hAnsi="Times New Roman" w:cs="Times New Roman"/>
                <w:sz w:val="22"/>
              </w:rPr>
              <w:tab/>
            </w:r>
            <w:r>
              <w:rPr>
                <w:rFonts w:hint="default" w:ascii="Times New Roman" w:hAnsi="Times New Roman" w:cs="Times New Roman"/>
                <w:sz w:val="22"/>
              </w:rPr>
              <w:t>системой</w:t>
            </w:r>
            <w:r>
              <w:rPr>
                <w:rFonts w:hint="default" w:ascii="Times New Roman" w:hAnsi="Times New Roman" w:cs="Times New Roman"/>
                <w:sz w:val="22"/>
              </w:rPr>
              <w:tab/>
            </w:r>
            <w:r>
              <w:rPr>
                <w:rFonts w:hint="default" w:ascii="Times New Roman" w:hAnsi="Times New Roman" w:cs="Times New Roman"/>
                <w:sz w:val="22"/>
              </w:rPr>
              <w:t>химических</w:t>
            </w:r>
            <w:r>
              <w:rPr>
                <w:rFonts w:hint="default" w:ascii="Times New Roman" w:hAnsi="Times New Roman" w:cs="Times New Roman"/>
                <w:sz w:val="22"/>
              </w:rPr>
              <w:tab/>
            </w:r>
            <w:r>
              <w:rPr>
                <w:rFonts w:hint="default" w:ascii="Times New Roman" w:hAnsi="Times New Roman" w:cs="Times New Roman"/>
                <w:sz w:val="22"/>
              </w:rPr>
              <w:t>знаний</w:t>
            </w:r>
            <w:r>
              <w:rPr>
                <w:rFonts w:hint="default" w:ascii="Times New Roman" w:hAnsi="Times New Roman" w:cs="Times New Roman"/>
                <w:sz w:val="22"/>
              </w:rPr>
              <w:tab/>
            </w:r>
            <w:r>
              <w:rPr>
                <w:rFonts w:hint="default" w:ascii="Times New Roman" w:hAnsi="Times New Roman" w:cs="Times New Roman"/>
                <w:spacing w:val="-2"/>
                <w:sz w:val="22"/>
              </w:rPr>
              <w:t>по</w:t>
            </w:r>
            <w:r>
              <w:rPr>
                <w:rFonts w:hint="default" w:ascii="Times New Roman" w:hAnsi="Times New Roman" w:cs="Times New Roman"/>
                <w:spacing w:val="-52"/>
                <w:sz w:val="22"/>
              </w:rPr>
              <w:t xml:space="preserve"> </w:t>
            </w:r>
            <w:r>
              <w:rPr>
                <w:rFonts w:hint="default" w:ascii="Times New Roman" w:hAnsi="Times New Roman" w:cs="Times New Roman"/>
                <w:sz w:val="22"/>
              </w:rPr>
              <w:t>разделу</w:t>
            </w:r>
            <w:r>
              <w:rPr>
                <w:rFonts w:hint="default" w:ascii="Times New Roman" w:hAnsi="Times New Roman" w:cs="Times New Roman"/>
                <w:spacing w:val="-2"/>
                <w:sz w:val="22"/>
              </w:rPr>
              <w:t xml:space="preserve"> </w:t>
            </w:r>
            <w:r>
              <w:rPr>
                <w:rFonts w:hint="default" w:ascii="Times New Roman" w:hAnsi="Times New Roman" w:cs="Times New Roman"/>
                <w:sz w:val="22"/>
              </w:rPr>
              <w:t>химии</w:t>
            </w:r>
          </w:p>
        </w:tc>
        <w:tc>
          <w:tcPr>
            <w:tcW w:w="1923"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c>
          <w:tcPr>
            <w:tcW w:w="1757"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3" w:line="276" w:lineRule="auto"/>
              <w:ind w:left="107" w:right="854"/>
              <w:rPr>
                <w:rFonts w:hint="default" w:ascii="Times New Roman" w:hAnsi="Times New Roman" w:cs="Times New Roman"/>
                <w:sz w:val="22"/>
              </w:rPr>
            </w:pPr>
            <w:r>
              <w:rPr>
                <w:rFonts w:hint="default" w:ascii="Times New Roman" w:hAnsi="Times New Roman" w:cs="Times New Roman"/>
                <w:sz w:val="22"/>
              </w:rPr>
              <w:t>сформированность умений проводить</w:t>
            </w:r>
            <w:r>
              <w:rPr>
                <w:rFonts w:hint="default" w:ascii="Times New Roman" w:hAnsi="Times New Roman" w:cs="Times New Roman"/>
                <w:spacing w:val="1"/>
                <w:sz w:val="22"/>
              </w:rPr>
              <w:t xml:space="preserve"> </w:t>
            </w:r>
            <w:r>
              <w:rPr>
                <w:rFonts w:hint="default" w:ascii="Times New Roman" w:hAnsi="Times New Roman" w:cs="Times New Roman"/>
                <w:sz w:val="22"/>
              </w:rPr>
              <w:t>вычисления</w:t>
            </w:r>
            <w:r>
              <w:rPr>
                <w:rFonts w:hint="default" w:ascii="Times New Roman" w:hAnsi="Times New Roman" w:cs="Times New Roman"/>
                <w:spacing w:val="-4"/>
                <w:sz w:val="22"/>
              </w:rPr>
              <w:t xml:space="preserve"> </w:t>
            </w:r>
            <w:r>
              <w:rPr>
                <w:rFonts w:hint="default" w:ascii="Times New Roman" w:hAnsi="Times New Roman" w:cs="Times New Roman"/>
                <w:sz w:val="22"/>
              </w:rPr>
              <w:t>по</w:t>
            </w:r>
            <w:r>
              <w:rPr>
                <w:rFonts w:hint="default" w:ascii="Times New Roman" w:hAnsi="Times New Roman" w:cs="Times New Roman"/>
                <w:spacing w:val="-2"/>
                <w:sz w:val="22"/>
              </w:rPr>
              <w:t xml:space="preserve"> </w:t>
            </w:r>
            <w:r>
              <w:rPr>
                <w:rFonts w:hint="default" w:ascii="Times New Roman" w:hAnsi="Times New Roman" w:cs="Times New Roman"/>
                <w:sz w:val="22"/>
              </w:rPr>
              <w:t>химическим</w:t>
            </w:r>
            <w:r>
              <w:rPr>
                <w:rFonts w:hint="default" w:ascii="Times New Roman" w:hAnsi="Times New Roman" w:cs="Times New Roman"/>
                <w:spacing w:val="-4"/>
                <w:sz w:val="22"/>
              </w:rPr>
              <w:t xml:space="preserve"> </w:t>
            </w:r>
            <w:r>
              <w:rPr>
                <w:rFonts w:hint="default" w:ascii="Times New Roman" w:hAnsi="Times New Roman" w:cs="Times New Roman"/>
                <w:sz w:val="22"/>
              </w:rPr>
              <w:t>уравнениям</w:t>
            </w:r>
          </w:p>
        </w:tc>
        <w:tc>
          <w:tcPr>
            <w:tcW w:w="1923"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242" w:type="dxa"/>
            <w:vMerge w:val="restart"/>
          </w:tcPr>
          <w:p>
            <w:pPr>
              <w:pStyle w:val="450"/>
              <w:rPr>
                <w:rFonts w:hint="default" w:ascii="Times New Roman" w:hAnsi="Times New Roman" w:cs="Times New Roman"/>
                <w:sz w:val="20"/>
              </w:rPr>
            </w:pPr>
          </w:p>
        </w:tc>
        <w:tc>
          <w:tcPr>
            <w:tcW w:w="4763" w:type="dxa"/>
          </w:tcPr>
          <w:p>
            <w:pPr>
              <w:pStyle w:val="450"/>
              <w:spacing w:before="1" w:line="276" w:lineRule="auto"/>
              <w:ind w:left="107" w:right="156"/>
              <w:rPr>
                <w:rFonts w:hint="default" w:ascii="Times New Roman" w:hAnsi="Times New Roman" w:cs="Times New Roman"/>
                <w:sz w:val="22"/>
              </w:rPr>
            </w:pPr>
            <w:r>
              <w:rPr>
                <w:rFonts w:hint="default" w:ascii="Times New Roman" w:hAnsi="Times New Roman" w:cs="Times New Roman"/>
                <w:sz w:val="22"/>
              </w:rPr>
              <w:t>сформированность умений владеть системой</w:t>
            </w:r>
            <w:r>
              <w:rPr>
                <w:rFonts w:hint="default" w:ascii="Times New Roman" w:hAnsi="Times New Roman" w:cs="Times New Roman"/>
                <w:spacing w:val="1"/>
                <w:sz w:val="22"/>
              </w:rPr>
              <w:t xml:space="preserve"> </w:t>
            </w:r>
            <w:r>
              <w:rPr>
                <w:rFonts w:hint="default" w:ascii="Times New Roman" w:hAnsi="Times New Roman" w:cs="Times New Roman"/>
                <w:sz w:val="22"/>
              </w:rPr>
              <w:t>знаний об основных методах научного</w:t>
            </w:r>
            <w:r>
              <w:rPr>
                <w:rFonts w:hint="default" w:ascii="Times New Roman" w:hAnsi="Times New Roman" w:cs="Times New Roman"/>
                <w:spacing w:val="1"/>
                <w:sz w:val="22"/>
              </w:rPr>
              <w:t xml:space="preserve"> </w:t>
            </w:r>
            <w:r>
              <w:rPr>
                <w:rFonts w:hint="default" w:ascii="Times New Roman" w:hAnsi="Times New Roman" w:cs="Times New Roman"/>
                <w:sz w:val="22"/>
              </w:rPr>
              <w:t>познания, используемых в химии при изучении</w:t>
            </w:r>
            <w:r>
              <w:rPr>
                <w:rFonts w:hint="default" w:ascii="Times New Roman" w:hAnsi="Times New Roman" w:cs="Times New Roman"/>
                <w:spacing w:val="-53"/>
                <w:sz w:val="22"/>
              </w:rPr>
              <w:t xml:space="preserve"> </w:t>
            </w:r>
            <w:r>
              <w:rPr>
                <w:rFonts w:hint="default" w:ascii="Times New Roman" w:hAnsi="Times New Roman" w:cs="Times New Roman"/>
                <w:sz w:val="22"/>
              </w:rPr>
              <w:t>веществ и химических явлений (наблюдение,</w:t>
            </w:r>
            <w:r>
              <w:rPr>
                <w:rFonts w:hint="default" w:ascii="Times New Roman" w:hAnsi="Times New Roman" w:cs="Times New Roman"/>
                <w:spacing w:val="1"/>
                <w:sz w:val="22"/>
              </w:rPr>
              <w:t xml:space="preserve"> </w:t>
            </w:r>
            <w:r>
              <w:rPr>
                <w:rFonts w:hint="default" w:ascii="Times New Roman" w:hAnsi="Times New Roman" w:cs="Times New Roman"/>
                <w:sz w:val="22"/>
              </w:rPr>
              <w:t>измерение,</w:t>
            </w:r>
            <w:r>
              <w:rPr>
                <w:rFonts w:hint="default" w:ascii="Times New Roman" w:hAnsi="Times New Roman" w:cs="Times New Roman"/>
                <w:spacing w:val="-2"/>
                <w:sz w:val="22"/>
              </w:rPr>
              <w:t xml:space="preserve"> </w:t>
            </w:r>
            <w:r>
              <w:rPr>
                <w:rFonts w:hint="default" w:ascii="Times New Roman" w:hAnsi="Times New Roman" w:cs="Times New Roman"/>
                <w:sz w:val="22"/>
              </w:rPr>
              <w:t>эксперимент,</w:t>
            </w:r>
            <w:r>
              <w:rPr>
                <w:rFonts w:hint="default" w:ascii="Times New Roman" w:hAnsi="Times New Roman" w:cs="Times New Roman"/>
                <w:spacing w:val="-3"/>
                <w:sz w:val="22"/>
              </w:rPr>
              <w:t xml:space="preserve"> </w:t>
            </w:r>
            <w:r>
              <w:rPr>
                <w:rFonts w:hint="default" w:ascii="Times New Roman" w:hAnsi="Times New Roman" w:cs="Times New Roman"/>
                <w:sz w:val="22"/>
              </w:rPr>
              <w:t>моделирование),</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сформированность умений соблюдать правила</w:t>
            </w:r>
            <w:r>
              <w:rPr>
                <w:rFonts w:hint="default" w:ascii="Times New Roman" w:hAnsi="Times New Roman" w:cs="Times New Roman"/>
                <w:spacing w:val="1"/>
                <w:sz w:val="22"/>
              </w:rPr>
              <w:t xml:space="preserve"> </w:t>
            </w:r>
            <w:r>
              <w:rPr>
                <w:rFonts w:hint="default" w:ascii="Times New Roman" w:hAnsi="Times New Roman" w:cs="Times New Roman"/>
                <w:sz w:val="22"/>
              </w:rPr>
              <w:t>пользования</w:t>
            </w:r>
            <w:r>
              <w:rPr>
                <w:rFonts w:hint="default" w:ascii="Times New Roman" w:hAnsi="Times New Roman" w:cs="Times New Roman"/>
                <w:spacing w:val="1"/>
                <w:sz w:val="22"/>
              </w:rPr>
              <w:t xml:space="preserve"> </w:t>
            </w:r>
            <w:r>
              <w:rPr>
                <w:rFonts w:hint="default" w:ascii="Times New Roman" w:hAnsi="Times New Roman" w:cs="Times New Roman"/>
                <w:sz w:val="22"/>
              </w:rPr>
              <w:t>химической</w:t>
            </w:r>
            <w:r>
              <w:rPr>
                <w:rFonts w:hint="default" w:ascii="Times New Roman" w:hAnsi="Times New Roman" w:cs="Times New Roman"/>
                <w:spacing w:val="1"/>
                <w:sz w:val="22"/>
              </w:rPr>
              <w:t xml:space="preserve"> </w:t>
            </w:r>
            <w:r>
              <w:rPr>
                <w:rFonts w:hint="default" w:ascii="Times New Roman" w:hAnsi="Times New Roman" w:cs="Times New Roman"/>
                <w:sz w:val="22"/>
              </w:rPr>
              <w:t>посудой</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лабораторным оборудованием, а также правила</w:t>
            </w:r>
            <w:r>
              <w:rPr>
                <w:rFonts w:hint="default" w:ascii="Times New Roman" w:hAnsi="Times New Roman" w:cs="Times New Roman"/>
                <w:spacing w:val="1"/>
                <w:sz w:val="22"/>
              </w:rPr>
              <w:t xml:space="preserve"> </w:t>
            </w:r>
            <w:r>
              <w:rPr>
                <w:rFonts w:hint="default" w:ascii="Times New Roman" w:hAnsi="Times New Roman" w:cs="Times New Roman"/>
                <w:sz w:val="22"/>
              </w:rPr>
              <w:t>обращения</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веществами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соответствии</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52"/>
                <w:sz w:val="22"/>
              </w:rPr>
              <w:t xml:space="preserve"> </w:t>
            </w:r>
            <w:r>
              <w:rPr>
                <w:rFonts w:hint="default" w:ascii="Times New Roman" w:hAnsi="Times New Roman" w:cs="Times New Roman"/>
                <w:sz w:val="22"/>
              </w:rPr>
              <w:t>инструкциями</w:t>
            </w:r>
            <w:r>
              <w:rPr>
                <w:rFonts w:hint="default" w:ascii="Times New Roman" w:hAnsi="Times New Roman" w:cs="Times New Roman"/>
                <w:spacing w:val="1"/>
                <w:sz w:val="22"/>
              </w:rPr>
              <w:t xml:space="preserve"> </w:t>
            </w:r>
            <w:r>
              <w:rPr>
                <w:rFonts w:hint="default" w:ascii="Times New Roman" w:hAnsi="Times New Roman" w:cs="Times New Roman"/>
                <w:sz w:val="22"/>
              </w:rPr>
              <w:t>по</w:t>
            </w:r>
            <w:r>
              <w:rPr>
                <w:rFonts w:hint="default" w:ascii="Times New Roman" w:hAnsi="Times New Roman" w:cs="Times New Roman"/>
                <w:spacing w:val="1"/>
                <w:sz w:val="22"/>
              </w:rPr>
              <w:t xml:space="preserve"> </w:t>
            </w:r>
            <w:r>
              <w:rPr>
                <w:rFonts w:hint="default" w:ascii="Times New Roman" w:hAnsi="Times New Roman" w:cs="Times New Roman"/>
                <w:sz w:val="22"/>
              </w:rPr>
              <w:t>выполнению</w:t>
            </w:r>
            <w:r>
              <w:rPr>
                <w:rFonts w:hint="default" w:ascii="Times New Roman" w:hAnsi="Times New Roman" w:cs="Times New Roman"/>
                <w:spacing w:val="1"/>
                <w:sz w:val="22"/>
              </w:rPr>
              <w:t xml:space="preserve"> </w:t>
            </w:r>
            <w:r>
              <w:rPr>
                <w:rFonts w:hint="default" w:ascii="Times New Roman" w:hAnsi="Times New Roman" w:cs="Times New Roman"/>
                <w:sz w:val="22"/>
              </w:rPr>
              <w:t>лабораторных</w:t>
            </w:r>
            <w:r>
              <w:rPr>
                <w:rFonts w:hint="default" w:ascii="Times New Roman" w:hAnsi="Times New Roman" w:cs="Times New Roman"/>
                <w:spacing w:val="1"/>
                <w:sz w:val="22"/>
              </w:rPr>
              <w:t xml:space="preserve"> </w:t>
            </w:r>
            <w:r>
              <w:rPr>
                <w:rFonts w:hint="default" w:ascii="Times New Roman" w:hAnsi="Times New Roman" w:cs="Times New Roman"/>
                <w:sz w:val="22"/>
              </w:rPr>
              <w:t>химических опытов, планировать и выполнять</w:t>
            </w:r>
            <w:r>
              <w:rPr>
                <w:rFonts w:hint="default" w:ascii="Times New Roman" w:hAnsi="Times New Roman" w:cs="Times New Roman"/>
                <w:spacing w:val="1"/>
                <w:sz w:val="22"/>
              </w:rPr>
              <w:t xml:space="preserve"> </w:t>
            </w:r>
            <w:r>
              <w:rPr>
                <w:rFonts w:hint="default" w:ascii="Times New Roman" w:hAnsi="Times New Roman" w:cs="Times New Roman"/>
                <w:sz w:val="22"/>
              </w:rPr>
              <w:t>химический</w:t>
            </w:r>
            <w:r>
              <w:rPr>
                <w:rFonts w:hint="default" w:ascii="Times New Roman" w:hAnsi="Times New Roman" w:cs="Times New Roman"/>
                <w:spacing w:val="-5"/>
                <w:sz w:val="22"/>
              </w:rPr>
              <w:t xml:space="preserve"> </w:t>
            </w:r>
            <w:r>
              <w:rPr>
                <w:rFonts w:hint="default" w:ascii="Times New Roman" w:hAnsi="Times New Roman" w:cs="Times New Roman"/>
                <w:sz w:val="22"/>
              </w:rPr>
              <w:t>эксперимент</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ЛР</w:t>
            </w:r>
          </w:p>
        </w:tc>
        <w:tc>
          <w:tcPr>
            <w:tcW w:w="1757" w:type="dxa"/>
          </w:tcPr>
          <w:p>
            <w:pPr>
              <w:pStyle w:val="450"/>
              <w:spacing w:before="1"/>
              <w:rPr>
                <w:rFonts w:hint="default" w:ascii="Times New Roman" w:hAnsi="Times New Roman" w:cs="Times New Roman"/>
                <w:sz w:val="22"/>
                <w:lang w:val="ru-RU"/>
              </w:rPr>
            </w:pPr>
            <w:r>
              <w:rPr>
                <w:rFonts w:hint="default" w:ascii="Times New Roman" w:hAnsi="Times New Roman" w:cs="Times New Roman"/>
                <w:sz w:val="22"/>
                <w:lang w:val="ru-RU"/>
              </w:rPr>
              <w:t>Т, ЛР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firstLine="55"/>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pacing w:val="1"/>
                <w:sz w:val="22"/>
              </w:rPr>
              <w:t xml:space="preserve"> </w:t>
            </w:r>
            <w:r>
              <w:rPr>
                <w:rFonts w:hint="default" w:ascii="Times New Roman" w:hAnsi="Times New Roman" w:cs="Times New Roman"/>
                <w:sz w:val="22"/>
              </w:rPr>
              <w:t>умений</w:t>
            </w:r>
            <w:r>
              <w:rPr>
                <w:rFonts w:hint="default" w:ascii="Times New Roman" w:hAnsi="Times New Roman" w:cs="Times New Roman"/>
                <w:spacing w:val="1"/>
                <w:sz w:val="22"/>
              </w:rPr>
              <w:t xml:space="preserve"> </w:t>
            </w:r>
            <w:r>
              <w:rPr>
                <w:rFonts w:hint="default" w:ascii="Times New Roman" w:hAnsi="Times New Roman" w:cs="Times New Roman"/>
                <w:sz w:val="22"/>
              </w:rPr>
              <w:t>критически</w:t>
            </w:r>
            <w:r>
              <w:rPr>
                <w:rFonts w:hint="default" w:ascii="Times New Roman" w:hAnsi="Times New Roman" w:cs="Times New Roman"/>
                <w:spacing w:val="1"/>
                <w:sz w:val="22"/>
              </w:rPr>
              <w:t xml:space="preserve"> </w:t>
            </w:r>
            <w:r>
              <w:rPr>
                <w:rFonts w:hint="default" w:ascii="Times New Roman" w:hAnsi="Times New Roman" w:cs="Times New Roman"/>
                <w:sz w:val="22"/>
              </w:rPr>
              <w:t>анализировать</w:t>
            </w:r>
            <w:r>
              <w:rPr>
                <w:rFonts w:hint="default" w:ascii="Times New Roman" w:hAnsi="Times New Roman" w:cs="Times New Roman"/>
                <w:spacing w:val="1"/>
                <w:sz w:val="22"/>
              </w:rPr>
              <w:t xml:space="preserve"> </w:t>
            </w:r>
            <w:r>
              <w:rPr>
                <w:rFonts w:hint="default" w:ascii="Times New Roman" w:hAnsi="Times New Roman" w:cs="Times New Roman"/>
                <w:sz w:val="22"/>
              </w:rPr>
              <w:t>химическую</w:t>
            </w:r>
            <w:r>
              <w:rPr>
                <w:rFonts w:hint="default" w:ascii="Times New Roman" w:hAnsi="Times New Roman" w:cs="Times New Roman"/>
                <w:spacing w:val="1"/>
                <w:sz w:val="22"/>
              </w:rPr>
              <w:t xml:space="preserve"> </w:t>
            </w:r>
            <w:r>
              <w:rPr>
                <w:rFonts w:hint="default" w:ascii="Times New Roman" w:hAnsi="Times New Roman" w:cs="Times New Roman"/>
                <w:sz w:val="22"/>
              </w:rPr>
              <w:t>информацию,</w:t>
            </w:r>
            <w:r>
              <w:rPr>
                <w:rFonts w:hint="default" w:ascii="Times New Roman" w:hAnsi="Times New Roman" w:cs="Times New Roman"/>
                <w:spacing w:val="1"/>
                <w:sz w:val="22"/>
              </w:rPr>
              <w:t xml:space="preserve"> </w:t>
            </w:r>
            <w:r>
              <w:rPr>
                <w:rFonts w:hint="default" w:ascii="Times New Roman" w:hAnsi="Times New Roman" w:cs="Times New Roman"/>
                <w:sz w:val="22"/>
              </w:rPr>
              <w:t>получаемую</w:t>
            </w:r>
            <w:r>
              <w:rPr>
                <w:rFonts w:hint="default" w:ascii="Times New Roman" w:hAnsi="Times New Roman" w:cs="Times New Roman"/>
                <w:spacing w:val="-1"/>
                <w:sz w:val="22"/>
              </w:rPr>
              <w:t xml:space="preserve"> </w:t>
            </w:r>
            <w:r>
              <w:rPr>
                <w:rFonts w:hint="default" w:ascii="Times New Roman" w:hAnsi="Times New Roman" w:cs="Times New Roman"/>
                <w:sz w:val="22"/>
              </w:rPr>
              <w:t>из</w:t>
            </w:r>
            <w:r>
              <w:rPr>
                <w:rFonts w:hint="default" w:ascii="Times New Roman" w:hAnsi="Times New Roman" w:cs="Times New Roman"/>
                <w:spacing w:val="-2"/>
                <w:sz w:val="22"/>
              </w:rPr>
              <w:t xml:space="preserve"> </w:t>
            </w:r>
            <w:r>
              <w:rPr>
                <w:rFonts w:hint="default" w:ascii="Times New Roman" w:hAnsi="Times New Roman" w:cs="Times New Roman"/>
                <w:sz w:val="22"/>
              </w:rPr>
              <w:t>разных</w:t>
            </w:r>
            <w:r>
              <w:rPr>
                <w:rFonts w:hint="default" w:ascii="Times New Roman" w:hAnsi="Times New Roman" w:cs="Times New Roman"/>
                <w:spacing w:val="-1"/>
                <w:sz w:val="22"/>
              </w:rPr>
              <w:t xml:space="preserve"> </w:t>
            </w:r>
            <w:r>
              <w:rPr>
                <w:rFonts w:hint="default" w:ascii="Times New Roman" w:hAnsi="Times New Roman" w:cs="Times New Roman"/>
                <w:sz w:val="22"/>
              </w:rPr>
              <w:t>источников.</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0"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сформированность умений соблюдать правила</w:t>
            </w:r>
            <w:r>
              <w:rPr>
                <w:rFonts w:hint="default" w:ascii="Times New Roman" w:hAnsi="Times New Roman" w:cs="Times New Roman"/>
                <w:spacing w:val="1"/>
                <w:sz w:val="22"/>
              </w:rPr>
              <w:t xml:space="preserve"> </w:t>
            </w:r>
            <w:r>
              <w:rPr>
                <w:rFonts w:hint="default" w:ascii="Times New Roman" w:hAnsi="Times New Roman" w:cs="Times New Roman"/>
                <w:sz w:val="22"/>
              </w:rPr>
              <w:t>экологически</w:t>
            </w:r>
            <w:r>
              <w:rPr>
                <w:rFonts w:hint="default" w:ascii="Times New Roman" w:hAnsi="Times New Roman" w:cs="Times New Roman"/>
                <w:spacing w:val="1"/>
                <w:sz w:val="22"/>
              </w:rPr>
              <w:t xml:space="preserve"> </w:t>
            </w:r>
            <w:r>
              <w:rPr>
                <w:rFonts w:hint="default" w:ascii="Times New Roman" w:hAnsi="Times New Roman" w:cs="Times New Roman"/>
                <w:sz w:val="22"/>
              </w:rPr>
              <w:t>целесообразного</w:t>
            </w:r>
            <w:r>
              <w:rPr>
                <w:rFonts w:hint="default" w:ascii="Times New Roman" w:hAnsi="Times New Roman" w:cs="Times New Roman"/>
                <w:spacing w:val="1"/>
                <w:sz w:val="22"/>
              </w:rPr>
              <w:t xml:space="preserve"> </w:t>
            </w:r>
            <w:r>
              <w:rPr>
                <w:rFonts w:hint="default" w:ascii="Times New Roman" w:hAnsi="Times New Roman" w:cs="Times New Roman"/>
                <w:sz w:val="22"/>
              </w:rPr>
              <w:t>поведения</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быту</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трудовой</w:t>
            </w:r>
            <w:r>
              <w:rPr>
                <w:rFonts w:hint="default" w:ascii="Times New Roman" w:hAnsi="Times New Roman" w:cs="Times New Roman"/>
                <w:spacing w:val="1"/>
                <w:sz w:val="22"/>
              </w:rPr>
              <w:t xml:space="preserve"> </w:t>
            </w:r>
            <w:r>
              <w:rPr>
                <w:rFonts w:hint="default" w:ascii="Times New Roman" w:hAnsi="Times New Roman" w:cs="Times New Roman"/>
                <w:sz w:val="22"/>
              </w:rPr>
              <w:t>деятельности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целях</w:t>
            </w:r>
            <w:r>
              <w:rPr>
                <w:rFonts w:hint="default" w:ascii="Times New Roman" w:hAnsi="Times New Roman" w:cs="Times New Roman"/>
                <w:spacing w:val="1"/>
                <w:sz w:val="22"/>
              </w:rPr>
              <w:t xml:space="preserve"> </w:t>
            </w:r>
            <w:r>
              <w:rPr>
                <w:rFonts w:hint="default" w:ascii="Times New Roman" w:hAnsi="Times New Roman" w:cs="Times New Roman"/>
                <w:sz w:val="22"/>
              </w:rPr>
              <w:t>сохранения</w:t>
            </w:r>
            <w:r>
              <w:rPr>
                <w:rFonts w:hint="default" w:ascii="Times New Roman" w:hAnsi="Times New Roman" w:cs="Times New Roman"/>
                <w:spacing w:val="1"/>
                <w:sz w:val="22"/>
              </w:rPr>
              <w:t xml:space="preserve"> </w:t>
            </w:r>
            <w:r>
              <w:rPr>
                <w:rFonts w:hint="default" w:ascii="Times New Roman" w:hAnsi="Times New Roman" w:cs="Times New Roman"/>
                <w:sz w:val="22"/>
              </w:rPr>
              <w:t>своего</w:t>
            </w:r>
            <w:r>
              <w:rPr>
                <w:rFonts w:hint="default" w:ascii="Times New Roman" w:hAnsi="Times New Roman" w:cs="Times New Roman"/>
                <w:spacing w:val="1"/>
                <w:sz w:val="22"/>
              </w:rPr>
              <w:t xml:space="preserve"> </w:t>
            </w:r>
            <w:r>
              <w:rPr>
                <w:rFonts w:hint="default" w:ascii="Times New Roman" w:hAnsi="Times New Roman" w:cs="Times New Roman"/>
                <w:sz w:val="22"/>
              </w:rPr>
              <w:t>здоровья</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окружающей</w:t>
            </w:r>
            <w:r>
              <w:rPr>
                <w:rFonts w:hint="default" w:ascii="Times New Roman" w:hAnsi="Times New Roman" w:cs="Times New Roman"/>
                <w:spacing w:val="-52"/>
                <w:sz w:val="22"/>
              </w:rPr>
              <w:t xml:space="preserve"> </w:t>
            </w:r>
            <w:r>
              <w:rPr>
                <w:rFonts w:hint="default" w:ascii="Times New Roman" w:hAnsi="Times New Roman" w:cs="Times New Roman"/>
                <w:sz w:val="22"/>
              </w:rPr>
              <w:t>природной</w:t>
            </w:r>
            <w:r>
              <w:rPr>
                <w:rFonts w:hint="default" w:ascii="Times New Roman" w:hAnsi="Times New Roman" w:cs="Times New Roman"/>
                <w:spacing w:val="1"/>
                <w:sz w:val="22"/>
              </w:rPr>
              <w:t xml:space="preserve"> </w:t>
            </w:r>
            <w:r>
              <w:rPr>
                <w:rFonts w:hint="default" w:ascii="Times New Roman" w:hAnsi="Times New Roman" w:cs="Times New Roman"/>
                <w:sz w:val="22"/>
              </w:rPr>
              <w:t>среды,</w:t>
            </w:r>
            <w:r>
              <w:rPr>
                <w:rFonts w:hint="default" w:ascii="Times New Roman" w:hAnsi="Times New Roman" w:cs="Times New Roman"/>
                <w:spacing w:val="1"/>
                <w:sz w:val="22"/>
              </w:rPr>
              <w:t xml:space="preserve"> </w:t>
            </w:r>
            <w:r>
              <w:rPr>
                <w:rFonts w:hint="default" w:ascii="Times New Roman" w:hAnsi="Times New Roman" w:cs="Times New Roman"/>
                <w:sz w:val="22"/>
              </w:rPr>
              <w:t>осознавать</w:t>
            </w:r>
            <w:r>
              <w:rPr>
                <w:rFonts w:hint="default" w:ascii="Times New Roman" w:hAnsi="Times New Roman" w:cs="Times New Roman"/>
                <w:spacing w:val="1"/>
                <w:sz w:val="22"/>
              </w:rPr>
              <w:t xml:space="preserve"> </w:t>
            </w:r>
            <w:r>
              <w:rPr>
                <w:rFonts w:hint="default" w:ascii="Times New Roman" w:hAnsi="Times New Roman" w:cs="Times New Roman"/>
                <w:sz w:val="22"/>
              </w:rPr>
              <w:t>опасность</w:t>
            </w:r>
            <w:r>
              <w:rPr>
                <w:rFonts w:hint="default" w:ascii="Times New Roman" w:hAnsi="Times New Roman" w:cs="Times New Roman"/>
                <w:spacing w:val="1"/>
                <w:sz w:val="22"/>
              </w:rPr>
              <w:t xml:space="preserve"> </w:t>
            </w:r>
            <w:r>
              <w:rPr>
                <w:rFonts w:hint="default" w:ascii="Times New Roman" w:hAnsi="Times New Roman" w:cs="Times New Roman"/>
                <w:sz w:val="22"/>
              </w:rPr>
              <w:t>воздействия</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живые</w:t>
            </w:r>
            <w:r>
              <w:rPr>
                <w:rFonts w:hint="default" w:ascii="Times New Roman" w:hAnsi="Times New Roman" w:cs="Times New Roman"/>
                <w:spacing w:val="56"/>
                <w:sz w:val="22"/>
              </w:rPr>
              <w:t xml:space="preserve"> </w:t>
            </w:r>
            <w:r>
              <w:rPr>
                <w:rFonts w:hint="default" w:ascii="Times New Roman" w:hAnsi="Times New Roman" w:cs="Times New Roman"/>
                <w:sz w:val="22"/>
              </w:rPr>
              <w:t>организмы</w:t>
            </w:r>
            <w:r>
              <w:rPr>
                <w:rFonts w:hint="default" w:ascii="Times New Roman" w:hAnsi="Times New Roman" w:cs="Times New Roman"/>
                <w:spacing w:val="1"/>
                <w:sz w:val="22"/>
              </w:rPr>
              <w:t xml:space="preserve"> </w:t>
            </w:r>
            <w:r>
              <w:rPr>
                <w:rFonts w:hint="default" w:ascii="Times New Roman" w:hAnsi="Times New Roman" w:cs="Times New Roman"/>
                <w:sz w:val="22"/>
              </w:rPr>
              <w:t>определённых органических веществ, понимая</w:t>
            </w:r>
            <w:r>
              <w:rPr>
                <w:rFonts w:hint="default" w:ascii="Times New Roman" w:hAnsi="Times New Roman" w:cs="Times New Roman"/>
                <w:spacing w:val="1"/>
                <w:sz w:val="22"/>
              </w:rPr>
              <w:t xml:space="preserve"> </w:t>
            </w:r>
            <w:r>
              <w:rPr>
                <w:rFonts w:hint="default" w:ascii="Times New Roman" w:hAnsi="Times New Roman" w:cs="Times New Roman"/>
                <w:sz w:val="22"/>
              </w:rPr>
              <w:t>смысл показателя ПДК (предельно допустимой</w:t>
            </w:r>
            <w:r>
              <w:rPr>
                <w:rFonts w:hint="default" w:ascii="Times New Roman" w:hAnsi="Times New Roman" w:cs="Times New Roman"/>
                <w:spacing w:val="1"/>
                <w:sz w:val="22"/>
              </w:rPr>
              <w:t xml:space="preserve"> </w:t>
            </w:r>
            <w:r>
              <w:rPr>
                <w:rFonts w:hint="default" w:ascii="Times New Roman" w:hAnsi="Times New Roman" w:cs="Times New Roman"/>
                <w:sz w:val="22"/>
              </w:rPr>
              <w:t>концентрации), пояснять на примерах способы</w:t>
            </w:r>
            <w:r>
              <w:rPr>
                <w:rFonts w:hint="default" w:ascii="Times New Roman" w:hAnsi="Times New Roman" w:cs="Times New Roman"/>
                <w:spacing w:val="1"/>
                <w:sz w:val="22"/>
              </w:rPr>
              <w:t xml:space="preserve"> </w:t>
            </w:r>
            <w:r>
              <w:rPr>
                <w:rFonts w:hint="default" w:ascii="Times New Roman" w:hAnsi="Times New Roman" w:cs="Times New Roman"/>
                <w:sz w:val="22"/>
              </w:rPr>
              <w:t>уменьшения</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предотвращения</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вредного</w:t>
            </w:r>
            <w:r>
              <w:rPr>
                <w:rFonts w:hint="default" w:ascii="Times New Roman" w:hAnsi="Times New Roman" w:cs="Times New Roman"/>
                <w:spacing w:val="1"/>
                <w:sz w:val="22"/>
              </w:rPr>
              <w:t xml:space="preserve"> </w:t>
            </w:r>
            <w:r>
              <w:rPr>
                <w:rFonts w:hint="default" w:ascii="Times New Roman" w:hAnsi="Times New Roman" w:cs="Times New Roman"/>
                <w:sz w:val="22"/>
              </w:rPr>
              <w:t>воздействия</w:t>
            </w:r>
            <w:r>
              <w:rPr>
                <w:rFonts w:hint="default" w:ascii="Times New Roman" w:hAnsi="Times New Roman" w:cs="Times New Roman"/>
                <w:spacing w:val="-3"/>
                <w:sz w:val="22"/>
              </w:rPr>
              <w:t xml:space="preserve"> </w:t>
            </w:r>
            <w:r>
              <w:rPr>
                <w:rFonts w:hint="default" w:ascii="Times New Roman" w:hAnsi="Times New Roman" w:cs="Times New Roman"/>
                <w:sz w:val="22"/>
              </w:rPr>
              <w:t>на организм</w:t>
            </w:r>
            <w:r>
              <w:rPr>
                <w:rFonts w:hint="default" w:ascii="Times New Roman" w:hAnsi="Times New Roman" w:cs="Times New Roman"/>
                <w:spacing w:val="-3"/>
                <w:sz w:val="22"/>
              </w:rPr>
              <w:t xml:space="preserve"> </w:t>
            </w:r>
            <w:r>
              <w:rPr>
                <w:rFonts w:hint="default" w:ascii="Times New Roman" w:hAnsi="Times New Roman" w:cs="Times New Roman"/>
                <w:sz w:val="22"/>
              </w:rPr>
              <w:t>человека</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7"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Биология</w:t>
            </w:r>
          </w:p>
        </w:tc>
        <w:tc>
          <w:tcPr>
            <w:tcW w:w="4763" w:type="dxa"/>
          </w:tcPr>
          <w:p>
            <w:pPr>
              <w:pStyle w:val="450"/>
              <w:tabs>
                <w:tab w:val="left" w:pos="1527"/>
                <w:tab w:val="left" w:pos="3058"/>
              </w:tabs>
              <w:spacing w:before="1" w:line="276" w:lineRule="auto"/>
              <w:ind w:left="107" w:right="93"/>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pacing w:val="1"/>
                <w:sz w:val="22"/>
              </w:rPr>
              <w:t xml:space="preserve"> </w:t>
            </w:r>
            <w:r>
              <w:rPr>
                <w:rFonts w:hint="default" w:ascii="Times New Roman" w:hAnsi="Times New Roman" w:cs="Times New Roman"/>
                <w:sz w:val="22"/>
              </w:rPr>
              <w:t>знаний</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месте</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роли</w:t>
            </w:r>
            <w:r>
              <w:rPr>
                <w:rFonts w:hint="default" w:ascii="Times New Roman" w:hAnsi="Times New Roman" w:cs="Times New Roman"/>
                <w:spacing w:val="1"/>
                <w:sz w:val="22"/>
              </w:rPr>
              <w:t xml:space="preserve"> </w:t>
            </w:r>
            <w:r>
              <w:rPr>
                <w:rFonts w:hint="default" w:ascii="Times New Roman" w:hAnsi="Times New Roman" w:cs="Times New Roman"/>
                <w:sz w:val="22"/>
              </w:rPr>
              <w:t>биологии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системе</w:t>
            </w:r>
            <w:r>
              <w:rPr>
                <w:rFonts w:hint="default" w:ascii="Times New Roman" w:hAnsi="Times New Roman" w:cs="Times New Roman"/>
                <w:spacing w:val="1"/>
                <w:sz w:val="22"/>
              </w:rPr>
              <w:t xml:space="preserve"> </w:t>
            </w:r>
            <w:r>
              <w:rPr>
                <w:rFonts w:hint="default" w:ascii="Times New Roman" w:hAnsi="Times New Roman" w:cs="Times New Roman"/>
                <w:sz w:val="22"/>
              </w:rPr>
              <w:t>научного</w:t>
            </w:r>
            <w:r>
              <w:rPr>
                <w:rFonts w:hint="default" w:ascii="Times New Roman" w:hAnsi="Times New Roman" w:cs="Times New Roman"/>
                <w:spacing w:val="1"/>
                <w:sz w:val="22"/>
              </w:rPr>
              <w:t xml:space="preserve"> </w:t>
            </w:r>
            <w:r>
              <w:rPr>
                <w:rFonts w:hint="default" w:ascii="Times New Roman" w:hAnsi="Times New Roman" w:cs="Times New Roman"/>
                <w:sz w:val="22"/>
              </w:rPr>
              <w:t>знания</w:t>
            </w:r>
            <w:r>
              <w:rPr>
                <w:rFonts w:hint="default" w:ascii="Times New Roman" w:hAnsi="Times New Roman" w:cs="Times New Roman"/>
                <w:spacing w:val="1"/>
                <w:sz w:val="22"/>
              </w:rPr>
              <w:t xml:space="preserve"> </w:t>
            </w:r>
            <w:r>
              <w:rPr>
                <w:rFonts w:hint="default" w:ascii="Times New Roman" w:hAnsi="Times New Roman" w:cs="Times New Roman"/>
                <w:sz w:val="22"/>
              </w:rPr>
              <w:t>естественных</w:t>
            </w:r>
            <w:r>
              <w:rPr>
                <w:rFonts w:hint="default" w:ascii="Times New Roman" w:hAnsi="Times New Roman" w:cs="Times New Roman"/>
                <w:spacing w:val="1"/>
                <w:sz w:val="22"/>
              </w:rPr>
              <w:t xml:space="preserve"> </w:t>
            </w:r>
            <w:r>
              <w:rPr>
                <w:rFonts w:hint="default" w:ascii="Times New Roman" w:hAnsi="Times New Roman" w:cs="Times New Roman"/>
                <w:sz w:val="22"/>
              </w:rPr>
              <w:t>наук,</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формировании</w:t>
            </w:r>
            <w:r>
              <w:rPr>
                <w:rFonts w:hint="default" w:ascii="Times New Roman" w:hAnsi="Times New Roman" w:cs="Times New Roman"/>
                <w:spacing w:val="1"/>
                <w:sz w:val="22"/>
              </w:rPr>
              <w:t xml:space="preserve"> </w:t>
            </w:r>
            <w:r>
              <w:rPr>
                <w:rFonts w:hint="default" w:ascii="Times New Roman" w:hAnsi="Times New Roman" w:cs="Times New Roman"/>
                <w:sz w:val="22"/>
              </w:rPr>
              <w:t>современной</w:t>
            </w:r>
            <w:r>
              <w:rPr>
                <w:rFonts w:hint="default" w:ascii="Times New Roman" w:hAnsi="Times New Roman" w:cs="Times New Roman"/>
                <w:spacing w:val="1"/>
                <w:sz w:val="22"/>
              </w:rPr>
              <w:t xml:space="preserve"> </w:t>
            </w:r>
            <w:r>
              <w:rPr>
                <w:rFonts w:hint="default" w:ascii="Times New Roman" w:hAnsi="Times New Roman" w:cs="Times New Roman"/>
                <w:sz w:val="22"/>
              </w:rPr>
              <w:t>естественнонаучной</w:t>
            </w:r>
            <w:r>
              <w:rPr>
                <w:rFonts w:hint="default" w:ascii="Times New Roman" w:hAnsi="Times New Roman" w:cs="Times New Roman"/>
                <w:spacing w:val="56"/>
                <w:sz w:val="22"/>
              </w:rPr>
              <w:t xml:space="preserve"> </w:t>
            </w:r>
            <w:r>
              <w:rPr>
                <w:rFonts w:hint="default" w:ascii="Times New Roman" w:hAnsi="Times New Roman" w:cs="Times New Roman"/>
                <w:sz w:val="22"/>
              </w:rPr>
              <w:t>картины</w:t>
            </w:r>
            <w:r>
              <w:rPr>
                <w:rFonts w:hint="default" w:ascii="Times New Roman" w:hAnsi="Times New Roman" w:cs="Times New Roman"/>
                <w:spacing w:val="1"/>
                <w:sz w:val="22"/>
              </w:rPr>
              <w:t xml:space="preserve"> </w:t>
            </w:r>
            <w:r>
              <w:rPr>
                <w:rFonts w:hint="default" w:ascii="Times New Roman" w:hAnsi="Times New Roman" w:cs="Times New Roman"/>
                <w:sz w:val="22"/>
              </w:rPr>
              <w:t>мира</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научного</w:t>
            </w:r>
            <w:r>
              <w:rPr>
                <w:rFonts w:hint="default" w:ascii="Times New Roman" w:hAnsi="Times New Roman" w:cs="Times New Roman"/>
                <w:spacing w:val="1"/>
                <w:sz w:val="22"/>
              </w:rPr>
              <w:t xml:space="preserve"> </w:t>
            </w:r>
            <w:r>
              <w:rPr>
                <w:rFonts w:hint="default" w:ascii="Times New Roman" w:hAnsi="Times New Roman" w:cs="Times New Roman"/>
                <w:sz w:val="22"/>
              </w:rPr>
              <w:t>мировоззрения,</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вкладе</w:t>
            </w:r>
            <w:r>
              <w:rPr>
                <w:rFonts w:hint="default" w:ascii="Times New Roman" w:hAnsi="Times New Roman" w:cs="Times New Roman"/>
                <w:spacing w:val="1"/>
                <w:sz w:val="22"/>
              </w:rPr>
              <w:t xml:space="preserve"> </w:t>
            </w:r>
            <w:r>
              <w:rPr>
                <w:rFonts w:hint="default" w:ascii="Times New Roman" w:hAnsi="Times New Roman" w:cs="Times New Roman"/>
                <w:sz w:val="22"/>
              </w:rPr>
              <w:t>российских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зарубежных</w:t>
            </w:r>
            <w:r>
              <w:rPr>
                <w:rFonts w:hint="default" w:ascii="Times New Roman" w:hAnsi="Times New Roman" w:cs="Times New Roman"/>
                <w:spacing w:val="1"/>
                <w:sz w:val="22"/>
              </w:rPr>
              <w:t xml:space="preserve"> </w:t>
            </w:r>
            <w:r>
              <w:rPr>
                <w:rFonts w:hint="default" w:ascii="Times New Roman" w:hAnsi="Times New Roman" w:cs="Times New Roman"/>
                <w:sz w:val="22"/>
              </w:rPr>
              <w:t>учёных-биологов</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52"/>
                <w:sz w:val="22"/>
              </w:rPr>
              <w:t xml:space="preserve"> </w:t>
            </w:r>
            <w:r>
              <w:rPr>
                <w:rFonts w:hint="default" w:ascii="Times New Roman" w:hAnsi="Times New Roman" w:cs="Times New Roman"/>
                <w:sz w:val="22"/>
              </w:rPr>
              <w:t>развитие</w:t>
            </w:r>
            <w:r>
              <w:rPr>
                <w:rFonts w:hint="default" w:ascii="Times New Roman" w:hAnsi="Times New Roman" w:cs="Times New Roman"/>
                <w:sz w:val="22"/>
              </w:rPr>
              <w:tab/>
            </w:r>
            <w:r>
              <w:rPr>
                <w:rFonts w:hint="default" w:ascii="Times New Roman" w:hAnsi="Times New Roman" w:cs="Times New Roman"/>
                <w:sz w:val="22"/>
              </w:rPr>
              <w:t>биологии,</w:t>
            </w:r>
            <w:r>
              <w:rPr>
                <w:rFonts w:hint="default" w:ascii="Times New Roman" w:hAnsi="Times New Roman" w:cs="Times New Roman"/>
                <w:sz w:val="22"/>
              </w:rPr>
              <w:tab/>
            </w:r>
            <w:r>
              <w:rPr>
                <w:rFonts w:hint="default" w:ascii="Times New Roman" w:hAnsi="Times New Roman" w:cs="Times New Roman"/>
                <w:sz w:val="22"/>
              </w:rPr>
              <w:t>функциональной</w:t>
            </w:r>
            <w:r>
              <w:rPr>
                <w:rFonts w:hint="default" w:ascii="Times New Roman" w:hAnsi="Times New Roman" w:cs="Times New Roman"/>
                <w:spacing w:val="-53"/>
                <w:sz w:val="22"/>
              </w:rPr>
              <w:t xml:space="preserve"> </w:t>
            </w:r>
            <w:r>
              <w:rPr>
                <w:rFonts w:hint="default" w:ascii="Times New Roman" w:hAnsi="Times New Roman" w:cs="Times New Roman"/>
                <w:sz w:val="22"/>
              </w:rPr>
              <w:t>грамотности человека для решения жизненных</w:t>
            </w:r>
            <w:r>
              <w:rPr>
                <w:rFonts w:hint="default" w:ascii="Times New Roman" w:hAnsi="Times New Roman" w:cs="Times New Roman"/>
                <w:spacing w:val="1"/>
                <w:sz w:val="22"/>
              </w:rPr>
              <w:t xml:space="preserve"> </w:t>
            </w:r>
            <w:r>
              <w:rPr>
                <w:rFonts w:hint="default" w:ascii="Times New Roman" w:hAnsi="Times New Roman" w:cs="Times New Roman"/>
                <w:sz w:val="22"/>
              </w:rPr>
              <w:t>задач</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3" w:line="276" w:lineRule="auto"/>
              <w:ind w:left="107" w:right="91"/>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35"/>
                <w:sz w:val="22"/>
              </w:rPr>
              <w:t xml:space="preserve"> </w:t>
            </w:r>
            <w:r>
              <w:rPr>
                <w:rFonts w:hint="default" w:ascii="Times New Roman" w:hAnsi="Times New Roman" w:cs="Times New Roman"/>
                <w:sz w:val="22"/>
              </w:rPr>
              <w:t>раскрывать</w:t>
            </w:r>
            <w:r>
              <w:rPr>
                <w:rFonts w:hint="default" w:ascii="Times New Roman" w:hAnsi="Times New Roman" w:cs="Times New Roman"/>
                <w:spacing w:val="36"/>
                <w:sz w:val="22"/>
              </w:rPr>
              <w:t xml:space="preserve"> </w:t>
            </w:r>
            <w:r>
              <w:rPr>
                <w:rFonts w:hint="default" w:ascii="Times New Roman" w:hAnsi="Times New Roman" w:cs="Times New Roman"/>
                <w:sz w:val="22"/>
              </w:rPr>
              <w:t>содержание</w:t>
            </w:r>
            <w:r>
              <w:rPr>
                <w:rFonts w:hint="default" w:ascii="Times New Roman" w:hAnsi="Times New Roman" w:cs="Times New Roman"/>
                <w:spacing w:val="33"/>
                <w:sz w:val="22"/>
              </w:rPr>
              <w:t xml:space="preserve"> </w:t>
            </w:r>
            <w:r>
              <w:rPr>
                <w:rFonts w:hint="default" w:ascii="Times New Roman" w:hAnsi="Times New Roman" w:cs="Times New Roman"/>
                <w:sz w:val="22"/>
              </w:rPr>
              <w:t>биологических</w:t>
            </w:r>
            <w:r>
              <w:rPr>
                <w:rFonts w:hint="default" w:ascii="Times New Roman" w:hAnsi="Times New Roman" w:cs="Times New Roman"/>
                <w:spacing w:val="-52"/>
                <w:sz w:val="22"/>
              </w:rPr>
              <w:t xml:space="preserve"> </w:t>
            </w:r>
            <w:r>
              <w:rPr>
                <w:rFonts w:hint="default" w:ascii="Times New Roman" w:hAnsi="Times New Roman" w:cs="Times New Roman"/>
                <w:sz w:val="22"/>
              </w:rPr>
              <w:t>терминов</w:t>
            </w:r>
            <w:r>
              <w:rPr>
                <w:rFonts w:hint="default" w:ascii="Times New Roman" w:hAnsi="Times New Roman" w:cs="Times New Roman"/>
                <w:spacing w:val="-2"/>
                <w:sz w:val="22"/>
              </w:rPr>
              <w:t xml:space="preserve"> </w:t>
            </w:r>
            <w:r>
              <w:rPr>
                <w:rFonts w:hint="default" w:ascii="Times New Roman" w:hAnsi="Times New Roman" w:cs="Times New Roman"/>
                <w:sz w:val="22"/>
              </w:rPr>
              <w:t>и понятий</w:t>
            </w:r>
          </w:p>
        </w:tc>
        <w:tc>
          <w:tcPr>
            <w:tcW w:w="1923" w:type="dxa"/>
          </w:tcPr>
          <w:p>
            <w:pPr>
              <w:pStyle w:val="450"/>
              <w:spacing w:before="3"/>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c>
          <w:tcPr>
            <w:tcW w:w="1757" w:type="dxa"/>
          </w:tcPr>
          <w:p>
            <w:pPr>
              <w:pStyle w:val="450"/>
              <w:spacing w:before="3"/>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1017"/>
                <w:tab w:val="left" w:pos="2040"/>
                <w:tab w:val="left" w:pos="3661"/>
                <w:tab w:val="left" w:pos="4537"/>
              </w:tabs>
              <w:spacing w:before="1" w:line="278" w:lineRule="auto"/>
              <w:ind w:left="107" w:right="95"/>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z w:val="22"/>
              </w:rPr>
              <w:tab/>
            </w:r>
            <w:r>
              <w:rPr>
                <w:rFonts w:hint="default" w:ascii="Times New Roman" w:hAnsi="Times New Roman" w:cs="Times New Roman"/>
                <w:sz w:val="22"/>
              </w:rPr>
              <w:t>излагать</w:t>
            </w:r>
            <w:r>
              <w:rPr>
                <w:rFonts w:hint="default" w:ascii="Times New Roman" w:hAnsi="Times New Roman" w:cs="Times New Roman"/>
                <w:sz w:val="22"/>
              </w:rPr>
              <w:tab/>
            </w:r>
            <w:r>
              <w:rPr>
                <w:rFonts w:hint="default" w:ascii="Times New Roman" w:hAnsi="Times New Roman" w:cs="Times New Roman"/>
                <w:sz w:val="22"/>
              </w:rPr>
              <w:t>биологические</w:t>
            </w:r>
            <w:r>
              <w:rPr>
                <w:rFonts w:hint="default" w:ascii="Times New Roman" w:hAnsi="Times New Roman" w:cs="Times New Roman"/>
                <w:sz w:val="22"/>
              </w:rPr>
              <w:tab/>
            </w:r>
            <w:r>
              <w:rPr>
                <w:rFonts w:hint="default" w:ascii="Times New Roman" w:hAnsi="Times New Roman" w:cs="Times New Roman"/>
                <w:sz w:val="22"/>
              </w:rPr>
              <w:t>теории</w:t>
            </w:r>
            <w:r>
              <w:rPr>
                <w:rFonts w:hint="default" w:ascii="Times New Roman" w:hAnsi="Times New Roman" w:cs="Times New Roman"/>
                <w:sz w:val="22"/>
              </w:rPr>
              <w:tab/>
            </w:r>
            <w:r>
              <w:rPr>
                <w:rFonts w:hint="default" w:ascii="Times New Roman" w:hAnsi="Times New Roman" w:cs="Times New Roman"/>
                <w:spacing w:val="-4"/>
                <w:sz w:val="22"/>
              </w:rPr>
              <w:t>и</w:t>
            </w:r>
            <w:r>
              <w:rPr>
                <w:rFonts w:hint="default" w:ascii="Times New Roman" w:hAnsi="Times New Roman" w:cs="Times New Roman"/>
                <w:spacing w:val="-52"/>
                <w:sz w:val="22"/>
              </w:rPr>
              <w:t xml:space="preserve"> </w:t>
            </w:r>
            <w:r>
              <w:rPr>
                <w:rFonts w:hint="default" w:ascii="Times New Roman" w:hAnsi="Times New Roman" w:cs="Times New Roman"/>
                <w:sz w:val="22"/>
              </w:rPr>
              <w:t>учения.</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ind w:left="107"/>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2"/>
                <w:sz w:val="22"/>
              </w:rPr>
              <w:t xml:space="preserve"> </w:t>
            </w:r>
            <w:r>
              <w:rPr>
                <w:rFonts w:hint="default" w:ascii="Times New Roman" w:hAnsi="Times New Roman" w:cs="Times New Roman"/>
                <w:sz w:val="22"/>
              </w:rPr>
              <w:t>владеть</w:t>
            </w:r>
            <w:r>
              <w:rPr>
                <w:rFonts w:hint="default" w:ascii="Times New Roman" w:hAnsi="Times New Roman" w:cs="Times New Roman"/>
                <w:spacing w:val="-2"/>
                <w:sz w:val="22"/>
              </w:rPr>
              <w:t xml:space="preserve"> </w:t>
            </w:r>
            <w:r>
              <w:rPr>
                <w:rFonts w:hint="default" w:ascii="Times New Roman" w:hAnsi="Times New Roman" w:cs="Times New Roman"/>
                <w:sz w:val="22"/>
              </w:rPr>
              <w:t>методами</w:t>
            </w:r>
            <w:r>
              <w:rPr>
                <w:rFonts w:hint="default" w:ascii="Times New Roman" w:hAnsi="Times New Roman" w:cs="Times New Roman"/>
                <w:spacing w:val="-5"/>
                <w:sz w:val="22"/>
              </w:rPr>
              <w:t xml:space="preserve"> </w:t>
            </w:r>
            <w:r>
              <w:rPr>
                <w:rFonts w:hint="default" w:ascii="Times New Roman" w:hAnsi="Times New Roman" w:cs="Times New Roman"/>
                <w:sz w:val="22"/>
              </w:rPr>
              <w:t>научного</w:t>
            </w:r>
            <w:r>
              <w:rPr>
                <w:rFonts w:hint="default" w:ascii="Times New Roman" w:hAnsi="Times New Roman" w:cs="Times New Roman"/>
                <w:spacing w:val="-2"/>
                <w:sz w:val="22"/>
              </w:rPr>
              <w:t xml:space="preserve"> </w:t>
            </w:r>
            <w:r>
              <w:rPr>
                <w:rFonts w:hint="default" w:ascii="Times New Roman" w:hAnsi="Times New Roman" w:cs="Times New Roman"/>
                <w:sz w:val="22"/>
              </w:rPr>
              <w:t>познания</w:t>
            </w:r>
            <w:r>
              <w:rPr>
                <w:rFonts w:hint="default" w:ascii="Times New Roman" w:hAnsi="Times New Roman" w:cs="Times New Roman"/>
                <w:spacing w:val="-3"/>
                <w:sz w:val="22"/>
              </w:rPr>
              <w:t xml:space="preserve"> </w:t>
            </w:r>
            <w:r>
              <w:rPr>
                <w:rFonts w:hint="default" w:ascii="Times New Roman" w:hAnsi="Times New Roman" w:cs="Times New Roman"/>
                <w:sz w:val="22"/>
              </w:rPr>
              <w:t>в</w:t>
            </w:r>
          </w:p>
        </w:tc>
        <w:tc>
          <w:tcPr>
            <w:tcW w:w="1923" w:type="dxa"/>
          </w:tcPr>
          <w:p>
            <w:pPr>
              <w:pStyle w:val="450"/>
              <w:ind w:left="107"/>
              <w:rPr>
                <w:rFonts w:hint="default" w:ascii="Times New Roman" w:hAnsi="Times New Roman" w:cs="Times New Roman"/>
                <w:sz w:val="22"/>
              </w:rPr>
            </w:pPr>
            <w:r>
              <w:rPr>
                <w:rFonts w:hint="default" w:ascii="Times New Roman" w:hAnsi="Times New Roman" w:cs="Times New Roman"/>
                <w:sz w:val="22"/>
              </w:rPr>
              <w:t>ПР,Т,Тем</w:t>
            </w:r>
          </w:p>
        </w:tc>
        <w:tc>
          <w:tcPr>
            <w:tcW w:w="1757" w:type="dxa"/>
          </w:tcPr>
          <w:p>
            <w:pPr>
              <w:pStyle w:val="450"/>
              <w:ind w:left="107"/>
              <w:rPr>
                <w:rFonts w:hint="default" w:ascii="Times New Roman" w:hAnsi="Times New Roman" w:cs="Times New Roman"/>
                <w:sz w:val="22"/>
              </w:rPr>
            </w:pPr>
            <w:r>
              <w:rPr>
                <w:rFonts w:hint="default" w:ascii="Times New Roman" w:hAnsi="Times New Roman" w:cs="Times New Roman"/>
                <w:sz w:val="22"/>
              </w:rPr>
              <w:t>ПР,Т,Тем</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242" w:type="dxa"/>
            <w:vMerge w:val="restart"/>
          </w:tcPr>
          <w:p>
            <w:pPr>
              <w:pStyle w:val="450"/>
              <w:rPr>
                <w:rFonts w:hint="default" w:ascii="Times New Roman" w:hAnsi="Times New Roman" w:cs="Times New Roman"/>
                <w:sz w:val="20"/>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биологии</w:t>
            </w:r>
          </w:p>
        </w:tc>
        <w:tc>
          <w:tcPr>
            <w:tcW w:w="1923" w:type="dxa"/>
          </w:tcPr>
          <w:p>
            <w:pPr>
              <w:pStyle w:val="450"/>
              <w:rPr>
                <w:rFonts w:hint="default" w:ascii="Times New Roman" w:hAnsi="Times New Roman" w:cs="Times New Roman"/>
                <w:sz w:val="20"/>
              </w:rPr>
            </w:pPr>
          </w:p>
        </w:tc>
        <w:tc>
          <w:tcPr>
            <w:tcW w:w="1757" w:type="dxa"/>
          </w:tcPr>
          <w:p>
            <w:pPr>
              <w:pStyle w:val="450"/>
              <w:rPr>
                <w:rFonts w:hint="default"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3"/>
                <w:sz w:val="22"/>
              </w:rPr>
              <w:t xml:space="preserve"> </w:t>
            </w:r>
            <w:r>
              <w:rPr>
                <w:rFonts w:hint="default" w:ascii="Times New Roman" w:hAnsi="Times New Roman" w:cs="Times New Roman"/>
                <w:sz w:val="22"/>
              </w:rPr>
              <w:t>выделять</w:t>
            </w:r>
            <w:r>
              <w:rPr>
                <w:rFonts w:hint="default" w:ascii="Times New Roman" w:hAnsi="Times New Roman" w:cs="Times New Roman"/>
                <w:spacing w:val="-2"/>
                <w:sz w:val="22"/>
              </w:rPr>
              <w:t xml:space="preserve"> </w:t>
            </w:r>
            <w:r>
              <w:rPr>
                <w:rFonts w:hint="default" w:ascii="Times New Roman" w:hAnsi="Times New Roman" w:cs="Times New Roman"/>
                <w:sz w:val="22"/>
              </w:rPr>
              <w:t>существенные</w:t>
            </w:r>
            <w:r>
              <w:rPr>
                <w:rFonts w:hint="default" w:ascii="Times New Roman" w:hAnsi="Times New Roman" w:cs="Times New Roman"/>
                <w:spacing w:val="-2"/>
                <w:sz w:val="22"/>
              </w:rPr>
              <w:t xml:space="preserve"> </w:t>
            </w:r>
            <w:r>
              <w:rPr>
                <w:rFonts w:hint="default" w:ascii="Times New Roman" w:hAnsi="Times New Roman" w:cs="Times New Roman"/>
                <w:sz w:val="22"/>
              </w:rPr>
              <w:t>признаки</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применять</w:t>
            </w:r>
            <w:r>
              <w:rPr>
                <w:rFonts w:hint="default" w:ascii="Times New Roman" w:hAnsi="Times New Roman" w:cs="Times New Roman"/>
                <w:spacing w:val="1"/>
                <w:sz w:val="22"/>
              </w:rPr>
              <w:t xml:space="preserve"> </w:t>
            </w:r>
            <w:r>
              <w:rPr>
                <w:rFonts w:hint="default" w:ascii="Times New Roman" w:hAnsi="Times New Roman" w:cs="Times New Roman"/>
                <w:sz w:val="22"/>
              </w:rPr>
              <w:t>полученные</w:t>
            </w:r>
            <w:r>
              <w:rPr>
                <w:rFonts w:hint="default" w:ascii="Times New Roman" w:hAnsi="Times New Roman" w:cs="Times New Roman"/>
                <w:spacing w:val="1"/>
                <w:sz w:val="22"/>
              </w:rPr>
              <w:t xml:space="preserve"> </w:t>
            </w:r>
            <w:r>
              <w:rPr>
                <w:rFonts w:hint="default" w:ascii="Times New Roman" w:hAnsi="Times New Roman" w:cs="Times New Roman"/>
                <w:sz w:val="22"/>
              </w:rPr>
              <w:t>знания</w:t>
            </w:r>
            <w:r>
              <w:rPr>
                <w:rFonts w:hint="default" w:ascii="Times New Roman" w:hAnsi="Times New Roman" w:cs="Times New Roman"/>
                <w:spacing w:val="1"/>
                <w:sz w:val="22"/>
              </w:rPr>
              <w:t xml:space="preserve"> </w:t>
            </w:r>
            <w:r>
              <w:rPr>
                <w:rFonts w:hint="default" w:ascii="Times New Roman" w:hAnsi="Times New Roman" w:cs="Times New Roman"/>
                <w:sz w:val="22"/>
              </w:rPr>
              <w:t>для</w:t>
            </w:r>
            <w:r>
              <w:rPr>
                <w:rFonts w:hint="default" w:ascii="Times New Roman" w:hAnsi="Times New Roman" w:cs="Times New Roman"/>
                <w:spacing w:val="1"/>
                <w:sz w:val="22"/>
              </w:rPr>
              <w:t xml:space="preserve"> </w:t>
            </w:r>
            <w:r>
              <w:rPr>
                <w:rFonts w:hint="default" w:ascii="Times New Roman" w:hAnsi="Times New Roman" w:cs="Times New Roman"/>
                <w:sz w:val="22"/>
              </w:rPr>
              <w:t>объяснения</w:t>
            </w:r>
            <w:r>
              <w:rPr>
                <w:rFonts w:hint="default" w:ascii="Times New Roman" w:hAnsi="Times New Roman" w:cs="Times New Roman"/>
                <w:spacing w:val="1"/>
                <w:sz w:val="22"/>
              </w:rPr>
              <w:t xml:space="preserve"> </w:t>
            </w:r>
            <w:r>
              <w:rPr>
                <w:rFonts w:hint="default" w:ascii="Times New Roman" w:hAnsi="Times New Roman" w:cs="Times New Roman"/>
                <w:sz w:val="22"/>
              </w:rPr>
              <w:t>биологических</w:t>
            </w:r>
            <w:r>
              <w:rPr>
                <w:rFonts w:hint="default" w:ascii="Times New Roman" w:hAnsi="Times New Roman" w:cs="Times New Roman"/>
                <w:spacing w:val="1"/>
                <w:sz w:val="22"/>
              </w:rPr>
              <w:t xml:space="preserve"> </w:t>
            </w:r>
            <w:r>
              <w:rPr>
                <w:rFonts w:hint="default" w:ascii="Times New Roman" w:hAnsi="Times New Roman" w:cs="Times New Roman"/>
                <w:sz w:val="22"/>
              </w:rPr>
              <w:t>процессов</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явлений, для принятия практических решений в</w:t>
            </w:r>
            <w:r>
              <w:rPr>
                <w:rFonts w:hint="default" w:ascii="Times New Roman" w:hAnsi="Times New Roman" w:cs="Times New Roman"/>
                <w:spacing w:val="-52"/>
                <w:sz w:val="22"/>
              </w:rPr>
              <w:t xml:space="preserve"> </w:t>
            </w:r>
            <w:r>
              <w:rPr>
                <w:rFonts w:hint="default" w:ascii="Times New Roman" w:hAnsi="Times New Roman" w:cs="Times New Roman"/>
                <w:sz w:val="22"/>
              </w:rPr>
              <w:t>повседневной</w:t>
            </w:r>
            <w:r>
              <w:rPr>
                <w:rFonts w:hint="default" w:ascii="Times New Roman" w:hAnsi="Times New Roman" w:cs="Times New Roman"/>
                <w:spacing w:val="1"/>
                <w:sz w:val="22"/>
              </w:rPr>
              <w:t xml:space="preserve"> </w:t>
            </w:r>
            <w:r>
              <w:rPr>
                <w:rFonts w:hint="default" w:ascii="Times New Roman" w:hAnsi="Times New Roman" w:cs="Times New Roman"/>
                <w:sz w:val="22"/>
              </w:rPr>
              <w:t>жизни</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целью</w:t>
            </w:r>
            <w:r>
              <w:rPr>
                <w:rFonts w:hint="default" w:ascii="Times New Roman" w:hAnsi="Times New Roman" w:cs="Times New Roman"/>
                <w:spacing w:val="1"/>
                <w:sz w:val="22"/>
              </w:rPr>
              <w:t xml:space="preserve"> </w:t>
            </w:r>
            <w:r>
              <w:rPr>
                <w:rFonts w:hint="default" w:ascii="Times New Roman" w:hAnsi="Times New Roman" w:cs="Times New Roman"/>
                <w:sz w:val="22"/>
              </w:rPr>
              <w:t>обеспечения</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безопасности</w:t>
            </w:r>
            <w:r>
              <w:rPr>
                <w:rFonts w:hint="default" w:ascii="Times New Roman" w:hAnsi="Times New Roman" w:cs="Times New Roman"/>
                <w:spacing w:val="1"/>
                <w:sz w:val="22"/>
              </w:rPr>
              <w:t xml:space="preserve"> </w:t>
            </w:r>
            <w:r>
              <w:rPr>
                <w:rFonts w:hint="default" w:ascii="Times New Roman" w:hAnsi="Times New Roman" w:cs="Times New Roman"/>
                <w:sz w:val="22"/>
              </w:rPr>
              <w:t>своего</w:t>
            </w:r>
            <w:r>
              <w:rPr>
                <w:rFonts w:hint="default" w:ascii="Times New Roman" w:hAnsi="Times New Roman" w:cs="Times New Roman"/>
                <w:spacing w:val="1"/>
                <w:sz w:val="22"/>
              </w:rPr>
              <w:t xml:space="preserve"> </w:t>
            </w:r>
            <w:r>
              <w:rPr>
                <w:rFonts w:hint="default" w:ascii="Times New Roman" w:hAnsi="Times New Roman" w:cs="Times New Roman"/>
                <w:sz w:val="22"/>
              </w:rPr>
              <w:t>здоровья</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здоровья</w:t>
            </w:r>
            <w:r>
              <w:rPr>
                <w:rFonts w:hint="default" w:ascii="Times New Roman" w:hAnsi="Times New Roman" w:cs="Times New Roman"/>
                <w:spacing w:val="-52"/>
                <w:sz w:val="22"/>
              </w:rPr>
              <w:t xml:space="preserve"> </w:t>
            </w:r>
            <w:r>
              <w:rPr>
                <w:rFonts w:hint="default" w:ascii="Times New Roman" w:hAnsi="Times New Roman" w:cs="Times New Roman"/>
                <w:sz w:val="22"/>
              </w:rPr>
              <w:t>окружающих</w:t>
            </w:r>
            <w:r>
              <w:rPr>
                <w:rFonts w:hint="default" w:ascii="Times New Roman" w:hAnsi="Times New Roman" w:cs="Times New Roman"/>
                <w:spacing w:val="1"/>
                <w:sz w:val="22"/>
              </w:rPr>
              <w:t xml:space="preserve"> </w:t>
            </w:r>
            <w:r>
              <w:rPr>
                <w:rFonts w:hint="default" w:ascii="Times New Roman" w:hAnsi="Times New Roman" w:cs="Times New Roman"/>
                <w:sz w:val="22"/>
              </w:rPr>
              <w:t>людей,</w:t>
            </w:r>
            <w:r>
              <w:rPr>
                <w:rFonts w:hint="default" w:ascii="Times New Roman" w:hAnsi="Times New Roman" w:cs="Times New Roman"/>
                <w:spacing w:val="1"/>
                <w:sz w:val="22"/>
              </w:rPr>
              <w:t xml:space="preserve"> </w:t>
            </w:r>
            <w:r>
              <w:rPr>
                <w:rFonts w:hint="default" w:ascii="Times New Roman" w:hAnsi="Times New Roman" w:cs="Times New Roman"/>
                <w:sz w:val="22"/>
              </w:rPr>
              <w:t>соблюдения</w:t>
            </w:r>
            <w:r>
              <w:rPr>
                <w:rFonts w:hint="default" w:ascii="Times New Roman" w:hAnsi="Times New Roman" w:cs="Times New Roman"/>
                <w:spacing w:val="1"/>
                <w:sz w:val="22"/>
              </w:rPr>
              <w:t xml:space="preserve"> </w:t>
            </w:r>
            <w:r>
              <w:rPr>
                <w:rFonts w:hint="default" w:ascii="Times New Roman" w:hAnsi="Times New Roman" w:cs="Times New Roman"/>
                <w:sz w:val="22"/>
              </w:rPr>
              <w:t>норм</w:t>
            </w:r>
            <w:r>
              <w:rPr>
                <w:rFonts w:hint="default" w:ascii="Times New Roman" w:hAnsi="Times New Roman" w:cs="Times New Roman"/>
                <w:spacing w:val="-52"/>
                <w:sz w:val="22"/>
              </w:rPr>
              <w:t xml:space="preserve"> </w:t>
            </w:r>
            <w:r>
              <w:rPr>
                <w:rFonts w:hint="default" w:ascii="Times New Roman" w:hAnsi="Times New Roman" w:cs="Times New Roman"/>
                <w:sz w:val="22"/>
              </w:rPr>
              <w:t>грамотного</w:t>
            </w:r>
            <w:r>
              <w:rPr>
                <w:rFonts w:hint="default" w:ascii="Times New Roman" w:hAnsi="Times New Roman" w:cs="Times New Roman"/>
                <w:spacing w:val="1"/>
                <w:sz w:val="22"/>
              </w:rPr>
              <w:t xml:space="preserve"> </w:t>
            </w:r>
            <w:r>
              <w:rPr>
                <w:rFonts w:hint="default" w:ascii="Times New Roman" w:hAnsi="Times New Roman" w:cs="Times New Roman"/>
                <w:sz w:val="22"/>
              </w:rPr>
              <w:t>поведения</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окружающей</w:t>
            </w:r>
            <w:r>
              <w:rPr>
                <w:rFonts w:hint="default" w:ascii="Times New Roman" w:hAnsi="Times New Roman" w:cs="Times New Roman"/>
                <w:spacing w:val="-52"/>
                <w:sz w:val="22"/>
              </w:rPr>
              <w:t xml:space="preserve"> </w:t>
            </w:r>
            <w:r>
              <w:rPr>
                <w:rFonts w:hint="default" w:ascii="Times New Roman" w:hAnsi="Times New Roman" w:cs="Times New Roman"/>
                <w:sz w:val="22"/>
              </w:rPr>
              <w:t>природной</w:t>
            </w:r>
            <w:r>
              <w:rPr>
                <w:rFonts w:hint="default" w:ascii="Times New Roman" w:hAnsi="Times New Roman" w:cs="Times New Roman"/>
                <w:spacing w:val="1"/>
                <w:sz w:val="22"/>
              </w:rPr>
              <w:t xml:space="preserve"> </w:t>
            </w:r>
            <w:r>
              <w:rPr>
                <w:rFonts w:hint="default" w:ascii="Times New Roman" w:hAnsi="Times New Roman" w:cs="Times New Roman"/>
                <w:sz w:val="22"/>
              </w:rPr>
              <w:t>среде,</w:t>
            </w:r>
            <w:r>
              <w:rPr>
                <w:rFonts w:hint="default" w:ascii="Times New Roman" w:hAnsi="Times New Roman" w:cs="Times New Roman"/>
                <w:spacing w:val="1"/>
                <w:sz w:val="22"/>
              </w:rPr>
              <w:t xml:space="preserve"> </w:t>
            </w:r>
            <w:r>
              <w:rPr>
                <w:rFonts w:hint="default" w:ascii="Times New Roman" w:hAnsi="Times New Roman" w:cs="Times New Roman"/>
                <w:sz w:val="22"/>
              </w:rPr>
              <w:t>понимание</w:t>
            </w:r>
            <w:r>
              <w:rPr>
                <w:rFonts w:hint="default" w:ascii="Times New Roman" w:hAnsi="Times New Roman" w:cs="Times New Roman"/>
                <w:spacing w:val="1"/>
                <w:sz w:val="22"/>
              </w:rPr>
              <w:t xml:space="preserve"> </w:t>
            </w:r>
            <w:r>
              <w:rPr>
                <w:rFonts w:hint="default" w:ascii="Times New Roman" w:hAnsi="Times New Roman" w:cs="Times New Roman"/>
                <w:sz w:val="22"/>
              </w:rPr>
              <w:t>необходимости</w:t>
            </w:r>
            <w:r>
              <w:rPr>
                <w:rFonts w:hint="default" w:ascii="Times New Roman" w:hAnsi="Times New Roman" w:cs="Times New Roman"/>
                <w:spacing w:val="1"/>
                <w:sz w:val="22"/>
              </w:rPr>
              <w:t xml:space="preserve"> </w:t>
            </w:r>
            <w:r>
              <w:rPr>
                <w:rFonts w:hint="default" w:ascii="Times New Roman" w:hAnsi="Times New Roman" w:cs="Times New Roman"/>
                <w:sz w:val="22"/>
              </w:rPr>
              <w:t>использования</w:t>
            </w:r>
            <w:r>
              <w:rPr>
                <w:rFonts w:hint="default" w:ascii="Times New Roman" w:hAnsi="Times New Roman" w:cs="Times New Roman"/>
                <w:spacing w:val="1"/>
                <w:sz w:val="22"/>
              </w:rPr>
              <w:t xml:space="preserve"> </w:t>
            </w:r>
            <w:r>
              <w:rPr>
                <w:rFonts w:hint="default" w:ascii="Times New Roman" w:hAnsi="Times New Roman" w:cs="Times New Roman"/>
                <w:sz w:val="22"/>
              </w:rPr>
              <w:t>достижений</w:t>
            </w:r>
            <w:r>
              <w:rPr>
                <w:rFonts w:hint="default" w:ascii="Times New Roman" w:hAnsi="Times New Roman" w:cs="Times New Roman"/>
                <w:spacing w:val="1"/>
                <w:sz w:val="22"/>
              </w:rPr>
              <w:t xml:space="preserve"> </w:t>
            </w:r>
            <w:r>
              <w:rPr>
                <w:rFonts w:hint="default" w:ascii="Times New Roman" w:hAnsi="Times New Roman" w:cs="Times New Roman"/>
                <w:sz w:val="22"/>
              </w:rPr>
              <w:t>современной</w:t>
            </w:r>
            <w:r>
              <w:rPr>
                <w:rFonts w:hint="default" w:ascii="Times New Roman" w:hAnsi="Times New Roman" w:cs="Times New Roman"/>
                <w:spacing w:val="-52"/>
                <w:sz w:val="22"/>
              </w:rPr>
              <w:t xml:space="preserve"> </w:t>
            </w:r>
            <w:r>
              <w:rPr>
                <w:rFonts w:hint="default" w:ascii="Times New Roman" w:hAnsi="Times New Roman" w:cs="Times New Roman"/>
                <w:sz w:val="22"/>
              </w:rPr>
              <w:t>биологии и биотехнологий для рационального</w:t>
            </w:r>
            <w:r>
              <w:rPr>
                <w:rFonts w:hint="default" w:ascii="Times New Roman" w:hAnsi="Times New Roman" w:cs="Times New Roman"/>
                <w:spacing w:val="1"/>
                <w:sz w:val="22"/>
              </w:rPr>
              <w:t xml:space="preserve"> </w:t>
            </w:r>
            <w:r>
              <w:rPr>
                <w:rFonts w:hint="default" w:ascii="Times New Roman" w:hAnsi="Times New Roman" w:cs="Times New Roman"/>
                <w:sz w:val="22"/>
              </w:rPr>
              <w:t>природопользования</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47"/>
                <w:sz w:val="22"/>
              </w:rPr>
              <w:t xml:space="preserve"> </w:t>
            </w:r>
            <w:r>
              <w:rPr>
                <w:rFonts w:hint="default" w:ascii="Times New Roman" w:hAnsi="Times New Roman" w:cs="Times New Roman"/>
                <w:sz w:val="22"/>
              </w:rPr>
              <w:t>решать</w:t>
            </w:r>
            <w:r>
              <w:rPr>
                <w:rFonts w:hint="default" w:ascii="Times New Roman" w:hAnsi="Times New Roman" w:cs="Times New Roman"/>
                <w:spacing w:val="47"/>
                <w:sz w:val="22"/>
              </w:rPr>
              <w:t xml:space="preserve"> </w:t>
            </w:r>
            <w:r>
              <w:rPr>
                <w:rFonts w:hint="default" w:ascii="Times New Roman" w:hAnsi="Times New Roman" w:cs="Times New Roman"/>
                <w:sz w:val="22"/>
              </w:rPr>
              <w:t>элементарные</w:t>
            </w:r>
            <w:r>
              <w:rPr>
                <w:rFonts w:hint="default" w:ascii="Times New Roman" w:hAnsi="Times New Roman" w:cs="Times New Roman"/>
                <w:spacing w:val="47"/>
                <w:sz w:val="22"/>
              </w:rPr>
              <w:t xml:space="preserve"> </w:t>
            </w:r>
            <w:r>
              <w:rPr>
                <w:rFonts w:hint="default" w:ascii="Times New Roman" w:hAnsi="Times New Roman" w:cs="Times New Roman"/>
                <w:sz w:val="22"/>
              </w:rPr>
              <w:t>биологические</w:t>
            </w:r>
            <w:r>
              <w:rPr>
                <w:rFonts w:hint="default" w:ascii="Times New Roman" w:hAnsi="Times New Roman" w:cs="Times New Roman"/>
                <w:spacing w:val="-52"/>
                <w:sz w:val="22"/>
              </w:rPr>
              <w:t xml:space="preserve"> </w:t>
            </w:r>
            <w:r>
              <w:rPr>
                <w:rFonts w:hint="default" w:ascii="Times New Roman" w:hAnsi="Times New Roman" w:cs="Times New Roman"/>
                <w:sz w:val="22"/>
              </w:rPr>
              <w:t>задачи</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firstLine="55"/>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выполнять</w:t>
            </w:r>
            <w:r>
              <w:rPr>
                <w:rFonts w:hint="default" w:ascii="Times New Roman" w:hAnsi="Times New Roman" w:cs="Times New Roman"/>
                <w:spacing w:val="1"/>
                <w:sz w:val="22"/>
              </w:rPr>
              <w:t xml:space="preserve"> </w:t>
            </w:r>
            <w:r>
              <w:rPr>
                <w:rFonts w:hint="default" w:ascii="Times New Roman" w:hAnsi="Times New Roman" w:cs="Times New Roman"/>
                <w:sz w:val="22"/>
              </w:rPr>
              <w:t>лабораторные</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практические работы,</w:t>
            </w:r>
            <w:r>
              <w:rPr>
                <w:rFonts w:hint="default" w:ascii="Times New Roman" w:hAnsi="Times New Roman" w:cs="Times New Roman"/>
                <w:spacing w:val="1"/>
                <w:sz w:val="22"/>
              </w:rPr>
              <w:t xml:space="preserve"> </w:t>
            </w:r>
            <w:r>
              <w:rPr>
                <w:rFonts w:hint="default" w:ascii="Times New Roman" w:hAnsi="Times New Roman" w:cs="Times New Roman"/>
                <w:sz w:val="22"/>
              </w:rPr>
              <w:t>соблюдать</w:t>
            </w:r>
            <w:r>
              <w:rPr>
                <w:rFonts w:hint="default" w:ascii="Times New Roman" w:hAnsi="Times New Roman" w:cs="Times New Roman"/>
                <w:spacing w:val="1"/>
                <w:sz w:val="22"/>
              </w:rPr>
              <w:t xml:space="preserve"> </w:t>
            </w:r>
            <w:r>
              <w:rPr>
                <w:rFonts w:hint="default" w:ascii="Times New Roman" w:hAnsi="Times New Roman" w:cs="Times New Roman"/>
                <w:sz w:val="22"/>
              </w:rPr>
              <w:t>правила</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работе</w:t>
            </w:r>
            <w:r>
              <w:rPr>
                <w:rFonts w:hint="default" w:ascii="Times New Roman" w:hAnsi="Times New Roman" w:cs="Times New Roman"/>
                <w:spacing w:val="1"/>
                <w:sz w:val="22"/>
              </w:rPr>
              <w:t xml:space="preserve"> </w:t>
            </w:r>
            <w:r>
              <w:rPr>
                <w:rFonts w:hint="default" w:ascii="Times New Roman" w:hAnsi="Times New Roman" w:cs="Times New Roman"/>
                <w:sz w:val="22"/>
              </w:rPr>
              <w:t>с</w:t>
            </w:r>
            <w:r>
              <w:rPr>
                <w:rFonts w:hint="default" w:ascii="Times New Roman" w:hAnsi="Times New Roman" w:cs="Times New Roman"/>
                <w:spacing w:val="1"/>
                <w:sz w:val="22"/>
              </w:rPr>
              <w:t xml:space="preserve"> </w:t>
            </w:r>
            <w:r>
              <w:rPr>
                <w:rFonts w:hint="default" w:ascii="Times New Roman" w:hAnsi="Times New Roman" w:cs="Times New Roman"/>
                <w:sz w:val="22"/>
              </w:rPr>
              <w:t>учебным</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лабораторным</w:t>
            </w:r>
            <w:r>
              <w:rPr>
                <w:rFonts w:hint="default" w:ascii="Times New Roman" w:hAnsi="Times New Roman" w:cs="Times New Roman"/>
                <w:spacing w:val="1"/>
                <w:sz w:val="22"/>
              </w:rPr>
              <w:t xml:space="preserve"> </w:t>
            </w:r>
            <w:r>
              <w:rPr>
                <w:rFonts w:hint="default" w:ascii="Times New Roman" w:hAnsi="Times New Roman" w:cs="Times New Roman"/>
                <w:sz w:val="22"/>
              </w:rPr>
              <w:t>оборудованием;</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критически</w:t>
            </w:r>
            <w:r>
              <w:rPr>
                <w:rFonts w:hint="default" w:ascii="Times New Roman" w:hAnsi="Times New Roman" w:cs="Times New Roman"/>
                <w:spacing w:val="1"/>
                <w:sz w:val="22"/>
              </w:rPr>
              <w:t xml:space="preserve"> </w:t>
            </w:r>
            <w:r>
              <w:rPr>
                <w:rFonts w:hint="default" w:ascii="Times New Roman" w:hAnsi="Times New Roman" w:cs="Times New Roman"/>
                <w:sz w:val="22"/>
              </w:rPr>
              <w:t>оценивать</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интерпретировать информацию биологического</w:t>
            </w:r>
            <w:r>
              <w:rPr>
                <w:rFonts w:hint="default" w:ascii="Times New Roman" w:hAnsi="Times New Roman" w:cs="Times New Roman"/>
                <w:spacing w:val="-52"/>
                <w:sz w:val="22"/>
              </w:rPr>
              <w:t xml:space="preserve"> </w:t>
            </w:r>
            <w:r>
              <w:rPr>
                <w:rFonts w:hint="default" w:ascii="Times New Roman" w:hAnsi="Times New Roman" w:cs="Times New Roman"/>
                <w:sz w:val="22"/>
              </w:rPr>
              <w:t>содержания,</w:t>
            </w:r>
            <w:r>
              <w:rPr>
                <w:rFonts w:hint="default" w:ascii="Times New Roman" w:hAnsi="Times New Roman" w:cs="Times New Roman"/>
                <w:spacing w:val="1"/>
                <w:sz w:val="22"/>
              </w:rPr>
              <w:t xml:space="preserve"> </w:t>
            </w:r>
            <w:r>
              <w:rPr>
                <w:rFonts w:hint="default" w:ascii="Times New Roman" w:hAnsi="Times New Roman" w:cs="Times New Roman"/>
                <w:sz w:val="22"/>
              </w:rPr>
              <w:t>включающую</w:t>
            </w:r>
            <w:r>
              <w:rPr>
                <w:rFonts w:hint="default" w:ascii="Times New Roman" w:hAnsi="Times New Roman" w:cs="Times New Roman"/>
                <w:spacing w:val="1"/>
                <w:sz w:val="22"/>
              </w:rPr>
              <w:t xml:space="preserve"> </w:t>
            </w:r>
            <w:r>
              <w:rPr>
                <w:rFonts w:hint="default" w:ascii="Times New Roman" w:hAnsi="Times New Roman" w:cs="Times New Roman"/>
                <w:sz w:val="22"/>
              </w:rPr>
              <w:t>псевдонаучные</w:t>
            </w:r>
            <w:r>
              <w:rPr>
                <w:rFonts w:hint="default" w:ascii="Times New Roman" w:hAnsi="Times New Roman" w:cs="Times New Roman"/>
                <w:spacing w:val="1"/>
                <w:sz w:val="22"/>
              </w:rPr>
              <w:t xml:space="preserve"> </w:t>
            </w:r>
            <w:r>
              <w:rPr>
                <w:rFonts w:hint="default" w:ascii="Times New Roman" w:hAnsi="Times New Roman" w:cs="Times New Roman"/>
                <w:sz w:val="22"/>
              </w:rPr>
              <w:t>знания</w:t>
            </w:r>
            <w:r>
              <w:rPr>
                <w:rFonts w:hint="default" w:ascii="Times New Roman" w:hAnsi="Times New Roman" w:cs="Times New Roman"/>
                <w:spacing w:val="-3"/>
                <w:sz w:val="22"/>
              </w:rPr>
              <w:t xml:space="preserve"> </w:t>
            </w:r>
            <w:r>
              <w:rPr>
                <w:rFonts w:hint="default" w:ascii="Times New Roman" w:hAnsi="Times New Roman" w:cs="Times New Roman"/>
                <w:sz w:val="22"/>
              </w:rPr>
              <w:t>из</w:t>
            </w:r>
            <w:r>
              <w:rPr>
                <w:rFonts w:hint="default" w:ascii="Times New Roman" w:hAnsi="Times New Roman" w:cs="Times New Roman"/>
                <w:spacing w:val="-2"/>
                <w:sz w:val="22"/>
              </w:rPr>
              <w:t xml:space="preserve"> </w:t>
            </w:r>
            <w:r>
              <w:rPr>
                <w:rFonts w:hint="default" w:ascii="Times New Roman" w:hAnsi="Times New Roman" w:cs="Times New Roman"/>
                <w:sz w:val="22"/>
              </w:rPr>
              <w:t>различных источников</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Т,Тем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3"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создавать</w:t>
            </w:r>
            <w:r>
              <w:rPr>
                <w:rFonts w:hint="default" w:ascii="Times New Roman" w:hAnsi="Times New Roman" w:cs="Times New Roman"/>
                <w:spacing w:val="1"/>
                <w:sz w:val="22"/>
              </w:rPr>
              <w:t xml:space="preserve"> </w:t>
            </w:r>
            <w:r>
              <w:rPr>
                <w:rFonts w:hint="default" w:ascii="Times New Roman" w:hAnsi="Times New Roman" w:cs="Times New Roman"/>
                <w:sz w:val="22"/>
              </w:rPr>
              <w:t>собственные</w:t>
            </w:r>
            <w:r>
              <w:rPr>
                <w:rFonts w:hint="default" w:ascii="Times New Roman" w:hAnsi="Times New Roman" w:cs="Times New Roman"/>
                <w:spacing w:val="1"/>
                <w:sz w:val="22"/>
              </w:rPr>
              <w:t xml:space="preserve"> </w:t>
            </w:r>
            <w:r>
              <w:rPr>
                <w:rFonts w:hint="default" w:ascii="Times New Roman" w:hAnsi="Times New Roman" w:cs="Times New Roman"/>
                <w:sz w:val="22"/>
              </w:rPr>
              <w:t>письменные</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устные</w:t>
            </w:r>
            <w:r>
              <w:rPr>
                <w:rFonts w:hint="default" w:ascii="Times New Roman" w:hAnsi="Times New Roman" w:cs="Times New Roman"/>
                <w:spacing w:val="1"/>
                <w:sz w:val="22"/>
              </w:rPr>
              <w:t xml:space="preserve"> </w:t>
            </w:r>
            <w:r>
              <w:rPr>
                <w:rFonts w:hint="default" w:ascii="Times New Roman" w:hAnsi="Times New Roman" w:cs="Times New Roman"/>
                <w:sz w:val="22"/>
              </w:rPr>
              <w:t>сообщения,</w:t>
            </w:r>
            <w:r>
              <w:rPr>
                <w:rFonts w:hint="default" w:ascii="Times New Roman" w:hAnsi="Times New Roman" w:cs="Times New Roman"/>
                <w:spacing w:val="1"/>
                <w:sz w:val="22"/>
              </w:rPr>
              <w:t xml:space="preserve"> </w:t>
            </w:r>
            <w:r>
              <w:rPr>
                <w:rFonts w:hint="default" w:ascii="Times New Roman" w:hAnsi="Times New Roman" w:cs="Times New Roman"/>
                <w:sz w:val="22"/>
              </w:rPr>
              <w:t>обобщая</w:t>
            </w:r>
            <w:r>
              <w:rPr>
                <w:rFonts w:hint="default" w:ascii="Times New Roman" w:hAnsi="Times New Roman" w:cs="Times New Roman"/>
                <w:spacing w:val="1"/>
                <w:sz w:val="22"/>
              </w:rPr>
              <w:t xml:space="preserve"> </w:t>
            </w:r>
            <w:r>
              <w:rPr>
                <w:rFonts w:hint="default" w:ascii="Times New Roman" w:hAnsi="Times New Roman" w:cs="Times New Roman"/>
                <w:sz w:val="22"/>
              </w:rPr>
              <w:t>биологическую</w:t>
            </w:r>
            <w:r>
              <w:rPr>
                <w:rFonts w:hint="default" w:ascii="Times New Roman" w:hAnsi="Times New Roman" w:cs="Times New Roman"/>
                <w:spacing w:val="-52"/>
                <w:sz w:val="22"/>
              </w:rPr>
              <w:t xml:space="preserve"> </w:t>
            </w:r>
            <w:r>
              <w:rPr>
                <w:rFonts w:hint="default" w:ascii="Times New Roman" w:hAnsi="Times New Roman" w:cs="Times New Roman"/>
                <w:sz w:val="22"/>
              </w:rPr>
              <w:t>информацию</w:t>
            </w:r>
            <w:r>
              <w:rPr>
                <w:rFonts w:hint="default" w:ascii="Times New Roman" w:hAnsi="Times New Roman" w:cs="Times New Roman"/>
                <w:spacing w:val="1"/>
                <w:sz w:val="22"/>
              </w:rPr>
              <w:t xml:space="preserve"> </w:t>
            </w:r>
            <w:r>
              <w:rPr>
                <w:rFonts w:hint="default" w:ascii="Times New Roman" w:hAnsi="Times New Roman" w:cs="Times New Roman"/>
                <w:sz w:val="22"/>
              </w:rPr>
              <w:t>из</w:t>
            </w:r>
            <w:r>
              <w:rPr>
                <w:rFonts w:hint="default" w:ascii="Times New Roman" w:hAnsi="Times New Roman" w:cs="Times New Roman"/>
                <w:spacing w:val="1"/>
                <w:sz w:val="22"/>
              </w:rPr>
              <w:t xml:space="preserve"> </w:t>
            </w:r>
            <w:r>
              <w:rPr>
                <w:rFonts w:hint="default" w:ascii="Times New Roman" w:hAnsi="Times New Roman" w:cs="Times New Roman"/>
                <w:sz w:val="22"/>
              </w:rPr>
              <w:t>нескольких</w:t>
            </w:r>
            <w:r>
              <w:rPr>
                <w:rFonts w:hint="default" w:ascii="Times New Roman" w:hAnsi="Times New Roman" w:cs="Times New Roman"/>
                <w:spacing w:val="1"/>
                <w:sz w:val="22"/>
              </w:rPr>
              <w:t xml:space="preserve"> </w:t>
            </w:r>
            <w:r>
              <w:rPr>
                <w:rFonts w:hint="default" w:ascii="Times New Roman" w:hAnsi="Times New Roman" w:cs="Times New Roman"/>
                <w:sz w:val="22"/>
              </w:rPr>
              <w:t>источников,</w:t>
            </w:r>
            <w:r>
              <w:rPr>
                <w:rFonts w:hint="default" w:ascii="Times New Roman" w:hAnsi="Times New Roman" w:cs="Times New Roman"/>
                <w:spacing w:val="1"/>
                <w:sz w:val="22"/>
              </w:rPr>
              <w:t xml:space="preserve"> </w:t>
            </w:r>
            <w:r>
              <w:rPr>
                <w:rFonts w:hint="default" w:ascii="Times New Roman" w:hAnsi="Times New Roman" w:cs="Times New Roman"/>
                <w:sz w:val="22"/>
              </w:rPr>
              <w:t>грамотно</w:t>
            </w:r>
            <w:r>
              <w:rPr>
                <w:rFonts w:hint="default" w:ascii="Times New Roman" w:hAnsi="Times New Roman" w:cs="Times New Roman"/>
                <w:spacing w:val="1"/>
                <w:sz w:val="22"/>
              </w:rPr>
              <w:t xml:space="preserve"> </w:t>
            </w:r>
            <w:r>
              <w:rPr>
                <w:rFonts w:hint="default" w:ascii="Times New Roman" w:hAnsi="Times New Roman" w:cs="Times New Roman"/>
                <w:sz w:val="22"/>
              </w:rPr>
              <w:t>использовать</w:t>
            </w:r>
            <w:r>
              <w:rPr>
                <w:rFonts w:hint="default" w:ascii="Times New Roman" w:hAnsi="Times New Roman" w:cs="Times New Roman"/>
                <w:spacing w:val="1"/>
                <w:sz w:val="22"/>
              </w:rPr>
              <w:t xml:space="preserve"> </w:t>
            </w:r>
            <w:r>
              <w:rPr>
                <w:rFonts w:hint="default" w:ascii="Times New Roman" w:hAnsi="Times New Roman" w:cs="Times New Roman"/>
                <w:sz w:val="22"/>
              </w:rPr>
              <w:t>понятийный</w:t>
            </w:r>
            <w:r>
              <w:rPr>
                <w:rFonts w:hint="default" w:ascii="Times New Roman" w:hAnsi="Times New Roman" w:cs="Times New Roman"/>
                <w:spacing w:val="1"/>
                <w:sz w:val="22"/>
              </w:rPr>
              <w:t xml:space="preserve"> </w:t>
            </w:r>
            <w:r>
              <w:rPr>
                <w:rFonts w:hint="default" w:ascii="Times New Roman" w:hAnsi="Times New Roman" w:cs="Times New Roman"/>
                <w:sz w:val="22"/>
              </w:rPr>
              <w:t>аппарат</w:t>
            </w:r>
            <w:r>
              <w:rPr>
                <w:rFonts w:hint="default" w:ascii="Times New Roman" w:hAnsi="Times New Roman" w:cs="Times New Roman"/>
                <w:spacing w:val="-52"/>
                <w:sz w:val="22"/>
              </w:rPr>
              <w:t xml:space="preserve"> </w:t>
            </w:r>
            <w:r>
              <w:rPr>
                <w:rFonts w:hint="default" w:ascii="Times New Roman" w:hAnsi="Times New Roman" w:cs="Times New Roman"/>
                <w:sz w:val="22"/>
              </w:rPr>
              <w:t>биологии</w:t>
            </w:r>
          </w:p>
        </w:tc>
        <w:tc>
          <w:tcPr>
            <w:tcW w:w="1923" w:type="dxa"/>
          </w:tcPr>
          <w:p>
            <w:pPr>
              <w:pStyle w:val="450"/>
              <w:spacing w:before="3"/>
              <w:ind w:left="107"/>
              <w:rPr>
                <w:rFonts w:hint="default" w:ascii="Times New Roman" w:hAnsi="Times New Roman" w:cs="Times New Roman"/>
                <w:sz w:val="22"/>
              </w:rPr>
            </w:pPr>
            <w:r>
              <w:rPr>
                <w:rFonts w:hint="default" w:ascii="Times New Roman" w:hAnsi="Times New Roman" w:cs="Times New Roman"/>
                <w:sz w:val="22"/>
              </w:rPr>
              <w:t>ПР,Т,Тем</w:t>
            </w:r>
          </w:p>
        </w:tc>
        <w:tc>
          <w:tcPr>
            <w:tcW w:w="1757" w:type="dxa"/>
          </w:tcPr>
          <w:p>
            <w:pPr>
              <w:pStyle w:val="450"/>
              <w:spacing w:before="3"/>
              <w:ind w:left="107"/>
              <w:rPr>
                <w:rFonts w:hint="default" w:ascii="Times New Roman" w:hAnsi="Times New Roman" w:cs="Times New Roman"/>
                <w:sz w:val="22"/>
              </w:rPr>
            </w:pPr>
            <w:r>
              <w:rPr>
                <w:rFonts w:hint="default" w:ascii="Times New Roman" w:hAnsi="Times New Roman" w:cs="Times New Roman"/>
                <w:sz w:val="22"/>
              </w:rPr>
              <w:t>ПР,Т,Тем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242" w:type="dxa"/>
            <w:vMerge w:val="restart"/>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Физическая</w:t>
            </w:r>
            <w:r>
              <w:rPr>
                <w:rFonts w:hint="default" w:ascii="Times New Roman" w:hAnsi="Times New Roman" w:cs="Times New Roman"/>
                <w:spacing w:val="-4"/>
                <w:sz w:val="22"/>
              </w:rPr>
              <w:t xml:space="preserve"> </w:t>
            </w:r>
            <w:r>
              <w:rPr>
                <w:rFonts w:hint="default" w:ascii="Times New Roman" w:hAnsi="Times New Roman" w:cs="Times New Roman"/>
                <w:sz w:val="22"/>
              </w:rPr>
              <w:t>культура</w:t>
            </w: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Знания</w:t>
            </w:r>
            <w:r>
              <w:rPr>
                <w:rFonts w:hint="default" w:ascii="Times New Roman" w:hAnsi="Times New Roman" w:cs="Times New Roman"/>
                <w:spacing w:val="-4"/>
                <w:sz w:val="22"/>
              </w:rPr>
              <w:t xml:space="preserve"> </w:t>
            </w:r>
            <w:r>
              <w:rPr>
                <w:rFonts w:hint="default" w:ascii="Times New Roman" w:hAnsi="Times New Roman" w:cs="Times New Roman"/>
                <w:sz w:val="22"/>
              </w:rPr>
              <w:t>о</w:t>
            </w:r>
            <w:r>
              <w:rPr>
                <w:rFonts w:hint="default" w:ascii="Times New Roman" w:hAnsi="Times New Roman" w:cs="Times New Roman"/>
                <w:spacing w:val="-3"/>
                <w:sz w:val="22"/>
              </w:rPr>
              <w:t xml:space="preserve"> </w:t>
            </w:r>
            <w:r>
              <w:rPr>
                <w:rFonts w:hint="default" w:ascii="Times New Roman" w:hAnsi="Times New Roman" w:cs="Times New Roman"/>
                <w:sz w:val="22"/>
              </w:rPr>
              <w:t>физической</w:t>
            </w:r>
            <w:r>
              <w:rPr>
                <w:rFonts w:hint="default" w:ascii="Times New Roman" w:hAnsi="Times New Roman" w:cs="Times New Roman"/>
                <w:spacing w:val="-2"/>
                <w:sz w:val="22"/>
              </w:rPr>
              <w:t xml:space="preserve"> </w:t>
            </w:r>
            <w:r>
              <w:rPr>
                <w:rFonts w:hint="default" w:ascii="Times New Roman" w:hAnsi="Times New Roman" w:cs="Times New Roman"/>
                <w:sz w:val="22"/>
              </w:rPr>
              <w:t>культуре</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У,ПР,Т,Тем</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У,ПР,Т,Тем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1366"/>
                <w:tab w:val="left" w:pos="3382"/>
              </w:tabs>
              <w:spacing w:before="1" w:line="276" w:lineRule="auto"/>
              <w:ind w:left="107" w:right="95"/>
              <w:rPr>
                <w:rFonts w:hint="default" w:ascii="Times New Roman" w:hAnsi="Times New Roman" w:cs="Times New Roman"/>
                <w:sz w:val="22"/>
              </w:rPr>
            </w:pPr>
            <w:r>
              <w:rPr>
                <w:rFonts w:hint="default" w:ascii="Times New Roman" w:hAnsi="Times New Roman" w:cs="Times New Roman"/>
                <w:sz w:val="22"/>
              </w:rPr>
              <w:t>Способы</w:t>
            </w:r>
            <w:r>
              <w:rPr>
                <w:rFonts w:hint="default" w:ascii="Times New Roman" w:hAnsi="Times New Roman" w:cs="Times New Roman"/>
                <w:sz w:val="22"/>
              </w:rPr>
              <w:tab/>
            </w:r>
            <w:r>
              <w:rPr>
                <w:rFonts w:hint="default" w:ascii="Times New Roman" w:hAnsi="Times New Roman" w:cs="Times New Roman"/>
                <w:sz w:val="22"/>
              </w:rPr>
              <w:t>самостоятельной</w:t>
            </w:r>
            <w:r>
              <w:rPr>
                <w:rFonts w:hint="default" w:ascii="Times New Roman" w:hAnsi="Times New Roman" w:cs="Times New Roman"/>
                <w:sz w:val="22"/>
              </w:rPr>
              <w:tab/>
            </w:r>
            <w:r>
              <w:rPr>
                <w:rFonts w:hint="default" w:ascii="Times New Roman" w:hAnsi="Times New Roman" w:cs="Times New Roman"/>
                <w:spacing w:val="-1"/>
                <w:sz w:val="22"/>
              </w:rPr>
              <w:t>двигательной</w:t>
            </w:r>
            <w:r>
              <w:rPr>
                <w:rFonts w:hint="default" w:ascii="Times New Roman" w:hAnsi="Times New Roman" w:cs="Times New Roman"/>
                <w:spacing w:val="-52"/>
                <w:sz w:val="22"/>
              </w:rPr>
              <w:t xml:space="preserve"> </w:t>
            </w:r>
            <w:r>
              <w:rPr>
                <w:rFonts w:hint="default" w:ascii="Times New Roman" w:hAnsi="Times New Roman" w:cs="Times New Roman"/>
                <w:sz w:val="22"/>
              </w:rPr>
              <w:t>деятельности</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Физическое</w:t>
            </w:r>
            <w:r>
              <w:rPr>
                <w:rFonts w:hint="default" w:ascii="Times New Roman" w:hAnsi="Times New Roman" w:cs="Times New Roman"/>
                <w:spacing w:val="-6"/>
                <w:sz w:val="22"/>
              </w:rPr>
              <w:t xml:space="preserve"> </w:t>
            </w:r>
            <w:r>
              <w:rPr>
                <w:rFonts w:hint="default" w:ascii="Times New Roman" w:hAnsi="Times New Roman" w:cs="Times New Roman"/>
                <w:sz w:val="22"/>
              </w:rPr>
              <w:t>совершенствование</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2"/>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2242" w:type="dxa"/>
          </w:tcPr>
          <w:p>
            <w:pPr>
              <w:pStyle w:val="450"/>
              <w:spacing w:before="3" w:line="276" w:lineRule="auto"/>
              <w:ind w:left="107" w:right="279"/>
              <w:rPr>
                <w:rFonts w:hint="default" w:ascii="Times New Roman" w:hAnsi="Times New Roman" w:cs="Times New Roman"/>
                <w:sz w:val="22"/>
              </w:rPr>
            </w:pPr>
            <w:r>
              <w:rPr>
                <w:rFonts w:hint="default" w:ascii="Times New Roman" w:hAnsi="Times New Roman" w:cs="Times New Roman"/>
                <w:sz w:val="22"/>
              </w:rPr>
              <w:t>Основы</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безопасности</w:t>
            </w:r>
            <w:r>
              <w:rPr>
                <w:rFonts w:hint="default" w:ascii="Times New Roman" w:hAnsi="Times New Roman" w:cs="Times New Roman"/>
                <w:spacing w:val="1"/>
                <w:sz w:val="22"/>
              </w:rPr>
              <w:t xml:space="preserve"> </w:t>
            </w:r>
            <w:r>
              <w:rPr>
                <w:rFonts w:hint="default" w:ascii="Times New Roman" w:hAnsi="Times New Roman" w:cs="Times New Roman"/>
                <w:sz w:val="22"/>
              </w:rPr>
              <w:t>жизнедеятельности</w:t>
            </w:r>
          </w:p>
        </w:tc>
        <w:tc>
          <w:tcPr>
            <w:tcW w:w="4763" w:type="dxa"/>
          </w:tcPr>
          <w:p>
            <w:pPr>
              <w:pStyle w:val="450"/>
              <w:spacing w:before="3"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pacing w:val="1"/>
                <w:sz w:val="22"/>
              </w:rPr>
              <w:t xml:space="preserve"> </w:t>
            </w:r>
            <w:r>
              <w:rPr>
                <w:rFonts w:hint="default" w:ascii="Times New Roman" w:hAnsi="Times New Roman" w:cs="Times New Roman"/>
                <w:sz w:val="22"/>
              </w:rPr>
              <w:t>представлений</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ценности</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безопасного поведения для личности, общества,</w:t>
            </w:r>
            <w:r>
              <w:rPr>
                <w:rFonts w:hint="default" w:ascii="Times New Roman" w:hAnsi="Times New Roman" w:cs="Times New Roman"/>
                <w:spacing w:val="-52"/>
                <w:sz w:val="22"/>
              </w:rPr>
              <w:t xml:space="preserve"> </w:t>
            </w:r>
            <w:r>
              <w:rPr>
                <w:rFonts w:hint="default" w:ascii="Times New Roman" w:hAnsi="Times New Roman" w:cs="Times New Roman"/>
                <w:sz w:val="22"/>
              </w:rPr>
              <w:t>государства;</w:t>
            </w:r>
            <w:r>
              <w:rPr>
                <w:rFonts w:hint="default" w:ascii="Times New Roman" w:hAnsi="Times New Roman" w:cs="Times New Roman"/>
                <w:spacing w:val="1"/>
                <w:sz w:val="22"/>
              </w:rPr>
              <w:t xml:space="preserve"> </w:t>
            </w:r>
            <w:r>
              <w:rPr>
                <w:rFonts w:hint="default" w:ascii="Times New Roman" w:hAnsi="Times New Roman" w:cs="Times New Roman"/>
                <w:sz w:val="22"/>
              </w:rPr>
              <w:t>знание</w:t>
            </w:r>
            <w:r>
              <w:rPr>
                <w:rFonts w:hint="default" w:ascii="Times New Roman" w:hAnsi="Times New Roman" w:cs="Times New Roman"/>
                <w:spacing w:val="1"/>
                <w:sz w:val="22"/>
              </w:rPr>
              <w:t xml:space="preserve"> </w:t>
            </w:r>
            <w:r>
              <w:rPr>
                <w:rFonts w:hint="default" w:ascii="Times New Roman" w:hAnsi="Times New Roman" w:cs="Times New Roman"/>
                <w:sz w:val="22"/>
              </w:rPr>
              <w:t>правил</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безопасного</w:t>
            </w:r>
            <w:r>
              <w:rPr>
                <w:rFonts w:hint="default" w:ascii="Times New Roman" w:hAnsi="Times New Roman" w:cs="Times New Roman"/>
                <w:spacing w:val="1"/>
                <w:sz w:val="22"/>
              </w:rPr>
              <w:t xml:space="preserve"> </w:t>
            </w:r>
            <w:r>
              <w:rPr>
                <w:rFonts w:hint="default" w:ascii="Times New Roman" w:hAnsi="Times New Roman" w:cs="Times New Roman"/>
                <w:sz w:val="22"/>
              </w:rPr>
              <w:t>поведения</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способов</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применения</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52"/>
                <w:sz w:val="22"/>
              </w:rPr>
              <w:t xml:space="preserve"> </w:t>
            </w:r>
            <w:r>
              <w:rPr>
                <w:rFonts w:hint="default" w:ascii="Times New Roman" w:hAnsi="Times New Roman" w:cs="Times New Roman"/>
                <w:sz w:val="22"/>
              </w:rPr>
              <w:t>собственном</w:t>
            </w:r>
            <w:r>
              <w:rPr>
                <w:rFonts w:hint="default" w:ascii="Times New Roman" w:hAnsi="Times New Roman" w:cs="Times New Roman"/>
                <w:spacing w:val="-1"/>
                <w:sz w:val="22"/>
              </w:rPr>
              <w:t xml:space="preserve"> </w:t>
            </w:r>
            <w:r>
              <w:rPr>
                <w:rFonts w:hint="default" w:ascii="Times New Roman" w:hAnsi="Times New Roman" w:cs="Times New Roman"/>
                <w:sz w:val="22"/>
              </w:rPr>
              <w:t>поведении</w:t>
            </w:r>
          </w:p>
        </w:tc>
        <w:tc>
          <w:tcPr>
            <w:tcW w:w="1923"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c>
          <w:tcPr>
            <w:tcW w:w="1757" w:type="dxa"/>
          </w:tcPr>
          <w:p>
            <w:pPr>
              <w:pStyle w:val="450"/>
              <w:spacing w:before="3"/>
              <w:ind w:left="107"/>
              <w:rPr>
                <w:rFonts w:hint="default" w:ascii="Times New Roman" w:hAnsi="Times New Roman" w:cs="Times New Roman"/>
                <w:sz w:val="22"/>
                <w:lang w:val="ru-RU"/>
              </w:rPr>
            </w:pPr>
            <w:r>
              <w:rPr>
                <w:rFonts w:hint="default" w:ascii="Times New Roman" w:hAnsi="Times New Roman" w:cs="Times New Roman"/>
                <w:w w:val="100"/>
                <w:sz w:val="22"/>
              </w:rPr>
              <w:t>Т</w:t>
            </w:r>
            <w:r>
              <w:rPr>
                <w:rFonts w:hint="default" w:ascii="Times New Roman" w:hAnsi="Times New Roman" w:cs="Times New Roman"/>
                <w:w w:val="100"/>
                <w:sz w:val="22"/>
                <w:lang w:val="ru-RU"/>
              </w:rPr>
              <w:t>, У</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ind w:left="0"/>
        <w:rPr>
          <w:rFonts w:hint="default" w:ascii="Times New Roman" w:hAnsi="Times New Roman" w:cs="Times New Roman"/>
          <w:sz w:val="20"/>
        </w:rPr>
      </w:pPr>
    </w:p>
    <w:p>
      <w:pPr>
        <w:pStyle w:val="33"/>
        <w:spacing w:before="6" w:after="1"/>
        <w:ind w:left="0"/>
        <w:rPr>
          <w:rFonts w:hint="default" w:ascii="Times New Roman" w:hAnsi="Times New Roman" w:cs="Times New Roman"/>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9" w:hRule="atLeast"/>
        </w:trPr>
        <w:tc>
          <w:tcPr>
            <w:tcW w:w="2242" w:type="dxa"/>
            <w:vMerge w:val="restart"/>
          </w:tcPr>
          <w:p>
            <w:pPr>
              <w:pStyle w:val="450"/>
              <w:rPr>
                <w:rFonts w:hint="default" w:ascii="Times New Roman" w:hAnsi="Times New Roman" w:cs="Times New Roman"/>
                <w:sz w:val="20"/>
              </w:rPr>
            </w:pPr>
          </w:p>
        </w:tc>
        <w:tc>
          <w:tcPr>
            <w:tcW w:w="4763" w:type="dxa"/>
          </w:tcPr>
          <w:p>
            <w:pPr>
              <w:pStyle w:val="450"/>
              <w:spacing w:before="1" w:line="276" w:lineRule="auto"/>
              <w:ind w:left="107" w:right="93"/>
              <w:jc w:val="both"/>
              <w:rPr>
                <w:rFonts w:hint="default" w:ascii="Times New Roman" w:hAnsi="Times New Roman" w:cs="Times New Roman"/>
                <w:sz w:val="22"/>
              </w:rPr>
            </w:pPr>
            <w:r>
              <w:rPr>
                <w:rFonts w:hint="default" w:ascii="Times New Roman" w:hAnsi="Times New Roman" w:cs="Times New Roman"/>
                <w:sz w:val="22"/>
              </w:rPr>
              <w:t>сформированность представлений о возможных</w:t>
            </w:r>
            <w:r>
              <w:rPr>
                <w:rFonts w:hint="default" w:ascii="Times New Roman" w:hAnsi="Times New Roman" w:cs="Times New Roman"/>
                <w:spacing w:val="-52"/>
                <w:sz w:val="22"/>
              </w:rPr>
              <w:t xml:space="preserve"> </w:t>
            </w:r>
            <w:r>
              <w:rPr>
                <w:rFonts w:hint="default" w:ascii="Times New Roman" w:hAnsi="Times New Roman" w:cs="Times New Roman"/>
                <w:sz w:val="22"/>
              </w:rPr>
              <w:t>источниках</w:t>
            </w:r>
            <w:r>
              <w:rPr>
                <w:rFonts w:hint="default" w:ascii="Times New Roman" w:hAnsi="Times New Roman" w:cs="Times New Roman"/>
                <w:spacing w:val="1"/>
                <w:sz w:val="22"/>
              </w:rPr>
              <w:t xml:space="preserve"> </w:t>
            </w:r>
            <w:r>
              <w:rPr>
                <w:rFonts w:hint="default" w:ascii="Times New Roman" w:hAnsi="Times New Roman" w:cs="Times New Roman"/>
                <w:sz w:val="22"/>
              </w:rPr>
              <w:t>опасности</w:t>
            </w:r>
            <w:r>
              <w:rPr>
                <w:rFonts w:hint="default" w:ascii="Times New Roman" w:hAnsi="Times New Roman" w:cs="Times New Roman"/>
                <w:spacing w:val="1"/>
                <w:sz w:val="22"/>
              </w:rPr>
              <w:t xml:space="preserve"> </w:t>
            </w:r>
            <w:r>
              <w:rPr>
                <w:rFonts w:hint="default" w:ascii="Times New Roman" w:hAnsi="Times New Roman" w:cs="Times New Roman"/>
                <w:sz w:val="22"/>
              </w:rPr>
              <w:t>в различных</w:t>
            </w:r>
            <w:r>
              <w:rPr>
                <w:rFonts w:hint="default" w:ascii="Times New Roman" w:hAnsi="Times New Roman" w:cs="Times New Roman"/>
                <w:spacing w:val="55"/>
                <w:sz w:val="22"/>
              </w:rPr>
              <w:t xml:space="preserve"> </w:t>
            </w:r>
            <w:r>
              <w:rPr>
                <w:rFonts w:hint="default" w:ascii="Times New Roman" w:hAnsi="Times New Roman" w:cs="Times New Roman"/>
                <w:sz w:val="22"/>
              </w:rPr>
              <w:t>ситуациях</w:t>
            </w:r>
            <w:r>
              <w:rPr>
                <w:rFonts w:hint="default" w:ascii="Times New Roman" w:hAnsi="Times New Roman" w:cs="Times New Roman"/>
                <w:spacing w:val="-52"/>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быту,</w:t>
            </w:r>
            <w:r>
              <w:rPr>
                <w:rFonts w:hint="default" w:ascii="Times New Roman" w:hAnsi="Times New Roman" w:cs="Times New Roman"/>
                <w:spacing w:val="1"/>
                <w:sz w:val="22"/>
              </w:rPr>
              <w:t xml:space="preserve"> </w:t>
            </w:r>
            <w:r>
              <w:rPr>
                <w:rFonts w:hint="default" w:ascii="Times New Roman" w:hAnsi="Times New Roman" w:cs="Times New Roman"/>
                <w:sz w:val="22"/>
              </w:rPr>
              <w:t>транспорте,</w:t>
            </w:r>
            <w:r>
              <w:rPr>
                <w:rFonts w:hint="default" w:ascii="Times New Roman" w:hAnsi="Times New Roman" w:cs="Times New Roman"/>
                <w:spacing w:val="1"/>
                <w:sz w:val="22"/>
              </w:rPr>
              <w:t xml:space="preserve"> </w:t>
            </w:r>
            <w:r>
              <w:rPr>
                <w:rFonts w:hint="default" w:ascii="Times New Roman" w:hAnsi="Times New Roman" w:cs="Times New Roman"/>
                <w:sz w:val="22"/>
              </w:rPr>
              <w:t>общественных</w:t>
            </w:r>
            <w:r>
              <w:rPr>
                <w:rFonts w:hint="default" w:ascii="Times New Roman" w:hAnsi="Times New Roman" w:cs="Times New Roman"/>
                <w:spacing w:val="1"/>
                <w:sz w:val="22"/>
              </w:rPr>
              <w:t xml:space="preserve"> </w:t>
            </w:r>
            <w:r>
              <w:rPr>
                <w:rFonts w:hint="default" w:ascii="Times New Roman" w:hAnsi="Times New Roman" w:cs="Times New Roman"/>
                <w:sz w:val="22"/>
              </w:rPr>
              <w:t>местах,</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52"/>
                <w:sz w:val="22"/>
              </w:rPr>
              <w:t xml:space="preserve"> </w:t>
            </w:r>
            <w:r>
              <w:rPr>
                <w:rFonts w:hint="default" w:ascii="Times New Roman" w:hAnsi="Times New Roman" w:cs="Times New Roman"/>
                <w:sz w:val="22"/>
              </w:rPr>
              <w:t>природной</w:t>
            </w:r>
            <w:r>
              <w:rPr>
                <w:rFonts w:hint="default" w:ascii="Times New Roman" w:hAnsi="Times New Roman" w:cs="Times New Roman"/>
                <w:spacing w:val="1"/>
                <w:sz w:val="22"/>
              </w:rPr>
              <w:t xml:space="preserve"> </w:t>
            </w:r>
            <w:r>
              <w:rPr>
                <w:rFonts w:hint="default" w:ascii="Times New Roman" w:hAnsi="Times New Roman" w:cs="Times New Roman"/>
                <w:sz w:val="22"/>
              </w:rPr>
              <w:t>среде,</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социуме,</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56"/>
                <w:sz w:val="22"/>
              </w:rPr>
              <w:t xml:space="preserve"> </w:t>
            </w:r>
            <w:r>
              <w:rPr>
                <w:rFonts w:hint="default" w:ascii="Times New Roman" w:hAnsi="Times New Roman" w:cs="Times New Roman"/>
                <w:sz w:val="22"/>
              </w:rPr>
              <w:t>цифровой</w:t>
            </w:r>
            <w:r>
              <w:rPr>
                <w:rFonts w:hint="default" w:ascii="Times New Roman" w:hAnsi="Times New Roman" w:cs="Times New Roman"/>
                <w:spacing w:val="1"/>
                <w:sz w:val="22"/>
              </w:rPr>
              <w:t xml:space="preserve"> </w:t>
            </w:r>
            <w:r>
              <w:rPr>
                <w:rFonts w:hint="default" w:ascii="Times New Roman" w:hAnsi="Times New Roman" w:cs="Times New Roman"/>
                <w:sz w:val="22"/>
              </w:rPr>
              <w:t>среде);</w:t>
            </w:r>
            <w:r>
              <w:rPr>
                <w:rFonts w:hint="default" w:ascii="Times New Roman" w:hAnsi="Times New Roman" w:cs="Times New Roman"/>
                <w:spacing w:val="1"/>
                <w:sz w:val="22"/>
              </w:rPr>
              <w:t xml:space="preserve"> </w:t>
            </w:r>
            <w:r>
              <w:rPr>
                <w:rFonts w:hint="default" w:ascii="Times New Roman" w:hAnsi="Times New Roman" w:cs="Times New Roman"/>
                <w:sz w:val="22"/>
              </w:rPr>
              <w:t>владение</w:t>
            </w:r>
            <w:r>
              <w:rPr>
                <w:rFonts w:hint="default" w:ascii="Times New Roman" w:hAnsi="Times New Roman" w:cs="Times New Roman"/>
                <w:spacing w:val="1"/>
                <w:sz w:val="22"/>
              </w:rPr>
              <w:t xml:space="preserve"> </w:t>
            </w:r>
            <w:r>
              <w:rPr>
                <w:rFonts w:hint="default" w:ascii="Times New Roman" w:hAnsi="Times New Roman" w:cs="Times New Roman"/>
                <w:sz w:val="22"/>
              </w:rPr>
              <w:t>основными</w:t>
            </w:r>
            <w:r>
              <w:rPr>
                <w:rFonts w:hint="default" w:ascii="Times New Roman" w:hAnsi="Times New Roman" w:cs="Times New Roman"/>
                <w:spacing w:val="1"/>
                <w:sz w:val="22"/>
              </w:rPr>
              <w:t xml:space="preserve"> </w:t>
            </w:r>
            <w:r>
              <w:rPr>
                <w:rFonts w:hint="default" w:ascii="Times New Roman" w:hAnsi="Times New Roman" w:cs="Times New Roman"/>
                <w:sz w:val="22"/>
              </w:rPr>
              <w:t>способами</w:t>
            </w:r>
            <w:r>
              <w:rPr>
                <w:rFonts w:hint="default" w:ascii="Times New Roman" w:hAnsi="Times New Roman" w:cs="Times New Roman"/>
                <w:spacing w:val="1"/>
                <w:sz w:val="22"/>
              </w:rPr>
              <w:t xml:space="preserve"> </w:t>
            </w:r>
            <w:r>
              <w:rPr>
                <w:rFonts w:hint="default" w:ascii="Times New Roman" w:hAnsi="Times New Roman" w:cs="Times New Roman"/>
                <w:sz w:val="22"/>
              </w:rPr>
              <w:t>предупреждения</w:t>
            </w:r>
            <w:r>
              <w:rPr>
                <w:rFonts w:hint="default" w:ascii="Times New Roman" w:hAnsi="Times New Roman" w:cs="Times New Roman"/>
                <w:spacing w:val="1"/>
                <w:sz w:val="22"/>
              </w:rPr>
              <w:t xml:space="preserve"> </w:t>
            </w:r>
            <w:r>
              <w:rPr>
                <w:rFonts w:hint="default" w:ascii="Times New Roman" w:hAnsi="Times New Roman" w:cs="Times New Roman"/>
                <w:sz w:val="22"/>
              </w:rPr>
              <w:t>опасных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экстремальных</w:t>
            </w:r>
            <w:r>
              <w:rPr>
                <w:rFonts w:hint="default" w:ascii="Times New Roman" w:hAnsi="Times New Roman" w:cs="Times New Roman"/>
                <w:spacing w:val="1"/>
                <w:sz w:val="22"/>
              </w:rPr>
              <w:t xml:space="preserve"> </w:t>
            </w:r>
            <w:r>
              <w:rPr>
                <w:rFonts w:hint="default" w:ascii="Times New Roman" w:hAnsi="Times New Roman" w:cs="Times New Roman"/>
                <w:sz w:val="22"/>
              </w:rPr>
              <w:t>ситуаций;</w:t>
            </w:r>
            <w:r>
              <w:rPr>
                <w:rFonts w:hint="default" w:ascii="Times New Roman" w:hAnsi="Times New Roman" w:cs="Times New Roman"/>
                <w:spacing w:val="1"/>
                <w:sz w:val="22"/>
              </w:rPr>
              <w:t xml:space="preserve"> </w:t>
            </w:r>
            <w:r>
              <w:rPr>
                <w:rFonts w:hint="default" w:ascii="Times New Roman" w:hAnsi="Times New Roman" w:cs="Times New Roman"/>
                <w:sz w:val="22"/>
              </w:rPr>
              <w:t>знание</w:t>
            </w:r>
            <w:r>
              <w:rPr>
                <w:rFonts w:hint="default" w:ascii="Times New Roman" w:hAnsi="Times New Roman" w:cs="Times New Roman"/>
                <w:spacing w:val="1"/>
                <w:sz w:val="22"/>
              </w:rPr>
              <w:t xml:space="preserve"> </w:t>
            </w:r>
            <w:r>
              <w:rPr>
                <w:rFonts w:hint="default" w:ascii="Times New Roman" w:hAnsi="Times New Roman" w:cs="Times New Roman"/>
                <w:sz w:val="22"/>
              </w:rPr>
              <w:t>порядка</w:t>
            </w:r>
            <w:r>
              <w:rPr>
                <w:rFonts w:hint="default" w:ascii="Times New Roman" w:hAnsi="Times New Roman" w:cs="Times New Roman"/>
                <w:spacing w:val="1"/>
                <w:sz w:val="22"/>
              </w:rPr>
              <w:t xml:space="preserve"> </w:t>
            </w:r>
            <w:r>
              <w:rPr>
                <w:rFonts w:hint="default" w:ascii="Times New Roman" w:hAnsi="Times New Roman" w:cs="Times New Roman"/>
                <w:sz w:val="22"/>
              </w:rPr>
              <w:t>действий</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экстремальных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чрезвычайных</w:t>
            </w:r>
            <w:r>
              <w:rPr>
                <w:rFonts w:hint="default" w:ascii="Times New Roman" w:hAnsi="Times New Roman" w:cs="Times New Roman"/>
                <w:spacing w:val="-1"/>
                <w:sz w:val="22"/>
              </w:rPr>
              <w:t xml:space="preserve"> </w:t>
            </w:r>
            <w:r>
              <w:rPr>
                <w:rFonts w:hint="default" w:ascii="Times New Roman" w:hAnsi="Times New Roman" w:cs="Times New Roman"/>
                <w:sz w:val="22"/>
              </w:rPr>
              <w:t>ситуациях</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41"/>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сформированность</w:t>
            </w:r>
            <w:r>
              <w:rPr>
                <w:rFonts w:hint="default" w:ascii="Times New Roman" w:hAnsi="Times New Roman" w:cs="Times New Roman"/>
                <w:spacing w:val="1"/>
                <w:sz w:val="22"/>
              </w:rPr>
              <w:t xml:space="preserve"> </w:t>
            </w:r>
            <w:r>
              <w:rPr>
                <w:rFonts w:hint="default" w:ascii="Times New Roman" w:hAnsi="Times New Roman" w:cs="Times New Roman"/>
                <w:sz w:val="22"/>
              </w:rPr>
              <w:t>представлений</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важности</w:t>
            </w:r>
            <w:r>
              <w:rPr>
                <w:rFonts w:hint="default" w:ascii="Times New Roman" w:hAnsi="Times New Roman" w:cs="Times New Roman"/>
                <w:spacing w:val="-52"/>
                <w:sz w:val="22"/>
              </w:rPr>
              <w:t xml:space="preserve"> </w:t>
            </w:r>
            <w:r>
              <w:rPr>
                <w:rFonts w:hint="default" w:ascii="Times New Roman" w:hAnsi="Times New Roman" w:cs="Times New Roman"/>
                <w:sz w:val="22"/>
              </w:rPr>
              <w:t>соблюдения правил дорожного движения всеми</w:t>
            </w:r>
            <w:r>
              <w:rPr>
                <w:rFonts w:hint="default" w:ascii="Times New Roman" w:hAnsi="Times New Roman" w:cs="Times New Roman"/>
                <w:spacing w:val="-52"/>
                <w:sz w:val="22"/>
              </w:rPr>
              <w:t xml:space="preserve"> </w:t>
            </w:r>
            <w:r>
              <w:rPr>
                <w:rFonts w:hint="default" w:ascii="Times New Roman" w:hAnsi="Times New Roman" w:cs="Times New Roman"/>
                <w:sz w:val="22"/>
              </w:rPr>
              <w:t>участниками движения, правил безопасности на</w:t>
            </w:r>
            <w:r>
              <w:rPr>
                <w:rFonts w:hint="default" w:ascii="Times New Roman" w:hAnsi="Times New Roman" w:cs="Times New Roman"/>
                <w:spacing w:val="-52"/>
                <w:sz w:val="22"/>
              </w:rPr>
              <w:t xml:space="preserve"> </w:t>
            </w:r>
            <w:r>
              <w:rPr>
                <w:rFonts w:hint="default" w:ascii="Times New Roman" w:hAnsi="Times New Roman" w:cs="Times New Roman"/>
                <w:sz w:val="22"/>
              </w:rPr>
              <w:t>транспорте;</w:t>
            </w:r>
            <w:r>
              <w:rPr>
                <w:rFonts w:hint="default" w:ascii="Times New Roman" w:hAnsi="Times New Roman" w:cs="Times New Roman"/>
                <w:spacing w:val="1"/>
                <w:sz w:val="22"/>
              </w:rPr>
              <w:t xml:space="preserve"> </w:t>
            </w:r>
            <w:r>
              <w:rPr>
                <w:rFonts w:hint="default" w:ascii="Times New Roman" w:hAnsi="Times New Roman" w:cs="Times New Roman"/>
                <w:sz w:val="22"/>
              </w:rPr>
              <w:t>знание</w:t>
            </w:r>
            <w:r>
              <w:rPr>
                <w:rFonts w:hint="default" w:ascii="Times New Roman" w:hAnsi="Times New Roman" w:cs="Times New Roman"/>
                <w:spacing w:val="1"/>
                <w:sz w:val="22"/>
              </w:rPr>
              <w:t xml:space="preserve"> </w:t>
            </w:r>
            <w:r>
              <w:rPr>
                <w:rFonts w:hint="default" w:ascii="Times New Roman" w:hAnsi="Times New Roman" w:cs="Times New Roman"/>
                <w:sz w:val="22"/>
              </w:rPr>
              <w:t>правил</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безопасного</w:t>
            </w:r>
            <w:r>
              <w:rPr>
                <w:rFonts w:hint="default" w:ascii="Times New Roman" w:hAnsi="Times New Roman" w:cs="Times New Roman"/>
                <w:spacing w:val="1"/>
                <w:sz w:val="22"/>
              </w:rPr>
              <w:t xml:space="preserve"> </w:t>
            </w:r>
            <w:r>
              <w:rPr>
                <w:rFonts w:hint="default" w:ascii="Times New Roman" w:hAnsi="Times New Roman" w:cs="Times New Roman"/>
                <w:sz w:val="22"/>
              </w:rPr>
              <w:t>поведения на транспорте, умение применять их</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1"/>
                <w:sz w:val="22"/>
              </w:rPr>
              <w:t xml:space="preserve"> </w:t>
            </w:r>
            <w:r>
              <w:rPr>
                <w:rFonts w:hint="default" w:ascii="Times New Roman" w:hAnsi="Times New Roman" w:cs="Times New Roman"/>
                <w:sz w:val="22"/>
              </w:rPr>
              <w:t>практике;</w:t>
            </w:r>
            <w:r>
              <w:rPr>
                <w:rFonts w:hint="default" w:ascii="Times New Roman" w:hAnsi="Times New Roman" w:cs="Times New Roman"/>
                <w:spacing w:val="1"/>
                <w:sz w:val="22"/>
              </w:rPr>
              <w:t xml:space="preserve"> </w:t>
            </w:r>
            <w:r>
              <w:rPr>
                <w:rFonts w:hint="default" w:ascii="Times New Roman" w:hAnsi="Times New Roman" w:cs="Times New Roman"/>
                <w:sz w:val="22"/>
              </w:rPr>
              <w:t>знание</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порядке</w:t>
            </w:r>
            <w:r>
              <w:rPr>
                <w:rFonts w:hint="default" w:ascii="Times New Roman" w:hAnsi="Times New Roman" w:cs="Times New Roman"/>
                <w:spacing w:val="1"/>
                <w:sz w:val="22"/>
              </w:rPr>
              <w:t xml:space="preserve"> </w:t>
            </w:r>
            <w:r>
              <w:rPr>
                <w:rFonts w:hint="default" w:ascii="Times New Roman" w:hAnsi="Times New Roman" w:cs="Times New Roman"/>
                <w:sz w:val="22"/>
              </w:rPr>
              <w:t>действий</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опасных,</w:t>
            </w:r>
            <w:r>
              <w:rPr>
                <w:rFonts w:hint="default" w:ascii="Times New Roman" w:hAnsi="Times New Roman" w:cs="Times New Roman"/>
                <w:spacing w:val="1"/>
                <w:sz w:val="22"/>
              </w:rPr>
              <w:t xml:space="preserve"> </w:t>
            </w:r>
            <w:r>
              <w:rPr>
                <w:rFonts w:hint="default" w:ascii="Times New Roman" w:hAnsi="Times New Roman" w:cs="Times New Roman"/>
                <w:sz w:val="22"/>
              </w:rPr>
              <w:t>экстремальных</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чрезвычайных</w:t>
            </w:r>
            <w:r>
              <w:rPr>
                <w:rFonts w:hint="default" w:ascii="Times New Roman" w:hAnsi="Times New Roman" w:cs="Times New Roman"/>
                <w:spacing w:val="1"/>
                <w:sz w:val="22"/>
              </w:rPr>
              <w:t xml:space="preserve"> </w:t>
            </w:r>
            <w:r>
              <w:rPr>
                <w:rFonts w:hint="default" w:ascii="Times New Roman" w:hAnsi="Times New Roman" w:cs="Times New Roman"/>
                <w:sz w:val="22"/>
              </w:rPr>
              <w:t>ситуациях</w:t>
            </w:r>
            <w:r>
              <w:rPr>
                <w:rFonts w:hint="default" w:ascii="Times New Roman" w:hAnsi="Times New Roman" w:cs="Times New Roman"/>
                <w:spacing w:val="-1"/>
                <w:sz w:val="22"/>
              </w:rPr>
              <w:t xml:space="preserve"> </w:t>
            </w:r>
            <w:r>
              <w:rPr>
                <w:rFonts w:hint="default" w:ascii="Times New Roman" w:hAnsi="Times New Roman" w:cs="Times New Roman"/>
                <w:sz w:val="22"/>
              </w:rPr>
              <w:t>на транспорте</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spacing w:before="1" w:line="276" w:lineRule="auto"/>
              <w:ind w:left="107" w:right="95"/>
              <w:jc w:val="both"/>
              <w:rPr>
                <w:rFonts w:hint="default" w:ascii="Times New Roman" w:hAnsi="Times New Roman" w:cs="Times New Roman"/>
                <w:sz w:val="22"/>
              </w:rPr>
            </w:pPr>
            <w:r>
              <w:rPr>
                <w:rFonts w:hint="default" w:ascii="Times New Roman" w:hAnsi="Times New Roman" w:cs="Times New Roman"/>
                <w:sz w:val="22"/>
              </w:rPr>
              <w:t>знания</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способах</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безопасного</w:t>
            </w:r>
            <w:r>
              <w:rPr>
                <w:rFonts w:hint="default" w:ascii="Times New Roman" w:hAnsi="Times New Roman" w:cs="Times New Roman"/>
                <w:spacing w:val="1"/>
                <w:sz w:val="22"/>
              </w:rPr>
              <w:t xml:space="preserve"> </w:t>
            </w:r>
            <w:r>
              <w:rPr>
                <w:rFonts w:hint="default" w:ascii="Times New Roman" w:hAnsi="Times New Roman" w:cs="Times New Roman"/>
                <w:sz w:val="22"/>
              </w:rPr>
              <w:t>поведения</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природной</w:t>
            </w:r>
            <w:r>
              <w:rPr>
                <w:rFonts w:hint="default" w:ascii="Times New Roman" w:hAnsi="Times New Roman" w:cs="Times New Roman"/>
                <w:spacing w:val="1"/>
                <w:sz w:val="22"/>
              </w:rPr>
              <w:t xml:space="preserve"> </w:t>
            </w:r>
            <w:r>
              <w:rPr>
                <w:rFonts w:hint="default" w:ascii="Times New Roman" w:hAnsi="Times New Roman" w:cs="Times New Roman"/>
                <w:sz w:val="22"/>
              </w:rPr>
              <w:t>среде,</w:t>
            </w:r>
            <w:r>
              <w:rPr>
                <w:rFonts w:hint="default" w:ascii="Times New Roman" w:hAnsi="Times New Roman" w:cs="Times New Roman"/>
                <w:spacing w:val="1"/>
                <w:sz w:val="22"/>
              </w:rPr>
              <w:t xml:space="preserve"> </w:t>
            </w:r>
            <w:r>
              <w:rPr>
                <w:rFonts w:hint="default" w:ascii="Times New Roman" w:hAnsi="Times New Roman" w:cs="Times New Roman"/>
                <w:sz w:val="22"/>
              </w:rPr>
              <w:t>умение</w:t>
            </w:r>
            <w:r>
              <w:rPr>
                <w:rFonts w:hint="default" w:ascii="Times New Roman" w:hAnsi="Times New Roman" w:cs="Times New Roman"/>
                <w:spacing w:val="1"/>
                <w:sz w:val="22"/>
              </w:rPr>
              <w:t xml:space="preserve"> </w:t>
            </w:r>
            <w:r>
              <w:rPr>
                <w:rFonts w:hint="default" w:ascii="Times New Roman" w:hAnsi="Times New Roman" w:cs="Times New Roman"/>
                <w:sz w:val="22"/>
              </w:rPr>
              <w:t>применять</w:t>
            </w:r>
            <w:r>
              <w:rPr>
                <w:rFonts w:hint="default" w:ascii="Times New Roman" w:hAnsi="Times New Roman" w:cs="Times New Roman"/>
                <w:spacing w:val="1"/>
                <w:sz w:val="22"/>
              </w:rPr>
              <w:t xml:space="preserve"> </w:t>
            </w:r>
            <w:r>
              <w:rPr>
                <w:rFonts w:hint="default" w:ascii="Times New Roman" w:hAnsi="Times New Roman" w:cs="Times New Roman"/>
                <w:sz w:val="22"/>
              </w:rPr>
              <w:t>их</w:t>
            </w:r>
            <w:r>
              <w:rPr>
                <w:rFonts w:hint="default" w:ascii="Times New Roman" w:hAnsi="Times New Roman" w:cs="Times New Roman"/>
                <w:spacing w:val="1"/>
                <w:sz w:val="22"/>
              </w:rPr>
              <w:t xml:space="preserve"> </w:t>
            </w:r>
            <w:r>
              <w:rPr>
                <w:rFonts w:hint="default" w:ascii="Times New Roman" w:hAnsi="Times New Roman" w:cs="Times New Roman"/>
                <w:sz w:val="22"/>
              </w:rPr>
              <w:t>на</w:t>
            </w:r>
            <w:r>
              <w:rPr>
                <w:rFonts w:hint="default" w:ascii="Times New Roman" w:hAnsi="Times New Roman" w:cs="Times New Roman"/>
                <w:spacing w:val="-52"/>
                <w:sz w:val="22"/>
              </w:rPr>
              <w:t xml:space="preserve"> </w:t>
            </w:r>
            <w:r>
              <w:rPr>
                <w:rFonts w:hint="default" w:ascii="Times New Roman" w:hAnsi="Times New Roman" w:cs="Times New Roman"/>
                <w:sz w:val="22"/>
              </w:rPr>
              <w:t>практике;</w:t>
            </w:r>
            <w:r>
              <w:rPr>
                <w:rFonts w:hint="default" w:ascii="Times New Roman" w:hAnsi="Times New Roman" w:cs="Times New Roman"/>
                <w:spacing w:val="1"/>
                <w:sz w:val="22"/>
              </w:rPr>
              <w:t xml:space="preserve"> </w:t>
            </w:r>
            <w:r>
              <w:rPr>
                <w:rFonts w:hint="default" w:ascii="Times New Roman" w:hAnsi="Times New Roman" w:cs="Times New Roman"/>
                <w:sz w:val="22"/>
              </w:rPr>
              <w:t>знание</w:t>
            </w:r>
            <w:r>
              <w:rPr>
                <w:rFonts w:hint="default" w:ascii="Times New Roman" w:hAnsi="Times New Roman" w:cs="Times New Roman"/>
                <w:spacing w:val="1"/>
                <w:sz w:val="22"/>
              </w:rPr>
              <w:t xml:space="preserve"> </w:t>
            </w:r>
            <w:r>
              <w:rPr>
                <w:rFonts w:hint="default" w:ascii="Times New Roman" w:hAnsi="Times New Roman" w:cs="Times New Roman"/>
                <w:sz w:val="22"/>
              </w:rPr>
              <w:t>порядка</w:t>
            </w:r>
            <w:r>
              <w:rPr>
                <w:rFonts w:hint="default" w:ascii="Times New Roman" w:hAnsi="Times New Roman" w:cs="Times New Roman"/>
                <w:spacing w:val="1"/>
                <w:sz w:val="22"/>
              </w:rPr>
              <w:t xml:space="preserve"> </w:t>
            </w:r>
            <w:r>
              <w:rPr>
                <w:rFonts w:hint="default" w:ascii="Times New Roman" w:hAnsi="Times New Roman" w:cs="Times New Roman"/>
                <w:sz w:val="22"/>
              </w:rPr>
              <w:t>действий</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чрезвычайных</w:t>
            </w:r>
            <w:r>
              <w:rPr>
                <w:rFonts w:hint="default" w:ascii="Times New Roman" w:hAnsi="Times New Roman" w:cs="Times New Roman"/>
                <w:spacing w:val="1"/>
                <w:sz w:val="22"/>
              </w:rPr>
              <w:t xml:space="preserve"> </w:t>
            </w:r>
            <w:r>
              <w:rPr>
                <w:rFonts w:hint="default" w:ascii="Times New Roman" w:hAnsi="Times New Roman" w:cs="Times New Roman"/>
                <w:sz w:val="22"/>
              </w:rPr>
              <w:t>ситуациях</w:t>
            </w:r>
            <w:r>
              <w:rPr>
                <w:rFonts w:hint="default" w:ascii="Times New Roman" w:hAnsi="Times New Roman" w:cs="Times New Roman"/>
                <w:spacing w:val="56"/>
                <w:sz w:val="22"/>
              </w:rPr>
              <w:t xml:space="preserve"> </w:t>
            </w:r>
            <w:r>
              <w:rPr>
                <w:rFonts w:hint="default" w:ascii="Times New Roman" w:hAnsi="Times New Roman" w:cs="Times New Roman"/>
                <w:sz w:val="22"/>
              </w:rPr>
              <w:t>природного</w:t>
            </w:r>
            <w:r>
              <w:rPr>
                <w:rFonts w:hint="default" w:ascii="Times New Roman" w:hAnsi="Times New Roman" w:cs="Times New Roman"/>
                <w:spacing w:val="-52"/>
                <w:sz w:val="22"/>
              </w:rPr>
              <w:t xml:space="preserve"> </w:t>
            </w:r>
            <w:r>
              <w:rPr>
                <w:rFonts w:hint="default" w:ascii="Times New Roman" w:hAnsi="Times New Roman" w:cs="Times New Roman"/>
                <w:sz w:val="22"/>
              </w:rPr>
              <w:t>характера; сформированность представлений об</w:t>
            </w:r>
            <w:r>
              <w:rPr>
                <w:rFonts w:hint="default" w:ascii="Times New Roman" w:hAnsi="Times New Roman" w:cs="Times New Roman"/>
                <w:spacing w:val="-52"/>
                <w:sz w:val="22"/>
              </w:rPr>
              <w:t xml:space="preserve"> </w:t>
            </w:r>
            <w:r>
              <w:rPr>
                <w:rFonts w:hint="default" w:ascii="Times New Roman" w:hAnsi="Times New Roman" w:cs="Times New Roman"/>
                <w:sz w:val="22"/>
              </w:rPr>
              <w:t>экологической</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безопасности,</w:t>
            </w:r>
            <w:r>
              <w:rPr>
                <w:rFonts w:hint="default" w:ascii="Times New Roman" w:hAnsi="Times New Roman" w:cs="Times New Roman"/>
                <w:spacing w:val="1"/>
                <w:sz w:val="22"/>
              </w:rPr>
              <w:t xml:space="preserve"> </w:t>
            </w:r>
            <w:r>
              <w:rPr>
                <w:rFonts w:hint="default" w:ascii="Times New Roman" w:hAnsi="Times New Roman" w:cs="Times New Roman"/>
                <w:sz w:val="22"/>
              </w:rPr>
              <w:t>ценности</w:t>
            </w:r>
            <w:r>
              <w:rPr>
                <w:rFonts w:hint="default" w:ascii="Times New Roman" w:hAnsi="Times New Roman" w:cs="Times New Roman"/>
                <w:spacing w:val="1"/>
                <w:sz w:val="22"/>
              </w:rPr>
              <w:t xml:space="preserve"> </w:t>
            </w:r>
            <w:r>
              <w:rPr>
                <w:rFonts w:hint="default" w:ascii="Times New Roman" w:hAnsi="Times New Roman" w:cs="Times New Roman"/>
                <w:sz w:val="22"/>
              </w:rPr>
              <w:t>бережного</w:t>
            </w:r>
            <w:r>
              <w:rPr>
                <w:rFonts w:hint="default" w:ascii="Times New Roman" w:hAnsi="Times New Roman" w:cs="Times New Roman"/>
                <w:spacing w:val="1"/>
                <w:sz w:val="22"/>
              </w:rPr>
              <w:t xml:space="preserve"> </w:t>
            </w:r>
            <w:r>
              <w:rPr>
                <w:rFonts w:hint="default" w:ascii="Times New Roman" w:hAnsi="Times New Roman" w:cs="Times New Roman"/>
                <w:sz w:val="22"/>
              </w:rPr>
              <w:t>отношения</w:t>
            </w:r>
            <w:r>
              <w:rPr>
                <w:rFonts w:hint="default" w:ascii="Times New Roman" w:hAnsi="Times New Roman" w:cs="Times New Roman"/>
                <w:spacing w:val="1"/>
                <w:sz w:val="22"/>
              </w:rPr>
              <w:t xml:space="preserve"> </w:t>
            </w:r>
            <w:r>
              <w:rPr>
                <w:rFonts w:hint="default" w:ascii="Times New Roman" w:hAnsi="Times New Roman" w:cs="Times New Roman"/>
                <w:sz w:val="22"/>
              </w:rPr>
              <w:t>к</w:t>
            </w:r>
            <w:r>
              <w:rPr>
                <w:rFonts w:hint="default" w:ascii="Times New Roman" w:hAnsi="Times New Roman" w:cs="Times New Roman"/>
                <w:spacing w:val="1"/>
                <w:sz w:val="22"/>
              </w:rPr>
              <w:t xml:space="preserve"> </w:t>
            </w:r>
            <w:r>
              <w:rPr>
                <w:rFonts w:hint="default" w:ascii="Times New Roman" w:hAnsi="Times New Roman" w:cs="Times New Roman"/>
                <w:sz w:val="22"/>
              </w:rPr>
              <w:t>природе,</w:t>
            </w:r>
            <w:r>
              <w:rPr>
                <w:rFonts w:hint="default" w:ascii="Times New Roman" w:hAnsi="Times New Roman" w:cs="Times New Roman"/>
                <w:spacing w:val="1"/>
                <w:sz w:val="22"/>
              </w:rPr>
              <w:t xml:space="preserve"> </w:t>
            </w:r>
            <w:r>
              <w:rPr>
                <w:rFonts w:hint="default" w:ascii="Times New Roman" w:hAnsi="Times New Roman" w:cs="Times New Roman"/>
                <w:sz w:val="22"/>
              </w:rPr>
              <w:t>разумного</w:t>
            </w:r>
            <w:r>
              <w:rPr>
                <w:rFonts w:hint="default" w:ascii="Times New Roman" w:hAnsi="Times New Roman" w:cs="Times New Roman"/>
                <w:spacing w:val="1"/>
                <w:sz w:val="22"/>
              </w:rPr>
              <w:t xml:space="preserve"> </w:t>
            </w:r>
            <w:r>
              <w:rPr>
                <w:rFonts w:hint="default" w:ascii="Times New Roman" w:hAnsi="Times New Roman" w:cs="Times New Roman"/>
                <w:sz w:val="22"/>
              </w:rPr>
              <w:t>природопользования</w:t>
            </w:r>
          </w:p>
        </w:tc>
        <w:tc>
          <w:tcPr>
            <w:tcW w:w="1923"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c>
          <w:tcPr>
            <w:tcW w:w="1757" w:type="dxa"/>
          </w:tcPr>
          <w:p>
            <w:pPr>
              <w:pStyle w:val="450"/>
              <w:spacing w:before="1"/>
              <w:ind w:left="107"/>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r>
              <w:rPr>
                <w:rFonts w:hint="default" w:ascii="Times New Roman" w:hAnsi="Times New Roman" w:cs="Times New Roman"/>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1"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2288"/>
                <w:tab w:val="left" w:pos="4536"/>
              </w:tabs>
              <w:spacing w:before="1" w:line="276" w:lineRule="auto"/>
              <w:ind w:left="107" w:right="92"/>
              <w:jc w:val="both"/>
              <w:rPr>
                <w:rFonts w:hint="default" w:ascii="Times New Roman" w:hAnsi="Times New Roman" w:cs="Times New Roman"/>
                <w:sz w:val="22"/>
              </w:rPr>
            </w:pPr>
            <w:r>
              <w:rPr>
                <w:rFonts w:hint="default" w:ascii="Times New Roman" w:hAnsi="Times New Roman" w:cs="Times New Roman"/>
                <w:sz w:val="22"/>
              </w:rPr>
              <w:t>владение</w:t>
            </w:r>
            <w:r>
              <w:rPr>
                <w:rFonts w:hint="default" w:ascii="Times New Roman" w:hAnsi="Times New Roman" w:cs="Times New Roman"/>
                <w:spacing w:val="1"/>
                <w:sz w:val="22"/>
              </w:rPr>
              <w:t xml:space="preserve"> </w:t>
            </w:r>
            <w:r>
              <w:rPr>
                <w:rFonts w:hint="default" w:ascii="Times New Roman" w:hAnsi="Times New Roman" w:cs="Times New Roman"/>
                <w:sz w:val="22"/>
              </w:rPr>
              <w:t>основами</w:t>
            </w:r>
            <w:r>
              <w:rPr>
                <w:rFonts w:hint="default" w:ascii="Times New Roman" w:hAnsi="Times New Roman" w:cs="Times New Roman"/>
                <w:spacing w:val="1"/>
                <w:sz w:val="22"/>
              </w:rPr>
              <w:t xml:space="preserve"> </w:t>
            </w:r>
            <w:r>
              <w:rPr>
                <w:rFonts w:hint="default" w:ascii="Times New Roman" w:hAnsi="Times New Roman" w:cs="Times New Roman"/>
                <w:sz w:val="22"/>
              </w:rPr>
              <w:t>медицинских</w:t>
            </w:r>
            <w:r>
              <w:rPr>
                <w:rFonts w:hint="default" w:ascii="Times New Roman" w:hAnsi="Times New Roman" w:cs="Times New Roman"/>
                <w:spacing w:val="1"/>
                <w:sz w:val="22"/>
              </w:rPr>
              <w:t xml:space="preserve"> </w:t>
            </w:r>
            <w:r>
              <w:rPr>
                <w:rFonts w:hint="default" w:ascii="Times New Roman" w:hAnsi="Times New Roman" w:cs="Times New Roman"/>
                <w:sz w:val="22"/>
              </w:rPr>
              <w:t>знаний:</w:t>
            </w:r>
            <w:r>
              <w:rPr>
                <w:rFonts w:hint="default" w:ascii="Times New Roman" w:hAnsi="Times New Roman" w:cs="Times New Roman"/>
                <w:spacing w:val="-52"/>
                <w:sz w:val="22"/>
              </w:rPr>
              <w:t xml:space="preserve"> </w:t>
            </w:r>
            <w:r>
              <w:rPr>
                <w:rFonts w:hint="default" w:ascii="Times New Roman" w:hAnsi="Times New Roman" w:cs="Times New Roman"/>
                <w:sz w:val="22"/>
              </w:rPr>
              <w:t>владение</w:t>
            </w:r>
            <w:r>
              <w:rPr>
                <w:rFonts w:hint="default" w:ascii="Times New Roman" w:hAnsi="Times New Roman" w:cs="Times New Roman"/>
                <w:spacing w:val="1"/>
                <w:sz w:val="22"/>
              </w:rPr>
              <w:t xml:space="preserve"> </w:t>
            </w:r>
            <w:r>
              <w:rPr>
                <w:rFonts w:hint="default" w:ascii="Times New Roman" w:hAnsi="Times New Roman" w:cs="Times New Roman"/>
                <w:sz w:val="22"/>
              </w:rPr>
              <w:t>приёмами</w:t>
            </w:r>
            <w:r>
              <w:rPr>
                <w:rFonts w:hint="default" w:ascii="Times New Roman" w:hAnsi="Times New Roman" w:cs="Times New Roman"/>
                <w:spacing w:val="1"/>
                <w:sz w:val="22"/>
              </w:rPr>
              <w:t xml:space="preserve"> </w:t>
            </w:r>
            <w:r>
              <w:rPr>
                <w:rFonts w:hint="default" w:ascii="Times New Roman" w:hAnsi="Times New Roman" w:cs="Times New Roman"/>
                <w:sz w:val="22"/>
              </w:rPr>
              <w:t>оказания</w:t>
            </w:r>
            <w:r>
              <w:rPr>
                <w:rFonts w:hint="default" w:ascii="Times New Roman" w:hAnsi="Times New Roman" w:cs="Times New Roman"/>
                <w:spacing w:val="1"/>
                <w:sz w:val="22"/>
              </w:rPr>
              <w:t xml:space="preserve"> </w:t>
            </w:r>
            <w:r>
              <w:rPr>
                <w:rFonts w:hint="default" w:ascii="Times New Roman" w:hAnsi="Times New Roman" w:cs="Times New Roman"/>
                <w:sz w:val="22"/>
              </w:rPr>
              <w:t>первой</w:t>
            </w:r>
            <w:r>
              <w:rPr>
                <w:rFonts w:hint="default" w:ascii="Times New Roman" w:hAnsi="Times New Roman" w:cs="Times New Roman"/>
                <w:spacing w:val="1"/>
                <w:sz w:val="22"/>
              </w:rPr>
              <w:t xml:space="preserve"> </w:t>
            </w:r>
            <w:r>
              <w:rPr>
                <w:rFonts w:hint="default" w:ascii="Times New Roman" w:hAnsi="Times New Roman" w:cs="Times New Roman"/>
                <w:sz w:val="22"/>
              </w:rPr>
              <w:t>помощи</w:t>
            </w:r>
            <w:r>
              <w:rPr>
                <w:rFonts w:hint="default" w:ascii="Times New Roman" w:hAnsi="Times New Roman" w:cs="Times New Roman"/>
                <w:spacing w:val="1"/>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неотложных</w:t>
            </w:r>
            <w:r>
              <w:rPr>
                <w:rFonts w:hint="default" w:ascii="Times New Roman" w:hAnsi="Times New Roman" w:cs="Times New Roman"/>
                <w:spacing w:val="1"/>
                <w:sz w:val="22"/>
              </w:rPr>
              <w:t xml:space="preserve"> </w:t>
            </w:r>
            <w:r>
              <w:rPr>
                <w:rFonts w:hint="default" w:ascii="Times New Roman" w:hAnsi="Times New Roman" w:cs="Times New Roman"/>
                <w:sz w:val="22"/>
              </w:rPr>
              <w:t>состояниях;</w:t>
            </w:r>
            <w:r>
              <w:rPr>
                <w:rFonts w:hint="default" w:ascii="Times New Roman" w:hAnsi="Times New Roman" w:cs="Times New Roman"/>
                <w:spacing w:val="1"/>
                <w:sz w:val="22"/>
              </w:rPr>
              <w:t xml:space="preserve"> </w:t>
            </w:r>
            <w:r>
              <w:rPr>
                <w:rFonts w:hint="default" w:ascii="Times New Roman" w:hAnsi="Times New Roman" w:cs="Times New Roman"/>
                <w:sz w:val="22"/>
              </w:rPr>
              <w:t>знание</w:t>
            </w:r>
            <w:r>
              <w:rPr>
                <w:rFonts w:hint="default" w:ascii="Times New Roman" w:hAnsi="Times New Roman" w:cs="Times New Roman"/>
                <w:spacing w:val="1"/>
                <w:sz w:val="22"/>
              </w:rPr>
              <w:t xml:space="preserve"> </w:t>
            </w:r>
            <w:r>
              <w:rPr>
                <w:rFonts w:hint="default" w:ascii="Times New Roman" w:hAnsi="Times New Roman" w:cs="Times New Roman"/>
                <w:sz w:val="22"/>
              </w:rPr>
              <w:t>мер</w:t>
            </w:r>
            <w:r>
              <w:rPr>
                <w:rFonts w:hint="default" w:ascii="Times New Roman" w:hAnsi="Times New Roman" w:cs="Times New Roman"/>
                <w:spacing w:val="1"/>
                <w:sz w:val="22"/>
              </w:rPr>
              <w:t xml:space="preserve"> </w:t>
            </w:r>
            <w:r>
              <w:rPr>
                <w:rFonts w:hint="default" w:ascii="Times New Roman" w:hAnsi="Times New Roman" w:cs="Times New Roman"/>
                <w:sz w:val="22"/>
              </w:rPr>
              <w:t>профилактики</w:t>
            </w:r>
            <w:r>
              <w:rPr>
                <w:rFonts w:hint="default" w:ascii="Times New Roman" w:hAnsi="Times New Roman" w:cs="Times New Roman"/>
                <w:sz w:val="22"/>
              </w:rPr>
              <w:tab/>
            </w:r>
            <w:r>
              <w:rPr>
                <w:rFonts w:hint="default" w:ascii="Times New Roman" w:hAnsi="Times New Roman" w:cs="Times New Roman"/>
                <w:sz w:val="22"/>
              </w:rPr>
              <w:t>инфекционных</w:t>
            </w:r>
            <w:r>
              <w:rPr>
                <w:rFonts w:hint="default" w:ascii="Times New Roman" w:hAnsi="Times New Roman" w:cs="Times New Roman"/>
                <w:sz w:val="22"/>
              </w:rPr>
              <w:tab/>
            </w:r>
            <w:r>
              <w:rPr>
                <w:rFonts w:hint="default" w:ascii="Times New Roman" w:hAnsi="Times New Roman" w:cs="Times New Roman"/>
                <w:sz w:val="22"/>
              </w:rPr>
              <w:t>и</w:t>
            </w:r>
            <w:r>
              <w:rPr>
                <w:rFonts w:hint="default" w:ascii="Times New Roman" w:hAnsi="Times New Roman" w:cs="Times New Roman"/>
                <w:spacing w:val="-53"/>
                <w:sz w:val="22"/>
              </w:rPr>
              <w:t xml:space="preserve"> </w:t>
            </w:r>
            <w:r>
              <w:rPr>
                <w:rFonts w:hint="default" w:ascii="Times New Roman" w:hAnsi="Times New Roman" w:cs="Times New Roman"/>
                <w:sz w:val="22"/>
              </w:rPr>
              <w:t>неинфекционных</w:t>
            </w:r>
            <w:r>
              <w:rPr>
                <w:rFonts w:hint="default" w:ascii="Times New Roman" w:hAnsi="Times New Roman" w:cs="Times New Roman"/>
                <w:spacing w:val="1"/>
                <w:sz w:val="22"/>
              </w:rPr>
              <w:t xml:space="preserve"> </w:t>
            </w:r>
            <w:r>
              <w:rPr>
                <w:rFonts w:hint="default" w:ascii="Times New Roman" w:hAnsi="Times New Roman" w:cs="Times New Roman"/>
                <w:sz w:val="22"/>
              </w:rPr>
              <w:t>заболеваний,</w:t>
            </w:r>
            <w:r>
              <w:rPr>
                <w:rFonts w:hint="default" w:ascii="Times New Roman" w:hAnsi="Times New Roman" w:cs="Times New Roman"/>
                <w:spacing w:val="1"/>
                <w:sz w:val="22"/>
              </w:rPr>
              <w:t xml:space="preserve"> </w:t>
            </w:r>
            <w:r>
              <w:rPr>
                <w:rFonts w:hint="default" w:ascii="Times New Roman" w:hAnsi="Times New Roman" w:cs="Times New Roman"/>
                <w:sz w:val="22"/>
              </w:rPr>
              <w:t>сохранения</w:t>
            </w:r>
            <w:r>
              <w:rPr>
                <w:rFonts w:hint="default" w:ascii="Times New Roman" w:hAnsi="Times New Roman" w:cs="Times New Roman"/>
                <w:spacing w:val="1"/>
                <w:sz w:val="22"/>
              </w:rPr>
              <w:t xml:space="preserve"> </w:t>
            </w:r>
            <w:r>
              <w:rPr>
                <w:rFonts w:hint="default" w:ascii="Times New Roman" w:hAnsi="Times New Roman" w:cs="Times New Roman"/>
                <w:sz w:val="22"/>
              </w:rPr>
              <w:t>психического</w:t>
            </w:r>
            <w:r>
              <w:rPr>
                <w:rFonts w:hint="default" w:ascii="Times New Roman" w:hAnsi="Times New Roman" w:cs="Times New Roman"/>
                <w:spacing w:val="1"/>
                <w:sz w:val="22"/>
              </w:rPr>
              <w:t xml:space="preserve"> </w:t>
            </w:r>
            <w:r>
              <w:rPr>
                <w:rFonts w:hint="default" w:ascii="Times New Roman" w:hAnsi="Times New Roman" w:cs="Times New Roman"/>
                <w:sz w:val="22"/>
              </w:rPr>
              <w:t>здоровья;</w:t>
            </w:r>
            <w:r>
              <w:rPr>
                <w:rFonts w:hint="default" w:ascii="Times New Roman" w:hAnsi="Times New Roman" w:cs="Times New Roman"/>
                <w:spacing w:val="1"/>
                <w:sz w:val="22"/>
              </w:rPr>
              <w:t xml:space="preserve"> </w:t>
            </w:r>
            <w:r>
              <w:rPr>
                <w:rFonts w:hint="default" w:ascii="Times New Roman" w:hAnsi="Times New Roman" w:cs="Times New Roman"/>
                <w:sz w:val="22"/>
              </w:rPr>
              <w:t>сформированность</w:t>
            </w:r>
            <w:r>
              <w:rPr>
                <w:rFonts w:hint="default" w:ascii="Times New Roman" w:hAnsi="Times New Roman" w:cs="Times New Roman"/>
                <w:spacing w:val="-52"/>
                <w:sz w:val="22"/>
              </w:rPr>
              <w:t xml:space="preserve"> </w:t>
            </w:r>
            <w:r>
              <w:rPr>
                <w:rFonts w:hint="default" w:ascii="Times New Roman" w:hAnsi="Times New Roman" w:cs="Times New Roman"/>
                <w:sz w:val="22"/>
              </w:rPr>
              <w:t>представлений о здоровом образе жизни и его</w:t>
            </w:r>
            <w:r>
              <w:rPr>
                <w:rFonts w:hint="default" w:ascii="Times New Roman" w:hAnsi="Times New Roman" w:cs="Times New Roman"/>
                <w:spacing w:val="1"/>
                <w:sz w:val="22"/>
              </w:rPr>
              <w:t xml:space="preserve"> </w:t>
            </w:r>
            <w:r>
              <w:rPr>
                <w:rFonts w:hint="default" w:ascii="Times New Roman" w:hAnsi="Times New Roman" w:cs="Times New Roman"/>
                <w:sz w:val="22"/>
              </w:rPr>
              <w:t>роли в сохранении психического и физического</w:t>
            </w:r>
            <w:r>
              <w:rPr>
                <w:rFonts w:hint="default" w:ascii="Times New Roman" w:hAnsi="Times New Roman" w:cs="Times New Roman"/>
                <w:spacing w:val="-52"/>
                <w:sz w:val="22"/>
              </w:rPr>
              <w:t xml:space="preserve"> </w:t>
            </w:r>
            <w:r>
              <w:rPr>
                <w:rFonts w:hint="default" w:ascii="Times New Roman" w:hAnsi="Times New Roman" w:cs="Times New Roman"/>
                <w:sz w:val="22"/>
              </w:rPr>
              <w:t>здоровья,</w:t>
            </w:r>
            <w:r>
              <w:rPr>
                <w:rFonts w:hint="default" w:ascii="Times New Roman" w:hAnsi="Times New Roman" w:cs="Times New Roman"/>
                <w:spacing w:val="1"/>
                <w:sz w:val="22"/>
              </w:rPr>
              <w:t xml:space="preserve"> </w:t>
            </w:r>
            <w:r>
              <w:rPr>
                <w:rFonts w:hint="default" w:ascii="Times New Roman" w:hAnsi="Times New Roman" w:cs="Times New Roman"/>
                <w:sz w:val="22"/>
              </w:rPr>
              <w:t>негативного</w:t>
            </w:r>
            <w:r>
              <w:rPr>
                <w:rFonts w:hint="default" w:ascii="Times New Roman" w:hAnsi="Times New Roman" w:cs="Times New Roman"/>
                <w:spacing w:val="1"/>
                <w:sz w:val="22"/>
              </w:rPr>
              <w:t xml:space="preserve"> </w:t>
            </w:r>
            <w:r>
              <w:rPr>
                <w:rFonts w:hint="default" w:ascii="Times New Roman" w:hAnsi="Times New Roman" w:cs="Times New Roman"/>
                <w:sz w:val="22"/>
              </w:rPr>
              <w:t>отношения</w:t>
            </w:r>
            <w:r>
              <w:rPr>
                <w:rFonts w:hint="default" w:ascii="Times New Roman" w:hAnsi="Times New Roman" w:cs="Times New Roman"/>
                <w:spacing w:val="1"/>
                <w:sz w:val="22"/>
              </w:rPr>
              <w:t xml:space="preserve"> </w:t>
            </w:r>
            <w:r>
              <w:rPr>
                <w:rFonts w:hint="default" w:ascii="Times New Roman" w:hAnsi="Times New Roman" w:cs="Times New Roman"/>
                <w:sz w:val="22"/>
              </w:rPr>
              <w:t>к</w:t>
            </w:r>
            <w:r>
              <w:rPr>
                <w:rFonts w:hint="default" w:ascii="Times New Roman" w:hAnsi="Times New Roman" w:cs="Times New Roman"/>
                <w:spacing w:val="1"/>
                <w:sz w:val="22"/>
              </w:rPr>
              <w:t xml:space="preserve"> </w:t>
            </w:r>
            <w:r>
              <w:rPr>
                <w:rFonts w:hint="default" w:ascii="Times New Roman" w:hAnsi="Times New Roman" w:cs="Times New Roman"/>
                <w:sz w:val="22"/>
              </w:rPr>
              <w:t>вредным</w:t>
            </w:r>
            <w:r>
              <w:rPr>
                <w:rFonts w:hint="default" w:ascii="Times New Roman" w:hAnsi="Times New Roman" w:cs="Times New Roman"/>
                <w:spacing w:val="1"/>
                <w:sz w:val="22"/>
              </w:rPr>
              <w:t xml:space="preserve"> </w:t>
            </w:r>
            <w:r>
              <w:rPr>
                <w:rFonts w:hint="default" w:ascii="Times New Roman" w:hAnsi="Times New Roman" w:cs="Times New Roman"/>
                <w:sz w:val="22"/>
              </w:rPr>
              <w:t>привычкам;</w:t>
            </w:r>
            <w:r>
              <w:rPr>
                <w:rFonts w:hint="default" w:ascii="Times New Roman" w:hAnsi="Times New Roman" w:cs="Times New Roman"/>
                <w:spacing w:val="1"/>
                <w:sz w:val="22"/>
              </w:rPr>
              <w:t xml:space="preserve"> </w:t>
            </w:r>
            <w:r>
              <w:rPr>
                <w:rFonts w:hint="default" w:ascii="Times New Roman" w:hAnsi="Times New Roman" w:cs="Times New Roman"/>
                <w:sz w:val="22"/>
              </w:rPr>
              <w:t>знания</w:t>
            </w:r>
            <w:r>
              <w:rPr>
                <w:rFonts w:hint="default" w:ascii="Times New Roman" w:hAnsi="Times New Roman" w:cs="Times New Roman"/>
                <w:spacing w:val="1"/>
                <w:sz w:val="22"/>
              </w:rPr>
              <w:t xml:space="preserve"> </w:t>
            </w:r>
            <w:r>
              <w:rPr>
                <w:rFonts w:hint="default" w:ascii="Times New Roman" w:hAnsi="Times New Roman" w:cs="Times New Roman"/>
                <w:sz w:val="22"/>
              </w:rPr>
              <w:t>о</w:t>
            </w:r>
            <w:r>
              <w:rPr>
                <w:rFonts w:hint="default" w:ascii="Times New Roman" w:hAnsi="Times New Roman" w:cs="Times New Roman"/>
                <w:spacing w:val="1"/>
                <w:sz w:val="22"/>
              </w:rPr>
              <w:t xml:space="preserve"> </w:t>
            </w:r>
            <w:r>
              <w:rPr>
                <w:rFonts w:hint="default" w:ascii="Times New Roman" w:hAnsi="Times New Roman" w:cs="Times New Roman"/>
                <w:sz w:val="22"/>
              </w:rPr>
              <w:t>необходимых</w:t>
            </w:r>
            <w:r>
              <w:rPr>
                <w:rFonts w:hint="default" w:ascii="Times New Roman" w:hAnsi="Times New Roman" w:cs="Times New Roman"/>
                <w:spacing w:val="1"/>
                <w:sz w:val="22"/>
              </w:rPr>
              <w:t xml:space="preserve"> </w:t>
            </w:r>
            <w:r>
              <w:rPr>
                <w:rFonts w:hint="default" w:ascii="Times New Roman" w:hAnsi="Times New Roman" w:cs="Times New Roman"/>
                <w:sz w:val="22"/>
              </w:rPr>
              <w:t>действиях</w:t>
            </w:r>
            <w:r>
              <w:rPr>
                <w:rFonts w:hint="default" w:ascii="Times New Roman" w:hAnsi="Times New Roman" w:cs="Times New Roman"/>
                <w:spacing w:val="-52"/>
                <w:sz w:val="22"/>
              </w:rPr>
              <w:t xml:space="preserve"> </w:t>
            </w:r>
            <w:r>
              <w:rPr>
                <w:rFonts w:hint="default" w:ascii="Times New Roman" w:hAnsi="Times New Roman" w:cs="Times New Roman"/>
                <w:sz w:val="22"/>
              </w:rPr>
              <w:t>при</w:t>
            </w:r>
            <w:r>
              <w:rPr>
                <w:rFonts w:hint="default" w:ascii="Times New Roman" w:hAnsi="Times New Roman" w:cs="Times New Roman"/>
                <w:spacing w:val="1"/>
                <w:sz w:val="22"/>
              </w:rPr>
              <w:t xml:space="preserve"> </w:t>
            </w:r>
            <w:r>
              <w:rPr>
                <w:rFonts w:hint="default" w:ascii="Times New Roman" w:hAnsi="Times New Roman" w:cs="Times New Roman"/>
                <w:sz w:val="22"/>
              </w:rPr>
              <w:t>чрезвычайных</w:t>
            </w:r>
            <w:r>
              <w:rPr>
                <w:rFonts w:hint="default" w:ascii="Times New Roman" w:hAnsi="Times New Roman" w:cs="Times New Roman"/>
                <w:spacing w:val="1"/>
                <w:sz w:val="22"/>
              </w:rPr>
              <w:t xml:space="preserve"> </w:t>
            </w:r>
            <w:r>
              <w:rPr>
                <w:rFonts w:hint="default" w:ascii="Times New Roman" w:hAnsi="Times New Roman" w:cs="Times New Roman"/>
                <w:sz w:val="22"/>
              </w:rPr>
              <w:t>ситуациях</w:t>
            </w:r>
            <w:r>
              <w:rPr>
                <w:rFonts w:hint="default" w:ascii="Times New Roman" w:hAnsi="Times New Roman" w:cs="Times New Roman"/>
                <w:spacing w:val="1"/>
                <w:sz w:val="22"/>
              </w:rPr>
              <w:t xml:space="preserve"> </w:t>
            </w:r>
            <w:r>
              <w:rPr>
                <w:rFonts w:hint="default" w:ascii="Times New Roman" w:hAnsi="Times New Roman" w:cs="Times New Roman"/>
                <w:sz w:val="22"/>
              </w:rPr>
              <w:t>биолого-</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социального</w:t>
            </w:r>
            <w:r>
              <w:rPr>
                <w:rFonts w:hint="default" w:ascii="Times New Roman" w:hAnsi="Times New Roman" w:cs="Times New Roman"/>
                <w:spacing w:val="-1"/>
                <w:sz w:val="22"/>
              </w:rPr>
              <w:t xml:space="preserve"> </w:t>
            </w:r>
            <w:r>
              <w:rPr>
                <w:rFonts w:hint="default" w:ascii="Times New Roman" w:hAnsi="Times New Roman" w:cs="Times New Roman"/>
                <w:sz w:val="22"/>
              </w:rPr>
              <w:t>характера</w:t>
            </w:r>
          </w:p>
        </w:tc>
        <w:tc>
          <w:tcPr>
            <w:tcW w:w="1923"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c>
          <w:tcPr>
            <w:tcW w:w="1757" w:type="dxa"/>
          </w:tcPr>
          <w:p>
            <w:pPr>
              <w:pStyle w:val="450"/>
              <w:spacing w:before="1"/>
              <w:ind w:left="107"/>
              <w:rPr>
                <w:rFonts w:hint="default" w:ascii="Times New Roman" w:hAnsi="Times New Roman" w:cs="Times New Roman"/>
                <w:sz w:val="22"/>
              </w:rPr>
            </w:pPr>
            <w:r>
              <w:rPr>
                <w:rFonts w:hint="default" w:ascii="Times New Roman" w:hAnsi="Times New Roman" w:cs="Times New Roman"/>
                <w:sz w:val="22"/>
              </w:rPr>
              <w:t>Пр,Т,Тем,</w:t>
            </w:r>
            <w:r>
              <w:rPr>
                <w:rFonts w:hint="default" w:ascii="Times New Roman" w:hAnsi="Times New Roman" w:cs="Times New Roman"/>
                <w:spacing w:val="-1"/>
                <w:sz w:val="22"/>
              </w:rPr>
              <w:t xml:space="preserve"> </w:t>
            </w:r>
            <w:r>
              <w:rPr>
                <w:rFonts w:hint="default" w:ascii="Times New Roman" w:hAnsi="Times New Roman" w:cs="Times New Roman"/>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7" w:hRule="atLeast"/>
        </w:trPr>
        <w:tc>
          <w:tcPr>
            <w:tcW w:w="2242" w:type="dxa"/>
            <w:vMerge w:val="continue"/>
            <w:tcBorders>
              <w:top w:val="nil"/>
            </w:tcBorders>
          </w:tcPr>
          <w:p>
            <w:pPr>
              <w:rPr>
                <w:rFonts w:hint="default" w:ascii="Times New Roman" w:hAnsi="Times New Roman" w:cs="Times New Roman"/>
                <w:sz w:val="2"/>
                <w:szCs w:val="2"/>
              </w:rPr>
            </w:pPr>
          </w:p>
        </w:tc>
        <w:tc>
          <w:tcPr>
            <w:tcW w:w="4763" w:type="dxa"/>
          </w:tcPr>
          <w:p>
            <w:pPr>
              <w:pStyle w:val="450"/>
              <w:tabs>
                <w:tab w:val="left" w:pos="2271"/>
                <w:tab w:val="left" w:pos="3974"/>
              </w:tabs>
              <w:spacing w:before="1" w:line="276" w:lineRule="auto"/>
              <w:ind w:left="107" w:right="94"/>
              <w:jc w:val="both"/>
              <w:rPr>
                <w:rFonts w:hint="default" w:ascii="Times New Roman" w:hAnsi="Times New Roman" w:cs="Times New Roman"/>
                <w:sz w:val="22"/>
              </w:rPr>
            </w:pPr>
            <w:r>
              <w:rPr>
                <w:rFonts w:hint="default" w:ascii="Times New Roman" w:hAnsi="Times New Roman" w:cs="Times New Roman"/>
                <w:sz w:val="22"/>
              </w:rPr>
              <w:t>знания</w:t>
            </w:r>
            <w:r>
              <w:rPr>
                <w:rFonts w:hint="default" w:ascii="Times New Roman" w:hAnsi="Times New Roman" w:cs="Times New Roman"/>
                <w:spacing w:val="1"/>
                <w:sz w:val="22"/>
              </w:rPr>
              <w:t xml:space="preserve"> </w:t>
            </w:r>
            <w:r>
              <w:rPr>
                <w:rFonts w:hint="default" w:ascii="Times New Roman" w:hAnsi="Times New Roman" w:cs="Times New Roman"/>
                <w:sz w:val="22"/>
              </w:rPr>
              <w:t>основ</w:t>
            </w:r>
            <w:r>
              <w:rPr>
                <w:rFonts w:hint="default" w:ascii="Times New Roman" w:hAnsi="Times New Roman" w:cs="Times New Roman"/>
                <w:spacing w:val="1"/>
                <w:sz w:val="22"/>
              </w:rPr>
              <w:t xml:space="preserve"> </w:t>
            </w:r>
            <w:r>
              <w:rPr>
                <w:rFonts w:hint="default" w:ascii="Times New Roman" w:hAnsi="Times New Roman" w:cs="Times New Roman"/>
                <w:sz w:val="22"/>
              </w:rPr>
              <w:t>безопасного,</w:t>
            </w:r>
            <w:r>
              <w:rPr>
                <w:rFonts w:hint="default" w:ascii="Times New Roman" w:hAnsi="Times New Roman" w:cs="Times New Roman"/>
                <w:spacing w:val="1"/>
                <w:sz w:val="22"/>
              </w:rPr>
              <w:t xml:space="preserve"> </w:t>
            </w:r>
            <w:r>
              <w:rPr>
                <w:rFonts w:hint="default" w:ascii="Times New Roman" w:hAnsi="Times New Roman" w:cs="Times New Roman"/>
                <w:sz w:val="22"/>
              </w:rPr>
              <w:t>конструктивного</w:t>
            </w:r>
            <w:r>
              <w:rPr>
                <w:rFonts w:hint="default" w:ascii="Times New Roman" w:hAnsi="Times New Roman" w:cs="Times New Roman"/>
                <w:spacing w:val="1"/>
                <w:sz w:val="22"/>
              </w:rPr>
              <w:t xml:space="preserve"> </w:t>
            </w:r>
            <w:r>
              <w:rPr>
                <w:rFonts w:hint="default" w:ascii="Times New Roman" w:hAnsi="Times New Roman" w:cs="Times New Roman"/>
                <w:sz w:val="22"/>
              </w:rPr>
              <w:t>общения; умение различать опасные явления в</w:t>
            </w:r>
            <w:r>
              <w:rPr>
                <w:rFonts w:hint="default" w:ascii="Times New Roman" w:hAnsi="Times New Roman" w:cs="Times New Roman"/>
                <w:spacing w:val="1"/>
                <w:sz w:val="22"/>
              </w:rPr>
              <w:t xml:space="preserve"> </w:t>
            </w:r>
            <w:r>
              <w:rPr>
                <w:rFonts w:hint="default" w:ascii="Times New Roman" w:hAnsi="Times New Roman" w:cs="Times New Roman"/>
                <w:sz w:val="22"/>
              </w:rPr>
              <w:t>социальном</w:t>
            </w:r>
            <w:r>
              <w:rPr>
                <w:rFonts w:hint="default" w:ascii="Times New Roman" w:hAnsi="Times New Roman" w:cs="Times New Roman"/>
                <w:spacing w:val="1"/>
                <w:sz w:val="22"/>
              </w:rPr>
              <w:t xml:space="preserve"> </w:t>
            </w:r>
            <w:r>
              <w:rPr>
                <w:rFonts w:hint="default" w:ascii="Times New Roman" w:hAnsi="Times New Roman" w:cs="Times New Roman"/>
                <w:sz w:val="22"/>
              </w:rPr>
              <w:t>взаимодействии,</w:t>
            </w:r>
            <w:r>
              <w:rPr>
                <w:rFonts w:hint="default" w:ascii="Times New Roman" w:hAnsi="Times New Roman" w:cs="Times New Roman"/>
                <w:spacing w:val="1"/>
                <w:sz w:val="22"/>
              </w:rPr>
              <w:t xml:space="preserve"> </w:t>
            </w:r>
            <w:r>
              <w:rPr>
                <w:rFonts w:hint="default" w:ascii="Times New Roman" w:hAnsi="Times New Roman" w:cs="Times New Roman"/>
                <w:sz w:val="22"/>
              </w:rPr>
              <w:t>в</w:t>
            </w:r>
            <w:r>
              <w:rPr>
                <w:rFonts w:hint="default" w:ascii="Times New Roman" w:hAnsi="Times New Roman" w:cs="Times New Roman"/>
                <w:spacing w:val="1"/>
                <w:sz w:val="22"/>
              </w:rPr>
              <w:t xml:space="preserve"> </w:t>
            </w:r>
            <w:r>
              <w:rPr>
                <w:rFonts w:hint="default" w:ascii="Times New Roman" w:hAnsi="Times New Roman" w:cs="Times New Roman"/>
                <w:sz w:val="22"/>
              </w:rPr>
              <w:t>том</w:t>
            </w:r>
            <w:r>
              <w:rPr>
                <w:rFonts w:hint="default" w:ascii="Times New Roman" w:hAnsi="Times New Roman" w:cs="Times New Roman"/>
                <w:spacing w:val="1"/>
                <w:sz w:val="22"/>
              </w:rPr>
              <w:t xml:space="preserve"> </w:t>
            </w:r>
            <w:r>
              <w:rPr>
                <w:rFonts w:hint="default" w:ascii="Times New Roman" w:hAnsi="Times New Roman" w:cs="Times New Roman"/>
                <w:sz w:val="22"/>
              </w:rPr>
              <w:t>числе</w:t>
            </w:r>
            <w:r>
              <w:rPr>
                <w:rFonts w:hint="default" w:ascii="Times New Roman" w:hAnsi="Times New Roman" w:cs="Times New Roman"/>
                <w:spacing w:val="1"/>
                <w:sz w:val="22"/>
              </w:rPr>
              <w:t xml:space="preserve"> </w:t>
            </w:r>
            <w:r>
              <w:rPr>
                <w:rFonts w:hint="default" w:ascii="Times New Roman" w:hAnsi="Times New Roman" w:cs="Times New Roman"/>
                <w:sz w:val="22"/>
              </w:rPr>
              <w:t>криминального</w:t>
            </w:r>
            <w:r>
              <w:rPr>
                <w:rFonts w:hint="default" w:ascii="Times New Roman" w:hAnsi="Times New Roman" w:cs="Times New Roman"/>
                <w:sz w:val="22"/>
              </w:rPr>
              <w:tab/>
            </w:r>
            <w:r>
              <w:rPr>
                <w:rFonts w:hint="default" w:ascii="Times New Roman" w:hAnsi="Times New Roman" w:cs="Times New Roman"/>
                <w:sz w:val="22"/>
              </w:rPr>
              <w:t>характера;</w:t>
            </w:r>
            <w:r>
              <w:rPr>
                <w:rFonts w:hint="default" w:ascii="Times New Roman" w:hAnsi="Times New Roman" w:cs="Times New Roman"/>
                <w:sz w:val="22"/>
              </w:rPr>
              <w:tab/>
            </w:r>
            <w:r>
              <w:rPr>
                <w:rFonts w:hint="default" w:ascii="Times New Roman" w:hAnsi="Times New Roman" w:cs="Times New Roman"/>
                <w:spacing w:val="-1"/>
                <w:sz w:val="22"/>
              </w:rPr>
              <w:t>умение</w:t>
            </w:r>
            <w:r>
              <w:rPr>
                <w:rFonts w:hint="default" w:ascii="Times New Roman" w:hAnsi="Times New Roman" w:cs="Times New Roman"/>
                <w:spacing w:val="-53"/>
                <w:sz w:val="22"/>
              </w:rPr>
              <w:t xml:space="preserve"> </w:t>
            </w:r>
            <w:r>
              <w:rPr>
                <w:rFonts w:hint="default" w:ascii="Times New Roman" w:hAnsi="Times New Roman" w:cs="Times New Roman"/>
                <w:sz w:val="22"/>
              </w:rPr>
              <w:t>предупреждать</w:t>
            </w:r>
            <w:r>
              <w:rPr>
                <w:rFonts w:hint="default" w:ascii="Times New Roman" w:hAnsi="Times New Roman" w:cs="Times New Roman"/>
                <w:spacing w:val="1"/>
                <w:sz w:val="22"/>
              </w:rPr>
              <w:t xml:space="preserve"> </w:t>
            </w:r>
            <w:r>
              <w:rPr>
                <w:rFonts w:hint="default" w:ascii="Times New Roman" w:hAnsi="Times New Roman" w:cs="Times New Roman"/>
                <w:sz w:val="22"/>
              </w:rPr>
              <w:t>опасные</w:t>
            </w:r>
            <w:r>
              <w:rPr>
                <w:rFonts w:hint="default" w:ascii="Times New Roman" w:hAnsi="Times New Roman" w:cs="Times New Roman"/>
                <w:spacing w:val="1"/>
                <w:sz w:val="22"/>
              </w:rPr>
              <w:t xml:space="preserve"> </w:t>
            </w:r>
            <w:r>
              <w:rPr>
                <w:rFonts w:hint="default" w:ascii="Times New Roman" w:hAnsi="Times New Roman" w:cs="Times New Roman"/>
                <w:sz w:val="22"/>
              </w:rPr>
              <w:t>явления</w:t>
            </w:r>
            <w:r>
              <w:rPr>
                <w:rFonts w:hint="default" w:ascii="Times New Roman" w:hAnsi="Times New Roman" w:cs="Times New Roman"/>
                <w:spacing w:val="1"/>
                <w:sz w:val="22"/>
              </w:rPr>
              <w:t xml:space="preserve"> </w:t>
            </w:r>
            <w:r>
              <w:rPr>
                <w:rFonts w:hint="default" w:ascii="Times New Roman" w:hAnsi="Times New Roman" w:cs="Times New Roman"/>
                <w:sz w:val="22"/>
              </w:rPr>
              <w:t>и</w:t>
            </w:r>
            <w:r>
              <w:rPr>
                <w:rFonts w:hint="default" w:ascii="Times New Roman" w:hAnsi="Times New Roman" w:cs="Times New Roman"/>
                <w:spacing w:val="1"/>
                <w:sz w:val="22"/>
              </w:rPr>
              <w:t xml:space="preserve"> </w:t>
            </w:r>
            <w:r>
              <w:rPr>
                <w:rFonts w:hint="default" w:ascii="Times New Roman" w:hAnsi="Times New Roman" w:cs="Times New Roman"/>
                <w:sz w:val="22"/>
              </w:rPr>
              <w:t xml:space="preserve">противодействовать   </w:t>
            </w:r>
            <w:r>
              <w:rPr>
                <w:rFonts w:hint="default" w:ascii="Times New Roman" w:hAnsi="Times New Roman" w:cs="Times New Roman"/>
                <w:spacing w:val="47"/>
                <w:sz w:val="22"/>
              </w:rPr>
              <w:t xml:space="preserve"> </w:t>
            </w:r>
            <w:r>
              <w:rPr>
                <w:rFonts w:hint="default" w:ascii="Times New Roman" w:hAnsi="Times New Roman" w:cs="Times New Roman"/>
                <w:sz w:val="22"/>
              </w:rPr>
              <w:t xml:space="preserve">им;   </w:t>
            </w:r>
            <w:r>
              <w:rPr>
                <w:rFonts w:hint="default" w:ascii="Times New Roman" w:hAnsi="Times New Roman" w:cs="Times New Roman"/>
                <w:spacing w:val="48"/>
                <w:sz w:val="22"/>
              </w:rPr>
              <w:t xml:space="preserve"> </w:t>
            </w:r>
            <w:r>
              <w:rPr>
                <w:rFonts w:hint="default" w:ascii="Times New Roman" w:hAnsi="Times New Roman" w:cs="Times New Roman"/>
                <w:sz w:val="22"/>
              </w:rPr>
              <w:t>сформированность</w:t>
            </w:r>
          </w:p>
          <w:p>
            <w:pPr>
              <w:pStyle w:val="450"/>
              <w:spacing w:before="2"/>
              <w:ind w:left="107"/>
              <w:jc w:val="both"/>
              <w:rPr>
                <w:rFonts w:hint="default" w:ascii="Times New Roman" w:hAnsi="Times New Roman" w:cs="Times New Roman"/>
                <w:sz w:val="22"/>
              </w:rPr>
            </w:pPr>
            <w:r>
              <w:rPr>
                <w:rFonts w:hint="default" w:ascii="Times New Roman" w:hAnsi="Times New Roman" w:cs="Times New Roman"/>
                <w:sz w:val="22"/>
              </w:rPr>
              <w:t xml:space="preserve">нетерпимости   </w:t>
            </w:r>
            <w:r>
              <w:rPr>
                <w:rFonts w:hint="default" w:ascii="Times New Roman" w:hAnsi="Times New Roman" w:cs="Times New Roman"/>
                <w:spacing w:val="31"/>
                <w:sz w:val="22"/>
              </w:rPr>
              <w:t xml:space="preserve"> </w:t>
            </w:r>
            <w:r>
              <w:rPr>
                <w:rFonts w:hint="default" w:ascii="Times New Roman" w:hAnsi="Times New Roman" w:cs="Times New Roman"/>
                <w:sz w:val="22"/>
              </w:rPr>
              <w:t xml:space="preserve">к   </w:t>
            </w:r>
            <w:r>
              <w:rPr>
                <w:rFonts w:hint="default" w:ascii="Times New Roman" w:hAnsi="Times New Roman" w:cs="Times New Roman"/>
                <w:spacing w:val="36"/>
                <w:sz w:val="22"/>
              </w:rPr>
              <w:t xml:space="preserve"> </w:t>
            </w:r>
            <w:r>
              <w:rPr>
                <w:rFonts w:hint="default" w:ascii="Times New Roman" w:hAnsi="Times New Roman" w:cs="Times New Roman"/>
                <w:sz w:val="22"/>
              </w:rPr>
              <w:t xml:space="preserve">проявлениям   </w:t>
            </w:r>
            <w:r>
              <w:rPr>
                <w:rFonts w:hint="default" w:ascii="Times New Roman" w:hAnsi="Times New Roman" w:cs="Times New Roman"/>
                <w:spacing w:val="35"/>
                <w:sz w:val="22"/>
              </w:rPr>
              <w:t xml:space="preserve"> </w:t>
            </w:r>
            <w:r>
              <w:rPr>
                <w:rFonts w:hint="default" w:ascii="Times New Roman" w:hAnsi="Times New Roman" w:cs="Times New Roman"/>
                <w:sz w:val="22"/>
              </w:rPr>
              <w:t xml:space="preserve">насилия   </w:t>
            </w:r>
            <w:r>
              <w:rPr>
                <w:rFonts w:hint="default" w:ascii="Times New Roman" w:hAnsi="Times New Roman" w:cs="Times New Roman"/>
                <w:spacing w:val="33"/>
                <w:sz w:val="22"/>
              </w:rPr>
              <w:t xml:space="preserve"> </w:t>
            </w:r>
            <w:r>
              <w:rPr>
                <w:rFonts w:hint="default" w:ascii="Times New Roman" w:hAnsi="Times New Roman" w:cs="Times New Roman"/>
                <w:sz w:val="22"/>
              </w:rPr>
              <w:t>в</w:t>
            </w:r>
          </w:p>
        </w:tc>
        <w:tc>
          <w:tcPr>
            <w:tcW w:w="1923" w:type="dxa"/>
          </w:tcPr>
          <w:p>
            <w:pPr>
              <w:pStyle w:val="450"/>
              <w:spacing w:before="1"/>
              <w:ind w:left="107"/>
              <w:jc w:val="left"/>
              <w:rPr>
                <w:rFonts w:hint="default" w:ascii="Times New Roman" w:hAnsi="Times New Roman" w:cs="Times New Roman"/>
                <w:sz w:val="22"/>
                <w:lang w:val="ru-RU"/>
              </w:rPr>
            </w:pPr>
            <w:r>
              <w:rPr>
                <w:rFonts w:hint="default" w:ascii="Times New Roman" w:hAnsi="Times New Roman" w:cs="Times New Roman"/>
                <w:sz w:val="22"/>
              </w:rPr>
              <w:t>Т,Тем</w:t>
            </w:r>
            <w:r>
              <w:rPr>
                <w:rFonts w:hint="default" w:ascii="Times New Roman" w:hAnsi="Times New Roman" w:cs="Times New Roman"/>
                <w:sz w:val="22"/>
                <w:lang w:val="ru-RU"/>
              </w:rPr>
              <w:t>, У</w:t>
            </w:r>
          </w:p>
        </w:tc>
        <w:tc>
          <w:tcPr>
            <w:tcW w:w="1757" w:type="dxa"/>
          </w:tcPr>
          <w:p>
            <w:pPr>
              <w:pStyle w:val="450"/>
              <w:spacing w:before="1"/>
              <w:ind w:left="-18"/>
              <w:jc w:val="left"/>
              <w:rPr>
                <w:rFonts w:hint="default" w:ascii="Times New Roman" w:hAnsi="Times New Roman" w:cs="Times New Roman"/>
                <w:sz w:val="22"/>
                <w:lang w:val="ru-RU"/>
              </w:rPr>
            </w:pPr>
            <w:r>
              <w:rPr>
                <w:rFonts w:hint="default" w:ascii="Times New Roman" w:hAnsi="Times New Roman" w:cs="Times New Roman"/>
                <w:sz w:val="22"/>
                <w:lang w:val="ru-RU"/>
              </w:rPr>
              <w:t>Тем, У</w:t>
            </w:r>
          </w:p>
        </w:tc>
      </w:tr>
    </w:tbl>
    <w:p>
      <w:pPr>
        <w:spacing w:after="0"/>
        <w:rPr>
          <w:rFonts w:hint="default" w:ascii="Times New Roman" w:hAnsi="Times New Roman" w:cs="Times New Roman"/>
          <w:sz w:val="22"/>
        </w:rPr>
        <w:sectPr>
          <w:pgSz w:w="11910" w:h="16850"/>
          <w:pgMar w:top="840" w:right="0" w:bottom="740" w:left="260" w:header="576" w:footer="543" w:gutter="0"/>
          <w:cols w:space="720" w:num="1"/>
        </w:sectPr>
      </w:pPr>
    </w:p>
    <w:p>
      <w:pPr>
        <w:pStyle w:val="33"/>
        <w:ind w:left="0"/>
        <w:rPr>
          <w:sz w:val="20"/>
        </w:rPr>
      </w:pPr>
    </w:p>
    <w:p>
      <w:pPr>
        <w:pStyle w:val="33"/>
        <w:ind w:left="0"/>
        <w:rPr>
          <w:sz w:val="20"/>
        </w:rPr>
      </w:pPr>
    </w:p>
    <w:p>
      <w:pPr>
        <w:pStyle w:val="33"/>
        <w:ind w:left="0"/>
        <w:rPr>
          <w:sz w:val="20"/>
        </w:rPr>
      </w:pPr>
    </w:p>
    <w:p>
      <w:pPr>
        <w:pStyle w:val="33"/>
        <w:spacing w:before="6" w:after="1"/>
        <w:ind w:left="0"/>
        <w:rPr>
          <w:sz w:val="28"/>
        </w:rPr>
      </w:pPr>
    </w:p>
    <w:tbl>
      <w:tblPr>
        <w:tblStyle w:val="13"/>
        <w:tblW w:w="0" w:type="auto"/>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2"/>
        <w:gridCol w:w="4763"/>
        <w:gridCol w:w="1923"/>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1" w:hRule="atLeast"/>
        </w:trPr>
        <w:tc>
          <w:tcPr>
            <w:tcW w:w="2242" w:type="dxa"/>
            <w:vMerge w:val="restart"/>
          </w:tcPr>
          <w:p>
            <w:pPr>
              <w:pStyle w:val="450"/>
              <w:rPr>
                <w:sz w:val="20"/>
              </w:rPr>
            </w:pPr>
          </w:p>
        </w:tc>
        <w:tc>
          <w:tcPr>
            <w:tcW w:w="4763" w:type="dxa"/>
          </w:tcPr>
          <w:p>
            <w:pPr>
              <w:pStyle w:val="450"/>
              <w:spacing w:before="1"/>
              <w:ind w:left="107"/>
              <w:rPr>
                <w:sz w:val="22"/>
              </w:rPr>
            </w:pPr>
            <w:r>
              <w:rPr>
                <w:sz w:val="22"/>
              </w:rPr>
              <w:t>социальном</w:t>
            </w:r>
            <w:r>
              <w:rPr>
                <w:spacing w:val="-6"/>
                <w:sz w:val="22"/>
              </w:rPr>
              <w:t xml:space="preserve"> </w:t>
            </w:r>
            <w:r>
              <w:rPr>
                <w:sz w:val="22"/>
              </w:rPr>
              <w:t>взаимодействии;</w:t>
            </w:r>
          </w:p>
        </w:tc>
        <w:tc>
          <w:tcPr>
            <w:tcW w:w="1923" w:type="dxa"/>
          </w:tcPr>
          <w:p>
            <w:pPr>
              <w:pStyle w:val="450"/>
              <w:rPr>
                <w:sz w:val="20"/>
              </w:rPr>
            </w:pPr>
          </w:p>
        </w:tc>
        <w:tc>
          <w:tcPr>
            <w:tcW w:w="1757" w:type="dxa"/>
          </w:tcPr>
          <w:p>
            <w:pPr>
              <w:pStyle w:val="45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6" w:hRule="atLeast"/>
        </w:trPr>
        <w:tc>
          <w:tcPr>
            <w:tcW w:w="2242" w:type="dxa"/>
            <w:vMerge w:val="continue"/>
            <w:tcBorders>
              <w:top w:val="nil"/>
            </w:tcBorders>
          </w:tcPr>
          <w:p>
            <w:pPr>
              <w:rPr>
                <w:sz w:val="2"/>
                <w:szCs w:val="2"/>
              </w:rPr>
            </w:pPr>
          </w:p>
        </w:tc>
        <w:tc>
          <w:tcPr>
            <w:tcW w:w="4763" w:type="dxa"/>
          </w:tcPr>
          <w:p>
            <w:pPr>
              <w:pStyle w:val="450"/>
              <w:tabs>
                <w:tab w:val="left" w:pos="2387"/>
                <w:tab w:val="left" w:pos="4536"/>
              </w:tabs>
              <w:spacing w:before="1" w:line="276" w:lineRule="auto"/>
              <w:ind w:left="107" w:right="95"/>
              <w:jc w:val="both"/>
              <w:rPr>
                <w:sz w:val="22"/>
              </w:rPr>
            </w:pPr>
            <w:r>
              <w:rPr>
                <w:sz w:val="22"/>
              </w:rPr>
              <w:t>знания</w:t>
            </w:r>
            <w:r>
              <w:rPr>
                <w:spacing w:val="1"/>
                <w:sz w:val="22"/>
              </w:rPr>
              <w:t xml:space="preserve"> </w:t>
            </w:r>
            <w:r>
              <w:rPr>
                <w:sz w:val="22"/>
              </w:rPr>
              <w:t>о</w:t>
            </w:r>
            <w:r>
              <w:rPr>
                <w:spacing w:val="1"/>
                <w:sz w:val="22"/>
              </w:rPr>
              <w:t xml:space="preserve"> </w:t>
            </w:r>
            <w:r>
              <w:rPr>
                <w:sz w:val="22"/>
              </w:rPr>
              <w:t>способах</w:t>
            </w:r>
            <w:r>
              <w:rPr>
                <w:spacing w:val="1"/>
                <w:sz w:val="22"/>
              </w:rPr>
              <w:t xml:space="preserve"> </w:t>
            </w:r>
            <w:r>
              <w:rPr>
                <w:sz w:val="22"/>
              </w:rPr>
              <w:t>безопасного</w:t>
            </w:r>
            <w:r>
              <w:rPr>
                <w:spacing w:val="1"/>
                <w:sz w:val="22"/>
              </w:rPr>
              <w:t xml:space="preserve"> </w:t>
            </w:r>
            <w:r>
              <w:rPr>
                <w:sz w:val="22"/>
              </w:rPr>
              <w:t>поведения</w:t>
            </w:r>
            <w:r>
              <w:rPr>
                <w:spacing w:val="1"/>
                <w:sz w:val="22"/>
              </w:rPr>
              <w:t xml:space="preserve"> </w:t>
            </w:r>
            <w:r>
              <w:rPr>
                <w:sz w:val="22"/>
              </w:rPr>
              <w:t>в</w:t>
            </w:r>
            <w:r>
              <w:rPr>
                <w:spacing w:val="1"/>
                <w:sz w:val="22"/>
              </w:rPr>
              <w:t xml:space="preserve"> </w:t>
            </w:r>
            <w:r>
              <w:rPr>
                <w:sz w:val="22"/>
              </w:rPr>
              <w:t>цифровой</w:t>
            </w:r>
            <w:r>
              <w:rPr>
                <w:spacing w:val="1"/>
                <w:sz w:val="22"/>
              </w:rPr>
              <w:t xml:space="preserve"> </w:t>
            </w:r>
            <w:r>
              <w:rPr>
                <w:sz w:val="22"/>
              </w:rPr>
              <w:t>среде,</w:t>
            </w:r>
            <w:r>
              <w:rPr>
                <w:spacing w:val="1"/>
                <w:sz w:val="22"/>
              </w:rPr>
              <w:t xml:space="preserve"> </w:t>
            </w:r>
            <w:r>
              <w:rPr>
                <w:sz w:val="22"/>
              </w:rPr>
              <w:t>умение</w:t>
            </w:r>
            <w:r>
              <w:rPr>
                <w:spacing w:val="1"/>
                <w:sz w:val="22"/>
              </w:rPr>
              <w:t xml:space="preserve"> </w:t>
            </w:r>
            <w:r>
              <w:rPr>
                <w:sz w:val="22"/>
              </w:rPr>
              <w:t>применять</w:t>
            </w:r>
            <w:r>
              <w:rPr>
                <w:spacing w:val="1"/>
                <w:sz w:val="22"/>
              </w:rPr>
              <w:t xml:space="preserve"> </w:t>
            </w:r>
            <w:r>
              <w:rPr>
                <w:sz w:val="22"/>
              </w:rPr>
              <w:t>их</w:t>
            </w:r>
            <w:r>
              <w:rPr>
                <w:spacing w:val="1"/>
                <w:sz w:val="22"/>
              </w:rPr>
              <w:t xml:space="preserve"> </w:t>
            </w:r>
            <w:r>
              <w:rPr>
                <w:sz w:val="22"/>
              </w:rPr>
              <w:t>на</w:t>
            </w:r>
            <w:r>
              <w:rPr>
                <w:spacing w:val="1"/>
                <w:sz w:val="22"/>
              </w:rPr>
              <w:t xml:space="preserve"> </w:t>
            </w:r>
            <w:r>
              <w:rPr>
                <w:sz w:val="22"/>
              </w:rPr>
              <w:t>практике;</w:t>
            </w:r>
            <w:r>
              <w:rPr>
                <w:spacing w:val="1"/>
                <w:sz w:val="22"/>
              </w:rPr>
              <w:t xml:space="preserve"> </w:t>
            </w:r>
            <w:r>
              <w:rPr>
                <w:sz w:val="22"/>
              </w:rPr>
              <w:t>умение</w:t>
            </w:r>
            <w:r>
              <w:rPr>
                <w:spacing w:val="1"/>
                <w:sz w:val="22"/>
              </w:rPr>
              <w:t xml:space="preserve"> </w:t>
            </w:r>
            <w:r>
              <w:rPr>
                <w:sz w:val="22"/>
              </w:rPr>
              <w:t>распознавать</w:t>
            </w:r>
            <w:r>
              <w:rPr>
                <w:spacing w:val="1"/>
                <w:sz w:val="22"/>
              </w:rPr>
              <w:t xml:space="preserve"> </w:t>
            </w:r>
            <w:r>
              <w:rPr>
                <w:sz w:val="22"/>
              </w:rPr>
              <w:t>опасности</w:t>
            </w:r>
            <w:r>
              <w:rPr>
                <w:spacing w:val="1"/>
                <w:sz w:val="22"/>
              </w:rPr>
              <w:t xml:space="preserve"> </w:t>
            </w:r>
            <w:r>
              <w:rPr>
                <w:sz w:val="22"/>
              </w:rPr>
              <w:t>в</w:t>
            </w:r>
            <w:r>
              <w:rPr>
                <w:spacing w:val="1"/>
                <w:sz w:val="22"/>
              </w:rPr>
              <w:t xml:space="preserve"> </w:t>
            </w:r>
            <w:r>
              <w:rPr>
                <w:sz w:val="22"/>
              </w:rPr>
              <w:t>цифровой</w:t>
            </w:r>
            <w:r>
              <w:rPr>
                <w:spacing w:val="1"/>
                <w:sz w:val="22"/>
              </w:rPr>
              <w:t xml:space="preserve"> </w:t>
            </w:r>
            <w:r>
              <w:rPr>
                <w:sz w:val="22"/>
              </w:rPr>
              <w:t>среде</w:t>
            </w:r>
            <w:r>
              <w:rPr>
                <w:spacing w:val="1"/>
                <w:sz w:val="22"/>
              </w:rPr>
              <w:t xml:space="preserve"> </w:t>
            </w:r>
            <w:r>
              <w:rPr>
                <w:sz w:val="22"/>
              </w:rPr>
              <w:t>(в</w:t>
            </w:r>
            <w:r>
              <w:rPr>
                <w:spacing w:val="1"/>
                <w:sz w:val="22"/>
              </w:rPr>
              <w:t xml:space="preserve"> </w:t>
            </w:r>
            <w:r>
              <w:rPr>
                <w:sz w:val="22"/>
              </w:rPr>
              <w:t>том</w:t>
            </w:r>
            <w:r>
              <w:rPr>
                <w:spacing w:val="1"/>
                <w:sz w:val="22"/>
              </w:rPr>
              <w:t xml:space="preserve"> </w:t>
            </w:r>
            <w:r>
              <w:rPr>
                <w:sz w:val="22"/>
              </w:rPr>
              <w:t>числе</w:t>
            </w:r>
            <w:r>
              <w:rPr>
                <w:spacing w:val="1"/>
                <w:sz w:val="22"/>
              </w:rPr>
              <w:t xml:space="preserve"> </w:t>
            </w:r>
            <w:r>
              <w:rPr>
                <w:sz w:val="22"/>
              </w:rPr>
              <w:t>криминального</w:t>
            </w:r>
            <w:r>
              <w:rPr>
                <w:spacing w:val="1"/>
                <w:sz w:val="22"/>
              </w:rPr>
              <w:t xml:space="preserve"> </w:t>
            </w:r>
            <w:r>
              <w:rPr>
                <w:sz w:val="22"/>
              </w:rPr>
              <w:t>характера,</w:t>
            </w:r>
            <w:r>
              <w:rPr>
                <w:spacing w:val="1"/>
                <w:sz w:val="22"/>
              </w:rPr>
              <w:t xml:space="preserve"> </w:t>
            </w:r>
            <w:r>
              <w:rPr>
                <w:sz w:val="22"/>
              </w:rPr>
              <w:t>опасности</w:t>
            </w:r>
            <w:r>
              <w:rPr>
                <w:spacing w:val="1"/>
                <w:sz w:val="22"/>
              </w:rPr>
              <w:t xml:space="preserve"> </w:t>
            </w:r>
            <w:r>
              <w:rPr>
                <w:sz w:val="22"/>
              </w:rPr>
              <w:t>вовлечения</w:t>
            </w:r>
            <w:r>
              <w:rPr>
                <w:spacing w:val="1"/>
                <w:sz w:val="22"/>
              </w:rPr>
              <w:t xml:space="preserve"> </w:t>
            </w:r>
            <w:r>
              <w:rPr>
                <w:sz w:val="22"/>
              </w:rPr>
              <w:t>в</w:t>
            </w:r>
            <w:r>
              <w:rPr>
                <w:spacing w:val="1"/>
                <w:sz w:val="22"/>
              </w:rPr>
              <w:t xml:space="preserve"> </w:t>
            </w:r>
            <w:r>
              <w:rPr>
                <w:sz w:val="22"/>
              </w:rPr>
              <w:t>деструктивную</w:t>
            </w:r>
            <w:r>
              <w:rPr>
                <w:sz w:val="22"/>
              </w:rPr>
              <w:tab/>
            </w:r>
            <w:r>
              <w:rPr>
                <w:sz w:val="22"/>
              </w:rPr>
              <w:t>деятельность)</w:t>
            </w:r>
            <w:r>
              <w:rPr>
                <w:sz w:val="22"/>
              </w:rPr>
              <w:tab/>
            </w:r>
            <w:r>
              <w:rPr>
                <w:spacing w:val="-3"/>
                <w:sz w:val="22"/>
              </w:rPr>
              <w:t>и</w:t>
            </w:r>
            <w:r>
              <w:rPr>
                <w:spacing w:val="-53"/>
                <w:sz w:val="22"/>
              </w:rPr>
              <w:t xml:space="preserve"> </w:t>
            </w:r>
            <w:r>
              <w:rPr>
                <w:sz w:val="22"/>
              </w:rPr>
              <w:t>противодействовать</w:t>
            </w:r>
            <w:r>
              <w:rPr>
                <w:spacing w:val="-1"/>
                <w:sz w:val="22"/>
              </w:rPr>
              <w:t xml:space="preserve"> </w:t>
            </w:r>
            <w:r>
              <w:rPr>
                <w:sz w:val="22"/>
              </w:rPr>
              <w:t>им</w:t>
            </w:r>
          </w:p>
        </w:tc>
        <w:tc>
          <w:tcPr>
            <w:tcW w:w="1923" w:type="dxa"/>
          </w:tcPr>
          <w:p>
            <w:pPr>
              <w:pStyle w:val="450"/>
              <w:spacing w:before="1"/>
              <w:ind w:left="107"/>
              <w:rPr>
                <w:rFonts w:hint="default"/>
                <w:sz w:val="22"/>
                <w:lang w:val="ru-RU"/>
              </w:rPr>
            </w:pPr>
            <w:r>
              <w:rPr>
                <w:sz w:val="22"/>
              </w:rPr>
              <w:t>Т,Тем</w:t>
            </w:r>
            <w:r>
              <w:rPr>
                <w:rFonts w:hint="default"/>
                <w:sz w:val="22"/>
                <w:lang w:val="ru-RU"/>
              </w:rPr>
              <w:t>, У</w:t>
            </w:r>
          </w:p>
        </w:tc>
        <w:tc>
          <w:tcPr>
            <w:tcW w:w="1757" w:type="dxa"/>
          </w:tcPr>
          <w:p>
            <w:pPr>
              <w:pStyle w:val="450"/>
              <w:spacing w:before="1"/>
              <w:ind w:left="-18"/>
              <w:rPr>
                <w:rFonts w:hint="default"/>
                <w:sz w:val="22"/>
                <w:lang w:val="ru-RU"/>
              </w:rPr>
            </w:pPr>
            <w:r>
              <w:rPr>
                <w:sz w:val="22"/>
                <w:lang w:val="ru-RU"/>
              </w:rPr>
              <w:t>Т</w:t>
            </w:r>
            <w:r>
              <w:rPr>
                <w:sz w:val="22"/>
              </w:rPr>
              <w:t>ем</w:t>
            </w:r>
            <w:r>
              <w:rPr>
                <w:rFonts w:hint="default"/>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6" w:hRule="atLeast"/>
        </w:trPr>
        <w:tc>
          <w:tcPr>
            <w:tcW w:w="2242" w:type="dxa"/>
            <w:vMerge w:val="continue"/>
            <w:tcBorders>
              <w:top w:val="nil"/>
            </w:tcBorders>
          </w:tcPr>
          <w:p>
            <w:pPr>
              <w:rPr>
                <w:sz w:val="2"/>
                <w:szCs w:val="2"/>
              </w:rPr>
            </w:pPr>
          </w:p>
        </w:tc>
        <w:tc>
          <w:tcPr>
            <w:tcW w:w="4763" w:type="dxa"/>
          </w:tcPr>
          <w:p>
            <w:pPr>
              <w:pStyle w:val="450"/>
              <w:spacing w:before="1" w:line="276" w:lineRule="auto"/>
              <w:ind w:left="107" w:right="96"/>
              <w:jc w:val="both"/>
              <w:rPr>
                <w:sz w:val="22"/>
              </w:rPr>
            </w:pPr>
            <w:r>
              <w:rPr>
                <w:sz w:val="22"/>
              </w:rPr>
              <w:t>знание</w:t>
            </w:r>
            <w:r>
              <w:rPr>
                <w:spacing w:val="1"/>
                <w:sz w:val="22"/>
              </w:rPr>
              <w:t xml:space="preserve"> </w:t>
            </w:r>
            <w:r>
              <w:rPr>
                <w:sz w:val="22"/>
              </w:rPr>
              <w:t>основ</w:t>
            </w:r>
            <w:r>
              <w:rPr>
                <w:spacing w:val="1"/>
                <w:sz w:val="22"/>
              </w:rPr>
              <w:t xml:space="preserve"> </w:t>
            </w:r>
            <w:r>
              <w:rPr>
                <w:sz w:val="22"/>
              </w:rPr>
              <w:t>пожарной безопасности,</w:t>
            </w:r>
            <w:r>
              <w:rPr>
                <w:spacing w:val="1"/>
                <w:sz w:val="22"/>
              </w:rPr>
              <w:t xml:space="preserve"> </w:t>
            </w:r>
            <w:r>
              <w:rPr>
                <w:sz w:val="22"/>
              </w:rPr>
              <w:t>умение</w:t>
            </w:r>
            <w:r>
              <w:rPr>
                <w:spacing w:val="1"/>
                <w:sz w:val="22"/>
              </w:rPr>
              <w:t xml:space="preserve"> </w:t>
            </w:r>
            <w:r>
              <w:rPr>
                <w:sz w:val="22"/>
              </w:rPr>
              <w:t>применять их на практике для предупреждения</w:t>
            </w:r>
            <w:r>
              <w:rPr>
                <w:spacing w:val="1"/>
                <w:sz w:val="22"/>
              </w:rPr>
              <w:t xml:space="preserve"> </w:t>
            </w:r>
            <w:r>
              <w:rPr>
                <w:sz w:val="22"/>
              </w:rPr>
              <w:t>пожаров;</w:t>
            </w:r>
            <w:r>
              <w:rPr>
                <w:spacing w:val="1"/>
                <w:sz w:val="22"/>
              </w:rPr>
              <w:t xml:space="preserve"> </w:t>
            </w:r>
            <w:r>
              <w:rPr>
                <w:sz w:val="22"/>
              </w:rPr>
              <w:t>знать</w:t>
            </w:r>
            <w:r>
              <w:rPr>
                <w:spacing w:val="1"/>
                <w:sz w:val="22"/>
              </w:rPr>
              <w:t xml:space="preserve"> </w:t>
            </w:r>
            <w:r>
              <w:rPr>
                <w:sz w:val="22"/>
              </w:rPr>
              <w:t>порядок</w:t>
            </w:r>
            <w:r>
              <w:rPr>
                <w:spacing w:val="1"/>
                <w:sz w:val="22"/>
              </w:rPr>
              <w:t xml:space="preserve"> </w:t>
            </w:r>
            <w:r>
              <w:rPr>
                <w:sz w:val="22"/>
              </w:rPr>
              <w:t>действий</w:t>
            </w:r>
            <w:r>
              <w:rPr>
                <w:spacing w:val="1"/>
                <w:sz w:val="22"/>
              </w:rPr>
              <w:t xml:space="preserve"> </w:t>
            </w:r>
            <w:r>
              <w:rPr>
                <w:sz w:val="22"/>
              </w:rPr>
              <w:t>при</w:t>
            </w:r>
            <w:r>
              <w:rPr>
                <w:spacing w:val="1"/>
                <w:sz w:val="22"/>
              </w:rPr>
              <w:t xml:space="preserve"> </w:t>
            </w:r>
            <w:r>
              <w:rPr>
                <w:sz w:val="22"/>
              </w:rPr>
              <w:t>угрозе</w:t>
            </w:r>
            <w:r>
              <w:rPr>
                <w:spacing w:val="1"/>
                <w:sz w:val="22"/>
              </w:rPr>
              <w:t xml:space="preserve"> </w:t>
            </w:r>
            <w:r>
              <w:rPr>
                <w:sz w:val="22"/>
              </w:rPr>
              <w:t>пожара и пожаре в быту, общественных местах,</w:t>
            </w:r>
            <w:r>
              <w:rPr>
                <w:spacing w:val="-52"/>
                <w:sz w:val="22"/>
              </w:rPr>
              <w:t xml:space="preserve"> </w:t>
            </w:r>
            <w:r>
              <w:rPr>
                <w:sz w:val="22"/>
              </w:rPr>
              <w:t>на</w:t>
            </w:r>
            <w:r>
              <w:rPr>
                <w:spacing w:val="25"/>
                <w:sz w:val="22"/>
              </w:rPr>
              <w:t xml:space="preserve"> </w:t>
            </w:r>
            <w:r>
              <w:rPr>
                <w:sz w:val="22"/>
              </w:rPr>
              <w:t>транспорте,</w:t>
            </w:r>
            <w:r>
              <w:rPr>
                <w:spacing w:val="24"/>
                <w:sz w:val="22"/>
              </w:rPr>
              <w:t xml:space="preserve"> </w:t>
            </w:r>
            <w:r>
              <w:rPr>
                <w:sz w:val="22"/>
              </w:rPr>
              <w:t>в</w:t>
            </w:r>
            <w:r>
              <w:rPr>
                <w:spacing w:val="25"/>
                <w:sz w:val="22"/>
              </w:rPr>
              <w:t xml:space="preserve"> </w:t>
            </w:r>
            <w:r>
              <w:rPr>
                <w:sz w:val="22"/>
              </w:rPr>
              <w:t>природной</w:t>
            </w:r>
            <w:r>
              <w:rPr>
                <w:spacing w:val="24"/>
                <w:sz w:val="22"/>
              </w:rPr>
              <w:t xml:space="preserve"> </w:t>
            </w:r>
            <w:r>
              <w:rPr>
                <w:sz w:val="22"/>
              </w:rPr>
              <w:t>среде;</w:t>
            </w:r>
            <w:r>
              <w:rPr>
                <w:spacing w:val="27"/>
                <w:sz w:val="22"/>
              </w:rPr>
              <w:t xml:space="preserve"> </w:t>
            </w:r>
            <w:r>
              <w:rPr>
                <w:sz w:val="22"/>
              </w:rPr>
              <w:t>знать</w:t>
            </w:r>
            <w:r>
              <w:rPr>
                <w:spacing w:val="23"/>
                <w:sz w:val="22"/>
              </w:rPr>
              <w:t xml:space="preserve"> </w:t>
            </w:r>
            <w:r>
              <w:rPr>
                <w:sz w:val="22"/>
              </w:rPr>
              <w:t>права</w:t>
            </w:r>
            <w:r>
              <w:rPr>
                <w:spacing w:val="-53"/>
                <w:sz w:val="22"/>
              </w:rPr>
              <w:t xml:space="preserve"> </w:t>
            </w:r>
            <w:r>
              <w:rPr>
                <w:sz w:val="22"/>
              </w:rPr>
              <w:t>и</w:t>
            </w:r>
            <w:r>
              <w:rPr>
                <w:spacing w:val="1"/>
                <w:sz w:val="22"/>
              </w:rPr>
              <w:t xml:space="preserve"> </w:t>
            </w:r>
            <w:r>
              <w:rPr>
                <w:sz w:val="22"/>
              </w:rPr>
              <w:t>обязанности</w:t>
            </w:r>
            <w:r>
              <w:rPr>
                <w:spacing w:val="1"/>
                <w:sz w:val="22"/>
              </w:rPr>
              <w:t xml:space="preserve"> </w:t>
            </w:r>
            <w:r>
              <w:rPr>
                <w:sz w:val="22"/>
              </w:rPr>
              <w:t>граждан</w:t>
            </w:r>
            <w:r>
              <w:rPr>
                <w:spacing w:val="1"/>
                <w:sz w:val="22"/>
              </w:rPr>
              <w:t xml:space="preserve"> </w:t>
            </w:r>
            <w:r>
              <w:rPr>
                <w:sz w:val="22"/>
              </w:rPr>
              <w:t>в</w:t>
            </w:r>
            <w:r>
              <w:rPr>
                <w:spacing w:val="1"/>
                <w:sz w:val="22"/>
              </w:rPr>
              <w:t xml:space="preserve"> </w:t>
            </w:r>
            <w:r>
              <w:rPr>
                <w:sz w:val="22"/>
              </w:rPr>
              <w:t>области</w:t>
            </w:r>
            <w:r>
              <w:rPr>
                <w:spacing w:val="1"/>
                <w:sz w:val="22"/>
              </w:rPr>
              <w:t xml:space="preserve"> </w:t>
            </w:r>
            <w:r>
              <w:rPr>
                <w:sz w:val="22"/>
              </w:rPr>
              <w:t>пожарной</w:t>
            </w:r>
            <w:r>
              <w:rPr>
                <w:spacing w:val="1"/>
                <w:sz w:val="22"/>
              </w:rPr>
              <w:t xml:space="preserve"> </w:t>
            </w:r>
            <w:r>
              <w:rPr>
                <w:sz w:val="22"/>
              </w:rPr>
              <w:t>безопасности;</w:t>
            </w:r>
          </w:p>
        </w:tc>
        <w:tc>
          <w:tcPr>
            <w:tcW w:w="1923" w:type="dxa"/>
          </w:tcPr>
          <w:p>
            <w:pPr>
              <w:pStyle w:val="450"/>
              <w:spacing w:before="1"/>
              <w:ind w:left="107"/>
              <w:rPr>
                <w:sz w:val="22"/>
              </w:rPr>
            </w:pPr>
            <w:r>
              <w:rPr>
                <w:sz w:val="22"/>
              </w:rPr>
              <w:t>Т,Тем</w:t>
            </w:r>
          </w:p>
        </w:tc>
        <w:tc>
          <w:tcPr>
            <w:tcW w:w="1757" w:type="dxa"/>
          </w:tcPr>
          <w:p>
            <w:pPr>
              <w:pStyle w:val="450"/>
              <w:spacing w:before="1"/>
              <w:ind w:left="107"/>
              <w:rPr>
                <w:sz w:val="22"/>
              </w:rPr>
            </w:pPr>
            <w:r>
              <w:rPr>
                <w:sz w:val="22"/>
              </w:rPr>
              <w:t>Т,Тем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4" w:hRule="atLeast"/>
        </w:trPr>
        <w:tc>
          <w:tcPr>
            <w:tcW w:w="2242" w:type="dxa"/>
            <w:vMerge w:val="continue"/>
            <w:tcBorders>
              <w:top w:val="nil"/>
            </w:tcBorders>
          </w:tcPr>
          <w:p>
            <w:pPr>
              <w:rPr>
                <w:sz w:val="2"/>
                <w:szCs w:val="2"/>
              </w:rPr>
            </w:pPr>
          </w:p>
        </w:tc>
        <w:tc>
          <w:tcPr>
            <w:tcW w:w="4763" w:type="dxa"/>
          </w:tcPr>
          <w:p>
            <w:pPr>
              <w:pStyle w:val="450"/>
              <w:tabs>
                <w:tab w:val="left" w:pos="1670"/>
                <w:tab w:val="left" w:pos="3416"/>
              </w:tabs>
              <w:spacing w:before="1" w:line="276" w:lineRule="auto"/>
              <w:ind w:left="107" w:right="93"/>
              <w:jc w:val="both"/>
              <w:rPr>
                <w:sz w:val="22"/>
              </w:rPr>
            </w:pPr>
            <w:r>
              <w:rPr>
                <w:sz w:val="22"/>
              </w:rPr>
              <w:t>сформированность представлений об опасности</w:t>
            </w:r>
            <w:r>
              <w:rPr>
                <w:spacing w:val="-52"/>
                <w:sz w:val="22"/>
              </w:rPr>
              <w:t xml:space="preserve"> </w:t>
            </w:r>
            <w:r>
              <w:rPr>
                <w:sz w:val="22"/>
              </w:rPr>
              <w:t>и</w:t>
            </w:r>
            <w:r>
              <w:rPr>
                <w:spacing w:val="1"/>
                <w:sz w:val="22"/>
              </w:rPr>
              <w:t xml:space="preserve"> </w:t>
            </w:r>
            <w:r>
              <w:rPr>
                <w:sz w:val="22"/>
              </w:rPr>
              <w:t>негативном</w:t>
            </w:r>
            <w:r>
              <w:rPr>
                <w:spacing w:val="1"/>
                <w:sz w:val="22"/>
              </w:rPr>
              <w:t xml:space="preserve"> </w:t>
            </w:r>
            <w:r>
              <w:rPr>
                <w:sz w:val="22"/>
              </w:rPr>
              <w:t>влиянии</w:t>
            </w:r>
            <w:r>
              <w:rPr>
                <w:spacing w:val="1"/>
                <w:sz w:val="22"/>
              </w:rPr>
              <w:t xml:space="preserve"> </w:t>
            </w:r>
            <w:r>
              <w:rPr>
                <w:sz w:val="22"/>
              </w:rPr>
              <w:t>на</w:t>
            </w:r>
            <w:r>
              <w:rPr>
                <w:spacing w:val="1"/>
                <w:sz w:val="22"/>
              </w:rPr>
              <w:t xml:space="preserve"> </w:t>
            </w:r>
            <w:r>
              <w:rPr>
                <w:sz w:val="22"/>
              </w:rPr>
              <w:t>жизнь</w:t>
            </w:r>
            <w:r>
              <w:rPr>
                <w:spacing w:val="1"/>
                <w:sz w:val="22"/>
              </w:rPr>
              <w:t xml:space="preserve"> </w:t>
            </w:r>
            <w:r>
              <w:rPr>
                <w:sz w:val="22"/>
              </w:rPr>
              <w:t>личности,</w:t>
            </w:r>
            <w:r>
              <w:rPr>
                <w:spacing w:val="-52"/>
                <w:sz w:val="22"/>
              </w:rPr>
              <w:t xml:space="preserve"> </w:t>
            </w:r>
            <w:r>
              <w:rPr>
                <w:sz w:val="22"/>
              </w:rPr>
              <w:t>общества,</w:t>
            </w:r>
            <w:r>
              <w:rPr>
                <w:sz w:val="22"/>
              </w:rPr>
              <w:tab/>
            </w:r>
            <w:r>
              <w:rPr>
                <w:sz w:val="22"/>
              </w:rPr>
              <w:t>государства</w:t>
            </w:r>
            <w:r>
              <w:rPr>
                <w:sz w:val="22"/>
              </w:rPr>
              <w:tab/>
            </w:r>
            <w:r>
              <w:rPr>
                <w:spacing w:val="-1"/>
                <w:sz w:val="22"/>
              </w:rPr>
              <w:t>экстремизма,</w:t>
            </w:r>
            <w:r>
              <w:rPr>
                <w:spacing w:val="-53"/>
                <w:sz w:val="22"/>
              </w:rPr>
              <w:t xml:space="preserve"> </w:t>
            </w:r>
            <w:r>
              <w:rPr>
                <w:sz w:val="22"/>
              </w:rPr>
              <w:t>терроризма;</w:t>
            </w:r>
            <w:r>
              <w:rPr>
                <w:spacing w:val="1"/>
                <w:sz w:val="22"/>
              </w:rPr>
              <w:t xml:space="preserve"> </w:t>
            </w:r>
            <w:r>
              <w:rPr>
                <w:sz w:val="22"/>
              </w:rPr>
              <w:t>знание</w:t>
            </w:r>
            <w:r>
              <w:rPr>
                <w:spacing w:val="1"/>
                <w:sz w:val="22"/>
              </w:rPr>
              <w:t xml:space="preserve"> </w:t>
            </w:r>
            <w:r>
              <w:rPr>
                <w:sz w:val="22"/>
              </w:rPr>
              <w:t>роли</w:t>
            </w:r>
            <w:r>
              <w:rPr>
                <w:spacing w:val="1"/>
                <w:sz w:val="22"/>
              </w:rPr>
              <w:t xml:space="preserve"> </w:t>
            </w:r>
            <w:r>
              <w:rPr>
                <w:sz w:val="22"/>
              </w:rPr>
              <w:t>государства</w:t>
            </w:r>
            <w:r>
              <w:rPr>
                <w:spacing w:val="1"/>
                <w:sz w:val="22"/>
              </w:rPr>
              <w:t xml:space="preserve"> </w:t>
            </w:r>
            <w:r>
              <w:rPr>
                <w:sz w:val="22"/>
              </w:rPr>
              <w:t>в</w:t>
            </w:r>
            <w:r>
              <w:rPr>
                <w:spacing w:val="-52"/>
                <w:sz w:val="22"/>
              </w:rPr>
              <w:t xml:space="preserve"> </w:t>
            </w:r>
            <w:r>
              <w:rPr>
                <w:sz w:val="22"/>
              </w:rPr>
              <w:t>противодействии</w:t>
            </w:r>
            <w:r>
              <w:rPr>
                <w:spacing w:val="56"/>
                <w:sz w:val="22"/>
              </w:rPr>
              <w:t xml:space="preserve"> </w:t>
            </w:r>
            <w:r>
              <w:rPr>
                <w:sz w:val="22"/>
              </w:rPr>
              <w:t>терроризму;</w:t>
            </w:r>
            <w:r>
              <w:rPr>
                <w:spacing w:val="56"/>
                <w:sz w:val="22"/>
              </w:rPr>
              <w:t xml:space="preserve"> </w:t>
            </w:r>
            <w:r>
              <w:rPr>
                <w:sz w:val="22"/>
              </w:rPr>
              <w:t>умение</w:t>
            </w:r>
            <w:r>
              <w:rPr>
                <w:spacing w:val="1"/>
                <w:sz w:val="22"/>
              </w:rPr>
              <w:t xml:space="preserve"> </w:t>
            </w:r>
            <w:r>
              <w:rPr>
                <w:sz w:val="22"/>
              </w:rPr>
              <w:t>различать</w:t>
            </w:r>
            <w:r>
              <w:rPr>
                <w:spacing w:val="1"/>
                <w:sz w:val="22"/>
              </w:rPr>
              <w:t xml:space="preserve"> </w:t>
            </w:r>
            <w:r>
              <w:rPr>
                <w:sz w:val="22"/>
              </w:rPr>
              <w:t>приёмы</w:t>
            </w:r>
            <w:r>
              <w:rPr>
                <w:spacing w:val="1"/>
                <w:sz w:val="22"/>
              </w:rPr>
              <w:t xml:space="preserve"> </w:t>
            </w:r>
            <w:r>
              <w:rPr>
                <w:sz w:val="22"/>
              </w:rPr>
              <w:t>вовлечения</w:t>
            </w:r>
            <w:r>
              <w:rPr>
                <w:spacing w:val="56"/>
                <w:sz w:val="22"/>
              </w:rPr>
              <w:t xml:space="preserve"> </w:t>
            </w:r>
            <w:r>
              <w:rPr>
                <w:sz w:val="22"/>
              </w:rPr>
              <w:t>в</w:t>
            </w:r>
            <w:r>
              <w:rPr>
                <w:spacing w:val="1"/>
                <w:sz w:val="22"/>
              </w:rPr>
              <w:t xml:space="preserve"> </w:t>
            </w:r>
            <w:r>
              <w:rPr>
                <w:sz w:val="22"/>
              </w:rPr>
              <w:t>экстремистскую</w:t>
            </w:r>
            <w:r>
              <w:rPr>
                <w:spacing w:val="1"/>
                <w:sz w:val="22"/>
              </w:rPr>
              <w:t xml:space="preserve"> </w:t>
            </w:r>
            <w:r>
              <w:rPr>
                <w:sz w:val="22"/>
              </w:rPr>
              <w:t>и</w:t>
            </w:r>
            <w:r>
              <w:rPr>
                <w:spacing w:val="1"/>
                <w:sz w:val="22"/>
              </w:rPr>
              <w:t xml:space="preserve"> </w:t>
            </w:r>
            <w:r>
              <w:rPr>
                <w:sz w:val="22"/>
              </w:rPr>
              <w:t>террористическую</w:t>
            </w:r>
            <w:r>
              <w:rPr>
                <w:spacing w:val="-52"/>
                <w:sz w:val="22"/>
              </w:rPr>
              <w:t xml:space="preserve"> </w:t>
            </w:r>
            <w:r>
              <w:rPr>
                <w:sz w:val="22"/>
              </w:rPr>
              <w:t>деятельность и противодействовать им; знание</w:t>
            </w:r>
            <w:r>
              <w:rPr>
                <w:spacing w:val="1"/>
                <w:sz w:val="22"/>
              </w:rPr>
              <w:t xml:space="preserve"> </w:t>
            </w:r>
            <w:r>
              <w:rPr>
                <w:sz w:val="22"/>
              </w:rPr>
              <w:t>порядка</w:t>
            </w:r>
            <w:r>
              <w:rPr>
                <w:spacing w:val="1"/>
                <w:sz w:val="22"/>
              </w:rPr>
              <w:t xml:space="preserve"> </w:t>
            </w:r>
            <w:r>
              <w:rPr>
                <w:sz w:val="22"/>
              </w:rPr>
              <w:t>действий</w:t>
            </w:r>
            <w:r>
              <w:rPr>
                <w:spacing w:val="1"/>
                <w:sz w:val="22"/>
              </w:rPr>
              <w:t xml:space="preserve"> </w:t>
            </w:r>
            <w:r>
              <w:rPr>
                <w:sz w:val="22"/>
              </w:rPr>
              <w:t>при</w:t>
            </w:r>
            <w:r>
              <w:rPr>
                <w:spacing w:val="1"/>
                <w:sz w:val="22"/>
              </w:rPr>
              <w:t xml:space="preserve"> </w:t>
            </w:r>
            <w:r>
              <w:rPr>
                <w:sz w:val="22"/>
              </w:rPr>
              <w:t>объявлении</w:t>
            </w:r>
            <w:r>
              <w:rPr>
                <w:spacing w:val="1"/>
                <w:sz w:val="22"/>
              </w:rPr>
              <w:t xml:space="preserve"> </w:t>
            </w:r>
            <w:r>
              <w:rPr>
                <w:sz w:val="22"/>
              </w:rPr>
              <w:t>разного</w:t>
            </w:r>
            <w:r>
              <w:rPr>
                <w:spacing w:val="1"/>
                <w:sz w:val="22"/>
              </w:rPr>
              <w:t xml:space="preserve"> </w:t>
            </w:r>
            <w:r>
              <w:rPr>
                <w:sz w:val="22"/>
              </w:rPr>
              <w:t>уровня</w:t>
            </w:r>
            <w:r>
              <w:rPr>
                <w:spacing w:val="1"/>
                <w:sz w:val="22"/>
              </w:rPr>
              <w:t xml:space="preserve"> </w:t>
            </w:r>
            <w:r>
              <w:rPr>
                <w:sz w:val="22"/>
              </w:rPr>
              <w:t>террористической</w:t>
            </w:r>
            <w:r>
              <w:rPr>
                <w:spacing w:val="1"/>
                <w:sz w:val="22"/>
              </w:rPr>
              <w:t xml:space="preserve"> </w:t>
            </w:r>
            <w:r>
              <w:rPr>
                <w:sz w:val="22"/>
              </w:rPr>
              <w:t>опасности;</w:t>
            </w:r>
            <w:r>
              <w:rPr>
                <w:spacing w:val="1"/>
                <w:sz w:val="22"/>
              </w:rPr>
              <w:t xml:space="preserve"> </w:t>
            </w:r>
            <w:r>
              <w:rPr>
                <w:sz w:val="22"/>
              </w:rPr>
              <w:t>знание</w:t>
            </w:r>
            <w:r>
              <w:rPr>
                <w:spacing w:val="-52"/>
                <w:sz w:val="22"/>
              </w:rPr>
              <w:t xml:space="preserve"> </w:t>
            </w:r>
            <w:r>
              <w:rPr>
                <w:sz w:val="22"/>
              </w:rPr>
              <w:t>порядка</w:t>
            </w:r>
            <w:r>
              <w:rPr>
                <w:spacing w:val="1"/>
                <w:sz w:val="22"/>
              </w:rPr>
              <w:t xml:space="preserve"> </w:t>
            </w:r>
            <w:r>
              <w:rPr>
                <w:sz w:val="22"/>
              </w:rPr>
              <w:t>действий</w:t>
            </w:r>
            <w:r>
              <w:rPr>
                <w:spacing w:val="1"/>
                <w:sz w:val="22"/>
              </w:rPr>
              <w:t xml:space="preserve"> </w:t>
            </w:r>
            <w:r>
              <w:rPr>
                <w:sz w:val="22"/>
              </w:rPr>
              <w:t>при</w:t>
            </w:r>
            <w:r>
              <w:rPr>
                <w:spacing w:val="1"/>
                <w:sz w:val="22"/>
              </w:rPr>
              <w:t xml:space="preserve"> </w:t>
            </w:r>
            <w:r>
              <w:rPr>
                <w:sz w:val="22"/>
              </w:rPr>
              <w:t>угрозе</w:t>
            </w:r>
            <w:r>
              <w:rPr>
                <w:spacing w:val="1"/>
                <w:sz w:val="22"/>
              </w:rPr>
              <w:t xml:space="preserve"> </w:t>
            </w:r>
            <w:r>
              <w:rPr>
                <w:sz w:val="22"/>
              </w:rPr>
              <w:t>совершения</w:t>
            </w:r>
            <w:r>
              <w:rPr>
                <w:spacing w:val="1"/>
                <w:sz w:val="22"/>
              </w:rPr>
              <w:t xml:space="preserve"> </w:t>
            </w:r>
            <w:r>
              <w:rPr>
                <w:sz w:val="22"/>
              </w:rPr>
              <w:t>террористического</w:t>
            </w:r>
            <w:r>
              <w:rPr>
                <w:spacing w:val="1"/>
                <w:sz w:val="22"/>
              </w:rPr>
              <w:t xml:space="preserve"> </w:t>
            </w:r>
            <w:r>
              <w:rPr>
                <w:sz w:val="22"/>
              </w:rPr>
              <w:t>акта,</w:t>
            </w:r>
            <w:r>
              <w:rPr>
                <w:spacing w:val="1"/>
                <w:sz w:val="22"/>
              </w:rPr>
              <w:t xml:space="preserve"> </w:t>
            </w:r>
            <w:r>
              <w:rPr>
                <w:sz w:val="22"/>
              </w:rPr>
              <w:t>при</w:t>
            </w:r>
            <w:r>
              <w:rPr>
                <w:spacing w:val="1"/>
                <w:sz w:val="22"/>
              </w:rPr>
              <w:t xml:space="preserve"> </w:t>
            </w:r>
            <w:r>
              <w:rPr>
                <w:sz w:val="22"/>
              </w:rPr>
              <w:t>совершении</w:t>
            </w:r>
            <w:r>
              <w:rPr>
                <w:spacing w:val="1"/>
                <w:sz w:val="22"/>
              </w:rPr>
              <w:t xml:space="preserve"> </w:t>
            </w:r>
            <w:r>
              <w:rPr>
                <w:sz w:val="22"/>
              </w:rPr>
              <w:t>террористического</w:t>
            </w:r>
            <w:r>
              <w:rPr>
                <w:spacing w:val="1"/>
                <w:sz w:val="22"/>
              </w:rPr>
              <w:t xml:space="preserve"> </w:t>
            </w:r>
            <w:r>
              <w:rPr>
                <w:sz w:val="22"/>
              </w:rPr>
              <w:t>акта,</w:t>
            </w:r>
            <w:r>
              <w:rPr>
                <w:spacing w:val="1"/>
                <w:sz w:val="22"/>
              </w:rPr>
              <w:t xml:space="preserve"> </w:t>
            </w:r>
            <w:r>
              <w:rPr>
                <w:sz w:val="22"/>
              </w:rPr>
              <w:t>при</w:t>
            </w:r>
            <w:r>
              <w:rPr>
                <w:spacing w:val="1"/>
                <w:sz w:val="22"/>
              </w:rPr>
              <w:t xml:space="preserve"> </w:t>
            </w:r>
            <w:r>
              <w:rPr>
                <w:sz w:val="22"/>
              </w:rPr>
              <w:t>проведении</w:t>
            </w:r>
            <w:r>
              <w:rPr>
                <w:spacing w:val="-52"/>
                <w:sz w:val="22"/>
              </w:rPr>
              <w:t xml:space="preserve"> </w:t>
            </w:r>
            <w:r>
              <w:rPr>
                <w:sz w:val="22"/>
              </w:rPr>
              <w:t>контртеррористической</w:t>
            </w:r>
            <w:r>
              <w:rPr>
                <w:spacing w:val="-1"/>
                <w:sz w:val="22"/>
              </w:rPr>
              <w:t xml:space="preserve"> </w:t>
            </w:r>
            <w:r>
              <w:rPr>
                <w:sz w:val="22"/>
              </w:rPr>
              <w:t>операции</w:t>
            </w:r>
          </w:p>
        </w:tc>
        <w:tc>
          <w:tcPr>
            <w:tcW w:w="1923" w:type="dxa"/>
          </w:tcPr>
          <w:p>
            <w:pPr>
              <w:pStyle w:val="450"/>
              <w:spacing w:before="1"/>
              <w:ind w:left="107"/>
              <w:rPr>
                <w:rFonts w:hint="default"/>
                <w:sz w:val="22"/>
                <w:lang w:val="ru-RU"/>
              </w:rPr>
            </w:pPr>
            <w:r>
              <w:rPr>
                <w:sz w:val="22"/>
              </w:rPr>
              <w:t>Т,Тем,</w:t>
            </w:r>
            <w:r>
              <w:rPr>
                <w:spacing w:val="-1"/>
                <w:sz w:val="22"/>
              </w:rPr>
              <w:t xml:space="preserve"> </w:t>
            </w:r>
            <w:r>
              <w:rPr>
                <w:sz w:val="22"/>
              </w:rPr>
              <w:t>ПА</w:t>
            </w:r>
            <w:r>
              <w:rPr>
                <w:rFonts w:hint="default"/>
                <w:sz w:val="22"/>
                <w:lang w:val="ru-RU"/>
              </w:rPr>
              <w:t>, П</w:t>
            </w:r>
          </w:p>
        </w:tc>
        <w:tc>
          <w:tcPr>
            <w:tcW w:w="1757" w:type="dxa"/>
          </w:tcPr>
          <w:p>
            <w:pPr>
              <w:pStyle w:val="450"/>
              <w:wordWrap/>
              <w:spacing w:before="1"/>
              <w:ind w:right="-613" w:rightChars="0"/>
              <w:jc w:val="left"/>
              <w:rPr>
                <w:rFonts w:hint="default"/>
                <w:sz w:val="22"/>
                <w:lang w:val="ru-RU"/>
              </w:rPr>
            </w:pPr>
            <w:r>
              <w:rPr>
                <w:sz w:val="22"/>
              </w:rPr>
              <w:t>Т,Тем,</w:t>
            </w:r>
            <w:r>
              <w:rPr>
                <w:spacing w:val="-1"/>
                <w:sz w:val="22"/>
              </w:rPr>
              <w:t xml:space="preserve"> </w:t>
            </w:r>
            <w:r>
              <w:rPr>
                <w:sz w:val="22"/>
              </w:rPr>
              <w:t>П</w:t>
            </w:r>
            <w:r>
              <w:rPr>
                <w:sz w:val="22"/>
                <w:lang w:val="ru-RU"/>
              </w:rPr>
              <w:t>А</w:t>
            </w:r>
            <w:r>
              <w:rPr>
                <w:rFonts w:hint="default"/>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7" w:hRule="atLeast"/>
        </w:trPr>
        <w:tc>
          <w:tcPr>
            <w:tcW w:w="2242" w:type="dxa"/>
            <w:vMerge w:val="continue"/>
            <w:tcBorders>
              <w:top w:val="nil"/>
            </w:tcBorders>
          </w:tcPr>
          <w:p>
            <w:pPr>
              <w:rPr>
                <w:sz w:val="2"/>
                <w:szCs w:val="2"/>
              </w:rPr>
            </w:pPr>
          </w:p>
        </w:tc>
        <w:tc>
          <w:tcPr>
            <w:tcW w:w="4763" w:type="dxa"/>
          </w:tcPr>
          <w:p>
            <w:pPr>
              <w:pStyle w:val="450"/>
              <w:spacing w:before="1" w:line="276" w:lineRule="auto"/>
              <w:ind w:left="107" w:right="95"/>
              <w:jc w:val="both"/>
              <w:rPr>
                <w:sz w:val="22"/>
              </w:rPr>
            </w:pPr>
            <w:r>
              <w:rPr>
                <w:sz w:val="22"/>
              </w:rPr>
              <w:t>сформированность</w:t>
            </w:r>
            <w:r>
              <w:rPr>
                <w:spacing w:val="1"/>
                <w:sz w:val="22"/>
              </w:rPr>
              <w:t xml:space="preserve"> </w:t>
            </w:r>
            <w:r>
              <w:rPr>
                <w:sz w:val="22"/>
              </w:rPr>
              <w:t>представлений</w:t>
            </w:r>
            <w:r>
              <w:rPr>
                <w:spacing w:val="1"/>
                <w:sz w:val="22"/>
              </w:rPr>
              <w:t xml:space="preserve"> </w:t>
            </w:r>
            <w:r>
              <w:rPr>
                <w:sz w:val="22"/>
              </w:rPr>
              <w:t>о</w:t>
            </w:r>
            <w:r>
              <w:rPr>
                <w:spacing w:val="1"/>
                <w:sz w:val="22"/>
              </w:rPr>
              <w:t xml:space="preserve"> </w:t>
            </w:r>
            <w:r>
              <w:rPr>
                <w:sz w:val="22"/>
              </w:rPr>
              <w:t>роли</w:t>
            </w:r>
            <w:r>
              <w:rPr>
                <w:spacing w:val="1"/>
                <w:sz w:val="22"/>
              </w:rPr>
              <w:t xml:space="preserve"> </w:t>
            </w:r>
            <w:r>
              <w:rPr>
                <w:sz w:val="22"/>
              </w:rPr>
              <w:t>России в современном мире, угрозах военного</w:t>
            </w:r>
            <w:r>
              <w:rPr>
                <w:spacing w:val="1"/>
                <w:sz w:val="22"/>
              </w:rPr>
              <w:t xml:space="preserve"> </w:t>
            </w:r>
            <w:r>
              <w:rPr>
                <w:sz w:val="22"/>
              </w:rPr>
              <w:t>характера,</w:t>
            </w:r>
            <w:r>
              <w:rPr>
                <w:spacing w:val="1"/>
                <w:sz w:val="22"/>
              </w:rPr>
              <w:t xml:space="preserve"> </w:t>
            </w:r>
            <w:r>
              <w:rPr>
                <w:sz w:val="22"/>
              </w:rPr>
              <w:t>роли</w:t>
            </w:r>
            <w:r>
              <w:rPr>
                <w:spacing w:val="1"/>
                <w:sz w:val="22"/>
              </w:rPr>
              <w:t xml:space="preserve"> </w:t>
            </w:r>
            <w:r>
              <w:rPr>
                <w:sz w:val="22"/>
              </w:rPr>
              <w:t>вооружённых</w:t>
            </w:r>
            <w:r>
              <w:rPr>
                <w:spacing w:val="1"/>
                <w:sz w:val="22"/>
              </w:rPr>
              <w:t xml:space="preserve"> </w:t>
            </w:r>
            <w:r>
              <w:rPr>
                <w:sz w:val="22"/>
              </w:rPr>
              <w:t>сил</w:t>
            </w:r>
            <w:r>
              <w:rPr>
                <w:spacing w:val="1"/>
                <w:sz w:val="22"/>
              </w:rPr>
              <w:t xml:space="preserve"> </w:t>
            </w:r>
            <w:r>
              <w:rPr>
                <w:sz w:val="22"/>
              </w:rPr>
              <w:t>в</w:t>
            </w:r>
            <w:r>
              <w:rPr>
                <w:spacing w:val="1"/>
                <w:sz w:val="22"/>
              </w:rPr>
              <w:t xml:space="preserve"> </w:t>
            </w:r>
            <w:r>
              <w:rPr>
                <w:sz w:val="22"/>
              </w:rPr>
              <w:t>обеспечении</w:t>
            </w:r>
            <w:r>
              <w:rPr>
                <w:spacing w:val="1"/>
                <w:sz w:val="22"/>
              </w:rPr>
              <w:t xml:space="preserve"> </w:t>
            </w:r>
            <w:r>
              <w:rPr>
                <w:sz w:val="22"/>
              </w:rPr>
              <w:t>мира;</w:t>
            </w:r>
            <w:r>
              <w:rPr>
                <w:spacing w:val="1"/>
                <w:sz w:val="22"/>
              </w:rPr>
              <w:t xml:space="preserve"> </w:t>
            </w:r>
            <w:r>
              <w:rPr>
                <w:sz w:val="22"/>
              </w:rPr>
              <w:t>знание</w:t>
            </w:r>
            <w:r>
              <w:rPr>
                <w:spacing w:val="1"/>
                <w:sz w:val="22"/>
              </w:rPr>
              <w:t xml:space="preserve"> </w:t>
            </w:r>
            <w:r>
              <w:rPr>
                <w:sz w:val="22"/>
              </w:rPr>
              <w:t>основ</w:t>
            </w:r>
            <w:r>
              <w:rPr>
                <w:spacing w:val="1"/>
                <w:sz w:val="22"/>
              </w:rPr>
              <w:t xml:space="preserve"> </w:t>
            </w:r>
            <w:r>
              <w:rPr>
                <w:sz w:val="22"/>
              </w:rPr>
              <w:t>обороны</w:t>
            </w:r>
            <w:r>
              <w:rPr>
                <w:spacing w:val="1"/>
                <w:sz w:val="22"/>
              </w:rPr>
              <w:t xml:space="preserve"> </w:t>
            </w:r>
            <w:r>
              <w:rPr>
                <w:sz w:val="22"/>
              </w:rPr>
              <w:t>государства</w:t>
            </w:r>
            <w:r>
              <w:rPr>
                <w:spacing w:val="1"/>
                <w:sz w:val="22"/>
              </w:rPr>
              <w:t xml:space="preserve"> </w:t>
            </w:r>
            <w:r>
              <w:rPr>
                <w:sz w:val="22"/>
              </w:rPr>
              <w:t>и</w:t>
            </w:r>
            <w:r>
              <w:rPr>
                <w:spacing w:val="1"/>
                <w:sz w:val="22"/>
              </w:rPr>
              <w:t xml:space="preserve"> </w:t>
            </w:r>
            <w:r>
              <w:rPr>
                <w:sz w:val="22"/>
              </w:rPr>
              <w:t>воинской</w:t>
            </w:r>
            <w:r>
              <w:rPr>
                <w:spacing w:val="1"/>
                <w:sz w:val="22"/>
              </w:rPr>
              <w:t xml:space="preserve"> </w:t>
            </w:r>
            <w:r>
              <w:rPr>
                <w:sz w:val="22"/>
              </w:rPr>
              <w:t>службы,</w:t>
            </w:r>
            <w:r>
              <w:rPr>
                <w:spacing w:val="1"/>
                <w:sz w:val="22"/>
              </w:rPr>
              <w:t xml:space="preserve"> </w:t>
            </w:r>
            <w:r>
              <w:rPr>
                <w:sz w:val="22"/>
              </w:rPr>
              <w:t>прав</w:t>
            </w:r>
            <w:r>
              <w:rPr>
                <w:spacing w:val="1"/>
                <w:sz w:val="22"/>
              </w:rPr>
              <w:t xml:space="preserve"> </w:t>
            </w:r>
            <w:r>
              <w:rPr>
                <w:sz w:val="22"/>
              </w:rPr>
              <w:t>и</w:t>
            </w:r>
            <w:r>
              <w:rPr>
                <w:spacing w:val="1"/>
                <w:sz w:val="22"/>
              </w:rPr>
              <w:t xml:space="preserve"> </w:t>
            </w:r>
            <w:r>
              <w:rPr>
                <w:sz w:val="22"/>
              </w:rPr>
              <w:t>обязанностей</w:t>
            </w:r>
            <w:r>
              <w:rPr>
                <w:spacing w:val="1"/>
                <w:sz w:val="22"/>
              </w:rPr>
              <w:t xml:space="preserve"> </w:t>
            </w:r>
            <w:r>
              <w:rPr>
                <w:sz w:val="22"/>
              </w:rPr>
              <w:t>гражданина</w:t>
            </w:r>
            <w:r>
              <w:rPr>
                <w:spacing w:val="1"/>
                <w:sz w:val="22"/>
              </w:rPr>
              <w:t xml:space="preserve"> </w:t>
            </w:r>
            <w:r>
              <w:rPr>
                <w:sz w:val="22"/>
              </w:rPr>
              <w:t>в</w:t>
            </w:r>
            <w:r>
              <w:rPr>
                <w:spacing w:val="1"/>
                <w:sz w:val="22"/>
              </w:rPr>
              <w:t xml:space="preserve"> </w:t>
            </w:r>
            <w:r>
              <w:rPr>
                <w:sz w:val="22"/>
              </w:rPr>
              <w:t>области</w:t>
            </w:r>
            <w:r>
              <w:rPr>
                <w:spacing w:val="-52"/>
                <w:sz w:val="22"/>
              </w:rPr>
              <w:t xml:space="preserve"> </w:t>
            </w:r>
            <w:r>
              <w:rPr>
                <w:sz w:val="22"/>
              </w:rPr>
              <w:t>гражданской</w:t>
            </w:r>
            <w:r>
              <w:rPr>
                <w:spacing w:val="1"/>
                <w:sz w:val="22"/>
              </w:rPr>
              <w:t xml:space="preserve"> </w:t>
            </w:r>
            <w:r>
              <w:rPr>
                <w:sz w:val="22"/>
              </w:rPr>
              <w:t>обороны;</w:t>
            </w:r>
            <w:r>
              <w:rPr>
                <w:spacing w:val="1"/>
                <w:sz w:val="22"/>
              </w:rPr>
              <w:t xml:space="preserve"> </w:t>
            </w:r>
            <w:r>
              <w:rPr>
                <w:sz w:val="22"/>
              </w:rPr>
              <w:t>знание</w:t>
            </w:r>
            <w:r>
              <w:rPr>
                <w:spacing w:val="1"/>
                <w:sz w:val="22"/>
              </w:rPr>
              <w:t xml:space="preserve"> </w:t>
            </w:r>
            <w:r>
              <w:rPr>
                <w:sz w:val="22"/>
              </w:rPr>
              <w:t>действия</w:t>
            </w:r>
            <w:r>
              <w:rPr>
                <w:spacing w:val="1"/>
                <w:sz w:val="22"/>
              </w:rPr>
              <w:t xml:space="preserve"> </w:t>
            </w:r>
            <w:r>
              <w:rPr>
                <w:sz w:val="22"/>
              </w:rPr>
              <w:t>при</w:t>
            </w:r>
            <w:r>
              <w:rPr>
                <w:spacing w:val="1"/>
                <w:sz w:val="22"/>
              </w:rPr>
              <w:t xml:space="preserve"> </w:t>
            </w:r>
            <w:r>
              <w:rPr>
                <w:sz w:val="22"/>
              </w:rPr>
              <w:t>сигналах</w:t>
            </w:r>
            <w:r>
              <w:rPr>
                <w:spacing w:val="-1"/>
                <w:sz w:val="22"/>
              </w:rPr>
              <w:t xml:space="preserve"> </w:t>
            </w:r>
            <w:r>
              <w:rPr>
                <w:sz w:val="22"/>
              </w:rPr>
              <w:t>гражданской обороны</w:t>
            </w:r>
          </w:p>
        </w:tc>
        <w:tc>
          <w:tcPr>
            <w:tcW w:w="1923" w:type="dxa"/>
          </w:tcPr>
          <w:p>
            <w:pPr>
              <w:pStyle w:val="450"/>
              <w:spacing w:before="1"/>
              <w:ind w:left="107"/>
              <w:rPr>
                <w:rFonts w:hint="default"/>
                <w:sz w:val="22"/>
                <w:lang w:val="ru-RU"/>
              </w:rPr>
            </w:pPr>
            <w:r>
              <w:rPr>
                <w:sz w:val="22"/>
              </w:rPr>
              <w:t>Т,Тем</w:t>
            </w:r>
            <w:r>
              <w:rPr>
                <w:rFonts w:hint="default"/>
                <w:sz w:val="22"/>
                <w:lang w:val="ru-RU"/>
              </w:rPr>
              <w:t>, У</w:t>
            </w:r>
          </w:p>
        </w:tc>
        <w:tc>
          <w:tcPr>
            <w:tcW w:w="1757" w:type="dxa"/>
          </w:tcPr>
          <w:p>
            <w:pPr>
              <w:pStyle w:val="450"/>
              <w:spacing w:before="1"/>
              <w:ind w:left="107"/>
              <w:rPr>
                <w:rFonts w:hint="default"/>
                <w:sz w:val="22"/>
                <w:lang w:val="ru-RU"/>
              </w:rPr>
            </w:pPr>
            <w:r>
              <w:rPr>
                <w:sz w:val="22"/>
              </w:rPr>
              <w:t>Т,Тем</w:t>
            </w:r>
            <w:r>
              <w:rPr>
                <w:rFonts w:hint="default"/>
                <w:sz w:val="22"/>
                <w:lang w:val="ru-RU"/>
              </w:rPr>
              <w:t>, 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7" w:hRule="atLeast"/>
        </w:trPr>
        <w:tc>
          <w:tcPr>
            <w:tcW w:w="2242" w:type="dxa"/>
            <w:vMerge w:val="continue"/>
            <w:tcBorders>
              <w:top w:val="nil"/>
            </w:tcBorders>
          </w:tcPr>
          <w:p>
            <w:pPr>
              <w:rPr>
                <w:sz w:val="2"/>
                <w:szCs w:val="2"/>
              </w:rPr>
            </w:pPr>
          </w:p>
        </w:tc>
        <w:tc>
          <w:tcPr>
            <w:tcW w:w="4763" w:type="dxa"/>
          </w:tcPr>
          <w:p>
            <w:pPr>
              <w:pStyle w:val="450"/>
              <w:spacing w:before="1" w:line="276" w:lineRule="auto"/>
              <w:ind w:left="107" w:right="95"/>
              <w:jc w:val="both"/>
              <w:rPr>
                <w:sz w:val="22"/>
              </w:rPr>
            </w:pPr>
            <w:r>
              <w:rPr>
                <w:sz w:val="22"/>
              </w:rPr>
              <w:t>знание</w:t>
            </w:r>
            <w:r>
              <w:rPr>
                <w:spacing w:val="1"/>
                <w:sz w:val="22"/>
              </w:rPr>
              <w:t xml:space="preserve"> </w:t>
            </w:r>
            <w:r>
              <w:rPr>
                <w:sz w:val="22"/>
              </w:rPr>
              <w:t>основ</w:t>
            </w:r>
            <w:r>
              <w:rPr>
                <w:spacing w:val="1"/>
                <w:sz w:val="22"/>
              </w:rPr>
              <w:t xml:space="preserve"> </w:t>
            </w:r>
            <w:r>
              <w:rPr>
                <w:sz w:val="22"/>
              </w:rPr>
              <w:t>государственной</w:t>
            </w:r>
            <w:r>
              <w:rPr>
                <w:spacing w:val="1"/>
                <w:sz w:val="22"/>
              </w:rPr>
              <w:t xml:space="preserve"> </w:t>
            </w:r>
            <w:r>
              <w:rPr>
                <w:sz w:val="22"/>
              </w:rPr>
              <w:t>политики</w:t>
            </w:r>
            <w:r>
              <w:rPr>
                <w:spacing w:val="1"/>
                <w:sz w:val="22"/>
              </w:rPr>
              <w:t xml:space="preserve"> </w:t>
            </w:r>
            <w:r>
              <w:rPr>
                <w:sz w:val="22"/>
              </w:rPr>
              <w:t>в</w:t>
            </w:r>
            <w:r>
              <w:rPr>
                <w:spacing w:val="1"/>
                <w:sz w:val="22"/>
              </w:rPr>
              <w:t xml:space="preserve"> </w:t>
            </w:r>
            <w:r>
              <w:rPr>
                <w:sz w:val="22"/>
              </w:rPr>
              <w:t>области</w:t>
            </w:r>
            <w:r>
              <w:rPr>
                <w:spacing w:val="1"/>
                <w:sz w:val="22"/>
              </w:rPr>
              <w:t xml:space="preserve"> </w:t>
            </w:r>
            <w:r>
              <w:rPr>
                <w:sz w:val="22"/>
              </w:rPr>
              <w:t>защиты</w:t>
            </w:r>
            <w:r>
              <w:rPr>
                <w:spacing w:val="1"/>
                <w:sz w:val="22"/>
              </w:rPr>
              <w:t xml:space="preserve"> </w:t>
            </w:r>
            <w:r>
              <w:rPr>
                <w:sz w:val="22"/>
              </w:rPr>
              <w:t>населения</w:t>
            </w:r>
            <w:r>
              <w:rPr>
                <w:spacing w:val="1"/>
                <w:sz w:val="22"/>
              </w:rPr>
              <w:t xml:space="preserve"> </w:t>
            </w:r>
            <w:r>
              <w:rPr>
                <w:sz w:val="22"/>
              </w:rPr>
              <w:t>и</w:t>
            </w:r>
            <w:r>
              <w:rPr>
                <w:spacing w:val="1"/>
                <w:sz w:val="22"/>
              </w:rPr>
              <w:t xml:space="preserve"> </w:t>
            </w:r>
            <w:r>
              <w:rPr>
                <w:sz w:val="22"/>
              </w:rPr>
              <w:t>территорий</w:t>
            </w:r>
            <w:r>
              <w:rPr>
                <w:spacing w:val="1"/>
                <w:sz w:val="22"/>
              </w:rPr>
              <w:t xml:space="preserve"> </w:t>
            </w:r>
            <w:r>
              <w:rPr>
                <w:sz w:val="22"/>
              </w:rPr>
              <w:t>от</w:t>
            </w:r>
            <w:r>
              <w:rPr>
                <w:spacing w:val="1"/>
                <w:sz w:val="22"/>
              </w:rPr>
              <w:t xml:space="preserve"> </w:t>
            </w:r>
            <w:r>
              <w:rPr>
                <w:sz w:val="22"/>
              </w:rPr>
              <w:t>чрезвычайных ситуаций различного характера;</w:t>
            </w:r>
            <w:r>
              <w:rPr>
                <w:spacing w:val="1"/>
                <w:sz w:val="22"/>
              </w:rPr>
              <w:t xml:space="preserve"> </w:t>
            </w:r>
            <w:r>
              <w:rPr>
                <w:sz w:val="22"/>
              </w:rPr>
              <w:t>знание</w:t>
            </w:r>
            <w:r>
              <w:rPr>
                <w:spacing w:val="1"/>
                <w:sz w:val="22"/>
              </w:rPr>
              <w:t xml:space="preserve"> </w:t>
            </w:r>
            <w:r>
              <w:rPr>
                <w:sz w:val="22"/>
              </w:rPr>
              <w:t>задач</w:t>
            </w:r>
            <w:r>
              <w:rPr>
                <w:spacing w:val="1"/>
                <w:sz w:val="22"/>
              </w:rPr>
              <w:t xml:space="preserve"> </w:t>
            </w:r>
            <w:r>
              <w:rPr>
                <w:sz w:val="22"/>
              </w:rPr>
              <w:t>и</w:t>
            </w:r>
            <w:r>
              <w:rPr>
                <w:spacing w:val="1"/>
                <w:sz w:val="22"/>
              </w:rPr>
              <w:t xml:space="preserve"> </w:t>
            </w:r>
            <w:r>
              <w:rPr>
                <w:sz w:val="22"/>
              </w:rPr>
              <w:t>основных</w:t>
            </w:r>
            <w:r>
              <w:rPr>
                <w:spacing w:val="1"/>
                <w:sz w:val="22"/>
              </w:rPr>
              <w:t xml:space="preserve"> </w:t>
            </w:r>
            <w:r>
              <w:rPr>
                <w:sz w:val="22"/>
              </w:rPr>
              <w:t>принципов</w:t>
            </w:r>
            <w:r>
              <w:rPr>
                <w:spacing w:val="-52"/>
                <w:sz w:val="22"/>
              </w:rPr>
              <w:t xml:space="preserve"> </w:t>
            </w:r>
            <w:r>
              <w:rPr>
                <w:sz w:val="22"/>
              </w:rPr>
              <w:t>организации</w:t>
            </w:r>
            <w:r>
              <w:rPr>
                <w:spacing w:val="37"/>
                <w:sz w:val="22"/>
              </w:rPr>
              <w:t xml:space="preserve"> </w:t>
            </w:r>
            <w:r>
              <w:rPr>
                <w:sz w:val="22"/>
              </w:rPr>
              <w:t>Единой</w:t>
            </w:r>
            <w:r>
              <w:rPr>
                <w:spacing w:val="38"/>
                <w:sz w:val="22"/>
              </w:rPr>
              <w:t xml:space="preserve"> </w:t>
            </w:r>
            <w:r>
              <w:rPr>
                <w:sz w:val="22"/>
              </w:rPr>
              <w:t>системы</w:t>
            </w:r>
            <w:r>
              <w:rPr>
                <w:spacing w:val="38"/>
                <w:sz w:val="22"/>
              </w:rPr>
              <w:t xml:space="preserve"> </w:t>
            </w:r>
            <w:r>
              <w:rPr>
                <w:sz w:val="22"/>
              </w:rPr>
              <w:t>предупреждения</w:t>
            </w:r>
          </w:p>
          <w:p>
            <w:pPr>
              <w:pStyle w:val="450"/>
              <w:ind w:left="107"/>
              <w:jc w:val="both"/>
              <w:rPr>
                <w:sz w:val="22"/>
              </w:rPr>
            </w:pPr>
            <w:r>
              <w:rPr>
                <w:sz w:val="22"/>
              </w:rPr>
              <w:t xml:space="preserve">и   </w:t>
            </w:r>
            <w:r>
              <w:rPr>
                <w:spacing w:val="34"/>
                <w:sz w:val="22"/>
              </w:rPr>
              <w:t xml:space="preserve"> </w:t>
            </w:r>
            <w:r>
              <w:rPr>
                <w:sz w:val="22"/>
              </w:rPr>
              <w:t xml:space="preserve">ликвидации   </w:t>
            </w:r>
            <w:r>
              <w:rPr>
                <w:spacing w:val="34"/>
                <w:sz w:val="22"/>
              </w:rPr>
              <w:t xml:space="preserve"> </w:t>
            </w:r>
            <w:r>
              <w:rPr>
                <w:sz w:val="22"/>
              </w:rPr>
              <w:t xml:space="preserve">последствий   </w:t>
            </w:r>
            <w:r>
              <w:rPr>
                <w:spacing w:val="33"/>
                <w:sz w:val="22"/>
              </w:rPr>
              <w:t xml:space="preserve"> </w:t>
            </w:r>
            <w:r>
              <w:rPr>
                <w:sz w:val="22"/>
              </w:rPr>
              <w:t>чрезвычайных</w:t>
            </w:r>
          </w:p>
        </w:tc>
        <w:tc>
          <w:tcPr>
            <w:tcW w:w="1923" w:type="dxa"/>
          </w:tcPr>
          <w:p>
            <w:pPr>
              <w:pStyle w:val="450"/>
              <w:spacing w:before="1"/>
              <w:ind w:left="107"/>
              <w:rPr>
                <w:rFonts w:hint="default"/>
                <w:sz w:val="22"/>
                <w:lang w:val="ru-RU"/>
              </w:rPr>
            </w:pPr>
            <w:r>
              <w:rPr>
                <w:sz w:val="22"/>
              </w:rPr>
              <w:t>Т,Тем,</w:t>
            </w:r>
            <w:r>
              <w:rPr>
                <w:spacing w:val="-1"/>
                <w:sz w:val="22"/>
              </w:rPr>
              <w:t xml:space="preserve"> </w:t>
            </w:r>
            <w:r>
              <w:rPr>
                <w:sz w:val="22"/>
              </w:rPr>
              <w:t>ПА</w:t>
            </w:r>
            <w:r>
              <w:rPr>
                <w:rFonts w:hint="default"/>
                <w:sz w:val="22"/>
                <w:lang w:val="ru-RU"/>
              </w:rPr>
              <w:t>, П</w:t>
            </w:r>
          </w:p>
        </w:tc>
        <w:tc>
          <w:tcPr>
            <w:tcW w:w="1757" w:type="dxa"/>
          </w:tcPr>
          <w:p>
            <w:pPr>
              <w:pStyle w:val="450"/>
              <w:tabs>
                <w:tab w:val="left" w:pos="1100"/>
              </w:tabs>
              <w:wordWrap/>
              <w:spacing w:before="1"/>
              <w:ind w:right="-233" w:rightChars="0"/>
              <w:jc w:val="left"/>
              <w:rPr>
                <w:rFonts w:hint="default"/>
                <w:sz w:val="22"/>
                <w:lang w:val="ru-RU"/>
              </w:rPr>
            </w:pPr>
            <w:r>
              <w:rPr>
                <w:sz w:val="22"/>
              </w:rPr>
              <w:t>Т,Тем,</w:t>
            </w:r>
            <w:r>
              <w:rPr>
                <w:spacing w:val="-1"/>
                <w:sz w:val="22"/>
              </w:rPr>
              <w:t xml:space="preserve"> </w:t>
            </w:r>
            <w:r>
              <w:rPr>
                <w:sz w:val="22"/>
              </w:rPr>
              <w:t>ПА</w:t>
            </w:r>
            <w:r>
              <w:rPr>
                <w:rFonts w:hint="default"/>
                <w:sz w:val="22"/>
                <w:lang w:val="ru-RU"/>
              </w:rPr>
              <w:t>, 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242" w:type="dxa"/>
            <w:vMerge w:val="restart"/>
          </w:tcPr>
          <w:p>
            <w:pPr>
              <w:pStyle w:val="450"/>
              <w:rPr>
                <w:sz w:val="22"/>
              </w:rPr>
            </w:pPr>
          </w:p>
        </w:tc>
        <w:tc>
          <w:tcPr>
            <w:tcW w:w="4763" w:type="dxa"/>
            <w:tcBorders>
              <w:bottom w:val="nil"/>
            </w:tcBorders>
          </w:tcPr>
          <w:p>
            <w:pPr>
              <w:pStyle w:val="450"/>
              <w:spacing w:before="1" w:line="252" w:lineRule="exact"/>
              <w:ind w:left="107"/>
              <w:rPr>
                <w:sz w:val="22"/>
              </w:rPr>
            </w:pPr>
            <w:r>
              <w:rPr>
                <w:sz w:val="22"/>
              </w:rPr>
              <w:t>ситуаций,</w:t>
            </w:r>
            <w:r>
              <w:rPr>
                <w:spacing w:val="9"/>
                <w:sz w:val="22"/>
              </w:rPr>
              <w:t xml:space="preserve"> </w:t>
            </w:r>
            <w:r>
              <w:rPr>
                <w:sz w:val="22"/>
              </w:rPr>
              <w:t>прав</w:t>
            </w:r>
            <w:r>
              <w:rPr>
                <w:spacing w:val="61"/>
                <w:sz w:val="22"/>
              </w:rPr>
              <w:t xml:space="preserve"> </w:t>
            </w:r>
            <w:r>
              <w:rPr>
                <w:sz w:val="22"/>
              </w:rPr>
              <w:t>и</w:t>
            </w:r>
            <w:r>
              <w:rPr>
                <w:spacing w:val="60"/>
                <w:sz w:val="22"/>
              </w:rPr>
              <w:t xml:space="preserve"> </w:t>
            </w:r>
            <w:r>
              <w:rPr>
                <w:sz w:val="22"/>
              </w:rPr>
              <w:t>обязанностей</w:t>
            </w:r>
            <w:r>
              <w:rPr>
                <w:spacing w:val="62"/>
                <w:sz w:val="22"/>
              </w:rPr>
              <w:t xml:space="preserve"> </w:t>
            </w:r>
            <w:r>
              <w:rPr>
                <w:sz w:val="22"/>
              </w:rPr>
              <w:t>гражданина</w:t>
            </w:r>
            <w:r>
              <w:rPr>
                <w:spacing w:val="60"/>
                <w:sz w:val="22"/>
              </w:rPr>
              <w:t xml:space="preserve"> </w:t>
            </w:r>
            <w:r>
              <w:rPr>
                <w:sz w:val="22"/>
              </w:rPr>
              <w:t>в</w:t>
            </w:r>
          </w:p>
        </w:tc>
        <w:tc>
          <w:tcPr>
            <w:tcW w:w="1923" w:type="dxa"/>
            <w:vMerge w:val="restart"/>
          </w:tcPr>
          <w:p>
            <w:pPr>
              <w:pStyle w:val="450"/>
              <w:rPr>
                <w:sz w:val="22"/>
              </w:rPr>
            </w:pPr>
          </w:p>
        </w:tc>
        <w:tc>
          <w:tcPr>
            <w:tcW w:w="1757" w:type="dxa"/>
            <w:vMerge w:val="restart"/>
          </w:tcPr>
          <w:p>
            <w:pPr>
              <w:pStyle w:val="450"/>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2242" w:type="dxa"/>
            <w:vMerge w:val="continue"/>
            <w:tcBorders>
              <w:top w:val="nil"/>
            </w:tcBorders>
          </w:tcPr>
          <w:p>
            <w:pPr>
              <w:rPr>
                <w:sz w:val="2"/>
                <w:szCs w:val="2"/>
              </w:rPr>
            </w:pPr>
          </w:p>
        </w:tc>
        <w:tc>
          <w:tcPr>
            <w:tcW w:w="4763" w:type="dxa"/>
            <w:tcBorders>
              <w:top w:val="nil"/>
            </w:tcBorders>
          </w:tcPr>
          <w:p>
            <w:pPr>
              <w:pStyle w:val="450"/>
              <w:spacing w:before="10"/>
              <w:ind w:left="107"/>
              <w:rPr>
                <w:sz w:val="22"/>
              </w:rPr>
            </w:pPr>
            <w:r>
              <w:rPr>
                <w:sz w:val="22"/>
              </w:rPr>
              <w:t>этой области</w:t>
            </w:r>
          </w:p>
        </w:tc>
        <w:tc>
          <w:tcPr>
            <w:tcW w:w="1923" w:type="dxa"/>
            <w:vMerge w:val="continue"/>
            <w:tcBorders>
              <w:top w:val="nil"/>
            </w:tcBorders>
          </w:tcPr>
          <w:p>
            <w:pPr>
              <w:rPr>
                <w:sz w:val="2"/>
                <w:szCs w:val="2"/>
              </w:rPr>
            </w:pPr>
          </w:p>
        </w:tc>
        <w:tc>
          <w:tcPr>
            <w:tcW w:w="17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3" w:hRule="atLeast"/>
        </w:trPr>
        <w:tc>
          <w:tcPr>
            <w:tcW w:w="2242" w:type="dxa"/>
            <w:vMerge w:val="continue"/>
            <w:tcBorders>
              <w:top w:val="nil"/>
            </w:tcBorders>
          </w:tcPr>
          <w:p>
            <w:pPr>
              <w:rPr>
                <w:sz w:val="2"/>
                <w:szCs w:val="2"/>
              </w:rPr>
            </w:pPr>
          </w:p>
        </w:tc>
        <w:tc>
          <w:tcPr>
            <w:tcW w:w="4763" w:type="dxa"/>
            <w:tcBorders>
              <w:bottom w:val="nil"/>
            </w:tcBorders>
          </w:tcPr>
          <w:p>
            <w:pPr>
              <w:pStyle w:val="450"/>
              <w:tabs>
                <w:tab w:val="left" w:pos="1055"/>
                <w:tab w:val="left" w:pos="1907"/>
                <w:tab w:val="left" w:pos="3805"/>
              </w:tabs>
              <w:spacing w:before="1" w:line="252" w:lineRule="exact"/>
              <w:ind w:left="107"/>
              <w:rPr>
                <w:sz w:val="22"/>
              </w:rPr>
            </w:pPr>
            <w:r>
              <w:rPr>
                <w:sz w:val="22"/>
              </w:rPr>
              <w:t>знание</w:t>
            </w:r>
            <w:r>
              <w:rPr>
                <w:sz w:val="22"/>
              </w:rPr>
              <w:tab/>
            </w:r>
            <w:r>
              <w:rPr>
                <w:sz w:val="22"/>
              </w:rPr>
              <w:t>основ</w:t>
            </w:r>
            <w:r>
              <w:rPr>
                <w:sz w:val="22"/>
              </w:rPr>
              <w:tab/>
            </w:r>
            <w:r>
              <w:rPr>
                <w:sz w:val="22"/>
              </w:rPr>
              <w:t>государственной</w:t>
            </w:r>
            <w:r>
              <w:rPr>
                <w:sz w:val="22"/>
              </w:rPr>
              <w:tab/>
            </w:r>
            <w:r>
              <w:rPr>
                <w:sz w:val="22"/>
              </w:rPr>
              <w:t>системы,</w:t>
            </w:r>
          </w:p>
        </w:tc>
        <w:tc>
          <w:tcPr>
            <w:tcW w:w="1923" w:type="dxa"/>
            <w:tcBorders>
              <w:bottom w:val="nil"/>
            </w:tcBorders>
          </w:tcPr>
          <w:p>
            <w:pPr>
              <w:pStyle w:val="450"/>
              <w:spacing w:before="1" w:line="252" w:lineRule="exact"/>
              <w:ind w:left="107"/>
              <w:rPr>
                <w:sz w:val="22"/>
              </w:rPr>
            </w:pPr>
            <w:r>
              <w:rPr>
                <w:sz w:val="22"/>
              </w:rPr>
              <w:t>Т,Тем,</w:t>
            </w:r>
            <w:r>
              <w:rPr>
                <w:spacing w:val="-1"/>
                <w:sz w:val="22"/>
              </w:rPr>
              <w:t xml:space="preserve"> </w:t>
            </w:r>
            <w:r>
              <w:rPr>
                <w:sz w:val="22"/>
              </w:rPr>
              <w:t>ПА</w:t>
            </w:r>
          </w:p>
        </w:tc>
        <w:tc>
          <w:tcPr>
            <w:tcW w:w="1757" w:type="dxa"/>
            <w:tcBorders>
              <w:bottom w:val="nil"/>
            </w:tcBorders>
          </w:tcPr>
          <w:p>
            <w:pPr>
              <w:pStyle w:val="450"/>
              <w:spacing w:before="1" w:line="252" w:lineRule="exact"/>
              <w:ind w:left="107"/>
              <w:rPr>
                <w:sz w:val="22"/>
              </w:rPr>
            </w:pPr>
            <w:r>
              <w:rPr>
                <w:sz w:val="22"/>
              </w:rPr>
              <w:t>Т,Тем,</w:t>
            </w:r>
            <w:r>
              <w:rPr>
                <w:spacing w:val="-1"/>
                <w:sz w:val="22"/>
              </w:rPr>
              <w:t xml:space="preserve"> </w:t>
            </w:r>
            <w:r>
              <w:rPr>
                <w:sz w:val="22"/>
              </w:rPr>
              <w:t>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242" w:type="dxa"/>
            <w:vMerge w:val="continue"/>
            <w:tcBorders>
              <w:top w:val="nil"/>
            </w:tcBorders>
          </w:tcPr>
          <w:p>
            <w:pPr>
              <w:rPr>
                <w:sz w:val="2"/>
                <w:szCs w:val="2"/>
              </w:rPr>
            </w:pPr>
          </w:p>
        </w:tc>
        <w:tc>
          <w:tcPr>
            <w:tcW w:w="4763" w:type="dxa"/>
            <w:tcBorders>
              <w:top w:val="nil"/>
              <w:bottom w:val="nil"/>
            </w:tcBorders>
          </w:tcPr>
          <w:p>
            <w:pPr>
              <w:pStyle w:val="450"/>
              <w:spacing w:before="10" w:line="251" w:lineRule="exact"/>
              <w:ind w:left="107"/>
              <w:rPr>
                <w:sz w:val="22"/>
              </w:rPr>
            </w:pPr>
            <w:r>
              <w:rPr>
                <w:sz w:val="22"/>
              </w:rPr>
              <w:t>российского</w:t>
            </w:r>
            <w:r>
              <w:rPr>
                <w:spacing w:val="58"/>
                <w:sz w:val="22"/>
              </w:rPr>
              <w:t xml:space="preserve"> </w:t>
            </w:r>
            <w:r>
              <w:rPr>
                <w:sz w:val="22"/>
              </w:rPr>
              <w:t xml:space="preserve">законодательства,  </w:t>
            </w:r>
            <w:r>
              <w:rPr>
                <w:spacing w:val="1"/>
                <w:sz w:val="22"/>
              </w:rPr>
              <w:t xml:space="preserve"> </w:t>
            </w:r>
            <w:r>
              <w:rPr>
                <w:sz w:val="22"/>
              </w:rPr>
              <w:t>направленных</w:t>
            </w:r>
          </w:p>
        </w:tc>
        <w:tc>
          <w:tcPr>
            <w:tcW w:w="1923" w:type="dxa"/>
            <w:tcBorders>
              <w:top w:val="nil"/>
              <w:bottom w:val="nil"/>
            </w:tcBorders>
          </w:tcPr>
          <w:p>
            <w:pPr>
              <w:pStyle w:val="450"/>
              <w:rPr>
                <w:sz w:val="20"/>
              </w:rPr>
            </w:pPr>
          </w:p>
        </w:tc>
        <w:tc>
          <w:tcPr>
            <w:tcW w:w="1757" w:type="dxa"/>
            <w:tcBorders>
              <w:top w:val="nil"/>
              <w:bottom w:val="nil"/>
            </w:tcBorders>
          </w:tcPr>
          <w:p>
            <w:pPr>
              <w:pStyle w:val="45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242" w:type="dxa"/>
            <w:vMerge w:val="continue"/>
            <w:tcBorders>
              <w:top w:val="nil"/>
            </w:tcBorders>
          </w:tcPr>
          <w:p>
            <w:pPr>
              <w:rPr>
                <w:sz w:val="2"/>
                <w:szCs w:val="2"/>
              </w:rPr>
            </w:pPr>
          </w:p>
        </w:tc>
        <w:tc>
          <w:tcPr>
            <w:tcW w:w="4763" w:type="dxa"/>
            <w:tcBorders>
              <w:top w:val="nil"/>
              <w:bottom w:val="nil"/>
            </w:tcBorders>
          </w:tcPr>
          <w:p>
            <w:pPr>
              <w:pStyle w:val="450"/>
              <w:spacing w:before="9" w:line="251" w:lineRule="exact"/>
              <w:ind w:left="107"/>
              <w:rPr>
                <w:sz w:val="22"/>
              </w:rPr>
            </w:pPr>
            <w:r>
              <w:rPr>
                <w:sz w:val="22"/>
              </w:rPr>
              <w:t>на</w:t>
            </w:r>
            <w:r>
              <w:rPr>
                <w:spacing w:val="15"/>
                <w:sz w:val="22"/>
              </w:rPr>
              <w:t xml:space="preserve"> </w:t>
            </w:r>
            <w:r>
              <w:rPr>
                <w:sz w:val="22"/>
              </w:rPr>
              <w:t>защиту</w:t>
            </w:r>
            <w:r>
              <w:rPr>
                <w:spacing w:val="17"/>
                <w:sz w:val="22"/>
              </w:rPr>
              <w:t xml:space="preserve"> </w:t>
            </w:r>
            <w:r>
              <w:rPr>
                <w:sz w:val="22"/>
              </w:rPr>
              <w:t>населения</w:t>
            </w:r>
            <w:r>
              <w:rPr>
                <w:spacing w:val="15"/>
                <w:sz w:val="22"/>
              </w:rPr>
              <w:t xml:space="preserve"> </w:t>
            </w:r>
            <w:r>
              <w:rPr>
                <w:sz w:val="22"/>
              </w:rPr>
              <w:t>от</w:t>
            </w:r>
            <w:r>
              <w:rPr>
                <w:spacing w:val="15"/>
                <w:sz w:val="22"/>
              </w:rPr>
              <w:t xml:space="preserve"> </w:t>
            </w:r>
            <w:r>
              <w:rPr>
                <w:sz w:val="22"/>
              </w:rPr>
              <w:t>внешних</w:t>
            </w:r>
            <w:r>
              <w:rPr>
                <w:spacing w:val="17"/>
                <w:sz w:val="22"/>
              </w:rPr>
              <w:t xml:space="preserve"> </w:t>
            </w:r>
            <w:r>
              <w:rPr>
                <w:sz w:val="22"/>
              </w:rPr>
              <w:t>и</w:t>
            </w:r>
            <w:r>
              <w:rPr>
                <w:spacing w:val="16"/>
                <w:sz w:val="22"/>
              </w:rPr>
              <w:t xml:space="preserve"> </w:t>
            </w:r>
            <w:r>
              <w:rPr>
                <w:sz w:val="22"/>
              </w:rPr>
              <w:t>внутренних</w:t>
            </w:r>
          </w:p>
        </w:tc>
        <w:tc>
          <w:tcPr>
            <w:tcW w:w="1923" w:type="dxa"/>
            <w:tcBorders>
              <w:top w:val="nil"/>
              <w:bottom w:val="nil"/>
            </w:tcBorders>
          </w:tcPr>
          <w:p>
            <w:pPr>
              <w:pStyle w:val="450"/>
              <w:rPr>
                <w:sz w:val="20"/>
              </w:rPr>
            </w:pPr>
          </w:p>
        </w:tc>
        <w:tc>
          <w:tcPr>
            <w:tcW w:w="1757" w:type="dxa"/>
            <w:tcBorders>
              <w:top w:val="nil"/>
              <w:bottom w:val="nil"/>
            </w:tcBorders>
          </w:tcPr>
          <w:p>
            <w:pPr>
              <w:pStyle w:val="45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242" w:type="dxa"/>
            <w:vMerge w:val="continue"/>
            <w:tcBorders>
              <w:top w:val="nil"/>
            </w:tcBorders>
          </w:tcPr>
          <w:p>
            <w:pPr>
              <w:rPr>
                <w:sz w:val="2"/>
                <w:szCs w:val="2"/>
              </w:rPr>
            </w:pPr>
          </w:p>
        </w:tc>
        <w:tc>
          <w:tcPr>
            <w:tcW w:w="4763" w:type="dxa"/>
            <w:tcBorders>
              <w:top w:val="nil"/>
              <w:bottom w:val="nil"/>
            </w:tcBorders>
          </w:tcPr>
          <w:p>
            <w:pPr>
              <w:pStyle w:val="450"/>
              <w:spacing w:before="9" w:line="251" w:lineRule="exact"/>
              <w:ind w:left="107"/>
              <w:rPr>
                <w:sz w:val="22"/>
              </w:rPr>
            </w:pPr>
            <w:r>
              <w:rPr>
                <w:sz w:val="22"/>
              </w:rPr>
              <w:t>угроз;</w:t>
            </w:r>
            <w:r>
              <w:rPr>
                <w:spacing w:val="3"/>
                <w:sz w:val="22"/>
              </w:rPr>
              <w:t xml:space="preserve"> </w:t>
            </w:r>
            <w:r>
              <w:rPr>
                <w:sz w:val="22"/>
              </w:rPr>
              <w:t>сформированность</w:t>
            </w:r>
            <w:r>
              <w:rPr>
                <w:spacing w:val="3"/>
                <w:sz w:val="22"/>
              </w:rPr>
              <w:t xml:space="preserve"> </w:t>
            </w:r>
            <w:r>
              <w:rPr>
                <w:sz w:val="22"/>
              </w:rPr>
              <w:t>представлений</w:t>
            </w:r>
            <w:r>
              <w:rPr>
                <w:spacing w:val="4"/>
                <w:sz w:val="22"/>
              </w:rPr>
              <w:t xml:space="preserve"> </w:t>
            </w:r>
            <w:r>
              <w:rPr>
                <w:sz w:val="22"/>
              </w:rPr>
              <w:t>о</w:t>
            </w:r>
            <w:r>
              <w:rPr>
                <w:spacing w:val="6"/>
                <w:sz w:val="22"/>
              </w:rPr>
              <w:t xml:space="preserve"> </w:t>
            </w:r>
            <w:r>
              <w:rPr>
                <w:sz w:val="22"/>
              </w:rPr>
              <w:t>роли</w:t>
            </w:r>
          </w:p>
        </w:tc>
        <w:tc>
          <w:tcPr>
            <w:tcW w:w="1923" w:type="dxa"/>
            <w:tcBorders>
              <w:top w:val="nil"/>
              <w:bottom w:val="nil"/>
            </w:tcBorders>
          </w:tcPr>
          <w:p>
            <w:pPr>
              <w:pStyle w:val="450"/>
              <w:rPr>
                <w:sz w:val="20"/>
              </w:rPr>
            </w:pPr>
          </w:p>
        </w:tc>
        <w:tc>
          <w:tcPr>
            <w:tcW w:w="1757" w:type="dxa"/>
            <w:tcBorders>
              <w:top w:val="nil"/>
              <w:bottom w:val="nil"/>
            </w:tcBorders>
          </w:tcPr>
          <w:p>
            <w:pPr>
              <w:pStyle w:val="45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2242" w:type="dxa"/>
            <w:vMerge w:val="continue"/>
            <w:tcBorders>
              <w:top w:val="nil"/>
            </w:tcBorders>
          </w:tcPr>
          <w:p>
            <w:pPr>
              <w:rPr>
                <w:sz w:val="2"/>
                <w:szCs w:val="2"/>
              </w:rPr>
            </w:pPr>
          </w:p>
        </w:tc>
        <w:tc>
          <w:tcPr>
            <w:tcW w:w="4763" w:type="dxa"/>
            <w:tcBorders>
              <w:top w:val="nil"/>
              <w:bottom w:val="nil"/>
            </w:tcBorders>
          </w:tcPr>
          <w:p>
            <w:pPr>
              <w:pStyle w:val="450"/>
              <w:tabs>
                <w:tab w:val="left" w:pos="1633"/>
                <w:tab w:val="left" w:pos="2862"/>
                <w:tab w:val="left" w:pos="3325"/>
                <w:tab w:val="left" w:pos="4549"/>
              </w:tabs>
              <w:spacing w:before="9" w:line="251" w:lineRule="exact"/>
              <w:ind w:left="107"/>
              <w:rPr>
                <w:sz w:val="22"/>
              </w:rPr>
            </w:pPr>
            <w:r>
              <w:rPr>
                <w:sz w:val="22"/>
              </w:rPr>
              <w:t>государства,</w:t>
            </w:r>
            <w:r>
              <w:rPr>
                <w:sz w:val="22"/>
              </w:rPr>
              <w:tab/>
            </w:r>
            <w:r>
              <w:rPr>
                <w:sz w:val="22"/>
              </w:rPr>
              <w:t>общества</w:t>
            </w:r>
            <w:r>
              <w:rPr>
                <w:sz w:val="22"/>
              </w:rPr>
              <w:tab/>
            </w:r>
            <w:r>
              <w:rPr>
                <w:sz w:val="22"/>
              </w:rPr>
              <w:t>и</w:t>
            </w:r>
            <w:r>
              <w:rPr>
                <w:sz w:val="22"/>
              </w:rPr>
              <w:tab/>
            </w:r>
            <w:r>
              <w:rPr>
                <w:sz w:val="22"/>
              </w:rPr>
              <w:t>личности</w:t>
            </w:r>
            <w:r>
              <w:rPr>
                <w:sz w:val="22"/>
              </w:rPr>
              <w:tab/>
            </w:r>
            <w:r>
              <w:rPr>
                <w:sz w:val="22"/>
              </w:rPr>
              <w:t>в</w:t>
            </w:r>
          </w:p>
        </w:tc>
        <w:tc>
          <w:tcPr>
            <w:tcW w:w="1923" w:type="dxa"/>
            <w:tcBorders>
              <w:top w:val="nil"/>
              <w:bottom w:val="nil"/>
            </w:tcBorders>
          </w:tcPr>
          <w:p>
            <w:pPr>
              <w:pStyle w:val="450"/>
              <w:rPr>
                <w:sz w:val="20"/>
              </w:rPr>
            </w:pPr>
          </w:p>
        </w:tc>
        <w:tc>
          <w:tcPr>
            <w:tcW w:w="1757" w:type="dxa"/>
            <w:tcBorders>
              <w:top w:val="nil"/>
              <w:bottom w:val="nil"/>
            </w:tcBorders>
          </w:tcPr>
          <w:p>
            <w:pPr>
              <w:pStyle w:val="45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2242" w:type="dxa"/>
            <w:vMerge w:val="continue"/>
            <w:tcBorders>
              <w:top w:val="nil"/>
            </w:tcBorders>
          </w:tcPr>
          <w:p>
            <w:pPr>
              <w:rPr>
                <w:sz w:val="2"/>
                <w:szCs w:val="2"/>
              </w:rPr>
            </w:pPr>
          </w:p>
        </w:tc>
        <w:tc>
          <w:tcPr>
            <w:tcW w:w="4763" w:type="dxa"/>
            <w:tcBorders>
              <w:top w:val="nil"/>
            </w:tcBorders>
          </w:tcPr>
          <w:p>
            <w:pPr>
              <w:pStyle w:val="450"/>
              <w:spacing w:before="9"/>
              <w:ind w:left="107"/>
              <w:rPr>
                <w:sz w:val="22"/>
              </w:rPr>
            </w:pPr>
            <w:r>
              <w:rPr>
                <w:sz w:val="22"/>
              </w:rPr>
              <w:t>обеспечении</w:t>
            </w:r>
            <w:r>
              <w:rPr>
                <w:spacing w:val="-2"/>
                <w:sz w:val="22"/>
              </w:rPr>
              <w:t xml:space="preserve"> </w:t>
            </w:r>
            <w:r>
              <w:rPr>
                <w:sz w:val="22"/>
              </w:rPr>
              <w:t>безопасности.</w:t>
            </w:r>
          </w:p>
        </w:tc>
        <w:tc>
          <w:tcPr>
            <w:tcW w:w="1923" w:type="dxa"/>
            <w:tcBorders>
              <w:top w:val="nil"/>
            </w:tcBorders>
          </w:tcPr>
          <w:p>
            <w:pPr>
              <w:pStyle w:val="450"/>
              <w:rPr>
                <w:sz w:val="22"/>
              </w:rPr>
            </w:pPr>
          </w:p>
        </w:tc>
        <w:tc>
          <w:tcPr>
            <w:tcW w:w="1757" w:type="dxa"/>
            <w:tcBorders>
              <w:top w:val="nil"/>
            </w:tcBorders>
          </w:tcPr>
          <w:p>
            <w:pPr>
              <w:pStyle w:val="450"/>
              <w:rPr>
                <w:sz w:val="22"/>
              </w:rPr>
            </w:pPr>
          </w:p>
        </w:tc>
      </w:tr>
    </w:tbl>
    <w:p>
      <w:pPr>
        <w:pStyle w:val="33"/>
        <w:spacing w:before="3"/>
        <w:ind w:left="0"/>
        <w:rPr>
          <w:sz w:val="28"/>
        </w:rPr>
      </w:pPr>
    </w:p>
    <w:p>
      <w:pPr>
        <w:pStyle w:val="3"/>
        <w:jc w:val="right"/>
        <w:rPr>
          <w:b w:val="0"/>
          <w:bCs/>
          <w:i w:val="0"/>
          <w:iCs w:val="0"/>
        </w:rPr>
      </w:pPr>
      <w:r>
        <w:rPr>
          <w:b w:val="0"/>
          <w:bCs/>
          <w:i w:val="0"/>
          <w:iCs w:val="0"/>
        </w:rPr>
        <w:t>Приложение</w:t>
      </w:r>
      <w:r>
        <w:rPr>
          <w:rFonts w:hint="default"/>
          <w:b w:val="0"/>
          <w:bCs/>
          <w:i w:val="0"/>
          <w:iCs w:val="0"/>
          <w:lang w:val="ru-RU"/>
        </w:rPr>
        <w:t xml:space="preserve"> № </w:t>
      </w:r>
      <w:r>
        <w:rPr>
          <w:b w:val="0"/>
          <w:bCs/>
          <w:i w:val="0"/>
          <w:iCs w:val="0"/>
        </w:rPr>
        <w:t>2.</w:t>
      </w:r>
      <w:r>
        <w:rPr>
          <w:b w:val="0"/>
          <w:bCs/>
          <w:i w:val="0"/>
          <w:iCs w:val="0"/>
          <w:spacing w:val="-3"/>
        </w:rPr>
        <w:t xml:space="preserve"> </w:t>
      </w:r>
    </w:p>
    <w:p>
      <w:pPr>
        <w:pStyle w:val="3"/>
        <w:wordWrap w:val="0"/>
        <w:jc w:val="right"/>
        <w:rPr>
          <w:b w:val="0"/>
          <w:bCs/>
          <w:i w:val="0"/>
          <w:iCs w:val="0"/>
        </w:rPr>
      </w:pPr>
      <w:r>
        <w:rPr>
          <w:b w:val="0"/>
          <w:bCs/>
          <w:i w:val="0"/>
          <w:iCs w:val="0"/>
        </w:rPr>
        <w:t>Требования</w:t>
      </w:r>
      <w:r>
        <w:rPr>
          <w:b w:val="0"/>
          <w:bCs/>
          <w:i w:val="0"/>
          <w:iCs w:val="0"/>
          <w:spacing w:val="-3"/>
        </w:rPr>
        <w:t xml:space="preserve"> </w:t>
      </w:r>
      <w:r>
        <w:rPr>
          <w:b w:val="0"/>
          <w:bCs/>
          <w:i w:val="0"/>
          <w:iCs w:val="0"/>
        </w:rPr>
        <w:t>к</w:t>
      </w:r>
      <w:r>
        <w:rPr>
          <w:b w:val="0"/>
          <w:bCs/>
          <w:i w:val="0"/>
          <w:iCs w:val="0"/>
          <w:spacing w:val="-3"/>
        </w:rPr>
        <w:t xml:space="preserve"> </w:t>
      </w:r>
      <w:r>
        <w:rPr>
          <w:b w:val="0"/>
          <w:bCs/>
          <w:i w:val="0"/>
          <w:iCs w:val="0"/>
        </w:rPr>
        <w:t>выставлению</w:t>
      </w:r>
      <w:r>
        <w:rPr>
          <w:b w:val="0"/>
          <w:bCs/>
          <w:i w:val="0"/>
          <w:iCs w:val="0"/>
          <w:spacing w:val="-4"/>
        </w:rPr>
        <w:t xml:space="preserve"> </w:t>
      </w:r>
      <w:r>
        <w:rPr>
          <w:b w:val="0"/>
          <w:bCs/>
          <w:i w:val="0"/>
          <w:iCs w:val="0"/>
        </w:rPr>
        <w:t>отметок</w:t>
      </w:r>
      <w:r>
        <w:rPr>
          <w:b w:val="0"/>
          <w:bCs/>
          <w:i w:val="0"/>
          <w:iCs w:val="0"/>
          <w:spacing w:val="-4"/>
        </w:rPr>
        <w:t xml:space="preserve"> </w:t>
      </w:r>
      <w:r>
        <w:rPr>
          <w:b w:val="0"/>
          <w:bCs/>
          <w:i w:val="0"/>
          <w:iCs w:val="0"/>
        </w:rPr>
        <w:t>за</w:t>
      </w:r>
      <w:r>
        <w:rPr>
          <w:b w:val="0"/>
          <w:bCs/>
          <w:i w:val="0"/>
          <w:iCs w:val="0"/>
          <w:spacing w:val="-3"/>
        </w:rPr>
        <w:t xml:space="preserve"> </w:t>
      </w:r>
      <w:r>
        <w:rPr>
          <w:b w:val="0"/>
          <w:bCs/>
          <w:i w:val="0"/>
          <w:iCs w:val="0"/>
        </w:rPr>
        <w:t>промежуточную</w:t>
      </w:r>
      <w:r>
        <w:rPr>
          <w:b w:val="0"/>
          <w:bCs/>
          <w:i w:val="0"/>
          <w:iCs w:val="0"/>
          <w:spacing w:val="-4"/>
        </w:rPr>
        <w:t xml:space="preserve"> </w:t>
      </w:r>
      <w:r>
        <w:rPr>
          <w:b w:val="0"/>
          <w:bCs/>
          <w:i w:val="0"/>
          <w:iCs w:val="0"/>
        </w:rPr>
        <w:t>аттестацию</w:t>
      </w:r>
      <w:r>
        <w:rPr>
          <w:rFonts w:hint="default"/>
          <w:b w:val="0"/>
          <w:bCs/>
          <w:i w:val="0"/>
          <w:iCs w:val="0"/>
          <w:lang w:val="ru-RU"/>
        </w:rPr>
        <w:t xml:space="preserve"> </w:t>
      </w:r>
    </w:p>
    <w:p>
      <w:pPr>
        <w:spacing w:before="136"/>
        <w:ind w:left="460" w:right="0" w:firstLine="0"/>
        <w:jc w:val="left"/>
        <w:rPr>
          <w:rFonts w:hint="default" w:ascii="Times New Roman" w:hAnsi="Times New Roman" w:cs="Times New Roman"/>
          <w:i/>
          <w:sz w:val="22"/>
          <w:szCs w:val="22"/>
        </w:rPr>
      </w:pPr>
      <w:r>
        <w:rPr>
          <w:rFonts w:hint="default" w:ascii="Times New Roman" w:hAnsi="Times New Roman" w:cs="Times New Roman"/>
          <w:i/>
          <w:sz w:val="22"/>
          <w:szCs w:val="22"/>
        </w:rPr>
        <w:t>Русский</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язык</w:t>
      </w:r>
    </w:p>
    <w:p>
      <w:pPr>
        <w:pStyle w:val="33"/>
        <w:spacing w:before="111"/>
        <w:ind w:left="3962"/>
        <w:jc w:val="both"/>
        <w:rPr>
          <w:rFonts w:hint="default" w:ascii="Times New Roman" w:hAnsi="Times New Roman" w:cs="Times New Roman"/>
          <w:sz w:val="22"/>
          <w:szCs w:val="22"/>
        </w:rPr>
      </w:pPr>
      <w:r>
        <w:rPr>
          <w:rFonts w:hint="default" w:ascii="Times New Roman" w:hAnsi="Times New Roman" w:cs="Times New Roman"/>
          <w:sz w:val="22"/>
          <w:szCs w:val="22"/>
        </w:rPr>
        <w:t>Оце</w:t>
      </w:r>
      <w:r>
        <w:rPr>
          <w:rFonts w:hint="default" w:ascii="Times New Roman" w:hAnsi="Times New Roman" w:cs="Times New Roman"/>
          <w:sz w:val="22"/>
          <w:szCs w:val="22"/>
          <w:lang w:val="ru-RU"/>
        </w:rPr>
        <w:t>нивание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устных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ответов</w:t>
      </w:r>
    </w:p>
    <w:p>
      <w:pPr>
        <w:pStyle w:val="4"/>
        <w:jc w:val="both"/>
        <w:rPr>
          <w:rFonts w:hint="default" w:ascii="Times New Roman" w:hAnsi="Times New Roman" w:cs="Times New Roman"/>
          <w:sz w:val="22"/>
          <w:szCs w:val="22"/>
          <w:u w:val="none"/>
        </w:rPr>
      </w:pPr>
      <w:r>
        <w:rPr>
          <w:rFonts w:hint="default" w:ascii="Times New Roman" w:hAnsi="Times New Roman" w:cs="Times New Roman"/>
          <w:sz w:val="22"/>
          <w:szCs w:val="22"/>
          <w:u w:val="none"/>
        </w:rPr>
        <w:t>О</w:t>
      </w:r>
      <w:r>
        <w:rPr>
          <w:rFonts w:hint="default" w:ascii="Times New Roman" w:hAnsi="Times New Roman" w:cs="Times New Roman"/>
          <w:sz w:val="22"/>
          <w:szCs w:val="22"/>
          <w:u w:val="none"/>
          <w:lang w:val="ru-RU"/>
        </w:rPr>
        <w:t>тмет</w:t>
      </w:r>
      <w:r>
        <w:rPr>
          <w:rFonts w:hint="default" w:ascii="Times New Roman" w:hAnsi="Times New Roman" w:cs="Times New Roman"/>
          <w:sz w:val="22"/>
          <w:szCs w:val="22"/>
          <w:u w:val="none"/>
        </w:rPr>
        <w:t>ка</w:t>
      </w:r>
      <w:r>
        <w:rPr>
          <w:rFonts w:hint="default" w:ascii="Times New Roman" w:hAnsi="Times New Roman" w:cs="Times New Roman"/>
          <w:spacing w:val="-2"/>
          <w:sz w:val="22"/>
          <w:szCs w:val="22"/>
          <w:u w:val="none"/>
        </w:rPr>
        <w:t xml:space="preserve"> </w:t>
      </w:r>
      <w:r>
        <w:rPr>
          <w:rFonts w:hint="default" w:ascii="Times New Roman" w:hAnsi="Times New Roman" w:cs="Times New Roman"/>
          <w:sz w:val="22"/>
          <w:szCs w:val="22"/>
          <w:u w:val="none"/>
        </w:rPr>
        <w:t>«5»</w:t>
      </w:r>
      <w:r>
        <w:rPr>
          <w:rFonts w:hint="default" w:ascii="Times New Roman" w:hAnsi="Times New Roman" w:cs="Times New Roman"/>
          <w:spacing w:val="-2"/>
          <w:sz w:val="22"/>
          <w:szCs w:val="22"/>
          <w:u w:val="none"/>
        </w:rPr>
        <w:t xml:space="preserve"> </w:t>
      </w:r>
      <w:r>
        <w:rPr>
          <w:rFonts w:hint="default" w:ascii="Times New Roman" w:hAnsi="Times New Roman" w:cs="Times New Roman"/>
          <w:sz w:val="22"/>
          <w:szCs w:val="22"/>
          <w:u w:val="none"/>
        </w:rPr>
        <w:t>ставится,</w:t>
      </w:r>
      <w:r>
        <w:rPr>
          <w:rFonts w:hint="default" w:ascii="Times New Roman" w:hAnsi="Times New Roman" w:cs="Times New Roman"/>
          <w:spacing w:val="-3"/>
          <w:sz w:val="22"/>
          <w:szCs w:val="22"/>
          <w:u w:val="none"/>
        </w:rPr>
        <w:t xml:space="preserve"> </w:t>
      </w:r>
      <w:r>
        <w:rPr>
          <w:rFonts w:hint="default" w:ascii="Times New Roman" w:hAnsi="Times New Roman" w:cs="Times New Roman"/>
          <w:sz w:val="22"/>
          <w:szCs w:val="22"/>
          <w:u w:val="none"/>
        </w:rPr>
        <w:t>если</w:t>
      </w:r>
      <w:r>
        <w:rPr>
          <w:rFonts w:hint="default" w:ascii="Times New Roman" w:hAnsi="Times New Roman" w:cs="Times New Roman"/>
          <w:spacing w:val="-1"/>
          <w:sz w:val="22"/>
          <w:szCs w:val="22"/>
          <w:u w:val="none"/>
        </w:rPr>
        <w:t xml:space="preserve"> </w:t>
      </w:r>
      <w:r>
        <w:rPr>
          <w:rFonts w:hint="default" w:ascii="Times New Roman" w:hAnsi="Times New Roman" w:cs="Times New Roman"/>
          <w:sz w:val="22"/>
          <w:szCs w:val="22"/>
          <w:u w:val="none"/>
        </w:rPr>
        <w:t>ученик:</w:t>
      </w:r>
    </w:p>
    <w:p>
      <w:pPr>
        <w:pStyle w:val="65"/>
        <w:numPr>
          <w:ilvl w:val="1"/>
          <w:numId w:val="59"/>
        </w:numPr>
        <w:tabs>
          <w:tab w:val="left" w:pos="1001"/>
        </w:tabs>
        <w:spacing w:before="113" w:after="0" w:line="240" w:lineRule="auto"/>
        <w:ind w:left="1000" w:right="0" w:hanging="541"/>
        <w:jc w:val="both"/>
        <w:rPr>
          <w:rFonts w:hint="default" w:ascii="Times New Roman" w:hAnsi="Times New Roman" w:cs="Times New Roman"/>
          <w:sz w:val="22"/>
          <w:szCs w:val="22"/>
        </w:rPr>
      </w:pPr>
      <w:r>
        <w:rPr>
          <w:rFonts w:hint="default" w:ascii="Times New Roman" w:hAnsi="Times New Roman" w:cs="Times New Roman"/>
          <w:sz w:val="22"/>
          <w:szCs w:val="22"/>
        </w:rPr>
        <w:t>полно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излагает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изученный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материал,</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правильное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определение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языковых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понятий;</w:t>
      </w:r>
    </w:p>
    <w:p>
      <w:pPr>
        <w:pStyle w:val="65"/>
        <w:numPr>
          <w:ilvl w:val="1"/>
          <w:numId w:val="59"/>
        </w:numPr>
        <w:tabs>
          <w:tab w:val="left" w:pos="1051"/>
        </w:tabs>
        <w:spacing w:before="109" w:after="0" w:line="331" w:lineRule="auto"/>
        <w:ind w:left="460" w:right="721" w:firstLine="0"/>
        <w:jc w:val="both"/>
        <w:rPr>
          <w:rFonts w:hint="default" w:ascii="Times New Roman" w:hAnsi="Times New Roman" w:cs="Times New Roman"/>
          <w:sz w:val="22"/>
          <w:szCs w:val="22"/>
        </w:rPr>
      </w:pPr>
      <w:r>
        <w:rPr>
          <w:rFonts w:hint="default" w:ascii="Times New Roman" w:hAnsi="Times New Roman" w:cs="Times New Roman"/>
          <w:sz w:val="22"/>
          <w:szCs w:val="22"/>
        </w:rPr>
        <w:t>обнаруживает понимание материала, может обосновать свои суждения, применить знания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практике,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привести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примеры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учебнику,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составленные;</w:t>
      </w:r>
    </w:p>
    <w:p>
      <w:pPr>
        <w:pStyle w:val="65"/>
        <w:numPr>
          <w:ilvl w:val="1"/>
          <w:numId w:val="59"/>
        </w:numPr>
        <w:tabs>
          <w:tab w:val="left" w:pos="1019"/>
          <w:tab w:val="left" w:pos="1020"/>
          <w:tab w:val="left" w:pos="1397"/>
          <w:tab w:val="left" w:pos="2020"/>
          <w:tab w:val="left" w:pos="2476"/>
          <w:tab w:val="left" w:pos="3712"/>
          <w:tab w:val="left" w:pos="4240"/>
          <w:tab w:val="left" w:pos="5310"/>
          <w:tab w:val="left" w:pos="6365"/>
          <w:tab w:val="left" w:pos="6936"/>
          <w:tab w:val="left" w:pos="7413"/>
          <w:tab w:val="left" w:pos="8826"/>
          <w:tab w:val="left" w:pos="9161"/>
          <w:tab w:val="left" w:pos="9692"/>
          <w:tab w:val="left" w:pos="10814"/>
        </w:tabs>
        <w:spacing w:before="9" w:after="0" w:line="333" w:lineRule="auto"/>
        <w:ind w:left="460" w:right="714" w:firstLine="0"/>
        <w:jc w:val="left"/>
        <w:rPr>
          <w:rFonts w:hint="default" w:ascii="Times New Roman" w:hAnsi="Times New Roman" w:cs="Times New Roman"/>
          <w:sz w:val="22"/>
          <w:szCs w:val="22"/>
        </w:rPr>
      </w:pPr>
      <w:r>
        <w:rPr>
          <w:rFonts w:hint="default" w:ascii="Times New Roman" w:hAnsi="Times New Roman" w:cs="Times New Roman"/>
          <w:sz w:val="22"/>
          <w:szCs w:val="22"/>
        </w:rPr>
        <w:t>излагает материал последовательно и правильно с точки зрения норм литературного языка.</w:t>
      </w:r>
      <w:r>
        <w:rPr>
          <w:rFonts w:hint="default" w:ascii="Times New Roman" w:hAnsi="Times New Roman" w:cs="Times New Roman"/>
          <w:spacing w:val="1"/>
          <w:sz w:val="22"/>
          <w:szCs w:val="22"/>
        </w:rPr>
        <w:t xml:space="preserve"> </w:t>
      </w:r>
      <w:r>
        <w:rPr>
          <w:rFonts w:hint="default" w:ascii="Times New Roman" w:hAnsi="Times New Roman" w:cs="Times New Roman"/>
          <w:b/>
          <w:i/>
          <w:sz w:val="22"/>
          <w:szCs w:val="22"/>
        </w:rPr>
        <w:t>О</w:t>
      </w:r>
      <w:r>
        <w:rPr>
          <w:rFonts w:hint="default" w:ascii="Times New Roman" w:hAnsi="Times New Roman" w:cs="Times New Roman"/>
          <w:b/>
          <w:i/>
          <w:sz w:val="22"/>
          <w:szCs w:val="22"/>
          <w:lang w:val="ru-RU"/>
        </w:rPr>
        <w:t>тмет</w:t>
      </w:r>
      <w:r>
        <w:rPr>
          <w:rFonts w:hint="default" w:ascii="Times New Roman" w:hAnsi="Times New Roman" w:cs="Times New Roman"/>
          <w:b/>
          <w:i/>
          <w:sz w:val="22"/>
          <w:szCs w:val="22"/>
        </w:rPr>
        <w:t>ка</w:t>
      </w:r>
      <w:r>
        <w:rPr>
          <w:rFonts w:hint="default" w:ascii="Times New Roman" w:hAnsi="Times New Roman" w:cs="Times New Roman"/>
          <w:b/>
          <w:i/>
          <w:spacing w:val="32"/>
          <w:sz w:val="22"/>
          <w:szCs w:val="22"/>
        </w:rPr>
        <w:t xml:space="preserve"> </w:t>
      </w:r>
      <w:r>
        <w:rPr>
          <w:rFonts w:hint="default" w:ascii="Times New Roman" w:hAnsi="Times New Roman" w:cs="Times New Roman"/>
          <w:b/>
          <w:i/>
          <w:sz w:val="22"/>
          <w:szCs w:val="22"/>
        </w:rPr>
        <w:t>«4»</w:t>
      </w:r>
      <w:r>
        <w:rPr>
          <w:rFonts w:hint="default" w:ascii="Times New Roman" w:hAnsi="Times New Roman" w:cs="Times New Roman"/>
          <w:b/>
          <w:i/>
          <w:spacing w:val="32"/>
          <w:sz w:val="22"/>
          <w:szCs w:val="22"/>
        </w:rPr>
        <w:t xml:space="preserve"> </w:t>
      </w:r>
      <w:r>
        <w:rPr>
          <w:rFonts w:hint="default" w:ascii="Times New Roman" w:hAnsi="Times New Roman" w:cs="Times New Roman"/>
          <w:b/>
          <w:i/>
          <w:sz w:val="22"/>
          <w:szCs w:val="22"/>
        </w:rPr>
        <w:t>ставится,</w:t>
      </w:r>
      <w:r>
        <w:rPr>
          <w:rFonts w:hint="default" w:ascii="Times New Roman" w:hAnsi="Times New Roman" w:cs="Times New Roman"/>
          <w:b/>
          <w:i/>
          <w:spacing w:val="34"/>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ученик</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дает</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удовлетворяющий</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тем</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требованиям,</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оценки</w:t>
      </w:r>
      <w:r>
        <w:rPr>
          <w:rFonts w:hint="default" w:ascii="Times New Roman" w:hAnsi="Times New Roman" w:cs="Times New Roman"/>
          <w:sz w:val="22"/>
          <w:szCs w:val="22"/>
        </w:rPr>
        <w:tab/>
      </w:r>
      <w:r>
        <w:rPr>
          <w:rFonts w:hint="default" w:ascii="Times New Roman" w:hAnsi="Times New Roman" w:cs="Times New Roman"/>
          <w:sz w:val="22"/>
          <w:szCs w:val="22"/>
        </w:rPr>
        <w:t>«5»,</w:t>
      </w:r>
      <w:r>
        <w:rPr>
          <w:rFonts w:hint="default" w:ascii="Times New Roman" w:hAnsi="Times New Roman" w:cs="Times New Roman"/>
          <w:sz w:val="22"/>
          <w:szCs w:val="22"/>
        </w:rPr>
        <w:tab/>
      </w:r>
      <w:r>
        <w:rPr>
          <w:rFonts w:hint="default" w:ascii="Times New Roman" w:hAnsi="Times New Roman" w:cs="Times New Roman"/>
          <w:sz w:val="22"/>
          <w:szCs w:val="22"/>
        </w:rPr>
        <w:t>но</w:t>
      </w:r>
      <w:r>
        <w:rPr>
          <w:rFonts w:hint="default" w:ascii="Times New Roman" w:hAnsi="Times New Roman" w:cs="Times New Roman"/>
          <w:sz w:val="22"/>
          <w:szCs w:val="22"/>
        </w:rPr>
        <w:tab/>
      </w:r>
      <w:r>
        <w:rPr>
          <w:rFonts w:hint="default" w:ascii="Times New Roman" w:hAnsi="Times New Roman" w:cs="Times New Roman"/>
          <w:sz w:val="22"/>
          <w:szCs w:val="22"/>
        </w:rPr>
        <w:t>допускает</w:t>
      </w:r>
      <w:r>
        <w:rPr>
          <w:rFonts w:hint="default" w:ascii="Times New Roman" w:hAnsi="Times New Roman" w:cs="Times New Roman"/>
          <w:sz w:val="22"/>
          <w:szCs w:val="22"/>
        </w:rPr>
        <w:tab/>
      </w:r>
      <w:r>
        <w:rPr>
          <w:rFonts w:hint="default" w:ascii="Times New Roman" w:hAnsi="Times New Roman" w:cs="Times New Roman"/>
          <w:sz w:val="22"/>
          <w:szCs w:val="22"/>
        </w:rPr>
        <w:t>1-2</w:t>
      </w:r>
      <w:r>
        <w:rPr>
          <w:rFonts w:hint="default" w:ascii="Times New Roman" w:hAnsi="Times New Roman" w:cs="Times New Roman"/>
          <w:sz w:val="22"/>
          <w:szCs w:val="22"/>
        </w:rPr>
        <w:tab/>
      </w:r>
      <w:r>
        <w:rPr>
          <w:rFonts w:hint="default" w:ascii="Times New Roman" w:hAnsi="Times New Roman" w:cs="Times New Roman"/>
          <w:sz w:val="22"/>
          <w:szCs w:val="22"/>
        </w:rPr>
        <w:t>ошибки,</w:t>
      </w:r>
      <w:r>
        <w:rPr>
          <w:rFonts w:hint="default" w:ascii="Times New Roman" w:hAnsi="Times New Roman" w:cs="Times New Roman"/>
          <w:sz w:val="22"/>
          <w:szCs w:val="22"/>
        </w:rPr>
        <w:tab/>
      </w:r>
      <w:r>
        <w:rPr>
          <w:rFonts w:hint="default" w:ascii="Times New Roman" w:hAnsi="Times New Roman" w:cs="Times New Roman"/>
          <w:sz w:val="22"/>
          <w:szCs w:val="22"/>
        </w:rPr>
        <w:t>которые</w:t>
      </w:r>
      <w:r>
        <w:rPr>
          <w:rFonts w:hint="default" w:ascii="Times New Roman" w:hAnsi="Times New Roman" w:cs="Times New Roman"/>
          <w:sz w:val="22"/>
          <w:szCs w:val="22"/>
        </w:rPr>
        <w:tab/>
      </w:r>
      <w:r>
        <w:rPr>
          <w:rFonts w:hint="default" w:ascii="Times New Roman" w:hAnsi="Times New Roman" w:cs="Times New Roman"/>
          <w:sz w:val="22"/>
          <w:szCs w:val="22"/>
        </w:rPr>
        <w:t>сам</w:t>
      </w:r>
      <w:r>
        <w:rPr>
          <w:rFonts w:hint="default" w:ascii="Times New Roman" w:hAnsi="Times New Roman" w:cs="Times New Roman"/>
          <w:sz w:val="22"/>
          <w:szCs w:val="22"/>
        </w:rPr>
        <w:tab/>
      </w:r>
      <w:r>
        <w:rPr>
          <w:rFonts w:hint="default" w:ascii="Times New Roman" w:hAnsi="Times New Roman" w:cs="Times New Roman"/>
          <w:sz w:val="22"/>
          <w:szCs w:val="22"/>
        </w:rPr>
        <w:t>же</w:t>
      </w:r>
      <w:r>
        <w:rPr>
          <w:rFonts w:hint="default" w:ascii="Times New Roman" w:hAnsi="Times New Roman" w:cs="Times New Roman"/>
          <w:sz w:val="22"/>
          <w:szCs w:val="22"/>
        </w:rPr>
        <w:tab/>
      </w:r>
      <w:r>
        <w:rPr>
          <w:rFonts w:hint="default" w:ascii="Times New Roman" w:hAnsi="Times New Roman" w:cs="Times New Roman"/>
          <w:sz w:val="22"/>
          <w:szCs w:val="22"/>
        </w:rPr>
        <w:t>исправляет,</w:t>
      </w:r>
      <w:r>
        <w:rPr>
          <w:rFonts w:hint="default" w:ascii="Times New Roman" w:hAnsi="Times New Roman" w:cs="Times New Roman"/>
          <w:sz w:val="22"/>
          <w:szCs w:val="22"/>
        </w:rPr>
        <w:tab/>
      </w:r>
      <w:r>
        <w:rPr>
          <w:rFonts w:hint="default" w:ascii="Times New Roman" w:hAnsi="Times New Roman" w:cs="Times New Roman"/>
          <w:sz w:val="22"/>
          <w:szCs w:val="22"/>
        </w:rPr>
        <w:t>и</w:t>
      </w:r>
      <w:r>
        <w:rPr>
          <w:rFonts w:hint="default" w:ascii="Times New Roman" w:hAnsi="Times New Roman" w:cs="Times New Roman"/>
          <w:sz w:val="22"/>
          <w:szCs w:val="22"/>
        </w:rPr>
        <w:tab/>
      </w:r>
      <w:r>
        <w:rPr>
          <w:rFonts w:hint="default" w:ascii="Times New Roman" w:hAnsi="Times New Roman" w:cs="Times New Roman"/>
          <w:sz w:val="22"/>
          <w:szCs w:val="22"/>
        </w:rPr>
        <w:t>1-2</w:t>
      </w:r>
      <w:r>
        <w:rPr>
          <w:rFonts w:hint="default" w:ascii="Times New Roman" w:hAnsi="Times New Roman" w:cs="Times New Roman"/>
          <w:sz w:val="22"/>
          <w:szCs w:val="22"/>
        </w:rPr>
        <w:tab/>
      </w:r>
      <w:r>
        <w:rPr>
          <w:rFonts w:hint="default" w:ascii="Times New Roman" w:hAnsi="Times New Roman" w:cs="Times New Roman"/>
          <w:sz w:val="22"/>
          <w:szCs w:val="22"/>
        </w:rPr>
        <w:t>недочета</w:t>
      </w:r>
      <w:r>
        <w:rPr>
          <w:rFonts w:hint="default" w:ascii="Times New Roman" w:hAnsi="Times New Roman" w:cs="Times New Roman"/>
          <w:sz w:val="22"/>
          <w:szCs w:val="22"/>
        </w:rPr>
        <w:tab/>
      </w:r>
      <w:r>
        <w:rPr>
          <w:rFonts w:hint="default" w:ascii="Times New Roman" w:hAnsi="Times New Roman" w:cs="Times New Roman"/>
          <w:sz w:val="22"/>
          <w:szCs w:val="22"/>
        </w:rPr>
        <w:t>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последовательности и языковом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оформлении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излагаемого.</w:t>
      </w:r>
    </w:p>
    <w:p>
      <w:pPr>
        <w:spacing w:before="3" w:line="336" w:lineRule="auto"/>
        <w:ind w:left="460" w:right="780" w:firstLine="0"/>
        <w:jc w:val="left"/>
        <w:rPr>
          <w:rFonts w:hint="default" w:ascii="Times New Roman" w:hAnsi="Times New Roman" w:cs="Times New Roman"/>
          <w:sz w:val="22"/>
          <w:szCs w:val="22"/>
        </w:rPr>
      </w:pPr>
      <w:r>
        <w:rPr>
          <w:rFonts w:hint="default" w:ascii="Times New Roman" w:hAnsi="Times New Roman" w:cs="Times New Roman"/>
          <w:b/>
          <w:i/>
          <w:sz w:val="22"/>
          <w:szCs w:val="22"/>
        </w:rPr>
        <w:t>О</w:t>
      </w:r>
      <w:r>
        <w:rPr>
          <w:rFonts w:hint="default" w:ascii="Times New Roman" w:hAnsi="Times New Roman" w:cs="Times New Roman"/>
          <w:b/>
          <w:i/>
          <w:sz w:val="22"/>
          <w:szCs w:val="22"/>
          <w:lang w:val="ru-RU"/>
        </w:rPr>
        <w:t>тмет</w:t>
      </w:r>
      <w:r>
        <w:rPr>
          <w:rFonts w:hint="default" w:ascii="Times New Roman" w:hAnsi="Times New Roman" w:cs="Times New Roman"/>
          <w:b/>
          <w:i/>
          <w:sz w:val="22"/>
          <w:szCs w:val="22"/>
        </w:rPr>
        <w:t xml:space="preserve">ка «3» ставится, </w:t>
      </w:r>
      <w:r>
        <w:rPr>
          <w:rFonts w:hint="default" w:ascii="Times New Roman" w:hAnsi="Times New Roman" w:cs="Times New Roman"/>
          <w:sz w:val="22"/>
          <w:szCs w:val="22"/>
        </w:rPr>
        <w:t>если ученик обнаруживает знание и понимание основных положений данной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темы, но:</w:t>
      </w:r>
    </w:p>
    <w:p>
      <w:pPr>
        <w:pStyle w:val="65"/>
        <w:numPr>
          <w:ilvl w:val="0"/>
          <w:numId w:val="60"/>
        </w:numPr>
        <w:tabs>
          <w:tab w:val="left" w:pos="1122"/>
          <w:tab w:val="left" w:pos="1123"/>
        </w:tabs>
        <w:spacing w:before="0" w:after="0" w:line="336" w:lineRule="auto"/>
        <w:ind w:left="688" w:right="788" w:firstLine="0"/>
        <w:jc w:val="left"/>
        <w:rPr>
          <w:rFonts w:hint="default" w:ascii="Times New Roman" w:hAnsi="Times New Roman" w:cs="Times New Roman"/>
          <w:sz w:val="22"/>
          <w:szCs w:val="22"/>
        </w:rPr>
      </w:pPr>
      <w:r>
        <w:rPr>
          <w:rFonts w:hint="default" w:ascii="Times New Roman" w:hAnsi="Times New Roman" w:cs="Times New Roman"/>
          <w:sz w:val="22"/>
          <w:szCs w:val="22"/>
        </w:rPr>
        <w:t>излагает материал неполно и допускает неточности в определении понятий или формулировке</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правил;</w:t>
      </w:r>
    </w:p>
    <w:p>
      <w:pPr>
        <w:pStyle w:val="65"/>
        <w:numPr>
          <w:ilvl w:val="0"/>
          <w:numId w:val="60"/>
        </w:numPr>
        <w:tabs>
          <w:tab w:val="left" w:pos="1168"/>
          <w:tab w:val="left" w:pos="1169"/>
        </w:tabs>
        <w:spacing w:before="0" w:after="0" w:line="336" w:lineRule="auto"/>
        <w:ind w:left="688" w:right="1397" w:firstLine="0"/>
        <w:jc w:val="left"/>
        <w:rPr>
          <w:rFonts w:hint="default" w:ascii="Times New Roman" w:hAnsi="Times New Roman" w:cs="Times New Roman"/>
          <w:sz w:val="22"/>
          <w:szCs w:val="22"/>
        </w:rPr>
      </w:pPr>
      <w:r>
        <w:rPr>
          <w:rFonts w:hint="default" w:ascii="Times New Roman" w:hAnsi="Times New Roman" w:cs="Times New Roman"/>
          <w:sz w:val="22"/>
          <w:szCs w:val="22"/>
        </w:rPr>
        <w:t>не умеет достаточно глубоко и доказательно обосновать свои суждения и привести свои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примеры;</w:t>
      </w:r>
    </w:p>
    <w:p>
      <w:pPr>
        <w:pStyle w:val="65"/>
        <w:numPr>
          <w:ilvl w:val="0"/>
          <w:numId w:val="60"/>
        </w:numPr>
        <w:tabs>
          <w:tab w:val="left" w:pos="1035"/>
        </w:tabs>
        <w:spacing w:before="0" w:after="0" w:line="336" w:lineRule="auto"/>
        <w:ind w:left="688" w:right="2013" w:firstLine="0"/>
        <w:jc w:val="left"/>
        <w:rPr>
          <w:rFonts w:hint="default" w:ascii="Times New Roman" w:hAnsi="Times New Roman" w:cs="Times New Roman"/>
          <w:sz w:val="22"/>
          <w:szCs w:val="22"/>
        </w:rPr>
      </w:pPr>
      <w:r>
        <w:rPr>
          <w:rFonts w:hint="default" w:ascii="Times New Roman" w:hAnsi="Times New Roman" w:cs="Times New Roman"/>
          <w:sz w:val="22"/>
          <w:szCs w:val="22"/>
        </w:rPr>
        <w:t>излагает материал непоследовательно и допускает ошибки в языковом оформлении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излагаемого.</w:t>
      </w:r>
    </w:p>
    <w:p>
      <w:pPr>
        <w:pStyle w:val="33"/>
        <w:spacing w:line="336" w:lineRule="auto"/>
        <w:ind w:right="716"/>
        <w:jc w:val="both"/>
        <w:rPr>
          <w:rFonts w:hint="default" w:ascii="Times New Roman" w:hAnsi="Times New Roman" w:cs="Times New Roman"/>
          <w:sz w:val="22"/>
          <w:szCs w:val="22"/>
        </w:rPr>
      </w:pPr>
      <w:r>
        <w:rPr>
          <w:rFonts w:hint="default" w:ascii="Times New Roman" w:hAnsi="Times New Roman" w:cs="Times New Roman"/>
          <w:b/>
          <w:i/>
          <w:sz w:val="22"/>
          <w:szCs w:val="22"/>
        </w:rPr>
        <w:t>О</w:t>
      </w:r>
      <w:r>
        <w:rPr>
          <w:rFonts w:hint="default" w:ascii="Times New Roman" w:hAnsi="Times New Roman" w:cs="Times New Roman"/>
          <w:b/>
          <w:i/>
          <w:sz w:val="22"/>
          <w:szCs w:val="22"/>
          <w:lang w:val="ru-RU"/>
        </w:rPr>
        <w:t>тмет</w:t>
      </w:r>
      <w:r>
        <w:rPr>
          <w:rFonts w:hint="default" w:ascii="Times New Roman" w:hAnsi="Times New Roman" w:cs="Times New Roman"/>
          <w:b/>
          <w:i/>
          <w:sz w:val="22"/>
          <w:szCs w:val="22"/>
        </w:rPr>
        <w:t>ка</w:t>
      </w: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«2»</w:t>
      </w: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ставится,</w:t>
      </w:r>
      <w:r>
        <w:rPr>
          <w:rFonts w:hint="default" w:ascii="Times New Roman" w:hAnsi="Times New Roman" w:cs="Times New Roman"/>
          <w:b/>
          <w:i/>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обнаруживает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незнание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большей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соответствующего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раздела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изучаемого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ошибки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формулировке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определений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искажающие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их смысл,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беспорядочно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неуверенно излагает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w:t>
      </w:r>
    </w:p>
    <w:p>
      <w:pPr>
        <w:pStyle w:val="33"/>
        <w:spacing w:line="336" w:lineRule="auto"/>
        <w:ind w:right="1779"/>
        <w:rPr>
          <w:rFonts w:hint="default" w:ascii="Times New Roman" w:hAnsi="Times New Roman" w:cs="Times New Roman"/>
          <w:sz w:val="22"/>
          <w:szCs w:val="22"/>
        </w:rPr>
      </w:pPr>
      <w:r>
        <w:rPr>
          <w:rFonts w:hint="default" w:ascii="Times New Roman" w:hAnsi="Times New Roman" w:cs="Times New Roman"/>
          <w:sz w:val="22"/>
          <w:szCs w:val="22"/>
        </w:rPr>
        <w:t>Оценка «2» отмечает такие недостатки в подготовке ученика, которые являются серьезным</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препятствием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 успешному овладению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последующим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материалом.</w:t>
      </w:r>
    </w:p>
    <w:p>
      <w:pPr>
        <w:pStyle w:val="33"/>
        <w:spacing w:line="336" w:lineRule="auto"/>
        <w:rPr>
          <w:rFonts w:hint="default" w:ascii="Times New Roman" w:hAnsi="Times New Roman" w:cs="Times New Roman"/>
          <w:sz w:val="22"/>
          <w:szCs w:val="22"/>
        </w:rPr>
      </w:pPr>
      <w:r>
        <w:rPr>
          <w:rFonts w:hint="default" w:ascii="Times New Roman" w:hAnsi="Times New Roman" w:cs="Times New Roman"/>
          <w:sz w:val="22"/>
          <w:szCs w:val="22"/>
        </w:rPr>
        <w:t>Оценка</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(«5»,</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«4»,</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«3»)</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ставиться</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только</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единовременный</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(когда</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проверку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подготовки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ученика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отводится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определенное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время),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 рассредоточенный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времени,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есть за</w:t>
      </w:r>
    </w:p>
    <w:p>
      <w:pPr>
        <w:pStyle w:val="33"/>
        <w:spacing w:before="90" w:line="336" w:lineRule="auto"/>
        <w:ind w:right="722"/>
        <w:jc w:val="both"/>
        <w:rPr>
          <w:rFonts w:hint="default" w:ascii="Times New Roman" w:hAnsi="Times New Roman" w:cs="Times New Roman"/>
          <w:sz w:val="22"/>
          <w:szCs w:val="22"/>
        </w:rPr>
      </w:pPr>
      <w:r>
        <w:rPr>
          <w:rFonts w:hint="default" w:ascii="Times New Roman" w:hAnsi="Times New Roman" w:cs="Times New Roman"/>
          <w:sz w:val="22"/>
          <w:szCs w:val="22"/>
        </w:rPr>
        <w:t>сумму ответов, данных учеником на протяжении урока (выводится поурочный балл), при условии,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 в процессе урока не только заслушивались ответы учащегося, но и осуществлялась проверка его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умения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применять знания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практике.</w:t>
      </w:r>
    </w:p>
    <w:p>
      <w:pPr>
        <w:pStyle w:val="33"/>
        <w:ind w:left="4051"/>
        <w:jc w:val="both"/>
        <w:rPr>
          <w:rFonts w:hint="default" w:ascii="Times New Roman" w:hAnsi="Times New Roman" w:cs="Times New Roman"/>
          <w:sz w:val="22"/>
          <w:szCs w:val="22"/>
        </w:rPr>
      </w:pPr>
      <w:r>
        <w:rPr>
          <w:rFonts w:hint="default" w:ascii="Times New Roman" w:hAnsi="Times New Roman" w:cs="Times New Roman"/>
          <w:sz w:val="22"/>
          <w:szCs w:val="22"/>
        </w:rPr>
        <w:t>Оце</w:t>
      </w:r>
      <w:r>
        <w:rPr>
          <w:rFonts w:hint="default" w:ascii="Times New Roman" w:hAnsi="Times New Roman" w:cs="Times New Roman"/>
          <w:sz w:val="22"/>
          <w:szCs w:val="22"/>
          <w:lang w:val="ru-RU"/>
        </w:rPr>
        <w:t>нивание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сочинений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изложений</w:t>
      </w:r>
    </w:p>
    <w:p>
      <w:pPr>
        <w:spacing w:before="110"/>
        <w:ind w:left="460" w:right="0" w:firstLine="0"/>
        <w:jc w:val="left"/>
        <w:rPr>
          <w:rFonts w:hint="default" w:ascii="Times New Roman" w:hAnsi="Times New Roman" w:cs="Times New Roman"/>
          <w:i w:val="0"/>
          <w:iCs/>
          <w:sz w:val="22"/>
          <w:szCs w:val="22"/>
        </w:rPr>
      </w:pPr>
      <w:r>
        <w:rPr>
          <w:rFonts w:hint="default" w:ascii="Times New Roman" w:hAnsi="Times New Roman" w:cs="Times New Roman"/>
          <w:i w:val="0"/>
          <w:iCs/>
          <w:sz w:val="22"/>
          <w:szCs w:val="22"/>
        </w:rPr>
        <w:t>О</w:t>
      </w:r>
      <w:r>
        <w:rPr>
          <w:rFonts w:hint="default" w:ascii="Times New Roman" w:hAnsi="Times New Roman" w:cs="Times New Roman"/>
          <w:i w:val="0"/>
          <w:iCs/>
          <w:sz w:val="22"/>
          <w:szCs w:val="22"/>
          <w:lang w:val="ru-RU"/>
        </w:rPr>
        <w:t>тметк</w:t>
      </w:r>
      <w:r>
        <w:rPr>
          <w:rFonts w:hint="default" w:ascii="Times New Roman" w:hAnsi="Times New Roman" w:cs="Times New Roman"/>
          <w:i w:val="0"/>
          <w:iCs/>
          <w:sz w:val="22"/>
          <w:szCs w:val="22"/>
        </w:rPr>
        <w:t>а</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«5»</w:t>
      </w:r>
    </w:p>
    <w:p>
      <w:pPr>
        <w:pStyle w:val="65"/>
        <w:numPr>
          <w:ilvl w:val="1"/>
          <w:numId w:val="60"/>
        </w:numPr>
        <w:tabs>
          <w:tab w:val="left" w:pos="1889"/>
        </w:tabs>
        <w:spacing w:before="111" w:after="0" w:line="240" w:lineRule="auto"/>
        <w:ind w:left="1888"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Содержание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полностью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соответствует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теме.</w:t>
      </w:r>
    </w:p>
    <w:p>
      <w:pPr>
        <w:pStyle w:val="65"/>
        <w:numPr>
          <w:ilvl w:val="1"/>
          <w:numId w:val="60"/>
        </w:numPr>
        <w:tabs>
          <w:tab w:val="left" w:pos="1889"/>
        </w:tabs>
        <w:spacing w:before="110" w:after="0" w:line="240" w:lineRule="auto"/>
        <w:ind w:left="1888"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Фактические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ошибки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отсутствуют.</w:t>
      </w:r>
    </w:p>
    <w:p>
      <w:pPr>
        <w:pStyle w:val="65"/>
        <w:numPr>
          <w:ilvl w:val="1"/>
          <w:numId w:val="60"/>
        </w:numPr>
        <w:tabs>
          <w:tab w:val="left" w:pos="1889"/>
        </w:tabs>
        <w:spacing w:before="111" w:after="0" w:line="240" w:lineRule="auto"/>
        <w:ind w:left="1888"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Содержание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излагается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последовательно.</w:t>
      </w:r>
    </w:p>
    <w:p>
      <w:pPr>
        <w:pStyle w:val="65"/>
        <w:numPr>
          <w:ilvl w:val="1"/>
          <w:numId w:val="60"/>
        </w:numPr>
        <w:tabs>
          <w:tab w:val="left" w:pos="1889"/>
        </w:tabs>
        <w:spacing w:before="111" w:after="0" w:line="336" w:lineRule="auto"/>
        <w:ind w:left="1888" w:right="723" w:hanging="360"/>
        <w:jc w:val="left"/>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отличается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богатством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словаря,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разнообразие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используемых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синтаксических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конструкций,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точностью словоупотребления.</w:t>
      </w:r>
    </w:p>
    <w:p>
      <w:pPr>
        <w:pStyle w:val="65"/>
        <w:numPr>
          <w:ilvl w:val="1"/>
          <w:numId w:val="60"/>
        </w:numPr>
        <w:tabs>
          <w:tab w:val="left" w:pos="1889"/>
        </w:tabs>
        <w:spacing w:before="0" w:after="0" w:line="240" w:lineRule="auto"/>
        <w:ind w:left="1888"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Достигнуто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стилевое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единство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выразительность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текста.</w:t>
      </w:r>
    </w:p>
    <w:p>
      <w:pPr>
        <w:pStyle w:val="33"/>
        <w:spacing w:before="110" w:line="336" w:lineRule="auto"/>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целом</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работе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допускается</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недочет</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содержании</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2</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речевых</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недочета.</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Грамотность: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допускается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орфографическая,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пунктуационная,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грамматическая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ошибка.</w:t>
      </w:r>
    </w:p>
    <w:p>
      <w:pPr>
        <w:spacing w:before="0"/>
        <w:ind w:left="520" w:right="0" w:firstLine="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О</w:t>
      </w:r>
      <w:r>
        <w:rPr>
          <w:rFonts w:hint="default" w:ascii="Times New Roman" w:hAnsi="Times New Roman" w:cs="Times New Roman"/>
          <w:i w:val="0"/>
          <w:iCs/>
          <w:sz w:val="22"/>
          <w:szCs w:val="22"/>
          <w:lang w:val="ru-RU"/>
        </w:rPr>
        <w:t>тмет</w:t>
      </w:r>
      <w:r>
        <w:rPr>
          <w:rFonts w:hint="default" w:ascii="Times New Roman" w:hAnsi="Times New Roman" w:cs="Times New Roman"/>
          <w:i w:val="0"/>
          <w:iCs/>
          <w:sz w:val="22"/>
          <w:szCs w:val="22"/>
        </w:rPr>
        <w:t>ка</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«4»</w:t>
      </w:r>
    </w:p>
    <w:p>
      <w:pPr>
        <w:pStyle w:val="65"/>
        <w:numPr>
          <w:ilvl w:val="0"/>
          <w:numId w:val="61"/>
        </w:numPr>
        <w:tabs>
          <w:tab w:val="left" w:pos="1095"/>
        </w:tabs>
        <w:spacing w:before="111" w:after="0" w:line="336" w:lineRule="auto"/>
        <w:ind w:left="1180" w:right="722" w:hanging="361"/>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Содержание работы</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в</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основном соответствует</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теме (имеются</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незначительные отклонения от</w:t>
      </w:r>
      <w:r>
        <w:rPr>
          <w:rFonts w:hint="default" w:ascii="Times New Roman" w:hAnsi="Times New Roman" w:cs="Times New Roman"/>
          <w:i w:val="0"/>
          <w:iCs/>
          <w:spacing w:val="-57"/>
          <w:sz w:val="22"/>
          <w:szCs w:val="22"/>
        </w:rPr>
        <w:t xml:space="preserve"> </w:t>
      </w:r>
      <w:r>
        <w:rPr>
          <w:rFonts w:hint="default" w:ascii="Times New Roman" w:hAnsi="Times New Roman" w:cs="Times New Roman"/>
          <w:i w:val="0"/>
          <w:iCs/>
          <w:sz w:val="22"/>
          <w:szCs w:val="22"/>
        </w:rPr>
        <w:t>темы).</w:t>
      </w:r>
    </w:p>
    <w:p>
      <w:pPr>
        <w:pStyle w:val="65"/>
        <w:numPr>
          <w:ilvl w:val="0"/>
          <w:numId w:val="61"/>
        </w:numPr>
        <w:tabs>
          <w:tab w:val="left" w:pos="1181"/>
        </w:tabs>
        <w:spacing w:before="0" w:after="0" w:line="240" w:lineRule="auto"/>
        <w:ind w:left="1180" w:right="0" w:hanging="361"/>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Содержание</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в</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основном</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достоверно,</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но</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имеются</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единичные</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фактические</w:t>
      </w:r>
      <w:r>
        <w:rPr>
          <w:rFonts w:hint="default" w:ascii="Times New Roman" w:hAnsi="Times New Roman" w:cs="Times New Roman"/>
          <w:i w:val="0"/>
          <w:iCs/>
          <w:spacing w:val="56"/>
          <w:sz w:val="22"/>
          <w:szCs w:val="22"/>
        </w:rPr>
        <w:t xml:space="preserve"> </w:t>
      </w:r>
      <w:r>
        <w:rPr>
          <w:rFonts w:hint="default" w:ascii="Times New Roman" w:hAnsi="Times New Roman" w:cs="Times New Roman"/>
          <w:i w:val="0"/>
          <w:iCs/>
          <w:sz w:val="22"/>
          <w:szCs w:val="22"/>
        </w:rPr>
        <w:t>неточности.</w:t>
      </w:r>
    </w:p>
    <w:p>
      <w:pPr>
        <w:pStyle w:val="65"/>
        <w:numPr>
          <w:ilvl w:val="0"/>
          <w:numId w:val="61"/>
        </w:numPr>
        <w:tabs>
          <w:tab w:val="left" w:pos="1181"/>
        </w:tabs>
        <w:spacing w:before="110" w:after="0" w:line="240" w:lineRule="auto"/>
        <w:ind w:left="1180" w:right="0" w:hanging="361"/>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Имеются</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незначительные</w:t>
      </w:r>
      <w:r>
        <w:rPr>
          <w:rFonts w:hint="default" w:ascii="Times New Roman" w:hAnsi="Times New Roman" w:cs="Times New Roman"/>
          <w:i w:val="0"/>
          <w:iCs/>
          <w:spacing w:val="-5"/>
          <w:sz w:val="22"/>
          <w:szCs w:val="22"/>
        </w:rPr>
        <w:t xml:space="preserve"> </w:t>
      </w:r>
      <w:r>
        <w:rPr>
          <w:rFonts w:hint="default" w:ascii="Times New Roman" w:hAnsi="Times New Roman" w:cs="Times New Roman"/>
          <w:i w:val="0"/>
          <w:iCs/>
          <w:sz w:val="22"/>
          <w:szCs w:val="22"/>
        </w:rPr>
        <w:t>нарушения</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последовательности</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в</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изложении</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мыслей.</w:t>
      </w:r>
    </w:p>
    <w:p>
      <w:pPr>
        <w:pStyle w:val="65"/>
        <w:numPr>
          <w:ilvl w:val="0"/>
          <w:numId w:val="61"/>
        </w:numPr>
        <w:tabs>
          <w:tab w:val="left" w:pos="1181"/>
        </w:tabs>
        <w:spacing w:before="111" w:after="0" w:line="240" w:lineRule="auto"/>
        <w:ind w:left="1180" w:right="0" w:hanging="361"/>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Лексический</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и</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грамматический</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строй</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речи</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достаточно</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разнообразен.</w:t>
      </w:r>
    </w:p>
    <w:p>
      <w:pPr>
        <w:pStyle w:val="65"/>
        <w:numPr>
          <w:ilvl w:val="0"/>
          <w:numId w:val="61"/>
        </w:numPr>
        <w:tabs>
          <w:tab w:val="left" w:pos="1181"/>
        </w:tabs>
        <w:spacing w:before="110" w:after="0" w:line="240" w:lineRule="auto"/>
        <w:ind w:left="1180" w:right="0" w:hanging="361"/>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Стиль</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работы</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отличается</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единством</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и</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достаточной</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выразительностью.</w:t>
      </w:r>
    </w:p>
    <w:p>
      <w:pPr>
        <w:pStyle w:val="33"/>
        <w:tabs>
          <w:tab w:val="left" w:pos="937"/>
        </w:tabs>
        <w:spacing w:before="111" w:line="336" w:lineRule="auto"/>
        <w:ind w:left="464" w:right="723" w:firstLine="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В</w:t>
      </w:r>
      <w:r>
        <w:rPr>
          <w:rFonts w:hint="default" w:ascii="Times New Roman" w:hAnsi="Times New Roman" w:cs="Times New Roman"/>
          <w:i w:val="0"/>
          <w:iCs/>
          <w:sz w:val="22"/>
          <w:szCs w:val="22"/>
        </w:rPr>
        <w:tab/>
      </w:r>
      <w:r>
        <w:rPr>
          <w:rFonts w:hint="default" w:ascii="Times New Roman" w:hAnsi="Times New Roman" w:cs="Times New Roman"/>
          <w:i w:val="0"/>
          <w:iCs/>
          <w:sz w:val="22"/>
          <w:szCs w:val="22"/>
        </w:rPr>
        <w:t>целом</w:t>
      </w:r>
      <w:r>
        <w:rPr>
          <w:rFonts w:hint="default" w:ascii="Times New Roman" w:hAnsi="Times New Roman" w:cs="Times New Roman"/>
          <w:i w:val="0"/>
          <w:iCs/>
          <w:spacing w:val="55"/>
          <w:sz w:val="22"/>
          <w:szCs w:val="22"/>
        </w:rPr>
        <w:t xml:space="preserve"> </w:t>
      </w:r>
      <w:r>
        <w:rPr>
          <w:rFonts w:hint="default" w:ascii="Times New Roman" w:hAnsi="Times New Roman" w:cs="Times New Roman"/>
          <w:i w:val="0"/>
          <w:iCs/>
          <w:sz w:val="22"/>
          <w:szCs w:val="22"/>
        </w:rPr>
        <w:t>в</w:t>
      </w:r>
      <w:r>
        <w:rPr>
          <w:rFonts w:hint="default" w:ascii="Times New Roman" w:hAnsi="Times New Roman" w:cs="Times New Roman"/>
          <w:i w:val="0"/>
          <w:iCs/>
          <w:spacing w:val="56"/>
          <w:sz w:val="22"/>
          <w:szCs w:val="22"/>
        </w:rPr>
        <w:t xml:space="preserve"> </w:t>
      </w:r>
      <w:r>
        <w:rPr>
          <w:rFonts w:hint="default" w:ascii="Times New Roman" w:hAnsi="Times New Roman" w:cs="Times New Roman"/>
          <w:i w:val="0"/>
          <w:iCs/>
          <w:sz w:val="22"/>
          <w:szCs w:val="22"/>
        </w:rPr>
        <w:t>работе</w:t>
      </w:r>
      <w:r>
        <w:rPr>
          <w:rFonts w:hint="default" w:ascii="Times New Roman" w:hAnsi="Times New Roman" w:cs="Times New Roman"/>
          <w:i w:val="0"/>
          <w:iCs/>
          <w:spacing w:val="58"/>
          <w:sz w:val="22"/>
          <w:szCs w:val="22"/>
        </w:rPr>
        <w:t xml:space="preserve"> </w:t>
      </w:r>
      <w:r>
        <w:rPr>
          <w:rFonts w:hint="default" w:ascii="Times New Roman" w:hAnsi="Times New Roman" w:cs="Times New Roman"/>
          <w:i w:val="0"/>
          <w:iCs/>
          <w:sz w:val="22"/>
          <w:szCs w:val="22"/>
        </w:rPr>
        <w:t>допускается</w:t>
      </w:r>
      <w:r>
        <w:rPr>
          <w:rFonts w:hint="default" w:ascii="Times New Roman" w:hAnsi="Times New Roman" w:cs="Times New Roman"/>
          <w:i w:val="0"/>
          <w:iCs/>
          <w:spacing w:val="56"/>
          <w:sz w:val="22"/>
          <w:szCs w:val="22"/>
        </w:rPr>
        <w:t xml:space="preserve"> </w:t>
      </w:r>
      <w:r>
        <w:rPr>
          <w:rFonts w:hint="default" w:ascii="Times New Roman" w:hAnsi="Times New Roman" w:cs="Times New Roman"/>
          <w:i w:val="0"/>
          <w:iCs/>
          <w:sz w:val="22"/>
          <w:szCs w:val="22"/>
        </w:rPr>
        <w:t>не</w:t>
      </w:r>
      <w:r>
        <w:rPr>
          <w:rFonts w:hint="default" w:ascii="Times New Roman" w:hAnsi="Times New Roman" w:cs="Times New Roman"/>
          <w:i w:val="0"/>
          <w:iCs/>
          <w:spacing w:val="56"/>
          <w:sz w:val="22"/>
          <w:szCs w:val="22"/>
        </w:rPr>
        <w:t xml:space="preserve"> </w:t>
      </w:r>
      <w:r>
        <w:rPr>
          <w:rFonts w:hint="default" w:ascii="Times New Roman" w:hAnsi="Times New Roman" w:cs="Times New Roman"/>
          <w:i w:val="0"/>
          <w:iCs/>
          <w:sz w:val="22"/>
          <w:szCs w:val="22"/>
        </w:rPr>
        <w:t>более</w:t>
      </w:r>
      <w:r>
        <w:rPr>
          <w:rFonts w:hint="default" w:ascii="Times New Roman" w:hAnsi="Times New Roman" w:cs="Times New Roman"/>
          <w:i w:val="0"/>
          <w:iCs/>
          <w:spacing w:val="56"/>
          <w:sz w:val="22"/>
          <w:szCs w:val="22"/>
        </w:rPr>
        <w:t xml:space="preserve"> </w:t>
      </w:r>
      <w:r>
        <w:rPr>
          <w:rFonts w:hint="default" w:ascii="Times New Roman" w:hAnsi="Times New Roman" w:cs="Times New Roman"/>
          <w:i w:val="0"/>
          <w:iCs/>
          <w:sz w:val="22"/>
          <w:szCs w:val="22"/>
        </w:rPr>
        <w:t>2</w:t>
      </w:r>
      <w:r>
        <w:rPr>
          <w:rFonts w:hint="default" w:ascii="Times New Roman" w:hAnsi="Times New Roman" w:cs="Times New Roman"/>
          <w:i w:val="0"/>
          <w:iCs/>
          <w:spacing w:val="56"/>
          <w:sz w:val="22"/>
          <w:szCs w:val="22"/>
        </w:rPr>
        <w:t xml:space="preserve"> </w:t>
      </w:r>
      <w:r>
        <w:rPr>
          <w:rFonts w:hint="default" w:ascii="Times New Roman" w:hAnsi="Times New Roman" w:cs="Times New Roman"/>
          <w:i w:val="0"/>
          <w:iCs/>
          <w:sz w:val="22"/>
          <w:szCs w:val="22"/>
        </w:rPr>
        <w:t>недочетов</w:t>
      </w:r>
      <w:r>
        <w:rPr>
          <w:rFonts w:hint="default" w:ascii="Times New Roman" w:hAnsi="Times New Roman" w:cs="Times New Roman"/>
          <w:i w:val="0"/>
          <w:iCs/>
          <w:spacing w:val="57"/>
          <w:sz w:val="22"/>
          <w:szCs w:val="22"/>
        </w:rPr>
        <w:t xml:space="preserve"> </w:t>
      </w:r>
      <w:r>
        <w:rPr>
          <w:rFonts w:hint="default" w:ascii="Times New Roman" w:hAnsi="Times New Roman" w:cs="Times New Roman"/>
          <w:i w:val="0"/>
          <w:iCs/>
          <w:sz w:val="22"/>
          <w:szCs w:val="22"/>
        </w:rPr>
        <w:t>в</w:t>
      </w:r>
      <w:r>
        <w:rPr>
          <w:rFonts w:hint="default" w:ascii="Times New Roman" w:hAnsi="Times New Roman" w:cs="Times New Roman"/>
          <w:i w:val="0"/>
          <w:iCs/>
          <w:spacing w:val="59"/>
          <w:sz w:val="22"/>
          <w:szCs w:val="22"/>
        </w:rPr>
        <w:t xml:space="preserve"> </w:t>
      </w:r>
      <w:r>
        <w:rPr>
          <w:rFonts w:hint="default" w:ascii="Times New Roman" w:hAnsi="Times New Roman" w:cs="Times New Roman"/>
          <w:i w:val="0"/>
          <w:iCs/>
          <w:sz w:val="22"/>
          <w:szCs w:val="22"/>
        </w:rPr>
        <w:t>содержании</w:t>
      </w:r>
      <w:r>
        <w:rPr>
          <w:rFonts w:hint="default" w:ascii="Times New Roman" w:hAnsi="Times New Roman" w:cs="Times New Roman"/>
          <w:i w:val="0"/>
          <w:iCs/>
          <w:spacing w:val="57"/>
          <w:sz w:val="22"/>
          <w:szCs w:val="22"/>
        </w:rPr>
        <w:t xml:space="preserve"> </w:t>
      </w:r>
      <w:r>
        <w:rPr>
          <w:rFonts w:hint="default" w:ascii="Times New Roman" w:hAnsi="Times New Roman" w:cs="Times New Roman"/>
          <w:i w:val="0"/>
          <w:iCs/>
          <w:sz w:val="22"/>
          <w:szCs w:val="22"/>
        </w:rPr>
        <w:t>и</w:t>
      </w:r>
      <w:r>
        <w:rPr>
          <w:rFonts w:hint="default" w:ascii="Times New Roman" w:hAnsi="Times New Roman" w:cs="Times New Roman"/>
          <w:i w:val="0"/>
          <w:iCs/>
          <w:spacing w:val="58"/>
          <w:sz w:val="22"/>
          <w:szCs w:val="22"/>
        </w:rPr>
        <w:t xml:space="preserve"> </w:t>
      </w:r>
      <w:r>
        <w:rPr>
          <w:rFonts w:hint="default" w:ascii="Times New Roman" w:hAnsi="Times New Roman" w:cs="Times New Roman"/>
          <w:i w:val="0"/>
          <w:iCs/>
          <w:sz w:val="22"/>
          <w:szCs w:val="22"/>
        </w:rPr>
        <w:t>не</w:t>
      </w:r>
      <w:r>
        <w:rPr>
          <w:rFonts w:hint="default" w:ascii="Times New Roman" w:hAnsi="Times New Roman" w:cs="Times New Roman"/>
          <w:i w:val="0"/>
          <w:iCs/>
          <w:spacing w:val="56"/>
          <w:sz w:val="22"/>
          <w:szCs w:val="22"/>
        </w:rPr>
        <w:t xml:space="preserve"> </w:t>
      </w:r>
      <w:r>
        <w:rPr>
          <w:rFonts w:hint="default" w:ascii="Times New Roman" w:hAnsi="Times New Roman" w:cs="Times New Roman"/>
          <w:i w:val="0"/>
          <w:iCs/>
          <w:sz w:val="22"/>
          <w:szCs w:val="22"/>
        </w:rPr>
        <w:t>более</w:t>
      </w:r>
      <w:r>
        <w:rPr>
          <w:rFonts w:hint="default" w:ascii="Times New Roman" w:hAnsi="Times New Roman" w:cs="Times New Roman"/>
          <w:i w:val="0"/>
          <w:iCs/>
          <w:spacing w:val="55"/>
          <w:sz w:val="22"/>
          <w:szCs w:val="22"/>
        </w:rPr>
        <w:t xml:space="preserve"> </w:t>
      </w:r>
      <w:r>
        <w:rPr>
          <w:rFonts w:hint="default" w:ascii="Times New Roman" w:hAnsi="Times New Roman" w:cs="Times New Roman"/>
          <w:i w:val="0"/>
          <w:iCs/>
          <w:sz w:val="22"/>
          <w:szCs w:val="22"/>
        </w:rPr>
        <w:t>3</w:t>
      </w:r>
      <w:r>
        <w:rPr>
          <w:rFonts w:hint="default" w:ascii="Times New Roman" w:hAnsi="Times New Roman" w:cs="Times New Roman"/>
          <w:i w:val="0"/>
          <w:iCs/>
          <w:spacing w:val="9"/>
          <w:sz w:val="22"/>
          <w:szCs w:val="22"/>
        </w:rPr>
        <w:t xml:space="preserve"> </w:t>
      </w:r>
      <w:r>
        <w:rPr>
          <w:rFonts w:hint="default" w:ascii="Times New Roman" w:hAnsi="Times New Roman" w:cs="Times New Roman"/>
          <w:i w:val="0"/>
          <w:iCs/>
          <w:sz w:val="22"/>
          <w:szCs w:val="22"/>
        </w:rPr>
        <w:t>-</w:t>
      </w:r>
      <w:r>
        <w:rPr>
          <w:rFonts w:hint="default" w:ascii="Times New Roman" w:hAnsi="Times New Roman" w:cs="Times New Roman"/>
          <w:i w:val="0"/>
          <w:iCs/>
          <w:spacing w:val="55"/>
          <w:sz w:val="22"/>
          <w:szCs w:val="22"/>
        </w:rPr>
        <w:t xml:space="preserve"> </w:t>
      </w:r>
      <w:r>
        <w:rPr>
          <w:rFonts w:hint="default" w:ascii="Times New Roman" w:hAnsi="Times New Roman" w:cs="Times New Roman"/>
          <w:i w:val="0"/>
          <w:iCs/>
          <w:sz w:val="22"/>
          <w:szCs w:val="22"/>
        </w:rPr>
        <w:t>4</w:t>
      </w:r>
      <w:r>
        <w:rPr>
          <w:rFonts w:hint="default" w:ascii="Times New Roman" w:hAnsi="Times New Roman" w:cs="Times New Roman"/>
          <w:i w:val="0"/>
          <w:iCs/>
          <w:spacing w:val="57"/>
          <w:sz w:val="22"/>
          <w:szCs w:val="22"/>
        </w:rPr>
        <w:t xml:space="preserve"> </w:t>
      </w:r>
      <w:r>
        <w:rPr>
          <w:rFonts w:hint="default" w:ascii="Times New Roman" w:hAnsi="Times New Roman" w:cs="Times New Roman"/>
          <w:i w:val="0"/>
          <w:iCs/>
          <w:sz w:val="22"/>
          <w:szCs w:val="22"/>
        </w:rPr>
        <w:t>речевых</w:t>
      </w:r>
      <w:r>
        <w:rPr>
          <w:rFonts w:hint="default" w:ascii="Times New Roman" w:hAnsi="Times New Roman" w:cs="Times New Roman"/>
          <w:i w:val="0"/>
          <w:iCs/>
          <w:spacing w:val="-57"/>
          <w:sz w:val="22"/>
          <w:szCs w:val="22"/>
        </w:rPr>
        <w:t xml:space="preserve"> </w:t>
      </w:r>
      <w:r>
        <w:rPr>
          <w:rFonts w:hint="default" w:ascii="Times New Roman" w:hAnsi="Times New Roman" w:cs="Times New Roman"/>
          <w:i w:val="0"/>
          <w:iCs/>
          <w:sz w:val="22"/>
          <w:szCs w:val="22"/>
        </w:rPr>
        <w:t>недочетов.</w:t>
      </w:r>
    </w:p>
    <w:p>
      <w:pPr>
        <w:pStyle w:val="33"/>
        <w:spacing w:line="336" w:lineRule="auto"/>
        <w:ind w:right="80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Грамотность:</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допускаются</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2</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орфографические</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и</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2</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пунктуационные</w:t>
      </w:r>
      <w:r>
        <w:rPr>
          <w:rFonts w:hint="default" w:ascii="Times New Roman" w:hAnsi="Times New Roman" w:cs="Times New Roman"/>
          <w:i w:val="0"/>
          <w:iCs/>
          <w:spacing w:val="-5"/>
          <w:sz w:val="22"/>
          <w:szCs w:val="22"/>
        </w:rPr>
        <w:t xml:space="preserve"> </w:t>
      </w:r>
      <w:r>
        <w:rPr>
          <w:rFonts w:hint="default" w:ascii="Times New Roman" w:hAnsi="Times New Roman" w:cs="Times New Roman"/>
          <w:i w:val="0"/>
          <w:iCs/>
          <w:sz w:val="22"/>
          <w:szCs w:val="22"/>
        </w:rPr>
        <w:t>ошибки,</w:t>
      </w:r>
      <w:r>
        <w:rPr>
          <w:rFonts w:hint="default" w:ascii="Times New Roman" w:hAnsi="Times New Roman" w:cs="Times New Roman"/>
          <w:i w:val="0"/>
          <w:iCs/>
          <w:spacing w:val="-5"/>
          <w:sz w:val="22"/>
          <w:szCs w:val="22"/>
        </w:rPr>
        <w:t xml:space="preserve"> </w:t>
      </w:r>
      <w:r>
        <w:rPr>
          <w:rFonts w:hint="default" w:ascii="Times New Roman" w:hAnsi="Times New Roman" w:cs="Times New Roman"/>
          <w:i w:val="0"/>
          <w:iCs/>
          <w:sz w:val="22"/>
          <w:szCs w:val="22"/>
        </w:rPr>
        <w:t>или</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1</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орфографическая</w:t>
      </w:r>
      <w:r>
        <w:rPr>
          <w:rFonts w:hint="default" w:ascii="Times New Roman" w:hAnsi="Times New Roman" w:cs="Times New Roman"/>
          <w:i w:val="0"/>
          <w:iCs/>
          <w:spacing w:val="-57"/>
          <w:sz w:val="22"/>
          <w:szCs w:val="22"/>
        </w:rPr>
        <w:t xml:space="preserve"> </w:t>
      </w:r>
      <w:r>
        <w:rPr>
          <w:rFonts w:hint="default" w:ascii="Times New Roman" w:hAnsi="Times New Roman" w:cs="Times New Roman"/>
          <w:i w:val="0"/>
          <w:iCs/>
          <w:sz w:val="22"/>
          <w:szCs w:val="22"/>
        </w:rPr>
        <w:t>и 3 пунктуационные ошибки, или 4 пунктуационные ошибки при отсутствии орфографических</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ошибок,</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а</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также 2 грамматические</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ошибки.</w:t>
      </w:r>
    </w:p>
    <w:p>
      <w:pPr>
        <w:spacing w:before="1"/>
        <w:ind w:left="460" w:right="0" w:firstLine="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О</w:t>
      </w:r>
      <w:r>
        <w:rPr>
          <w:rFonts w:hint="default" w:ascii="Times New Roman" w:hAnsi="Times New Roman" w:cs="Times New Roman"/>
          <w:i w:val="0"/>
          <w:iCs/>
          <w:sz w:val="22"/>
          <w:szCs w:val="22"/>
          <w:lang w:val="ru-RU"/>
        </w:rPr>
        <w:t>тмет</w:t>
      </w:r>
      <w:r>
        <w:rPr>
          <w:rFonts w:hint="default" w:ascii="Times New Roman" w:hAnsi="Times New Roman" w:cs="Times New Roman"/>
          <w:i w:val="0"/>
          <w:iCs/>
          <w:sz w:val="22"/>
          <w:szCs w:val="22"/>
        </w:rPr>
        <w:t>ка</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«3»</w:t>
      </w:r>
    </w:p>
    <w:p>
      <w:pPr>
        <w:pStyle w:val="65"/>
        <w:numPr>
          <w:ilvl w:val="0"/>
          <w:numId w:val="62"/>
        </w:numPr>
        <w:tabs>
          <w:tab w:val="left" w:pos="700"/>
        </w:tabs>
        <w:spacing w:before="110" w:after="0" w:line="240" w:lineRule="auto"/>
        <w:ind w:left="700" w:right="0" w:hanging="24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В</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работе</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допущены</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существенные</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отклонения</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от</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темы.</w:t>
      </w:r>
    </w:p>
    <w:p>
      <w:pPr>
        <w:pStyle w:val="65"/>
        <w:numPr>
          <w:ilvl w:val="0"/>
          <w:numId w:val="62"/>
        </w:numPr>
        <w:tabs>
          <w:tab w:val="left" w:pos="700"/>
        </w:tabs>
        <w:spacing w:before="110" w:after="0" w:line="240" w:lineRule="auto"/>
        <w:ind w:left="700" w:right="0" w:hanging="24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Работа</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достоверна</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в</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главном,</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но</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в</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ней</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имеются</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отдельные</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фактические</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неточности.</w:t>
      </w:r>
    </w:p>
    <w:p>
      <w:pPr>
        <w:pStyle w:val="65"/>
        <w:numPr>
          <w:ilvl w:val="0"/>
          <w:numId w:val="62"/>
        </w:numPr>
        <w:tabs>
          <w:tab w:val="left" w:pos="700"/>
        </w:tabs>
        <w:spacing w:before="111" w:after="0" w:line="240" w:lineRule="auto"/>
        <w:ind w:left="700" w:right="0" w:hanging="24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Допущены</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отдельные</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нарушения</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последовательности</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изложения.</w:t>
      </w:r>
    </w:p>
    <w:p>
      <w:pPr>
        <w:pStyle w:val="65"/>
        <w:numPr>
          <w:ilvl w:val="0"/>
          <w:numId w:val="62"/>
        </w:numPr>
        <w:tabs>
          <w:tab w:val="left" w:pos="700"/>
        </w:tabs>
        <w:spacing w:before="110" w:after="0" w:line="336" w:lineRule="auto"/>
        <w:ind w:left="460" w:right="1886" w:firstLine="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Беден</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словарь</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и</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однообразны</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употребляемые</w:t>
      </w:r>
      <w:r>
        <w:rPr>
          <w:rFonts w:hint="default" w:ascii="Times New Roman" w:hAnsi="Times New Roman" w:cs="Times New Roman"/>
          <w:i w:val="0"/>
          <w:iCs/>
          <w:spacing w:val="-5"/>
          <w:sz w:val="22"/>
          <w:szCs w:val="22"/>
        </w:rPr>
        <w:t xml:space="preserve"> </w:t>
      </w:r>
      <w:r>
        <w:rPr>
          <w:rFonts w:hint="default" w:ascii="Times New Roman" w:hAnsi="Times New Roman" w:cs="Times New Roman"/>
          <w:i w:val="0"/>
          <w:iCs/>
          <w:sz w:val="22"/>
          <w:szCs w:val="22"/>
        </w:rPr>
        <w:t>синтаксические</w:t>
      </w:r>
      <w:r>
        <w:rPr>
          <w:rFonts w:hint="default" w:ascii="Times New Roman" w:hAnsi="Times New Roman" w:cs="Times New Roman"/>
          <w:i w:val="0"/>
          <w:iCs/>
          <w:spacing w:val="-5"/>
          <w:sz w:val="22"/>
          <w:szCs w:val="22"/>
        </w:rPr>
        <w:t xml:space="preserve"> </w:t>
      </w:r>
      <w:r>
        <w:rPr>
          <w:rFonts w:hint="default" w:ascii="Times New Roman" w:hAnsi="Times New Roman" w:cs="Times New Roman"/>
          <w:i w:val="0"/>
          <w:iCs/>
          <w:sz w:val="22"/>
          <w:szCs w:val="22"/>
        </w:rPr>
        <w:t>конструкции,</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встречается</w:t>
      </w:r>
      <w:r>
        <w:rPr>
          <w:rFonts w:hint="default" w:ascii="Times New Roman" w:hAnsi="Times New Roman" w:cs="Times New Roman"/>
          <w:i w:val="0"/>
          <w:iCs/>
          <w:spacing w:val="-57"/>
          <w:sz w:val="22"/>
          <w:szCs w:val="22"/>
        </w:rPr>
        <w:t xml:space="preserve"> </w:t>
      </w:r>
      <w:r>
        <w:rPr>
          <w:rFonts w:hint="default" w:ascii="Times New Roman" w:hAnsi="Times New Roman" w:cs="Times New Roman"/>
          <w:i w:val="0"/>
          <w:iCs/>
          <w:sz w:val="22"/>
          <w:szCs w:val="22"/>
        </w:rPr>
        <w:t>неправильное</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словоупотребление</w:t>
      </w:r>
    </w:p>
    <w:p>
      <w:pPr>
        <w:pStyle w:val="65"/>
        <w:numPr>
          <w:ilvl w:val="0"/>
          <w:numId w:val="62"/>
        </w:numPr>
        <w:tabs>
          <w:tab w:val="left" w:pos="700"/>
        </w:tabs>
        <w:spacing w:before="0" w:after="0" w:line="240" w:lineRule="auto"/>
        <w:ind w:left="700" w:right="0" w:hanging="240"/>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Стиль</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работы</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не</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отличается</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единством,</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речь</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недостаточно</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выразительна.</w:t>
      </w:r>
    </w:p>
    <w:p>
      <w:pPr>
        <w:pStyle w:val="33"/>
        <w:tabs>
          <w:tab w:val="left" w:pos="937"/>
        </w:tabs>
        <w:spacing w:before="111" w:line="336" w:lineRule="auto"/>
        <w:ind w:left="464" w:right="813" w:firstLine="2"/>
        <w:jc w:val="both"/>
        <w:rPr>
          <w:rFonts w:hint="default" w:ascii="Times New Roman" w:hAnsi="Times New Roman" w:cs="Times New Roman"/>
          <w:i w:val="0"/>
          <w:iCs/>
          <w:sz w:val="22"/>
          <w:szCs w:val="22"/>
        </w:rPr>
      </w:pPr>
      <w:r>
        <w:rPr>
          <w:rFonts w:hint="default" w:ascii="Times New Roman" w:hAnsi="Times New Roman" w:cs="Times New Roman"/>
          <w:i w:val="0"/>
          <w:iCs/>
          <w:sz w:val="22"/>
          <w:szCs w:val="22"/>
        </w:rPr>
        <w:t>В</w:t>
      </w:r>
      <w:r>
        <w:rPr>
          <w:rFonts w:hint="default" w:ascii="Times New Roman" w:hAnsi="Times New Roman" w:cs="Times New Roman"/>
          <w:i w:val="0"/>
          <w:iCs/>
          <w:sz w:val="22"/>
          <w:szCs w:val="22"/>
        </w:rPr>
        <w:tab/>
      </w:r>
      <w:r>
        <w:rPr>
          <w:rFonts w:hint="default" w:ascii="Times New Roman" w:hAnsi="Times New Roman" w:cs="Times New Roman"/>
          <w:i w:val="0"/>
          <w:iCs/>
          <w:sz w:val="22"/>
          <w:szCs w:val="22"/>
        </w:rPr>
        <w:t>целом в работе допускается не более 4 недочетов в содержании и 5 речевых недочетов.</w:t>
      </w:r>
      <w:r>
        <w:rPr>
          <w:rFonts w:hint="default" w:ascii="Times New Roman" w:hAnsi="Times New Roman" w:cs="Times New Roman"/>
          <w:i w:val="0"/>
          <w:iCs/>
          <w:spacing w:val="1"/>
          <w:sz w:val="22"/>
          <w:szCs w:val="22"/>
        </w:rPr>
        <w:t xml:space="preserve"> </w:t>
      </w:r>
      <w:r>
        <w:rPr>
          <w:rFonts w:hint="default" w:ascii="Times New Roman" w:hAnsi="Times New Roman" w:cs="Times New Roman"/>
          <w:i w:val="0"/>
          <w:iCs/>
          <w:sz w:val="22"/>
          <w:szCs w:val="22"/>
        </w:rPr>
        <w:t>Грамотность:</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допускаются</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4</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орфографические</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и</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4</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пунктуационные</w:t>
      </w:r>
      <w:r>
        <w:rPr>
          <w:rFonts w:hint="default" w:ascii="Times New Roman" w:hAnsi="Times New Roman" w:cs="Times New Roman"/>
          <w:i w:val="0"/>
          <w:iCs/>
          <w:spacing w:val="-4"/>
          <w:sz w:val="22"/>
          <w:szCs w:val="22"/>
        </w:rPr>
        <w:t xml:space="preserve"> </w:t>
      </w:r>
      <w:r>
        <w:rPr>
          <w:rFonts w:hint="default" w:ascii="Times New Roman" w:hAnsi="Times New Roman" w:cs="Times New Roman"/>
          <w:i w:val="0"/>
          <w:iCs/>
          <w:sz w:val="22"/>
          <w:szCs w:val="22"/>
        </w:rPr>
        <w:t>ошибки,</w:t>
      </w:r>
      <w:r>
        <w:rPr>
          <w:rFonts w:hint="default" w:ascii="Times New Roman" w:hAnsi="Times New Roman" w:cs="Times New Roman"/>
          <w:i w:val="0"/>
          <w:iCs/>
          <w:spacing w:val="-5"/>
          <w:sz w:val="22"/>
          <w:szCs w:val="22"/>
        </w:rPr>
        <w:t xml:space="preserve"> </w:t>
      </w:r>
      <w:r>
        <w:rPr>
          <w:rFonts w:hint="default" w:ascii="Times New Roman" w:hAnsi="Times New Roman" w:cs="Times New Roman"/>
          <w:i w:val="0"/>
          <w:iCs/>
          <w:sz w:val="22"/>
          <w:szCs w:val="22"/>
        </w:rPr>
        <w:t>или</w:t>
      </w:r>
      <w:r>
        <w:rPr>
          <w:rFonts w:hint="default" w:ascii="Times New Roman" w:hAnsi="Times New Roman" w:cs="Times New Roman"/>
          <w:i w:val="0"/>
          <w:iCs/>
          <w:spacing w:val="-3"/>
          <w:sz w:val="22"/>
          <w:szCs w:val="22"/>
        </w:rPr>
        <w:t xml:space="preserve"> </w:t>
      </w:r>
      <w:r>
        <w:rPr>
          <w:rFonts w:hint="default" w:ascii="Times New Roman" w:hAnsi="Times New Roman" w:cs="Times New Roman"/>
          <w:i w:val="0"/>
          <w:iCs/>
          <w:sz w:val="22"/>
          <w:szCs w:val="22"/>
        </w:rPr>
        <w:t>3</w:t>
      </w:r>
      <w:r>
        <w:rPr>
          <w:rFonts w:hint="default" w:ascii="Times New Roman" w:hAnsi="Times New Roman" w:cs="Times New Roman"/>
          <w:i w:val="0"/>
          <w:iCs/>
          <w:spacing w:val="-2"/>
          <w:sz w:val="22"/>
          <w:szCs w:val="22"/>
        </w:rPr>
        <w:t xml:space="preserve"> </w:t>
      </w:r>
      <w:r>
        <w:rPr>
          <w:rFonts w:hint="default" w:ascii="Times New Roman" w:hAnsi="Times New Roman" w:cs="Times New Roman"/>
          <w:i w:val="0"/>
          <w:iCs/>
          <w:sz w:val="22"/>
          <w:szCs w:val="22"/>
        </w:rPr>
        <w:t>орфографические</w:t>
      </w:r>
    </w:p>
    <w:p>
      <w:pPr>
        <w:spacing w:after="0" w:line="336" w:lineRule="auto"/>
        <w:jc w:val="both"/>
        <w:rPr>
          <w:rFonts w:hint="default" w:ascii="Times New Roman" w:hAnsi="Times New Roman" w:cs="Times New Roman"/>
          <w:i w:val="0"/>
          <w:iCs/>
          <w:sz w:val="22"/>
          <w:szCs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2"/>
          <w:szCs w:val="22"/>
        </w:rPr>
      </w:pPr>
    </w:p>
    <w:p>
      <w:pPr>
        <w:pStyle w:val="33"/>
        <w:ind w:left="0"/>
        <w:rPr>
          <w:rFonts w:hint="default" w:ascii="Times New Roman" w:hAnsi="Times New Roman" w:cs="Times New Roman"/>
          <w:sz w:val="22"/>
          <w:szCs w:val="22"/>
        </w:rPr>
      </w:pPr>
    </w:p>
    <w:p>
      <w:pPr>
        <w:pStyle w:val="33"/>
        <w:ind w:left="0"/>
        <w:rPr>
          <w:rFonts w:hint="default" w:ascii="Times New Roman" w:hAnsi="Times New Roman" w:cs="Times New Roman"/>
          <w:sz w:val="22"/>
          <w:szCs w:val="22"/>
        </w:rPr>
      </w:pPr>
    </w:p>
    <w:p>
      <w:pPr>
        <w:pStyle w:val="33"/>
        <w:spacing w:before="8"/>
        <w:ind w:left="0"/>
        <w:rPr>
          <w:rFonts w:hint="default" w:ascii="Times New Roman" w:hAnsi="Times New Roman" w:cs="Times New Roman"/>
          <w:sz w:val="22"/>
          <w:szCs w:val="22"/>
        </w:rPr>
      </w:pPr>
    </w:p>
    <w:p>
      <w:pPr>
        <w:pStyle w:val="33"/>
        <w:spacing w:before="90" w:line="336" w:lineRule="auto"/>
        <w:ind w:left="464" w:right="866"/>
        <w:rPr>
          <w:rFonts w:hint="default" w:ascii="Times New Roman" w:hAnsi="Times New Roman" w:cs="Times New Roman"/>
          <w:sz w:val="22"/>
          <w:szCs w:val="22"/>
        </w:rPr>
      </w:pPr>
      <w:r>
        <w:rPr>
          <w:rFonts w:hint="default" w:ascii="Times New Roman" w:hAnsi="Times New Roman" w:cs="Times New Roman"/>
          <w:sz w:val="22"/>
          <w:szCs w:val="22"/>
        </w:rPr>
        <w:t>и 5 пунктуационных ошибок, или 7 пунктуационных при отсутствии орфографических ошибок ( в 5</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классе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5</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орфографических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 пунктуационные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ошибки),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также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 грамматические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ошибки.</w:t>
      </w:r>
    </w:p>
    <w:p>
      <w:pPr>
        <w:spacing w:before="0"/>
        <w:ind w:left="460" w:right="0" w:firstLine="0"/>
        <w:jc w:val="left"/>
        <w:rPr>
          <w:rFonts w:hint="default" w:ascii="Times New Roman" w:hAnsi="Times New Roman" w:cs="Times New Roman"/>
          <w:i/>
          <w:sz w:val="22"/>
          <w:szCs w:val="22"/>
        </w:rPr>
      </w:pPr>
      <w:r>
        <w:rPr>
          <w:rFonts w:hint="default" w:ascii="Times New Roman" w:hAnsi="Times New Roman" w:cs="Times New Roman"/>
          <w:i/>
          <w:sz w:val="22"/>
          <w:szCs w:val="22"/>
        </w:rPr>
        <w:t>О</w:t>
      </w:r>
      <w:r>
        <w:rPr>
          <w:rFonts w:hint="default" w:ascii="Times New Roman" w:hAnsi="Times New Roman" w:cs="Times New Roman"/>
          <w:i/>
          <w:sz w:val="22"/>
          <w:szCs w:val="22"/>
          <w:lang w:val="ru-RU"/>
        </w:rPr>
        <w:t>тмет</w:t>
      </w:r>
      <w:r>
        <w:rPr>
          <w:rFonts w:hint="default" w:ascii="Times New Roman" w:hAnsi="Times New Roman" w:cs="Times New Roman"/>
          <w:i/>
          <w:sz w:val="22"/>
          <w:szCs w:val="22"/>
        </w:rPr>
        <w:t>ка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«2»</w:t>
      </w:r>
    </w:p>
    <w:p>
      <w:pPr>
        <w:pStyle w:val="65"/>
        <w:numPr>
          <w:ilvl w:val="0"/>
          <w:numId w:val="63"/>
        </w:numPr>
        <w:tabs>
          <w:tab w:val="left" w:pos="700"/>
        </w:tabs>
        <w:spacing w:before="110" w:after="0" w:line="240" w:lineRule="auto"/>
        <w:ind w:left="700" w:right="0" w:hanging="240"/>
        <w:jc w:val="left"/>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соответствует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теме.</w:t>
      </w:r>
    </w:p>
    <w:p>
      <w:pPr>
        <w:pStyle w:val="65"/>
        <w:numPr>
          <w:ilvl w:val="0"/>
          <w:numId w:val="63"/>
        </w:numPr>
        <w:tabs>
          <w:tab w:val="left" w:pos="700"/>
        </w:tabs>
        <w:spacing w:before="111" w:after="0" w:line="240" w:lineRule="auto"/>
        <w:ind w:left="700" w:right="0" w:hanging="240"/>
        <w:jc w:val="left"/>
        <w:rPr>
          <w:rFonts w:hint="default" w:ascii="Times New Roman" w:hAnsi="Times New Roman" w:cs="Times New Roman"/>
          <w:sz w:val="22"/>
          <w:szCs w:val="22"/>
        </w:rPr>
      </w:pPr>
      <w:r>
        <w:rPr>
          <w:rFonts w:hint="default" w:ascii="Times New Roman" w:hAnsi="Times New Roman" w:cs="Times New Roman"/>
          <w:sz w:val="22"/>
          <w:szCs w:val="22"/>
        </w:rPr>
        <w:t>Допущено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много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фактических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неточностей.</w:t>
      </w:r>
    </w:p>
    <w:p>
      <w:pPr>
        <w:pStyle w:val="65"/>
        <w:numPr>
          <w:ilvl w:val="0"/>
          <w:numId w:val="63"/>
        </w:numPr>
        <w:tabs>
          <w:tab w:val="left" w:pos="700"/>
        </w:tabs>
        <w:spacing w:before="110" w:after="0" w:line="336" w:lineRule="auto"/>
        <w:ind w:left="460" w:right="808" w:firstLine="0"/>
        <w:jc w:val="left"/>
        <w:rPr>
          <w:rFonts w:hint="default" w:ascii="Times New Roman" w:hAnsi="Times New Roman" w:cs="Times New Roman"/>
          <w:sz w:val="22"/>
          <w:szCs w:val="22"/>
        </w:rPr>
      </w:pPr>
      <w:r>
        <w:rPr>
          <w:rFonts w:hint="default" w:ascii="Times New Roman" w:hAnsi="Times New Roman" w:cs="Times New Roman"/>
          <w:sz w:val="22"/>
          <w:szCs w:val="22"/>
        </w:rPr>
        <w:t>Нарушена последовательность изложения мыслей во всех частях работы, отсутствует связь между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соответствует плану.</w:t>
      </w:r>
    </w:p>
    <w:p>
      <w:pPr>
        <w:pStyle w:val="65"/>
        <w:numPr>
          <w:ilvl w:val="0"/>
          <w:numId w:val="63"/>
        </w:numPr>
        <w:tabs>
          <w:tab w:val="left" w:pos="700"/>
        </w:tabs>
        <w:spacing w:before="0" w:after="0" w:line="336" w:lineRule="auto"/>
        <w:ind w:left="460" w:right="1261" w:firstLine="0"/>
        <w:jc w:val="left"/>
        <w:rPr>
          <w:rFonts w:hint="default" w:ascii="Times New Roman" w:hAnsi="Times New Roman" w:cs="Times New Roman"/>
          <w:sz w:val="22"/>
          <w:szCs w:val="22"/>
        </w:rPr>
      </w:pPr>
      <w:r>
        <w:rPr>
          <w:rFonts w:hint="default" w:ascii="Times New Roman" w:hAnsi="Times New Roman" w:cs="Times New Roman"/>
          <w:sz w:val="22"/>
          <w:szCs w:val="22"/>
        </w:rPr>
        <w:t>Крайне беден словарь, работа написана короткими однотипными предложениями со слабо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выраженной связью между ними, часты случаи неправильного словоупотребления. </w:t>
      </w:r>
    </w:p>
    <w:p>
      <w:pPr>
        <w:pStyle w:val="65"/>
        <w:numPr>
          <w:ilvl w:val="0"/>
          <w:numId w:val="63"/>
        </w:numPr>
        <w:tabs>
          <w:tab w:val="left" w:pos="700"/>
        </w:tabs>
        <w:spacing w:before="0" w:after="0" w:line="336" w:lineRule="auto"/>
        <w:ind w:left="460" w:right="1261" w:firstLine="0"/>
        <w:jc w:val="left"/>
        <w:rPr>
          <w:rFonts w:hint="default" w:ascii="Times New Roman" w:hAnsi="Times New Roman" w:cs="Times New Roman"/>
          <w:sz w:val="22"/>
          <w:szCs w:val="22"/>
        </w:rPr>
      </w:pPr>
      <w:r>
        <w:rPr>
          <w:rFonts w:hint="default" w:ascii="Times New Roman" w:hAnsi="Times New Roman" w:cs="Times New Roman"/>
          <w:sz w:val="22"/>
          <w:szCs w:val="22"/>
        </w:rPr>
        <w:t xml:space="preserve"> Нарушено</w:t>
      </w:r>
      <w:r>
        <w:rPr>
          <w:rFonts w:hint="default" w:ascii="Times New Roman" w:hAnsi="Times New Roman" w:cs="Times New Roman"/>
          <w:sz w:val="22"/>
          <w:szCs w:val="22"/>
          <w:lang w:val="ru-RU"/>
        </w:rPr>
        <w:t xml:space="preserve"> </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стилевое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единство текста.</w:t>
      </w:r>
    </w:p>
    <w:p>
      <w:pPr>
        <w:pStyle w:val="33"/>
        <w:tabs>
          <w:tab w:val="left" w:pos="937"/>
        </w:tabs>
        <w:spacing w:before="1" w:line="336" w:lineRule="auto"/>
        <w:ind w:left="464" w:right="1151" w:firstLine="2"/>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z w:val="22"/>
          <w:szCs w:val="22"/>
        </w:rPr>
        <w:tab/>
      </w:r>
      <w:r>
        <w:rPr>
          <w:rFonts w:hint="default" w:ascii="Times New Roman" w:hAnsi="Times New Roman" w:cs="Times New Roman"/>
          <w:sz w:val="22"/>
          <w:szCs w:val="22"/>
        </w:rPr>
        <w:t>целом в работе допущено 6 недочетов в содержании и до 7 речевых недочетов. Грамотность: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допускаются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7</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орфографических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7</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пунктуационных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ошибок,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или 6</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орфографических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8</w:t>
      </w:r>
    </w:p>
    <w:p>
      <w:pPr>
        <w:pStyle w:val="33"/>
        <w:spacing w:line="336" w:lineRule="auto"/>
        <w:ind w:left="464" w:leftChars="0" w:right="939" w:hanging="24" w:firstLineChars="0"/>
        <w:rPr>
          <w:rFonts w:hint="default" w:ascii="Times New Roman" w:hAnsi="Times New Roman" w:cs="Times New Roman"/>
          <w:sz w:val="22"/>
          <w:szCs w:val="22"/>
        </w:rPr>
      </w:pPr>
      <w:r>
        <w:rPr>
          <w:rFonts w:hint="default" w:ascii="Times New Roman" w:hAnsi="Times New Roman" w:cs="Times New Roman"/>
          <w:sz w:val="22"/>
          <w:szCs w:val="22"/>
        </w:rPr>
        <w:t>пунктуационных ошибок, 5 орфографических и 9 пунктуационных ошибок, 8 орфографических и 6</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пунктуационных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ошибок, 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также 7</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грамматических ошибок.</w:t>
      </w:r>
    </w:p>
    <w:p>
      <w:pPr>
        <w:pStyle w:val="33"/>
        <w:rPr>
          <w:rFonts w:hint="default" w:ascii="Times New Roman" w:hAnsi="Times New Roman" w:cs="Times New Roman"/>
          <w:sz w:val="22"/>
          <w:szCs w:val="22"/>
        </w:rPr>
      </w:pPr>
      <w:r>
        <w:rPr>
          <w:rFonts w:hint="default" w:ascii="Times New Roman" w:hAnsi="Times New Roman" w:cs="Times New Roman"/>
          <w:sz w:val="22"/>
          <w:szCs w:val="22"/>
        </w:rPr>
        <w:t>Грамотность: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имеется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7</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орфографических,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7</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пунктуационных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7</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грамматических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ошибок.</w:t>
      </w:r>
    </w:p>
    <w:p>
      <w:pPr>
        <w:pStyle w:val="33"/>
        <w:rPr>
          <w:rFonts w:hint="default" w:ascii="Times New Roman" w:hAnsi="Times New Roman" w:cs="Times New Roman"/>
          <w:sz w:val="22"/>
          <w:szCs w:val="22"/>
        </w:rPr>
      </w:pPr>
    </w:p>
    <w:p>
      <w:pPr>
        <w:pStyle w:val="33"/>
        <w:tabs>
          <w:tab w:val="left" w:pos="10340"/>
        </w:tabs>
        <w:spacing w:before="110" w:line="336" w:lineRule="auto"/>
        <w:ind w:left="1320" w:leftChars="0" w:right="1750" w:rightChars="0" w:firstLine="403" w:firstLineChars="0"/>
        <w:jc w:val="left"/>
        <w:rPr>
          <w:rFonts w:hint="default" w:ascii="Times New Roman" w:hAnsi="Times New Roman" w:cs="Times New Roman"/>
          <w:sz w:val="22"/>
          <w:szCs w:val="22"/>
        </w:rPr>
      </w:pPr>
      <w:r>
        <w:rPr>
          <w:rFonts w:hint="default" w:ascii="Times New Roman" w:hAnsi="Times New Roman" w:cs="Times New Roman"/>
          <w:sz w:val="22"/>
          <w:szCs w:val="22"/>
        </w:rPr>
        <w:t>Оцен</w:t>
      </w:r>
      <w:r>
        <w:rPr>
          <w:rFonts w:hint="default" w:ascii="Times New Roman" w:hAnsi="Times New Roman" w:cs="Times New Roman"/>
          <w:sz w:val="22"/>
          <w:szCs w:val="22"/>
          <w:lang w:val="ru-RU"/>
        </w:rPr>
        <w:t>ивание</w:t>
      </w:r>
      <w:r>
        <w:rPr>
          <w:rFonts w:hint="default" w:ascii="Times New Roman" w:hAnsi="Times New Roman" w:cs="Times New Roman"/>
          <w:sz w:val="22"/>
          <w:szCs w:val="22"/>
        </w:rPr>
        <w:t xml:space="preserve"> обучающих работ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Оцен</w:t>
      </w:r>
      <w:r>
        <w:rPr>
          <w:rFonts w:hint="default" w:ascii="Times New Roman" w:hAnsi="Times New Roman" w:cs="Times New Roman"/>
          <w:sz w:val="22"/>
          <w:szCs w:val="22"/>
          <w:lang w:val="ru-RU"/>
        </w:rPr>
        <w:t>ивание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устных</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ответов</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учащихся</w:t>
      </w:r>
    </w:p>
    <w:p>
      <w:pPr>
        <w:pStyle w:val="4"/>
        <w:spacing w:before="1"/>
        <w:rPr>
          <w:rFonts w:hint="default" w:ascii="Times New Roman" w:hAnsi="Times New Roman" w:cs="Times New Roman"/>
          <w:b w:val="0"/>
          <w:bCs/>
          <w:sz w:val="22"/>
          <w:szCs w:val="22"/>
          <w:u w:val="none"/>
        </w:rPr>
      </w:pPr>
      <w:r>
        <w:rPr>
          <w:rFonts w:hint="default" w:ascii="Times New Roman" w:hAnsi="Times New Roman" w:cs="Times New Roman"/>
          <w:b w:val="0"/>
          <w:bCs/>
          <w:sz w:val="22"/>
          <w:szCs w:val="22"/>
          <w:u w:val="none"/>
        </w:rPr>
        <w:t>О</w:t>
      </w:r>
      <w:r>
        <w:rPr>
          <w:rFonts w:hint="default" w:ascii="Times New Roman" w:hAnsi="Times New Roman" w:cs="Times New Roman"/>
          <w:b w:val="0"/>
          <w:bCs/>
          <w:sz w:val="22"/>
          <w:szCs w:val="22"/>
          <w:u w:val="none"/>
          <w:lang w:val="ru-RU"/>
        </w:rPr>
        <w:t>тмет</w:t>
      </w:r>
      <w:r>
        <w:rPr>
          <w:rFonts w:hint="default" w:ascii="Times New Roman" w:hAnsi="Times New Roman" w:cs="Times New Roman"/>
          <w:b w:val="0"/>
          <w:bCs/>
          <w:sz w:val="22"/>
          <w:szCs w:val="22"/>
          <w:u w:val="none"/>
        </w:rPr>
        <w:t>ка</w:t>
      </w:r>
      <w:r>
        <w:rPr>
          <w:rFonts w:hint="default" w:ascii="Times New Roman" w:hAnsi="Times New Roman" w:cs="Times New Roman"/>
          <w:b w:val="0"/>
          <w:bCs/>
          <w:spacing w:val="-2"/>
          <w:sz w:val="22"/>
          <w:szCs w:val="22"/>
          <w:u w:val="none"/>
        </w:rPr>
        <w:t xml:space="preserve"> </w:t>
      </w:r>
      <w:r>
        <w:rPr>
          <w:rFonts w:hint="default" w:ascii="Times New Roman" w:hAnsi="Times New Roman" w:cs="Times New Roman"/>
          <w:b w:val="0"/>
          <w:bCs/>
          <w:sz w:val="22"/>
          <w:szCs w:val="22"/>
          <w:u w:val="none"/>
        </w:rPr>
        <w:t>«5»</w:t>
      </w:r>
    </w:p>
    <w:p>
      <w:pPr>
        <w:pStyle w:val="33"/>
        <w:tabs>
          <w:tab w:val="left" w:pos="1651"/>
          <w:tab w:val="left" w:pos="2793"/>
          <w:tab w:val="left" w:pos="4383"/>
          <w:tab w:val="left" w:pos="5503"/>
          <w:tab w:val="left" w:pos="5942"/>
          <w:tab w:val="left" w:pos="6839"/>
          <w:tab w:val="left" w:pos="7292"/>
          <w:tab w:val="left" w:pos="8520"/>
          <w:tab w:val="left" w:pos="8973"/>
          <w:tab w:val="left" w:pos="9306"/>
        </w:tabs>
        <w:spacing w:before="110" w:line="336" w:lineRule="auto"/>
        <w:ind w:right="722"/>
        <w:rPr>
          <w:rFonts w:hint="default" w:ascii="Times New Roman" w:hAnsi="Times New Roman" w:cs="Times New Roman"/>
          <w:b w:val="0"/>
          <w:bCs/>
          <w:sz w:val="22"/>
          <w:szCs w:val="22"/>
        </w:rPr>
      </w:pPr>
      <w:r>
        <w:rPr>
          <w:rFonts w:hint="default" w:ascii="Times New Roman" w:hAnsi="Times New Roman" w:cs="Times New Roman"/>
          <w:b w:val="0"/>
          <w:bCs/>
          <w:sz w:val="22"/>
          <w:szCs w:val="22"/>
        </w:rPr>
        <w:t>Ученик полно излагает изученный материал, дает правильное определение языковых понятий;</w:t>
      </w:r>
      <w:r>
        <w:rPr>
          <w:rFonts w:hint="default" w:ascii="Times New Roman" w:hAnsi="Times New Roman" w:cs="Times New Roman"/>
          <w:b w:val="0"/>
          <w:bCs/>
          <w:spacing w:val="1"/>
          <w:sz w:val="22"/>
          <w:szCs w:val="22"/>
        </w:rPr>
        <w:t xml:space="preserve"> </w:t>
      </w:r>
      <w:r>
        <w:rPr>
          <w:rFonts w:hint="default" w:ascii="Times New Roman" w:hAnsi="Times New Roman" w:cs="Times New Roman"/>
          <w:b w:val="0"/>
          <w:bCs/>
          <w:sz w:val="22"/>
          <w:szCs w:val="22"/>
        </w:rPr>
        <w:t>обнаруживает</w:t>
      </w:r>
      <w:r>
        <w:rPr>
          <w:rFonts w:hint="default" w:ascii="Times New Roman" w:hAnsi="Times New Roman" w:cs="Times New Roman"/>
          <w:b w:val="0"/>
          <w:bCs/>
          <w:spacing w:val="36"/>
          <w:sz w:val="22"/>
          <w:szCs w:val="22"/>
        </w:rPr>
        <w:t xml:space="preserve"> </w:t>
      </w:r>
      <w:r>
        <w:rPr>
          <w:rFonts w:hint="default" w:ascii="Times New Roman" w:hAnsi="Times New Roman" w:cs="Times New Roman"/>
          <w:b w:val="0"/>
          <w:bCs/>
          <w:sz w:val="22"/>
          <w:szCs w:val="22"/>
        </w:rPr>
        <w:t>понимание</w:t>
      </w:r>
      <w:r>
        <w:rPr>
          <w:rFonts w:hint="default" w:ascii="Times New Roman" w:hAnsi="Times New Roman" w:cs="Times New Roman"/>
          <w:b w:val="0"/>
          <w:bCs/>
          <w:spacing w:val="35"/>
          <w:sz w:val="22"/>
          <w:szCs w:val="22"/>
        </w:rPr>
        <w:t xml:space="preserve"> </w:t>
      </w:r>
      <w:r>
        <w:rPr>
          <w:rFonts w:hint="default" w:ascii="Times New Roman" w:hAnsi="Times New Roman" w:cs="Times New Roman"/>
          <w:b w:val="0"/>
          <w:bCs/>
          <w:sz w:val="22"/>
          <w:szCs w:val="22"/>
        </w:rPr>
        <w:t>материала,</w:t>
      </w:r>
      <w:r>
        <w:rPr>
          <w:rFonts w:hint="default" w:ascii="Times New Roman" w:hAnsi="Times New Roman" w:cs="Times New Roman"/>
          <w:b w:val="0"/>
          <w:bCs/>
          <w:spacing w:val="36"/>
          <w:sz w:val="22"/>
          <w:szCs w:val="22"/>
        </w:rPr>
        <w:t xml:space="preserve"> </w:t>
      </w:r>
      <w:r>
        <w:rPr>
          <w:rFonts w:hint="default" w:ascii="Times New Roman" w:hAnsi="Times New Roman" w:cs="Times New Roman"/>
          <w:b w:val="0"/>
          <w:bCs/>
          <w:sz w:val="22"/>
          <w:szCs w:val="22"/>
        </w:rPr>
        <w:t>может</w:t>
      </w:r>
      <w:r>
        <w:rPr>
          <w:rFonts w:hint="default" w:ascii="Times New Roman" w:hAnsi="Times New Roman" w:cs="Times New Roman"/>
          <w:b w:val="0"/>
          <w:bCs/>
          <w:spacing w:val="36"/>
          <w:sz w:val="22"/>
          <w:szCs w:val="22"/>
        </w:rPr>
        <w:t xml:space="preserve"> </w:t>
      </w:r>
      <w:r>
        <w:rPr>
          <w:rFonts w:hint="default" w:ascii="Times New Roman" w:hAnsi="Times New Roman" w:cs="Times New Roman"/>
          <w:b w:val="0"/>
          <w:bCs/>
          <w:sz w:val="22"/>
          <w:szCs w:val="22"/>
        </w:rPr>
        <w:t>обосновать</w:t>
      </w:r>
      <w:r>
        <w:rPr>
          <w:rFonts w:hint="default" w:ascii="Times New Roman" w:hAnsi="Times New Roman" w:cs="Times New Roman"/>
          <w:b w:val="0"/>
          <w:bCs/>
          <w:spacing w:val="37"/>
          <w:sz w:val="22"/>
          <w:szCs w:val="22"/>
        </w:rPr>
        <w:t xml:space="preserve"> </w:t>
      </w:r>
      <w:r>
        <w:rPr>
          <w:rFonts w:hint="default" w:ascii="Times New Roman" w:hAnsi="Times New Roman" w:cs="Times New Roman"/>
          <w:b w:val="0"/>
          <w:bCs/>
          <w:sz w:val="22"/>
          <w:szCs w:val="22"/>
        </w:rPr>
        <w:t>свои</w:t>
      </w:r>
      <w:r>
        <w:rPr>
          <w:rFonts w:hint="default" w:ascii="Times New Roman" w:hAnsi="Times New Roman" w:cs="Times New Roman"/>
          <w:b w:val="0"/>
          <w:bCs/>
          <w:spacing w:val="36"/>
          <w:sz w:val="22"/>
          <w:szCs w:val="22"/>
        </w:rPr>
        <w:t xml:space="preserve"> </w:t>
      </w:r>
      <w:r>
        <w:rPr>
          <w:rFonts w:hint="default" w:ascii="Times New Roman" w:hAnsi="Times New Roman" w:cs="Times New Roman"/>
          <w:b w:val="0"/>
          <w:bCs/>
          <w:sz w:val="22"/>
          <w:szCs w:val="22"/>
        </w:rPr>
        <w:t>суждения,</w:t>
      </w:r>
      <w:r>
        <w:rPr>
          <w:rFonts w:hint="default" w:ascii="Times New Roman" w:hAnsi="Times New Roman" w:cs="Times New Roman"/>
          <w:b w:val="0"/>
          <w:bCs/>
          <w:spacing w:val="36"/>
          <w:sz w:val="22"/>
          <w:szCs w:val="22"/>
        </w:rPr>
        <w:t xml:space="preserve"> </w:t>
      </w:r>
      <w:r>
        <w:rPr>
          <w:rFonts w:hint="default" w:ascii="Times New Roman" w:hAnsi="Times New Roman" w:cs="Times New Roman"/>
          <w:b w:val="0"/>
          <w:bCs/>
          <w:sz w:val="22"/>
          <w:szCs w:val="22"/>
        </w:rPr>
        <w:t>применить</w:t>
      </w:r>
      <w:r>
        <w:rPr>
          <w:rFonts w:hint="default" w:ascii="Times New Roman" w:hAnsi="Times New Roman" w:cs="Times New Roman"/>
          <w:b w:val="0"/>
          <w:bCs/>
          <w:spacing w:val="35"/>
          <w:sz w:val="22"/>
          <w:szCs w:val="22"/>
        </w:rPr>
        <w:t xml:space="preserve"> </w:t>
      </w:r>
      <w:r>
        <w:rPr>
          <w:rFonts w:hint="default" w:ascii="Times New Roman" w:hAnsi="Times New Roman" w:cs="Times New Roman"/>
          <w:b w:val="0"/>
          <w:bCs/>
          <w:sz w:val="22"/>
          <w:szCs w:val="22"/>
        </w:rPr>
        <w:t>знания</w:t>
      </w:r>
      <w:r>
        <w:rPr>
          <w:rFonts w:hint="default" w:ascii="Times New Roman" w:hAnsi="Times New Roman" w:cs="Times New Roman"/>
          <w:b w:val="0"/>
          <w:bCs/>
          <w:spacing w:val="36"/>
          <w:sz w:val="22"/>
          <w:szCs w:val="22"/>
        </w:rPr>
        <w:t xml:space="preserve"> </w:t>
      </w:r>
      <w:r>
        <w:rPr>
          <w:rFonts w:hint="default" w:ascii="Times New Roman" w:hAnsi="Times New Roman" w:cs="Times New Roman"/>
          <w:b w:val="0"/>
          <w:bCs/>
          <w:sz w:val="22"/>
          <w:szCs w:val="22"/>
        </w:rPr>
        <w:t>на</w:t>
      </w:r>
      <w:r>
        <w:rPr>
          <w:rFonts w:hint="default" w:ascii="Times New Roman" w:hAnsi="Times New Roman" w:cs="Times New Roman"/>
          <w:b w:val="0"/>
          <w:bCs/>
          <w:spacing w:val="-57"/>
          <w:sz w:val="22"/>
          <w:szCs w:val="22"/>
        </w:rPr>
        <w:t xml:space="preserve"> </w:t>
      </w:r>
      <w:r>
        <w:rPr>
          <w:rFonts w:hint="default" w:ascii="Times New Roman" w:hAnsi="Times New Roman" w:cs="Times New Roman"/>
          <w:b w:val="0"/>
          <w:bCs/>
          <w:sz w:val="22"/>
          <w:szCs w:val="22"/>
        </w:rPr>
        <w:t>практике,</w:t>
      </w:r>
      <w:r>
        <w:rPr>
          <w:rFonts w:hint="default" w:ascii="Times New Roman" w:hAnsi="Times New Roman" w:cs="Times New Roman"/>
          <w:b w:val="0"/>
          <w:bCs/>
          <w:sz w:val="22"/>
          <w:szCs w:val="22"/>
        </w:rPr>
        <w:tab/>
      </w:r>
      <w:r>
        <w:rPr>
          <w:rFonts w:hint="default" w:ascii="Times New Roman" w:hAnsi="Times New Roman" w:cs="Times New Roman"/>
          <w:b w:val="0"/>
          <w:bCs/>
          <w:sz w:val="22"/>
          <w:szCs w:val="22"/>
        </w:rPr>
        <w:t>привести</w:t>
      </w:r>
      <w:r>
        <w:rPr>
          <w:rFonts w:hint="default" w:ascii="Times New Roman" w:hAnsi="Times New Roman" w:cs="Times New Roman"/>
          <w:b w:val="0"/>
          <w:bCs/>
          <w:sz w:val="22"/>
          <w:szCs w:val="22"/>
        </w:rPr>
        <w:tab/>
      </w:r>
      <w:r>
        <w:rPr>
          <w:rFonts w:hint="default" w:ascii="Times New Roman" w:hAnsi="Times New Roman" w:cs="Times New Roman"/>
          <w:b w:val="0"/>
          <w:bCs/>
          <w:sz w:val="22"/>
          <w:szCs w:val="22"/>
        </w:rPr>
        <w:t>необходимые</w:t>
      </w:r>
      <w:r>
        <w:rPr>
          <w:rFonts w:hint="default" w:ascii="Times New Roman" w:hAnsi="Times New Roman" w:cs="Times New Roman"/>
          <w:b w:val="0"/>
          <w:bCs/>
          <w:sz w:val="22"/>
          <w:szCs w:val="22"/>
        </w:rPr>
        <w:tab/>
      </w:r>
      <w:r>
        <w:rPr>
          <w:rFonts w:hint="default" w:ascii="Times New Roman" w:hAnsi="Times New Roman" w:cs="Times New Roman"/>
          <w:b w:val="0"/>
          <w:bCs/>
          <w:sz w:val="22"/>
          <w:szCs w:val="22"/>
        </w:rPr>
        <w:t>примеры</w:t>
      </w:r>
      <w:r>
        <w:rPr>
          <w:rFonts w:hint="default" w:ascii="Times New Roman" w:hAnsi="Times New Roman" w:cs="Times New Roman"/>
          <w:b w:val="0"/>
          <w:bCs/>
          <w:sz w:val="22"/>
          <w:szCs w:val="22"/>
        </w:rPr>
        <w:tab/>
      </w:r>
      <w:r>
        <w:rPr>
          <w:rFonts w:hint="default" w:ascii="Times New Roman" w:hAnsi="Times New Roman" w:cs="Times New Roman"/>
          <w:b w:val="0"/>
          <w:bCs/>
          <w:sz w:val="22"/>
          <w:szCs w:val="22"/>
        </w:rPr>
        <w:t>не</w:t>
      </w:r>
      <w:r>
        <w:rPr>
          <w:rFonts w:hint="default" w:ascii="Times New Roman" w:hAnsi="Times New Roman" w:cs="Times New Roman"/>
          <w:b w:val="0"/>
          <w:bCs/>
          <w:sz w:val="22"/>
          <w:szCs w:val="22"/>
        </w:rPr>
        <w:tab/>
      </w:r>
      <w:r>
        <w:rPr>
          <w:rFonts w:hint="default" w:ascii="Times New Roman" w:hAnsi="Times New Roman" w:cs="Times New Roman"/>
          <w:b w:val="0"/>
          <w:bCs/>
          <w:sz w:val="22"/>
          <w:szCs w:val="22"/>
        </w:rPr>
        <w:t>только</w:t>
      </w:r>
      <w:r>
        <w:rPr>
          <w:rFonts w:hint="default" w:ascii="Times New Roman" w:hAnsi="Times New Roman" w:cs="Times New Roman"/>
          <w:b w:val="0"/>
          <w:bCs/>
          <w:sz w:val="22"/>
          <w:szCs w:val="22"/>
        </w:rPr>
        <w:tab/>
      </w:r>
      <w:r>
        <w:rPr>
          <w:rFonts w:hint="default" w:ascii="Times New Roman" w:hAnsi="Times New Roman" w:cs="Times New Roman"/>
          <w:b w:val="0"/>
          <w:bCs/>
          <w:sz w:val="22"/>
          <w:szCs w:val="22"/>
        </w:rPr>
        <w:t>по</w:t>
      </w:r>
      <w:r>
        <w:rPr>
          <w:rFonts w:hint="default" w:ascii="Times New Roman" w:hAnsi="Times New Roman" w:cs="Times New Roman"/>
          <w:b w:val="0"/>
          <w:bCs/>
          <w:sz w:val="22"/>
          <w:szCs w:val="22"/>
        </w:rPr>
        <w:tab/>
      </w:r>
      <w:r>
        <w:rPr>
          <w:rFonts w:hint="default" w:ascii="Times New Roman" w:hAnsi="Times New Roman" w:cs="Times New Roman"/>
          <w:b w:val="0"/>
          <w:bCs/>
          <w:sz w:val="22"/>
          <w:szCs w:val="22"/>
        </w:rPr>
        <w:t>учебнику,</w:t>
      </w:r>
      <w:r>
        <w:rPr>
          <w:rFonts w:hint="default" w:ascii="Times New Roman" w:hAnsi="Times New Roman" w:cs="Times New Roman"/>
          <w:b w:val="0"/>
          <w:bCs/>
          <w:sz w:val="22"/>
          <w:szCs w:val="22"/>
        </w:rPr>
        <w:tab/>
      </w:r>
      <w:r>
        <w:rPr>
          <w:rFonts w:hint="default" w:ascii="Times New Roman" w:hAnsi="Times New Roman" w:cs="Times New Roman"/>
          <w:b w:val="0"/>
          <w:bCs/>
          <w:sz w:val="22"/>
          <w:szCs w:val="22"/>
        </w:rPr>
        <w:t>но</w:t>
      </w:r>
      <w:r>
        <w:rPr>
          <w:rFonts w:hint="default" w:ascii="Times New Roman" w:hAnsi="Times New Roman" w:cs="Times New Roman"/>
          <w:b w:val="0"/>
          <w:bCs/>
          <w:sz w:val="22"/>
          <w:szCs w:val="22"/>
        </w:rPr>
        <w:tab/>
      </w:r>
      <w:r>
        <w:rPr>
          <w:rFonts w:hint="default" w:ascii="Times New Roman" w:hAnsi="Times New Roman" w:cs="Times New Roman"/>
          <w:b w:val="0"/>
          <w:bCs/>
          <w:sz w:val="22"/>
          <w:szCs w:val="22"/>
        </w:rPr>
        <w:t>и</w:t>
      </w:r>
      <w:r>
        <w:rPr>
          <w:rFonts w:hint="default" w:ascii="Times New Roman" w:hAnsi="Times New Roman" w:cs="Times New Roman"/>
          <w:b w:val="0"/>
          <w:bCs/>
          <w:sz w:val="22"/>
          <w:szCs w:val="22"/>
        </w:rPr>
        <w:tab/>
      </w:r>
      <w:r>
        <w:rPr>
          <w:rFonts w:hint="default" w:ascii="Times New Roman" w:hAnsi="Times New Roman" w:cs="Times New Roman"/>
          <w:b w:val="0"/>
          <w:bCs/>
          <w:spacing w:val="-1"/>
          <w:sz w:val="22"/>
          <w:szCs w:val="22"/>
        </w:rPr>
        <w:t>самостоятельно</w:t>
      </w:r>
      <w:r>
        <w:rPr>
          <w:rFonts w:hint="default" w:ascii="Times New Roman" w:hAnsi="Times New Roman" w:cs="Times New Roman"/>
          <w:b w:val="0"/>
          <w:bCs/>
          <w:spacing w:val="-57"/>
          <w:sz w:val="22"/>
          <w:szCs w:val="22"/>
        </w:rPr>
        <w:t xml:space="preserve"> </w:t>
      </w:r>
      <w:r>
        <w:rPr>
          <w:rFonts w:hint="default" w:ascii="Times New Roman" w:hAnsi="Times New Roman" w:cs="Times New Roman"/>
          <w:b w:val="0"/>
          <w:bCs/>
          <w:sz w:val="22"/>
          <w:szCs w:val="22"/>
        </w:rPr>
        <w:t>составленные;</w:t>
      </w:r>
    </w:p>
    <w:p>
      <w:pPr>
        <w:pStyle w:val="33"/>
        <w:rPr>
          <w:rFonts w:hint="default" w:ascii="Times New Roman" w:hAnsi="Times New Roman" w:cs="Times New Roman"/>
          <w:b w:val="0"/>
          <w:bCs/>
          <w:sz w:val="22"/>
          <w:szCs w:val="22"/>
        </w:rPr>
      </w:pPr>
      <w:r>
        <w:rPr>
          <w:rFonts w:hint="default" w:ascii="Times New Roman" w:hAnsi="Times New Roman" w:cs="Times New Roman"/>
          <w:b w:val="0"/>
          <w:bCs/>
          <w:sz w:val="22"/>
          <w:szCs w:val="22"/>
        </w:rPr>
        <w:t>излагает</w:t>
      </w:r>
      <w:r>
        <w:rPr>
          <w:rFonts w:hint="default" w:ascii="Times New Roman" w:hAnsi="Times New Roman" w:cs="Times New Roman"/>
          <w:b w:val="0"/>
          <w:bCs/>
          <w:spacing w:val="-1"/>
          <w:sz w:val="22"/>
          <w:szCs w:val="22"/>
        </w:rPr>
        <w:t xml:space="preserve"> </w:t>
      </w:r>
      <w:r>
        <w:rPr>
          <w:rFonts w:hint="default" w:ascii="Times New Roman" w:hAnsi="Times New Roman" w:cs="Times New Roman"/>
          <w:b w:val="0"/>
          <w:bCs/>
          <w:sz w:val="22"/>
          <w:szCs w:val="22"/>
        </w:rPr>
        <w:t>материал</w:t>
      </w:r>
      <w:r>
        <w:rPr>
          <w:rFonts w:hint="default" w:ascii="Times New Roman" w:hAnsi="Times New Roman" w:cs="Times New Roman"/>
          <w:b w:val="0"/>
          <w:bCs/>
          <w:spacing w:val="-3"/>
          <w:sz w:val="22"/>
          <w:szCs w:val="22"/>
        </w:rPr>
        <w:t xml:space="preserve"> </w:t>
      </w:r>
      <w:r>
        <w:rPr>
          <w:rFonts w:hint="default" w:ascii="Times New Roman" w:hAnsi="Times New Roman" w:cs="Times New Roman"/>
          <w:b w:val="0"/>
          <w:bCs/>
          <w:sz w:val="22"/>
          <w:szCs w:val="22"/>
        </w:rPr>
        <w:t>последовательно</w:t>
      </w:r>
      <w:r>
        <w:rPr>
          <w:rFonts w:hint="default" w:ascii="Times New Roman" w:hAnsi="Times New Roman" w:cs="Times New Roman"/>
          <w:b w:val="0"/>
          <w:bCs/>
          <w:spacing w:val="-2"/>
          <w:sz w:val="22"/>
          <w:szCs w:val="22"/>
        </w:rPr>
        <w:t xml:space="preserve"> </w:t>
      </w:r>
      <w:r>
        <w:rPr>
          <w:rFonts w:hint="default" w:ascii="Times New Roman" w:hAnsi="Times New Roman" w:cs="Times New Roman"/>
          <w:b w:val="0"/>
          <w:bCs/>
          <w:sz w:val="22"/>
          <w:szCs w:val="22"/>
        </w:rPr>
        <w:t>и</w:t>
      </w:r>
      <w:r>
        <w:rPr>
          <w:rFonts w:hint="default" w:ascii="Times New Roman" w:hAnsi="Times New Roman" w:cs="Times New Roman"/>
          <w:b w:val="0"/>
          <w:bCs/>
          <w:spacing w:val="-2"/>
          <w:sz w:val="22"/>
          <w:szCs w:val="22"/>
        </w:rPr>
        <w:t xml:space="preserve"> </w:t>
      </w:r>
      <w:r>
        <w:rPr>
          <w:rFonts w:hint="default" w:ascii="Times New Roman" w:hAnsi="Times New Roman" w:cs="Times New Roman"/>
          <w:b w:val="0"/>
          <w:bCs/>
          <w:sz w:val="22"/>
          <w:szCs w:val="22"/>
        </w:rPr>
        <w:t>правильно</w:t>
      </w:r>
      <w:r>
        <w:rPr>
          <w:rFonts w:hint="default" w:ascii="Times New Roman" w:hAnsi="Times New Roman" w:cs="Times New Roman"/>
          <w:b w:val="0"/>
          <w:bCs/>
          <w:spacing w:val="-2"/>
          <w:sz w:val="22"/>
          <w:szCs w:val="22"/>
        </w:rPr>
        <w:t xml:space="preserve"> </w:t>
      </w:r>
      <w:r>
        <w:rPr>
          <w:rFonts w:hint="default" w:ascii="Times New Roman" w:hAnsi="Times New Roman" w:cs="Times New Roman"/>
          <w:b w:val="0"/>
          <w:bCs/>
          <w:sz w:val="22"/>
          <w:szCs w:val="22"/>
        </w:rPr>
        <w:t>с</w:t>
      </w:r>
      <w:r>
        <w:rPr>
          <w:rFonts w:hint="default" w:ascii="Times New Roman" w:hAnsi="Times New Roman" w:cs="Times New Roman"/>
          <w:b w:val="0"/>
          <w:bCs/>
          <w:spacing w:val="-3"/>
          <w:sz w:val="22"/>
          <w:szCs w:val="22"/>
        </w:rPr>
        <w:t xml:space="preserve"> </w:t>
      </w:r>
      <w:r>
        <w:rPr>
          <w:rFonts w:hint="default" w:ascii="Times New Roman" w:hAnsi="Times New Roman" w:cs="Times New Roman"/>
          <w:b w:val="0"/>
          <w:bCs/>
          <w:sz w:val="22"/>
          <w:szCs w:val="22"/>
        </w:rPr>
        <w:t>точки</w:t>
      </w:r>
      <w:r>
        <w:rPr>
          <w:rFonts w:hint="default" w:ascii="Times New Roman" w:hAnsi="Times New Roman" w:cs="Times New Roman"/>
          <w:b w:val="0"/>
          <w:bCs/>
          <w:spacing w:val="-2"/>
          <w:sz w:val="22"/>
          <w:szCs w:val="22"/>
        </w:rPr>
        <w:t xml:space="preserve"> </w:t>
      </w:r>
      <w:r>
        <w:rPr>
          <w:rFonts w:hint="default" w:ascii="Times New Roman" w:hAnsi="Times New Roman" w:cs="Times New Roman"/>
          <w:b w:val="0"/>
          <w:bCs/>
          <w:sz w:val="22"/>
          <w:szCs w:val="22"/>
        </w:rPr>
        <w:t>зрения</w:t>
      </w:r>
      <w:r>
        <w:rPr>
          <w:rFonts w:hint="default" w:ascii="Times New Roman" w:hAnsi="Times New Roman" w:cs="Times New Roman"/>
          <w:b w:val="0"/>
          <w:bCs/>
          <w:spacing w:val="-5"/>
          <w:sz w:val="22"/>
          <w:szCs w:val="22"/>
        </w:rPr>
        <w:t xml:space="preserve"> </w:t>
      </w:r>
      <w:r>
        <w:rPr>
          <w:rFonts w:hint="default" w:ascii="Times New Roman" w:hAnsi="Times New Roman" w:cs="Times New Roman"/>
          <w:b w:val="0"/>
          <w:bCs/>
          <w:sz w:val="22"/>
          <w:szCs w:val="22"/>
        </w:rPr>
        <w:t>норм</w:t>
      </w:r>
      <w:r>
        <w:rPr>
          <w:rFonts w:hint="default" w:ascii="Times New Roman" w:hAnsi="Times New Roman" w:cs="Times New Roman"/>
          <w:b w:val="0"/>
          <w:bCs/>
          <w:spacing w:val="-3"/>
          <w:sz w:val="22"/>
          <w:szCs w:val="22"/>
        </w:rPr>
        <w:t xml:space="preserve"> </w:t>
      </w:r>
      <w:r>
        <w:rPr>
          <w:rFonts w:hint="default" w:ascii="Times New Roman" w:hAnsi="Times New Roman" w:cs="Times New Roman"/>
          <w:b w:val="0"/>
          <w:bCs/>
          <w:sz w:val="22"/>
          <w:szCs w:val="22"/>
        </w:rPr>
        <w:t>литературного</w:t>
      </w:r>
      <w:r>
        <w:rPr>
          <w:rFonts w:hint="default" w:ascii="Times New Roman" w:hAnsi="Times New Roman" w:cs="Times New Roman"/>
          <w:b w:val="0"/>
          <w:bCs/>
          <w:spacing w:val="-2"/>
          <w:sz w:val="22"/>
          <w:szCs w:val="22"/>
        </w:rPr>
        <w:t xml:space="preserve"> </w:t>
      </w:r>
      <w:r>
        <w:rPr>
          <w:rFonts w:hint="default" w:ascii="Times New Roman" w:hAnsi="Times New Roman" w:cs="Times New Roman"/>
          <w:b w:val="0"/>
          <w:bCs/>
          <w:sz w:val="22"/>
          <w:szCs w:val="22"/>
        </w:rPr>
        <w:t>языка.</w:t>
      </w:r>
    </w:p>
    <w:p>
      <w:pPr>
        <w:pStyle w:val="4"/>
        <w:spacing w:before="111"/>
        <w:rPr>
          <w:rFonts w:hint="default" w:ascii="Times New Roman" w:hAnsi="Times New Roman" w:cs="Times New Roman"/>
          <w:b w:val="0"/>
          <w:bCs/>
          <w:sz w:val="22"/>
          <w:szCs w:val="22"/>
          <w:u w:val="none"/>
        </w:rPr>
      </w:pPr>
      <w:r>
        <w:rPr>
          <w:rFonts w:hint="default" w:ascii="Times New Roman" w:hAnsi="Times New Roman" w:cs="Times New Roman"/>
          <w:b w:val="0"/>
          <w:bCs/>
          <w:sz w:val="22"/>
          <w:szCs w:val="22"/>
          <w:u w:val="none"/>
        </w:rPr>
        <w:t>О</w:t>
      </w:r>
      <w:r>
        <w:rPr>
          <w:rFonts w:hint="default" w:ascii="Times New Roman" w:hAnsi="Times New Roman" w:cs="Times New Roman"/>
          <w:b w:val="0"/>
          <w:bCs/>
          <w:sz w:val="22"/>
          <w:szCs w:val="22"/>
          <w:u w:val="none"/>
          <w:lang w:val="ru-RU"/>
        </w:rPr>
        <w:t>тметк</w:t>
      </w:r>
      <w:r>
        <w:rPr>
          <w:rFonts w:hint="default" w:ascii="Times New Roman" w:hAnsi="Times New Roman" w:cs="Times New Roman"/>
          <w:b w:val="0"/>
          <w:bCs/>
          <w:sz w:val="22"/>
          <w:szCs w:val="22"/>
          <w:u w:val="none"/>
        </w:rPr>
        <w:t>а</w:t>
      </w:r>
      <w:r>
        <w:rPr>
          <w:rFonts w:hint="default" w:ascii="Times New Roman" w:hAnsi="Times New Roman" w:cs="Times New Roman"/>
          <w:b w:val="0"/>
          <w:bCs/>
          <w:spacing w:val="-2"/>
          <w:sz w:val="22"/>
          <w:szCs w:val="22"/>
          <w:u w:val="none"/>
        </w:rPr>
        <w:t xml:space="preserve"> </w:t>
      </w:r>
      <w:r>
        <w:rPr>
          <w:rFonts w:hint="default" w:ascii="Times New Roman" w:hAnsi="Times New Roman" w:cs="Times New Roman"/>
          <w:b w:val="0"/>
          <w:bCs/>
          <w:sz w:val="22"/>
          <w:szCs w:val="22"/>
          <w:u w:val="none"/>
        </w:rPr>
        <w:t>«4»</w:t>
      </w:r>
    </w:p>
    <w:p>
      <w:pPr>
        <w:pStyle w:val="33"/>
        <w:spacing w:before="110" w:line="336" w:lineRule="auto"/>
        <w:ind w:right="716"/>
        <w:jc w:val="both"/>
        <w:rPr>
          <w:rFonts w:hint="default" w:ascii="Times New Roman" w:hAnsi="Times New Roman" w:cs="Times New Roman"/>
          <w:b w:val="0"/>
          <w:bCs/>
          <w:sz w:val="22"/>
          <w:szCs w:val="22"/>
        </w:rPr>
      </w:pPr>
      <w:r>
        <w:rPr>
          <w:rFonts w:hint="default" w:ascii="Times New Roman" w:hAnsi="Times New Roman" w:cs="Times New Roman"/>
          <w:b w:val="0"/>
          <w:bCs/>
          <w:sz w:val="22"/>
          <w:szCs w:val="22"/>
        </w:rPr>
        <w:t>Ученик дает ответ, удовлетворяющий тем же требованиям, что и для оценки «5», но допускает 1-2</w:t>
      </w:r>
      <w:r>
        <w:rPr>
          <w:rFonts w:hint="default" w:ascii="Times New Roman" w:hAnsi="Times New Roman" w:cs="Times New Roman"/>
          <w:b w:val="0"/>
          <w:bCs/>
          <w:spacing w:val="1"/>
          <w:sz w:val="22"/>
          <w:szCs w:val="22"/>
        </w:rPr>
        <w:t xml:space="preserve"> </w:t>
      </w:r>
      <w:r>
        <w:rPr>
          <w:rFonts w:hint="default" w:ascii="Times New Roman" w:hAnsi="Times New Roman" w:cs="Times New Roman"/>
          <w:b w:val="0"/>
          <w:bCs/>
          <w:sz w:val="22"/>
          <w:szCs w:val="22"/>
        </w:rPr>
        <w:t>ошибки, которые сам же исправляет, и 1-2 недочета в последовательности и языковом оформлении</w:t>
      </w:r>
      <w:r>
        <w:rPr>
          <w:rFonts w:hint="default" w:ascii="Times New Roman" w:hAnsi="Times New Roman" w:cs="Times New Roman"/>
          <w:b w:val="0"/>
          <w:bCs/>
          <w:spacing w:val="1"/>
          <w:sz w:val="22"/>
          <w:szCs w:val="22"/>
        </w:rPr>
        <w:t xml:space="preserve"> </w:t>
      </w:r>
      <w:r>
        <w:rPr>
          <w:rFonts w:hint="default" w:ascii="Times New Roman" w:hAnsi="Times New Roman" w:cs="Times New Roman"/>
          <w:b w:val="0"/>
          <w:bCs/>
          <w:sz w:val="22"/>
          <w:szCs w:val="22"/>
        </w:rPr>
        <w:t>излагаемого.</w:t>
      </w:r>
    </w:p>
    <w:p>
      <w:pPr>
        <w:pStyle w:val="4"/>
        <w:spacing w:before="1"/>
        <w:jc w:val="both"/>
        <w:rPr>
          <w:rFonts w:hint="default" w:ascii="Times New Roman" w:hAnsi="Times New Roman" w:cs="Times New Roman"/>
          <w:b w:val="0"/>
          <w:bCs/>
          <w:sz w:val="22"/>
          <w:szCs w:val="22"/>
          <w:u w:val="none"/>
        </w:rPr>
      </w:pPr>
      <w:r>
        <w:rPr>
          <w:rFonts w:hint="default" w:ascii="Times New Roman" w:hAnsi="Times New Roman" w:cs="Times New Roman"/>
          <w:b w:val="0"/>
          <w:bCs/>
          <w:sz w:val="22"/>
          <w:szCs w:val="22"/>
          <w:u w:val="none"/>
        </w:rPr>
        <w:t>О</w:t>
      </w:r>
      <w:r>
        <w:rPr>
          <w:rFonts w:hint="default" w:ascii="Times New Roman" w:hAnsi="Times New Roman" w:cs="Times New Roman"/>
          <w:b w:val="0"/>
          <w:bCs/>
          <w:sz w:val="22"/>
          <w:szCs w:val="22"/>
          <w:u w:val="none"/>
          <w:lang w:val="ru-RU"/>
        </w:rPr>
        <w:t>тмет</w:t>
      </w:r>
      <w:r>
        <w:rPr>
          <w:rFonts w:hint="default" w:ascii="Times New Roman" w:hAnsi="Times New Roman" w:cs="Times New Roman"/>
          <w:b w:val="0"/>
          <w:bCs/>
          <w:sz w:val="22"/>
          <w:szCs w:val="22"/>
          <w:u w:val="none"/>
        </w:rPr>
        <w:t>ка</w:t>
      </w:r>
      <w:r>
        <w:rPr>
          <w:rFonts w:hint="default" w:ascii="Times New Roman" w:hAnsi="Times New Roman" w:cs="Times New Roman"/>
          <w:b w:val="0"/>
          <w:bCs/>
          <w:spacing w:val="-2"/>
          <w:sz w:val="22"/>
          <w:szCs w:val="22"/>
          <w:u w:val="none"/>
        </w:rPr>
        <w:t xml:space="preserve"> </w:t>
      </w:r>
      <w:r>
        <w:rPr>
          <w:rFonts w:hint="default" w:ascii="Times New Roman" w:hAnsi="Times New Roman" w:cs="Times New Roman"/>
          <w:b w:val="0"/>
          <w:bCs/>
          <w:sz w:val="22"/>
          <w:szCs w:val="22"/>
          <w:u w:val="none"/>
        </w:rPr>
        <w:t>«3»</w:t>
      </w:r>
    </w:p>
    <w:p>
      <w:pPr>
        <w:pStyle w:val="33"/>
        <w:spacing w:before="110"/>
        <w:jc w:val="both"/>
        <w:rPr>
          <w:rFonts w:hint="default" w:ascii="Times New Roman" w:hAnsi="Times New Roman" w:cs="Times New Roman"/>
          <w:sz w:val="22"/>
          <w:szCs w:val="22"/>
        </w:rPr>
      </w:pPr>
      <w:r>
        <w:rPr>
          <w:rFonts w:hint="default" w:ascii="Times New Roman" w:hAnsi="Times New Roman" w:cs="Times New Roman"/>
          <w:sz w:val="22"/>
          <w:szCs w:val="22"/>
        </w:rPr>
        <w:t>Ученик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обнаруживает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знание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понимание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основных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положений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данной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но:</w:t>
      </w:r>
    </w:p>
    <w:p>
      <w:pPr>
        <w:pStyle w:val="33"/>
        <w:spacing w:before="111" w:line="336" w:lineRule="auto"/>
        <w:ind w:right="723"/>
        <w:rPr>
          <w:rFonts w:hint="default" w:ascii="Times New Roman" w:hAnsi="Times New Roman" w:cs="Times New Roman"/>
          <w:sz w:val="22"/>
          <w:szCs w:val="22"/>
        </w:rPr>
      </w:pPr>
      <w:r>
        <w:rPr>
          <w:rFonts w:hint="default" w:ascii="Times New Roman" w:hAnsi="Times New Roman" w:cs="Times New Roman"/>
          <w:sz w:val="22"/>
          <w:szCs w:val="22"/>
        </w:rPr>
        <w:t>излагает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материал</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неполно</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допускает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неточности</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определении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понятий</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формулировке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правил;</w:t>
      </w:r>
    </w:p>
    <w:p>
      <w:pPr>
        <w:pStyle w:val="33"/>
        <w:spacing w:line="336" w:lineRule="auto"/>
        <w:ind w:right="723"/>
        <w:rPr>
          <w:rFonts w:hint="default" w:ascii="Times New Roman" w:hAnsi="Times New Roman" w:cs="Times New Roman"/>
          <w:b/>
          <w:i/>
          <w:sz w:val="22"/>
          <w:szCs w:val="22"/>
        </w:rPr>
      </w:pPr>
      <w:r>
        <w:rPr>
          <w:rFonts w:hint="default" w:ascii="Times New Roman" w:hAnsi="Times New Roman" w:cs="Times New Roman"/>
          <w:sz w:val="22"/>
          <w:szCs w:val="22"/>
        </w:rPr>
        <w:t>не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умеет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достаточно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глубоко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 доказательно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обосновать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свои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суждения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привести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свои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примеры;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излагает материал непоследовательно и допускает ошибки в языковом оформлении излагаемого.</w:t>
      </w:r>
      <w:r>
        <w:rPr>
          <w:rFonts w:hint="default" w:ascii="Times New Roman" w:hAnsi="Times New Roman" w:cs="Times New Roman"/>
          <w:spacing w:val="1"/>
          <w:sz w:val="22"/>
          <w:szCs w:val="22"/>
        </w:rPr>
        <w:t xml:space="preserve"> </w:t>
      </w:r>
      <w:r>
        <w:rPr>
          <w:rFonts w:hint="default" w:ascii="Times New Roman" w:hAnsi="Times New Roman" w:cs="Times New Roman"/>
          <w:b/>
          <w:i/>
          <w:sz w:val="22"/>
          <w:szCs w:val="22"/>
        </w:rPr>
        <w:t>О</w:t>
      </w:r>
      <w:r>
        <w:rPr>
          <w:rFonts w:hint="default" w:ascii="Times New Roman" w:hAnsi="Times New Roman" w:cs="Times New Roman"/>
          <w:b/>
          <w:i/>
          <w:sz w:val="22"/>
          <w:szCs w:val="22"/>
          <w:lang w:val="ru-RU"/>
        </w:rPr>
        <w:t>тмет</w:t>
      </w:r>
      <w:r>
        <w:rPr>
          <w:rFonts w:hint="default" w:ascii="Times New Roman" w:hAnsi="Times New Roman" w:cs="Times New Roman"/>
          <w:b/>
          <w:i/>
          <w:sz w:val="22"/>
          <w:szCs w:val="22"/>
        </w:rPr>
        <w:t>ка</w:t>
      </w: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«2»</w:t>
      </w:r>
    </w:p>
    <w:p>
      <w:pPr>
        <w:pStyle w:val="33"/>
        <w:rPr>
          <w:rFonts w:hint="default" w:ascii="Times New Roman" w:hAnsi="Times New Roman" w:cs="Times New Roman"/>
          <w:sz w:val="22"/>
          <w:szCs w:val="22"/>
        </w:rPr>
      </w:pPr>
      <w:r>
        <w:rPr>
          <w:rFonts w:hint="default" w:ascii="Times New Roman" w:hAnsi="Times New Roman" w:cs="Times New Roman"/>
          <w:sz w:val="22"/>
          <w:szCs w:val="22"/>
        </w:rPr>
        <w:t>Ученик</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обнаруживает</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незнание</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большей</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соответствующего</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раздела</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изучаемого</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материала,</w:t>
      </w:r>
    </w:p>
    <w:p>
      <w:pPr>
        <w:pStyle w:val="33"/>
        <w:spacing w:before="90" w:line="336" w:lineRule="auto"/>
        <w:ind w:right="723"/>
        <w:jc w:val="both"/>
        <w:rPr>
          <w:rFonts w:hint="default" w:ascii="Times New Roman" w:hAnsi="Times New Roman" w:cs="Times New Roman"/>
          <w:sz w:val="22"/>
          <w:szCs w:val="22"/>
        </w:rPr>
      </w:pPr>
      <w:r>
        <w:rPr>
          <w:rFonts w:hint="default" w:ascii="Times New Roman" w:hAnsi="Times New Roman" w:cs="Times New Roman"/>
          <w:sz w:val="22"/>
          <w:szCs w:val="22"/>
        </w:rPr>
        <w:t>допускает ошибки в формулировке определений и правил, искажающие их смысл, беспорядочно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неуверенно излагает материал. Отметка 2 отмечает такие недостатки в подготовке ученика, которые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являются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серьезным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препятствием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успешному овладению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последующим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материалом.</w:t>
      </w:r>
    </w:p>
    <w:p>
      <w:pPr>
        <w:pStyle w:val="33"/>
        <w:spacing w:before="90" w:line="336" w:lineRule="auto"/>
        <w:ind w:right="723"/>
        <w:jc w:val="both"/>
        <w:rPr>
          <w:rFonts w:hint="default" w:ascii="Times New Roman" w:hAnsi="Times New Roman" w:cs="Times New Roman"/>
          <w:sz w:val="22"/>
          <w:szCs w:val="22"/>
        </w:rPr>
      </w:pPr>
    </w:p>
    <w:p>
      <w:pPr>
        <w:pStyle w:val="33"/>
        <w:spacing w:before="90" w:line="336" w:lineRule="auto"/>
        <w:ind w:right="723"/>
        <w:jc w:val="both"/>
        <w:rPr>
          <w:rFonts w:hint="default" w:ascii="Times New Roman" w:hAnsi="Times New Roman" w:cs="Times New Roman"/>
          <w:sz w:val="22"/>
          <w:szCs w:val="22"/>
        </w:rPr>
      </w:pPr>
    </w:p>
    <w:p>
      <w:pPr>
        <w:pStyle w:val="33"/>
        <w:spacing w:before="90" w:line="336" w:lineRule="auto"/>
        <w:ind w:right="723"/>
        <w:jc w:val="both"/>
        <w:rPr>
          <w:rFonts w:hint="default" w:ascii="Times New Roman" w:hAnsi="Times New Roman" w:cs="Times New Roman"/>
          <w:sz w:val="22"/>
          <w:szCs w:val="22"/>
        </w:rPr>
      </w:pPr>
    </w:p>
    <w:p>
      <w:pPr>
        <w:spacing w:before="0"/>
        <w:ind w:left="460" w:right="0" w:firstLine="0"/>
        <w:jc w:val="left"/>
        <w:rPr>
          <w:rFonts w:hint="default" w:ascii="Times New Roman" w:hAnsi="Times New Roman" w:cs="Times New Roman"/>
          <w:i/>
          <w:sz w:val="22"/>
          <w:szCs w:val="22"/>
        </w:rPr>
      </w:pPr>
      <w:r>
        <w:rPr>
          <w:rFonts w:hint="default" w:ascii="Times New Roman" w:hAnsi="Times New Roman" w:cs="Times New Roman"/>
          <w:i/>
          <w:sz w:val="22"/>
          <w:szCs w:val="22"/>
        </w:rPr>
        <w:t>Литература</w:t>
      </w:r>
    </w:p>
    <w:p>
      <w:pPr>
        <w:pStyle w:val="33"/>
        <w:spacing w:before="110"/>
        <w:ind w:left="3463"/>
        <w:rPr>
          <w:rFonts w:hint="default" w:ascii="Times New Roman" w:hAnsi="Times New Roman" w:cs="Times New Roman"/>
          <w:sz w:val="22"/>
          <w:szCs w:val="22"/>
        </w:rPr>
      </w:pPr>
      <w:r>
        <w:rPr>
          <w:rFonts w:hint="default" w:ascii="Times New Roman" w:hAnsi="Times New Roman" w:cs="Times New Roman"/>
          <w:sz w:val="22"/>
          <w:szCs w:val="22"/>
        </w:rPr>
        <w:t>Оценивание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устных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литературе.</w:t>
      </w:r>
    </w:p>
    <w:p>
      <w:pPr>
        <w:pStyle w:val="33"/>
        <w:spacing w:before="111" w:line="336" w:lineRule="auto"/>
        <w:ind w:right="780"/>
        <w:rPr>
          <w:rFonts w:hint="default" w:ascii="Times New Roman" w:hAnsi="Times New Roman" w:cs="Times New Roman"/>
          <w:sz w:val="22"/>
          <w:szCs w:val="22"/>
        </w:rPr>
      </w:pPr>
      <w:r>
        <w:rPr>
          <w:rFonts w:hint="default" w:ascii="Times New Roman" w:hAnsi="Times New Roman" w:cs="Times New Roman"/>
          <w:b/>
          <w:i/>
          <w:sz w:val="22"/>
          <w:szCs w:val="22"/>
        </w:rPr>
        <w:t>О</w:t>
      </w:r>
      <w:r>
        <w:rPr>
          <w:rFonts w:hint="default" w:ascii="Times New Roman" w:hAnsi="Times New Roman" w:cs="Times New Roman"/>
          <w:b/>
          <w:i/>
          <w:sz w:val="22"/>
          <w:szCs w:val="22"/>
          <w:lang w:val="ru-RU"/>
        </w:rPr>
        <w:t>тмет</w:t>
      </w:r>
      <w:r>
        <w:rPr>
          <w:rFonts w:hint="default" w:ascii="Times New Roman" w:hAnsi="Times New Roman" w:cs="Times New Roman"/>
          <w:b/>
          <w:i/>
          <w:sz w:val="22"/>
          <w:szCs w:val="22"/>
        </w:rPr>
        <w:t xml:space="preserve">ка «5» </w:t>
      </w:r>
      <w:r>
        <w:rPr>
          <w:rFonts w:hint="default" w:ascii="Times New Roman" w:hAnsi="Times New Roman" w:cs="Times New Roman"/>
          <w:sz w:val="22"/>
          <w:szCs w:val="22"/>
        </w:rPr>
        <w:t>Оценивается ответ, обнаруживающий прочные знания и глубокое понимание текста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изучаемого произведения; умение объяснять взаимосвязь событий, характер и поступки героев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роль художественных средств в раскрытии идейно-эстетического содержания произведения; умение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пользоваться теоретико-литературными знаниями и навыками разбора при анализе художественного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произведения, привлекать текст для аргументации своих выводов, раскрывать связь произведения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эпохой;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свободное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владение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монологической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литературной речью.</w:t>
      </w:r>
    </w:p>
    <w:p>
      <w:pPr>
        <w:pStyle w:val="33"/>
        <w:spacing w:before="1" w:line="336" w:lineRule="auto"/>
        <w:ind w:right="714"/>
        <w:jc w:val="both"/>
        <w:rPr>
          <w:rFonts w:hint="default" w:ascii="Times New Roman" w:hAnsi="Times New Roman" w:cs="Times New Roman"/>
          <w:sz w:val="22"/>
          <w:szCs w:val="22"/>
        </w:rPr>
      </w:pPr>
      <w:r>
        <w:rPr>
          <w:rFonts w:hint="default" w:ascii="Times New Roman" w:hAnsi="Times New Roman" w:cs="Times New Roman"/>
          <w:b/>
          <w:i/>
          <w:sz w:val="22"/>
          <w:szCs w:val="22"/>
        </w:rPr>
        <w:t>О</w:t>
      </w:r>
      <w:r>
        <w:rPr>
          <w:rFonts w:hint="default" w:ascii="Times New Roman" w:hAnsi="Times New Roman" w:cs="Times New Roman"/>
          <w:b/>
          <w:i/>
          <w:sz w:val="22"/>
          <w:szCs w:val="22"/>
          <w:lang w:val="ru-RU"/>
        </w:rPr>
        <w:t>тметк</w:t>
      </w:r>
      <w:r>
        <w:rPr>
          <w:rFonts w:hint="default" w:ascii="Times New Roman" w:hAnsi="Times New Roman" w:cs="Times New Roman"/>
          <w:b/>
          <w:i/>
          <w:sz w:val="22"/>
          <w:szCs w:val="22"/>
        </w:rPr>
        <w:t>а</w:t>
      </w: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«4»</w:t>
      </w:r>
      <w:r>
        <w:rPr>
          <w:rFonts w:hint="default" w:ascii="Times New Roman" w:hAnsi="Times New Roman" w:cs="Times New Roman"/>
          <w:b/>
          <w:i/>
          <w:spacing w:val="1"/>
          <w:sz w:val="22"/>
          <w:szCs w:val="22"/>
        </w:rPr>
        <w:t xml:space="preserve"> </w:t>
      </w:r>
      <w:r>
        <w:rPr>
          <w:rFonts w:hint="default" w:ascii="Times New Roman" w:hAnsi="Times New Roman" w:cs="Times New Roman"/>
          <w:sz w:val="22"/>
          <w:szCs w:val="22"/>
        </w:rPr>
        <w:t>Оценивается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показывает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прочное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достаточно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глубокое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понимание текста изучаемого произведения; умение объяснять взаимосвязь событий, характеры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поступки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героев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роль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художественных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средств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раскрытии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идейно-эстетического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содержания произведения; умение пользоваться основными теоретико-литературными знаниями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прочитанных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произведений;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привлекать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текст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произведения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обоснования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хорошее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владение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монологической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литературной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Однако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одна-две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неточности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ответе.</w:t>
      </w:r>
    </w:p>
    <w:p>
      <w:pPr>
        <w:pStyle w:val="33"/>
        <w:spacing w:line="336" w:lineRule="auto"/>
        <w:ind w:right="713"/>
        <w:jc w:val="both"/>
        <w:rPr>
          <w:rFonts w:hint="default" w:ascii="Times New Roman" w:hAnsi="Times New Roman" w:cs="Times New Roman"/>
          <w:sz w:val="22"/>
          <w:szCs w:val="22"/>
        </w:rPr>
      </w:pPr>
      <w:r>
        <w:rPr>
          <w:rFonts w:hint="default" w:ascii="Times New Roman" w:hAnsi="Times New Roman" w:cs="Times New Roman"/>
          <w:b/>
          <w:i/>
          <w:sz w:val="22"/>
          <w:szCs w:val="22"/>
        </w:rPr>
        <w:t>О</w:t>
      </w:r>
      <w:r>
        <w:rPr>
          <w:rFonts w:hint="default" w:ascii="Times New Roman" w:hAnsi="Times New Roman" w:cs="Times New Roman"/>
          <w:b/>
          <w:i/>
          <w:sz w:val="22"/>
          <w:szCs w:val="22"/>
          <w:lang w:val="ru-RU"/>
        </w:rPr>
        <w:t>тмет</w:t>
      </w:r>
      <w:r>
        <w:rPr>
          <w:rFonts w:hint="default" w:ascii="Times New Roman" w:hAnsi="Times New Roman" w:cs="Times New Roman"/>
          <w:b/>
          <w:i/>
          <w:sz w:val="22"/>
          <w:szCs w:val="22"/>
        </w:rPr>
        <w:t>ка</w:t>
      </w: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«3»</w:t>
      </w:r>
      <w:r>
        <w:rPr>
          <w:rFonts w:hint="default" w:ascii="Times New Roman" w:hAnsi="Times New Roman" w:cs="Times New Roman"/>
          <w:b/>
          <w:i/>
          <w:spacing w:val="1"/>
          <w:sz w:val="22"/>
          <w:szCs w:val="22"/>
        </w:rPr>
        <w:t xml:space="preserve"> </w:t>
      </w:r>
      <w:r>
        <w:rPr>
          <w:rFonts w:hint="default" w:ascii="Times New Roman" w:hAnsi="Times New Roman" w:cs="Times New Roman"/>
          <w:sz w:val="22"/>
          <w:szCs w:val="22"/>
        </w:rPr>
        <w:t>Оценивается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свидетельствующий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понимании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текста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изучаемого произведения; умении объяснить взаимосвязь основных событий, характеры и поступки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героев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роль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важнейших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художественных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средств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раскрытии</w:t>
      </w:r>
      <w:r>
        <w:rPr>
          <w:rFonts w:hint="default" w:ascii="Times New Roman" w:hAnsi="Times New Roman" w:cs="Times New Roman"/>
          <w:spacing w:val="61"/>
          <w:sz w:val="22"/>
          <w:szCs w:val="22"/>
        </w:rPr>
        <w:t xml:space="preserve"> </w:t>
      </w:r>
      <w:r>
        <w:rPr>
          <w:rFonts w:hint="default" w:ascii="Times New Roman" w:hAnsi="Times New Roman" w:cs="Times New Roman"/>
          <w:sz w:val="22"/>
          <w:szCs w:val="22"/>
        </w:rPr>
        <w:t>идейно-художественного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произведения;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вопросов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теории,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недостаточном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пользоваться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знаниями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произведений;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ограниченных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разбора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недостаточном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привлекать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текст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произведения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подтверждения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ошибок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недостаточное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владение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монологической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ряд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недостатков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композиции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языке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несоответствие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уровня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нормам,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установленным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для данного класса.</w:t>
      </w:r>
    </w:p>
    <w:p>
      <w:pPr>
        <w:pStyle w:val="33"/>
        <w:spacing w:before="1" w:line="336" w:lineRule="auto"/>
        <w:ind w:right="716"/>
        <w:jc w:val="both"/>
        <w:rPr>
          <w:rFonts w:hint="default" w:ascii="Times New Roman" w:hAnsi="Times New Roman" w:cs="Times New Roman"/>
          <w:sz w:val="22"/>
          <w:szCs w:val="22"/>
        </w:rPr>
      </w:pPr>
      <w:r>
        <w:rPr>
          <w:rFonts w:hint="default" w:ascii="Times New Roman" w:hAnsi="Times New Roman" w:cs="Times New Roman"/>
          <w:b/>
          <w:i/>
          <w:sz w:val="22"/>
          <w:szCs w:val="22"/>
        </w:rPr>
        <w:t>О</w:t>
      </w:r>
      <w:r>
        <w:rPr>
          <w:rFonts w:hint="default" w:ascii="Times New Roman" w:hAnsi="Times New Roman" w:cs="Times New Roman"/>
          <w:b/>
          <w:i/>
          <w:sz w:val="22"/>
          <w:szCs w:val="22"/>
          <w:lang w:val="ru-RU"/>
        </w:rPr>
        <w:t>тмет</w:t>
      </w:r>
      <w:r>
        <w:rPr>
          <w:rFonts w:hint="default" w:ascii="Times New Roman" w:hAnsi="Times New Roman" w:cs="Times New Roman"/>
          <w:b/>
          <w:i/>
          <w:sz w:val="22"/>
          <w:szCs w:val="22"/>
        </w:rPr>
        <w:t>ка</w:t>
      </w: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«2»</w:t>
      </w:r>
      <w:r>
        <w:rPr>
          <w:rFonts w:hint="default" w:ascii="Times New Roman" w:hAnsi="Times New Roman" w:cs="Times New Roman"/>
          <w:b/>
          <w:i/>
          <w:spacing w:val="1"/>
          <w:sz w:val="22"/>
          <w:szCs w:val="22"/>
        </w:rPr>
        <w:t xml:space="preserve"> </w:t>
      </w:r>
      <w:r>
        <w:rPr>
          <w:rFonts w:hint="default" w:ascii="Times New Roman" w:hAnsi="Times New Roman" w:cs="Times New Roman"/>
          <w:sz w:val="22"/>
          <w:szCs w:val="22"/>
        </w:rPr>
        <w:t>Оценивается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обнаруживающий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незнание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существенных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вопросов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произведения;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объяснить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поведение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характеры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героев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роль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важнейших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художественных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средств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раскрытии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идейно-эстетического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произведения;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незнание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элементарных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теоретико-литературных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понятий;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слабое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владение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монологической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литературной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техникой чтения, бедность выразительных средств языка.</w:t>
      </w:r>
    </w:p>
    <w:p>
      <w:pPr>
        <w:pStyle w:val="33"/>
        <w:ind w:left="4985"/>
        <w:rPr>
          <w:rFonts w:hint="default" w:ascii="Times New Roman" w:hAnsi="Times New Roman" w:cs="Times New Roman"/>
          <w:sz w:val="22"/>
          <w:szCs w:val="22"/>
          <w:lang w:val="ru-RU"/>
        </w:rPr>
      </w:pPr>
      <w:r>
        <w:rPr>
          <w:rFonts w:hint="default" w:ascii="Times New Roman" w:hAnsi="Times New Roman" w:cs="Times New Roman"/>
          <w:sz w:val="22"/>
          <w:szCs w:val="22"/>
        </w:rPr>
        <w:t>Тест</w:t>
      </w:r>
      <w:r>
        <w:rPr>
          <w:rFonts w:hint="default" w:ascii="Times New Roman" w:hAnsi="Times New Roman" w:cs="Times New Roman"/>
          <w:sz w:val="22"/>
          <w:szCs w:val="22"/>
          <w:lang w:val="ru-RU"/>
        </w:rPr>
        <w:t>овые работы</w:t>
      </w:r>
    </w:p>
    <w:p>
      <w:pPr>
        <w:spacing w:before="111"/>
        <w:ind w:left="460" w:right="0" w:firstLine="0"/>
        <w:jc w:val="left"/>
        <w:rPr>
          <w:rFonts w:hint="default" w:ascii="Times New Roman" w:hAnsi="Times New Roman" w:cs="Times New Roman"/>
          <w:b/>
          <w:i/>
          <w:sz w:val="22"/>
          <w:szCs w:val="22"/>
        </w:rPr>
      </w:pPr>
      <w:r>
        <w:rPr>
          <w:rFonts w:hint="default" w:ascii="Times New Roman" w:hAnsi="Times New Roman" w:cs="Times New Roman"/>
          <w:b/>
          <w:i/>
          <w:sz w:val="22"/>
          <w:szCs w:val="22"/>
        </w:rPr>
        <w:t>Отметка</w:t>
      </w:r>
      <w:r>
        <w:rPr>
          <w:rFonts w:hint="default" w:ascii="Times New Roman" w:hAnsi="Times New Roman" w:cs="Times New Roman"/>
          <w:b/>
          <w:i/>
          <w:spacing w:val="-2"/>
          <w:sz w:val="22"/>
          <w:szCs w:val="22"/>
        </w:rPr>
        <w:t xml:space="preserve"> </w:t>
      </w:r>
      <w:r>
        <w:rPr>
          <w:rFonts w:hint="default" w:ascii="Times New Roman" w:hAnsi="Times New Roman" w:cs="Times New Roman"/>
          <w:b/>
          <w:i/>
          <w:sz w:val="22"/>
          <w:szCs w:val="22"/>
        </w:rPr>
        <w:t>«5»</w:t>
      </w:r>
      <w:r>
        <w:rPr>
          <w:rFonts w:hint="default" w:ascii="Times New Roman" w:hAnsi="Times New Roman" w:cs="Times New Roman"/>
          <w:b/>
          <w:i/>
          <w:sz w:val="22"/>
          <w:szCs w:val="22"/>
          <w:lang w:val="ru-RU"/>
        </w:rPr>
        <w:t xml:space="preserve"> </w:t>
      </w:r>
      <w:r>
        <w:rPr>
          <w:rFonts w:hint="default" w:ascii="Times New Roman" w:hAnsi="Times New Roman" w:cs="Times New Roman"/>
          <w:sz w:val="22"/>
          <w:szCs w:val="22"/>
        </w:rPr>
        <w:t>Выполнено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90-100%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заданий</w:t>
      </w:r>
      <w:r>
        <w:rPr>
          <w:rFonts w:hint="default" w:ascii="Times New Roman" w:hAnsi="Times New Roman" w:cs="Times New Roman"/>
          <w:spacing w:val="-2"/>
          <w:sz w:val="22"/>
          <w:szCs w:val="22"/>
        </w:rPr>
        <w:t xml:space="preserve"> </w:t>
      </w:r>
    </w:p>
    <w:p>
      <w:pPr>
        <w:spacing w:before="110"/>
        <w:ind w:left="460" w:right="0" w:firstLine="0"/>
        <w:jc w:val="left"/>
        <w:rPr>
          <w:rFonts w:hint="default" w:ascii="Times New Roman" w:hAnsi="Times New Roman" w:cs="Times New Roman"/>
          <w:spacing w:val="-1"/>
          <w:sz w:val="22"/>
          <w:szCs w:val="22"/>
        </w:rPr>
      </w:pPr>
      <w:r>
        <w:rPr>
          <w:rFonts w:hint="default" w:ascii="Times New Roman" w:hAnsi="Times New Roman" w:cs="Times New Roman"/>
          <w:b/>
          <w:i/>
          <w:sz w:val="22"/>
          <w:szCs w:val="22"/>
        </w:rPr>
        <w:t>Отметка</w:t>
      </w:r>
      <w:r>
        <w:rPr>
          <w:rFonts w:hint="default" w:ascii="Times New Roman" w:hAnsi="Times New Roman" w:cs="Times New Roman"/>
          <w:b/>
          <w:i/>
          <w:spacing w:val="-2"/>
          <w:sz w:val="22"/>
          <w:szCs w:val="22"/>
        </w:rPr>
        <w:t xml:space="preserve"> </w:t>
      </w:r>
      <w:r>
        <w:rPr>
          <w:rFonts w:hint="default" w:ascii="Times New Roman" w:hAnsi="Times New Roman" w:cs="Times New Roman"/>
          <w:b/>
          <w:i/>
          <w:sz w:val="22"/>
          <w:szCs w:val="22"/>
        </w:rPr>
        <w:t>«4»</w:t>
      </w:r>
      <w:r>
        <w:rPr>
          <w:rFonts w:hint="default" w:ascii="Times New Roman" w:hAnsi="Times New Roman" w:cs="Times New Roman"/>
          <w:b/>
          <w:i/>
          <w:sz w:val="22"/>
          <w:szCs w:val="22"/>
          <w:lang w:val="ru-RU"/>
        </w:rPr>
        <w:t xml:space="preserve"> </w:t>
      </w:r>
      <w:r>
        <w:rPr>
          <w:rFonts w:hint="default" w:ascii="Times New Roman" w:hAnsi="Times New Roman" w:cs="Times New Roman"/>
          <w:sz w:val="22"/>
          <w:szCs w:val="22"/>
        </w:rPr>
        <w:t>Выполнено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70-89%</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заданий</w:t>
      </w:r>
      <w:r>
        <w:rPr>
          <w:rFonts w:hint="default" w:ascii="Times New Roman" w:hAnsi="Times New Roman" w:cs="Times New Roman"/>
          <w:spacing w:val="-4"/>
          <w:sz w:val="22"/>
          <w:szCs w:val="22"/>
        </w:rPr>
        <w:t xml:space="preserve"> </w:t>
      </w:r>
      <w:r>
        <w:rPr>
          <w:rFonts w:hint="default" w:ascii="Times New Roman" w:hAnsi="Times New Roman" w:cs="Times New Roman"/>
          <w:spacing w:val="-1"/>
          <w:sz w:val="22"/>
          <w:szCs w:val="22"/>
        </w:rPr>
        <w:t xml:space="preserve"> </w:t>
      </w:r>
    </w:p>
    <w:p>
      <w:pPr>
        <w:spacing w:before="110"/>
        <w:ind w:left="460" w:right="0" w:firstLine="0"/>
        <w:jc w:val="left"/>
        <w:rPr>
          <w:rFonts w:hint="default" w:ascii="Times New Roman" w:hAnsi="Times New Roman" w:cs="Times New Roman"/>
          <w:sz w:val="22"/>
          <w:szCs w:val="22"/>
        </w:rPr>
      </w:pP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Отметка</w:t>
      </w:r>
      <w:r>
        <w:rPr>
          <w:rFonts w:hint="default" w:ascii="Times New Roman" w:hAnsi="Times New Roman" w:cs="Times New Roman"/>
          <w:b/>
          <w:i/>
          <w:spacing w:val="-2"/>
          <w:sz w:val="22"/>
          <w:szCs w:val="22"/>
        </w:rPr>
        <w:t xml:space="preserve"> </w:t>
      </w:r>
      <w:r>
        <w:rPr>
          <w:rFonts w:hint="default" w:ascii="Times New Roman" w:hAnsi="Times New Roman" w:cs="Times New Roman"/>
          <w:b/>
          <w:i/>
          <w:sz w:val="22"/>
          <w:szCs w:val="22"/>
        </w:rPr>
        <w:t>«3»</w:t>
      </w:r>
      <w:r>
        <w:rPr>
          <w:rFonts w:hint="default" w:ascii="Times New Roman" w:hAnsi="Times New Roman" w:cs="Times New Roman"/>
          <w:b/>
          <w:i/>
          <w:sz w:val="22"/>
          <w:szCs w:val="22"/>
          <w:lang w:val="ru-RU"/>
        </w:rPr>
        <w:t xml:space="preserve"> </w:t>
      </w:r>
      <w:r>
        <w:rPr>
          <w:rFonts w:hint="default" w:ascii="Times New Roman" w:hAnsi="Times New Roman" w:cs="Times New Roman"/>
          <w:sz w:val="22"/>
          <w:szCs w:val="22"/>
        </w:rPr>
        <w:t>Выполнено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50-69% заданий </w:t>
      </w:r>
    </w:p>
    <w:p>
      <w:pPr>
        <w:spacing w:before="110"/>
        <w:ind w:left="460" w:right="0" w:firstLine="0"/>
        <w:jc w:val="left"/>
        <w:rPr>
          <w:rFonts w:hint="default" w:ascii="Times New Roman" w:hAnsi="Times New Roman" w:cs="Times New Roman"/>
          <w:sz w:val="22"/>
          <w:szCs w:val="22"/>
        </w:rPr>
      </w:pPr>
      <w:r>
        <w:rPr>
          <w:rFonts w:hint="default" w:ascii="Times New Roman" w:hAnsi="Times New Roman" w:cs="Times New Roman"/>
          <w:b/>
          <w:i/>
          <w:sz w:val="22"/>
          <w:szCs w:val="22"/>
          <w:lang w:val="ru-RU"/>
        </w:rPr>
        <w:t xml:space="preserve"> </w:t>
      </w:r>
      <w:r>
        <w:rPr>
          <w:rFonts w:hint="default" w:ascii="Times New Roman" w:hAnsi="Times New Roman" w:cs="Times New Roman"/>
          <w:b/>
          <w:i/>
          <w:sz w:val="22"/>
          <w:szCs w:val="22"/>
        </w:rPr>
        <w:t xml:space="preserve">Отметка «2» </w:t>
      </w:r>
      <w:r>
        <w:rPr>
          <w:rFonts w:hint="default" w:ascii="Times New Roman" w:hAnsi="Times New Roman" w:cs="Times New Roman"/>
          <w:sz w:val="22"/>
          <w:szCs w:val="22"/>
        </w:rPr>
        <w:t xml:space="preserve">Выполнено менее 50% заданий </w:t>
      </w:r>
    </w:p>
    <w:p>
      <w:pPr>
        <w:spacing w:before="110"/>
        <w:ind w:left="460" w:right="0" w:firstLine="0"/>
        <w:jc w:val="left"/>
        <w:rPr>
          <w:rFonts w:hint="default" w:ascii="Times New Roman" w:hAnsi="Times New Roman" w:cs="Times New Roman"/>
          <w:sz w:val="22"/>
          <w:szCs w:val="22"/>
        </w:rPr>
      </w:pP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Контрольная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работа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(состоит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тест</w:t>
      </w:r>
      <w:r>
        <w:rPr>
          <w:rFonts w:hint="default" w:ascii="Times New Roman" w:hAnsi="Times New Roman" w:cs="Times New Roman"/>
          <w:sz w:val="22"/>
          <w:szCs w:val="22"/>
          <w:lang w:val="ru-RU"/>
        </w:rPr>
        <w:t>овых заданий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краткого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проблемных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вопросов</w:t>
      </w:r>
    </w:p>
    <w:p>
      <w:pPr>
        <w:pStyle w:val="33"/>
        <w:spacing w:before="110" w:line="336" w:lineRule="auto"/>
        <w:ind w:right="715"/>
        <w:jc w:val="both"/>
        <w:rPr>
          <w:rFonts w:hint="default" w:ascii="Times New Roman" w:hAnsi="Times New Roman" w:cs="Times New Roman"/>
          <w:sz w:val="22"/>
          <w:szCs w:val="22"/>
        </w:rPr>
      </w:pPr>
      <w:r>
        <w:rPr>
          <w:rFonts w:hint="default" w:ascii="Times New Roman" w:hAnsi="Times New Roman" w:cs="Times New Roman"/>
          <w:b/>
          <w:sz w:val="22"/>
          <w:szCs w:val="22"/>
        </w:rPr>
        <w:t>Отметка «5</w:t>
      </w:r>
      <w:r>
        <w:rPr>
          <w:rFonts w:hint="default" w:ascii="Times New Roman" w:hAnsi="Times New Roman" w:cs="Times New Roman"/>
          <w:b/>
          <w:sz w:val="22"/>
          <w:szCs w:val="22"/>
          <w:lang w:val="ru-RU"/>
        </w:rPr>
        <w:t>»</w:t>
      </w:r>
      <w:r>
        <w:rPr>
          <w:rFonts w:hint="default" w:ascii="Times New Roman" w:hAnsi="Times New Roman" w:cs="Times New Roman"/>
          <w:b/>
          <w:sz w:val="22"/>
          <w:szCs w:val="22"/>
        </w:rPr>
        <w:t xml:space="preserve"> </w:t>
      </w:r>
      <w:r>
        <w:rPr>
          <w:rFonts w:hint="default" w:ascii="Times New Roman" w:hAnsi="Times New Roman" w:cs="Times New Roman"/>
          <w:sz w:val="22"/>
          <w:szCs w:val="22"/>
        </w:rPr>
        <w:t>ставится за правильное выполнение 100% заданий тестовой части 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ответ на один из проблемных вопросов, обнаруживающий прочные знания и глубокое понимание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текста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изучаемого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произведения,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стройный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композиции,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логичный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последовательный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изложении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мыслей;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написанный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литературным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языком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стилистически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соответствующий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содержанию.</w:t>
      </w:r>
    </w:p>
    <w:p>
      <w:pPr>
        <w:pStyle w:val="33"/>
        <w:spacing w:before="1" w:line="336" w:lineRule="auto"/>
        <w:ind w:left="0" w:leftChars="0" w:right="715" w:firstLine="0" w:firstLineChars="0"/>
        <w:jc w:val="both"/>
        <w:rPr>
          <w:rFonts w:hint="default" w:ascii="Times New Roman" w:hAnsi="Times New Roman" w:cs="Times New Roman"/>
          <w:sz w:val="22"/>
          <w:szCs w:val="22"/>
        </w:rPr>
      </w:pPr>
      <w:r>
        <w:rPr>
          <w:rFonts w:hint="default" w:ascii="Times New Roman" w:hAnsi="Times New Roman" w:cs="Times New Roman"/>
          <w:b/>
          <w:i/>
          <w:sz w:val="22"/>
          <w:szCs w:val="22"/>
        </w:rPr>
        <w:t xml:space="preserve">(Отметка «4») </w:t>
      </w:r>
      <w:r>
        <w:rPr>
          <w:rFonts w:hint="default" w:ascii="Times New Roman" w:hAnsi="Times New Roman" w:cs="Times New Roman"/>
          <w:sz w:val="22"/>
          <w:szCs w:val="22"/>
        </w:rPr>
        <w:t>ставится за правильное выполнение 90% заданий тестовой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части и ответ на один из проблемных вопросов, достаточно полно и убедительно раскрывающий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обнаруживающий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хорошее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литературного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обобщения;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логичное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последовательное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изложение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написанный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литературным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языком,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стилистически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соответствующий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две-три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неточности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незначительные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отклонения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трех-четырех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речевых недочетов. </w:t>
      </w:r>
      <w:r>
        <w:rPr>
          <w:rFonts w:hint="default" w:ascii="Times New Roman" w:hAnsi="Times New Roman" w:cs="Times New Roman"/>
          <w:sz w:val="22"/>
          <w:szCs w:val="22"/>
          <w:lang w:val="ru-RU"/>
        </w:rPr>
        <w:t>О</w:t>
      </w:r>
      <w:r>
        <w:rPr>
          <w:rFonts w:hint="default" w:ascii="Times New Roman" w:hAnsi="Times New Roman" w:cs="Times New Roman"/>
          <w:b/>
          <w:i/>
          <w:sz w:val="22"/>
          <w:szCs w:val="22"/>
        </w:rPr>
        <w:t xml:space="preserve">тметка «3» </w:t>
      </w:r>
      <w:r>
        <w:rPr>
          <w:rFonts w:hint="default" w:ascii="Times New Roman" w:hAnsi="Times New Roman" w:cs="Times New Roman"/>
          <w:sz w:val="22"/>
          <w:szCs w:val="22"/>
        </w:rPr>
        <w:t>ставится за правильное выполнение 65%- 90%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тестовой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части.</w:t>
      </w:r>
    </w:p>
    <w:p>
      <w:pPr>
        <w:spacing w:before="0" w:line="336" w:lineRule="auto"/>
        <w:ind w:right="717"/>
        <w:jc w:val="both"/>
        <w:rPr>
          <w:rFonts w:hint="default" w:ascii="Times New Roman" w:hAnsi="Times New Roman" w:cs="Times New Roman"/>
          <w:sz w:val="22"/>
          <w:szCs w:val="22"/>
        </w:rPr>
      </w:pPr>
      <w:r>
        <w:rPr>
          <w:rFonts w:hint="default" w:ascii="Times New Roman" w:hAnsi="Times New Roman" w:cs="Times New Roman"/>
          <w:b/>
          <w:i/>
          <w:sz w:val="22"/>
          <w:szCs w:val="22"/>
        </w:rPr>
        <w:t xml:space="preserve">Отметка «2» </w:t>
      </w:r>
      <w:r>
        <w:rPr>
          <w:rFonts w:hint="default" w:ascii="Times New Roman" w:hAnsi="Times New Roman" w:cs="Times New Roman"/>
          <w:sz w:val="22"/>
          <w:szCs w:val="22"/>
        </w:rPr>
        <w:t>ставится за правильное выполнение менее 65% заданий тестовой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части.</w:t>
      </w:r>
    </w:p>
    <w:p>
      <w:pPr>
        <w:spacing w:before="1"/>
        <w:ind w:left="460" w:right="0" w:firstLine="0"/>
        <w:jc w:val="both"/>
        <w:rPr>
          <w:rFonts w:hint="default" w:ascii="Times New Roman" w:hAnsi="Times New Roman" w:cs="Times New Roman"/>
          <w:i/>
          <w:sz w:val="22"/>
          <w:szCs w:val="22"/>
          <w:lang w:val="ru-RU"/>
        </w:rPr>
      </w:pPr>
      <w:r>
        <w:rPr>
          <w:rFonts w:hint="default" w:ascii="Times New Roman" w:hAnsi="Times New Roman" w:cs="Times New Roman"/>
          <w:i/>
          <w:sz w:val="22"/>
          <w:szCs w:val="22"/>
        </w:rPr>
        <w:t>Иностранный</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язык</w:t>
      </w:r>
      <w:r>
        <w:rPr>
          <w:rFonts w:hint="default" w:ascii="Times New Roman" w:hAnsi="Times New Roman" w:cs="Times New Roman"/>
          <w:i/>
          <w:sz w:val="22"/>
          <w:szCs w:val="22"/>
          <w:lang w:val="ru-RU"/>
        </w:rPr>
        <w:t xml:space="preserve"> (английский)</w:t>
      </w:r>
    </w:p>
    <w:p>
      <w:pPr>
        <w:pStyle w:val="33"/>
        <w:spacing w:before="110"/>
        <w:ind w:left="3554"/>
        <w:rPr>
          <w:rFonts w:hint="default" w:ascii="Times New Roman" w:hAnsi="Times New Roman" w:cs="Times New Roman"/>
          <w:sz w:val="22"/>
          <w:szCs w:val="22"/>
        </w:rPr>
      </w:pPr>
      <w:r>
        <w:rPr>
          <w:rFonts w:hint="default" w:ascii="Times New Roman" w:hAnsi="Times New Roman" w:cs="Times New Roman"/>
          <w:sz w:val="22"/>
          <w:szCs w:val="22"/>
        </w:rPr>
        <w:t>Критерии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оценивания</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письменных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работ.</w:t>
      </w:r>
    </w:p>
    <w:p>
      <w:pPr>
        <w:pStyle w:val="33"/>
        <w:spacing w:before="111" w:line="336" w:lineRule="auto"/>
        <w:ind w:right="1849"/>
        <w:rPr>
          <w:rFonts w:hint="default" w:ascii="Times New Roman" w:hAnsi="Times New Roman" w:cs="Times New Roman"/>
          <w:sz w:val="22"/>
          <w:szCs w:val="22"/>
        </w:rPr>
      </w:pPr>
      <w:r>
        <w:rPr>
          <w:rFonts w:hint="default" w:ascii="Times New Roman" w:hAnsi="Times New Roman" w:cs="Times New Roman"/>
          <w:sz w:val="22"/>
          <w:szCs w:val="22"/>
        </w:rPr>
        <w:t>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письменные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(контрольные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тестовые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словарные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диктанты)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z w:val="22"/>
          <w:szCs w:val="22"/>
          <w:lang w:val="ru-RU"/>
        </w:rPr>
        <w:t>тмет</w:t>
      </w:r>
      <w:r>
        <w:rPr>
          <w:rFonts w:hint="default" w:ascii="Times New Roman" w:hAnsi="Times New Roman" w:cs="Times New Roman"/>
          <w:sz w:val="22"/>
          <w:szCs w:val="22"/>
        </w:rPr>
        <w:t>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вычисляется исходя из</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процента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правильных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ответов:</w:t>
      </w:r>
    </w:p>
    <w:tbl>
      <w:tblPr>
        <w:tblStyle w:val="13"/>
        <w:tblW w:w="0" w:type="auto"/>
        <w:tblInd w:w="4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77"/>
        <w:gridCol w:w="3546"/>
        <w:gridCol w:w="1067"/>
        <w:gridCol w:w="29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2977" w:type="dxa"/>
            <w:vMerge w:val="restart"/>
          </w:tcPr>
          <w:p>
            <w:pPr>
              <w:pStyle w:val="450"/>
              <w:rPr>
                <w:rFonts w:hint="default" w:ascii="Times New Roman" w:hAnsi="Times New Roman" w:cs="Times New Roman"/>
                <w:sz w:val="22"/>
                <w:szCs w:val="22"/>
              </w:rPr>
            </w:pPr>
          </w:p>
          <w:p>
            <w:pPr>
              <w:pStyle w:val="450"/>
              <w:rPr>
                <w:rFonts w:hint="default" w:ascii="Times New Roman" w:hAnsi="Times New Roman" w:cs="Times New Roman"/>
                <w:sz w:val="22"/>
                <w:szCs w:val="22"/>
              </w:rPr>
            </w:pPr>
          </w:p>
          <w:p>
            <w:pPr>
              <w:pStyle w:val="450"/>
              <w:spacing w:before="156"/>
              <w:ind w:left="9"/>
              <w:rPr>
                <w:rFonts w:hint="default" w:ascii="Times New Roman" w:hAnsi="Times New Roman" w:cs="Times New Roman"/>
                <w:sz w:val="22"/>
                <w:szCs w:val="22"/>
              </w:rPr>
            </w:pPr>
            <w:r>
              <w:rPr>
                <w:rFonts w:hint="default" w:ascii="Times New Roman" w:hAnsi="Times New Roman" w:cs="Times New Roman"/>
                <w:sz w:val="22"/>
                <w:szCs w:val="22"/>
              </w:rPr>
              <w:t>Виды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w:t>
            </w:r>
          </w:p>
        </w:tc>
        <w:tc>
          <w:tcPr>
            <w:tcW w:w="3546" w:type="dxa"/>
            <w:tcBorders>
              <w:bottom w:val="nil"/>
            </w:tcBorders>
          </w:tcPr>
          <w:p>
            <w:pPr>
              <w:pStyle w:val="450"/>
              <w:ind w:left="-2"/>
              <w:rPr>
                <w:rFonts w:hint="default" w:ascii="Times New Roman" w:hAnsi="Times New Roman" w:cs="Times New Roman"/>
                <w:sz w:val="22"/>
                <w:szCs w:val="22"/>
              </w:rPr>
            </w:pPr>
            <w:r>
              <w:rPr>
                <w:rFonts w:hint="default" w:ascii="Times New Roman" w:hAnsi="Times New Roman" w:cs="Times New Roman"/>
                <w:sz w:val="22"/>
                <w:szCs w:val="22"/>
              </w:rPr>
              <w:t>Контрольные</w:t>
            </w:r>
          </w:p>
        </w:tc>
        <w:tc>
          <w:tcPr>
            <w:tcW w:w="3971" w:type="dxa"/>
            <w:gridSpan w:val="2"/>
            <w:tcBorders>
              <w:bottom w:val="nil"/>
            </w:tcBorders>
          </w:tcPr>
          <w:p>
            <w:pPr>
              <w:pStyle w:val="450"/>
              <w:ind w:left="-2"/>
              <w:rPr>
                <w:rFonts w:hint="default" w:ascii="Times New Roman" w:hAnsi="Times New Roman" w:cs="Times New Roman"/>
                <w:sz w:val="22"/>
                <w:szCs w:val="22"/>
              </w:rPr>
            </w:pPr>
            <w:r>
              <w:rPr>
                <w:rFonts w:hint="default" w:ascii="Times New Roman" w:hAnsi="Times New Roman" w:cs="Times New Roman"/>
                <w:sz w:val="22"/>
                <w:szCs w:val="22"/>
              </w:rPr>
              <w:t>Тестовые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3" w:hRule="atLeast"/>
        </w:trPr>
        <w:tc>
          <w:tcPr>
            <w:tcW w:w="2977" w:type="dxa"/>
            <w:vMerge w:val="continue"/>
            <w:tcBorders>
              <w:top w:val="nil"/>
            </w:tcBorders>
          </w:tcPr>
          <w:p>
            <w:pPr>
              <w:rPr>
                <w:rFonts w:hint="default" w:ascii="Times New Roman" w:hAnsi="Times New Roman" w:cs="Times New Roman"/>
                <w:sz w:val="22"/>
                <w:szCs w:val="22"/>
              </w:rPr>
            </w:pPr>
          </w:p>
        </w:tc>
        <w:tc>
          <w:tcPr>
            <w:tcW w:w="3546" w:type="dxa"/>
            <w:tcBorders>
              <w:top w:val="nil"/>
            </w:tcBorders>
          </w:tcPr>
          <w:p>
            <w:pPr>
              <w:pStyle w:val="450"/>
              <w:spacing w:before="36"/>
              <w:ind w:left="-2"/>
              <w:rPr>
                <w:rFonts w:hint="default" w:ascii="Times New Roman" w:hAnsi="Times New Roman" w:cs="Times New Roman"/>
                <w:sz w:val="22"/>
                <w:szCs w:val="22"/>
              </w:rPr>
            </w:pPr>
            <w:r>
              <w:rPr>
                <w:rFonts w:hint="default" w:ascii="Times New Roman" w:hAnsi="Times New Roman" w:cs="Times New Roman"/>
                <w:sz w:val="22"/>
                <w:szCs w:val="22"/>
              </w:rPr>
              <w:t>работы</w:t>
            </w:r>
          </w:p>
        </w:tc>
        <w:tc>
          <w:tcPr>
            <w:tcW w:w="3971" w:type="dxa"/>
            <w:gridSpan w:val="2"/>
            <w:tcBorders>
              <w:top w:val="nil"/>
            </w:tcBorders>
          </w:tcPr>
          <w:p>
            <w:pPr>
              <w:pStyle w:val="450"/>
              <w:spacing w:before="36"/>
              <w:ind w:left="-2"/>
              <w:rPr>
                <w:rFonts w:hint="default" w:ascii="Times New Roman" w:hAnsi="Times New Roman" w:cs="Times New Roman"/>
                <w:sz w:val="22"/>
                <w:szCs w:val="22"/>
              </w:rPr>
            </w:pPr>
            <w:r>
              <w:rPr>
                <w:rFonts w:hint="default" w:ascii="Times New Roman" w:hAnsi="Times New Roman" w:cs="Times New Roman"/>
                <w:sz w:val="22"/>
                <w:szCs w:val="22"/>
              </w:rPr>
              <w:t>словарные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диктанты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2977" w:type="dxa"/>
          </w:tcPr>
          <w:p>
            <w:pPr>
              <w:pStyle w:val="450"/>
              <w:ind w:left="9"/>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z w:val="22"/>
                <w:szCs w:val="22"/>
                <w:lang w:val="ru-RU"/>
              </w:rPr>
              <w:t>тметк</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w:t>
            </w:r>
          </w:p>
        </w:tc>
        <w:tc>
          <w:tcPr>
            <w:tcW w:w="3546" w:type="dxa"/>
          </w:tcPr>
          <w:p>
            <w:pPr>
              <w:pStyle w:val="450"/>
              <w:ind w:left="-2"/>
              <w:rPr>
                <w:rFonts w:hint="default" w:ascii="Times New Roman" w:hAnsi="Times New Roman" w:cs="Times New Roman"/>
                <w:sz w:val="22"/>
                <w:szCs w:val="22"/>
              </w:rPr>
            </w:pPr>
            <w:r>
              <w:rPr>
                <w:rFonts w:hint="default" w:ascii="Times New Roman" w:hAnsi="Times New Roman" w:cs="Times New Roman"/>
                <w:sz w:val="22"/>
                <w:szCs w:val="22"/>
              </w:rPr>
              <w:t>49%</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менее</w:t>
            </w:r>
          </w:p>
        </w:tc>
        <w:tc>
          <w:tcPr>
            <w:tcW w:w="3971" w:type="dxa"/>
            <w:gridSpan w:val="2"/>
          </w:tcPr>
          <w:p>
            <w:pPr>
              <w:pStyle w:val="450"/>
              <w:ind w:left="-2"/>
              <w:rPr>
                <w:rFonts w:hint="default" w:ascii="Times New Roman" w:hAnsi="Times New Roman" w:cs="Times New Roman"/>
                <w:sz w:val="22"/>
                <w:szCs w:val="22"/>
              </w:rPr>
            </w:pPr>
            <w:r>
              <w:rPr>
                <w:rFonts w:hint="default" w:ascii="Times New Roman" w:hAnsi="Times New Roman" w:cs="Times New Roman"/>
                <w:sz w:val="22"/>
                <w:szCs w:val="22"/>
              </w:rPr>
              <w:t>59%</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менее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7" w:hRule="atLeast"/>
        </w:trPr>
        <w:tc>
          <w:tcPr>
            <w:tcW w:w="2977" w:type="dxa"/>
          </w:tcPr>
          <w:p>
            <w:pPr>
              <w:pStyle w:val="450"/>
              <w:ind w:left="9"/>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z w:val="22"/>
                <w:szCs w:val="22"/>
                <w:lang w:val="ru-RU"/>
              </w:rPr>
              <w:t>тмет</w:t>
            </w:r>
            <w:r>
              <w:rPr>
                <w:rFonts w:hint="default" w:ascii="Times New Roman" w:hAnsi="Times New Roman" w:cs="Times New Roman"/>
                <w:sz w:val="22"/>
                <w:szCs w:val="22"/>
              </w:rPr>
              <w:t>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w:t>
            </w:r>
          </w:p>
        </w:tc>
        <w:tc>
          <w:tcPr>
            <w:tcW w:w="3546" w:type="dxa"/>
          </w:tcPr>
          <w:p>
            <w:pPr>
              <w:pStyle w:val="450"/>
              <w:ind w:left="-2"/>
              <w:rPr>
                <w:rFonts w:hint="default" w:ascii="Times New Roman" w:hAnsi="Times New Roman" w:cs="Times New Roman"/>
                <w:sz w:val="22"/>
                <w:szCs w:val="22"/>
              </w:rPr>
            </w:pPr>
            <w:r>
              <w:rPr>
                <w:rFonts w:hint="default" w:ascii="Times New Roman" w:hAnsi="Times New Roman" w:cs="Times New Roman"/>
                <w:sz w:val="22"/>
                <w:szCs w:val="22"/>
              </w:rPr>
              <w:t>От</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50%</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до  69%</w:t>
            </w:r>
          </w:p>
        </w:tc>
        <w:tc>
          <w:tcPr>
            <w:tcW w:w="3971" w:type="dxa"/>
            <w:gridSpan w:val="2"/>
          </w:tcPr>
          <w:p>
            <w:pPr>
              <w:pStyle w:val="450"/>
              <w:ind w:left="-2"/>
              <w:rPr>
                <w:rFonts w:hint="default" w:ascii="Times New Roman" w:hAnsi="Times New Roman" w:cs="Times New Roman"/>
                <w:sz w:val="22"/>
                <w:szCs w:val="22"/>
              </w:rPr>
            </w:pPr>
            <w:r>
              <w:rPr>
                <w:rFonts w:hint="default" w:ascii="Times New Roman" w:hAnsi="Times New Roman" w:cs="Times New Roman"/>
                <w:sz w:val="22"/>
                <w:szCs w:val="22"/>
              </w:rPr>
              <w:t>От 60%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2977" w:type="dxa"/>
          </w:tcPr>
          <w:p>
            <w:pPr>
              <w:pStyle w:val="450"/>
              <w:spacing w:before="3"/>
              <w:ind w:left="9"/>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z w:val="22"/>
                <w:szCs w:val="22"/>
                <w:lang w:val="ru-RU"/>
              </w:rPr>
              <w:t>тмет</w:t>
            </w:r>
            <w:r>
              <w:rPr>
                <w:rFonts w:hint="default" w:ascii="Times New Roman" w:hAnsi="Times New Roman" w:cs="Times New Roman"/>
                <w:sz w:val="22"/>
                <w:szCs w:val="22"/>
              </w:rPr>
              <w:t>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w:t>
            </w:r>
          </w:p>
        </w:tc>
        <w:tc>
          <w:tcPr>
            <w:tcW w:w="3546" w:type="dxa"/>
          </w:tcPr>
          <w:p>
            <w:pPr>
              <w:pStyle w:val="450"/>
              <w:spacing w:before="3"/>
              <w:ind w:left="-2"/>
              <w:rPr>
                <w:rFonts w:hint="default" w:ascii="Times New Roman" w:hAnsi="Times New Roman" w:cs="Times New Roman"/>
                <w:sz w:val="22"/>
                <w:szCs w:val="22"/>
              </w:rPr>
            </w:pPr>
            <w:r>
              <w:rPr>
                <w:rFonts w:hint="default" w:ascii="Times New Roman" w:hAnsi="Times New Roman" w:cs="Times New Roman"/>
                <w:sz w:val="22"/>
                <w:szCs w:val="22"/>
              </w:rPr>
              <w:t>От 70%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90%</w:t>
            </w:r>
          </w:p>
        </w:tc>
        <w:tc>
          <w:tcPr>
            <w:tcW w:w="1067" w:type="dxa"/>
            <w:tcBorders>
              <w:right w:val="nil"/>
            </w:tcBorders>
          </w:tcPr>
          <w:p>
            <w:pPr>
              <w:pStyle w:val="450"/>
              <w:spacing w:before="3"/>
              <w:ind w:left="-2"/>
              <w:rPr>
                <w:rFonts w:hint="default" w:ascii="Times New Roman" w:hAnsi="Times New Roman" w:cs="Times New Roman"/>
                <w:sz w:val="22"/>
                <w:szCs w:val="22"/>
              </w:rPr>
            </w:pPr>
            <w:r>
              <w:rPr>
                <w:rFonts w:hint="default" w:ascii="Times New Roman" w:hAnsi="Times New Roman" w:cs="Times New Roman"/>
                <w:sz w:val="22"/>
                <w:szCs w:val="22"/>
              </w:rPr>
              <w:t>От 75%</w:t>
            </w:r>
          </w:p>
        </w:tc>
        <w:tc>
          <w:tcPr>
            <w:tcW w:w="2904" w:type="dxa"/>
            <w:tcBorders>
              <w:left w:val="nil"/>
            </w:tcBorders>
          </w:tcPr>
          <w:p>
            <w:pPr>
              <w:pStyle w:val="450"/>
              <w:spacing w:before="3"/>
              <w:ind w:left="360"/>
              <w:rPr>
                <w:rFonts w:hint="default" w:ascii="Times New Roman" w:hAnsi="Times New Roman" w:cs="Times New Roman"/>
                <w:sz w:val="22"/>
                <w:szCs w:val="22"/>
              </w:rPr>
            </w:pPr>
            <w:r>
              <w:rPr>
                <w:rFonts w:hint="default" w:ascii="Times New Roman" w:hAnsi="Times New Roman" w:cs="Times New Roman"/>
                <w:sz w:val="22"/>
                <w:szCs w:val="22"/>
              </w:rPr>
              <w:t>до 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9" w:hRule="atLeast"/>
        </w:trPr>
        <w:tc>
          <w:tcPr>
            <w:tcW w:w="2977" w:type="dxa"/>
          </w:tcPr>
          <w:p>
            <w:pPr>
              <w:pStyle w:val="450"/>
              <w:spacing w:before="3"/>
              <w:ind w:left="9"/>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z w:val="22"/>
                <w:szCs w:val="22"/>
                <w:lang w:val="ru-RU"/>
              </w:rPr>
              <w:t>тметк</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«5»</w:t>
            </w:r>
          </w:p>
        </w:tc>
        <w:tc>
          <w:tcPr>
            <w:tcW w:w="3546" w:type="dxa"/>
          </w:tcPr>
          <w:p>
            <w:pPr>
              <w:pStyle w:val="450"/>
              <w:spacing w:before="3"/>
              <w:ind w:left="-2"/>
              <w:rPr>
                <w:rFonts w:hint="default" w:ascii="Times New Roman" w:hAnsi="Times New Roman" w:cs="Times New Roman"/>
                <w:sz w:val="22"/>
                <w:szCs w:val="22"/>
              </w:rPr>
            </w:pPr>
            <w:r>
              <w:rPr>
                <w:rFonts w:hint="default" w:ascii="Times New Roman" w:hAnsi="Times New Roman" w:cs="Times New Roman"/>
                <w:sz w:val="22"/>
                <w:szCs w:val="22"/>
              </w:rPr>
              <w:t>От 91% до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100%</w:t>
            </w:r>
          </w:p>
        </w:tc>
        <w:tc>
          <w:tcPr>
            <w:tcW w:w="1067" w:type="dxa"/>
            <w:tcBorders>
              <w:right w:val="nil"/>
            </w:tcBorders>
          </w:tcPr>
          <w:p>
            <w:pPr>
              <w:pStyle w:val="450"/>
              <w:spacing w:before="3"/>
              <w:ind w:left="-2"/>
              <w:rPr>
                <w:rFonts w:hint="default" w:ascii="Times New Roman" w:hAnsi="Times New Roman" w:cs="Times New Roman"/>
                <w:sz w:val="22"/>
                <w:szCs w:val="22"/>
              </w:rPr>
            </w:pPr>
            <w:r>
              <w:rPr>
                <w:rFonts w:hint="default" w:ascii="Times New Roman" w:hAnsi="Times New Roman" w:cs="Times New Roman"/>
                <w:sz w:val="22"/>
                <w:szCs w:val="22"/>
              </w:rPr>
              <w:t>От 95%</w:t>
            </w:r>
          </w:p>
        </w:tc>
        <w:tc>
          <w:tcPr>
            <w:tcW w:w="2904" w:type="dxa"/>
            <w:tcBorders>
              <w:left w:val="nil"/>
            </w:tcBorders>
          </w:tcPr>
          <w:p>
            <w:pPr>
              <w:pStyle w:val="450"/>
              <w:spacing w:before="3"/>
              <w:ind w:left="360"/>
              <w:rPr>
                <w:rFonts w:hint="default" w:ascii="Times New Roman" w:hAnsi="Times New Roman" w:cs="Times New Roman"/>
                <w:sz w:val="22"/>
                <w:szCs w:val="22"/>
              </w:rPr>
            </w:pPr>
            <w:r>
              <w:rPr>
                <w:rFonts w:hint="default" w:ascii="Times New Roman" w:hAnsi="Times New Roman" w:cs="Times New Roman"/>
                <w:sz w:val="22"/>
                <w:szCs w:val="22"/>
              </w:rPr>
              <w:t>до 100%</w:t>
            </w:r>
          </w:p>
        </w:tc>
      </w:tr>
    </w:tbl>
    <w:p>
      <w:pPr>
        <w:pStyle w:val="33"/>
        <w:spacing w:before="90"/>
        <w:ind w:left="3278"/>
      </w:pPr>
      <w:r>
        <w:t>Нормы</w:t>
      </w:r>
      <w:r>
        <w:rPr>
          <w:spacing w:val="-2"/>
        </w:rPr>
        <w:t xml:space="preserve"> </w:t>
      </w:r>
      <w:r>
        <w:t>оц</w:t>
      </w:r>
      <w:r>
        <w:rPr>
          <w:lang w:val="ru-RU"/>
        </w:rPr>
        <w:t>енивания</w:t>
      </w:r>
      <w:r>
        <w:rPr>
          <w:spacing w:val="-1"/>
        </w:rPr>
        <w:t xml:space="preserve"> </w:t>
      </w:r>
      <w:r>
        <w:t>(10,</w:t>
      </w:r>
      <w:r>
        <w:rPr>
          <w:spacing w:val="-3"/>
        </w:rPr>
        <w:t xml:space="preserve"> </w:t>
      </w:r>
      <w:r>
        <w:t>11</w:t>
      </w:r>
      <w:r>
        <w:rPr>
          <w:spacing w:val="-1"/>
        </w:rPr>
        <w:t xml:space="preserve"> </w:t>
      </w:r>
      <w:r>
        <w:t>классы</w:t>
      </w:r>
      <w:r>
        <w:rPr>
          <w:spacing w:val="-1"/>
        </w:rPr>
        <w:t xml:space="preserve"> </w:t>
      </w:r>
      <w:r>
        <w:t>базового</w:t>
      </w:r>
      <w:r>
        <w:rPr>
          <w:spacing w:val="-2"/>
        </w:rPr>
        <w:t xml:space="preserve"> </w:t>
      </w:r>
      <w:r>
        <w:t>уровня)</w:t>
      </w:r>
    </w:p>
    <w:p>
      <w:pPr>
        <w:pStyle w:val="33"/>
        <w:spacing w:before="110" w:line="336" w:lineRule="auto"/>
        <w:ind w:right="1414" w:firstLine="1433"/>
      </w:pPr>
      <w:r>
        <w:t>Критерии оценивания уровня развития навыков говорения (устный ответ)</w:t>
      </w:r>
      <w:r>
        <w:rPr>
          <w:spacing w:val="1"/>
        </w:rPr>
        <w:t xml:space="preserve"> </w:t>
      </w:r>
      <w:r>
        <w:rPr>
          <w:b/>
          <w:i/>
        </w:rPr>
        <w:t xml:space="preserve">Отметка «5» </w:t>
      </w:r>
      <w:r>
        <w:t>ставится в том случае, если обучающийся логично строит монологическое</w:t>
      </w:r>
      <w:r>
        <w:rPr>
          <w:spacing w:val="1"/>
        </w:rPr>
        <w:t xml:space="preserve"> </w:t>
      </w:r>
      <w:r>
        <w:t>высказывание</w:t>
      </w:r>
      <w:r>
        <w:rPr>
          <w:spacing w:val="-4"/>
        </w:rPr>
        <w:t xml:space="preserve"> </w:t>
      </w:r>
      <w:r>
        <w:t>в</w:t>
      </w:r>
      <w:r>
        <w:rPr>
          <w:spacing w:val="-3"/>
        </w:rPr>
        <w:t xml:space="preserve"> </w:t>
      </w:r>
      <w:r>
        <w:t>связи</w:t>
      </w:r>
      <w:r>
        <w:rPr>
          <w:spacing w:val="-2"/>
        </w:rPr>
        <w:t xml:space="preserve"> </w:t>
      </w:r>
      <w:r>
        <w:t>с</w:t>
      </w:r>
      <w:r>
        <w:rPr>
          <w:spacing w:val="-1"/>
        </w:rPr>
        <w:t xml:space="preserve"> </w:t>
      </w:r>
      <w:r>
        <w:t>прочитанным</w:t>
      </w:r>
      <w:r>
        <w:rPr>
          <w:spacing w:val="-4"/>
        </w:rPr>
        <w:t xml:space="preserve"> </w:t>
      </w:r>
      <w:r>
        <w:t>текстом</w:t>
      </w:r>
      <w:r>
        <w:rPr>
          <w:spacing w:val="-2"/>
        </w:rPr>
        <w:t xml:space="preserve"> </w:t>
      </w:r>
      <w:r>
        <w:t>и</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коммуникативной</w:t>
      </w:r>
      <w:r>
        <w:rPr>
          <w:spacing w:val="-4"/>
        </w:rPr>
        <w:t xml:space="preserve"> </w:t>
      </w:r>
      <w:r>
        <w:t>задачей,</w:t>
      </w:r>
    </w:p>
    <w:p>
      <w:pPr>
        <w:pStyle w:val="33"/>
        <w:spacing w:line="336" w:lineRule="auto"/>
        <w:ind w:right="738"/>
      </w:pPr>
      <w:r>
        <w:t>сформулированной в задании. Учащийся демонстрирует умение сообщать факты/события, связанные</w:t>
      </w:r>
      <w:r>
        <w:rPr>
          <w:spacing w:val="-58"/>
        </w:rPr>
        <w:t xml:space="preserve"> </w:t>
      </w:r>
      <w:r>
        <w:t>с обсуждаемой проблемой, в том числе используя информацию из текста, выражает и аргументирует</w:t>
      </w:r>
      <w:r>
        <w:rPr>
          <w:spacing w:val="1"/>
        </w:rPr>
        <w:t xml:space="preserve"> </w:t>
      </w:r>
      <w:r>
        <w:t>свое отношение к данной проблеме. Используемые лексические единицы и грамматические</w:t>
      </w:r>
      <w:r>
        <w:rPr>
          <w:spacing w:val="1"/>
        </w:rPr>
        <w:t xml:space="preserve"> </w:t>
      </w:r>
      <w:r>
        <w:t>структуры</w:t>
      </w:r>
      <w:r>
        <w:rPr>
          <w:spacing w:val="7"/>
        </w:rPr>
        <w:t xml:space="preserve"> </w:t>
      </w:r>
      <w:r>
        <w:t>соответствуют</w:t>
      </w:r>
      <w:r>
        <w:rPr>
          <w:spacing w:val="7"/>
        </w:rPr>
        <w:t xml:space="preserve"> </w:t>
      </w:r>
      <w:r>
        <w:t>поставленной</w:t>
      </w:r>
      <w:r>
        <w:rPr>
          <w:spacing w:val="5"/>
        </w:rPr>
        <w:t xml:space="preserve"> </w:t>
      </w:r>
      <w:r>
        <w:t>коммуникативной</w:t>
      </w:r>
      <w:r>
        <w:rPr>
          <w:spacing w:val="6"/>
        </w:rPr>
        <w:t xml:space="preserve"> </w:t>
      </w:r>
      <w:r>
        <w:t>задаче.</w:t>
      </w:r>
      <w:r>
        <w:rPr>
          <w:spacing w:val="7"/>
        </w:rPr>
        <w:t xml:space="preserve"> </w:t>
      </w:r>
      <w:r>
        <w:t>Ошибки</w:t>
      </w:r>
      <w:r>
        <w:rPr>
          <w:spacing w:val="5"/>
        </w:rPr>
        <w:t xml:space="preserve"> </w:t>
      </w:r>
      <w:r>
        <w:t>практически</w:t>
      </w:r>
      <w:r>
        <w:rPr>
          <w:spacing w:val="1"/>
        </w:rPr>
        <w:t xml:space="preserve"> </w:t>
      </w:r>
      <w:r>
        <w:t>отсутствуют. Речь отвечающего понятна: нет фонематических ошибок, практически все звуки в</w:t>
      </w:r>
      <w:r>
        <w:rPr>
          <w:spacing w:val="1"/>
        </w:rPr>
        <w:t xml:space="preserve"> </w:t>
      </w:r>
      <w:r>
        <w:t>потоке</w:t>
      </w:r>
      <w:r>
        <w:rPr>
          <w:spacing w:val="-2"/>
        </w:rPr>
        <w:t xml:space="preserve"> </w:t>
      </w:r>
      <w:r>
        <w:t>речи</w:t>
      </w:r>
      <w:r>
        <w:rPr>
          <w:spacing w:val="-1"/>
        </w:rPr>
        <w:t xml:space="preserve"> </w:t>
      </w:r>
      <w:r>
        <w:t>произносятся</w:t>
      </w:r>
      <w:r>
        <w:rPr>
          <w:spacing w:val="-1"/>
        </w:rPr>
        <w:t xml:space="preserve"> </w:t>
      </w:r>
      <w:r>
        <w:t>правильно,</w:t>
      </w:r>
      <w:r>
        <w:rPr>
          <w:spacing w:val="-1"/>
        </w:rPr>
        <w:t xml:space="preserve"> </w:t>
      </w:r>
      <w:r>
        <w:t>соблюдается</w:t>
      </w:r>
      <w:r>
        <w:rPr>
          <w:spacing w:val="-1"/>
        </w:rPr>
        <w:t xml:space="preserve"> </w:t>
      </w:r>
      <w:r>
        <w:t>правильный</w:t>
      </w:r>
      <w:r>
        <w:rPr>
          <w:spacing w:val="-1"/>
        </w:rPr>
        <w:t xml:space="preserve"> </w:t>
      </w:r>
      <w:r>
        <w:t>интонационный</w:t>
      </w:r>
      <w:r>
        <w:rPr>
          <w:spacing w:val="-1"/>
        </w:rPr>
        <w:t xml:space="preserve"> </w:t>
      </w:r>
      <w:r>
        <w:t>рисунок.</w:t>
      </w:r>
    </w:p>
    <w:p>
      <w:pPr>
        <w:pStyle w:val="33"/>
        <w:spacing w:before="1" w:line="336" w:lineRule="auto"/>
        <w:ind w:right="910"/>
      </w:pPr>
      <w:r>
        <w:t>Социокультурные знания использованы в соответствии с ситуацией общения. Объем высказывания</w:t>
      </w:r>
      <w:r>
        <w:rPr>
          <w:spacing w:val="-58"/>
        </w:rPr>
        <w:t xml:space="preserve"> </w:t>
      </w:r>
      <w:r>
        <w:t>не</w:t>
      </w:r>
      <w:r>
        <w:rPr>
          <w:spacing w:val="-2"/>
        </w:rPr>
        <w:t xml:space="preserve"> </w:t>
      </w:r>
      <w:r>
        <w:t>менее</w:t>
      </w:r>
      <w:r>
        <w:rPr>
          <w:spacing w:val="-1"/>
        </w:rPr>
        <w:t xml:space="preserve"> </w:t>
      </w:r>
      <w:r>
        <w:t>12 фраз.</w:t>
      </w:r>
    </w:p>
    <w:p>
      <w:pPr>
        <w:pStyle w:val="33"/>
        <w:spacing w:line="336" w:lineRule="auto"/>
        <w:ind w:right="717"/>
        <w:jc w:val="both"/>
      </w:pPr>
      <w:r>
        <w:rPr>
          <w:b/>
          <w:i/>
        </w:rPr>
        <w:t>Отметка</w:t>
      </w:r>
      <w:r>
        <w:rPr>
          <w:b/>
          <w:i/>
          <w:spacing w:val="1"/>
        </w:rPr>
        <w:t xml:space="preserve"> </w:t>
      </w:r>
      <w:r>
        <w:rPr>
          <w:b/>
          <w:i/>
        </w:rPr>
        <w:t>«4»</w:t>
      </w:r>
      <w:r>
        <w:rPr>
          <w:b/>
          <w:i/>
          <w:spacing w:val="1"/>
        </w:rPr>
        <w:t xml:space="preserve"> </w:t>
      </w:r>
      <w:r>
        <w:t>ставится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обучающийся</w:t>
      </w:r>
      <w:r>
        <w:rPr>
          <w:spacing w:val="1"/>
        </w:rPr>
        <w:t xml:space="preserve"> </w:t>
      </w:r>
      <w:r>
        <w:t>логично</w:t>
      </w:r>
      <w:r>
        <w:rPr>
          <w:spacing w:val="1"/>
        </w:rPr>
        <w:t xml:space="preserve"> </w:t>
      </w:r>
      <w:r>
        <w:t>строит</w:t>
      </w:r>
      <w:r>
        <w:rPr>
          <w:spacing w:val="1"/>
        </w:rPr>
        <w:t xml:space="preserve"> </w:t>
      </w:r>
      <w:r>
        <w:t>монологическое</w:t>
      </w:r>
      <w:r>
        <w:rPr>
          <w:spacing w:val="1"/>
        </w:rPr>
        <w:t xml:space="preserve"> </w:t>
      </w:r>
      <w:r>
        <w:t>высказывание</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прочитанным</w:t>
      </w:r>
      <w:r>
        <w:rPr>
          <w:spacing w:val="1"/>
        </w:rPr>
        <w:t xml:space="preserve"> </w:t>
      </w:r>
      <w:r>
        <w:t>текстом</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сформулированной в задании. Учащийся демонстрирует умение сообщать факты/события, связанные</w:t>
      </w:r>
      <w:r>
        <w:rPr>
          <w:spacing w:val="-57"/>
        </w:rPr>
        <w:t xml:space="preserve"> </w:t>
      </w:r>
      <w:r>
        <w:t>с</w:t>
      </w:r>
      <w:r>
        <w:rPr>
          <w:spacing w:val="8"/>
        </w:rPr>
        <w:t xml:space="preserve"> </w:t>
      </w:r>
      <w:r>
        <w:t>обсуждаемой</w:t>
      </w:r>
      <w:r>
        <w:rPr>
          <w:spacing w:val="10"/>
        </w:rPr>
        <w:t xml:space="preserve"> </w:t>
      </w:r>
      <w:r>
        <w:t>проблемой,</w:t>
      </w:r>
      <w:r>
        <w:rPr>
          <w:spacing w:val="10"/>
        </w:rPr>
        <w:t xml:space="preserve"> </w:t>
      </w:r>
      <w:r>
        <w:t>в</w:t>
      </w:r>
      <w:r>
        <w:rPr>
          <w:spacing w:val="9"/>
        </w:rPr>
        <w:t xml:space="preserve"> </w:t>
      </w:r>
      <w:r>
        <w:t>том</w:t>
      </w:r>
      <w:r>
        <w:rPr>
          <w:spacing w:val="10"/>
        </w:rPr>
        <w:t xml:space="preserve"> </w:t>
      </w:r>
      <w:r>
        <w:t>числе</w:t>
      </w:r>
      <w:r>
        <w:rPr>
          <w:spacing w:val="9"/>
        </w:rPr>
        <w:t xml:space="preserve"> </w:t>
      </w:r>
      <w:r>
        <w:t>используя</w:t>
      </w:r>
      <w:r>
        <w:rPr>
          <w:spacing w:val="10"/>
        </w:rPr>
        <w:t xml:space="preserve"> </w:t>
      </w:r>
      <w:r>
        <w:t>информацию</w:t>
      </w:r>
      <w:r>
        <w:rPr>
          <w:spacing w:val="7"/>
        </w:rPr>
        <w:t xml:space="preserve"> </w:t>
      </w:r>
      <w:r>
        <w:t>из</w:t>
      </w:r>
      <w:r>
        <w:rPr>
          <w:spacing w:val="11"/>
        </w:rPr>
        <w:t xml:space="preserve"> </w:t>
      </w:r>
      <w:r>
        <w:t>текста,</w:t>
      </w:r>
      <w:r>
        <w:rPr>
          <w:spacing w:val="9"/>
        </w:rPr>
        <w:t xml:space="preserve"> </w:t>
      </w:r>
      <w:r>
        <w:t>выражает</w:t>
      </w:r>
      <w:r>
        <w:rPr>
          <w:spacing w:val="11"/>
        </w:rPr>
        <w:t xml:space="preserve"> </w:t>
      </w:r>
      <w:r>
        <w:t>свое</w:t>
      </w:r>
      <w:r>
        <w:rPr>
          <w:spacing w:val="8"/>
        </w:rPr>
        <w:t xml:space="preserve"> </w:t>
      </w:r>
      <w:r>
        <w:t>отношение</w:t>
      </w:r>
      <w:r>
        <w:rPr>
          <w:spacing w:val="-57"/>
        </w:rPr>
        <w:t xml:space="preserve"> </w:t>
      </w:r>
      <w:r>
        <w:t>к данной проблеме, но не аргументирует его. Используемые лексические единицы и грамматические</w:t>
      </w:r>
      <w:r>
        <w:rPr>
          <w:spacing w:val="1"/>
        </w:rPr>
        <w:t xml:space="preserve"> </w:t>
      </w:r>
      <w:r>
        <w:t>структуры</w:t>
      </w:r>
      <w:r>
        <w:rPr>
          <w:spacing w:val="1"/>
        </w:rPr>
        <w:t xml:space="preserve"> </w:t>
      </w:r>
      <w:r>
        <w:t>соответствуют</w:t>
      </w:r>
      <w:r>
        <w:rPr>
          <w:spacing w:val="1"/>
        </w:rPr>
        <w:t xml:space="preserve"> </w:t>
      </w:r>
      <w:r>
        <w:t>поставленной</w:t>
      </w:r>
      <w:r>
        <w:rPr>
          <w:spacing w:val="1"/>
        </w:rPr>
        <w:t xml:space="preserve"> </w:t>
      </w:r>
      <w:r>
        <w:t>коммуникативной</w:t>
      </w:r>
      <w:r>
        <w:rPr>
          <w:spacing w:val="1"/>
        </w:rPr>
        <w:t xml:space="preserve"> </w:t>
      </w:r>
      <w:r>
        <w:t>задаче.</w:t>
      </w:r>
      <w:r>
        <w:rPr>
          <w:spacing w:val="1"/>
        </w:rPr>
        <w:t xml:space="preserve"> </w:t>
      </w:r>
      <w:r>
        <w:t>Ошибки</w:t>
      </w:r>
      <w:r>
        <w:rPr>
          <w:spacing w:val="61"/>
        </w:rPr>
        <w:t xml:space="preserve"> </w:t>
      </w:r>
      <w:r>
        <w:t>практически</w:t>
      </w:r>
      <w:r>
        <w:rPr>
          <w:spacing w:val="1"/>
        </w:rPr>
        <w:t xml:space="preserve"> </w:t>
      </w:r>
      <w:r>
        <w:t>отсутствуют. Речь отвечающего понятна, фонематические ошибки отсутствуют. Социокультурные</w:t>
      </w:r>
      <w:r>
        <w:rPr>
          <w:spacing w:val="1"/>
        </w:rPr>
        <w:t xml:space="preserve"> </w:t>
      </w:r>
      <w:r>
        <w:t>знания</w:t>
      </w:r>
      <w:r>
        <w:rPr>
          <w:spacing w:val="-2"/>
        </w:rPr>
        <w:t xml:space="preserve"> </w:t>
      </w:r>
      <w:r>
        <w:t>использованы</w:t>
      </w:r>
      <w:r>
        <w:rPr>
          <w:spacing w:val="-1"/>
        </w:rPr>
        <w:t xml:space="preserve"> </w:t>
      </w:r>
      <w:r>
        <w:t>в</w:t>
      </w:r>
      <w:r>
        <w:rPr>
          <w:spacing w:val="-5"/>
        </w:rPr>
        <w:t xml:space="preserve"> </w:t>
      </w:r>
      <w:r>
        <w:t>соответствии</w:t>
      </w:r>
      <w:r>
        <w:rPr>
          <w:spacing w:val="-2"/>
        </w:rPr>
        <w:t xml:space="preserve"> </w:t>
      </w:r>
      <w:r>
        <w:t>с</w:t>
      </w:r>
      <w:r>
        <w:rPr>
          <w:spacing w:val="-2"/>
        </w:rPr>
        <w:t xml:space="preserve"> </w:t>
      </w:r>
      <w:r>
        <w:t>ситуацией</w:t>
      </w:r>
      <w:r>
        <w:rPr>
          <w:spacing w:val="-1"/>
        </w:rPr>
        <w:t xml:space="preserve"> </w:t>
      </w:r>
      <w:r>
        <w:t>общения.</w:t>
      </w:r>
      <w:r>
        <w:rPr>
          <w:spacing w:val="-1"/>
        </w:rPr>
        <w:t xml:space="preserve"> </w:t>
      </w:r>
      <w:r>
        <w:t>Объем</w:t>
      </w:r>
      <w:r>
        <w:rPr>
          <w:spacing w:val="-4"/>
        </w:rPr>
        <w:t xml:space="preserve"> </w:t>
      </w:r>
      <w:r>
        <w:t>высказывания</w:t>
      </w:r>
      <w:r>
        <w:rPr>
          <w:spacing w:val="-1"/>
        </w:rPr>
        <w:t xml:space="preserve"> </w:t>
      </w:r>
      <w:r>
        <w:t>менее</w:t>
      </w:r>
      <w:r>
        <w:rPr>
          <w:spacing w:val="-2"/>
        </w:rPr>
        <w:t xml:space="preserve"> </w:t>
      </w:r>
      <w:r>
        <w:t>12</w:t>
      </w:r>
      <w:r>
        <w:rPr>
          <w:spacing w:val="-1"/>
        </w:rPr>
        <w:t xml:space="preserve"> </w:t>
      </w:r>
      <w:r>
        <w:t>фраз.</w:t>
      </w:r>
    </w:p>
    <w:p>
      <w:pPr>
        <w:pStyle w:val="33"/>
        <w:spacing w:before="1" w:line="336" w:lineRule="auto"/>
        <w:ind w:right="716"/>
        <w:jc w:val="both"/>
      </w:pPr>
      <w:r>
        <w:rPr>
          <w:b/>
          <w:i/>
        </w:rPr>
        <w:t xml:space="preserve">Отметка «3» </w:t>
      </w:r>
      <w:r>
        <w:t>ставится в том случае, если обучающийся строит монологическое высказывание в</w:t>
      </w:r>
      <w:r>
        <w:rPr>
          <w:spacing w:val="1"/>
        </w:rPr>
        <w:t xml:space="preserve"> </w:t>
      </w:r>
      <w:r>
        <w:t>связи с прочитанным текстом и в соответствии с коммуникативной задачей, сформулированной в</w:t>
      </w:r>
      <w:r>
        <w:rPr>
          <w:spacing w:val="1"/>
        </w:rPr>
        <w:t xml:space="preserve"> </w:t>
      </w:r>
      <w:r>
        <w:t>задании.</w:t>
      </w:r>
      <w:r>
        <w:rPr>
          <w:spacing w:val="1"/>
        </w:rPr>
        <w:t xml:space="preserve"> </w:t>
      </w:r>
      <w:r>
        <w:t>Но</w:t>
      </w:r>
      <w:r>
        <w:rPr>
          <w:spacing w:val="1"/>
        </w:rPr>
        <w:t xml:space="preserve"> </w:t>
      </w:r>
      <w:r>
        <w:t>высказывание</w:t>
      </w:r>
      <w:r>
        <w:rPr>
          <w:spacing w:val="1"/>
        </w:rPr>
        <w:t xml:space="preserve"> </w:t>
      </w:r>
      <w:r>
        <w:t>не</w:t>
      </w:r>
      <w:r>
        <w:rPr>
          <w:spacing w:val="1"/>
        </w:rPr>
        <w:t xml:space="preserve"> </w:t>
      </w:r>
      <w:r>
        <w:t>содержит</w:t>
      </w:r>
      <w:r>
        <w:rPr>
          <w:spacing w:val="1"/>
        </w:rPr>
        <w:t xml:space="preserve"> </w:t>
      </w:r>
      <w:r>
        <w:t>аргументации,</w:t>
      </w:r>
      <w:r>
        <w:rPr>
          <w:spacing w:val="1"/>
        </w:rPr>
        <w:t xml:space="preserve"> </w:t>
      </w:r>
      <w:r>
        <w:t>не</w:t>
      </w:r>
      <w:r>
        <w:rPr>
          <w:spacing w:val="1"/>
        </w:rPr>
        <w:t xml:space="preserve"> </w:t>
      </w:r>
      <w:r>
        <w:t>всегда</w:t>
      </w:r>
      <w:r>
        <w:rPr>
          <w:spacing w:val="1"/>
        </w:rPr>
        <w:t xml:space="preserve"> </w:t>
      </w:r>
      <w:r>
        <w:t>логично,</w:t>
      </w:r>
      <w:r>
        <w:rPr>
          <w:spacing w:val="1"/>
        </w:rPr>
        <w:t xml:space="preserve"> </w:t>
      </w:r>
      <w:r>
        <w:t>имеются</w:t>
      </w:r>
      <w:r>
        <w:rPr>
          <w:spacing w:val="1"/>
        </w:rPr>
        <w:t xml:space="preserve"> </w:t>
      </w:r>
      <w:r>
        <w:t>повторы.</w:t>
      </w:r>
      <w:r>
        <w:rPr>
          <w:spacing w:val="1"/>
        </w:rPr>
        <w:t xml:space="preserve"> </w:t>
      </w:r>
      <w:r>
        <w:t>Используется</w:t>
      </w:r>
      <w:r>
        <w:rPr>
          <w:spacing w:val="1"/>
        </w:rPr>
        <w:t xml:space="preserve"> </w:t>
      </w:r>
      <w:r>
        <w:t>ограниченный</w:t>
      </w:r>
      <w:r>
        <w:rPr>
          <w:spacing w:val="1"/>
        </w:rPr>
        <w:t xml:space="preserve"> </w:t>
      </w:r>
      <w:r>
        <w:t>словарный</w:t>
      </w:r>
      <w:r>
        <w:rPr>
          <w:spacing w:val="1"/>
        </w:rPr>
        <w:t xml:space="preserve"> </w:t>
      </w:r>
      <w:r>
        <w:t>запас,</w:t>
      </w:r>
      <w:r>
        <w:rPr>
          <w:spacing w:val="1"/>
        </w:rPr>
        <w:t xml:space="preserve"> </w:t>
      </w:r>
      <w:r>
        <w:t>допускаются</w:t>
      </w:r>
      <w:r>
        <w:rPr>
          <w:spacing w:val="1"/>
        </w:rPr>
        <w:t xml:space="preserve"> </w:t>
      </w:r>
      <w:r>
        <w:t>ошибки</w:t>
      </w:r>
      <w:r>
        <w:rPr>
          <w:spacing w:val="1"/>
        </w:rPr>
        <w:t xml:space="preserve"> </w:t>
      </w:r>
      <w:r>
        <w:t>в</w:t>
      </w:r>
      <w:r>
        <w:rPr>
          <w:spacing w:val="1"/>
        </w:rPr>
        <w:t xml:space="preserve"> </w:t>
      </w:r>
      <w:r>
        <w:t>употреблении</w:t>
      </w:r>
      <w:r>
        <w:rPr>
          <w:spacing w:val="60"/>
        </w:rPr>
        <w:t xml:space="preserve"> </w:t>
      </w:r>
      <w:r>
        <w:t>лексики,</w:t>
      </w:r>
      <w:r>
        <w:rPr>
          <w:spacing w:val="1"/>
        </w:rPr>
        <w:t xml:space="preserve"> </w:t>
      </w:r>
      <w:r>
        <w:t>которые затрудняют понимание текста. В ответе имеются многочисленные грамматические ошибки.</w:t>
      </w:r>
      <w:r>
        <w:rPr>
          <w:spacing w:val="1"/>
        </w:rPr>
        <w:t xml:space="preserve"> </w:t>
      </w:r>
      <w:r>
        <w:t>Речь</w:t>
      </w:r>
      <w:r>
        <w:rPr>
          <w:spacing w:val="1"/>
        </w:rPr>
        <w:t xml:space="preserve"> </w:t>
      </w:r>
      <w:r>
        <w:t>отвечающего</w:t>
      </w:r>
      <w:r>
        <w:rPr>
          <w:spacing w:val="1"/>
        </w:rPr>
        <w:t xml:space="preserve"> </w:t>
      </w:r>
      <w:r>
        <w:t>в</w:t>
      </w:r>
      <w:r>
        <w:rPr>
          <w:spacing w:val="1"/>
        </w:rPr>
        <w:t xml:space="preserve"> </w:t>
      </w:r>
      <w:r>
        <w:t>целом</w:t>
      </w:r>
      <w:r>
        <w:rPr>
          <w:spacing w:val="1"/>
        </w:rPr>
        <w:t xml:space="preserve"> </w:t>
      </w:r>
      <w:r>
        <w:t>понятна,</w:t>
      </w:r>
      <w:r>
        <w:rPr>
          <w:spacing w:val="1"/>
        </w:rPr>
        <w:t xml:space="preserve"> </w:t>
      </w:r>
      <w:r>
        <w:t>учащийся</w:t>
      </w:r>
      <w:r>
        <w:rPr>
          <w:spacing w:val="1"/>
        </w:rPr>
        <w:t xml:space="preserve"> </w:t>
      </w:r>
      <w:r>
        <w:t>в</w:t>
      </w:r>
      <w:r>
        <w:rPr>
          <w:spacing w:val="1"/>
        </w:rPr>
        <w:t xml:space="preserve"> </w:t>
      </w:r>
      <w:r>
        <w:t>основном</w:t>
      </w:r>
      <w:r>
        <w:rPr>
          <w:spacing w:val="1"/>
        </w:rPr>
        <w:t xml:space="preserve"> </w:t>
      </w:r>
      <w:r>
        <w:t>соблюдает</w:t>
      </w:r>
      <w:r>
        <w:rPr>
          <w:spacing w:val="1"/>
        </w:rPr>
        <w:t xml:space="preserve"> </w:t>
      </w:r>
      <w:r>
        <w:t>интонационный</w:t>
      </w:r>
      <w:r>
        <w:rPr>
          <w:spacing w:val="1"/>
        </w:rPr>
        <w:t xml:space="preserve"> </w:t>
      </w:r>
      <w:r>
        <w:t>рисунок.</w:t>
      </w:r>
      <w:r>
        <w:rPr>
          <w:spacing w:val="1"/>
        </w:rPr>
        <w:t xml:space="preserve"> </w:t>
      </w:r>
      <w:r>
        <w:t>Социокультурные</w:t>
      </w:r>
      <w:r>
        <w:rPr>
          <w:spacing w:val="1"/>
        </w:rPr>
        <w:t xml:space="preserve"> </w:t>
      </w:r>
      <w:r>
        <w:t>знания</w:t>
      </w:r>
      <w:r>
        <w:rPr>
          <w:spacing w:val="1"/>
        </w:rPr>
        <w:t xml:space="preserve"> </w:t>
      </w:r>
      <w:r>
        <w:t>неточно</w:t>
      </w:r>
      <w:r>
        <w:rPr>
          <w:spacing w:val="1"/>
        </w:rPr>
        <w:t xml:space="preserve"> </w:t>
      </w:r>
      <w:r>
        <w:t>использованы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ситуацией</w:t>
      </w:r>
      <w:r>
        <w:rPr>
          <w:spacing w:val="1"/>
        </w:rPr>
        <w:t xml:space="preserve"> </w:t>
      </w:r>
      <w:r>
        <w:t>общения.</w:t>
      </w:r>
      <w:r>
        <w:rPr>
          <w:spacing w:val="1"/>
        </w:rPr>
        <w:t xml:space="preserve"> </w:t>
      </w:r>
      <w:r>
        <w:t>Объем</w:t>
      </w:r>
      <w:r>
        <w:rPr>
          <w:spacing w:val="1"/>
        </w:rPr>
        <w:t xml:space="preserve"> </w:t>
      </w:r>
      <w:r>
        <w:t>высказывания</w:t>
      </w:r>
      <w:r>
        <w:rPr>
          <w:spacing w:val="-1"/>
        </w:rPr>
        <w:t xml:space="preserve"> </w:t>
      </w:r>
      <w:r>
        <w:t>7—8 фраз.</w:t>
      </w:r>
    </w:p>
    <w:p>
      <w:pPr>
        <w:pStyle w:val="33"/>
        <w:spacing w:before="1" w:line="336" w:lineRule="auto"/>
        <w:ind w:right="716"/>
        <w:jc w:val="both"/>
      </w:pPr>
      <w:r>
        <w:rPr>
          <w:b/>
          <w:i/>
        </w:rPr>
        <w:t xml:space="preserve">Отметка «2» </w:t>
      </w:r>
      <w:r>
        <w:t>ставится в том случае, если обучающийся не понял содержание текста и не может</w:t>
      </w:r>
      <w:r>
        <w:rPr>
          <w:spacing w:val="1"/>
        </w:rPr>
        <w:t xml:space="preserve"> </w:t>
      </w:r>
      <w:r>
        <w:t>сделать сообщение в связи с прочитанным, выразить и аргументировать свое отношение к проблеме,</w:t>
      </w:r>
      <w:r>
        <w:rPr>
          <w:spacing w:val="1"/>
        </w:rPr>
        <w:t xml:space="preserve"> </w:t>
      </w:r>
      <w:r>
        <w:t>затронутой</w:t>
      </w:r>
      <w:r>
        <w:rPr>
          <w:spacing w:val="-1"/>
        </w:rPr>
        <w:t xml:space="preserve"> </w:t>
      </w:r>
      <w:r>
        <w:t>в</w:t>
      </w:r>
      <w:r>
        <w:rPr>
          <w:spacing w:val="-1"/>
        </w:rPr>
        <w:t xml:space="preserve"> </w:t>
      </w:r>
      <w:r>
        <w:t>тексте.</w:t>
      </w:r>
    </w:p>
    <w:p>
      <w:pPr>
        <w:pStyle w:val="33"/>
        <w:spacing w:line="336" w:lineRule="auto"/>
        <w:ind w:left="3306" w:right="2030" w:hanging="1541"/>
        <w:jc w:val="both"/>
      </w:pPr>
      <w:r>
        <w:t>Критерии оценивания усвоения лексического и грамматического материала,</w:t>
      </w:r>
      <w:r>
        <w:rPr>
          <w:spacing w:val="-58"/>
        </w:rPr>
        <w:t xml:space="preserve"> </w:t>
      </w:r>
      <w:r>
        <w:t>сформированности навыков понимания</w:t>
      </w:r>
      <w:r>
        <w:rPr>
          <w:spacing w:val="-1"/>
        </w:rPr>
        <w:t xml:space="preserve"> </w:t>
      </w:r>
      <w:r>
        <w:t>текста</w:t>
      </w:r>
    </w:p>
    <w:p>
      <w:pPr>
        <w:pStyle w:val="33"/>
        <w:spacing w:before="8"/>
        <w:ind w:left="0"/>
        <w:rPr>
          <w:sz w:val="20"/>
        </w:rPr>
      </w:pPr>
    </w:p>
    <w:p>
      <w:pPr>
        <w:pStyle w:val="33"/>
        <w:spacing w:before="90"/>
      </w:pPr>
      <w:r>
        <w:t>(контрольные</w:t>
      </w:r>
      <w:r>
        <w:rPr>
          <w:spacing w:val="-4"/>
        </w:rPr>
        <w:t xml:space="preserve"> </w:t>
      </w:r>
      <w:r>
        <w:t>работы,</w:t>
      </w:r>
      <w:r>
        <w:rPr>
          <w:spacing w:val="-1"/>
        </w:rPr>
        <w:t xml:space="preserve"> </w:t>
      </w:r>
      <w:r>
        <w:t>диктанты,</w:t>
      </w:r>
      <w:r>
        <w:rPr>
          <w:spacing w:val="-2"/>
        </w:rPr>
        <w:t xml:space="preserve"> </w:t>
      </w:r>
      <w:r>
        <w:t>тесты)</w:t>
      </w:r>
    </w:p>
    <w:p>
      <w:pPr>
        <w:pStyle w:val="33"/>
        <w:spacing w:before="110"/>
      </w:pPr>
      <w:r>
        <w:t>0-30%</w:t>
      </w:r>
      <w:r>
        <w:rPr>
          <w:spacing w:val="-3"/>
        </w:rPr>
        <w:t xml:space="preserve"> </w:t>
      </w:r>
      <w:r>
        <w:t>выполнения</w:t>
      </w:r>
      <w:r>
        <w:rPr>
          <w:spacing w:val="-1"/>
        </w:rPr>
        <w:t xml:space="preserve"> </w:t>
      </w:r>
      <w:r>
        <w:t>заданий</w:t>
      </w:r>
      <w:r>
        <w:rPr>
          <w:spacing w:val="2"/>
        </w:rPr>
        <w:t xml:space="preserve"> </w:t>
      </w:r>
      <w:r>
        <w:t>–</w:t>
      </w:r>
      <w:r>
        <w:rPr>
          <w:spacing w:val="-2"/>
        </w:rPr>
        <w:t xml:space="preserve"> </w:t>
      </w:r>
      <w:r>
        <w:t>отметка</w:t>
      </w:r>
      <w:r>
        <w:rPr>
          <w:spacing w:val="-2"/>
        </w:rPr>
        <w:t xml:space="preserve"> </w:t>
      </w:r>
      <w:r>
        <w:t>«2»</w:t>
      </w:r>
    </w:p>
    <w:p>
      <w:pPr>
        <w:pStyle w:val="33"/>
        <w:spacing w:before="111"/>
      </w:pPr>
      <w:r>
        <w:t>31-58%</w:t>
      </w:r>
      <w:r>
        <w:rPr>
          <w:spacing w:val="-3"/>
        </w:rPr>
        <w:t xml:space="preserve"> </w:t>
      </w:r>
      <w:r>
        <w:t>выполнения</w:t>
      </w:r>
      <w:r>
        <w:rPr>
          <w:spacing w:val="-2"/>
        </w:rPr>
        <w:t xml:space="preserve"> </w:t>
      </w:r>
      <w:r>
        <w:t>заданий</w:t>
      </w:r>
      <w:r>
        <w:rPr>
          <w:spacing w:val="2"/>
        </w:rPr>
        <w:t xml:space="preserve"> </w:t>
      </w:r>
      <w:r>
        <w:t>–</w:t>
      </w:r>
      <w:r>
        <w:rPr>
          <w:spacing w:val="-2"/>
        </w:rPr>
        <w:t xml:space="preserve"> </w:t>
      </w:r>
      <w:r>
        <w:t>отметка</w:t>
      </w:r>
      <w:r>
        <w:rPr>
          <w:spacing w:val="-2"/>
        </w:rPr>
        <w:t xml:space="preserve"> </w:t>
      </w:r>
      <w:r>
        <w:t>«3»</w:t>
      </w:r>
    </w:p>
    <w:p>
      <w:pPr>
        <w:pStyle w:val="33"/>
        <w:spacing w:before="110"/>
      </w:pPr>
      <w:r>
        <w:t>59-83%</w:t>
      </w:r>
      <w:r>
        <w:rPr>
          <w:spacing w:val="-3"/>
        </w:rPr>
        <w:t xml:space="preserve"> </w:t>
      </w:r>
      <w:r>
        <w:t>выполнения</w:t>
      </w:r>
      <w:r>
        <w:rPr>
          <w:spacing w:val="-2"/>
        </w:rPr>
        <w:t xml:space="preserve"> </w:t>
      </w:r>
      <w:r>
        <w:t>заданий</w:t>
      </w:r>
      <w:r>
        <w:rPr>
          <w:spacing w:val="2"/>
        </w:rPr>
        <w:t xml:space="preserve"> </w:t>
      </w:r>
      <w:r>
        <w:t>–</w:t>
      </w:r>
      <w:r>
        <w:rPr>
          <w:spacing w:val="-2"/>
        </w:rPr>
        <w:t xml:space="preserve"> </w:t>
      </w:r>
      <w:r>
        <w:t>отметка</w:t>
      </w:r>
      <w:r>
        <w:rPr>
          <w:spacing w:val="-2"/>
        </w:rPr>
        <w:t xml:space="preserve"> </w:t>
      </w:r>
      <w:r>
        <w:t>«4»</w:t>
      </w:r>
    </w:p>
    <w:p>
      <w:pPr>
        <w:pStyle w:val="33"/>
        <w:spacing w:before="110"/>
      </w:pPr>
      <w:r>
        <w:t>84-100%</w:t>
      </w:r>
      <w:r>
        <w:rPr>
          <w:spacing w:val="-3"/>
        </w:rPr>
        <w:t xml:space="preserve"> </w:t>
      </w:r>
      <w:r>
        <w:t>выполнения</w:t>
      </w:r>
      <w:r>
        <w:rPr>
          <w:spacing w:val="-1"/>
        </w:rPr>
        <w:t xml:space="preserve"> </w:t>
      </w:r>
      <w:r>
        <w:t>заданий</w:t>
      </w:r>
      <w:r>
        <w:rPr>
          <w:spacing w:val="2"/>
        </w:rPr>
        <w:t xml:space="preserve"> </w:t>
      </w:r>
      <w:r>
        <w:t>–</w:t>
      </w:r>
      <w:r>
        <w:rPr>
          <w:spacing w:val="-2"/>
        </w:rPr>
        <w:t xml:space="preserve"> </w:t>
      </w:r>
      <w:r>
        <w:t>отметка</w:t>
      </w:r>
      <w:r>
        <w:rPr>
          <w:spacing w:val="-2"/>
        </w:rPr>
        <w:t xml:space="preserve"> </w:t>
      </w:r>
      <w:r>
        <w:t>«5»</w:t>
      </w:r>
    </w:p>
    <w:p>
      <w:pPr>
        <w:pStyle w:val="33"/>
        <w:spacing w:before="110"/>
      </w:pPr>
    </w:p>
    <w:p>
      <w:pPr>
        <w:spacing w:before="111"/>
        <w:ind w:left="460" w:right="0" w:firstLine="0"/>
        <w:jc w:val="left"/>
        <w:rPr>
          <w:rFonts w:hint="default" w:ascii="Times New Roman" w:hAnsi="Times New Roman" w:cs="Times New Roman"/>
          <w:b w:val="0"/>
          <w:bCs w:val="0"/>
          <w:i/>
          <w:sz w:val="22"/>
          <w:szCs w:val="22"/>
        </w:rPr>
      </w:pPr>
      <w:r>
        <w:rPr>
          <w:rFonts w:hint="default" w:ascii="Times New Roman" w:hAnsi="Times New Roman" w:cs="Times New Roman"/>
          <w:b w:val="0"/>
          <w:bCs w:val="0"/>
          <w:i/>
          <w:sz w:val="22"/>
          <w:szCs w:val="22"/>
        </w:rPr>
        <w:t>Математика</w:t>
      </w:r>
    </w:p>
    <w:p>
      <w:pPr>
        <w:pStyle w:val="33"/>
        <w:spacing w:before="110" w:line="336" w:lineRule="auto"/>
        <w:ind w:left="157" w:leftChars="0" w:right="3616" w:firstLine="503" w:firstLineChars="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Нормы оцен</w:t>
      </w:r>
      <w:r>
        <w:rPr>
          <w:rFonts w:hint="default" w:ascii="Times New Roman" w:hAnsi="Times New Roman" w:cs="Times New Roman"/>
          <w:b w:val="0"/>
          <w:bCs w:val="0"/>
          <w:sz w:val="22"/>
          <w:szCs w:val="22"/>
          <w:lang w:val="ru-RU"/>
        </w:rPr>
        <w:t xml:space="preserve">ивания </w:t>
      </w:r>
      <w:r>
        <w:rPr>
          <w:rFonts w:hint="default" w:ascii="Times New Roman" w:hAnsi="Times New Roman" w:cs="Times New Roman"/>
          <w:b w:val="0"/>
          <w:bCs w:val="0"/>
          <w:sz w:val="22"/>
          <w:szCs w:val="22"/>
        </w:rPr>
        <w:t>устного ответа по математике</w:t>
      </w:r>
    </w:p>
    <w:p>
      <w:pPr>
        <w:pStyle w:val="33"/>
        <w:spacing w:before="110" w:line="336" w:lineRule="auto"/>
        <w:ind w:left="157" w:leftChars="0" w:right="3616" w:firstLine="63" w:firstLineChars="0"/>
        <w:jc w:val="left"/>
        <w:rPr>
          <w:rFonts w:hint="default" w:ascii="Times New Roman" w:hAnsi="Times New Roman" w:cs="Times New Roman"/>
          <w:b w:val="0"/>
          <w:bCs w:val="0"/>
          <w:sz w:val="22"/>
          <w:szCs w:val="22"/>
        </w:rPr>
      </w:pP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Ответ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оценивается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i/>
          <w:sz w:val="22"/>
          <w:szCs w:val="22"/>
        </w:rPr>
        <w:t>отметкой</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 xml:space="preserve">«5», </w:t>
      </w:r>
      <w:r>
        <w:rPr>
          <w:rFonts w:hint="default" w:ascii="Times New Roman" w:hAnsi="Times New Roman" w:cs="Times New Roman"/>
          <w:b w:val="0"/>
          <w:bCs w:val="0"/>
          <w:sz w:val="22"/>
          <w:szCs w:val="22"/>
        </w:rPr>
        <w:t>если:</w:t>
      </w:r>
    </w:p>
    <w:p>
      <w:pPr>
        <w:pStyle w:val="33"/>
        <w:spacing w:before="1"/>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работа</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выполнена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полностью;</w:t>
      </w:r>
    </w:p>
    <w:p>
      <w:pPr>
        <w:pStyle w:val="33"/>
        <w:spacing w:before="11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логических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рассуждениях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обосновании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решения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нет</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пробелов</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ошибок;</w:t>
      </w:r>
    </w:p>
    <w:p>
      <w:pPr>
        <w:pStyle w:val="33"/>
        <w:spacing w:before="111" w:line="336" w:lineRule="auto"/>
        <w:ind w:right="1251"/>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 решении нет математических ошибок (возможна одна неточность, описка, которая не является</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следствием</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незнания 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непонимания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учебного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материала).</w:t>
      </w:r>
    </w:p>
    <w:p>
      <w:pPr>
        <w:spacing w:before="0"/>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Отметка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«4»</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следующих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случаях:</w:t>
      </w:r>
    </w:p>
    <w:p>
      <w:pPr>
        <w:pStyle w:val="33"/>
        <w:spacing w:before="110" w:line="336" w:lineRule="auto"/>
        <w:ind w:right="921"/>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работа выполнена полностью, но обоснования шагов решения недостаточны (если умение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обосновывать рассуждения не являлось специальным объектом проверки); допущены одна ошибка</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или есть два – три недочёта в выкладках, рисунках, чертежах или графиках (если эти виды работ не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являлись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специальным</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объектом проверки).</w:t>
      </w:r>
    </w:p>
    <w:p>
      <w:pPr>
        <w:spacing w:before="1"/>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Отметка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«3»</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p>
    <w:p>
      <w:pPr>
        <w:pStyle w:val="33"/>
        <w:spacing w:before="110" w:line="336" w:lineRule="auto"/>
        <w:ind w:right="174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допущено более одной ошибки или более двух – трех недочетов в выкладках, чертежах или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графиках,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обучающийся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обладает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обязательными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умениями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проверяемой</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теме.</w:t>
      </w:r>
    </w:p>
    <w:p>
      <w:pPr>
        <w:spacing w:before="0"/>
        <w:ind w:left="52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Отметка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«2»</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p>
    <w:p>
      <w:pPr>
        <w:pStyle w:val="33"/>
        <w:spacing w:before="111" w:line="336" w:lineRule="auto"/>
        <w:ind w:right="1537"/>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допущены существенные ошибки, показавшие, что обучающийся не обладает обязательными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умениями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 данной теме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полной мере.</w:t>
      </w:r>
    </w:p>
    <w:p>
      <w:pPr>
        <w:pStyle w:val="33"/>
        <w:spacing w:line="336" w:lineRule="auto"/>
        <w:ind w:right="722"/>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Учитель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может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повысить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отметку</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 оригинальный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ответ на вопрос 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оригинальное решение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задачи, которые свидетельствуют о высоком математическом развитии обучающегося; за решение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более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сложной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задачи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ответ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более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сложный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вопрос,</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предложенные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обучающемуся</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дополнительно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после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выполнения</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каких-либо других заданий.</w:t>
      </w:r>
    </w:p>
    <w:p>
      <w:pPr>
        <w:pStyle w:val="33"/>
        <w:spacing w:before="1" w:line="336" w:lineRule="auto"/>
        <w:ind w:right="3234" w:firstLine="2513"/>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Оце</w:t>
      </w:r>
      <w:r>
        <w:rPr>
          <w:rFonts w:hint="default" w:ascii="Times New Roman" w:hAnsi="Times New Roman" w:cs="Times New Roman"/>
          <w:b w:val="0"/>
          <w:bCs w:val="0"/>
          <w:sz w:val="22"/>
          <w:szCs w:val="22"/>
          <w:lang w:val="ru-RU"/>
        </w:rPr>
        <w:t>нивание</w:t>
      </w:r>
      <w:r>
        <w:rPr>
          <w:rFonts w:hint="default" w:ascii="Times New Roman" w:hAnsi="Times New Roman" w:cs="Times New Roman"/>
          <w:b w:val="0"/>
          <w:bCs w:val="0"/>
          <w:sz w:val="22"/>
          <w:szCs w:val="22"/>
        </w:rPr>
        <w:t xml:space="preserve"> устных ответов обучающихся </w:t>
      </w:r>
    </w:p>
    <w:p>
      <w:pPr>
        <w:pStyle w:val="33"/>
        <w:spacing w:before="1" w:line="336" w:lineRule="auto"/>
        <w:ind w:left="157" w:leftChars="0" w:right="3234" w:hanging="157" w:firstLineChars="0"/>
        <w:jc w:val="left"/>
        <w:rPr>
          <w:rFonts w:hint="default" w:ascii="Times New Roman" w:hAnsi="Times New Roman" w:cs="Times New Roman"/>
          <w:b w:val="0"/>
          <w:bCs w:val="0"/>
          <w:sz w:val="22"/>
          <w:szCs w:val="22"/>
        </w:rPr>
      </w:pP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Ответ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оценивается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i/>
          <w:sz w:val="22"/>
          <w:szCs w:val="22"/>
        </w:rPr>
        <w:t>отметкой</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«5»,</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если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ученик:</w:t>
      </w:r>
    </w:p>
    <w:p>
      <w:pPr>
        <w:pStyle w:val="65"/>
        <w:numPr>
          <w:ilvl w:val="1"/>
          <w:numId w:val="59"/>
        </w:numPr>
        <w:tabs>
          <w:tab w:val="left" w:pos="1427"/>
          <w:tab w:val="left" w:pos="1428"/>
        </w:tabs>
        <w:spacing w:before="2" w:after="0" w:line="326" w:lineRule="auto"/>
        <w:ind w:left="460" w:right="1898"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полно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раскрыл</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содержание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материала</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объеме,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предусмотренном</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программой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учебником;</w:t>
      </w:r>
    </w:p>
    <w:p>
      <w:pPr>
        <w:pStyle w:val="65"/>
        <w:numPr>
          <w:ilvl w:val="1"/>
          <w:numId w:val="59"/>
        </w:numPr>
        <w:tabs>
          <w:tab w:val="left" w:pos="1427"/>
          <w:tab w:val="left" w:pos="1428"/>
        </w:tabs>
        <w:spacing w:before="14" w:after="0" w:line="326" w:lineRule="auto"/>
        <w:ind w:left="460" w:right="981"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изложил материал грамотным языком, точно используя математическую терминологию 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символику,</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определенной</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логической последовательности;</w:t>
      </w:r>
    </w:p>
    <w:p>
      <w:pPr>
        <w:pStyle w:val="65"/>
        <w:numPr>
          <w:ilvl w:val="1"/>
          <w:numId w:val="59"/>
        </w:numPr>
        <w:tabs>
          <w:tab w:val="left" w:pos="1439"/>
          <w:tab w:val="left" w:pos="1440"/>
        </w:tabs>
        <w:spacing w:before="14" w:after="0" w:line="240" w:lineRule="auto"/>
        <w:ind w:left="1439" w:right="0" w:hanging="98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правильно</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выполнил</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рисунки,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чертежи,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графики,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сопутствующие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ответу;</w:t>
      </w:r>
    </w:p>
    <w:p>
      <w:pPr>
        <w:pStyle w:val="65"/>
        <w:numPr>
          <w:ilvl w:val="1"/>
          <w:numId w:val="59"/>
        </w:numPr>
        <w:tabs>
          <w:tab w:val="left" w:pos="1427"/>
          <w:tab w:val="left" w:pos="1428"/>
        </w:tabs>
        <w:spacing w:before="100" w:after="0" w:line="326" w:lineRule="auto"/>
        <w:ind w:left="460" w:right="1095"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показал умение иллюстрировать теорию конкретными примерами, применять ее в новой</w:t>
      </w:r>
      <w:r>
        <w:rPr>
          <w:rFonts w:hint="default" w:ascii="Times New Roman" w:hAnsi="Times New Roman" w:cs="Times New Roman"/>
          <w:b w:val="0"/>
          <w:bCs w:val="0"/>
          <w:spacing w:val="-58"/>
          <w:sz w:val="22"/>
          <w:szCs w:val="22"/>
        </w:rPr>
        <w:t xml:space="preserve"> </w:t>
      </w:r>
      <w:r>
        <w:rPr>
          <w:rFonts w:hint="default" w:ascii="Times New Roman" w:hAnsi="Times New Roman" w:cs="Times New Roman"/>
          <w:b w:val="0"/>
          <w:bCs w:val="0"/>
          <w:sz w:val="22"/>
          <w:szCs w:val="22"/>
        </w:rPr>
        <w:t>ситуации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при выполнении практического задания;</w:t>
      </w:r>
    </w:p>
    <w:p>
      <w:pPr>
        <w:pStyle w:val="65"/>
        <w:numPr>
          <w:ilvl w:val="1"/>
          <w:numId w:val="59"/>
        </w:numPr>
        <w:tabs>
          <w:tab w:val="left" w:pos="1427"/>
          <w:tab w:val="left" w:pos="1428"/>
        </w:tabs>
        <w:spacing w:before="14" w:after="0" w:line="328" w:lineRule="auto"/>
        <w:ind w:left="460" w:right="2686"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продемонстрировал</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знание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теории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ранее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изученных</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сопутствующих</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тем,</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сформированность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устойчивость</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используемых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ответе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умений</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навыков;</w:t>
      </w:r>
    </w:p>
    <w:p>
      <w:pPr>
        <w:pStyle w:val="65"/>
        <w:numPr>
          <w:ilvl w:val="1"/>
          <w:numId w:val="59"/>
        </w:numPr>
        <w:tabs>
          <w:tab w:val="left" w:pos="1439"/>
          <w:tab w:val="left" w:pos="1440"/>
        </w:tabs>
        <w:spacing w:before="11" w:after="0" w:line="240" w:lineRule="auto"/>
        <w:ind w:left="1439" w:right="0" w:hanging="98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отвечал</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самостоятельно,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без</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наводящих</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вопросов</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учителя;</w:t>
      </w:r>
    </w:p>
    <w:p>
      <w:pPr>
        <w:pStyle w:val="65"/>
        <w:numPr>
          <w:ilvl w:val="1"/>
          <w:numId w:val="59"/>
        </w:numPr>
        <w:tabs>
          <w:tab w:val="left" w:pos="1427"/>
          <w:tab w:val="left" w:pos="1428"/>
        </w:tabs>
        <w:spacing w:before="109" w:after="0" w:line="326" w:lineRule="auto"/>
        <w:ind w:left="460" w:right="1876"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возможны одна – две неточности при освещение второстепенных вопросов или в</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выкладках,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которые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ученик</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легко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исправил</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после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замечания учителя.</w:t>
      </w:r>
    </w:p>
    <w:p>
      <w:pPr>
        <w:pStyle w:val="33"/>
        <w:spacing w:before="13" w:line="336" w:lineRule="auto"/>
        <w:ind w:right="1046"/>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 xml:space="preserve">Ответ оценивается </w:t>
      </w:r>
      <w:r>
        <w:rPr>
          <w:rFonts w:hint="default" w:ascii="Times New Roman" w:hAnsi="Times New Roman" w:cs="Times New Roman"/>
          <w:b w:val="0"/>
          <w:bCs w:val="0"/>
          <w:i/>
          <w:sz w:val="22"/>
          <w:szCs w:val="22"/>
        </w:rPr>
        <w:t xml:space="preserve">отметкой «4», </w:t>
      </w:r>
      <w:r>
        <w:rPr>
          <w:rFonts w:hint="default" w:ascii="Times New Roman" w:hAnsi="Times New Roman" w:cs="Times New Roman"/>
          <w:b w:val="0"/>
          <w:bCs w:val="0"/>
          <w:sz w:val="22"/>
          <w:szCs w:val="22"/>
        </w:rPr>
        <w:t>если удовлетворяет в основном требованиям на оценку «5», но</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этом</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имеет один из</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недостатков:</w:t>
      </w:r>
    </w:p>
    <w:p>
      <w:pPr>
        <w:pStyle w:val="65"/>
        <w:numPr>
          <w:ilvl w:val="1"/>
          <w:numId w:val="59"/>
        </w:numPr>
        <w:tabs>
          <w:tab w:val="left" w:pos="1427"/>
          <w:tab w:val="left" w:pos="1428"/>
        </w:tabs>
        <w:spacing w:before="3" w:after="0" w:line="326" w:lineRule="auto"/>
        <w:ind w:left="460" w:right="1093"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 изложении допущены небольшие пробелы, не исказившее математическое содержание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ответа;</w:t>
      </w:r>
    </w:p>
    <w:p>
      <w:pPr>
        <w:pStyle w:val="65"/>
        <w:numPr>
          <w:ilvl w:val="1"/>
          <w:numId w:val="59"/>
        </w:numPr>
        <w:tabs>
          <w:tab w:val="left" w:pos="1427"/>
          <w:tab w:val="left" w:pos="1428"/>
        </w:tabs>
        <w:spacing w:before="14" w:after="0" w:line="326" w:lineRule="auto"/>
        <w:ind w:left="460" w:right="731"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допущены один – два недочета при освещении основного содержания ответа, исправленные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после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замечания учителя;</w:t>
      </w:r>
    </w:p>
    <w:p>
      <w:pPr>
        <w:pStyle w:val="65"/>
        <w:numPr>
          <w:ilvl w:val="1"/>
          <w:numId w:val="59"/>
        </w:numPr>
        <w:tabs>
          <w:tab w:val="left" w:pos="1427"/>
          <w:tab w:val="left" w:pos="1428"/>
        </w:tabs>
        <w:spacing w:before="14" w:after="0" w:line="326" w:lineRule="auto"/>
        <w:ind w:left="460" w:right="81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допущены ошибка или более двух недочетов при освещении второстепенных вопросов или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выкладках, легко исправленные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после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замечания учителя.</w:t>
      </w:r>
    </w:p>
    <w:p>
      <w:pPr>
        <w:spacing w:before="13"/>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Отметка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«3»</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следующих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случаях:</w:t>
      </w:r>
    </w:p>
    <w:p>
      <w:pPr>
        <w:pStyle w:val="65"/>
        <w:numPr>
          <w:ilvl w:val="1"/>
          <w:numId w:val="59"/>
        </w:numPr>
        <w:tabs>
          <w:tab w:val="left" w:pos="1427"/>
          <w:tab w:val="left" w:pos="1428"/>
        </w:tabs>
        <w:spacing w:before="113" w:after="0" w:line="333" w:lineRule="auto"/>
        <w:ind w:left="460" w:right="714"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неполно раскрыто содержание материала (содержание изложено фрагментарно, не всегда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последовательно),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показано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общее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понимание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вопроса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продемонстрированы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умения,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достаточные для усвоения программного материала (определены «Требованиями к математической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подготовке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обучающихся» 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настоящей программе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 математике);</w:t>
      </w:r>
    </w:p>
    <w:p>
      <w:pPr>
        <w:pStyle w:val="65"/>
        <w:numPr>
          <w:ilvl w:val="1"/>
          <w:numId w:val="59"/>
        </w:numPr>
        <w:tabs>
          <w:tab w:val="left" w:pos="1427"/>
          <w:tab w:val="left" w:pos="1428"/>
        </w:tabs>
        <w:spacing w:before="2" w:after="0" w:line="328" w:lineRule="auto"/>
        <w:ind w:left="460" w:right="722"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имелись затруднения или допущены ошибки в определении математической терминологии,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чертежах,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выкладках,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исправленные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после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нескольких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наводящих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вопросов учителя;</w:t>
      </w:r>
    </w:p>
    <w:p>
      <w:pPr>
        <w:pStyle w:val="65"/>
        <w:numPr>
          <w:ilvl w:val="1"/>
          <w:numId w:val="59"/>
        </w:numPr>
        <w:tabs>
          <w:tab w:val="left" w:pos="1427"/>
          <w:tab w:val="left" w:pos="1428"/>
        </w:tabs>
        <w:spacing w:before="12" w:after="0" w:line="326" w:lineRule="auto"/>
        <w:ind w:left="460" w:right="724"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ученик</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справился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применением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теории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новой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ситуации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выполнении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практического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задания,</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выполнил</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задания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обязательного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уровня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сложности по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данной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теме;</w:t>
      </w:r>
    </w:p>
    <w:p>
      <w:pPr>
        <w:pStyle w:val="65"/>
        <w:numPr>
          <w:ilvl w:val="1"/>
          <w:numId w:val="59"/>
        </w:numPr>
        <w:tabs>
          <w:tab w:val="left" w:pos="1427"/>
          <w:tab w:val="left" w:pos="1428"/>
        </w:tabs>
        <w:spacing w:before="14" w:after="0" w:line="328" w:lineRule="auto"/>
        <w:ind w:left="460" w:right="2384"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при достаточном знании теоретического материала выявлена недостаточная</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сформированность основных умений 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навыков.</w:t>
      </w:r>
    </w:p>
    <w:p>
      <w:pPr>
        <w:spacing w:before="7"/>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Отметка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«2»</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следующих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случаях:</w:t>
      </w:r>
    </w:p>
    <w:p>
      <w:pPr>
        <w:pStyle w:val="65"/>
        <w:numPr>
          <w:ilvl w:val="1"/>
          <w:numId w:val="59"/>
        </w:numPr>
        <w:tabs>
          <w:tab w:val="left" w:pos="1439"/>
          <w:tab w:val="left" w:pos="1440"/>
        </w:tabs>
        <w:spacing w:before="113" w:after="0" w:line="240" w:lineRule="auto"/>
        <w:ind w:left="1439" w:right="0" w:hanging="98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раскрыто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основное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содержание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учебного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материала;</w:t>
      </w:r>
    </w:p>
    <w:p>
      <w:pPr>
        <w:pStyle w:val="65"/>
        <w:numPr>
          <w:ilvl w:val="1"/>
          <w:numId w:val="59"/>
        </w:numPr>
        <w:tabs>
          <w:tab w:val="left" w:pos="1427"/>
          <w:tab w:val="left" w:pos="1428"/>
        </w:tabs>
        <w:spacing w:before="109" w:after="0" w:line="240" w:lineRule="auto"/>
        <w:ind w:left="1427" w:right="0" w:hanging="968"/>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обнаружено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незнание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учеником</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большей</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наиболее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важной</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части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учебного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материала;</w:t>
      </w:r>
    </w:p>
    <w:p>
      <w:pPr>
        <w:pStyle w:val="65"/>
        <w:numPr>
          <w:ilvl w:val="1"/>
          <w:numId w:val="59"/>
        </w:numPr>
        <w:tabs>
          <w:tab w:val="left" w:pos="1427"/>
          <w:tab w:val="left" w:pos="1428"/>
        </w:tabs>
        <w:spacing w:before="109" w:after="0" w:line="331" w:lineRule="auto"/>
        <w:ind w:left="460" w:right="723"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ошибки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определении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понятий,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использовании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математической</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терминологии,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рисунках,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чертежах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графиках,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выкладках,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которые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исправлены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после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нескольких</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наводящих</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вопросов учителя.</w:t>
      </w:r>
    </w:p>
    <w:p>
      <w:pPr>
        <w:pStyle w:val="33"/>
        <w:spacing w:before="7"/>
        <w:ind w:left="1626"/>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Оцен</w:t>
      </w:r>
      <w:r>
        <w:rPr>
          <w:rFonts w:hint="default" w:ascii="Times New Roman" w:hAnsi="Times New Roman" w:cs="Times New Roman"/>
          <w:b w:val="0"/>
          <w:bCs w:val="0"/>
          <w:sz w:val="22"/>
          <w:szCs w:val="22"/>
          <w:lang w:val="ru-RU"/>
        </w:rPr>
        <w:t xml:space="preserve">ивание </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контрольных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работ</w:t>
      </w:r>
      <w:r>
        <w:rPr>
          <w:rFonts w:hint="default" w:ascii="Times New Roman" w:hAnsi="Times New Roman" w:cs="Times New Roman"/>
          <w:b w:val="0"/>
          <w:bCs w:val="0"/>
          <w:spacing w:val="-2"/>
          <w:sz w:val="22"/>
          <w:szCs w:val="22"/>
        </w:rPr>
        <w:t xml:space="preserve"> </w:t>
      </w:r>
    </w:p>
    <w:p>
      <w:pPr>
        <w:spacing w:before="110"/>
        <w:ind w:left="460" w:right="0"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Ответ</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оценивается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i/>
          <w:sz w:val="22"/>
          <w:szCs w:val="22"/>
        </w:rPr>
        <w:t>отметкой «5»,</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если:</w:t>
      </w:r>
    </w:p>
    <w:p>
      <w:pPr>
        <w:pStyle w:val="65"/>
        <w:numPr>
          <w:ilvl w:val="1"/>
          <w:numId w:val="59"/>
        </w:numPr>
        <w:tabs>
          <w:tab w:val="left" w:pos="1439"/>
          <w:tab w:val="left" w:pos="1440"/>
        </w:tabs>
        <w:spacing w:before="113" w:after="0" w:line="240" w:lineRule="auto"/>
        <w:ind w:left="1439" w:right="0" w:hanging="98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работа</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выполнена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pacing w:val="-2"/>
          <w:sz w:val="22"/>
          <w:szCs w:val="22"/>
          <w:lang w:val="ru-RU"/>
        </w:rPr>
        <w:t>в полном объеме</w:t>
      </w:r>
      <w:r>
        <w:rPr>
          <w:rFonts w:hint="default" w:ascii="Times New Roman" w:hAnsi="Times New Roman" w:cs="Times New Roman"/>
          <w:b w:val="0"/>
          <w:bCs w:val="0"/>
          <w:sz w:val="22"/>
          <w:szCs w:val="22"/>
        </w:rPr>
        <w:t>;</w:t>
      </w:r>
    </w:p>
    <w:p>
      <w:pPr>
        <w:pStyle w:val="65"/>
        <w:numPr>
          <w:ilvl w:val="1"/>
          <w:numId w:val="59"/>
        </w:numPr>
        <w:tabs>
          <w:tab w:val="left" w:pos="1439"/>
          <w:tab w:val="left" w:pos="1440"/>
        </w:tabs>
        <w:spacing w:before="100" w:after="0" w:line="240" w:lineRule="auto"/>
        <w:ind w:left="1439" w:right="0" w:hanging="98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логических</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рассуждениях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обосновании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решения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нет</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пробелов</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ошибок;</w:t>
      </w:r>
    </w:p>
    <w:p>
      <w:pPr>
        <w:pStyle w:val="65"/>
        <w:numPr>
          <w:ilvl w:val="1"/>
          <w:numId w:val="59"/>
        </w:numPr>
        <w:tabs>
          <w:tab w:val="left" w:pos="1427"/>
          <w:tab w:val="left" w:pos="1428"/>
        </w:tabs>
        <w:spacing w:before="109" w:after="0" w:line="328" w:lineRule="auto"/>
        <w:ind w:left="460" w:right="1241"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 решении нет математических ошибок (возможна одна неточность, описка, которая не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является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следствием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незнания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или непонимания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учебного материала).</w:t>
      </w:r>
    </w:p>
    <w:p>
      <w:pPr>
        <w:spacing w:before="9"/>
        <w:ind w:left="52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Отметка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«4»</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следующих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случаях:</w:t>
      </w:r>
    </w:p>
    <w:p>
      <w:pPr>
        <w:pStyle w:val="65"/>
        <w:numPr>
          <w:ilvl w:val="1"/>
          <w:numId w:val="59"/>
        </w:numPr>
        <w:tabs>
          <w:tab w:val="left" w:pos="1427"/>
          <w:tab w:val="left" w:pos="1428"/>
        </w:tabs>
        <w:spacing w:before="112" w:after="0" w:line="326" w:lineRule="auto"/>
        <w:ind w:left="460" w:right="937"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работа выполнена полностью, но обоснования шагов решения недостаточны (если умение</w:t>
      </w:r>
      <w:r>
        <w:rPr>
          <w:rFonts w:hint="default" w:ascii="Times New Roman" w:hAnsi="Times New Roman" w:cs="Times New Roman"/>
          <w:b w:val="0"/>
          <w:bCs w:val="0"/>
          <w:spacing w:val="-58"/>
          <w:sz w:val="22"/>
          <w:szCs w:val="22"/>
        </w:rPr>
        <w:t xml:space="preserve"> </w:t>
      </w:r>
      <w:r>
        <w:rPr>
          <w:rFonts w:hint="default" w:ascii="Times New Roman" w:hAnsi="Times New Roman" w:cs="Times New Roman"/>
          <w:b w:val="0"/>
          <w:bCs w:val="0"/>
          <w:sz w:val="22"/>
          <w:szCs w:val="22"/>
        </w:rPr>
        <w:t>обосновывать рассуждения не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являлось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специальным</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объектом проверки);</w:t>
      </w:r>
    </w:p>
    <w:p>
      <w:pPr>
        <w:pStyle w:val="65"/>
        <w:numPr>
          <w:ilvl w:val="1"/>
          <w:numId w:val="59"/>
        </w:numPr>
        <w:tabs>
          <w:tab w:val="left" w:pos="1427"/>
          <w:tab w:val="left" w:pos="1428"/>
        </w:tabs>
        <w:spacing w:before="15" w:after="0" w:line="326" w:lineRule="auto"/>
        <w:ind w:left="460" w:right="721"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допущены</w:t>
      </w:r>
      <w:r>
        <w:rPr>
          <w:rFonts w:hint="default" w:ascii="Times New Roman" w:hAnsi="Times New Roman" w:cs="Times New Roman"/>
          <w:b w:val="0"/>
          <w:bCs w:val="0"/>
          <w:spacing w:val="18"/>
          <w:sz w:val="22"/>
          <w:szCs w:val="22"/>
        </w:rPr>
        <w:t xml:space="preserve"> </w:t>
      </w:r>
      <w:r>
        <w:rPr>
          <w:rFonts w:hint="default" w:ascii="Times New Roman" w:hAnsi="Times New Roman" w:cs="Times New Roman"/>
          <w:b w:val="0"/>
          <w:bCs w:val="0"/>
          <w:sz w:val="22"/>
          <w:szCs w:val="22"/>
        </w:rPr>
        <w:t>одна</w:t>
      </w:r>
      <w:r>
        <w:rPr>
          <w:rFonts w:hint="default" w:ascii="Times New Roman" w:hAnsi="Times New Roman" w:cs="Times New Roman"/>
          <w:b w:val="0"/>
          <w:bCs w:val="0"/>
          <w:spacing w:val="17"/>
          <w:sz w:val="22"/>
          <w:szCs w:val="22"/>
        </w:rPr>
        <w:t xml:space="preserve"> </w:t>
      </w:r>
      <w:r>
        <w:rPr>
          <w:rFonts w:hint="default" w:ascii="Times New Roman" w:hAnsi="Times New Roman" w:cs="Times New Roman"/>
          <w:b w:val="0"/>
          <w:bCs w:val="0"/>
          <w:sz w:val="22"/>
          <w:szCs w:val="22"/>
        </w:rPr>
        <w:t>ошибка</w:t>
      </w:r>
      <w:r>
        <w:rPr>
          <w:rFonts w:hint="default" w:ascii="Times New Roman" w:hAnsi="Times New Roman" w:cs="Times New Roman"/>
          <w:b w:val="0"/>
          <w:bCs w:val="0"/>
          <w:spacing w:val="18"/>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18"/>
          <w:sz w:val="22"/>
          <w:szCs w:val="22"/>
        </w:rPr>
        <w:t xml:space="preserve"> </w:t>
      </w:r>
      <w:r>
        <w:rPr>
          <w:rFonts w:hint="default" w:ascii="Times New Roman" w:hAnsi="Times New Roman" w:cs="Times New Roman"/>
          <w:b w:val="0"/>
          <w:bCs w:val="0"/>
          <w:sz w:val="22"/>
          <w:szCs w:val="22"/>
        </w:rPr>
        <w:t>есть</w:t>
      </w:r>
      <w:r>
        <w:rPr>
          <w:rFonts w:hint="default" w:ascii="Times New Roman" w:hAnsi="Times New Roman" w:cs="Times New Roman"/>
          <w:b w:val="0"/>
          <w:bCs w:val="0"/>
          <w:spacing w:val="20"/>
          <w:sz w:val="22"/>
          <w:szCs w:val="22"/>
        </w:rPr>
        <w:t xml:space="preserve"> </w:t>
      </w:r>
      <w:r>
        <w:rPr>
          <w:rFonts w:hint="default" w:ascii="Times New Roman" w:hAnsi="Times New Roman" w:cs="Times New Roman"/>
          <w:b w:val="0"/>
          <w:bCs w:val="0"/>
          <w:sz w:val="22"/>
          <w:szCs w:val="22"/>
        </w:rPr>
        <w:t>два</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w:t>
      </w:r>
      <w:r>
        <w:rPr>
          <w:rFonts w:hint="default" w:ascii="Times New Roman" w:hAnsi="Times New Roman" w:cs="Times New Roman"/>
          <w:b w:val="0"/>
          <w:bCs w:val="0"/>
          <w:spacing w:val="17"/>
          <w:sz w:val="22"/>
          <w:szCs w:val="22"/>
        </w:rPr>
        <w:t xml:space="preserve"> </w:t>
      </w:r>
      <w:r>
        <w:rPr>
          <w:rFonts w:hint="default" w:ascii="Times New Roman" w:hAnsi="Times New Roman" w:cs="Times New Roman"/>
          <w:b w:val="0"/>
          <w:bCs w:val="0"/>
          <w:sz w:val="22"/>
          <w:szCs w:val="22"/>
        </w:rPr>
        <w:t>три</w:t>
      </w:r>
      <w:r>
        <w:rPr>
          <w:rFonts w:hint="default" w:ascii="Times New Roman" w:hAnsi="Times New Roman" w:cs="Times New Roman"/>
          <w:b w:val="0"/>
          <w:bCs w:val="0"/>
          <w:spacing w:val="18"/>
          <w:sz w:val="22"/>
          <w:szCs w:val="22"/>
        </w:rPr>
        <w:t xml:space="preserve"> </w:t>
      </w:r>
      <w:r>
        <w:rPr>
          <w:rFonts w:hint="default" w:ascii="Times New Roman" w:hAnsi="Times New Roman" w:cs="Times New Roman"/>
          <w:b w:val="0"/>
          <w:bCs w:val="0"/>
          <w:sz w:val="22"/>
          <w:szCs w:val="22"/>
        </w:rPr>
        <w:t>недочёта</w:t>
      </w:r>
      <w:r>
        <w:rPr>
          <w:rFonts w:hint="default" w:ascii="Times New Roman" w:hAnsi="Times New Roman" w:cs="Times New Roman"/>
          <w:b w:val="0"/>
          <w:bCs w:val="0"/>
          <w:spacing w:val="19"/>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8"/>
          <w:sz w:val="22"/>
          <w:szCs w:val="22"/>
        </w:rPr>
        <w:t xml:space="preserve"> </w:t>
      </w:r>
      <w:r>
        <w:rPr>
          <w:rFonts w:hint="default" w:ascii="Times New Roman" w:hAnsi="Times New Roman" w:cs="Times New Roman"/>
          <w:b w:val="0"/>
          <w:bCs w:val="0"/>
          <w:sz w:val="22"/>
          <w:szCs w:val="22"/>
        </w:rPr>
        <w:t>выкладках,</w:t>
      </w:r>
      <w:r>
        <w:rPr>
          <w:rFonts w:hint="default" w:ascii="Times New Roman" w:hAnsi="Times New Roman" w:cs="Times New Roman"/>
          <w:b w:val="0"/>
          <w:bCs w:val="0"/>
          <w:spacing w:val="19"/>
          <w:sz w:val="22"/>
          <w:szCs w:val="22"/>
        </w:rPr>
        <w:t xml:space="preserve"> </w:t>
      </w:r>
      <w:r>
        <w:rPr>
          <w:rFonts w:hint="default" w:ascii="Times New Roman" w:hAnsi="Times New Roman" w:cs="Times New Roman"/>
          <w:b w:val="0"/>
          <w:bCs w:val="0"/>
          <w:sz w:val="22"/>
          <w:szCs w:val="22"/>
        </w:rPr>
        <w:t>рисунках,</w:t>
      </w:r>
      <w:r>
        <w:rPr>
          <w:rFonts w:hint="default" w:ascii="Times New Roman" w:hAnsi="Times New Roman" w:cs="Times New Roman"/>
          <w:b w:val="0"/>
          <w:bCs w:val="0"/>
          <w:spacing w:val="19"/>
          <w:sz w:val="22"/>
          <w:szCs w:val="22"/>
        </w:rPr>
        <w:t xml:space="preserve"> </w:t>
      </w:r>
      <w:r>
        <w:rPr>
          <w:rFonts w:hint="default" w:ascii="Times New Roman" w:hAnsi="Times New Roman" w:cs="Times New Roman"/>
          <w:b w:val="0"/>
          <w:bCs w:val="0"/>
          <w:sz w:val="22"/>
          <w:szCs w:val="22"/>
        </w:rPr>
        <w:t>чертежах</w:t>
      </w:r>
      <w:r>
        <w:rPr>
          <w:rFonts w:hint="default" w:ascii="Times New Roman" w:hAnsi="Times New Roman" w:cs="Times New Roman"/>
          <w:b w:val="0"/>
          <w:bCs w:val="0"/>
          <w:spacing w:val="19"/>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графиках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эти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виды работ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являлись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специальным</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объектом</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проверки).</w:t>
      </w:r>
    </w:p>
    <w:p>
      <w:pPr>
        <w:spacing w:before="13"/>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Отметка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«3»</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p>
    <w:p>
      <w:pPr>
        <w:pStyle w:val="65"/>
        <w:numPr>
          <w:ilvl w:val="1"/>
          <w:numId w:val="59"/>
        </w:numPr>
        <w:tabs>
          <w:tab w:val="left" w:pos="1168"/>
          <w:tab w:val="left" w:pos="1169"/>
        </w:tabs>
        <w:spacing w:before="112" w:after="0" w:line="240" w:lineRule="auto"/>
        <w:ind w:left="1168" w:right="0" w:hanging="709"/>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более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одной</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ошибки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или более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двух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 трех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недочетов 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выкладках,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чертежах</w:t>
      </w:r>
    </w:p>
    <w:p>
      <w:pPr>
        <w:pStyle w:val="65"/>
        <w:numPr>
          <w:ilvl w:val="1"/>
          <w:numId w:val="59"/>
        </w:numPr>
        <w:tabs>
          <w:tab w:val="left" w:pos="1168"/>
          <w:tab w:val="left" w:pos="1169"/>
        </w:tabs>
        <w:spacing w:before="109" w:after="0" w:line="240" w:lineRule="auto"/>
        <w:ind w:left="1168" w:right="0" w:hanging="709"/>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графиках,</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обучающийся</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обладает</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обязательными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умениями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6"/>
          <w:sz w:val="22"/>
          <w:szCs w:val="22"/>
        </w:rPr>
        <w:t xml:space="preserve"> </w:t>
      </w:r>
      <w:r>
        <w:rPr>
          <w:rFonts w:hint="default" w:ascii="Times New Roman" w:hAnsi="Times New Roman" w:cs="Times New Roman"/>
          <w:b w:val="0"/>
          <w:bCs w:val="0"/>
          <w:sz w:val="22"/>
          <w:szCs w:val="22"/>
        </w:rPr>
        <w:t>проверяемой</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теме.</w:t>
      </w:r>
    </w:p>
    <w:p>
      <w:pPr>
        <w:spacing w:before="108"/>
        <w:ind w:left="460" w:right="0"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Отметка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«2»</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p>
    <w:p>
      <w:pPr>
        <w:pStyle w:val="33"/>
        <w:spacing w:before="110" w:line="336" w:lineRule="auto"/>
        <w:ind w:right="718"/>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существенные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ошибки,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показавшие,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что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обучающийся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обладает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обязательными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умениями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 данной теме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полной мере.</w:t>
      </w:r>
    </w:p>
    <w:p>
      <w:pPr>
        <w:pStyle w:val="33"/>
        <w:spacing w:line="336" w:lineRule="auto"/>
        <w:ind w:right="722"/>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Учитель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может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повысить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отметку</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 оригинальный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ответ на вопрос 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оригинальное решение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задачи, которые свидетельствуют о высоком математическом развитии обучающегося; за решение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более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сложной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задачи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ответ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более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сложный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вопрос,</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предложенные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обучающемуся</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дополнительно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после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выполнения</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каких-либо других заданий.</w:t>
      </w:r>
    </w:p>
    <w:p>
      <w:pPr>
        <w:pStyle w:val="33"/>
        <w:tabs>
          <w:tab w:val="left" w:pos="11380"/>
        </w:tabs>
        <w:spacing w:before="7" w:line="336" w:lineRule="auto"/>
        <w:ind w:right="210" w:rightChars="0" w:firstLine="3085"/>
        <w:jc w:val="both"/>
        <w:rPr>
          <w:rFonts w:hint="default" w:ascii="Times New Roman" w:hAnsi="Times New Roman" w:cs="Times New Roman"/>
          <w:b w:val="0"/>
          <w:bCs w:val="0"/>
          <w:sz w:val="22"/>
          <w:szCs w:val="22"/>
          <w:lang w:val="ru-RU"/>
        </w:rPr>
      </w:pPr>
      <w:r>
        <w:rPr>
          <w:rFonts w:hint="default" w:ascii="Times New Roman" w:hAnsi="Times New Roman" w:cs="Times New Roman"/>
          <w:b w:val="0"/>
          <w:bCs w:val="0"/>
          <w:sz w:val="22"/>
          <w:szCs w:val="22"/>
          <w:lang w:val="ru-RU"/>
        </w:rPr>
        <w:t>М</w:t>
      </w:r>
      <w:r>
        <w:rPr>
          <w:rFonts w:hint="default" w:ascii="Times New Roman" w:hAnsi="Times New Roman" w:cs="Times New Roman"/>
          <w:b w:val="0"/>
          <w:bCs w:val="0"/>
          <w:sz w:val="22"/>
          <w:szCs w:val="22"/>
        </w:rPr>
        <w:t>атематичес</w:t>
      </w:r>
      <w:r>
        <w:rPr>
          <w:rFonts w:hint="default" w:ascii="Times New Roman" w:hAnsi="Times New Roman" w:cs="Times New Roman"/>
          <w:b w:val="0"/>
          <w:bCs w:val="0"/>
          <w:sz w:val="22"/>
          <w:szCs w:val="22"/>
          <w:lang w:val="ru-RU"/>
        </w:rPr>
        <w:t>кий</w:t>
      </w:r>
      <w:r>
        <w:rPr>
          <w:rFonts w:hint="default" w:ascii="Times New Roman" w:hAnsi="Times New Roman" w:cs="Times New Roman"/>
          <w:b w:val="0"/>
          <w:bCs w:val="0"/>
          <w:sz w:val="22"/>
          <w:szCs w:val="22"/>
        </w:rPr>
        <w:t xml:space="preserve"> диктан</w:t>
      </w:r>
      <w:r>
        <w:rPr>
          <w:rFonts w:hint="default" w:ascii="Times New Roman" w:hAnsi="Times New Roman" w:cs="Times New Roman"/>
          <w:b w:val="0"/>
          <w:bCs w:val="0"/>
          <w:sz w:val="22"/>
          <w:szCs w:val="22"/>
          <w:lang w:val="ru-RU"/>
        </w:rPr>
        <w:t>т, тестовые работы, письменные работы</w:t>
      </w:r>
    </w:p>
    <w:p>
      <w:pPr>
        <w:spacing w:before="1" w:line="336" w:lineRule="auto"/>
        <w:ind w:right="3676"/>
        <w:jc w:val="left"/>
        <w:rPr>
          <w:rFonts w:hint="default" w:ascii="Times New Roman" w:hAnsi="Times New Roman" w:cs="Times New Roman"/>
          <w:b w:val="0"/>
          <w:bCs w:val="0"/>
          <w:spacing w:val="1"/>
          <w:sz w:val="22"/>
          <w:szCs w:val="22"/>
        </w:rPr>
      </w:pPr>
      <w:r>
        <w:rPr>
          <w:rFonts w:hint="default" w:ascii="Times New Roman" w:hAnsi="Times New Roman" w:cs="Times New Roman"/>
          <w:b w:val="0"/>
          <w:bCs w:val="0"/>
          <w:i/>
          <w:sz w:val="22"/>
          <w:szCs w:val="22"/>
          <w:u w:val="single"/>
        </w:rPr>
        <w:t>о</w:t>
      </w:r>
      <w:r>
        <w:rPr>
          <w:rFonts w:hint="default" w:ascii="Times New Roman" w:hAnsi="Times New Roman" w:cs="Times New Roman"/>
          <w:b w:val="0"/>
          <w:bCs w:val="0"/>
          <w:i/>
          <w:sz w:val="22"/>
          <w:szCs w:val="22"/>
          <w:u w:val="single"/>
          <w:lang w:val="ru-RU"/>
        </w:rPr>
        <w:t>тмет</w:t>
      </w:r>
      <w:r>
        <w:rPr>
          <w:rFonts w:hint="default" w:ascii="Times New Roman" w:hAnsi="Times New Roman" w:cs="Times New Roman"/>
          <w:b w:val="0"/>
          <w:bCs w:val="0"/>
          <w:i/>
          <w:sz w:val="22"/>
          <w:szCs w:val="22"/>
          <w:u w:val="single"/>
        </w:rPr>
        <w:t>ка</w:t>
      </w:r>
      <w:r>
        <w:rPr>
          <w:rFonts w:hint="default" w:ascii="Times New Roman" w:hAnsi="Times New Roman" w:cs="Times New Roman"/>
          <w:b w:val="0"/>
          <w:bCs w:val="0"/>
          <w:i/>
          <w:sz w:val="22"/>
          <w:szCs w:val="22"/>
        </w:rPr>
        <w:t xml:space="preserve"> </w:t>
      </w:r>
      <w:r>
        <w:rPr>
          <w:rFonts w:hint="default" w:ascii="Times New Roman" w:hAnsi="Times New Roman" w:cs="Times New Roman"/>
          <w:b w:val="0"/>
          <w:bCs w:val="0"/>
          <w:i/>
          <w:sz w:val="22"/>
          <w:szCs w:val="22"/>
          <w:u w:val="single"/>
        </w:rPr>
        <w:t>«5»</w:t>
      </w:r>
      <w:r>
        <w:rPr>
          <w:rFonts w:hint="default" w:ascii="Times New Roman" w:hAnsi="Times New Roman" w:cs="Times New Roman"/>
          <w:b w:val="0"/>
          <w:bCs w:val="0"/>
          <w:i/>
          <w:sz w:val="22"/>
          <w:szCs w:val="22"/>
        </w:rPr>
        <w:t xml:space="preserve"> </w:t>
      </w:r>
      <w:r>
        <w:rPr>
          <w:rFonts w:hint="default" w:ascii="Times New Roman" w:hAnsi="Times New Roman" w:cs="Times New Roman"/>
          <w:b w:val="0"/>
          <w:bCs w:val="0"/>
          <w:i/>
          <w:sz w:val="22"/>
          <w:szCs w:val="22"/>
          <w:u w:val="single"/>
        </w:rPr>
        <w:t>:.</w:t>
      </w:r>
      <w:r>
        <w:rPr>
          <w:rFonts w:hint="default" w:ascii="Times New Roman" w:hAnsi="Times New Roman" w:cs="Times New Roman"/>
          <w:b w:val="0"/>
          <w:bCs w:val="0"/>
          <w:i/>
          <w:sz w:val="22"/>
          <w:szCs w:val="22"/>
        </w:rPr>
        <w:t xml:space="preserve"> </w:t>
      </w:r>
      <w:r>
        <w:rPr>
          <w:rFonts w:hint="default" w:ascii="Times New Roman" w:hAnsi="Times New Roman" w:cs="Times New Roman"/>
          <w:b w:val="0"/>
          <w:bCs w:val="0"/>
          <w:sz w:val="22"/>
          <w:szCs w:val="22"/>
        </w:rPr>
        <w:t>число верных ответов –от 90 до 100%.</w:t>
      </w:r>
      <w:r>
        <w:rPr>
          <w:rFonts w:hint="default" w:ascii="Times New Roman" w:hAnsi="Times New Roman" w:cs="Times New Roman"/>
          <w:b w:val="0"/>
          <w:bCs w:val="0"/>
          <w:spacing w:val="1"/>
          <w:sz w:val="22"/>
          <w:szCs w:val="22"/>
        </w:rPr>
        <w:t xml:space="preserve"> </w:t>
      </w:r>
    </w:p>
    <w:p>
      <w:pPr>
        <w:spacing w:before="1" w:line="336" w:lineRule="auto"/>
        <w:ind w:right="3676"/>
        <w:jc w:val="left"/>
        <w:rPr>
          <w:rFonts w:hint="default" w:ascii="Times New Roman" w:hAnsi="Times New Roman" w:cs="Times New Roman"/>
          <w:b w:val="0"/>
          <w:bCs w:val="0"/>
          <w:spacing w:val="-57"/>
          <w:sz w:val="22"/>
          <w:szCs w:val="22"/>
        </w:rPr>
      </w:pPr>
      <w:r>
        <w:rPr>
          <w:rFonts w:hint="default" w:ascii="Times New Roman" w:hAnsi="Times New Roman" w:cs="Times New Roman"/>
          <w:b w:val="0"/>
          <w:bCs w:val="0"/>
          <w:i/>
          <w:sz w:val="22"/>
          <w:szCs w:val="22"/>
          <w:u w:val="single"/>
        </w:rPr>
        <w:t>о</w:t>
      </w:r>
      <w:r>
        <w:rPr>
          <w:rFonts w:hint="default" w:ascii="Times New Roman" w:hAnsi="Times New Roman" w:cs="Times New Roman"/>
          <w:b w:val="0"/>
          <w:bCs w:val="0"/>
          <w:i/>
          <w:sz w:val="22"/>
          <w:szCs w:val="22"/>
          <w:u w:val="single"/>
          <w:lang w:val="ru-RU"/>
        </w:rPr>
        <w:t>тмет</w:t>
      </w:r>
      <w:r>
        <w:rPr>
          <w:rFonts w:hint="default" w:ascii="Times New Roman" w:hAnsi="Times New Roman" w:cs="Times New Roman"/>
          <w:b w:val="0"/>
          <w:bCs w:val="0"/>
          <w:i/>
          <w:sz w:val="22"/>
          <w:szCs w:val="22"/>
          <w:u w:val="single"/>
        </w:rPr>
        <w:t>ка</w:t>
      </w:r>
      <w:r>
        <w:rPr>
          <w:rFonts w:hint="default" w:ascii="Times New Roman" w:hAnsi="Times New Roman" w:cs="Times New Roman"/>
          <w:b w:val="0"/>
          <w:bCs w:val="0"/>
          <w:i/>
          <w:sz w:val="22"/>
          <w:szCs w:val="22"/>
        </w:rPr>
        <w:t xml:space="preserve"> </w:t>
      </w:r>
      <w:r>
        <w:rPr>
          <w:rFonts w:hint="default" w:ascii="Times New Roman" w:hAnsi="Times New Roman" w:cs="Times New Roman"/>
          <w:b w:val="0"/>
          <w:bCs w:val="0"/>
          <w:i/>
          <w:sz w:val="22"/>
          <w:szCs w:val="22"/>
          <w:u w:val="single"/>
        </w:rPr>
        <w:t>«4</w:t>
      </w:r>
      <w:r>
        <w:rPr>
          <w:rFonts w:hint="default" w:ascii="Times New Roman" w:hAnsi="Times New Roman" w:cs="Times New Roman"/>
          <w:b w:val="0"/>
          <w:bCs w:val="0"/>
          <w:sz w:val="22"/>
          <w:szCs w:val="22"/>
        </w:rPr>
        <w:t>: число верных ответов –от 66 до 89%.</w:t>
      </w:r>
      <w:r>
        <w:rPr>
          <w:rFonts w:hint="default" w:ascii="Times New Roman" w:hAnsi="Times New Roman" w:cs="Times New Roman"/>
          <w:b w:val="0"/>
          <w:bCs w:val="0"/>
          <w:spacing w:val="-57"/>
          <w:sz w:val="22"/>
          <w:szCs w:val="22"/>
        </w:rPr>
        <w:t xml:space="preserve"> </w:t>
      </w:r>
    </w:p>
    <w:p>
      <w:pPr>
        <w:spacing w:before="1" w:line="336" w:lineRule="auto"/>
        <w:ind w:right="3676"/>
        <w:jc w:val="left"/>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u w:val="single"/>
        </w:rPr>
        <w:t>о</w:t>
      </w:r>
      <w:r>
        <w:rPr>
          <w:rFonts w:hint="default" w:ascii="Times New Roman" w:hAnsi="Times New Roman" w:cs="Times New Roman"/>
          <w:b w:val="0"/>
          <w:bCs w:val="0"/>
          <w:i/>
          <w:sz w:val="22"/>
          <w:szCs w:val="22"/>
          <w:u w:val="single"/>
          <w:lang w:val="ru-RU"/>
        </w:rPr>
        <w:t>тметк</w:t>
      </w:r>
      <w:r>
        <w:rPr>
          <w:rFonts w:hint="default" w:ascii="Times New Roman" w:hAnsi="Times New Roman" w:cs="Times New Roman"/>
          <w:b w:val="0"/>
          <w:bCs w:val="0"/>
          <w:i/>
          <w:sz w:val="22"/>
          <w:szCs w:val="22"/>
          <w:u w:val="single"/>
        </w:rPr>
        <w:t>а</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i/>
          <w:sz w:val="22"/>
          <w:szCs w:val="22"/>
          <w:u w:val="single"/>
        </w:rPr>
        <w:t>«3»</w:t>
      </w:r>
      <w:r>
        <w:rPr>
          <w:rFonts w:hint="default" w:ascii="Times New Roman" w:hAnsi="Times New Roman" w:cs="Times New Roman"/>
          <w:b w:val="0"/>
          <w:bCs w:val="0"/>
          <w:sz w:val="22"/>
          <w:szCs w:val="22"/>
        </w:rPr>
        <w:t>:</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число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верных ответов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50до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65%.</w:t>
      </w:r>
    </w:p>
    <w:p>
      <w:pPr>
        <w:spacing w:before="0"/>
        <w:ind w:right="0"/>
        <w:jc w:val="left"/>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u w:val="single"/>
        </w:rPr>
        <w:t>о</w:t>
      </w:r>
      <w:r>
        <w:rPr>
          <w:rFonts w:hint="default" w:ascii="Times New Roman" w:hAnsi="Times New Roman" w:cs="Times New Roman"/>
          <w:b w:val="0"/>
          <w:bCs w:val="0"/>
          <w:i/>
          <w:sz w:val="22"/>
          <w:szCs w:val="22"/>
          <w:u w:val="single"/>
          <w:lang w:val="ru-RU"/>
        </w:rPr>
        <w:t>тмет</w:t>
      </w:r>
      <w:r>
        <w:rPr>
          <w:rFonts w:hint="default" w:ascii="Times New Roman" w:hAnsi="Times New Roman" w:cs="Times New Roman"/>
          <w:b w:val="0"/>
          <w:bCs w:val="0"/>
          <w:i/>
          <w:sz w:val="22"/>
          <w:szCs w:val="22"/>
          <w:u w:val="single"/>
        </w:rPr>
        <w:t>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u w:val="single"/>
        </w:rPr>
        <w:t>«2»:</w:t>
      </w:r>
      <w:r>
        <w:rPr>
          <w:rFonts w:hint="default" w:ascii="Times New Roman" w:hAnsi="Times New Roman" w:cs="Times New Roman"/>
          <w:b w:val="0"/>
          <w:bCs w:val="0"/>
          <w:i/>
          <w:spacing w:val="-3"/>
          <w:sz w:val="22"/>
          <w:szCs w:val="22"/>
        </w:rPr>
        <w:t xml:space="preserve"> </w:t>
      </w:r>
      <w:r>
        <w:rPr>
          <w:rFonts w:hint="default" w:ascii="Times New Roman" w:hAnsi="Times New Roman" w:cs="Times New Roman"/>
          <w:b w:val="0"/>
          <w:bCs w:val="0"/>
          <w:sz w:val="22"/>
          <w:szCs w:val="22"/>
        </w:rPr>
        <w:t>число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верных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ответов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менее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50%.</w:t>
      </w:r>
    </w:p>
    <w:p>
      <w:pPr>
        <w:spacing w:before="110"/>
        <w:ind w:left="460" w:right="0" w:firstLine="0"/>
        <w:jc w:val="left"/>
        <w:rPr>
          <w:rFonts w:hint="default" w:ascii="Times New Roman" w:hAnsi="Times New Roman" w:cs="Times New Roman"/>
          <w:b w:val="0"/>
          <w:bCs w:val="0"/>
          <w:i/>
          <w:sz w:val="22"/>
          <w:szCs w:val="22"/>
        </w:rPr>
      </w:pPr>
      <w:r>
        <w:rPr>
          <w:rFonts w:hint="default" w:ascii="Times New Roman" w:hAnsi="Times New Roman" w:cs="Times New Roman"/>
          <w:b w:val="0"/>
          <w:bCs w:val="0"/>
          <w:i/>
          <w:sz w:val="22"/>
          <w:szCs w:val="22"/>
        </w:rPr>
        <w:t>Физика</w:t>
      </w:r>
    </w:p>
    <w:p>
      <w:pPr>
        <w:spacing w:before="110"/>
        <w:ind w:left="460" w:right="0" w:firstLine="0"/>
        <w:jc w:val="left"/>
        <w:rPr>
          <w:rFonts w:hint="default" w:ascii="Times New Roman" w:hAnsi="Times New Roman" w:cs="Times New Roman"/>
          <w:b w:val="0"/>
          <w:bCs w:val="0"/>
          <w:i/>
          <w:sz w:val="22"/>
          <w:szCs w:val="22"/>
          <w:lang w:val="ru-RU"/>
        </w:rPr>
      </w:pPr>
      <w:r>
        <w:rPr>
          <w:rFonts w:hint="default" w:ascii="Times New Roman" w:hAnsi="Times New Roman" w:cs="Times New Roman"/>
          <w:b w:val="0"/>
          <w:bCs w:val="0"/>
          <w:i/>
          <w:sz w:val="22"/>
          <w:szCs w:val="22"/>
          <w:lang w:val="ru-RU"/>
        </w:rPr>
        <w:t>Письменная работа</w:t>
      </w:r>
    </w:p>
    <w:p>
      <w:pPr>
        <w:spacing w:before="111"/>
        <w:ind w:left="460" w:right="0"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w:t>
      </w:r>
      <w:r>
        <w:rPr>
          <w:rFonts w:hint="default" w:ascii="Times New Roman" w:hAnsi="Times New Roman" w:cs="Times New Roman"/>
          <w:b w:val="0"/>
          <w:bCs w:val="0"/>
          <w:i/>
          <w:sz w:val="22"/>
          <w:szCs w:val="22"/>
          <w:lang w:val="ru-RU"/>
        </w:rPr>
        <w:t>тмет</w:t>
      </w:r>
      <w:r>
        <w:rPr>
          <w:rFonts w:hint="default" w:ascii="Times New Roman" w:hAnsi="Times New Roman" w:cs="Times New Roman"/>
          <w:b w:val="0"/>
          <w:bCs w:val="0"/>
          <w:i/>
          <w:sz w:val="22"/>
          <w:szCs w:val="22"/>
        </w:rPr>
        <w:t>ка</w:t>
      </w:r>
      <w:r>
        <w:rPr>
          <w:rFonts w:hint="default" w:ascii="Times New Roman" w:hAnsi="Times New Roman" w:cs="Times New Roman"/>
          <w:b w:val="0"/>
          <w:bCs w:val="0"/>
          <w:i/>
          <w:spacing w:val="-2"/>
          <w:sz w:val="22"/>
          <w:szCs w:val="22"/>
        </w:rPr>
        <w:t xml:space="preserve"> </w:t>
      </w:r>
      <w:r>
        <w:rPr>
          <w:rFonts w:hint="default" w:ascii="Times New Roman" w:hAnsi="Times New Roman" w:cs="Times New Roman"/>
          <w:b w:val="0"/>
          <w:bCs w:val="0"/>
          <w:i/>
          <w:sz w:val="22"/>
          <w:szCs w:val="22"/>
        </w:rPr>
        <w:t xml:space="preserve">«5»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том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случае,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если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учащийся:</w:t>
      </w:r>
    </w:p>
    <w:p>
      <w:pPr>
        <w:pStyle w:val="65"/>
        <w:numPr>
          <w:ilvl w:val="1"/>
          <w:numId w:val="59"/>
        </w:numPr>
        <w:tabs>
          <w:tab w:val="left" w:pos="1427"/>
          <w:tab w:val="left" w:pos="1428"/>
        </w:tabs>
        <w:spacing w:before="112" w:after="0" w:line="331" w:lineRule="auto"/>
        <w:ind w:left="460" w:right="724"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Обнаруживает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полное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понимание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физической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сущности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рассматриваемых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явлений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закономерностей,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знание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законов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теорий,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умеет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подтвердить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конкретными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примерами,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применить 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новой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ситуации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 выполнении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практических заданий.</w:t>
      </w:r>
    </w:p>
    <w:p>
      <w:pPr>
        <w:pStyle w:val="65"/>
        <w:numPr>
          <w:ilvl w:val="1"/>
          <w:numId w:val="59"/>
        </w:numPr>
        <w:tabs>
          <w:tab w:val="left" w:pos="1427"/>
          <w:tab w:val="left" w:pos="1428"/>
        </w:tabs>
        <w:spacing w:before="9" w:after="0" w:line="326" w:lineRule="auto"/>
        <w:ind w:left="460" w:right="1372"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Дает точное определение и истолкование основных понятий, законов, теорий, а также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правильное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определение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физических величин,</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единиц</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способов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измерения.</w:t>
      </w:r>
    </w:p>
    <w:p>
      <w:pPr>
        <w:pStyle w:val="65"/>
        <w:numPr>
          <w:ilvl w:val="1"/>
          <w:numId w:val="59"/>
        </w:numPr>
        <w:tabs>
          <w:tab w:val="left" w:pos="1427"/>
          <w:tab w:val="left" w:pos="1428"/>
        </w:tabs>
        <w:spacing w:before="14" w:after="0" w:line="333" w:lineRule="auto"/>
        <w:ind w:left="460" w:right="721"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Технически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грамотно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выполняет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физические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опыты,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чертежи,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схемы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графики,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сопутствующие ответу, правильно записывает формулы, пользуясь принятой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системой условных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обозначений.</w:t>
      </w:r>
    </w:p>
    <w:p>
      <w:pPr>
        <w:pStyle w:val="65"/>
        <w:numPr>
          <w:ilvl w:val="1"/>
          <w:numId w:val="59"/>
        </w:numPr>
        <w:tabs>
          <w:tab w:val="left" w:pos="1427"/>
          <w:tab w:val="left" w:pos="1428"/>
        </w:tabs>
        <w:spacing w:before="3" w:after="0" w:line="333" w:lineRule="auto"/>
        <w:ind w:left="460" w:right="723"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При ответе не повторяет дословно текст учебника, а умеет отобрать главное, обнаруживает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самостоятельность и аргументированность суждений, умеет установить связь между изучаемым 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ранее изученным материалом по курсу физики, а также с материалом, усвоенным при изучении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других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смежных предметов.</w:t>
      </w:r>
    </w:p>
    <w:p>
      <w:pPr>
        <w:pStyle w:val="65"/>
        <w:numPr>
          <w:ilvl w:val="1"/>
          <w:numId w:val="59"/>
        </w:numPr>
        <w:tabs>
          <w:tab w:val="left" w:pos="1439"/>
          <w:tab w:val="left" w:pos="1440"/>
        </w:tabs>
        <w:spacing w:before="3" w:after="0" w:line="240" w:lineRule="auto"/>
        <w:ind w:left="1439" w:right="0" w:hanging="98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Умеет</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подкрепить</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ответ</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несложными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демонстрационными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опытами.</w:t>
      </w:r>
    </w:p>
    <w:p>
      <w:pPr>
        <w:pStyle w:val="65"/>
        <w:numPr>
          <w:ilvl w:val="1"/>
          <w:numId w:val="59"/>
        </w:numPr>
        <w:tabs>
          <w:tab w:val="left" w:pos="1439"/>
          <w:tab w:val="left" w:pos="1440"/>
        </w:tabs>
        <w:spacing w:before="109" w:after="0" w:line="240" w:lineRule="auto"/>
        <w:ind w:left="1439" w:right="0" w:hanging="98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Умеет</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делать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анализ,</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обобщения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собственные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выводы</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отмечаемому</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вопросу.</w:t>
      </w:r>
    </w:p>
    <w:p>
      <w:pPr>
        <w:pStyle w:val="65"/>
        <w:numPr>
          <w:ilvl w:val="1"/>
          <w:numId w:val="59"/>
        </w:numPr>
        <w:tabs>
          <w:tab w:val="left" w:pos="1427"/>
          <w:tab w:val="left" w:pos="1428"/>
        </w:tabs>
        <w:spacing w:before="109" w:after="0" w:line="328" w:lineRule="auto"/>
        <w:ind w:left="460" w:right="899"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Умеет самостоятельно и рационально работать с учебником, дополнительной литературой</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справочниками.</w:t>
      </w:r>
    </w:p>
    <w:p>
      <w:pPr>
        <w:pStyle w:val="33"/>
        <w:spacing w:before="8" w:line="336" w:lineRule="auto"/>
        <w:ind w:right="1391"/>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w:t>
      </w:r>
      <w:r>
        <w:rPr>
          <w:rFonts w:hint="default" w:ascii="Times New Roman" w:hAnsi="Times New Roman" w:cs="Times New Roman"/>
          <w:b w:val="0"/>
          <w:bCs w:val="0"/>
          <w:i/>
          <w:sz w:val="22"/>
          <w:szCs w:val="22"/>
          <w:lang w:val="ru-RU"/>
        </w:rPr>
        <w:t>тмет</w:t>
      </w:r>
      <w:r>
        <w:rPr>
          <w:rFonts w:hint="default" w:ascii="Times New Roman" w:hAnsi="Times New Roman" w:cs="Times New Roman"/>
          <w:b w:val="0"/>
          <w:bCs w:val="0"/>
          <w:i/>
          <w:sz w:val="22"/>
          <w:szCs w:val="22"/>
        </w:rPr>
        <w:t xml:space="preserve">ка «4» </w:t>
      </w:r>
      <w:r>
        <w:rPr>
          <w:rFonts w:hint="default" w:ascii="Times New Roman" w:hAnsi="Times New Roman" w:cs="Times New Roman"/>
          <w:b w:val="0"/>
          <w:bCs w:val="0"/>
          <w:sz w:val="22"/>
          <w:szCs w:val="22"/>
        </w:rPr>
        <w:t>ставится в том случае, если ответ удовлетворяет названным выше требованиям, но</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учащийся:</w:t>
      </w:r>
    </w:p>
    <w:p>
      <w:pPr>
        <w:pStyle w:val="65"/>
        <w:numPr>
          <w:ilvl w:val="1"/>
          <w:numId w:val="59"/>
        </w:numPr>
        <w:tabs>
          <w:tab w:val="left" w:pos="1427"/>
          <w:tab w:val="left" w:pos="1428"/>
        </w:tabs>
        <w:spacing w:before="2" w:after="0" w:line="326" w:lineRule="auto"/>
        <w:ind w:left="460" w:right="148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Допускает одну негрубую ошибку или не более двух недочетов и может их исправит</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самостоятельно,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 помощи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небольшой</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помощи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учителя.</w:t>
      </w:r>
    </w:p>
    <w:p>
      <w:pPr>
        <w:pStyle w:val="33"/>
        <w:spacing w:before="13" w:line="336" w:lineRule="auto"/>
        <w:rPr>
          <w:rFonts w:hint="default" w:ascii="Times New Roman" w:hAnsi="Times New Roman" w:cs="Times New Roman"/>
          <w:b w:val="0"/>
          <w:bCs w:val="0"/>
          <w:sz w:val="22"/>
          <w:szCs w:val="22"/>
        </w:rPr>
      </w:pPr>
      <w:r>
        <w:rPr>
          <w:rFonts w:hint="default" w:ascii="Times New Roman" w:hAnsi="Times New Roman" w:cs="Times New Roman"/>
          <w:b w:val="0"/>
          <w:bCs w:val="0"/>
          <w:i/>
          <w:sz w:val="22"/>
          <w:szCs w:val="22"/>
        </w:rPr>
        <w:t>О</w:t>
      </w:r>
      <w:r>
        <w:rPr>
          <w:rFonts w:hint="default" w:ascii="Times New Roman" w:hAnsi="Times New Roman" w:cs="Times New Roman"/>
          <w:b w:val="0"/>
          <w:bCs w:val="0"/>
          <w:i/>
          <w:sz w:val="22"/>
          <w:szCs w:val="22"/>
          <w:lang w:val="ru-RU"/>
        </w:rPr>
        <w:t>тмет</w:t>
      </w:r>
      <w:r>
        <w:rPr>
          <w:rFonts w:hint="default" w:ascii="Times New Roman" w:hAnsi="Times New Roman" w:cs="Times New Roman"/>
          <w:b w:val="0"/>
          <w:bCs w:val="0"/>
          <w:i/>
          <w:sz w:val="22"/>
          <w:szCs w:val="22"/>
        </w:rPr>
        <w:t>ка</w:t>
      </w:r>
      <w:r>
        <w:rPr>
          <w:rFonts w:hint="default" w:ascii="Times New Roman" w:hAnsi="Times New Roman" w:cs="Times New Roman"/>
          <w:b w:val="0"/>
          <w:bCs w:val="0"/>
          <w:i/>
          <w:spacing w:val="10"/>
          <w:sz w:val="22"/>
          <w:szCs w:val="22"/>
        </w:rPr>
        <w:t xml:space="preserve"> </w:t>
      </w:r>
      <w:r>
        <w:rPr>
          <w:rFonts w:hint="default" w:ascii="Times New Roman" w:hAnsi="Times New Roman" w:cs="Times New Roman"/>
          <w:b w:val="0"/>
          <w:bCs w:val="0"/>
          <w:i/>
          <w:sz w:val="22"/>
          <w:szCs w:val="22"/>
        </w:rPr>
        <w:t>«3»</w:t>
      </w:r>
      <w:r>
        <w:rPr>
          <w:rFonts w:hint="default" w:ascii="Times New Roman" w:hAnsi="Times New Roman" w:cs="Times New Roman"/>
          <w:b w:val="0"/>
          <w:bCs w:val="0"/>
          <w:i/>
          <w:spacing w:val="1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9"/>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9"/>
          <w:sz w:val="22"/>
          <w:szCs w:val="22"/>
        </w:rPr>
        <w:t xml:space="preserve"> </w:t>
      </w:r>
      <w:r>
        <w:rPr>
          <w:rFonts w:hint="default" w:ascii="Times New Roman" w:hAnsi="Times New Roman" w:cs="Times New Roman"/>
          <w:b w:val="0"/>
          <w:bCs w:val="0"/>
          <w:sz w:val="22"/>
          <w:szCs w:val="22"/>
        </w:rPr>
        <w:t>том</w:t>
      </w:r>
      <w:r>
        <w:rPr>
          <w:rFonts w:hint="default" w:ascii="Times New Roman" w:hAnsi="Times New Roman" w:cs="Times New Roman"/>
          <w:b w:val="0"/>
          <w:bCs w:val="0"/>
          <w:spacing w:val="9"/>
          <w:sz w:val="22"/>
          <w:szCs w:val="22"/>
        </w:rPr>
        <w:t xml:space="preserve"> </w:t>
      </w:r>
      <w:r>
        <w:rPr>
          <w:rFonts w:hint="default" w:ascii="Times New Roman" w:hAnsi="Times New Roman" w:cs="Times New Roman"/>
          <w:b w:val="0"/>
          <w:bCs w:val="0"/>
          <w:sz w:val="22"/>
          <w:szCs w:val="22"/>
        </w:rPr>
        <w:t>случае,</w:t>
      </w:r>
      <w:r>
        <w:rPr>
          <w:rFonts w:hint="default" w:ascii="Times New Roman" w:hAnsi="Times New Roman" w:cs="Times New Roman"/>
          <w:b w:val="0"/>
          <w:bCs w:val="0"/>
          <w:spacing w:val="12"/>
          <w:sz w:val="22"/>
          <w:szCs w:val="22"/>
        </w:rPr>
        <w:t xml:space="preserve"> </w:t>
      </w:r>
      <w:r>
        <w:rPr>
          <w:rFonts w:hint="default" w:ascii="Times New Roman" w:hAnsi="Times New Roman" w:cs="Times New Roman"/>
          <w:b w:val="0"/>
          <w:bCs w:val="0"/>
          <w:sz w:val="22"/>
          <w:szCs w:val="22"/>
        </w:rPr>
        <w:t>если</w:t>
      </w:r>
      <w:r>
        <w:rPr>
          <w:rFonts w:hint="default" w:ascii="Times New Roman" w:hAnsi="Times New Roman" w:cs="Times New Roman"/>
          <w:b w:val="0"/>
          <w:bCs w:val="0"/>
          <w:spacing w:val="10"/>
          <w:sz w:val="22"/>
          <w:szCs w:val="22"/>
        </w:rPr>
        <w:t xml:space="preserve"> </w:t>
      </w:r>
      <w:r>
        <w:rPr>
          <w:rFonts w:hint="default" w:ascii="Times New Roman" w:hAnsi="Times New Roman" w:cs="Times New Roman"/>
          <w:b w:val="0"/>
          <w:bCs w:val="0"/>
          <w:sz w:val="22"/>
          <w:szCs w:val="22"/>
        </w:rPr>
        <w:t>учащийся</w:t>
      </w:r>
      <w:r>
        <w:rPr>
          <w:rFonts w:hint="default" w:ascii="Times New Roman" w:hAnsi="Times New Roman" w:cs="Times New Roman"/>
          <w:b w:val="0"/>
          <w:bCs w:val="0"/>
          <w:spacing w:val="9"/>
          <w:sz w:val="22"/>
          <w:szCs w:val="22"/>
        </w:rPr>
        <w:t xml:space="preserve"> </w:t>
      </w:r>
      <w:r>
        <w:rPr>
          <w:rFonts w:hint="default" w:ascii="Times New Roman" w:hAnsi="Times New Roman" w:cs="Times New Roman"/>
          <w:b w:val="0"/>
          <w:bCs w:val="0"/>
          <w:sz w:val="22"/>
          <w:szCs w:val="22"/>
        </w:rPr>
        <w:t>правильно</w:t>
      </w:r>
      <w:r>
        <w:rPr>
          <w:rFonts w:hint="default" w:ascii="Times New Roman" w:hAnsi="Times New Roman" w:cs="Times New Roman"/>
          <w:b w:val="0"/>
          <w:bCs w:val="0"/>
          <w:spacing w:val="8"/>
          <w:sz w:val="22"/>
          <w:szCs w:val="22"/>
        </w:rPr>
        <w:t xml:space="preserve"> </w:t>
      </w:r>
      <w:r>
        <w:rPr>
          <w:rFonts w:hint="default" w:ascii="Times New Roman" w:hAnsi="Times New Roman" w:cs="Times New Roman"/>
          <w:b w:val="0"/>
          <w:bCs w:val="0"/>
          <w:sz w:val="22"/>
          <w:szCs w:val="22"/>
        </w:rPr>
        <w:t>понимает</w:t>
      </w:r>
      <w:r>
        <w:rPr>
          <w:rFonts w:hint="default" w:ascii="Times New Roman" w:hAnsi="Times New Roman" w:cs="Times New Roman"/>
          <w:b w:val="0"/>
          <w:bCs w:val="0"/>
          <w:spacing w:val="10"/>
          <w:sz w:val="22"/>
          <w:szCs w:val="22"/>
        </w:rPr>
        <w:t xml:space="preserve"> </w:t>
      </w:r>
      <w:r>
        <w:rPr>
          <w:rFonts w:hint="default" w:ascii="Times New Roman" w:hAnsi="Times New Roman" w:cs="Times New Roman"/>
          <w:b w:val="0"/>
          <w:bCs w:val="0"/>
          <w:sz w:val="22"/>
          <w:szCs w:val="22"/>
        </w:rPr>
        <w:t>физическую</w:t>
      </w:r>
      <w:r>
        <w:rPr>
          <w:rFonts w:hint="default" w:ascii="Times New Roman" w:hAnsi="Times New Roman" w:cs="Times New Roman"/>
          <w:b w:val="0"/>
          <w:bCs w:val="0"/>
          <w:spacing w:val="15"/>
          <w:sz w:val="22"/>
          <w:szCs w:val="22"/>
        </w:rPr>
        <w:t xml:space="preserve"> </w:t>
      </w:r>
      <w:r>
        <w:rPr>
          <w:rFonts w:hint="default" w:ascii="Times New Roman" w:hAnsi="Times New Roman" w:cs="Times New Roman"/>
          <w:b w:val="0"/>
          <w:bCs w:val="0"/>
          <w:sz w:val="22"/>
          <w:szCs w:val="22"/>
        </w:rPr>
        <w:t>сущность</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рассматриваемых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явлений 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закономерностей,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но при ответе:</w:t>
      </w:r>
    </w:p>
    <w:p>
      <w:pPr>
        <w:pStyle w:val="65"/>
        <w:numPr>
          <w:ilvl w:val="1"/>
          <w:numId w:val="59"/>
        </w:numPr>
        <w:tabs>
          <w:tab w:val="left" w:pos="1427"/>
          <w:tab w:val="left" w:pos="1428"/>
        </w:tabs>
        <w:spacing w:before="100" w:after="0" w:line="326" w:lineRule="auto"/>
        <w:ind w:left="460" w:right="1114"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Обнаруживает отдельные пробелы в усвоении существенных вопросов курса физики, не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препятствующие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дальнейшему усвоению</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программного материала.</w:t>
      </w:r>
    </w:p>
    <w:p>
      <w:pPr>
        <w:pStyle w:val="65"/>
        <w:numPr>
          <w:ilvl w:val="1"/>
          <w:numId w:val="59"/>
        </w:numPr>
        <w:tabs>
          <w:tab w:val="left" w:pos="1427"/>
          <w:tab w:val="left" w:pos="1428"/>
        </w:tabs>
        <w:spacing w:before="14" w:after="0" w:line="333" w:lineRule="auto"/>
        <w:ind w:left="460" w:right="723"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Испытывает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затруднения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применении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знаний,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необходимых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для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решения</w:t>
      </w:r>
      <w:r>
        <w:rPr>
          <w:rFonts w:hint="default" w:ascii="Times New Roman" w:hAnsi="Times New Roman" w:cs="Times New Roman"/>
          <w:b w:val="0"/>
          <w:bCs w:val="0"/>
          <w:spacing w:val="61"/>
          <w:sz w:val="22"/>
          <w:szCs w:val="22"/>
        </w:rPr>
        <w:t xml:space="preserve"> </w:t>
      </w:r>
      <w:r>
        <w:rPr>
          <w:rFonts w:hint="default" w:ascii="Times New Roman" w:hAnsi="Times New Roman" w:cs="Times New Roman"/>
          <w:b w:val="0"/>
          <w:bCs w:val="0"/>
          <w:sz w:val="22"/>
          <w:szCs w:val="22"/>
        </w:rPr>
        <w:t>задач</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различных</w:t>
      </w:r>
      <w:r>
        <w:rPr>
          <w:rFonts w:hint="default" w:ascii="Times New Roman" w:hAnsi="Times New Roman" w:cs="Times New Roman"/>
          <w:b w:val="0"/>
          <w:bCs w:val="0"/>
          <w:spacing w:val="8"/>
          <w:sz w:val="22"/>
          <w:szCs w:val="22"/>
        </w:rPr>
        <w:t xml:space="preserve"> </w:t>
      </w:r>
      <w:r>
        <w:rPr>
          <w:rFonts w:hint="default" w:ascii="Times New Roman" w:hAnsi="Times New Roman" w:cs="Times New Roman"/>
          <w:b w:val="0"/>
          <w:bCs w:val="0"/>
          <w:sz w:val="22"/>
          <w:szCs w:val="22"/>
        </w:rPr>
        <w:t>типов,</w:t>
      </w:r>
      <w:r>
        <w:rPr>
          <w:rFonts w:hint="default" w:ascii="Times New Roman" w:hAnsi="Times New Roman" w:cs="Times New Roman"/>
          <w:b w:val="0"/>
          <w:bCs w:val="0"/>
          <w:spacing w:val="9"/>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8"/>
          <w:sz w:val="22"/>
          <w:szCs w:val="22"/>
        </w:rPr>
        <w:t xml:space="preserve"> </w:t>
      </w:r>
      <w:r>
        <w:rPr>
          <w:rFonts w:hint="default" w:ascii="Times New Roman" w:hAnsi="Times New Roman" w:cs="Times New Roman"/>
          <w:b w:val="0"/>
          <w:bCs w:val="0"/>
          <w:sz w:val="22"/>
          <w:szCs w:val="22"/>
        </w:rPr>
        <w:t>объяснении</w:t>
      </w:r>
      <w:r>
        <w:rPr>
          <w:rFonts w:hint="default" w:ascii="Times New Roman" w:hAnsi="Times New Roman" w:cs="Times New Roman"/>
          <w:b w:val="0"/>
          <w:bCs w:val="0"/>
          <w:spacing w:val="10"/>
          <w:sz w:val="22"/>
          <w:szCs w:val="22"/>
        </w:rPr>
        <w:t xml:space="preserve"> </w:t>
      </w:r>
      <w:r>
        <w:rPr>
          <w:rFonts w:hint="default" w:ascii="Times New Roman" w:hAnsi="Times New Roman" w:cs="Times New Roman"/>
          <w:b w:val="0"/>
          <w:bCs w:val="0"/>
          <w:sz w:val="22"/>
          <w:szCs w:val="22"/>
        </w:rPr>
        <w:t>конкретных</w:t>
      </w:r>
      <w:r>
        <w:rPr>
          <w:rFonts w:hint="default" w:ascii="Times New Roman" w:hAnsi="Times New Roman" w:cs="Times New Roman"/>
          <w:b w:val="0"/>
          <w:bCs w:val="0"/>
          <w:spacing w:val="9"/>
          <w:sz w:val="22"/>
          <w:szCs w:val="22"/>
        </w:rPr>
        <w:t xml:space="preserve"> </w:t>
      </w:r>
      <w:r>
        <w:rPr>
          <w:rFonts w:hint="default" w:ascii="Times New Roman" w:hAnsi="Times New Roman" w:cs="Times New Roman"/>
          <w:b w:val="0"/>
          <w:bCs w:val="0"/>
          <w:sz w:val="22"/>
          <w:szCs w:val="22"/>
        </w:rPr>
        <w:t>физических</w:t>
      </w:r>
      <w:r>
        <w:rPr>
          <w:rFonts w:hint="default" w:ascii="Times New Roman" w:hAnsi="Times New Roman" w:cs="Times New Roman"/>
          <w:b w:val="0"/>
          <w:bCs w:val="0"/>
          <w:spacing w:val="9"/>
          <w:sz w:val="22"/>
          <w:szCs w:val="22"/>
        </w:rPr>
        <w:t xml:space="preserve"> </w:t>
      </w:r>
      <w:r>
        <w:rPr>
          <w:rFonts w:hint="default" w:ascii="Times New Roman" w:hAnsi="Times New Roman" w:cs="Times New Roman"/>
          <w:b w:val="0"/>
          <w:bCs w:val="0"/>
          <w:sz w:val="22"/>
          <w:szCs w:val="22"/>
        </w:rPr>
        <w:t>явлений</w:t>
      </w:r>
      <w:r>
        <w:rPr>
          <w:rFonts w:hint="default" w:ascii="Times New Roman" w:hAnsi="Times New Roman" w:cs="Times New Roman"/>
          <w:b w:val="0"/>
          <w:bCs w:val="0"/>
          <w:spacing w:val="8"/>
          <w:sz w:val="22"/>
          <w:szCs w:val="22"/>
        </w:rPr>
        <w:t xml:space="preserve"> </w:t>
      </w:r>
      <w:r>
        <w:rPr>
          <w:rFonts w:hint="default" w:ascii="Times New Roman" w:hAnsi="Times New Roman" w:cs="Times New Roman"/>
          <w:b w:val="0"/>
          <w:bCs w:val="0"/>
          <w:sz w:val="22"/>
          <w:szCs w:val="22"/>
        </w:rPr>
        <w:t>на</w:t>
      </w:r>
      <w:r>
        <w:rPr>
          <w:rFonts w:hint="default" w:ascii="Times New Roman" w:hAnsi="Times New Roman" w:cs="Times New Roman"/>
          <w:b w:val="0"/>
          <w:bCs w:val="0"/>
          <w:spacing w:val="8"/>
          <w:sz w:val="22"/>
          <w:szCs w:val="22"/>
        </w:rPr>
        <w:t xml:space="preserve"> </w:t>
      </w:r>
      <w:r>
        <w:rPr>
          <w:rFonts w:hint="default" w:ascii="Times New Roman" w:hAnsi="Times New Roman" w:cs="Times New Roman"/>
          <w:b w:val="0"/>
          <w:bCs w:val="0"/>
          <w:sz w:val="22"/>
          <w:szCs w:val="22"/>
        </w:rPr>
        <w:t>основе</w:t>
      </w:r>
      <w:r>
        <w:rPr>
          <w:rFonts w:hint="default" w:ascii="Times New Roman" w:hAnsi="Times New Roman" w:cs="Times New Roman"/>
          <w:b w:val="0"/>
          <w:bCs w:val="0"/>
          <w:spacing w:val="8"/>
          <w:sz w:val="22"/>
          <w:szCs w:val="22"/>
        </w:rPr>
        <w:t xml:space="preserve"> </w:t>
      </w:r>
      <w:r>
        <w:rPr>
          <w:rFonts w:hint="default" w:ascii="Times New Roman" w:hAnsi="Times New Roman" w:cs="Times New Roman"/>
          <w:b w:val="0"/>
          <w:bCs w:val="0"/>
          <w:sz w:val="22"/>
          <w:szCs w:val="22"/>
        </w:rPr>
        <w:t>теорий</w:t>
      </w:r>
      <w:r>
        <w:rPr>
          <w:rFonts w:hint="default" w:ascii="Times New Roman" w:hAnsi="Times New Roman" w:cs="Times New Roman"/>
          <w:b w:val="0"/>
          <w:bCs w:val="0"/>
          <w:spacing w:val="10"/>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0"/>
          <w:sz w:val="22"/>
          <w:szCs w:val="22"/>
        </w:rPr>
        <w:t xml:space="preserve"> </w:t>
      </w:r>
      <w:r>
        <w:rPr>
          <w:rFonts w:hint="default" w:ascii="Times New Roman" w:hAnsi="Times New Roman" w:cs="Times New Roman"/>
          <w:b w:val="0"/>
          <w:bCs w:val="0"/>
          <w:sz w:val="22"/>
          <w:szCs w:val="22"/>
        </w:rPr>
        <w:t>законов,</w:t>
      </w:r>
      <w:r>
        <w:rPr>
          <w:rFonts w:hint="default" w:ascii="Times New Roman" w:hAnsi="Times New Roman" w:cs="Times New Roman"/>
          <w:b w:val="0"/>
          <w:bCs w:val="0"/>
          <w:spacing w:val="9"/>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58"/>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подтверждении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конкретных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примеров практического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применения теорий.</w:t>
      </w:r>
    </w:p>
    <w:p>
      <w:pPr>
        <w:pStyle w:val="65"/>
        <w:numPr>
          <w:ilvl w:val="1"/>
          <w:numId w:val="59"/>
        </w:numPr>
        <w:tabs>
          <w:tab w:val="left" w:pos="1427"/>
          <w:tab w:val="left" w:pos="1428"/>
        </w:tabs>
        <w:spacing w:before="3" w:after="0" w:line="326" w:lineRule="auto"/>
        <w:ind w:left="460" w:right="847"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Отвечает неполно на вопросы учителя, или воспроизводит содержание текста учебника, но</w:t>
      </w:r>
      <w:r>
        <w:rPr>
          <w:rFonts w:hint="default" w:ascii="Times New Roman" w:hAnsi="Times New Roman" w:cs="Times New Roman"/>
          <w:b w:val="0"/>
          <w:bCs w:val="0"/>
          <w:spacing w:val="-58"/>
          <w:sz w:val="22"/>
          <w:szCs w:val="22"/>
        </w:rPr>
        <w:t xml:space="preserve"> </w:t>
      </w:r>
      <w:r>
        <w:rPr>
          <w:rFonts w:hint="default" w:ascii="Times New Roman" w:hAnsi="Times New Roman" w:cs="Times New Roman"/>
          <w:b w:val="0"/>
          <w:bCs w:val="0"/>
          <w:sz w:val="22"/>
          <w:szCs w:val="22"/>
        </w:rPr>
        <w:t>недостаточно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понимает отдельные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важные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положения,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этом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тексте.</w:t>
      </w:r>
    </w:p>
    <w:p>
      <w:pPr>
        <w:pStyle w:val="65"/>
        <w:numPr>
          <w:ilvl w:val="1"/>
          <w:numId w:val="59"/>
        </w:numPr>
        <w:tabs>
          <w:tab w:val="left" w:pos="1427"/>
          <w:tab w:val="left" w:pos="1428"/>
        </w:tabs>
        <w:spacing w:before="14" w:after="0" w:line="331" w:lineRule="auto"/>
        <w:ind w:left="460" w:right="723"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Обнаруживает</w:t>
      </w:r>
      <w:r>
        <w:rPr>
          <w:rFonts w:hint="default" w:ascii="Times New Roman" w:hAnsi="Times New Roman" w:cs="Times New Roman"/>
          <w:b w:val="0"/>
          <w:bCs w:val="0"/>
          <w:spacing w:val="42"/>
          <w:sz w:val="22"/>
          <w:szCs w:val="22"/>
        </w:rPr>
        <w:t xml:space="preserve"> </w:t>
      </w:r>
      <w:r>
        <w:rPr>
          <w:rFonts w:hint="default" w:ascii="Times New Roman" w:hAnsi="Times New Roman" w:cs="Times New Roman"/>
          <w:b w:val="0"/>
          <w:bCs w:val="0"/>
          <w:sz w:val="22"/>
          <w:szCs w:val="22"/>
        </w:rPr>
        <w:t>недостаточное</w:t>
      </w:r>
      <w:r>
        <w:rPr>
          <w:rFonts w:hint="default" w:ascii="Times New Roman" w:hAnsi="Times New Roman" w:cs="Times New Roman"/>
          <w:b w:val="0"/>
          <w:bCs w:val="0"/>
          <w:spacing w:val="40"/>
          <w:sz w:val="22"/>
          <w:szCs w:val="22"/>
        </w:rPr>
        <w:t xml:space="preserve"> </w:t>
      </w:r>
      <w:r>
        <w:rPr>
          <w:rFonts w:hint="default" w:ascii="Times New Roman" w:hAnsi="Times New Roman" w:cs="Times New Roman"/>
          <w:b w:val="0"/>
          <w:bCs w:val="0"/>
          <w:sz w:val="22"/>
          <w:szCs w:val="22"/>
        </w:rPr>
        <w:t>понимание</w:t>
      </w:r>
      <w:r>
        <w:rPr>
          <w:rFonts w:hint="default" w:ascii="Times New Roman" w:hAnsi="Times New Roman" w:cs="Times New Roman"/>
          <w:b w:val="0"/>
          <w:bCs w:val="0"/>
          <w:spacing w:val="40"/>
          <w:sz w:val="22"/>
          <w:szCs w:val="22"/>
        </w:rPr>
        <w:t xml:space="preserve"> </w:t>
      </w:r>
      <w:r>
        <w:rPr>
          <w:rFonts w:hint="default" w:ascii="Times New Roman" w:hAnsi="Times New Roman" w:cs="Times New Roman"/>
          <w:b w:val="0"/>
          <w:bCs w:val="0"/>
          <w:sz w:val="22"/>
          <w:szCs w:val="22"/>
        </w:rPr>
        <w:t>отдельных</w:t>
      </w:r>
      <w:r>
        <w:rPr>
          <w:rFonts w:hint="default" w:ascii="Times New Roman" w:hAnsi="Times New Roman" w:cs="Times New Roman"/>
          <w:b w:val="0"/>
          <w:bCs w:val="0"/>
          <w:spacing w:val="40"/>
          <w:sz w:val="22"/>
          <w:szCs w:val="22"/>
        </w:rPr>
        <w:t xml:space="preserve"> </w:t>
      </w:r>
      <w:r>
        <w:rPr>
          <w:rFonts w:hint="default" w:ascii="Times New Roman" w:hAnsi="Times New Roman" w:cs="Times New Roman"/>
          <w:b w:val="0"/>
          <w:bCs w:val="0"/>
          <w:sz w:val="22"/>
          <w:szCs w:val="22"/>
        </w:rPr>
        <w:t>положений</w:t>
      </w:r>
      <w:r>
        <w:rPr>
          <w:rFonts w:hint="default" w:ascii="Times New Roman" w:hAnsi="Times New Roman" w:cs="Times New Roman"/>
          <w:b w:val="0"/>
          <w:bCs w:val="0"/>
          <w:spacing w:val="42"/>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42"/>
          <w:sz w:val="22"/>
          <w:szCs w:val="22"/>
        </w:rPr>
        <w:t xml:space="preserve"> </w:t>
      </w:r>
      <w:r>
        <w:rPr>
          <w:rFonts w:hint="default" w:ascii="Times New Roman" w:hAnsi="Times New Roman" w:cs="Times New Roman"/>
          <w:b w:val="0"/>
          <w:bCs w:val="0"/>
          <w:sz w:val="22"/>
          <w:szCs w:val="22"/>
        </w:rPr>
        <w:t>воспроизведении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текста учебника, или отвечает неполно на вопросы учителя, допуская одну - две грубые ошибки</w:t>
      </w:r>
    </w:p>
    <w:p>
      <w:pPr>
        <w:pStyle w:val="65"/>
        <w:numPr>
          <w:ilvl w:val="0"/>
          <w:numId w:val="0"/>
        </w:numPr>
        <w:tabs>
          <w:tab w:val="left" w:pos="1427"/>
          <w:tab w:val="left" w:pos="1428"/>
        </w:tabs>
        <w:spacing w:before="14" w:after="0" w:line="331" w:lineRule="auto"/>
        <w:ind w:right="723" w:rightChars="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i/>
          <w:sz w:val="22"/>
          <w:szCs w:val="22"/>
        </w:rPr>
        <w:t>О</w:t>
      </w:r>
      <w:r>
        <w:rPr>
          <w:rFonts w:hint="default" w:ascii="Times New Roman" w:hAnsi="Times New Roman" w:cs="Times New Roman"/>
          <w:b w:val="0"/>
          <w:bCs w:val="0"/>
          <w:i/>
          <w:sz w:val="22"/>
          <w:szCs w:val="22"/>
          <w:lang w:val="ru-RU"/>
        </w:rPr>
        <w:t xml:space="preserve">тметка </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i/>
          <w:sz w:val="22"/>
          <w:szCs w:val="22"/>
        </w:rPr>
        <w:t>«2»</w:t>
      </w:r>
      <w:r>
        <w:rPr>
          <w:rFonts w:hint="default" w:ascii="Times New Roman" w:hAnsi="Times New Roman" w:cs="Times New Roman"/>
          <w:b w:val="0"/>
          <w:bCs w:val="0"/>
          <w:i/>
          <w:spacing w:val="1"/>
          <w:sz w:val="22"/>
          <w:szCs w:val="22"/>
        </w:rPr>
        <w:t xml:space="preserve"> </w:t>
      </w:r>
      <w:r>
        <w:rPr>
          <w:rFonts w:hint="default" w:ascii="Times New Roman" w:hAnsi="Times New Roman" w:cs="Times New Roman"/>
          <w:b w:val="0"/>
          <w:bCs w:val="0"/>
          <w:sz w:val="22"/>
          <w:szCs w:val="22"/>
        </w:rPr>
        <w:t>ставится 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том случае,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если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учащийся:</w:t>
      </w:r>
    </w:p>
    <w:p>
      <w:pPr>
        <w:pStyle w:val="65"/>
        <w:numPr>
          <w:ilvl w:val="1"/>
          <w:numId w:val="59"/>
        </w:numPr>
        <w:tabs>
          <w:tab w:val="left" w:pos="1427"/>
          <w:tab w:val="left" w:pos="1428"/>
        </w:tabs>
        <w:spacing w:before="9" w:after="0" w:line="326" w:lineRule="auto"/>
        <w:ind w:left="460" w:right="1386"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знает</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понимает</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значительную</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основную</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часть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программного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материала</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пределах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поставленных вопросов.</w:t>
      </w:r>
    </w:p>
    <w:p>
      <w:pPr>
        <w:pStyle w:val="65"/>
        <w:numPr>
          <w:ilvl w:val="1"/>
          <w:numId w:val="59"/>
        </w:numPr>
        <w:tabs>
          <w:tab w:val="left" w:pos="1427"/>
          <w:tab w:val="left" w:pos="1428"/>
        </w:tabs>
        <w:spacing w:before="15" w:after="0" w:line="326" w:lineRule="auto"/>
        <w:ind w:left="460" w:right="1328"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Имеет слабо сформированные и неполные знания и не умеет применять их к решению</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конкретных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вопросов 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задач</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образцу 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к проведению опытов.</w:t>
      </w:r>
    </w:p>
    <w:p>
      <w:pPr>
        <w:pStyle w:val="65"/>
        <w:numPr>
          <w:ilvl w:val="1"/>
          <w:numId w:val="59"/>
        </w:numPr>
        <w:tabs>
          <w:tab w:val="left" w:pos="1427"/>
          <w:tab w:val="left" w:pos="1428"/>
        </w:tabs>
        <w:spacing w:before="14" w:after="0" w:line="326" w:lineRule="auto"/>
        <w:ind w:left="460" w:right="141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При ответе (на один вопрос) допускает более двух грубых ошибок, которые не может</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исправить даже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помощи учителя.</w:t>
      </w:r>
    </w:p>
    <w:p>
      <w:pPr>
        <w:pStyle w:val="33"/>
        <w:spacing w:before="13"/>
        <w:ind w:left="3691"/>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Оцен</w:t>
      </w:r>
      <w:r>
        <w:rPr>
          <w:rFonts w:hint="default" w:ascii="Times New Roman" w:hAnsi="Times New Roman" w:cs="Times New Roman"/>
          <w:b w:val="0"/>
          <w:bCs w:val="0"/>
          <w:sz w:val="22"/>
          <w:szCs w:val="22"/>
          <w:lang w:val="ru-RU"/>
        </w:rPr>
        <w:t xml:space="preserve">ивание </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лабораторных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работ</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физике</w:t>
      </w:r>
    </w:p>
    <w:p>
      <w:pPr>
        <w:spacing w:before="110"/>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w:t>
      </w:r>
      <w:r>
        <w:rPr>
          <w:rFonts w:hint="default" w:ascii="Times New Roman" w:hAnsi="Times New Roman" w:cs="Times New Roman"/>
          <w:b w:val="0"/>
          <w:bCs w:val="0"/>
          <w:sz w:val="22"/>
          <w:szCs w:val="22"/>
        </w:rPr>
        <w:t>ка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«5» 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том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случае,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 учащийся:</w:t>
      </w:r>
    </w:p>
    <w:p>
      <w:pPr>
        <w:pStyle w:val="65"/>
        <w:numPr>
          <w:ilvl w:val="1"/>
          <w:numId w:val="59"/>
        </w:numPr>
        <w:tabs>
          <w:tab w:val="left" w:pos="1120"/>
          <w:tab w:val="left" w:pos="1121"/>
          <w:tab w:val="left" w:pos="2421"/>
          <w:tab w:val="left" w:pos="3119"/>
        </w:tabs>
        <w:spacing w:before="113" w:after="0" w:line="326" w:lineRule="auto"/>
        <w:ind w:left="460" w:right="861"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выполнил</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всю</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работу в полном объеме с соблюдением необходимой последовательности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проведения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опытов 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измерений;</w:t>
      </w:r>
    </w:p>
    <w:p>
      <w:pPr>
        <w:pStyle w:val="65"/>
        <w:numPr>
          <w:ilvl w:val="1"/>
          <w:numId w:val="59"/>
        </w:numPr>
        <w:tabs>
          <w:tab w:val="left" w:pos="966"/>
          <w:tab w:val="left" w:pos="967"/>
        </w:tabs>
        <w:spacing w:before="14" w:after="0" w:line="328" w:lineRule="auto"/>
        <w:ind w:left="460" w:right="1105"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самостоятельно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рационально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смонтировал</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необходимое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оборудование,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все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опыты</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провел</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условиях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режимах,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обеспечивающих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получение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правильных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результатов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 выводов;</w:t>
      </w:r>
    </w:p>
    <w:p>
      <w:pPr>
        <w:pStyle w:val="65"/>
        <w:numPr>
          <w:ilvl w:val="1"/>
          <w:numId w:val="59"/>
        </w:numPr>
        <w:tabs>
          <w:tab w:val="left" w:pos="899"/>
          <w:tab w:val="left" w:pos="900"/>
        </w:tabs>
        <w:spacing w:before="11" w:after="0" w:line="240" w:lineRule="auto"/>
        <w:ind w:left="899" w:right="0" w:hanging="44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соблюдал</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требования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безопасности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труда;</w:t>
      </w:r>
    </w:p>
    <w:p>
      <w:pPr>
        <w:pStyle w:val="65"/>
        <w:numPr>
          <w:ilvl w:val="1"/>
          <w:numId w:val="59"/>
        </w:numPr>
        <w:tabs>
          <w:tab w:val="left" w:pos="964"/>
          <w:tab w:val="left" w:pos="965"/>
        </w:tabs>
        <w:spacing w:before="109" w:after="0" w:line="326" w:lineRule="auto"/>
        <w:ind w:left="460" w:right="1236"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 отчете правильно и аккуратно выполнил все записи, таблицы, рисунки, чертежи, графики,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вычисления;</w:t>
      </w:r>
    </w:p>
    <w:p>
      <w:pPr>
        <w:pStyle w:val="65"/>
        <w:numPr>
          <w:ilvl w:val="1"/>
          <w:numId w:val="59"/>
        </w:numPr>
        <w:tabs>
          <w:tab w:val="left" w:pos="899"/>
          <w:tab w:val="left" w:pos="900"/>
        </w:tabs>
        <w:spacing w:before="15" w:after="0" w:line="240" w:lineRule="auto"/>
        <w:ind w:left="899" w:right="0" w:hanging="44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правильно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выполнил</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анализ</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погрешностей .</w:t>
      </w:r>
    </w:p>
    <w:p>
      <w:pPr>
        <w:pStyle w:val="33"/>
        <w:spacing w:before="108" w:line="336" w:lineRule="auto"/>
        <w:ind w:right="1212"/>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тметк</w:t>
      </w:r>
      <w:r>
        <w:rPr>
          <w:rFonts w:hint="default" w:ascii="Times New Roman" w:hAnsi="Times New Roman" w:cs="Times New Roman"/>
          <w:b w:val="0"/>
          <w:bCs w:val="0"/>
          <w:sz w:val="22"/>
          <w:szCs w:val="22"/>
        </w:rPr>
        <w:t>а «4» ставится в том случае, если были выполнены требования к оценке «5», но учащийся</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допустил</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недочеты 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негрубые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ошибки.</w:t>
      </w:r>
    </w:p>
    <w:p>
      <w:pPr>
        <w:pStyle w:val="33"/>
        <w:spacing w:line="336" w:lineRule="auto"/>
        <w:ind w:right="823"/>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w:t>
      </w:r>
      <w:r>
        <w:rPr>
          <w:rFonts w:hint="default" w:ascii="Times New Roman" w:hAnsi="Times New Roman" w:cs="Times New Roman"/>
          <w:b w:val="0"/>
          <w:bCs w:val="0"/>
          <w:sz w:val="22"/>
          <w:szCs w:val="22"/>
        </w:rPr>
        <w:t>ка «3» ставится, если результат выполненной части таков, что позволяет получить правильные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выводы,</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ходе проведения опыта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и измерений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были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допущены ошибки.</w:t>
      </w:r>
    </w:p>
    <w:p>
      <w:pPr>
        <w:pStyle w:val="33"/>
        <w:spacing w:line="336" w:lineRule="auto"/>
        <w:ind w:right="1313"/>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lang w:val="ru-RU"/>
        </w:rPr>
        <w:t>отметк</w:t>
      </w:r>
      <w:r>
        <w:rPr>
          <w:rFonts w:hint="default" w:ascii="Times New Roman" w:hAnsi="Times New Roman" w:cs="Times New Roman"/>
          <w:b w:val="0"/>
          <w:bCs w:val="0"/>
          <w:sz w:val="22"/>
          <w:szCs w:val="22"/>
        </w:rPr>
        <w:t>а «2» ставится, если результаты не позволяют сделать правильных выводов, если опыты,</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измерения,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вычисления, наблюдения</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производились</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неправильно.</w:t>
      </w:r>
    </w:p>
    <w:p>
      <w:pPr>
        <w:pStyle w:val="33"/>
        <w:spacing w:line="336" w:lineRule="auto"/>
        <w:ind w:right="1313"/>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Оцен</w:t>
      </w:r>
      <w:r>
        <w:rPr>
          <w:rFonts w:hint="default" w:ascii="Times New Roman" w:hAnsi="Times New Roman" w:cs="Times New Roman"/>
          <w:b w:val="0"/>
          <w:bCs w:val="0"/>
          <w:sz w:val="22"/>
          <w:szCs w:val="22"/>
          <w:lang w:val="ru-RU"/>
        </w:rPr>
        <w:t xml:space="preserve">ивание </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практических</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работ</w:t>
      </w:r>
    </w:p>
    <w:p>
      <w:pPr>
        <w:pStyle w:val="33"/>
        <w:spacing w:before="110" w:line="336" w:lineRule="auto"/>
        <w:ind w:right="723"/>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lang w:val="ru-RU"/>
        </w:rPr>
        <w:t>отмет</w:t>
      </w:r>
      <w:r>
        <w:rPr>
          <w:rFonts w:hint="default" w:ascii="Times New Roman" w:hAnsi="Times New Roman" w:cs="Times New Roman"/>
          <w:b w:val="0"/>
          <w:bCs w:val="0"/>
          <w:sz w:val="22"/>
          <w:szCs w:val="22"/>
        </w:rPr>
        <w:t>ка «5» ставится, если учащийся выполняет работу в полном объеме с соблюдением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необходимой</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последовательности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проведения</w:t>
      </w:r>
      <w:r>
        <w:rPr>
          <w:rFonts w:hint="default" w:ascii="Times New Roman" w:hAnsi="Times New Roman" w:cs="Times New Roman"/>
          <w:b w:val="0"/>
          <w:bCs w:val="0"/>
          <w:spacing w:val="-6"/>
          <w:sz w:val="22"/>
          <w:szCs w:val="22"/>
        </w:rPr>
        <w:t xml:space="preserve"> </w:t>
      </w:r>
      <w:r>
        <w:rPr>
          <w:rFonts w:hint="default" w:ascii="Times New Roman" w:hAnsi="Times New Roman" w:cs="Times New Roman"/>
          <w:b w:val="0"/>
          <w:bCs w:val="0"/>
          <w:sz w:val="22"/>
          <w:szCs w:val="22"/>
        </w:rPr>
        <w:t>опытов</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измерений;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самостоятельно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рационально</w:t>
      </w:r>
      <w:r>
        <w:rPr>
          <w:rFonts w:hint="default" w:ascii="Times New Roman" w:hAnsi="Times New Roman" w:cs="Times New Roman"/>
          <w:b w:val="0"/>
          <w:bCs w:val="0"/>
          <w:sz w:val="22"/>
          <w:szCs w:val="22"/>
          <w:lang w:val="ru-RU"/>
        </w:rPr>
        <w:t xml:space="preserve"> </w:t>
      </w:r>
      <w:r>
        <w:rPr>
          <w:rFonts w:hint="default" w:ascii="Times New Roman" w:hAnsi="Times New Roman" w:cs="Times New Roman"/>
          <w:b w:val="0"/>
          <w:bCs w:val="0"/>
          <w:sz w:val="22"/>
          <w:szCs w:val="22"/>
        </w:rPr>
        <w:t>монтирует необходимое оборудование; все опыты проводит в условиях и режимах, обеспечивающих</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получение правильных результатов и выводов; соблюдает требования правил техники безопасности;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правильно и аккуратно выполняет все записи, таблицы, рисунки. Чертежи, графики, вычисления;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правильно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выполняет анализ</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погрешностей.</w:t>
      </w:r>
    </w:p>
    <w:p>
      <w:pPr>
        <w:pStyle w:val="33"/>
        <w:spacing w:line="336" w:lineRule="auto"/>
        <w:ind w:right="915"/>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w:t>
      </w:r>
      <w:r>
        <w:rPr>
          <w:rFonts w:hint="default" w:ascii="Times New Roman" w:hAnsi="Times New Roman" w:cs="Times New Roman"/>
          <w:b w:val="0"/>
          <w:bCs w:val="0"/>
          <w:sz w:val="22"/>
          <w:szCs w:val="22"/>
        </w:rPr>
        <w:t>ка «4» ставится, если выполнены требования к о</w:t>
      </w:r>
      <w:r>
        <w:rPr>
          <w:rFonts w:hint="default" w:ascii="Times New Roman" w:hAnsi="Times New Roman" w:cs="Times New Roman"/>
          <w:b w:val="0"/>
          <w:bCs w:val="0"/>
          <w:sz w:val="22"/>
          <w:szCs w:val="22"/>
          <w:lang w:val="ru-RU"/>
        </w:rPr>
        <w:t>тмет</w:t>
      </w:r>
      <w:r>
        <w:rPr>
          <w:rFonts w:hint="default" w:ascii="Times New Roman" w:hAnsi="Times New Roman" w:cs="Times New Roman"/>
          <w:b w:val="0"/>
          <w:bCs w:val="0"/>
          <w:sz w:val="22"/>
          <w:szCs w:val="22"/>
        </w:rPr>
        <w:t>ке 5, но было допущено два-три недочета,</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более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одной негрубой ошибки 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одного недочета.</w:t>
      </w:r>
    </w:p>
    <w:p>
      <w:pPr>
        <w:pStyle w:val="33"/>
        <w:spacing w:line="336" w:lineRule="auto"/>
        <w:ind w:right="935"/>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lang w:val="ru-RU"/>
        </w:rPr>
        <w:t>отмет</w:t>
      </w:r>
      <w:r>
        <w:rPr>
          <w:rFonts w:hint="default" w:ascii="Times New Roman" w:hAnsi="Times New Roman" w:cs="Times New Roman"/>
          <w:b w:val="0"/>
          <w:bCs w:val="0"/>
          <w:sz w:val="22"/>
          <w:szCs w:val="22"/>
        </w:rPr>
        <w:t>ка «3» ставится, если работа выполнена не полностью, но объем выполненной её части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позволяет получить правильный результат и вывод; или если в ходе проведения опыта и измерения</w:t>
      </w:r>
      <w:r>
        <w:rPr>
          <w:rFonts w:hint="default" w:ascii="Times New Roman" w:hAnsi="Times New Roman" w:cs="Times New Roman"/>
          <w:b w:val="0"/>
          <w:bCs w:val="0"/>
          <w:spacing w:val="-58"/>
          <w:sz w:val="22"/>
          <w:szCs w:val="22"/>
        </w:rPr>
        <w:t xml:space="preserve"> </w:t>
      </w:r>
      <w:r>
        <w:rPr>
          <w:rFonts w:hint="default" w:ascii="Times New Roman" w:hAnsi="Times New Roman" w:cs="Times New Roman"/>
          <w:b w:val="0"/>
          <w:bCs w:val="0"/>
          <w:sz w:val="22"/>
          <w:szCs w:val="22"/>
        </w:rPr>
        <w:t>были допущены ошибки.</w:t>
      </w:r>
    </w:p>
    <w:p>
      <w:pPr>
        <w:pStyle w:val="33"/>
        <w:spacing w:before="1" w:line="336" w:lineRule="auto"/>
        <w:ind w:right="894"/>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lang w:val="ru-RU"/>
        </w:rPr>
        <w:t>отметк</w:t>
      </w:r>
      <w:r>
        <w:rPr>
          <w:rFonts w:hint="default" w:ascii="Times New Roman" w:hAnsi="Times New Roman" w:cs="Times New Roman"/>
          <w:b w:val="0"/>
          <w:bCs w:val="0"/>
          <w:sz w:val="22"/>
          <w:szCs w:val="22"/>
        </w:rPr>
        <w:t>а «2» ставится, если работа выполнена не полностью или объем выполненной части работ не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позволяет сделать правильных выводов; или если опыты, измерения, вычисления, наблюдения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производились</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неправильно.</w:t>
      </w:r>
    </w:p>
    <w:p>
      <w:pPr>
        <w:pStyle w:val="33"/>
        <w:ind w:left="449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Оце</w:t>
      </w:r>
      <w:r>
        <w:rPr>
          <w:rFonts w:hint="default" w:ascii="Times New Roman" w:hAnsi="Times New Roman" w:cs="Times New Roman"/>
          <w:b w:val="0"/>
          <w:bCs w:val="0"/>
          <w:sz w:val="22"/>
          <w:szCs w:val="22"/>
          <w:lang w:val="ru-RU"/>
        </w:rPr>
        <w:t>нивание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устных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ответов</w:t>
      </w:r>
    </w:p>
    <w:p>
      <w:pPr>
        <w:spacing w:before="110"/>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тметка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«5» 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том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случае,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если учащийся:</w:t>
      </w:r>
    </w:p>
    <w:p>
      <w:pPr>
        <w:pStyle w:val="33"/>
        <w:spacing w:before="111" w:line="336" w:lineRule="auto"/>
        <w:ind w:right="223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а) обнаруживает полное понимание физической сущности рассматриваемых явлений 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закономерностей,знание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законов</w:t>
      </w:r>
      <w:r>
        <w:rPr>
          <w:rFonts w:hint="default" w:ascii="Times New Roman" w:hAnsi="Times New Roman" w:cs="Times New Roman"/>
          <w:b w:val="0"/>
          <w:bCs w:val="0"/>
          <w:spacing w:val="53"/>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теорий,</w:t>
      </w:r>
    </w:p>
    <w:p>
      <w:pPr>
        <w:pStyle w:val="33"/>
        <w:tabs>
          <w:tab w:val="left" w:pos="3297"/>
        </w:tabs>
        <w:spacing w:line="336" w:lineRule="auto"/>
        <w:ind w:right="74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умеет</w:t>
      </w:r>
      <w:r>
        <w:rPr>
          <w:rFonts w:hint="default" w:ascii="Times New Roman" w:hAnsi="Times New Roman" w:cs="Times New Roman"/>
          <w:b w:val="0"/>
          <w:bCs w:val="0"/>
          <w:spacing w:val="59"/>
          <w:sz w:val="22"/>
          <w:szCs w:val="22"/>
        </w:rPr>
        <w:t xml:space="preserve"> </w:t>
      </w:r>
      <w:r>
        <w:rPr>
          <w:rFonts w:hint="default" w:ascii="Times New Roman" w:hAnsi="Times New Roman" w:cs="Times New Roman"/>
          <w:b w:val="0"/>
          <w:bCs w:val="0"/>
          <w:sz w:val="22"/>
          <w:szCs w:val="22"/>
        </w:rPr>
        <w:t>подтвердить</w:t>
      </w:r>
      <w:r>
        <w:rPr>
          <w:rFonts w:hint="default" w:ascii="Times New Roman" w:hAnsi="Times New Roman" w:cs="Times New Roman"/>
          <w:b w:val="0"/>
          <w:bCs w:val="0"/>
          <w:spacing w:val="76"/>
          <w:sz w:val="22"/>
          <w:szCs w:val="22"/>
        </w:rPr>
        <w:t xml:space="preserve"> </w:t>
      </w:r>
      <w:r>
        <w:rPr>
          <w:rFonts w:hint="default" w:ascii="Times New Roman" w:hAnsi="Times New Roman" w:cs="Times New Roman"/>
          <w:b w:val="0"/>
          <w:bCs w:val="0"/>
          <w:sz w:val="22"/>
          <w:szCs w:val="22"/>
        </w:rPr>
        <w:t>их</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конкретными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примерами,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применить</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новой</w:t>
      </w:r>
      <w:r>
        <w:rPr>
          <w:rFonts w:hint="default" w:ascii="Times New Roman" w:hAnsi="Times New Roman" w:cs="Times New Roman"/>
          <w:b w:val="0"/>
          <w:bCs w:val="0"/>
          <w:spacing w:val="-6"/>
          <w:sz w:val="22"/>
          <w:szCs w:val="22"/>
        </w:rPr>
        <w:t xml:space="preserve"> </w:t>
      </w:r>
      <w:r>
        <w:rPr>
          <w:rFonts w:hint="default" w:ascii="Times New Roman" w:hAnsi="Times New Roman" w:cs="Times New Roman"/>
          <w:b w:val="0"/>
          <w:bCs w:val="0"/>
          <w:sz w:val="22"/>
          <w:szCs w:val="22"/>
        </w:rPr>
        <w:t>ситуации</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выполнении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практических</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заданий;</w:t>
      </w:r>
    </w:p>
    <w:p>
      <w:pPr>
        <w:pStyle w:val="33"/>
        <w:spacing w:line="336" w:lineRule="auto"/>
        <w:ind w:right="863"/>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б) дает точное определение и истолкование основных понятий, законов, теорий, а также правильное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определение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физических величин, 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единиц 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способов измерения;</w:t>
      </w:r>
    </w:p>
    <w:p>
      <w:pPr>
        <w:pStyle w:val="33"/>
        <w:tabs>
          <w:tab w:val="left" w:pos="2440"/>
          <w:tab w:val="left" w:pos="4060"/>
        </w:tabs>
        <w:spacing w:line="336" w:lineRule="auto"/>
        <w:ind w:right="1158"/>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 технически грамотно выполняет физические опыты, чертежи, схемы, графики, сопутствующие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ответу, правильно записывает формулы, пользуясь принятой системой условных обозначений;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pacing w:val="-1"/>
          <w:sz w:val="22"/>
          <w:szCs w:val="22"/>
        </w:rPr>
        <w:t>г)при</w:t>
      </w:r>
      <w:r>
        <w:rPr>
          <w:rFonts w:hint="default" w:ascii="Times New Roman" w:hAnsi="Times New Roman" w:cs="Times New Roman"/>
          <w:b w:val="0"/>
          <w:bCs w:val="0"/>
          <w:spacing w:val="-15"/>
          <w:sz w:val="22"/>
          <w:szCs w:val="22"/>
        </w:rPr>
        <w:t xml:space="preserve"> </w:t>
      </w:r>
      <w:r>
        <w:rPr>
          <w:rFonts w:hint="default" w:ascii="Times New Roman" w:hAnsi="Times New Roman" w:cs="Times New Roman"/>
          <w:b w:val="0"/>
          <w:bCs w:val="0"/>
          <w:sz w:val="22"/>
          <w:szCs w:val="22"/>
        </w:rPr>
        <w:t>ответе не</w:t>
      </w:r>
      <w:r>
        <w:rPr>
          <w:rFonts w:hint="default" w:ascii="Times New Roman" w:hAnsi="Times New Roman" w:cs="Times New Roman"/>
          <w:b w:val="0"/>
          <w:bCs w:val="0"/>
          <w:sz w:val="22"/>
          <w:szCs w:val="22"/>
          <w:lang w:val="ru-RU"/>
        </w:rPr>
        <w:t xml:space="preserve"> </w:t>
      </w:r>
      <w:r>
        <w:rPr>
          <w:rFonts w:hint="default" w:ascii="Times New Roman" w:hAnsi="Times New Roman" w:cs="Times New Roman"/>
          <w:b w:val="0"/>
          <w:bCs w:val="0"/>
          <w:sz w:val="22"/>
          <w:szCs w:val="22"/>
        </w:rPr>
        <w:t>повторяет</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дословно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текст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учебника,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умеет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отобрать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главное,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обнаруживает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самостоятельность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аргументированность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суждений,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умеет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установить связь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между изучаемым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ранее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изученным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материалом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курсу</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физики,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также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 материалом,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усвоенным</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при изучении других смежных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предметов;</w:t>
      </w:r>
    </w:p>
    <w:p>
      <w:pPr>
        <w:pStyle w:val="33"/>
        <w:spacing w:before="1"/>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умеет</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подкрепить</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ответ</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несложными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демонстрационными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опытами;</w:t>
      </w:r>
    </w:p>
    <w:p>
      <w:pPr>
        <w:pStyle w:val="33"/>
        <w:spacing w:before="11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умеет</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делать</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анализ,</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обобщения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собственные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выводы</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данному</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вопросу;</w:t>
      </w:r>
    </w:p>
    <w:p>
      <w:pPr>
        <w:pStyle w:val="33"/>
        <w:spacing w:before="111" w:line="336" w:lineRule="auto"/>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ж)</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умеет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самостоятельно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рационально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работать</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учебником,</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дополнительной</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литературой</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справочниками.</w:t>
      </w:r>
    </w:p>
    <w:p>
      <w:pPr>
        <w:pStyle w:val="33"/>
        <w:spacing w:line="336" w:lineRule="auto"/>
        <w:ind w:right="1351"/>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w:t>
      </w:r>
      <w:r>
        <w:rPr>
          <w:rFonts w:hint="default" w:ascii="Times New Roman" w:hAnsi="Times New Roman" w:cs="Times New Roman"/>
          <w:b w:val="0"/>
          <w:bCs w:val="0"/>
          <w:sz w:val="22"/>
          <w:szCs w:val="22"/>
        </w:rPr>
        <w:t>ка «4» ставится в том случае, если ответ удовлетворяет названным выше требованиям, но</w:t>
      </w:r>
      <w:r>
        <w:rPr>
          <w:rFonts w:hint="default" w:ascii="Times New Roman" w:hAnsi="Times New Roman" w:cs="Times New Roman"/>
          <w:b w:val="0"/>
          <w:bCs w:val="0"/>
          <w:sz w:val="22"/>
          <w:szCs w:val="22"/>
          <w:lang w:val="ru-RU"/>
        </w:rPr>
        <w:t xml:space="preserve"> </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учащийся:</w:t>
      </w:r>
    </w:p>
    <w:p>
      <w:pPr>
        <w:pStyle w:val="33"/>
        <w:spacing w:line="336" w:lineRule="auto"/>
        <w:ind w:right="2058"/>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а) допускает одну не грубую ошибку или не более двух недочетов и может их исправить</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самостоятельно,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 небольшой помощи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учителя;</w:t>
      </w:r>
    </w:p>
    <w:p>
      <w:pPr>
        <w:pStyle w:val="33"/>
        <w:spacing w:before="110" w:line="336" w:lineRule="auto"/>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lang w:val="ru-RU"/>
        </w:rPr>
        <w:t>отметк</w:t>
      </w:r>
      <w:r>
        <w:rPr>
          <w:rFonts w:hint="default" w:ascii="Times New Roman" w:hAnsi="Times New Roman" w:cs="Times New Roman"/>
          <w:b w:val="0"/>
          <w:bCs w:val="0"/>
          <w:sz w:val="22"/>
          <w:szCs w:val="22"/>
        </w:rPr>
        <w:t>а</w:t>
      </w:r>
      <w:r>
        <w:rPr>
          <w:rFonts w:hint="default" w:ascii="Times New Roman" w:hAnsi="Times New Roman" w:cs="Times New Roman"/>
          <w:b w:val="0"/>
          <w:bCs w:val="0"/>
          <w:spacing w:val="7"/>
          <w:sz w:val="22"/>
          <w:szCs w:val="22"/>
        </w:rPr>
        <w:t xml:space="preserve"> </w:t>
      </w:r>
      <w:r>
        <w:rPr>
          <w:rFonts w:hint="default" w:ascii="Times New Roman" w:hAnsi="Times New Roman" w:cs="Times New Roman"/>
          <w:b w:val="0"/>
          <w:bCs w:val="0"/>
          <w:sz w:val="22"/>
          <w:szCs w:val="22"/>
        </w:rPr>
        <w:t>«3»</w:t>
      </w:r>
      <w:r>
        <w:rPr>
          <w:rFonts w:hint="default" w:ascii="Times New Roman" w:hAnsi="Times New Roman" w:cs="Times New Roman"/>
          <w:b w:val="0"/>
          <w:bCs w:val="0"/>
          <w:spacing w:val="6"/>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6"/>
          <w:sz w:val="22"/>
          <w:szCs w:val="22"/>
        </w:rPr>
        <w:t xml:space="preserve"> </w:t>
      </w:r>
      <w:r>
        <w:rPr>
          <w:rFonts w:hint="default" w:ascii="Times New Roman" w:hAnsi="Times New Roman" w:cs="Times New Roman"/>
          <w:b w:val="0"/>
          <w:bCs w:val="0"/>
          <w:sz w:val="22"/>
          <w:szCs w:val="22"/>
        </w:rPr>
        <w:t>том</w:t>
      </w:r>
      <w:r>
        <w:rPr>
          <w:rFonts w:hint="default" w:ascii="Times New Roman" w:hAnsi="Times New Roman" w:cs="Times New Roman"/>
          <w:b w:val="0"/>
          <w:bCs w:val="0"/>
          <w:spacing w:val="7"/>
          <w:sz w:val="22"/>
          <w:szCs w:val="22"/>
        </w:rPr>
        <w:t xml:space="preserve"> </w:t>
      </w:r>
      <w:r>
        <w:rPr>
          <w:rFonts w:hint="default" w:ascii="Times New Roman" w:hAnsi="Times New Roman" w:cs="Times New Roman"/>
          <w:b w:val="0"/>
          <w:bCs w:val="0"/>
          <w:sz w:val="22"/>
          <w:szCs w:val="22"/>
        </w:rPr>
        <w:t>случае,</w:t>
      </w:r>
      <w:r>
        <w:rPr>
          <w:rFonts w:hint="default" w:ascii="Times New Roman" w:hAnsi="Times New Roman" w:cs="Times New Roman"/>
          <w:b w:val="0"/>
          <w:bCs w:val="0"/>
          <w:spacing w:val="9"/>
          <w:sz w:val="22"/>
          <w:szCs w:val="22"/>
        </w:rPr>
        <w:t xml:space="preserve"> </w:t>
      </w:r>
      <w:r>
        <w:rPr>
          <w:rFonts w:hint="default" w:ascii="Times New Roman" w:hAnsi="Times New Roman" w:cs="Times New Roman"/>
          <w:b w:val="0"/>
          <w:bCs w:val="0"/>
          <w:sz w:val="22"/>
          <w:szCs w:val="22"/>
        </w:rPr>
        <w:t>если</w:t>
      </w:r>
      <w:r>
        <w:rPr>
          <w:rFonts w:hint="default" w:ascii="Times New Roman" w:hAnsi="Times New Roman" w:cs="Times New Roman"/>
          <w:b w:val="0"/>
          <w:bCs w:val="0"/>
          <w:spacing w:val="8"/>
          <w:sz w:val="22"/>
          <w:szCs w:val="22"/>
        </w:rPr>
        <w:t xml:space="preserve"> </w:t>
      </w:r>
      <w:r>
        <w:rPr>
          <w:rFonts w:hint="default" w:ascii="Times New Roman" w:hAnsi="Times New Roman" w:cs="Times New Roman"/>
          <w:b w:val="0"/>
          <w:bCs w:val="0"/>
          <w:sz w:val="22"/>
          <w:szCs w:val="22"/>
        </w:rPr>
        <w:t>учащийся</w:t>
      </w:r>
      <w:r>
        <w:rPr>
          <w:rFonts w:hint="default" w:ascii="Times New Roman" w:hAnsi="Times New Roman" w:cs="Times New Roman"/>
          <w:b w:val="0"/>
          <w:bCs w:val="0"/>
          <w:spacing w:val="7"/>
          <w:sz w:val="22"/>
          <w:szCs w:val="22"/>
        </w:rPr>
        <w:t xml:space="preserve"> </w:t>
      </w:r>
      <w:r>
        <w:rPr>
          <w:rFonts w:hint="default" w:ascii="Times New Roman" w:hAnsi="Times New Roman" w:cs="Times New Roman"/>
          <w:b w:val="0"/>
          <w:bCs w:val="0"/>
          <w:sz w:val="22"/>
          <w:szCs w:val="22"/>
        </w:rPr>
        <w:t>правильно</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понимает</w:t>
      </w:r>
      <w:r>
        <w:rPr>
          <w:rFonts w:hint="default" w:ascii="Times New Roman" w:hAnsi="Times New Roman" w:cs="Times New Roman"/>
          <w:b w:val="0"/>
          <w:bCs w:val="0"/>
          <w:spacing w:val="8"/>
          <w:sz w:val="22"/>
          <w:szCs w:val="22"/>
        </w:rPr>
        <w:t xml:space="preserve"> </w:t>
      </w:r>
      <w:r>
        <w:rPr>
          <w:rFonts w:hint="default" w:ascii="Times New Roman" w:hAnsi="Times New Roman" w:cs="Times New Roman"/>
          <w:b w:val="0"/>
          <w:bCs w:val="0"/>
          <w:sz w:val="22"/>
          <w:szCs w:val="22"/>
        </w:rPr>
        <w:t>физическую</w:t>
      </w:r>
      <w:r>
        <w:rPr>
          <w:rFonts w:hint="default" w:ascii="Times New Roman" w:hAnsi="Times New Roman" w:cs="Times New Roman"/>
          <w:b w:val="0"/>
          <w:bCs w:val="0"/>
          <w:spacing w:val="13"/>
          <w:sz w:val="22"/>
          <w:szCs w:val="22"/>
        </w:rPr>
        <w:t xml:space="preserve"> </w:t>
      </w:r>
      <w:r>
        <w:rPr>
          <w:rFonts w:hint="default" w:ascii="Times New Roman" w:hAnsi="Times New Roman" w:cs="Times New Roman"/>
          <w:b w:val="0"/>
          <w:bCs w:val="0"/>
          <w:sz w:val="22"/>
          <w:szCs w:val="22"/>
        </w:rPr>
        <w:t>сущность</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рассматриваемых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явлений 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закономерностей,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но при ответе:</w:t>
      </w:r>
    </w:p>
    <w:p>
      <w:pPr>
        <w:pStyle w:val="33"/>
        <w:spacing w:line="336" w:lineRule="auto"/>
        <w:ind w:right="1873"/>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а) обнаруживает отдельные пробелы в усвоении существенных вопросов курса физики, не</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препятствующие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дальнейшему усвоению</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программного материала;</w:t>
      </w:r>
    </w:p>
    <w:p>
      <w:pPr>
        <w:pStyle w:val="33"/>
        <w:tabs>
          <w:tab w:val="left" w:pos="1041"/>
          <w:tab w:val="left" w:pos="3840"/>
        </w:tabs>
        <w:spacing w:line="336" w:lineRule="auto"/>
        <w:ind w:right="949"/>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б)</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испытывает</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затруднения</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в применении знаний, необходимых для решения задач различных</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типов, при объяснении конкретных физических явлений на основе теории и законов, или 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подтверждении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конкретных</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примеров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практического применения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теории;</w:t>
      </w:r>
    </w:p>
    <w:p>
      <w:pPr>
        <w:pStyle w:val="33"/>
        <w:spacing w:before="1" w:line="336" w:lineRule="auto"/>
        <w:ind w:right="754"/>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 отвечает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неполно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вопросы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учителя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упуская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основное),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60"/>
          <w:sz w:val="22"/>
          <w:szCs w:val="22"/>
        </w:rPr>
        <w:t xml:space="preserve"> </w:t>
      </w:r>
      <w:r>
        <w:rPr>
          <w:rFonts w:hint="default" w:ascii="Times New Roman" w:hAnsi="Times New Roman" w:cs="Times New Roman"/>
          <w:b w:val="0"/>
          <w:bCs w:val="0"/>
          <w:sz w:val="22"/>
          <w:szCs w:val="22"/>
        </w:rPr>
        <w:t>воспроизводит содержание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текста учебника, но недостаточно понимает отдельные положения, имеющие важное значение в этом</w:t>
      </w:r>
      <w:r>
        <w:rPr>
          <w:rFonts w:hint="default" w:ascii="Times New Roman" w:hAnsi="Times New Roman" w:cs="Times New Roman"/>
          <w:b w:val="0"/>
          <w:bCs w:val="0"/>
          <w:spacing w:val="-58"/>
          <w:sz w:val="22"/>
          <w:szCs w:val="22"/>
        </w:rPr>
        <w:t xml:space="preserve"> </w:t>
      </w:r>
      <w:r>
        <w:rPr>
          <w:rFonts w:hint="default" w:ascii="Times New Roman" w:hAnsi="Times New Roman" w:cs="Times New Roman"/>
          <w:b w:val="0"/>
          <w:bCs w:val="0"/>
          <w:sz w:val="22"/>
          <w:szCs w:val="22"/>
        </w:rPr>
        <w:t>тексте,</w:t>
      </w:r>
    </w:p>
    <w:p>
      <w:pPr>
        <w:pStyle w:val="33"/>
        <w:spacing w:line="336" w:lineRule="auto"/>
        <w:ind w:right="724"/>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г)</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обнаруживает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недостаточное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понимание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отдельных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положений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воспроизведении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текста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учебника,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или отвечает</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неполно</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на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вопросы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учителя,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допуская одну-две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грубые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ошибки.</w:t>
      </w:r>
    </w:p>
    <w:p>
      <w:pPr>
        <w:spacing w:before="0"/>
        <w:ind w:left="460" w:right="0" w:firstLine="0"/>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тметк</w:t>
      </w:r>
      <w:r>
        <w:rPr>
          <w:rFonts w:hint="default" w:ascii="Times New Roman" w:hAnsi="Times New Roman" w:cs="Times New Roman"/>
          <w:b w:val="0"/>
          <w:bCs w:val="0"/>
          <w:sz w:val="22"/>
          <w:szCs w:val="22"/>
        </w:rPr>
        <w:t>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«2» 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том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случае,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 ученик:</w:t>
      </w:r>
    </w:p>
    <w:p>
      <w:pPr>
        <w:pStyle w:val="33"/>
        <w:spacing w:before="111" w:line="336" w:lineRule="auto"/>
        <w:ind w:right="1142"/>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а) не знает и не понимает значительную или основную часть программного материала в пределах</w:t>
      </w:r>
      <w:r>
        <w:rPr>
          <w:rFonts w:hint="default" w:ascii="Times New Roman" w:hAnsi="Times New Roman" w:cs="Times New Roman"/>
          <w:b w:val="0"/>
          <w:bCs w:val="0"/>
          <w:spacing w:val="-58"/>
          <w:sz w:val="22"/>
          <w:szCs w:val="22"/>
        </w:rPr>
        <w:t xml:space="preserve"> </w:t>
      </w:r>
      <w:r>
        <w:rPr>
          <w:rFonts w:hint="default" w:ascii="Times New Roman" w:hAnsi="Times New Roman" w:cs="Times New Roman"/>
          <w:b w:val="0"/>
          <w:bCs w:val="0"/>
          <w:sz w:val="22"/>
          <w:szCs w:val="22"/>
        </w:rPr>
        <w:t>поставленных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вопросов,</w:t>
      </w:r>
    </w:p>
    <w:p>
      <w:pPr>
        <w:pStyle w:val="33"/>
        <w:spacing w:line="336" w:lineRule="auto"/>
        <w:ind w:right="1386"/>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б) или имеет слабо сформулированные и неполные знания и не умеет применять их к решению</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конкретных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вопросов 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задач</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образцу 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к проведению опытов;</w:t>
      </w:r>
    </w:p>
    <w:p>
      <w:pPr>
        <w:pStyle w:val="33"/>
        <w:spacing w:line="336" w:lineRule="auto"/>
        <w:ind w:right="1394"/>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 или при ответе допускает более двух грубых ошибок, которые не может исправить даже при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помощи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учителя.</w:t>
      </w:r>
    </w:p>
    <w:p>
      <w:pPr>
        <w:spacing w:before="0"/>
        <w:ind w:left="460" w:right="0" w:firstLine="0"/>
        <w:jc w:val="left"/>
        <w:rPr>
          <w:rFonts w:hint="default" w:ascii="Times New Roman" w:hAnsi="Times New Roman" w:cs="Times New Roman"/>
          <w:b w:val="0"/>
          <w:bCs w:val="0"/>
          <w:i/>
          <w:sz w:val="22"/>
          <w:szCs w:val="22"/>
        </w:rPr>
      </w:pPr>
      <w:r>
        <w:rPr>
          <w:rFonts w:hint="default" w:ascii="Times New Roman" w:hAnsi="Times New Roman" w:cs="Times New Roman"/>
          <w:b w:val="0"/>
          <w:bCs w:val="0"/>
          <w:i/>
          <w:sz w:val="22"/>
          <w:szCs w:val="22"/>
        </w:rPr>
        <w:t>Биология</w:t>
      </w:r>
    </w:p>
    <w:p>
      <w:pPr>
        <w:pStyle w:val="4"/>
        <w:numPr>
          <w:ilvl w:val="2"/>
          <w:numId w:val="0"/>
        </w:numPr>
        <w:spacing w:before="111"/>
        <w:ind w:left="567" w:leftChars="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отметка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«5»:</w:t>
      </w:r>
    </w:p>
    <w:p>
      <w:pPr>
        <w:pStyle w:val="4"/>
        <w:numPr>
          <w:ilvl w:val="2"/>
          <w:numId w:val="0"/>
        </w:numPr>
        <w:spacing w:before="111"/>
        <w:ind w:left="567" w:leftChars="0"/>
        <w:rPr>
          <w:rFonts w:hint="default" w:ascii="Times New Roman" w:hAnsi="Times New Roman" w:cs="Times New Roman"/>
          <w:b w:val="0"/>
          <w:bCs w:val="0"/>
          <w:i w:val="0"/>
          <w:iCs w:val="0"/>
          <w:sz w:val="22"/>
          <w:szCs w:val="22"/>
          <w:u w:val="none"/>
          <w:lang w:val="ru-RU"/>
        </w:rPr>
      </w:pPr>
      <w:r>
        <w:rPr>
          <w:rFonts w:hint="default" w:ascii="Times New Roman" w:hAnsi="Times New Roman" w:cs="Times New Roman"/>
          <w:b w:val="0"/>
          <w:bCs w:val="0"/>
          <w:i w:val="0"/>
          <w:iCs w:val="0"/>
          <w:sz w:val="22"/>
          <w:szCs w:val="22"/>
          <w:u w:val="none"/>
          <w:lang w:val="ru-RU"/>
        </w:rPr>
        <w:t>Письменная работа</w:t>
      </w:r>
    </w:p>
    <w:p>
      <w:pPr>
        <w:pStyle w:val="33"/>
        <w:spacing w:before="110" w:line="336" w:lineRule="auto"/>
        <w:ind w:right="1178"/>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полно раскрыто содержание материала в объеме программы и учебника; четко и правильно даны</w:t>
      </w:r>
      <w:r>
        <w:rPr>
          <w:rFonts w:hint="default" w:ascii="Times New Roman" w:hAnsi="Times New Roman" w:cs="Times New Roman"/>
          <w:b w:val="0"/>
          <w:bCs w:val="0"/>
          <w:i w:val="0"/>
          <w:iCs w:val="0"/>
          <w:spacing w:val="-57"/>
          <w:sz w:val="22"/>
          <w:szCs w:val="22"/>
          <w:u w:val="none"/>
        </w:rPr>
        <w:t xml:space="preserve"> </w:t>
      </w:r>
      <w:r>
        <w:rPr>
          <w:rFonts w:hint="default" w:ascii="Times New Roman" w:hAnsi="Times New Roman" w:cs="Times New Roman"/>
          <w:b w:val="0"/>
          <w:bCs w:val="0"/>
          <w:i w:val="0"/>
          <w:iCs w:val="0"/>
          <w:sz w:val="22"/>
          <w:szCs w:val="22"/>
          <w:u w:val="none"/>
        </w:rPr>
        <w:t>определения</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раскрыто</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содержание</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понятий;</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верно</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использованы</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научные</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термины;</w:t>
      </w:r>
    </w:p>
    <w:p>
      <w:pPr>
        <w:pStyle w:val="33"/>
        <w:spacing w:line="336" w:lineRule="auto"/>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для</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доказательства</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использованы</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различные</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умения,</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выводы</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из</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наблюдений</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опытов;</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ответ</w:t>
      </w:r>
      <w:r>
        <w:rPr>
          <w:rFonts w:hint="default" w:ascii="Times New Roman" w:hAnsi="Times New Roman" w:cs="Times New Roman"/>
          <w:b w:val="0"/>
          <w:bCs w:val="0"/>
          <w:i w:val="0"/>
          <w:iCs w:val="0"/>
          <w:spacing w:val="-57"/>
          <w:sz w:val="22"/>
          <w:szCs w:val="22"/>
          <w:u w:val="none"/>
        </w:rPr>
        <w:t xml:space="preserve"> </w:t>
      </w:r>
      <w:r>
        <w:rPr>
          <w:rFonts w:hint="default" w:ascii="Times New Roman" w:hAnsi="Times New Roman" w:cs="Times New Roman"/>
          <w:b w:val="0"/>
          <w:bCs w:val="0"/>
          <w:i w:val="0"/>
          <w:iCs w:val="0"/>
          <w:sz w:val="22"/>
          <w:szCs w:val="22"/>
          <w:u w:val="none"/>
        </w:rPr>
        <w:t>самостоятельный,</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использованы ранее</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приобретенные</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знания.</w:t>
      </w:r>
    </w:p>
    <w:p>
      <w:pPr>
        <w:pStyle w:val="4"/>
        <w:numPr>
          <w:ilvl w:val="2"/>
          <w:numId w:val="0"/>
        </w:numPr>
        <w:spacing w:before="1"/>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отметка «4»:</w:t>
      </w:r>
    </w:p>
    <w:p>
      <w:pPr>
        <w:pStyle w:val="33"/>
        <w:spacing w:before="11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раскрыто</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основное</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содержание</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материала;</w:t>
      </w:r>
    </w:p>
    <w:p>
      <w:pPr>
        <w:pStyle w:val="33"/>
        <w:spacing w:before="111" w:line="336" w:lineRule="auto"/>
        <w:ind w:right="1774"/>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в основном правильно даны определения понятий и использованы научные термины; ответ</w:t>
      </w:r>
      <w:r>
        <w:rPr>
          <w:rFonts w:hint="default" w:ascii="Times New Roman" w:hAnsi="Times New Roman" w:cs="Times New Roman"/>
          <w:b w:val="0"/>
          <w:bCs w:val="0"/>
          <w:i w:val="0"/>
          <w:iCs w:val="0"/>
          <w:spacing w:val="-58"/>
          <w:sz w:val="22"/>
          <w:szCs w:val="22"/>
          <w:u w:val="none"/>
        </w:rPr>
        <w:t xml:space="preserve"> </w:t>
      </w:r>
      <w:r>
        <w:rPr>
          <w:rFonts w:hint="default" w:ascii="Times New Roman" w:hAnsi="Times New Roman" w:cs="Times New Roman"/>
          <w:b w:val="0"/>
          <w:bCs w:val="0"/>
          <w:i w:val="0"/>
          <w:iCs w:val="0"/>
          <w:sz w:val="22"/>
          <w:szCs w:val="22"/>
          <w:u w:val="none"/>
        </w:rPr>
        <w:t>самостоятельный;</w:t>
      </w:r>
    </w:p>
    <w:p>
      <w:pPr>
        <w:pStyle w:val="33"/>
        <w:spacing w:line="336" w:lineRule="auto"/>
        <w:ind w:right="722"/>
        <w:jc w:val="both"/>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определения</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понятий</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неполные,</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допущены</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незначительные</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нарушения</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последовательности</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изложения, небольшие неточности при использовании научных терминов или выводах и обобщениях</w:t>
      </w:r>
      <w:r>
        <w:rPr>
          <w:rFonts w:hint="default" w:ascii="Times New Roman" w:hAnsi="Times New Roman" w:cs="Times New Roman"/>
          <w:b w:val="0"/>
          <w:bCs w:val="0"/>
          <w:i w:val="0"/>
          <w:iCs w:val="0"/>
          <w:spacing w:val="-57"/>
          <w:sz w:val="22"/>
          <w:szCs w:val="22"/>
          <w:u w:val="none"/>
        </w:rPr>
        <w:t xml:space="preserve"> </w:t>
      </w:r>
      <w:r>
        <w:rPr>
          <w:rFonts w:hint="default" w:ascii="Times New Roman" w:hAnsi="Times New Roman" w:cs="Times New Roman"/>
          <w:b w:val="0"/>
          <w:bCs w:val="0"/>
          <w:i w:val="0"/>
          <w:iCs w:val="0"/>
          <w:sz w:val="22"/>
          <w:szCs w:val="22"/>
          <w:u w:val="none"/>
        </w:rPr>
        <w:t>из</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наблюдений и опытов.</w:t>
      </w:r>
    </w:p>
    <w:p>
      <w:pPr>
        <w:pStyle w:val="4"/>
        <w:numPr>
          <w:ilvl w:val="2"/>
          <w:numId w:val="0"/>
        </w:numPr>
        <w:spacing w:before="0"/>
        <w:jc w:val="both"/>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отметка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«3»:</w:t>
      </w:r>
    </w:p>
    <w:p>
      <w:pPr>
        <w:pStyle w:val="33"/>
        <w:spacing w:before="111"/>
        <w:jc w:val="both"/>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усвоено</w:t>
      </w:r>
      <w:r>
        <w:rPr>
          <w:rFonts w:hint="default" w:ascii="Times New Roman" w:hAnsi="Times New Roman" w:cs="Times New Roman"/>
          <w:b w:val="0"/>
          <w:bCs w:val="0"/>
          <w:i w:val="0"/>
          <w:iCs w:val="0"/>
          <w:spacing w:val="79"/>
          <w:sz w:val="22"/>
          <w:szCs w:val="22"/>
          <w:u w:val="none"/>
        </w:rPr>
        <w:t xml:space="preserve"> </w:t>
      </w:r>
      <w:r>
        <w:rPr>
          <w:rFonts w:hint="default" w:ascii="Times New Roman" w:hAnsi="Times New Roman" w:cs="Times New Roman"/>
          <w:b w:val="0"/>
          <w:bCs w:val="0"/>
          <w:i w:val="0"/>
          <w:iCs w:val="0"/>
          <w:sz w:val="22"/>
          <w:szCs w:val="22"/>
          <w:u w:val="none"/>
        </w:rPr>
        <w:t xml:space="preserve">основное  </w:t>
      </w:r>
      <w:r>
        <w:rPr>
          <w:rFonts w:hint="default" w:ascii="Times New Roman" w:hAnsi="Times New Roman" w:cs="Times New Roman"/>
          <w:b w:val="0"/>
          <w:bCs w:val="0"/>
          <w:i w:val="0"/>
          <w:iCs w:val="0"/>
          <w:spacing w:val="19"/>
          <w:sz w:val="22"/>
          <w:szCs w:val="22"/>
          <w:u w:val="none"/>
        </w:rPr>
        <w:t xml:space="preserve"> </w:t>
      </w:r>
      <w:r>
        <w:rPr>
          <w:rFonts w:hint="default" w:ascii="Times New Roman" w:hAnsi="Times New Roman" w:cs="Times New Roman"/>
          <w:b w:val="0"/>
          <w:bCs w:val="0"/>
          <w:i w:val="0"/>
          <w:iCs w:val="0"/>
          <w:sz w:val="22"/>
          <w:szCs w:val="22"/>
          <w:u w:val="none"/>
        </w:rPr>
        <w:t xml:space="preserve">содержание  </w:t>
      </w:r>
      <w:r>
        <w:rPr>
          <w:rFonts w:hint="default" w:ascii="Times New Roman" w:hAnsi="Times New Roman" w:cs="Times New Roman"/>
          <w:b w:val="0"/>
          <w:bCs w:val="0"/>
          <w:i w:val="0"/>
          <w:iCs w:val="0"/>
          <w:spacing w:val="18"/>
          <w:sz w:val="22"/>
          <w:szCs w:val="22"/>
          <w:u w:val="none"/>
        </w:rPr>
        <w:t xml:space="preserve"> </w:t>
      </w:r>
      <w:r>
        <w:rPr>
          <w:rFonts w:hint="default" w:ascii="Times New Roman" w:hAnsi="Times New Roman" w:cs="Times New Roman"/>
          <w:b w:val="0"/>
          <w:bCs w:val="0"/>
          <w:i w:val="0"/>
          <w:iCs w:val="0"/>
          <w:sz w:val="22"/>
          <w:szCs w:val="22"/>
          <w:u w:val="none"/>
        </w:rPr>
        <w:t xml:space="preserve">учебного  </w:t>
      </w:r>
      <w:r>
        <w:rPr>
          <w:rFonts w:hint="default" w:ascii="Times New Roman" w:hAnsi="Times New Roman" w:cs="Times New Roman"/>
          <w:b w:val="0"/>
          <w:bCs w:val="0"/>
          <w:i w:val="0"/>
          <w:iCs w:val="0"/>
          <w:spacing w:val="20"/>
          <w:sz w:val="22"/>
          <w:szCs w:val="22"/>
          <w:u w:val="none"/>
        </w:rPr>
        <w:t xml:space="preserve"> </w:t>
      </w:r>
      <w:r>
        <w:rPr>
          <w:rFonts w:hint="default" w:ascii="Times New Roman" w:hAnsi="Times New Roman" w:cs="Times New Roman"/>
          <w:b w:val="0"/>
          <w:bCs w:val="0"/>
          <w:i w:val="0"/>
          <w:iCs w:val="0"/>
          <w:sz w:val="22"/>
          <w:szCs w:val="22"/>
          <w:u w:val="none"/>
        </w:rPr>
        <w:t xml:space="preserve">материала,  </w:t>
      </w:r>
      <w:r>
        <w:rPr>
          <w:rFonts w:hint="default" w:ascii="Times New Roman" w:hAnsi="Times New Roman" w:cs="Times New Roman"/>
          <w:b w:val="0"/>
          <w:bCs w:val="0"/>
          <w:i w:val="0"/>
          <w:iCs w:val="0"/>
          <w:spacing w:val="19"/>
          <w:sz w:val="22"/>
          <w:szCs w:val="22"/>
          <w:u w:val="none"/>
        </w:rPr>
        <w:t xml:space="preserve"> </w:t>
      </w:r>
      <w:r>
        <w:rPr>
          <w:rFonts w:hint="default" w:ascii="Times New Roman" w:hAnsi="Times New Roman" w:cs="Times New Roman"/>
          <w:b w:val="0"/>
          <w:bCs w:val="0"/>
          <w:i w:val="0"/>
          <w:iCs w:val="0"/>
          <w:sz w:val="22"/>
          <w:szCs w:val="22"/>
          <w:u w:val="none"/>
        </w:rPr>
        <w:t xml:space="preserve">но  </w:t>
      </w:r>
      <w:r>
        <w:rPr>
          <w:rFonts w:hint="default" w:ascii="Times New Roman" w:hAnsi="Times New Roman" w:cs="Times New Roman"/>
          <w:b w:val="0"/>
          <w:bCs w:val="0"/>
          <w:i w:val="0"/>
          <w:iCs w:val="0"/>
          <w:spacing w:val="19"/>
          <w:sz w:val="22"/>
          <w:szCs w:val="22"/>
          <w:u w:val="none"/>
        </w:rPr>
        <w:t xml:space="preserve"> </w:t>
      </w:r>
      <w:r>
        <w:rPr>
          <w:rFonts w:hint="default" w:ascii="Times New Roman" w:hAnsi="Times New Roman" w:cs="Times New Roman"/>
          <w:b w:val="0"/>
          <w:bCs w:val="0"/>
          <w:i w:val="0"/>
          <w:iCs w:val="0"/>
          <w:sz w:val="22"/>
          <w:szCs w:val="22"/>
          <w:u w:val="none"/>
        </w:rPr>
        <w:t xml:space="preserve">изложено  </w:t>
      </w:r>
      <w:r>
        <w:rPr>
          <w:rFonts w:hint="default" w:ascii="Times New Roman" w:hAnsi="Times New Roman" w:cs="Times New Roman"/>
          <w:b w:val="0"/>
          <w:bCs w:val="0"/>
          <w:i w:val="0"/>
          <w:iCs w:val="0"/>
          <w:spacing w:val="18"/>
          <w:sz w:val="22"/>
          <w:szCs w:val="22"/>
          <w:u w:val="none"/>
        </w:rPr>
        <w:t xml:space="preserve"> </w:t>
      </w:r>
      <w:r>
        <w:rPr>
          <w:rFonts w:hint="default" w:ascii="Times New Roman" w:hAnsi="Times New Roman" w:cs="Times New Roman"/>
          <w:b w:val="0"/>
          <w:bCs w:val="0"/>
          <w:i w:val="0"/>
          <w:iCs w:val="0"/>
          <w:sz w:val="22"/>
          <w:szCs w:val="22"/>
          <w:u w:val="none"/>
        </w:rPr>
        <w:t xml:space="preserve">фрагментарно,  </w:t>
      </w:r>
      <w:r>
        <w:rPr>
          <w:rFonts w:hint="default" w:ascii="Times New Roman" w:hAnsi="Times New Roman" w:cs="Times New Roman"/>
          <w:b w:val="0"/>
          <w:bCs w:val="0"/>
          <w:i w:val="0"/>
          <w:iCs w:val="0"/>
          <w:spacing w:val="19"/>
          <w:sz w:val="22"/>
          <w:szCs w:val="22"/>
          <w:u w:val="none"/>
        </w:rPr>
        <w:t xml:space="preserve"> </w:t>
      </w:r>
      <w:r>
        <w:rPr>
          <w:rFonts w:hint="default" w:ascii="Times New Roman" w:hAnsi="Times New Roman" w:cs="Times New Roman"/>
          <w:b w:val="0"/>
          <w:bCs w:val="0"/>
          <w:i w:val="0"/>
          <w:iCs w:val="0"/>
          <w:sz w:val="22"/>
          <w:szCs w:val="22"/>
          <w:u w:val="none"/>
        </w:rPr>
        <w:t xml:space="preserve">не  </w:t>
      </w:r>
      <w:r>
        <w:rPr>
          <w:rFonts w:hint="default" w:ascii="Times New Roman" w:hAnsi="Times New Roman" w:cs="Times New Roman"/>
          <w:b w:val="0"/>
          <w:bCs w:val="0"/>
          <w:i w:val="0"/>
          <w:iCs w:val="0"/>
          <w:spacing w:val="18"/>
          <w:sz w:val="22"/>
          <w:szCs w:val="22"/>
          <w:u w:val="none"/>
        </w:rPr>
        <w:t xml:space="preserve"> </w:t>
      </w:r>
      <w:r>
        <w:rPr>
          <w:rFonts w:hint="default" w:ascii="Times New Roman" w:hAnsi="Times New Roman" w:cs="Times New Roman"/>
          <w:b w:val="0"/>
          <w:bCs w:val="0"/>
          <w:i w:val="0"/>
          <w:iCs w:val="0"/>
          <w:sz w:val="22"/>
          <w:szCs w:val="22"/>
          <w:u w:val="none"/>
        </w:rPr>
        <w:t>всегда</w:t>
      </w:r>
    </w:p>
    <w:p>
      <w:pPr>
        <w:pStyle w:val="33"/>
        <w:spacing w:before="9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последовательно;</w:t>
      </w:r>
    </w:p>
    <w:p>
      <w:pPr>
        <w:pStyle w:val="33"/>
        <w:spacing w:before="11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определения</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понятий</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недостаточно</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четкие;</w:t>
      </w:r>
    </w:p>
    <w:p>
      <w:pPr>
        <w:pStyle w:val="33"/>
        <w:spacing w:before="111" w:line="336" w:lineRule="auto"/>
        <w:ind w:right="723"/>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не</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использованы</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в</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качестве</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доказательства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выводы</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обобщения</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из</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наблюдений</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опытов</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или</w:t>
      </w:r>
      <w:r>
        <w:rPr>
          <w:rFonts w:hint="default" w:ascii="Times New Roman" w:hAnsi="Times New Roman" w:cs="Times New Roman"/>
          <w:b w:val="0"/>
          <w:bCs w:val="0"/>
          <w:i w:val="0"/>
          <w:iCs w:val="0"/>
          <w:spacing w:val="-57"/>
          <w:sz w:val="22"/>
          <w:szCs w:val="22"/>
          <w:u w:val="none"/>
        </w:rPr>
        <w:t xml:space="preserve"> </w:t>
      </w:r>
      <w:r>
        <w:rPr>
          <w:rFonts w:hint="default" w:ascii="Times New Roman" w:hAnsi="Times New Roman" w:cs="Times New Roman"/>
          <w:b w:val="0"/>
          <w:bCs w:val="0"/>
          <w:i w:val="0"/>
          <w:iCs w:val="0"/>
          <w:sz w:val="22"/>
          <w:szCs w:val="22"/>
          <w:u w:val="none"/>
        </w:rPr>
        <w:t>допущены</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ошибки при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их изложении;</w:t>
      </w:r>
    </w:p>
    <w:p>
      <w:pPr>
        <w:pStyle w:val="33"/>
        <w:spacing w:line="336" w:lineRule="auto"/>
        <w:ind w:right="1971"/>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допущены ошибки и недостаточно в использовании научной терминологии, определении</w:t>
      </w:r>
      <w:r>
        <w:rPr>
          <w:rFonts w:hint="default" w:ascii="Times New Roman" w:hAnsi="Times New Roman" w:cs="Times New Roman"/>
          <w:b w:val="0"/>
          <w:bCs w:val="0"/>
          <w:i w:val="0"/>
          <w:iCs w:val="0"/>
          <w:spacing w:val="-58"/>
          <w:sz w:val="22"/>
          <w:szCs w:val="22"/>
          <w:u w:val="none"/>
        </w:rPr>
        <w:t xml:space="preserve"> </w:t>
      </w:r>
      <w:r>
        <w:rPr>
          <w:rFonts w:hint="default" w:ascii="Times New Roman" w:hAnsi="Times New Roman" w:cs="Times New Roman"/>
          <w:b w:val="0"/>
          <w:bCs w:val="0"/>
          <w:i w:val="0"/>
          <w:iCs w:val="0"/>
          <w:sz w:val="22"/>
          <w:szCs w:val="22"/>
          <w:u w:val="none"/>
        </w:rPr>
        <w:t>понятий.</w:t>
      </w:r>
    </w:p>
    <w:p>
      <w:pPr>
        <w:pStyle w:val="4"/>
        <w:numPr>
          <w:ilvl w:val="2"/>
          <w:numId w:val="0"/>
        </w:numPr>
        <w:spacing w:before="0"/>
        <w:ind w:left="567" w:leftChars="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отметка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«2»:</w:t>
      </w:r>
    </w:p>
    <w:p>
      <w:pPr>
        <w:pStyle w:val="33"/>
        <w:spacing w:before="110" w:line="336" w:lineRule="auto"/>
        <w:ind w:right="76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основное содержание учебного материала не раскрыто; не даны ответы на вспомогательные вопросы</w:t>
      </w:r>
      <w:r>
        <w:rPr>
          <w:rFonts w:hint="default" w:ascii="Times New Roman" w:hAnsi="Times New Roman" w:cs="Times New Roman"/>
          <w:b w:val="0"/>
          <w:bCs w:val="0"/>
          <w:i w:val="0"/>
          <w:iCs w:val="0"/>
          <w:spacing w:val="-57"/>
          <w:sz w:val="22"/>
          <w:szCs w:val="22"/>
          <w:u w:val="none"/>
        </w:rPr>
        <w:t xml:space="preserve"> </w:t>
      </w:r>
      <w:r>
        <w:rPr>
          <w:rFonts w:hint="default" w:ascii="Times New Roman" w:hAnsi="Times New Roman" w:cs="Times New Roman"/>
          <w:b w:val="0"/>
          <w:bCs w:val="0"/>
          <w:i w:val="0"/>
          <w:iCs w:val="0"/>
          <w:sz w:val="22"/>
          <w:szCs w:val="22"/>
          <w:u w:val="none"/>
        </w:rPr>
        <w:t>учителя;</w:t>
      </w:r>
    </w:p>
    <w:p>
      <w:pPr>
        <w:pStyle w:val="33"/>
        <w:spacing w:before="1"/>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допущены</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грубые</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ошибки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в</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определении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понятий,</w:t>
      </w:r>
      <w:r>
        <w:rPr>
          <w:rFonts w:hint="default" w:ascii="Times New Roman" w:hAnsi="Times New Roman" w:cs="Times New Roman"/>
          <w:b w:val="0"/>
          <w:bCs w:val="0"/>
          <w:i w:val="0"/>
          <w:iCs w:val="0"/>
          <w:spacing w:val="-6"/>
          <w:sz w:val="22"/>
          <w:szCs w:val="22"/>
          <w:u w:val="none"/>
        </w:rPr>
        <w:t xml:space="preserve"> </w:t>
      </w:r>
      <w:r>
        <w:rPr>
          <w:rFonts w:hint="default" w:ascii="Times New Roman" w:hAnsi="Times New Roman" w:cs="Times New Roman"/>
          <w:b w:val="0"/>
          <w:bCs w:val="0"/>
          <w:i w:val="0"/>
          <w:iCs w:val="0"/>
          <w:sz w:val="22"/>
          <w:szCs w:val="22"/>
          <w:u w:val="none"/>
        </w:rPr>
        <w:t>при</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использовании</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терминологии.</w:t>
      </w:r>
    </w:p>
    <w:p>
      <w:pPr>
        <w:pStyle w:val="33"/>
        <w:spacing w:before="110"/>
        <w:ind w:left="3641"/>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Оцен</w:t>
      </w:r>
      <w:r>
        <w:rPr>
          <w:rFonts w:hint="default" w:ascii="Times New Roman" w:hAnsi="Times New Roman" w:cs="Times New Roman"/>
          <w:b w:val="0"/>
          <w:bCs w:val="0"/>
          <w:i w:val="0"/>
          <w:iCs w:val="0"/>
          <w:sz w:val="22"/>
          <w:szCs w:val="22"/>
          <w:u w:val="none"/>
          <w:lang w:val="ru-RU"/>
        </w:rPr>
        <w:t xml:space="preserve">ивание </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практических</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умений</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учащихся</w:t>
      </w:r>
    </w:p>
    <w:p>
      <w:pPr>
        <w:pStyle w:val="4"/>
        <w:spacing w:before="111"/>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 xml:space="preserve"> Оценка</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умений</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ставить</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опыты.</w:t>
      </w:r>
    </w:p>
    <w:p>
      <w:pPr>
        <w:pStyle w:val="33"/>
        <w:spacing w:before="11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Учитель</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должен</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учитывать:</w:t>
      </w:r>
    </w:p>
    <w:p>
      <w:pPr>
        <w:pStyle w:val="33"/>
        <w:spacing w:before="111" w:line="336" w:lineRule="auto"/>
        <w:ind w:right="887"/>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самостоятельность подбора оборудования и объектов; последовательность в выполнении работы по</w:t>
      </w:r>
      <w:r>
        <w:rPr>
          <w:rFonts w:hint="default" w:ascii="Times New Roman" w:hAnsi="Times New Roman" w:cs="Times New Roman"/>
          <w:b w:val="0"/>
          <w:bCs w:val="0"/>
          <w:i w:val="0"/>
          <w:iCs w:val="0"/>
          <w:spacing w:val="-57"/>
          <w:sz w:val="22"/>
          <w:szCs w:val="22"/>
          <w:u w:val="none"/>
        </w:rPr>
        <w:t xml:space="preserve"> </w:t>
      </w:r>
      <w:r>
        <w:rPr>
          <w:rFonts w:hint="default" w:ascii="Times New Roman" w:hAnsi="Times New Roman" w:cs="Times New Roman"/>
          <w:b w:val="0"/>
          <w:bCs w:val="0"/>
          <w:i w:val="0"/>
          <w:iCs w:val="0"/>
          <w:sz w:val="22"/>
          <w:szCs w:val="22"/>
          <w:u w:val="none"/>
        </w:rPr>
        <w:t>закладке</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опыта;</w:t>
      </w:r>
    </w:p>
    <w:p>
      <w:pPr>
        <w:pStyle w:val="33"/>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логичность</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грамотность</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в</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описании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наблюдений,</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в</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формулировке</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выводов</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из</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опыта.</w:t>
      </w:r>
    </w:p>
    <w:p>
      <w:pPr>
        <w:pStyle w:val="4"/>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отметка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«5»:</w:t>
      </w:r>
    </w:p>
    <w:p>
      <w:pPr>
        <w:pStyle w:val="33"/>
        <w:spacing w:before="111"/>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правильно</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определена</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цель</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опыта;</w:t>
      </w:r>
    </w:p>
    <w:p>
      <w:pPr>
        <w:pStyle w:val="33"/>
        <w:spacing w:before="110" w:line="336" w:lineRule="auto"/>
        <w:ind w:right="206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самостоятельно и последовательно проведены подбор оборудования и объектов, а также</w:t>
      </w:r>
      <w:r>
        <w:rPr>
          <w:rFonts w:hint="default" w:ascii="Times New Roman" w:hAnsi="Times New Roman" w:cs="Times New Roman"/>
          <w:b w:val="0"/>
          <w:bCs w:val="0"/>
          <w:i w:val="0"/>
          <w:iCs w:val="0"/>
          <w:spacing w:val="-57"/>
          <w:sz w:val="22"/>
          <w:szCs w:val="22"/>
          <w:u w:val="none"/>
        </w:rPr>
        <w:t xml:space="preserve"> </w:t>
      </w:r>
      <w:r>
        <w:rPr>
          <w:rFonts w:hint="default" w:ascii="Times New Roman" w:hAnsi="Times New Roman" w:cs="Times New Roman"/>
          <w:b w:val="0"/>
          <w:bCs w:val="0"/>
          <w:i w:val="0"/>
          <w:iCs w:val="0"/>
          <w:sz w:val="22"/>
          <w:szCs w:val="22"/>
          <w:u w:val="none"/>
        </w:rPr>
        <w:t>работа</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по закладке</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опыта,</w:t>
      </w:r>
    </w:p>
    <w:p>
      <w:pPr>
        <w:pStyle w:val="33"/>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научно</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грамотно,</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логично</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описаны</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наблюдения</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сформулированы</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выводы</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из</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опыта.</w:t>
      </w:r>
    </w:p>
    <w:p>
      <w:pPr>
        <w:pStyle w:val="4"/>
        <w:spacing w:before="111"/>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отметка «4»</w:t>
      </w:r>
    </w:p>
    <w:p>
      <w:pPr>
        <w:pStyle w:val="33"/>
        <w:spacing w:before="11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правильно</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определена</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цель</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опыта;</w:t>
      </w:r>
    </w:p>
    <w:p>
      <w:pPr>
        <w:pStyle w:val="33"/>
        <w:spacing w:before="111" w:line="336" w:lineRule="auto"/>
        <w:ind w:right="912"/>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самостоятельно проведена подбор оборудования и объектов, а также работа по закладке опыта; при</w:t>
      </w:r>
      <w:r>
        <w:rPr>
          <w:rFonts w:hint="default" w:ascii="Times New Roman" w:hAnsi="Times New Roman" w:cs="Times New Roman"/>
          <w:b w:val="0"/>
          <w:bCs w:val="0"/>
          <w:i w:val="0"/>
          <w:iCs w:val="0"/>
          <w:spacing w:val="-58"/>
          <w:sz w:val="22"/>
          <w:szCs w:val="22"/>
          <w:u w:val="none"/>
        </w:rPr>
        <w:t xml:space="preserve"> </w:t>
      </w:r>
      <w:r>
        <w:rPr>
          <w:rFonts w:hint="default" w:ascii="Times New Roman" w:hAnsi="Times New Roman" w:cs="Times New Roman"/>
          <w:b w:val="0"/>
          <w:bCs w:val="0"/>
          <w:i w:val="0"/>
          <w:iCs w:val="0"/>
          <w:sz w:val="22"/>
          <w:szCs w:val="22"/>
          <w:u w:val="none"/>
        </w:rPr>
        <w:t>закладке</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опыта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допускается 1</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 2ошибки;</w:t>
      </w:r>
    </w:p>
    <w:p>
      <w:pPr>
        <w:pStyle w:val="33"/>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в</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целом</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грамотно</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логично</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описаны</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наблюдения</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сформулированы</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выводы</w:t>
      </w:r>
    </w:p>
    <w:p>
      <w:pPr>
        <w:pStyle w:val="33"/>
        <w:spacing w:before="111"/>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из</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опыта;</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описании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наблюдений</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из</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опыта</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допущены</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неточности,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выводы</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неполные.</w:t>
      </w:r>
    </w:p>
    <w:p>
      <w:pPr>
        <w:pStyle w:val="4"/>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Базовый</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уровень</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отметка «3»:</w:t>
      </w:r>
    </w:p>
    <w:p>
      <w:pPr>
        <w:pStyle w:val="33"/>
        <w:tabs>
          <w:tab w:val="left" w:pos="2586"/>
        </w:tabs>
        <w:spacing w:before="111" w:line="336" w:lineRule="auto"/>
        <w:ind w:right="723"/>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правильно</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определена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цель</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опыта;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подбор</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оборудования</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объектов,</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также</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работы</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по</w:t>
      </w:r>
      <w:r>
        <w:rPr>
          <w:rFonts w:hint="default" w:ascii="Times New Roman" w:hAnsi="Times New Roman" w:cs="Times New Roman"/>
          <w:b w:val="0"/>
          <w:bCs w:val="0"/>
          <w:i w:val="0"/>
          <w:iCs w:val="0"/>
          <w:spacing w:val="60"/>
          <w:sz w:val="22"/>
          <w:szCs w:val="22"/>
          <w:u w:val="none"/>
        </w:rPr>
        <w:t xml:space="preserve"> </w:t>
      </w:r>
      <w:r>
        <w:rPr>
          <w:rFonts w:hint="default" w:ascii="Times New Roman" w:hAnsi="Times New Roman" w:cs="Times New Roman"/>
          <w:b w:val="0"/>
          <w:bCs w:val="0"/>
          <w:i w:val="0"/>
          <w:iCs w:val="0"/>
          <w:sz w:val="22"/>
          <w:szCs w:val="22"/>
          <w:u w:val="none"/>
        </w:rPr>
        <w:t>закладке</w:t>
      </w:r>
      <w:r>
        <w:rPr>
          <w:rFonts w:hint="default" w:ascii="Times New Roman" w:hAnsi="Times New Roman" w:cs="Times New Roman"/>
          <w:b w:val="0"/>
          <w:bCs w:val="0"/>
          <w:i w:val="0"/>
          <w:iCs w:val="0"/>
          <w:spacing w:val="-57"/>
          <w:sz w:val="22"/>
          <w:szCs w:val="22"/>
          <w:u w:val="none"/>
        </w:rPr>
        <w:t xml:space="preserve"> </w:t>
      </w:r>
      <w:r>
        <w:rPr>
          <w:rFonts w:hint="default" w:ascii="Times New Roman" w:hAnsi="Times New Roman" w:cs="Times New Roman"/>
          <w:b w:val="0"/>
          <w:bCs w:val="0"/>
          <w:i w:val="0"/>
          <w:iCs w:val="0"/>
          <w:sz w:val="22"/>
          <w:szCs w:val="22"/>
          <w:u w:val="none"/>
        </w:rPr>
        <w:t>опыта</w:t>
      </w:r>
      <w:r>
        <w:rPr>
          <w:rFonts w:hint="default" w:ascii="Times New Roman" w:hAnsi="Times New Roman" w:cs="Times New Roman"/>
          <w:b w:val="0"/>
          <w:bCs w:val="0"/>
          <w:i w:val="0"/>
          <w:iCs w:val="0"/>
          <w:spacing w:val="24"/>
          <w:sz w:val="22"/>
          <w:szCs w:val="22"/>
          <w:u w:val="none"/>
        </w:rPr>
        <w:t xml:space="preserve"> </w:t>
      </w:r>
      <w:r>
        <w:rPr>
          <w:rFonts w:hint="default" w:ascii="Times New Roman" w:hAnsi="Times New Roman" w:cs="Times New Roman"/>
          <w:b w:val="0"/>
          <w:bCs w:val="0"/>
          <w:i w:val="0"/>
          <w:iCs w:val="0"/>
          <w:sz w:val="22"/>
          <w:szCs w:val="22"/>
          <w:u w:val="none"/>
        </w:rPr>
        <w:t>проведены</w:t>
      </w:r>
      <w:r>
        <w:rPr>
          <w:rFonts w:hint="default" w:ascii="Times New Roman" w:hAnsi="Times New Roman" w:cs="Times New Roman"/>
          <w:b w:val="0"/>
          <w:bCs w:val="0"/>
          <w:i w:val="0"/>
          <w:iCs w:val="0"/>
          <w:sz w:val="22"/>
          <w:szCs w:val="22"/>
          <w:u w:val="none"/>
        </w:rPr>
        <w:tab/>
      </w:r>
      <w:r>
        <w:rPr>
          <w:rFonts w:hint="default" w:ascii="Times New Roman" w:hAnsi="Times New Roman" w:cs="Times New Roman"/>
          <w:b w:val="0"/>
          <w:bCs w:val="0"/>
          <w:i w:val="0"/>
          <w:iCs w:val="0"/>
          <w:sz w:val="22"/>
          <w:szCs w:val="22"/>
          <w:u w:val="none"/>
        </w:rPr>
        <w:t>с</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помощью</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учителя; допущены неточности</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ошибки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при</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закладке</w:t>
      </w:r>
      <w:r>
        <w:rPr>
          <w:rFonts w:hint="default" w:ascii="Times New Roman" w:hAnsi="Times New Roman" w:cs="Times New Roman"/>
          <w:b w:val="0"/>
          <w:bCs w:val="0"/>
          <w:i w:val="0"/>
          <w:iCs w:val="0"/>
          <w:spacing w:val="12"/>
          <w:sz w:val="22"/>
          <w:szCs w:val="22"/>
          <w:u w:val="none"/>
        </w:rPr>
        <w:t xml:space="preserve"> </w:t>
      </w:r>
      <w:r>
        <w:rPr>
          <w:rFonts w:hint="default" w:ascii="Times New Roman" w:hAnsi="Times New Roman" w:cs="Times New Roman"/>
          <w:b w:val="0"/>
          <w:bCs w:val="0"/>
          <w:i w:val="0"/>
          <w:iCs w:val="0"/>
          <w:sz w:val="22"/>
          <w:szCs w:val="22"/>
          <w:u w:val="none"/>
        </w:rPr>
        <w:t>опыта,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описании</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наблюдений,</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формулировании выводов.</w:t>
      </w:r>
    </w:p>
    <w:p>
      <w:pPr>
        <w:pStyle w:val="4"/>
        <w:spacing w:before="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lang w:val="ru-RU"/>
        </w:rPr>
        <w:t xml:space="preserve">Ниже базового уровня </w:t>
      </w:r>
      <w:r>
        <w:rPr>
          <w:rFonts w:hint="default" w:ascii="Times New Roman" w:hAnsi="Times New Roman" w:cs="Times New Roman"/>
          <w:b w:val="0"/>
          <w:bCs w:val="0"/>
          <w:i w:val="0"/>
          <w:iCs w:val="0"/>
          <w:sz w:val="22"/>
          <w:szCs w:val="22"/>
          <w:u w:val="none"/>
        </w:rPr>
        <w:t>-отметка</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«2»</w:t>
      </w:r>
    </w:p>
    <w:p>
      <w:pPr>
        <w:pStyle w:val="33"/>
        <w:spacing w:before="110" w:line="336" w:lineRule="auto"/>
        <w:ind w:right="870" w:rightChars="0"/>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не определена самостоятельно цель опыта;</w:t>
      </w:r>
      <w:r>
        <w:rPr>
          <w:rFonts w:hint="default" w:ascii="Times New Roman" w:hAnsi="Times New Roman" w:cs="Times New Roman"/>
          <w:b w:val="0"/>
          <w:bCs w:val="0"/>
          <w:i w:val="0"/>
          <w:iCs w:val="0"/>
          <w:spacing w:val="-57"/>
          <w:sz w:val="22"/>
          <w:szCs w:val="22"/>
          <w:u w:val="none"/>
        </w:rPr>
        <w:t xml:space="preserve"> </w:t>
      </w:r>
      <w:r>
        <w:rPr>
          <w:rFonts w:hint="default" w:ascii="Times New Roman" w:hAnsi="Times New Roman" w:cs="Times New Roman"/>
          <w:b w:val="0"/>
          <w:bCs w:val="0"/>
          <w:i w:val="0"/>
          <w:iCs w:val="0"/>
          <w:sz w:val="22"/>
          <w:szCs w:val="22"/>
          <w:u w:val="none"/>
        </w:rPr>
        <w:t>не</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подготовлено</w:t>
      </w:r>
      <w:r>
        <w:rPr>
          <w:rFonts w:hint="default" w:ascii="Times New Roman" w:hAnsi="Times New Roman" w:cs="Times New Roman"/>
          <w:b w:val="0"/>
          <w:bCs w:val="0"/>
          <w:i w:val="0"/>
          <w:iCs w:val="0"/>
          <w:spacing w:val="-1"/>
          <w:sz w:val="22"/>
          <w:szCs w:val="22"/>
          <w:u w:val="none"/>
        </w:rPr>
        <w:t xml:space="preserve"> </w:t>
      </w:r>
      <w:r>
        <w:rPr>
          <w:rFonts w:hint="default" w:ascii="Times New Roman" w:hAnsi="Times New Roman" w:cs="Times New Roman"/>
          <w:b w:val="0"/>
          <w:bCs w:val="0"/>
          <w:i w:val="0"/>
          <w:iCs w:val="0"/>
          <w:sz w:val="22"/>
          <w:szCs w:val="22"/>
          <w:u w:val="none"/>
        </w:rPr>
        <w:t>нужное</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оборудование;</w:t>
      </w:r>
    </w:p>
    <w:p>
      <w:pPr>
        <w:pStyle w:val="33"/>
        <w:spacing w:before="1"/>
        <w:rPr>
          <w:rFonts w:hint="default" w:ascii="Times New Roman" w:hAnsi="Times New Roman" w:cs="Times New Roman"/>
          <w:b w:val="0"/>
          <w:bCs w:val="0"/>
          <w:i w:val="0"/>
          <w:iCs w:val="0"/>
          <w:sz w:val="22"/>
          <w:szCs w:val="22"/>
          <w:u w:val="none"/>
        </w:rPr>
      </w:pPr>
      <w:r>
        <w:rPr>
          <w:rFonts w:hint="default" w:ascii="Times New Roman" w:hAnsi="Times New Roman" w:cs="Times New Roman"/>
          <w:b w:val="0"/>
          <w:bCs w:val="0"/>
          <w:i w:val="0"/>
          <w:iCs w:val="0"/>
          <w:sz w:val="22"/>
          <w:szCs w:val="22"/>
          <w:u w:val="none"/>
        </w:rPr>
        <w:t>допущены</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существенные</w:t>
      </w:r>
      <w:r>
        <w:rPr>
          <w:rFonts w:hint="default" w:ascii="Times New Roman" w:hAnsi="Times New Roman" w:cs="Times New Roman"/>
          <w:b w:val="0"/>
          <w:bCs w:val="0"/>
          <w:i w:val="0"/>
          <w:iCs w:val="0"/>
          <w:spacing w:val="-4"/>
          <w:sz w:val="22"/>
          <w:szCs w:val="22"/>
          <w:u w:val="none"/>
        </w:rPr>
        <w:t xml:space="preserve"> </w:t>
      </w:r>
      <w:r>
        <w:rPr>
          <w:rFonts w:hint="default" w:ascii="Times New Roman" w:hAnsi="Times New Roman" w:cs="Times New Roman"/>
          <w:b w:val="0"/>
          <w:bCs w:val="0"/>
          <w:i w:val="0"/>
          <w:iCs w:val="0"/>
          <w:sz w:val="22"/>
          <w:szCs w:val="22"/>
          <w:u w:val="none"/>
        </w:rPr>
        <w:t>ошибки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при</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закладке</w:t>
      </w:r>
      <w:r>
        <w:rPr>
          <w:rFonts w:hint="default" w:ascii="Times New Roman" w:hAnsi="Times New Roman" w:cs="Times New Roman"/>
          <w:b w:val="0"/>
          <w:bCs w:val="0"/>
          <w:i w:val="0"/>
          <w:iCs w:val="0"/>
          <w:spacing w:val="-3"/>
          <w:sz w:val="22"/>
          <w:szCs w:val="22"/>
          <w:u w:val="none"/>
        </w:rPr>
        <w:t xml:space="preserve"> </w:t>
      </w:r>
      <w:r>
        <w:rPr>
          <w:rFonts w:hint="default" w:ascii="Times New Roman" w:hAnsi="Times New Roman" w:cs="Times New Roman"/>
          <w:b w:val="0"/>
          <w:bCs w:val="0"/>
          <w:i w:val="0"/>
          <w:iCs w:val="0"/>
          <w:sz w:val="22"/>
          <w:szCs w:val="22"/>
          <w:u w:val="none"/>
        </w:rPr>
        <w:t>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оформлении</w:t>
      </w:r>
      <w:r>
        <w:rPr>
          <w:rFonts w:hint="default" w:ascii="Times New Roman" w:hAnsi="Times New Roman" w:cs="Times New Roman"/>
          <w:b w:val="0"/>
          <w:bCs w:val="0"/>
          <w:i w:val="0"/>
          <w:iCs w:val="0"/>
          <w:spacing w:val="-2"/>
          <w:sz w:val="22"/>
          <w:szCs w:val="22"/>
          <w:u w:val="none"/>
        </w:rPr>
        <w:t xml:space="preserve"> </w:t>
      </w:r>
      <w:r>
        <w:rPr>
          <w:rFonts w:hint="default" w:ascii="Times New Roman" w:hAnsi="Times New Roman" w:cs="Times New Roman"/>
          <w:b w:val="0"/>
          <w:bCs w:val="0"/>
          <w:i w:val="0"/>
          <w:iCs w:val="0"/>
          <w:sz w:val="22"/>
          <w:szCs w:val="22"/>
          <w:u w:val="none"/>
        </w:rPr>
        <w:t>опыта.</w:t>
      </w:r>
    </w:p>
    <w:p>
      <w:pPr>
        <w:pStyle w:val="33"/>
        <w:spacing w:before="8"/>
        <w:ind w:left="0"/>
        <w:rPr>
          <w:sz w:val="20"/>
        </w:rPr>
      </w:pPr>
    </w:p>
    <w:p>
      <w:pPr>
        <w:pStyle w:val="33"/>
        <w:spacing w:before="90"/>
        <w:ind w:left="3650"/>
      </w:pPr>
      <w:r>
        <w:t>Оцен</w:t>
      </w:r>
      <w:r>
        <w:rPr>
          <w:lang w:val="ru-RU"/>
        </w:rPr>
        <w:t>ивание</w:t>
      </w:r>
      <w:r>
        <w:rPr>
          <w:spacing w:val="-3"/>
        </w:rPr>
        <w:t xml:space="preserve"> </w:t>
      </w:r>
      <w:r>
        <w:t>умений</w:t>
      </w:r>
      <w:r>
        <w:rPr>
          <w:spacing w:val="-3"/>
        </w:rPr>
        <w:t xml:space="preserve"> </w:t>
      </w:r>
      <w:r>
        <w:t>проводить</w:t>
      </w:r>
      <w:r>
        <w:rPr>
          <w:spacing w:val="-2"/>
        </w:rPr>
        <w:t xml:space="preserve"> </w:t>
      </w:r>
      <w:r>
        <w:t>наблюдения.</w:t>
      </w:r>
    </w:p>
    <w:p>
      <w:pPr>
        <w:pStyle w:val="4"/>
        <w:rPr>
          <w:b w:val="0"/>
          <w:bCs/>
          <w:u w:val="none"/>
        </w:rPr>
      </w:pPr>
      <w:r>
        <w:rPr>
          <w:b w:val="0"/>
          <w:bCs/>
          <w:spacing w:val="-2"/>
          <w:u w:val="none"/>
        </w:rPr>
        <w:t xml:space="preserve"> </w:t>
      </w:r>
      <w:r>
        <w:rPr>
          <w:b w:val="0"/>
          <w:bCs/>
          <w:u w:val="none"/>
        </w:rPr>
        <w:t>отметка</w:t>
      </w:r>
      <w:r>
        <w:rPr>
          <w:b w:val="0"/>
          <w:bCs/>
          <w:spacing w:val="-1"/>
          <w:u w:val="none"/>
        </w:rPr>
        <w:t xml:space="preserve"> </w:t>
      </w:r>
      <w:r>
        <w:rPr>
          <w:b w:val="0"/>
          <w:bCs/>
          <w:u w:val="none"/>
        </w:rPr>
        <w:t>«5»:</w:t>
      </w:r>
    </w:p>
    <w:p>
      <w:pPr>
        <w:pStyle w:val="33"/>
        <w:spacing w:before="111"/>
        <w:rPr>
          <w:b w:val="0"/>
          <w:bCs/>
          <w:u w:val="none"/>
        </w:rPr>
      </w:pPr>
      <w:r>
        <w:rPr>
          <w:b w:val="0"/>
          <w:bCs/>
          <w:u w:val="none"/>
        </w:rPr>
        <w:t>правильно</w:t>
      </w:r>
      <w:r>
        <w:rPr>
          <w:b w:val="0"/>
          <w:bCs/>
          <w:spacing w:val="-5"/>
          <w:u w:val="none"/>
        </w:rPr>
        <w:t xml:space="preserve"> </w:t>
      </w:r>
      <w:r>
        <w:rPr>
          <w:b w:val="0"/>
          <w:bCs/>
          <w:u w:val="none"/>
        </w:rPr>
        <w:t>по</w:t>
      </w:r>
      <w:r>
        <w:rPr>
          <w:b w:val="0"/>
          <w:bCs/>
          <w:spacing w:val="-2"/>
          <w:u w:val="none"/>
        </w:rPr>
        <w:t xml:space="preserve"> </w:t>
      </w:r>
      <w:r>
        <w:rPr>
          <w:b w:val="0"/>
          <w:bCs/>
          <w:u w:val="none"/>
        </w:rPr>
        <w:t>заданию</w:t>
      </w:r>
      <w:r>
        <w:rPr>
          <w:b w:val="0"/>
          <w:bCs/>
          <w:spacing w:val="-4"/>
          <w:u w:val="none"/>
        </w:rPr>
        <w:t xml:space="preserve"> </w:t>
      </w:r>
      <w:r>
        <w:rPr>
          <w:b w:val="0"/>
          <w:bCs/>
          <w:u w:val="none"/>
        </w:rPr>
        <w:t>учителя</w:t>
      </w:r>
      <w:r>
        <w:rPr>
          <w:b w:val="0"/>
          <w:bCs/>
          <w:spacing w:val="-2"/>
          <w:u w:val="none"/>
        </w:rPr>
        <w:t xml:space="preserve"> </w:t>
      </w:r>
      <w:r>
        <w:rPr>
          <w:b w:val="0"/>
          <w:bCs/>
          <w:u w:val="none"/>
        </w:rPr>
        <w:t>проведено</w:t>
      </w:r>
      <w:r>
        <w:rPr>
          <w:b w:val="0"/>
          <w:bCs/>
          <w:spacing w:val="-2"/>
          <w:u w:val="none"/>
        </w:rPr>
        <w:t xml:space="preserve"> </w:t>
      </w:r>
      <w:r>
        <w:rPr>
          <w:b w:val="0"/>
          <w:bCs/>
          <w:u w:val="none"/>
        </w:rPr>
        <w:t>наблюдение;</w:t>
      </w:r>
    </w:p>
    <w:p>
      <w:pPr>
        <w:pStyle w:val="33"/>
        <w:spacing w:before="110" w:line="336" w:lineRule="auto"/>
        <w:ind w:right="1063"/>
        <w:rPr>
          <w:b w:val="0"/>
          <w:bCs/>
          <w:u w:val="none"/>
        </w:rPr>
      </w:pPr>
      <w:r>
        <w:rPr>
          <w:b w:val="0"/>
          <w:bCs/>
          <w:u w:val="none"/>
        </w:rPr>
        <w:t>выделены существенные признаки у наблюдаемого объекта (процесса); логично, научно грамотно</w:t>
      </w:r>
      <w:r>
        <w:rPr>
          <w:b w:val="0"/>
          <w:bCs/>
          <w:spacing w:val="-57"/>
          <w:u w:val="none"/>
        </w:rPr>
        <w:t xml:space="preserve"> </w:t>
      </w:r>
      <w:r>
        <w:rPr>
          <w:b w:val="0"/>
          <w:bCs/>
          <w:u w:val="none"/>
        </w:rPr>
        <w:t>оформлены</w:t>
      </w:r>
      <w:r>
        <w:rPr>
          <w:b w:val="0"/>
          <w:bCs/>
          <w:spacing w:val="-1"/>
          <w:u w:val="none"/>
        </w:rPr>
        <w:t xml:space="preserve"> </w:t>
      </w:r>
      <w:r>
        <w:rPr>
          <w:b w:val="0"/>
          <w:bCs/>
          <w:u w:val="none"/>
        </w:rPr>
        <w:t>результаты наблюдений и выводы.</w:t>
      </w:r>
    </w:p>
    <w:p>
      <w:pPr>
        <w:pStyle w:val="4"/>
        <w:numPr>
          <w:ilvl w:val="2"/>
          <w:numId w:val="0"/>
        </w:numPr>
        <w:spacing w:before="0"/>
        <w:ind w:firstLine="480" w:firstLineChars="200"/>
        <w:rPr>
          <w:b w:val="0"/>
          <w:bCs/>
          <w:u w:val="none"/>
        </w:rPr>
      </w:pPr>
      <w:r>
        <w:rPr>
          <w:b w:val="0"/>
          <w:bCs/>
          <w:u w:val="none"/>
        </w:rPr>
        <w:t>отметка</w:t>
      </w:r>
      <w:r>
        <w:rPr>
          <w:b w:val="0"/>
          <w:bCs/>
          <w:spacing w:val="-1"/>
          <w:u w:val="none"/>
        </w:rPr>
        <w:t xml:space="preserve"> </w:t>
      </w:r>
      <w:r>
        <w:rPr>
          <w:b w:val="0"/>
          <w:bCs/>
          <w:u w:val="none"/>
        </w:rPr>
        <w:t>«4»:</w:t>
      </w:r>
    </w:p>
    <w:p>
      <w:pPr>
        <w:pStyle w:val="33"/>
        <w:spacing w:before="111"/>
        <w:rPr>
          <w:b w:val="0"/>
          <w:bCs/>
          <w:u w:val="none"/>
        </w:rPr>
      </w:pPr>
      <w:r>
        <w:rPr>
          <w:b w:val="0"/>
          <w:bCs/>
          <w:u w:val="none"/>
        </w:rPr>
        <w:t>правильно</w:t>
      </w:r>
      <w:r>
        <w:rPr>
          <w:b w:val="0"/>
          <w:bCs/>
          <w:spacing w:val="-5"/>
          <w:u w:val="none"/>
        </w:rPr>
        <w:t xml:space="preserve"> </w:t>
      </w:r>
      <w:r>
        <w:rPr>
          <w:b w:val="0"/>
          <w:bCs/>
          <w:u w:val="none"/>
        </w:rPr>
        <w:t>по</w:t>
      </w:r>
      <w:r>
        <w:rPr>
          <w:b w:val="0"/>
          <w:bCs/>
          <w:spacing w:val="-2"/>
          <w:u w:val="none"/>
        </w:rPr>
        <w:t xml:space="preserve"> </w:t>
      </w:r>
      <w:r>
        <w:rPr>
          <w:b w:val="0"/>
          <w:bCs/>
          <w:u w:val="none"/>
        </w:rPr>
        <w:t>заданию</w:t>
      </w:r>
      <w:r>
        <w:rPr>
          <w:b w:val="0"/>
          <w:bCs/>
          <w:spacing w:val="-4"/>
          <w:u w:val="none"/>
        </w:rPr>
        <w:t xml:space="preserve"> </w:t>
      </w:r>
      <w:r>
        <w:rPr>
          <w:b w:val="0"/>
          <w:bCs/>
          <w:u w:val="none"/>
        </w:rPr>
        <w:t>учителя</w:t>
      </w:r>
      <w:r>
        <w:rPr>
          <w:b w:val="0"/>
          <w:bCs/>
          <w:spacing w:val="-2"/>
          <w:u w:val="none"/>
        </w:rPr>
        <w:t xml:space="preserve"> </w:t>
      </w:r>
      <w:r>
        <w:rPr>
          <w:b w:val="0"/>
          <w:bCs/>
          <w:u w:val="none"/>
        </w:rPr>
        <w:t>проведено</w:t>
      </w:r>
      <w:r>
        <w:rPr>
          <w:b w:val="0"/>
          <w:bCs/>
          <w:spacing w:val="-2"/>
          <w:u w:val="none"/>
        </w:rPr>
        <w:t xml:space="preserve"> </w:t>
      </w:r>
      <w:r>
        <w:rPr>
          <w:b w:val="0"/>
          <w:bCs/>
          <w:u w:val="none"/>
        </w:rPr>
        <w:t>наблюдение;</w:t>
      </w:r>
    </w:p>
    <w:p>
      <w:pPr>
        <w:pStyle w:val="33"/>
        <w:spacing w:before="110" w:line="336" w:lineRule="auto"/>
        <w:ind w:right="723"/>
        <w:rPr>
          <w:b w:val="0"/>
          <w:bCs/>
          <w:u w:val="none"/>
        </w:rPr>
      </w:pPr>
      <w:r>
        <w:rPr>
          <w:b w:val="0"/>
          <w:bCs/>
          <w:u w:val="none"/>
        </w:rPr>
        <w:t>при</w:t>
      </w:r>
      <w:r>
        <w:rPr>
          <w:b w:val="0"/>
          <w:bCs/>
          <w:spacing w:val="1"/>
          <w:u w:val="none"/>
        </w:rPr>
        <w:t xml:space="preserve"> </w:t>
      </w:r>
      <w:r>
        <w:rPr>
          <w:b w:val="0"/>
          <w:bCs/>
          <w:u w:val="none"/>
        </w:rPr>
        <w:t>выделении</w:t>
      </w:r>
      <w:r>
        <w:rPr>
          <w:b w:val="0"/>
          <w:bCs/>
          <w:spacing w:val="1"/>
          <w:u w:val="none"/>
        </w:rPr>
        <w:t xml:space="preserve"> </w:t>
      </w:r>
      <w:r>
        <w:rPr>
          <w:b w:val="0"/>
          <w:bCs/>
          <w:u w:val="none"/>
        </w:rPr>
        <w:t>существенных</w:t>
      </w:r>
      <w:r>
        <w:rPr>
          <w:b w:val="0"/>
          <w:bCs/>
          <w:spacing w:val="1"/>
          <w:u w:val="none"/>
        </w:rPr>
        <w:t xml:space="preserve"> </w:t>
      </w:r>
      <w:r>
        <w:rPr>
          <w:b w:val="0"/>
          <w:bCs/>
          <w:u w:val="none"/>
        </w:rPr>
        <w:t>признаков</w:t>
      </w:r>
      <w:r>
        <w:rPr>
          <w:b w:val="0"/>
          <w:bCs/>
          <w:spacing w:val="1"/>
          <w:u w:val="none"/>
        </w:rPr>
        <w:t xml:space="preserve"> </w:t>
      </w:r>
      <w:r>
        <w:rPr>
          <w:b w:val="0"/>
          <w:bCs/>
          <w:u w:val="none"/>
        </w:rPr>
        <w:t>у</w:t>
      </w:r>
      <w:r>
        <w:rPr>
          <w:b w:val="0"/>
          <w:bCs/>
          <w:spacing w:val="1"/>
          <w:u w:val="none"/>
        </w:rPr>
        <w:t xml:space="preserve"> </w:t>
      </w:r>
      <w:r>
        <w:rPr>
          <w:b w:val="0"/>
          <w:bCs/>
          <w:u w:val="none"/>
        </w:rPr>
        <w:t>наблюдаемого</w:t>
      </w:r>
      <w:r>
        <w:rPr>
          <w:b w:val="0"/>
          <w:bCs/>
          <w:spacing w:val="1"/>
          <w:u w:val="none"/>
        </w:rPr>
        <w:t xml:space="preserve"> </w:t>
      </w:r>
      <w:r>
        <w:rPr>
          <w:b w:val="0"/>
          <w:bCs/>
          <w:u w:val="none"/>
        </w:rPr>
        <w:t>объекта</w:t>
      </w:r>
      <w:r>
        <w:rPr>
          <w:b w:val="0"/>
          <w:bCs/>
          <w:spacing w:val="1"/>
          <w:u w:val="none"/>
        </w:rPr>
        <w:t xml:space="preserve"> </w:t>
      </w:r>
      <w:r>
        <w:rPr>
          <w:b w:val="0"/>
          <w:bCs/>
          <w:u w:val="none"/>
        </w:rPr>
        <w:t>(процесса</w:t>
      </w:r>
      <w:r>
        <w:rPr>
          <w:b w:val="0"/>
          <w:bCs/>
          <w:spacing w:val="1"/>
          <w:u w:val="none"/>
        </w:rPr>
        <w:t xml:space="preserve"> </w:t>
      </w:r>
      <w:r>
        <w:rPr>
          <w:b w:val="0"/>
          <w:bCs/>
          <w:u w:val="none"/>
        </w:rPr>
        <w:t>названы</w:t>
      </w:r>
      <w:r>
        <w:rPr>
          <w:b w:val="0"/>
          <w:bCs/>
          <w:spacing w:val="-58"/>
          <w:u w:val="none"/>
        </w:rPr>
        <w:t xml:space="preserve"> </w:t>
      </w:r>
      <w:r>
        <w:rPr>
          <w:b w:val="0"/>
          <w:bCs/>
          <w:u w:val="none"/>
        </w:rPr>
        <w:t>второстепенные;</w:t>
      </w:r>
      <w:r>
        <w:rPr>
          <w:b w:val="0"/>
          <w:bCs/>
          <w:spacing w:val="-2"/>
          <w:u w:val="none"/>
        </w:rPr>
        <w:t xml:space="preserve"> </w:t>
      </w:r>
      <w:r>
        <w:rPr>
          <w:b w:val="0"/>
          <w:bCs/>
          <w:u w:val="none"/>
        </w:rPr>
        <w:t>допущена</w:t>
      </w:r>
      <w:r>
        <w:rPr>
          <w:b w:val="0"/>
          <w:bCs/>
          <w:spacing w:val="-2"/>
          <w:u w:val="none"/>
        </w:rPr>
        <w:t xml:space="preserve"> </w:t>
      </w:r>
      <w:r>
        <w:rPr>
          <w:b w:val="0"/>
          <w:bCs/>
          <w:u w:val="none"/>
        </w:rPr>
        <w:t>небрежность в</w:t>
      </w:r>
      <w:r>
        <w:rPr>
          <w:b w:val="0"/>
          <w:bCs/>
          <w:spacing w:val="-2"/>
          <w:u w:val="none"/>
        </w:rPr>
        <w:t xml:space="preserve"> </w:t>
      </w:r>
      <w:r>
        <w:rPr>
          <w:b w:val="0"/>
          <w:bCs/>
          <w:u w:val="none"/>
        </w:rPr>
        <w:t>оформлении</w:t>
      </w:r>
      <w:r>
        <w:rPr>
          <w:b w:val="0"/>
          <w:bCs/>
          <w:spacing w:val="-2"/>
          <w:u w:val="none"/>
        </w:rPr>
        <w:t xml:space="preserve"> </w:t>
      </w:r>
      <w:r>
        <w:rPr>
          <w:b w:val="0"/>
          <w:bCs/>
          <w:u w:val="none"/>
        </w:rPr>
        <w:t>наблюдений</w:t>
      </w:r>
      <w:r>
        <w:rPr>
          <w:b w:val="0"/>
          <w:bCs/>
          <w:spacing w:val="-3"/>
          <w:u w:val="none"/>
        </w:rPr>
        <w:t xml:space="preserve"> </w:t>
      </w:r>
      <w:r>
        <w:rPr>
          <w:b w:val="0"/>
          <w:bCs/>
          <w:u w:val="none"/>
        </w:rPr>
        <w:t>и</w:t>
      </w:r>
      <w:r>
        <w:rPr>
          <w:b w:val="0"/>
          <w:bCs/>
          <w:spacing w:val="-1"/>
          <w:u w:val="none"/>
        </w:rPr>
        <w:t xml:space="preserve"> </w:t>
      </w:r>
      <w:r>
        <w:rPr>
          <w:b w:val="0"/>
          <w:bCs/>
          <w:u w:val="none"/>
        </w:rPr>
        <w:t>выводов.</w:t>
      </w:r>
    </w:p>
    <w:p>
      <w:pPr>
        <w:pStyle w:val="4"/>
        <w:spacing w:before="1"/>
        <w:rPr>
          <w:b w:val="0"/>
          <w:bCs/>
          <w:u w:val="none"/>
        </w:rPr>
      </w:pPr>
      <w:r>
        <w:rPr>
          <w:b w:val="0"/>
          <w:bCs/>
          <w:u w:val="none"/>
        </w:rPr>
        <w:t>отметка «3»:</w:t>
      </w:r>
    </w:p>
    <w:p>
      <w:pPr>
        <w:pStyle w:val="33"/>
        <w:spacing w:before="110" w:line="336" w:lineRule="auto"/>
        <w:ind w:right="807"/>
        <w:jc w:val="both"/>
        <w:rPr>
          <w:b w:val="0"/>
          <w:bCs/>
          <w:u w:val="none"/>
        </w:rPr>
      </w:pPr>
      <w:r>
        <w:rPr>
          <w:b w:val="0"/>
          <w:bCs/>
          <w:u w:val="none"/>
        </w:rPr>
        <w:t>допущены неточности и1 – 2 ошибки в проведении наблюдений по заданию учителя; при выделении</w:t>
      </w:r>
      <w:r>
        <w:rPr>
          <w:b w:val="0"/>
          <w:bCs/>
          <w:spacing w:val="-57"/>
          <w:u w:val="none"/>
        </w:rPr>
        <w:t xml:space="preserve"> </w:t>
      </w:r>
      <w:r>
        <w:rPr>
          <w:b w:val="0"/>
          <w:bCs/>
          <w:u w:val="none"/>
        </w:rPr>
        <w:t>существенных признаков у наблюдаемого объекта (процесса) выделены лишь некоторые; допущены</w:t>
      </w:r>
      <w:r>
        <w:rPr>
          <w:b w:val="0"/>
          <w:bCs/>
          <w:spacing w:val="-57"/>
          <w:u w:val="none"/>
        </w:rPr>
        <w:t xml:space="preserve"> </w:t>
      </w:r>
      <w:r>
        <w:rPr>
          <w:b w:val="0"/>
          <w:bCs/>
          <w:u w:val="none"/>
        </w:rPr>
        <w:t>ошибки(1</w:t>
      </w:r>
      <w:r>
        <w:rPr>
          <w:b w:val="0"/>
          <w:bCs/>
          <w:spacing w:val="-1"/>
          <w:u w:val="none"/>
        </w:rPr>
        <w:t xml:space="preserve"> </w:t>
      </w:r>
      <w:r>
        <w:rPr>
          <w:b w:val="0"/>
          <w:bCs/>
          <w:u w:val="none"/>
        </w:rPr>
        <w:t>-</w:t>
      </w:r>
      <w:r>
        <w:rPr>
          <w:b w:val="0"/>
          <w:bCs/>
          <w:spacing w:val="-1"/>
          <w:u w:val="none"/>
        </w:rPr>
        <w:t xml:space="preserve"> </w:t>
      </w:r>
      <w:r>
        <w:rPr>
          <w:b w:val="0"/>
          <w:bCs/>
          <w:u w:val="none"/>
        </w:rPr>
        <w:t>2) в</w:t>
      </w:r>
      <w:r>
        <w:rPr>
          <w:b w:val="0"/>
          <w:bCs/>
          <w:spacing w:val="-2"/>
          <w:u w:val="none"/>
        </w:rPr>
        <w:t xml:space="preserve"> </w:t>
      </w:r>
      <w:r>
        <w:rPr>
          <w:b w:val="0"/>
          <w:bCs/>
          <w:u w:val="none"/>
        </w:rPr>
        <w:t>оформлении</w:t>
      </w:r>
      <w:r>
        <w:rPr>
          <w:b w:val="0"/>
          <w:bCs/>
          <w:spacing w:val="-2"/>
          <w:u w:val="none"/>
        </w:rPr>
        <w:t xml:space="preserve"> </w:t>
      </w:r>
      <w:r>
        <w:rPr>
          <w:b w:val="0"/>
          <w:bCs/>
          <w:u w:val="none"/>
        </w:rPr>
        <w:t>наблюдений и выводов.</w:t>
      </w:r>
    </w:p>
    <w:p>
      <w:pPr>
        <w:pStyle w:val="4"/>
        <w:numPr>
          <w:ilvl w:val="2"/>
          <w:numId w:val="0"/>
        </w:numPr>
        <w:spacing w:before="0"/>
        <w:ind w:left="567" w:leftChars="0"/>
        <w:rPr>
          <w:b w:val="0"/>
          <w:bCs/>
          <w:u w:val="none"/>
        </w:rPr>
      </w:pPr>
      <w:r>
        <w:rPr>
          <w:b w:val="0"/>
          <w:bCs/>
          <w:u w:val="none"/>
        </w:rPr>
        <w:t>отметка</w:t>
      </w:r>
      <w:r>
        <w:rPr>
          <w:b w:val="0"/>
          <w:bCs/>
          <w:spacing w:val="-1"/>
          <w:u w:val="none"/>
        </w:rPr>
        <w:t xml:space="preserve"> </w:t>
      </w:r>
      <w:r>
        <w:rPr>
          <w:b w:val="0"/>
          <w:bCs/>
          <w:u w:val="none"/>
        </w:rPr>
        <w:t>«2»:</w:t>
      </w:r>
    </w:p>
    <w:p>
      <w:pPr>
        <w:pStyle w:val="33"/>
        <w:spacing w:before="111" w:line="336" w:lineRule="auto"/>
        <w:ind w:right="942"/>
        <w:rPr>
          <w:b w:val="0"/>
          <w:bCs/>
          <w:u w:val="none"/>
        </w:rPr>
      </w:pPr>
      <w:r>
        <w:rPr>
          <w:b w:val="0"/>
          <w:bCs/>
          <w:u w:val="none"/>
        </w:rPr>
        <w:t>Допущены ошибки (3 -4) в проведении наблюдений по заданию учителя; Неправильно выделены</w:t>
      </w:r>
      <w:r>
        <w:rPr>
          <w:b w:val="0"/>
          <w:bCs/>
          <w:spacing w:val="1"/>
          <w:u w:val="none"/>
        </w:rPr>
        <w:t xml:space="preserve"> </w:t>
      </w:r>
      <w:r>
        <w:rPr>
          <w:b w:val="0"/>
          <w:bCs/>
          <w:u w:val="none"/>
        </w:rPr>
        <w:t>признаки наблюдаемого объекта (процесса); Допущены ошибки (3 -4) в оформлении наблюдений и</w:t>
      </w:r>
      <w:r>
        <w:rPr>
          <w:b w:val="0"/>
          <w:bCs/>
          <w:spacing w:val="-57"/>
          <w:u w:val="none"/>
        </w:rPr>
        <w:t xml:space="preserve"> </w:t>
      </w:r>
      <w:r>
        <w:rPr>
          <w:b w:val="0"/>
          <w:bCs/>
          <w:u w:val="none"/>
        </w:rPr>
        <w:t>выводов.</w:t>
      </w:r>
    </w:p>
    <w:p>
      <w:pPr>
        <w:pStyle w:val="33"/>
        <w:ind w:left="4159"/>
        <w:rPr>
          <w:rFonts w:hint="default"/>
          <w:b w:val="0"/>
          <w:bCs/>
          <w:lang w:val="ru-RU"/>
        </w:rPr>
      </w:pPr>
      <w:r>
        <w:rPr>
          <w:b w:val="0"/>
          <w:bCs/>
        </w:rPr>
        <w:t>Оцен</w:t>
      </w:r>
      <w:r>
        <w:rPr>
          <w:b w:val="0"/>
          <w:bCs/>
          <w:lang w:val="ru-RU"/>
        </w:rPr>
        <w:t>ивание</w:t>
      </w:r>
      <w:r>
        <w:rPr>
          <w:rFonts w:hint="default"/>
          <w:b w:val="0"/>
          <w:bCs/>
          <w:lang w:val="ru-RU"/>
        </w:rPr>
        <w:t xml:space="preserve"> </w:t>
      </w:r>
      <w:r>
        <w:rPr>
          <w:b w:val="0"/>
          <w:bCs/>
          <w:spacing w:val="-3"/>
        </w:rPr>
        <w:t xml:space="preserve"> </w:t>
      </w:r>
      <w:r>
        <w:rPr>
          <w:b w:val="0"/>
          <w:bCs/>
        </w:rPr>
        <w:t>проверочные</w:t>
      </w:r>
      <w:r>
        <w:rPr>
          <w:b w:val="0"/>
          <w:bCs/>
          <w:spacing w:val="-3"/>
        </w:rPr>
        <w:t xml:space="preserve"> </w:t>
      </w:r>
      <w:r>
        <w:rPr>
          <w:b w:val="0"/>
          <w:bCs/>
        </w:rPr>
        <w:t>тест</w:t>
      </w:r>
      <w:r>
        <w:rPr>
          <w:b w:val="0"/>
          <w:bCs/>
          <w:lang w:val="ru-RU"/>
        </w:rPr>
        <w:t>овых</w:t>
      </w:r>
      <w:r>
        <w:rPr>
          <w:rFonts w:hint="default"/>
          <w:b w:val="0"/>
          <w:bCs/>
          <w:lang w:val="ru-RU"/>
        </w:rPr>
        <w:t xml:space="preserve"> работ</w:t>
      </w:r>
    </w:p>
    <w:p>
      <w:pPr>
        <w:pStyle w:val="33"/>
        <w:spacing w:before="111" w:line="336" w:lineRule="auto"/>
        <w:ind w:right="723"/>
        <w:rPr>
          <w:b w:val="0"/>
          <w:bCs/>
        </w:rPr>
      </w:pPr>
      <w:r>
        <w:rPr>
          <w:b w:val="0"/>
          <w:bCs/>
        </w:rPr>
        <w:t>В</w:t>
      </w:r>
      <w:r>
        <w:rPr>
          <w:b w:val="0"/>
          <w:bCs/>
          <w:spacing w:val="-4"/>
        </w:rPr>
        <w:t xml:space="preserve"> </w:t>
      </w:r>
      <w:r>
        <w:rPr>
          <w:b w:val="0"/>
          <w:bCs/>
        </w:rPr>
        <w:t>процентном</w:t>
      </w:r>
      <w:r>
        <w:rPr>
          <w:b w:val="0"/>
          <w:bCs/>
          <w:spacing w:val="-4"/>
        </w:rPr>
        <w:t xml:space="preserve"> </w:t>
      </w:r>
      <w:r>
        <w:rPr>
          <w:b w:val="0"/>
          <w:bCs/>
        </w:rPr>
        <w:t>соотношении</w:t>
      </w:r>
      <w:r>
        <w:rPr>
          <w:b w:val="0"/>
          <w:bCs/>
          <w:spacing w:val="-3"/>
        </w:rPr>
        <w:t xml:space="preserve"> </w:t>
      </w:r>
      <w:r>
        <w:rPr>
          <w:b w:val="0"/>
          <w:bCs/>
        </w:rPr>
        <w:t>оценки</w:t>
      </w:r>
      <w:r>
        <w:rPr>
          <w:b w:val="0"/>
          <w:bCs/>
          <w:spacing w:val="-3"/>
        </w:rPr>
        <w:t xml:space="preserve"> </w:t>
      </w:r>
      <w:r>
        <w:rPr>
          <w:b w:val="0"/>
          <w:bCs/>
        </w:rPr>
        <w:t>(по</w:t>
      </w:r>
      <w:r>
        <w:rPr>
          <w:b w:val="0"/>
          <w:bCs/>
          <w:spacing w:val="-3"/>
        </w:rPr>
        <w:t xml:space="preserve"> </w:t>
      </w:r>
      <w:r>
        <w:rPr>
          <w:b w:val="0"/>
          <w:bCs/>
        </w:rPr>
        <w:t>пятибалльной</w:t>
      </w:r>
      <w:r>
        <w:rPr>
          <w:b w:val="0"/>
          <w:bCs/>
          <w:spacing w:val="-3"/>
        </w:rPr>
        <w:t xml:space="preserve"> </w:t>
      </w:r>
      <w:r>
        <w:rPr>
          <w:b w:val="0"/>
          <w:bCs/>
        </w:rPr>
        <w:t>системе)</w:t>
      </w:r>
      <w:r>
        <w:rPr>
          <w:b w:val="0"/>
          <w:bCs/>
          <w:spacing w:val="-4"/>
        </w:rPr>
        <w:t xml:space="preserve"> </w:t>
      </w:r>
      <w:r>
        <w:rPr>
          <w:b w:val="0"/>
          <w:bCs/>
        </w:rPr>
        <w:t>рекомендуется</w:t>
      </w:r>
      <w:r>
        <w:rPr>
          <w:b w:val="0"/>
          <w:bCs/>
          <w:spacing w:val="-3"/>
        </w:rPr>
        <w:t xml:space="preserve"> </w:t>
      </w:r>
      <w:r>
        <w:rPr>
          <w:b w:val="0"/>
          <w:bCs/>
        </w:rPr>
        <w:t>выставлять</w:t>
      </w:r>
      <w:r>
        <w:rPr>
          <w:b w:val="0"/>
          <w:bCs/>
          <w:spacing w:val="-3"/>
        </w:rPr>
        <w:t xml:space="preserve"> </w:t>
      </w:r>
      <w:r>
        <w:rPr>
          <w:b w:val="0"/>
          <w:bCs/>
        </w:rPr>
        <w:t>в</w:t>
      </w:r>
      <w:r>
        <w:rPr>
          <w:b w:val="0"/>
          <w:bCs/>
          <w:spacing w:val="-57"/>
        </w:rPr>
        <w:t xml:space="preserve"> </w:t>
      </w:r>
      <w:r>
        <w:rPr>
          <w:b w:val="0"/>
          <w:bCs/>
        </w:rPr>
        <w:t>следующих</w:t>
      </w:r>
      <w:r>
        <w:rPr>
          <w:b w:val="0"/>
          <w:bCs/>
          <w:spacing w:val="-1"/>
        </w:rPr>
        <w:t xml:space="preserve"> </w:t>
      </w:r>
      <w:r>
        <w:rPr>
          <w:b w:val="0"/>
          <w:bCs/>
        </w:rPr>
        <w:t>диапазонах:</w:t>
      </w:r>
    </w:p>
    <w:p>
      <w:pPr>
        <w:pStyle w:val="4"/>
        <w:spacing w:before="0"/>
        <w:rPr>
          <w:b w:val="0"/>
          <w:bCs/>
          <w:u w:val="none"/>
        </w:rPr>
      </w:pPr>
      <w:r>
        <w:rPr>
          <w:b w:val="0"/>
          <w:bCs/>
          <w:u w:val="none"/>
        </w:rPr>
        <w:t>«2»</w:t>
      </w:r>
      <w:r>
        <w:rPr>
          <w:b w:val="0"/>
          <w:bCs/>
          <w:spacing w:val="-1"/>
          <w:u w:val="none"/>
        </w:rPr>
        <w:t xml:space="preserve"> </w:t>
      </w:r>
      <w:r>
        <w:rPr>
          <w:b w:val="0"/>
          <w:bCs/>
          <w:u w:val="none"/>
        </w:rPr>
        <w:t>-</w:t>
      </w:r>
      <w:r>
        <w:rPr>
          <w:b w:val="0"/>
          <w:bCs/>
          <w:spacing w:val="-1"/>
          <w:u w:val="none"/>
        </w:rPr>
        <w:t xml:space="preserve"> </w:t>
      </w:r>
      <w:r>
        <w:rPr>
          <w:b w:val="0"/>
          <w:bCs/>
          <w:u w:val="none"/>
        </w:rPr>
        <w:t>менее</w:t>
      </w:r>
      <w:r>
        <w:rPr>
          <w:b w:val="0"/>
          <w:bCs/>
          <w:spacing w:val="-2"/>
          <w:u w:val="none"/>
        </w:rPr>
        <w:t xml:space="preserve"> </w:t>
      </w:r>
      <w:r>
        <w:rPr>
          <w:b w:val="0"/>
          <w:bCs/>
          <w:u w:val="none"/>
        </w:rPr>
        <w:t>50%</w:t>
      </w:r>
    </w:p>
    <w:p>
      <w:pPr>
        <w:spacing w:before="110"/>
        <w:ind w:left="520" w:right="0" w:firstLine="0"/>
        <w:jc w:val="left"/>
        <w:rPr>
          <w:b w:val="0"/>
          <w:bCs/>
          <w:i/>
          <w:sz w:val="24"/>
        </w:rPr>
      </w:pPr>
      <w:r>
        <w:rPr>
          <w:b w:val="0"/>
          <w:bCs/>
          <w:i/>
          <w:sz w:val="24"/>
        </w:rPr>
        <w:t>«3» -</w:t>
      </w:r>
      <w:r>
        <w:rPr>
          <w:b w:val="0"/>
          <w:bCs/>
          <w:i/>
          <w:spacing w:val="-1"/>
          <w:sz w:val="24"/>
        </w:rPr>
        <w:t xml:space="preserve"> </w:t>
      </w:r>
      <w:r>
        <w:rPr>
          <w:b w:val="0"/>
          <w:bCs/>
          <w:i/>
          <w:sz w:val="24"/>
        </w:rPr>
        <w:t>50%-65%</w:t>
      </w:r>
    </w:p>
    <w:p>
      <w:pPr>
        <w:pStyle w:val="4"/>
        <w:rPr>
          <w:b w:val="0"/>
          <w:bCs/>
          <w:u w:val="none"/>
        </w:rPr>
      </w:pPr>
      <w:r>
        <w:rPr>
          <w:b w:val="0"/>
          <w:bCs/>
          <w:u w:val="none"/>
        </w:rPr>
        <w:t>«4» -</w:t>
      </w:r>
      <w:r>
        <w:rPr>
          <w:b w:val="0"/>
          <w:bCs/>
          <w:spacing w:val="-1"/>
          <w:u w:val="none"/>
        </w:rPr>
        <w:t xml:space="preserve"> </w:t>
      </w:r>
      <w:r>
        <w:rPr>
          <w:b w:val="0"/>
          <w:bCs/>
          <w:u w:val="none"/>
        </w:rPr>
        <w:t>65%-85%</w:t>
      </w:r>
    </w:p>
    <w:p>
      <w:pPr>
        <w:spacing w:before="111"/>
        <w:ind w:left="460" w:right="0" w:firstLine="0"/>
        <w:jc w:val="left"/>
        <w:rPr>
          <w:b w:val="0"/>
          <w:bCs/>
          <w:i/>
          <w:sz w:val="24"/>
        </w:rPr>
      </w:pPr>
      <w:r>
        <w:rPr>
          <w:b w:val="0"/>
          <w:bCs/>
          <w:i/>
          <w:sz w:val="24"/>
        </w:rPr>
        <w:t>«5» -</w:t>
      </w:r>
      <w:r>
        <w:rPr>
          <w:b w:val="0"/>
          <w:bCs/>
          <w:i/>
          <w:spacing w:val="-1"/>
          <w:sz w:val="24"/>
        </w:rPr>
        <w:t xml:space="preserve"> </w:t>
      </w:r>
      <w:r>
        <w:rPr>
          <w:b w:val="0"/>
          <w:bCs/>
          <w:i/>
          <w:sz w:val="24"/>
        </w:rPr>
        <w:t>85%-100%</w:t>
      </w:r>
    </w:p>
    <w:p>
      <w:pPr>
        <w:spacing w:before="110"/>
        <w:ind w:left="460" w:right="0" w:firstLine="0"/>
        <w:jc w:val="left"/>
        <w:rPr>
          <w:b w:val="0"/>
          <w:bCs/>
        </w:rPr>
      </w:pPr>
      <w:r>
        <w:rPr>
          <w:b w:val="0"/>
          <w:bCs/>
          <w:i/>
          <w:sz w:val="24"/>
        </w:rPr>
        <w:t>Информатика</w:t>
      </w:r>
    </w:p>
    <w:p>
      <w:pPr>
        <w:pStyle w:val="33"/>
        <w:spacing w:before="111" w:line="336" w:lineRule="auto"/>
        <w:ind w:left="1230" w:right="1486"/>
        <w:jc w:val="center"/>
      </w:pPr>
      <w:r>
        <w:rPr>
          <w:spacing w:val="-57"/>
        </w:rPr>
        <w:t xml:space="preserve"> </w:t>
      </w:r>
      <w:r>
        <w:t>Оценивание</w:t>
      </w:r>
      <w:r>
        <w:rPr>
          <w:spacing w:val="-2"/>
        </w:rPr>
        <w:t xml:space="preserve"> </w:t>
      </w:r>
      <w:r>
        <w:t>устных ответов учащихся</w:t>
      </w: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0"/>
        <w:gridCol w:w="86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Pr>
          <w:p>
            <w:pPr>
              <w:pStyle w:val="450"/>
              <w:ind w:left="176" w:right="149"/>
              <w:jc w:val="center"/>
              <w:rPr>
                <w:rFonts w:hint="default"/>
                <w:b/>
                <w:sz w:val="22"/>
                <w:lang w:val="ru-RU"/>
              </w:rPr>
            </w:pPr>
            <w:r>
              <w:rPr>
                <w:b/>
                <w:sz w:val="22"/>
              </w:rPr>
              <w:t>О</w:t>
            </w:r>
            <w:r>
              <w:rPr>
                <w:b/>
                <w:sz w:val="22"/>
                <w:lang w:val="ru-RU"/>
              </w:rPr>
              <w:t>тметка</w:t>
            </w:r>
          </w:p>
        </w:tc>
        <w:tc>
          <w:tcPr>
            <w:tcW w:w="8672" w:type="dxa"/>
          </w:tcPr>
          <w:p>
            <w:pPr>
              <w:pStyle w:val="450"/>
              <w:rPr>
                <w:b/>
                <w:sz w:val="22"/>
              </w:rPr>
            </w:pPr>
            <w:r>
              <w:rPr>
                <w:b/>
                <w:sz w:val="22"/>
              </w:rPr>
              <w:t>ставится,</w:t>
            </w:r>
            <w:r>
              <w:rPr>
                <w:b/>
                <w:spacing w:val="-2"/>
                <w:sz w:val="22"/>
              </w:rPr>
              <w:t xml:space="preserve"> </w:t>
            </w:r>
            <w:r>
              <w:rPr>
                <w:b/>
                <w:sz w:val="22"/>
              </w:rPr>
              <w:t>если</w:t>
            </w:r>
            <w:r>
              <w:rPr>
                <w:b/>
                <w:spacing w:val="-4"/>
                <w:sz w:val="22"/>
              </w:rPr>
              <w:t xml:space="preserve"> </w:t>
            </w:r>
            <w:r>
              <w:rPr>
                <w:b/>
                <w:sz w:val="22"/>
              </w:rPr>
              <w:t>учащийся: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5</w:t>
            </w:r>
          </w:p>
        </w:tc>
        <w:tc>
          <w:tcPr>
            <w:tcW w:w="8672" w:type="dxa"/>
            <w:vMerge w:val="restart"/>
            <w:tcBorders>
              <w:bottom w:val="nil"/>
            </w:tcBorders>
          </w:tcPr>
          <w:p>
            <w:pPr>
              <w:pStyle w:val="450"/>
              <w:numPr>
                <w:ilvl w:val="0"/>
                <w:numId w:val="64"/>
              </w:numPr>
              <w:tabs>
                <w:tab w:val="left" w:pos="183"/>
              </w:tabs>
              <w:spacing w:before="0" w:after="0" w:line="336" w:lineRule="auto"/>
              <w:ind w:left="0" w:right="501" w:firstLine="0"/>
              <w:jc w:val="left"/>
              <w:rPr>
                <w:sz w:val="22"/>
              </w:rPr>
            </w:pPr>
            <w:r>
              <w:rPr>
                <w:sz w:val="22"/>
              </w:rPr>
              <w:t>полно</w:t>
            </w:r>
            <w:r>
              <w:rPr>
                <w:spacing w:val="1"/>
                <w:sz w:val="22"/>
              </w:rPr>
              <w:t xml:space="preserve"> </w:t>
            </w:r>
            <w:r>
              <w:rPr>
                <w:sz w:val="22"/>
              </w:rPr>
              <w:t>раскрыл</w:t>
            </w:r>
            <w:r>
              <w:rPr>
                <w:spacing w:val="1"/>
                <w:sz w:val="22"/>
              </w:rPr>
              <w:t xml:space="preserve"> </w:t>
            </w:r>
            <w:r>
              <w:rPr>
                <w:sz w:val="22"/>
              </w:rPr>
              <w:t>содержание</w:t>
            </w:r>
            <w:r>
              <w:rPr>
                <w:spacing w:val="1"/>
                <w:sz w:val="22"/>
              </w:rPr>
              <w:t xml:space="preserve"> </w:t>
            </w:r>
            <w:r>
              <w:rPr>
                <w:sz w:val="22"/>
              </w:rPr>
              <w:t>материала</w:t>
            </w:r>
            <w:r>
              <w:rPr>
                <w:spacing w:val="1"/>
                <w:sz w:val="22"/>
              </w:rPr>
              <w:t xml:space="preserve"> </w:t>
            </w:r>
            <w:r>
              <w:rPr>
                <w:sz w:val="22"/>
              </w:rPr>
              <w:t>в</w:t>
            </w:r>
            <w:r>
              <w:rPr>
                <w:spacing w:val="1"/>
                <w:sz w:val="22"/>
              </w:rPr>
              <w:t xml:space="preserve"> </w:t>
            </w:r>
            <w:r>
              <w:rPr>
                <w:sz w:val="22"/>
              </w:rPr>
              <w:t>объеме,</w:t>
            </w:r>
            <w:r>
              <w:rPr>
                <w:spacing w:val="1"/>
                <w:sz w:val="22"/>
              </w:rPr>
              <w:t xml:space="preserve"> </w:t>
            </w:r>
            <w:r>
              <w:rPr>
                <w:sz w:val="22"/>
              </w:rPr>
              <w:t>предусмотренном программой и</w:t>
            </w:r>
            <w:r>
              <w:rPr>
                <w:spacing w:val="-52"/>
                <w:sz w:val="22"/>
              </w:rPr>
              <w:t xml:space="preserve"> </w:t>
            </w:r>
            <w:r>
              <w:rPr>
                <w:sz w:val="22"/>
              </w:rPr>
              <w:t>учебником;</w:t>
            </w:r>
          </w:p>
          <w:p>
            <w:pPr>
              <w:pStyle w:val="450"/>
              <w:numPr>
                <w:ilvl w:val="0"/>
                <w:numId w:val="64"/>
              </w:numPr>
              <w:tabs>
                <w:tab w:val="left" w:pos="183"/>
              </w:tabs>
              <w:spacing w:before="0" w:after="0" w:line="240" w:lineRule="auto"/>
              <w:ind w:left="182" w:right="0" w:hanging="183"/>
              <w:jc w:val="left"/>
              <w:rPr>
                <w:sz w:val="22"/>
              </w:rPr>
            </w:pPr>
            <w:r>
              <w:rPr>
                <w:sz w:val="22"/>
              </w:rPr>
              <w:t>изложил</w:t>
            </w:r>
            <w:r>
              <w:rPr>
                <w:spacing w:val="53"/>
                <w:sz w:val="22"/>
              </w:rPr>
              <w:t xml:space="preserve"> </w:t>
            </w:r>
            <w:r>
              <w:rPr>
                <w:sz w:val="22"/>
              </w:rPr>
              <w:t>материал</w:t>
            </w:r>
            <w:r>
              <w:rPr>
                <w:spacing w:val="51"/>
                <w:sz w:val="22"/>
              </w:rPr>
              <w:t xml:space="preserve"> </w:t>
            </w:r>
            <w:r>
              <w:rPr>
                <w:sz w:val="22"/>
              </w:rPr>
              <w:t>грамотным</w:t>
            </w:r>
            <w:r>
              <w:rPr>
                <w:spacing w:val="52"/>
                <w:sz w:val="22"/>
              </w:rPr>
              <w:t xml:space="preserve"> </w:t>
            </w:r>
            <w:r>
              <w:rPr>
                <w:sz w:val="22"/>
              </w:rPr>
              <w:t>языком</w:t>
            </w:r>
            <w:r>
              <w:rPr>
                <w:spacing w:val="54"/>
                <w:sz w:val="22"/>
              </w:rPr>
              <w:t xml:space="preserve"> </w:t>
            </w:r>
            <w:r>
              <w:rPr>
                <w:sz w:val="22"/>
              </w:rPr>
              <w:t>в</w:t>
            </w:r>
            <w:r>
              <w:rPr>
                <w:spacing w:val="51"/>
                <w:sz w:val="22"/>
              </w:rPr>
              <w:t xml:space="preserve"> </w:t>
            </w:r>
            <w:r>
              <w:rPr>
                <w:sz w:val="22"/>
              </w:rPr>
              <w:t>определенной  логической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6"/>
              <w:ind w:left="176" w:right="154"/>
              <w:jc w:val="center"/>
              <w:rPr>
                <w:sz w:val="22"/>
              </w:rPr>
            </w:pPr>
          </w:p>
        </w:tc>
        <w:tc>
          <w:tcPr>
            <w:tcW w:w="8672" w:type="dxa"/>
            <w:vMerge w:val="continue"/>
            <w:tcBorders>
              <w:top w:val="nil"/>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680" w:type="dxa"/>
            <w:tcBorders>
              <w:top w:val="nil"/>
              <w:bottom w:val="nil"/>
            </w:tcBorders>
          </w:tcPr>
          <w:p>
            <w:pPr>
              <w:pStyle w:val="450"/>
              <w:spacing w:before="45"/>
              <w:ind w:left="176" w:right="152"/>
              <w:jc w:val="center"/>
              <w:rPr>
                <w:sz w:val="22"/>
              </w:rPr>
            </w:pPr>
          </w:p>
        </w:tc>
        <w:tc>
          <w:tcPr>
            <w:tcW w:w="8672" w:type="dxa"/>
            <w:vMerge w:val="continue"/>
            <w:tcBorders>
              <w:top w:val="nil"/>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0" w:hRule="atLeast"/>
        </w:trPr>
        <w:tc>
          <w:tcPr>
            <w:tcW w:w="1680" w:type="dxa"/>
            <w:tcBorders>
              <w:top w:val="nil"/>
            </w:tcBorders>
          </w:tcPr>
          <w:p>
            <w:pPr>
              <w:pStyle w:val="450"/>
              <w:rPr>
                <w:sz w:val="20"/>
              </w:rPr>
            </w:pPr>
          </w:p>
        </w:tc>
        <w:tc>
          <w:tcPr>
            <w:tcW w:w="8672" w:type="dxa"/>
            <w:tcBorders>
              <w:top w:val="nil"/>
            </w:tcBorders>
          </w:tcPr>
          <w:p>
            <w:pPr>
              <w:pStyle w:val="450"/>
              <w:spacing w:before="1" w:line="336" w:lineRule="auto"/>
              <w:ind w:right="1210"/>
              <w:rPr>
                <w:sz w:val="22"/>
              </w:rPr>
            </w:pPr>
            <w:r>
              <w:rPr>
                <w:sz w:val="22"/>
              </w:rPr>
              <w:t>последовательности, точно используя математическую и специализированную</w:t>
            </w:r>
            <w:r>
              <w:rPr>
                <w:spacing w:val="-52"/>
                <w:sz w:val="22"/>
              </w:rPr>
              <w:t xml:space="preserve"> </w:t>
            </w:r>
            <w:r>
              <w:rPr>
                <w:sz w:val="22"/>
              </w:rPr>
              <w:t>терминологию</w:t>
            </w:r>
            <w:r>
              <w:rPr>
                <w:spacing w:val="-1"/>
                <w:sz w:val="22"/>
              </w:rPr>
              <w:t xml:space="preserve"> </w:t>
            </w:r>
            <w:r>
              <w:rPr>
                <w:sz w:val="22"/>
              </w:rPr>
              <w:t>и символику;</w:t>
            </w:r>
          </w:p>
          <w:p>
            <w:pPr>
              <w:pStyle w:val="450"/>
              <w:numPr>
                <w:ilvl w:val="0"/>
                <w:numId w:val="65"/>
              </w:numPr>
              <w:tabs>
                <w:tab w:val="left" w:pos="183"/>
              </w:tabs>
              <w:spacing w:before="0" w:after="0" w:line="336" w:lineRule="auto"/>
              <w:ind w:left="0" w:right="20" w:firstLine="0"/>
              <w:jc w:val="left"/>
              <w:rPr>
                <w:sz w:val="22"/>
              </w:rPr>
            </w:pPr>
            <w:r>
              <w:rPr>
                <w:sz w:val="22"/>
              </w:rPr>
              <w:t>правильно</w:t>
            </w:r>
            <w:r>
              <w:rPr>
                <w:spacing w:val="1"/>
                <w:sz w:val="22"/>
              </w:rPr>
              <w:t xml:space="preserve"> </w:t>
            </w:r>
            <w:r>
              <w:rPr>
                <w:sz w:val="22"/>
              </w:rPr>
              <w:t>выполнил</w:t>
            </w:r>
            <w:r>
              <w:rPr>
                <w:spacing w:val="1"/>
                <w:sz w:val="22"/>
              </w:rPr>
              <w:t xml:space="preserve"> </w:t>
            </w:r>
            <w:r>
              <w:rPr>
                <w:sz w:val="22"/>
              </w:rPr>
              <w:t>графическое</w:t>
            </w:r>
            <w:r>
              <w:rPr>
                <w:spacing w:val="1"/>
                <w:sz w:val="22"/>
              </w:rPr>
              <w:t xml:space="preserve"> </w:t>
            </w:r>
            <w:r>
              <w:rPr>
                <w:sz w:val="22"/>
              </w:rPr>
              <w:t>изображение</w:t>
            </w:r>
            <w:r>
              <w:rPr>
                <w:spacing w:val="1"/>
                <w:sz w:val="22"/>
              </w:rPr>
              <w:t xml:space="preserve"> </w:t>
            </w:r>
            <w:r>
              <w:rPr>
                <w:sz w:val="22"/>
              </w:rPr>
              <w:t>алгоритма</w:t>
            </w:r>
            <w:r>
              <w:rPr>
                <w:spacing w:val="1"/>
                <w:sz w:val="22"/>
              </w:rPr>
              <w:t xml:space="preserve"> </w:t>
            </w:r>
            <w:r>
              <w:rPr>
                <w:sz w:val="22"/>
              </w:rPr>
              <w:t>и</w:t>
            </w:r>
            <w:r>
              <w:rPr>
                <w:spacing w:val="1"/>
                <w:sz w:val="22"/>
              </w:rPr>
              <w:t xml:space="preserve"> </w:t>
            </w:r>
            <w:r>
              <w:rPr>
                <w:sz w:val="22"/>
              </w:rPr>
              <w:t>иные чертежи и графики,</w:t>
            </w:r>
            <w:r>
              <w:rPr>
                <w:spacing w:val="-52"/>
                <w:sz w:val="22"/>
              </w:rPr>
              <w:t xml:space="preserve"> </w:t>
            </w:r>
            <w:r>
              <w:rPr>
                <w:sz w:val="22"/>
              </w:rPr>
              <w:t>сопутствующие</w:t>
            </w:r>
            <w:r>
              <w:rPr>
                <w:spacing w:val="-1"/>
                <w:sz w:val="22"/>
              </w:rPr>
              <w:t xml:space="preserve"> </w:t>
            </w:r>
            <w:r>
              <w:rPr>
                <w:sz w:val="22"/>
              </w:rPr>
              <w:t>ответу;</w:t>
            </w:r>
          </w:p>
          <w:p>
            <w:pPr>
              <w:pStyle w:val="450"/>
              <w:numPr>
                <w:ilvl w:val="0"/>
                <w:numId w:val="65"/>
              </w:numPr>
              <w:tabs>
                <w:tab w:val="left" w:pos="128"/>
              </w:tabs>
              <w:spacing w:before="1" w:after="0" w:line="333" w:lineRule="auto"/>
              <w:ind w:left="0" w:right="483" w:firstLine="0"/>
              <w:jc w:val="left"/>
              <w:rPr>
                <w:sz w:val="22"/>
              </w:rPr>
            </w:pPr>
            <w:r>
              <w:rPr>
                <w:sz w:val="22"/>
              </w:rPr>
              <w:t>показал умение иллюстрировать теоретические положения конкретными примерами,</w:t>
            </w:r>
            <w:r>
              <w:rPr>
                <w:spacing w:val="-52"/>
                <w:sz w:val="22"/>
              </w:rPr>
              <w:t xml:space="preserve"> </w:t>
            </w:r>
            <w:r>
              <w:rPr>
                <w:sz w:val="22"/>
              </w:rPr>
              <w:t>применять</w:t>
            </w:r>
            <w:r>
              <w:rPr>
                <w:spacing w:val="54"/>
                <w:sz w:val="22"/>
              </w:rPr>
              <w:t xml:space="preserve"> </w:t>
            </w:r>
            <w:r>
              <w:rPr>
                <w:sz w:val="22"/>
              </w:rPr>
              <w:t>их</w:t>
            </w:r>
            <w:r>
              <w:rPr>
                <w:spacing w:val="53"/>
                <w:sz w:val="22"/>
              </w:rPr>
              <w:t xml:space="preserve"> </w:t>
            </w:r>
            <w:r>
              <w:rPr>
                <w:sz w:val="22"/>
              </w:rPr>
              <w:t>в</w:t>
            </w:r>
            <w:r>
              <w:rPr>
                <w:spacing w:val="52"/>
                <w:sz w:val="22"/>
              </w:rPr>
              <w:t xml:space="preserve"> </w:t>
            </w:r>
            <w:r>
              <w:rPr>
                <w:sz w:val="22"/>
              </w:rPr>
              <w:t>новой</w:t>
            </w:r>
            <w:r>
              <w:rPr>
                <w:spacing w:val="50"/>
                <w:sz w:val="22"/>
              </w:rPr>
              <w:t xml:space="preserve"> </w:t>
            </w:r>
            <w:r>
              <w:rPr>
                <w:sz w:val="22"/>
              </w:rPr>
              <w:t>ситуации</w:t>
            </w:r>
            <w:r>
              <w:rPr>
                <w:spacing w:val="52"/>
                <w:sz w:val="22"/>
              </w:rPr>
              <w:t xml:space="preserve"> </w:t>
            </w:r>
            <w:r>
              <w:rPr>
                <w:sz w:val="22"/>
              </w:rPr>
              <w:t>при</w:t>
            </w:r>
            <w:r>
              <w:rPr>
                <w:spacing w:val="52"/>
                <w:sz w:val="22"/>
              </w:rPr>
              <w:t xml:space="preserve"> </w:t>
            </w:r>
            <w:r>
              <w:rPr>
                <w:sz w:val="22"/>
              </w:rPr>
              <w:t>выполнении</w:t>
            </w:r>
            <w:r>
              <w:rPr>
                <w:spacing w:val="53"/>
                <w:sz w:val="22"/>
              </w:rPr>
              <w:t xml:space="preserve"> </w:t>
            </w:r>
            <w:r>
              <w:rPr>
                <w:sz w:val="22"/>
              </w:rPr>
              <w:t>практического</w:t>
            </w:r>
            <w:r>
              <w:rPr>
                <w:spacing w:val="-1"/>
                <w:sz w:val="22"/>
              </w:rPr>
              <w:t xml:space="preserve"> </w:t>
            </w:r>
            <w:r>
              <w:rPr>
                <w:sz w:val="22"/>
              </w:rPr>
              <w:t>задания;</w:t>
            </w:r>
          </w:p>
          <w:p>
            <w:pPr>
              <w:pStyle w:val="450"/>
              <w:numPr>
                <w:ilvl w:val="0"/>
                <w:numId w:val="65"/>
              </w:numPr>
              <w:tabs>
                <w:tab w:val="left" w:pos="238"/>
              </w:tabs>
              <w:spacing w:before="5" w:after="0" w:line="333" w:lineRule="auto"/>
              <w:ind w:left="0" w:right="809" w:firstLine="0"/>
              <w:jc w:val="left"/>
              <w:rPr>
                <w:sz w:val="22"/>
              </w:rPr>
            </w:pPr>
            <w:r>
              <w:rPr>
                <w:sz w:val="22"/>
              </w:rPr>
              <w:t>продемонстрировал</w:t>
            </w:r>
            <w:r>
              <w:rPr>
                <w:spacing w:val="1"/>
                <w:sz w:val="22"/>
              </w:rPr>
              <w:t xml:space="preserve"> </w:t>
            </w:r>
            <w:r>
              <w:rPr>
                <w:sz w:val="22"/>
              </w:rPr>
              <w:t>усвоение</w:t>
            </w:r>
            <w:r>
              <w:rPr>
                <w:spacing w:val="1"/>
                <w:sz w:val="22"/>
              </w:rPr>
              <w:t xml:space="preserve"> </w:t>
            </w:r>
            <w:r>
              <w:rPr>
                <w:sz w:val="22"/>
              </w:rPr>
              <w:t>ранее</w:t>
            </w:r>
            <w:r>
              <w:rPr>
                <w:spacing w:val="1"/>
                <w:sz w:val="22"/>
              </w:rPr>
              <w:t xml:space="preserve"> </w:t>
            </w:r>
            <w:r>
              <w:rPr>
                <w:sz w:val="22"/>
              </w:rPr>
              <w:t>изученных</w:t>
            </w:r>
            <w:r>
              <w:rPr>
                <w:spacing w:val="1"/>
                <w:sz w:val="22"/>
              </w:rPr>
              <w:t xml:space="preserve"> </w:t>
            </w:r>
            <w:r>
              <w:rPr>
                <w:sz w:val="22"/>
              </w:rPr>
              <w:t>сопутствующих вопросов,</w:t>
            </w:r>
            <w:r>
              <w:rPr>
                <w:spacing w:val="1"/>
                <w:sz w:val="22"/>
              </w:rPr>
              <w:t xml:space="preserve"> </w:t>
            </w:r>
            <w:r>
              <w:rPr>
                <w:sz w:val="22"/>
              </w:rPr>
              <w:t>сформированность</w:t>
            </w:r>
            <w:r>
              <w:rPr>
                <w:spacing w:val="53"/>
                <w:sz w:val="22"/>
              </w:rPr>
              <w:t xml:space="preserve"> </w:t>
            </w:r>
            <w:r>
              <w:rPr>
                <w:sz w:val="22"/>
              </w:rPr>
              <w:t>и</w:t>
            </w:r>
            <w:r>
              <w:rPr>
                <w:spacing w:val="53"/>
                <w:sz w:val="22"/>
              </w:rPr>
              <w:t xml:space="preserve"> </w:t>
            </w:r>
            <w:r>
              <w:rPr>
                <w:sz w:val="22"/>
              </w:rPr>
              <w:t>устойчивость</w:t>
            </w:r>
            <w:r>
              <w:rPr>
                <w:spacing w:val="53"/>
                <w:sz w:val="22"/>
              </w:rPr>
              <w:t xml:space="preserve"> </w:t>
            </w:r>
            <w:r>
              <w:rPr>
                <w:sz w:val="22"/>
              </w:rPr>
              <w:t>используемых</w:t>
            </w:r>
            <w:r>
              <w:rPr>
                <w:spacing w:val="51"/>
                <w:sz w:val="22"/>
              </w:rPr>
              <w:t xml:space="preserve"> </w:t>
            </w:r>
            <w:r>
              <w:rPr>
                <w:sz w:val="22"/>
              </w:rPr>
              <w:t>при</w:t>
            </w:r>
            <w:r>
              <w:rPr>
                <w:spacing w:val="52"/>
                <w:sz w:val="22"/>
              </w:rPr>
              <w:t xml:space="preserve"> </w:t>
            </w:r>
            <w:r>
              <w:rPr>
                <w:sz w:val="22"/>
              </w:rPr>
              <w:t>ответе</w:t>
            </w:r>
            <w:r>
              <w:rPr>
                <w:spacing w:val="1"/>
                <w:sz w:val="22"/>
              </w:rPr>
              <w:t xml:space="preserve"> </w:t>
            </w:r>
            <w:r>
              <w:rPr>
                <w:sz w:val="22"/>
              </w:rPr>
              <w:t>умений</w:t>
            </w:r>
            <w:r>
              <w:rPr>
                <w:spacing w:val="-2"/>
                <w:sz w:val="22"/>
              </w:rPr>
              <w:t xml:space="preserve"> </w:t>
            </w:r>
            <w:r>
              <w:rPr>
                <w:sz w:val="22"/>
              </w:rPr>
              <w:t>и</w:t>
            </w:r>
            <w:r>
              <w:rPr>
                <w:spacing w:val="-1"/>
                <w:sz w:val="22"/>
              </w:rPr>
              <w:t xml:space="preserve"> </w:t>
            </w:r>
            <w:r>
              <w:rPr>
                <w:sz w:val="22"/>
              </w:rPr>
              <w:t>навыков;</w:t>
            </w:r>
          </w:p>
          <w:p>
            <w:pPr>
              <w:pStyle w:val="450"/>
              <w:numPr>
                <w:ilvl w:val="0"/>
                <w:numId w:val="65"/>
              </w:numPr>
              <w:tabs>
                <w:tab w:val="left" w:pos="128"/>
              </w:tabs>
              <w:spacing w:before="5" w:after="0" w:line="240" w:lineRule="auto"/>
              <w:ind w:left="127" w:right="0" w:hanging="128"/>
              <w:jc w:val="left"/>
              <w:rPr>
                <w:sz w:val="22"/>
              </w:rPr>
            </w:pPr>
            <w:r>
              <w:rPr>
                <w:sz w:val="22"/>
              </w:rPr>
              <w:t>отвечал</w:t>
            </w:r>
            <w:r>
              <w:rPr>
                <w:spacing w:val="-1"/>
                <w:sz w:val="22"/>
              </w:rPr>
              <w:t xml:space="preserve"> </w:t>
            </w:r>
            <w:r>
              <w:rPr>
                <w:sz w:val="22"/>
              </w:rPr>
              <w:t>самостоятельно</w:t>
            </w:r>
            <w:r>
              <w:rPr>
                <w:spacing w:val="-4"/>
                <w:sz w:val="22"/>
              </w:rPr>
              <w:t xml:space="preserve"> </w:t>
            </w:r>
            <w:r>
              <w:rPr>
                <w:sz w:val="22"/>
              </w:rPr>
              <w:t>без</w:t>
            </w:r>
            <w:r>
              <w:rPr>
                <w:spacing w:val="-1"/>
                <w:sz w:val="22"/>
              </w:rPr>
              <w:t xml:space="preserve"> </w:t>
            </w:r>
            <w:r>
              <w:rPr>
                <w:sz w:val="22"/>
              </w:rPr>
              <w:t>наводящих</w:t>
            </w:r>
            <w:r>
              <w:rPr>
                <w:spacing w:val="-1"/>
                <w:sz w:val="22"/>
              </w:rPr>
              <w:t xml:space="preserve"> </w:t>
            </w:r>
            <w:r>
              <w:rPr>
                <w:sz w:val="22"/>
              </w:rPr>
              <w:t>вопросов</w:t>
            </w:r>
            <w:r>
              <w:rPr>
                <w:spacing w:val="-4"/>
                <w:sz w:val="22"/>
              </w:rPr>
              <w:t xml:space="preserve"> </w:t>
            </w:r>
            <w:r>
              <w:rPr>
                <w:sz w:val="22"/>
              </w:rPr>
              <w:t>учителя.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1680" w:type="dxa"/>
            <w:tcBorders>
              <w:bottom w:val="nil"/>
            </w:tcBorders>
          </w:tcPr>
          <w:p>
            <w:pPr>
              <w:pStyle w:val="450"/>
              <w:ind w:left="22"/>
              <w:jc w:val="center"/>
              <w:rPr>
                <w:b/>
                <w:sz w:val="22"/>
              </w:rPr>
            </w:pPr>
            <w:r>
              <w:rPr>
                <w:b/>
                <w:w w:val="97"/>
                <w:sz w:val="22"/>
              </w:rPr>
              <w:t>4</w:t>
            </w:r>
          </w:p>
        </w:tc>
        <w:tc>
          <w:tcPr>
            <w:tcW w:w="8672" w:type="dxa"/>
            <w:vMerge w:val="restart"/>
          </w:tcPr>
          <w:p>
            <w:pPr>
              <w:pStyle w:val="450"/>
              <w:numPr>
                <w:ilvl w:val="0"/>
                <w:numId w:val="66"/>
              </w:numPr>
              <w:tabs>
                <w:tab w:val="left" w:pos="128"/>
              </w:tabs>
              <w:spacing w:before="159" w:after="0" w:line="333" w:lineRule="auto"/>
              <w:ind w:left="0" w:right="1474" w:firstLine="0"/>
              <w:jc w:val="left"/>
              <w:rPr>
                <w:sz w:val="22"/>
              </w:rPr>
            </w:pPr>
            <w:r>
              <w:rPr>
                <w:sz w:val="22"/>
              </w:rPr>
              <w:t>в изложении допущены небольшие пробелы, не исказившие логического и</w:t>
            </w:r>
            <w:r>
              <w:rPr>
                <w:spacing w:val="-52"/>
                <w:sz w:val="22"/>
              </w:rPr>
              <w:t xml:space="preserve"> </w:t>
            </w:r>
            <w:r>
              <w:rPr>
                <w:sz w:val="22"/>
              </w:rPr>
              <w:t>информационного</w:t>
            </w:r>
            <w:r>
              <w:rPr>
                <w:spacing w:val="-1"/>
                <w:sz w:val="22"/>
              </w:rPr>
              <w:t xml:space="preserve"> </w:t>
            </w:r>
            <w:r>
              <w:rPr>
                <w:sz w:val="22"/>
              </w:rPr>
              <w:t>содержания</w:t>
            </w:r>
            <w:r>
              <w:rPr>
                <w:spacing w:val="-1"/>
                <w:sz w:val="22"/>
              </w:rPr>
              <w:t xml:space="preserve"> </w:t>
            </w:r>
            <w:r>
              <w:rPr>
                <w:sz w:val="22"/>
              </w:rPr>
              <w:t>ответа;</w:t>
            </w:r>
          </w:p>
          <w:p>
            <w:pPr>
              <w:pStyle w:val="450"/>
              <w:numPr>
                <w:ilvl w:val="0"/>
                <w:numId w:val="66"/>
              </w:numPr>
              <w:tabs>
                <w:tab w:val="left" w:pos="128"/>
              </w:tabs>
              <w:spacing w:before="4" w:after="0" w:line="333" w:lineRule="auto"/>
              <w:ind w:left="0" w:right="41" w:firstLine="0"/>
              <w:jc w:val="left"/>
              <w:rPr>
                <w:sz w:val="22"/>
              </w:rPr>
            </w:pPr>
            <w:r>
              <w:rPr>
                <w:sz w:val="22"/>
              </w:rPr>
              <w:t>нет определенной логической последовательности, неточно используется математическая</w:t>
            </w:r>
            <w:r>
              <w:rPr>
                <w:spacing w:val="-52"/>
                <w:sz w:val="22"/>
              </w:rPr>
              <w:t xml:space="preserve"> </w:t>
            </w:r>
            <w:r>
              <w:rPr>
                <w:sz w:val="22"/>
              </w:rPr>
              <w:t>и</w:t>
            </w:r>
            <w:r>
              <w:rPr>
                <w:spacing w:val="-1"/>
                <w:sz w:val="22"/>
              </w:rPr>
              <w:t xml:space="preserve"> </w:t>
            </w:r>
            <w:r>
              <w:rPr>
                <w:sz w:val="22"/>
              </w:rPr>
              <w:t>специализированная терминология</w:t>
            </w:r>
            <w:r>
              <w:rPr>
                <w:spacing w:val="-1"/>
                <w:sz w:val="22"/>
              </w:rPr>
              <w:t xml:space="preserve"> </w:t>
            </w:r>
            <w:r>
              <w:rPr>
                <w:sz w:val="22"/>
              </w:rPr>
              <w:t>и символика;</w:t>
            </w:r>
          </w:p>
          <w:p>
            <w:pPr>
              <w:pStyle w:val="450"/>
              <w:numPr>
                <w:ilvl w:val="0"/>
                <w:numId w:val="66"/>
              </w:numPr>
              <w:tabs>
                <w:tab w:val="left" w:pos="183"/>
              </w:tabs>
              <w:spacing w:before="6" w:after="0" w:line="333" w:lineRule="auto"/>
              <w:ind w:left="0" w:right="970" w:firstLine="0"/>
              <w:jc w:val="left"/>
              <w:rPr>
                <w:sz w:val="22"/>
              </w:rPr>
            </w:pPr>
            <w:r>
              <w:rPr>
                <w:sz w:val="22"/>
              </w:rPr>
              <w:t>допущены</w:t>
            </w:r>
            <w:r>
              <w:rPr>
                <w:spacing w:val="1"/>
                <w:sz w:val="22"/>
              </w:rPr>
              <w:t xml:space="preserve"> </w:t>
            </w:r>
            <w:r>
              <w:rPr>
                <w:sz w:val="22"/>
              </w:rPr>
              <w:t>один-два</w:t>
            </w:r>
            <w:r>
              <w:rPr>
                <w:spacing w:val="1"/>
                <w:sz w:val="22"/>
              </w:rPr>
              <w:t xml:space="preserve"> </w:t>
            </w:r>
            <w:r>
              <w:rPr>
                <w:sz w:val="22"/>
              </w:rPr>
              <w:t>недочета</w:t>
            </w:r>
            <w:r>
              <w:rPr>
                <w:spacing w:val="1"/>
                <w:sz w:val="22"/>
              </w:rPr>
              <w:t xml:space="preserve"> </w:t>
            </w:r>
            <w:r>
              <w:rPr>
                <w:sz w:val="22"/>
              </w:rPr>
              <w:t>при</w:t>
            </w:r>
            <w:r>
              <w:rPr>
                <w:spacing w:val="1"/>
                <w:sz w:val="22"/>
              </w:rPr>
              <w:t xml:space="preserve"> </w:t>
            </w:r>
            <w:r>
              <w:rPr>
                <w:sz w:val="22"/>
              </w:rPr>
              <w:t>освещении</w:t>
            </w:r>
            <w:r>
              <w:rPr>
                <w:spacing w:val="1"/>
                <w:sz w:val="22"/>
              </w:rPr>
              <w:t xml:space="preserve"> </w:t>
            </w:r>
            <w:r>
              <w:rPr>
                <w:sz w:val="22"/>
              </w:rPr>
              <w:t>основного</w:t>
            </w:r>
            <w:r>
              <w:rPr>
                <w:spacing w:val="1"/>
                <w:sz w:val="22"/>
              </w:rPr>
              <w:t xml:space="preserve"> </w:t>
            </w:r>
            <w:r>
              <w:rPr>
                <w:sz w:val="22"/>
              </w:rPr>
              <w:t>содержания ответа,</w:t>
            </w:r>
            <w:r>
              <w:rPr>
                <w:spacing w:val="-52"/>
                <w:sz w:val="22"/>
              </w:rPr>
              <w:t xml:space="preserve"> </w:t>
            </w:r>
            <w:r>
              <w:rPr>
                <w:sz w:val="22"/>
              </w:rPr>
              <w:t>исправленные</w:t>
            </w:r>
            <w:r>
              <w:rPr>
                <w:spacing w:val="-1"/>
                <w:sz w:val="22"/>
              </w:rPr>
              <w:t xml:space="preserve"> </w:t>
            </w:r>
            <w:r>
              <w:rPr>
                <w:sz w:val="22"/>
              </w:rPr>
              <w:t>по замечанию учителя;</w:t>
            </w:r>
          </w:p>
          <w:p>
            <w:pPr>
              <w:pStyle w:val="450"/>
              <w:numPr>
                <w:ilvl w:val="0"/>
                <w:numId w:val="66"/>
              </w:numPr>
              <w:tabs>
                <w:tab w:val="left" w:pos="238"/>
              </w:tabs>
              <w:spacing w:before="4" w:after="0" w:line="240" w:lineRule="auto"/>
              <w:ind w:left="237" w:right="0" w:hanging="238"/>
              <w:jc w:val="left"/>
              <w:rPr>
                <w:sz w:val="22"/>
              </w:rPr>
            </w:pPr>
            <w:r>
              <w:rPr>
                <w:sz w:val="22"/>
              </w:rPr>
              <w:t>допущены</w:t>
            </w:r>
            <w:r>
              <w:rPr>
                <w:spacing w:val="107"/>
                <w:sz w:val="22"/>
              </w:rPr>
              <w:t xml:space="preserve"> </w:t>
            </w:r>
            <w:r>
              <w:rPr>
                <w:sz w:val="22"/>
              </w:rPr>
              <w:t>ошибка</w:t>
            </w:r>
            <w:r>
              <w:rPr>
                <w:spacing w:val="107"/>
                <w:sz w:val="22"/>
              </w:rPr>
              <w:t xml:space="preserve"> </w:t>
            </w:r>
            <w:r>
              <w:rPr>
                <w:sz w:val="22"/>
              </w:rPr>
              <w:t>или</w:t>
            </w:r>
            <w:r>
              <w:rPr>
                <w:spacing w:val="109"/>
                <w:sz w:val="22"/>
              </w:rPr>
              <w:t xml:space="preserve"> </w:t>
            </w:r>
            <w:r>
              <w:rPr>
                <w:sz w:val="22"/>
              </w:rPr>
              <w:t>более</w:t>
            </w:r>
            <w:r>
              <w:rPr>
                <w:spacing w:val="57"/>
                <w:sz w:val="22"/>
              </w:rPr>
              <w:t xml:space="preserve"> </w:t>
            </w:r>
            <w:r>
              <w:rPr>
                <w:sz w:val="22"/>
              </w:rPr>
              <w:t>двух</w:t>
            </w:r>
            <w:r>
              <w:rPr>
                <w:spacing w:val="106"/>
                <w:sz w:val="22"/>
              </w:rPr>
              <w:t xml:space="preserve"> </w:t>
            </w:r>
            <w:r>
              <w:rPr>
                <w:sz w:val="22"/>
              </w:rPr>
              <w:t>недочетов</w:t>
            </w:r>
            <w:r>
              <w:rPr>
                <w:spacing w:val="109"/>
                <w:sz w:val="22"/>
              </w:rPr>
              <w:t xml:space="preserve"> </w:t>
            </w:r>
            <w:r>
              <w:rPr>
                <w:sz w:val="22"/>
              </w:rPr>
              <w:t>при</w:t>
            </w:r>
            <w:r>
              <w:rPr>
                <w:spacing w:val="108"/>
                <w:sz w:val="22"/>
              </w:rPr>
              <w:t xml:space="preserve"> </w:t>
            </w:r>
            <w:r>
              <w:rPr>
                <w:sz w:val="22"/>
              </w:rPr>
              <w:t>освещении второстепенных</w:t>
            </w:r>
          </w:p>
          <w:p>
            <w:pPr>
              <w:pStyle w:val="450"/>
              <w:spacing w:before="103"/>
              <w:rPr>
                <w:sz w:val="22"/>
              </w:rPr>
            </w:pPr>
            <w:r>
              <w:rPr>
                <w:sz w:val="22"/>
              </w:rPr>
              <w:t>вопросов</w:t>
            </w:r>
            <w:r>
              <w:rPr>
                <w:spacing w:val="52"/>
                <w:sz w:val="22"/>
              </w:rPr>
              <w:t xml:space="preserve"> </w:t>
            </w:r>
            <w:r>
              <w:rPr>
                <w:sz w:val="22"/>
              </w:rPr>
              <w:t>или</w:t>
            </w:r>
            <w:r>
              <w:rPr>
                <w:spacing w:val="53"/>
                <w:sz w:val="22"/>
              </w:rPr>
              <w:t xml:space="preserve"> </w:t>
            </w:r>
            <w:r>
              <w:rPr>
                <w:sz w:val="22"/>
              </w:rPr>
              <w:t>в</w:t>
            </w:r>
            <w:r>
              <w:rPr>
                <w:spacing w:val="53"/>
                <w:sz w:val="22"/>
              </w:rPr>
              <w:t xml:space="preserve"> </w:t>
            </w:r>
            <w:r>
              <w:rPr>
                <w:sz w:val="22"/>
              </w:rPr>
              <w:t>выкладках,</w:t>
            </w:r>
            <w:r>
              <w:rPr>
                <w:spacing w:val="53"/>
                <w:sz w:val="22"/>
              </w:rPr>
              <w:t xml:space="preserve"> </w:t>
            </w:r>
            <w:r>
              <w:rPr>
                <w:sz w:val="22"/>
              </w:rPr>
              <w:t>легко</w:t>
            </w:r>
            <w:r>
              <w:rPr>
                <w:spacing w:val="54"/>
                <w:sz w:val="22"/>
              </w:rPr>
              <w:t xml:space="preserve"> </w:t>
            </w:r>
            <w:r>
              <w:rPr>
                <w:sz w:val="22"/>
              </w:rPr>
              <w:t>исправленные</w:t>
            </w:r>
            <w:r>
              <w:rPr>
                <w:spacing w:val="52"/>
                <w:sz w:val="22"/>
              </w:rPr>
              <w:t xml:space="preserve"> </w:t>
            </w:r>
            <w:r>
              <w:rPr>
                <w:sz w:val="22"/>
              </w:rPr>
              <w:t>по замечанию</w:t>
            </w:r>
            <w:r>
              <w:rPr>
                <w:spacing w:val="-1"/>
                <w:sz w:val="22"/>
              </w:rPr>
              <w:t xml:space="preserve"> </w:t>
            </w:r>
            <w:r>
              <w:rPr>
                <w:sz w:val="22"/>
              </w:rPr>
              <w:t>или</w:t>
            </w:r>
            <w:r>
              <w:rPr>
                <w:spacing w:val="-1"/>
                <w:sz w:val="22"/>
              </w:rPr>
              <w:t xml:space="preserve"> </w:t>
            </w:r>
            <w:r>
              <w:rPr>
                <w:sz w:val="22"/>
              </w:rPr>
              <w:t>вопросу</w:t>
            </w:r>
            <w:r>
              <w:rPr>
                <w:spacing w:val="-1"/>
                <w:sz w:val="22"/>
              </w:rPr>
              <w:t xml:space="preserve"> </w:t>
            </w:r>
            <w:r>
              <w:rPr>
                <w:sz w:val="22"/>
              </w:rPr>
              <w:t>учителя.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1680" w:type="dxa"/>
            <w:tcBorders>
              <w:top w:val="nil"/>
              <w:bottom w:val="nil"/>
            </w:tcBorders>
          </w:tcPr>
          <w:p>
            <w:pPr>
              <w:pStyle w:val="450"/>
              <w:spacing w:before="36"/>
              <w:ind w:left="176" w:right="156"/>
              <w:jc w:val="center"/>
              <w:rPr>
                <w:sz w:val="22"/>
              </w:rPr>
            </w:pPr>
          </w:p>
        </w:tc>
        <w:tc>
          <w:tcPr>
            <w:tcW w:w="8672" w:type="dxa"/>
            <w:vMerge w:val="continue"/>
            <w:tcBorders>
              <w:top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67" w:hRule="atLeast"/>
        </w:trPr>
        <w:tc>
          <w:tcPr>
            <w:tcW w:w="1680" w:type="dxa"/>
            <w:tcBorders>
              <w:top w:val="nil"/>
            </w:tcBorders>
          </w:tcPr>
          <w:p>
            <w:pPr>
              <w:pStyle w:val="450"/>
              <w:tabs>
                <w:tab w:val="left" w:pos="1980"/>
              </w:tabs>
              <w:spacing w:before="36"/>
              <w:ind w:left="176" w:right="152"/>
              <w:jc w:val="center"/>
              <w:rPr>
                <w:sz w:val="22"/>
              </w:rPr>
            </w:pPr>
          </w:p>
        </w:tc>
        <w:tc>
          <w:tcPr>
            <w:tcW w:w="8672" w:type="dxa"/>
            <w:vMerge w:val="continue"/>
            <w:tcBorders>
              <w:top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3</w:t>
            </w:r>
          </w:p>
        </w:tc>
        <w:tc>
          <w:tcPr>
            <w:tcW w:w="8672" w:type="dxa"/>
            <w:tcBorders>
              <w:bottom w:val="nil"/>
            </w:tcBorders>
          </w:tcPr>
          <w:p>
            <w:pPr>
              <w:pStyle w:val="450"/>
              <w:rPr>
                <w:sz w:val="22"/>
              </w:rPr>
            </w:pPr>
            <w:r>
              <w:rPr>
                <w:sz w:val="22"/>
              </w:rPr>
              <w:t>-</w:t>
            </w:r>
            <w:r>
              <w:rPr>
                <w:spacing w:val="52"/>
                <w:sz w:val="22"/>
              </w:rPr>
              <w:t xml:space="preserve"> </w:t>
            </w:r>
            <w:r>
              <w:rPr>
                <w:sz w:val="22"/>
              </w:rPr>
              <w:t>неполно</w:t>
            </w:r>
            <w:r>
              <w:rPr>
                <w:spacing w:val="54"/>
                <w:sz w:val="22"/>
              </w:rPr>
              <w:t xml:space="preserve"> </w:t>
            </w:r>
            <w:r>
              <w:rPr>
                <w:sz w:val="22"/>
              </w:rPr>
              <w:t>или</w:t>
            </w:r>
            <w:r>
              <w:rPr>
                <w:spacing w:val="54"/>
                <w:sz w:val="22"/>
              </w:rPr>
              <w:t xml:space="preserve"> </w:t>
            </w:r>
            <w:r>
              <w:rPr>
                <w:sz w:val="22"/>
              </w:rPr>
              <w:t>непоследовательно  раскрыто</w:t>
            </w:r>
            <w:r>
              <w:rPr>
                <w:spacing w:val="51"/>
                <w:sz w:val="22"/>
              </w:rPr>
              <w:t xml:space="preserve"> </w:t>
            </w:r>
            <w:r>
              <w:rPr>
                <w:sz w:val="22"/>
              </w:rPr>
              <w:t>содержание</w:t>
            </w:r>
            <w:r>
              <w:rPr>
                <w:spacing w:val="54"/>
                <w:sz w:val="22"/>
              </w:rPr>
              <w:t xml:space="preserve"> </w:t>
            </w:r>
            <w:r>
              <w:rPr>
                <w:sz w:val="22"/>
              </w:rPr>
              <w:t>материала,</w:t>
            </w:r>
            <w:r>
              <w:rPr>
                <w:spacing w:val="53"/>
                <w:sz w:val="22"/>
              </w:rPr>
              <w:t xml:space="preserve"> </w:t>
            </w:r>
            <w:r>
              <w:rPr>
                <w:sz w:val="22"/>
              </w:rPr>
              <w:t>но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1680" w:type="dxa"/>
            <w:tcBorders>
              <w:top w:val="nil"/>
              <w:bottom w:val="nil"/>
            </w:tcBorders>
          </w:tcPr>
          <w:p>
            <w:pPr>
              <w:pStyle w:val="450"/>
              <w:spacing w:before="46"/>
              <w:ind w:left="176" w:right="155"/>
              <w:jc w:val="center"/>
              <w:rPr>
                <w:sz w:val="22"/>
              </w:rPr>
            </w:pPr>
          </w:p>
        </w:tc>
        <w:tc>
          <w:tcPr>
            <w:tcW w:w="8672" w:type="dxa"/>
            <w:tcBorders>
              <w:top w:val="nil"/>
              <w:bottom w:val="nil"/>
            </w:tcBorders>
          </w:tcPr>
          <w:p>
            <w:pPr>
              <w:pStyle w:val="450"/>
              <w:spacing w:before="46"/>
              <w:rPr>
                <w:sz w:val="22"/>
              </w:rPr>
            </w:pPr>
            <w:r>
              <w:rPr>
                <w:sz w:val="22"/>
              </w:rPr>
              <w:t>показано</w:t>
            </w:r>
            <w:r>
              <w:rPr>
                <w:spacing w:val="-3"/>
                <w:sz w:val="22"/>
              </w:rPr>
              <w:t xml:space="preserve"> </w:t>
            </w:r>
            <w:r>
              <w:rPr>
                <w:sz w:val="22"/>
              </w:rPr>
              <w:t>общее</w:t>
            </w:r>
            <w:r>
              <w:rPr>
                <w:spacing w:val="-2"/>
                <w:sz w:val="22"/>
              </w:rPr>
              <w:t xml:space="preserve"> </w:t>
            </w:r>
            <w:r>
              <w:rPr>
                <w:sz w:val="22"/>
              </w:rPr>
              <w:t>понимание</w:t>
            </w:r>
            <w:r>
              <w:rPr>
                <w:spacing w:val="-2"/>
                <w:sz w:val="22"/>
              </w:rPr>
              <w:t xml:space="preserve"> </w:t>
            </w:r>
            <w:r>
              <w:rPr>
                <w:sz w:val="22"/>
              </w:rPr>
              <w:t>вопроса,</w:t>
            </w:r>
            <w:r>
              <w:rPr>
                <w:spacing w:val="-3"/>
                <w:sz w:val="22"/>
              </w:rPr>
              <w:t xml:space="preserve"> </w:t>
            </w:r>
            <w:r>
              <w:rPr>
                <w:sz w:val="22"/>
              </w:rPr>
              <w:t>имелись</w:t>
            </w:r>
            <w:r>
              <w:rPr>
                <w:spacing w:val="-2"/>
                <w:sz w:val="22"/>
              </w:rPr>
              <w:t xml:space="preserve"> </w:t>
            </w:r>
            <w:r>
              <w:rPr>
                <w:sz w:val="22"/>
              </w:rPr>
              <w:t>затруднения</w:t>
            </w:r>
            <w:r>
              <w:rPr>
                <w:spacing w:val="-3"/>
                <w:sz w:val="22"/>
              </w:rPr>
              <w:t xml:space="preserve"> </w:t>
            </w:r>
            <w:r>
              <w:rPr>
                <w:sz w:val="22"/>
              </w:rPr>
              <w:t>или</w:t>
            </w:r>
            <w:r>
              <w:rPr>
                <w:spacing w:val="-4"/>
                <w:sz w:val="22"/>
              </w:rPr>
              <w:t xml:space="preserve"> </w:t>
            </w:r>
            <w:r>
              <w:rPr>
                <w:sz w:val="22"/>
              </w:rPr>
              <w:t>допущены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spacing w:before="46"/>
              <w:ind w:left="176" w:right="152"/>
              <w:jc w:val="center"/>
              <w:rPr>
                <w:sz w:val="22"/>
              </w:rPr>
            </w:pPr>
          </w:p>
        </w:tc>
        <w:tc>
          <w:tcPr>
            <w:tcW w:w="8672" w:type="dxa"/>
            <w:tcBorders>
              <w:top w:val="nil"/>
              <w:bottom w:val="nil"/>
            </w:tcBorders>
          </w:tcPr>
          <w:p>
            <w:pPr>
              <w:pStyle w:val="450"/>
              <w:spacing w:before="46"/>
              <w:rPr>
                <w:sz w:val="22"/>
              </w:rPr>
            </w:pPr>
            <w:r>
              <w:rPr>
                <w:sz w:val="22"/>
              </w:rPr>
              <w:t>ошибки</w:t>
            </w:r>
            <w:r>
              <w:rPr>
                <w:spacing w:val="-2"/>
                <w:sz w:val="22"/>
              </w:rPr>
              <w:t xml:space="preserve"> </w:t>
            </w:r>
            <w:r>
              <w:rPr>
                <w:sz w:val="22"/>
              </w:rPr>
              <w:t>в</w:t>
            </w:r>
            <w:r>
              <w:rPr>
                <w:spacing w:val="-4"/>
                <w:sz w:val="22"/>
              </w:rPr>
              <w:t xml:space="preserve"> </w:t>
            </w:r>
            <w:r>
              <w:rPr>
                <w:sz w:val="22"/>
              </w:rPr>
              <w:t>определении</w:t>
            </w:r>
            <w:r>
              <w:rPr>
                <w:spacing w:val="-3"/>
                <w:sz w:val="22"/>
              </w:rPr>
              <w:t xml:space="preserve"> </w:t>
            </w:r>
            <w:r>
              <w:rPr>
                <w:sz w:val="22"/>
              </w:rPr>
              <w:t>понятий,</w:t>
            </w:r>
            <w:r>
              <w:rPr>
                <w:spacing w:val="-2"/>
                <w:sz w:val="22"/>
              </w:rPr>
              <w:t xml:space="preserve"> </w:t>
            </w:r>
            <w:r>
              <w:rPr>
                <w:sz w:val="22"/>
              </w:rPr>
              <w:t>использовании</w:t>
            </w:r>
            <w:r>
              <w:rPr>
                <w:spacing w:val="-2"/>
                <w:sz w:val="22"/>
              </w:rPr>
              <w:t xml:space="preserve"> </w:t>
            </w:r>
            <w:r>
              <w:rPr>
                <w:sz w:val="22"/>
              </w:rPr>
              <w:t>терминологии,</w:t>
            </w:r>
            <w:r>
              <w:rPr>
                <w:spacing w:val="-2"/>
                <w:sz w:val="22"/>
              </w:rPr>
              <w:t xml:space="preserve"> </w:t>
            </w:r>
            <w:r>
              <w:rPr>
                <w:sz w:val="22"/>
              </w:rPr>
              <w:t>чертежах,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0"/>
              </w:rPr>
            </w:pPr>
          </w:p>
        </w:tc>
        <w:tc>
          <w:tcPr>
            <w:tcW w:w="8672" w:type="dxa"/>
            <w:tcBorders>
              <w:top w:val="nil"/>
              <w:bottom w:val="nil"/>
            </w:tcBorders>
          </w:tcPr>
          <w:p>
            <w:pPr>
              <w:pStyle w:val="450"/>
              <w:spacing w:before="45"/>
              <w:rPr>
                <w:sz w:val="22"/>
              </w:rPr>
            </w:pPr>
            <w:r>
              <w:rPr>
                <w:sz w:val="22"/>
              </w:rPr>
              <w:t>блок-схем</w:t>
            </w:r>
            <w:r>
              <w:rPr>
                <w:spacing w:val="50"/>
                <w:sz w:val="22"/>
              </w:rPr>
              <w:t xml:space="preserve"> </w:t>
            </w:r>
            <w:r>
              <w:rPr>
                <w:sz w:val="22"/>
              </w:rPr>
              <w:t>и</w:t>
            </w:r>
            <w:r>
              <w:rPr>
                <w:spacing w:val="53"/>
                <w:sz w:val="22"/>
              </w:rPr>
              <w:t xml:space="preserve"> </w:t>
            </w:r>
            <w:r>
              <w:rPr>
                <w:sz w:val="22"/>
              </w:rPr>
              <w:t>выкладках,</w:t>
            </w:r>
            <w:r>
              <w:rPr>
                <w:spacing w:val="52"/>
                <w:sz w:val="22"/>
              </w:rPr>
              <w:t xml:space="preserve"> </w:t>
            </w:r>
            <w:r>
              <w:rPr>
                <w:sz w:val="22"/>
              </w:rPr>
              <w:t>исправленные</w:t>
            </w:r>
            <w:r>
              <w:rPr>
                <w:spacing w:val="53"/>
                <w:sz w:val="22"/>
              </w:rPr>
              <w:t xml:space="preserve"> </w:t>
            </w:r>
            <w:r>
              <w:rPr>
                <w:sz w:val="22"/>
              </w:rPr>
              <w:t>после</w:t>
            </w:r>
            <w:r>
              <w:rPr>
                <w:spacing w:val="53"/>
                <w:sz w:val="22"/>
              </w:rPr>
              <w:t xml:space="preserve"> </w:t>
            </w:r>
            <w:r>
              <w:rPr>
                <w:sz w:val="22"/>
              </w:rPr>
              <w:t>нескольких</w:t>
            </w:r>
            <w:r>
              <w:rPr>
                <w:spacing w:val="54"/>
                <w:sz w:val="22"/>
              </w:rPr>
              <w:t xml:space="preserve"> </w:t>
            </w:r>
            <w:r>
              <w:rPr>
                <w:sz w:val="22"/>
              </w:rPr>
              <w:t>наводящих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0"/>
              </w:rPr>
            </w:pPr>
          </w:p>
        </w:tc>
        <w:tc>
          <w:tcPr>
            <w:tcW w:w="8672" w:type="dxa"/>
            <w:tcBorders>
              <w:top w:val="nil"/>
              <w:bottom w:val="nil"/>
            </w:tcBorders>
          </w:tcPr>
          <w:p>
            <w:pPr>
              <w:pStyle w:val="450"/>
              <w:spacing w:before="46"/>
              <w:rPr>
                <w:sz w:val="22"/>
              </w:rPr>
            </w:pPr>
            <w:r>
              <w:rPr>
                <w:sz w:val="22"/>
              </w:rPr>
              <w:t>вопросов</w:t>
            </w:r>
            <w:r>
              <w:rPr>
                <w:spacing w:val="-1"/>
                <w:sz w:val="22"/>
              </w:rPr>
              <w:t xml:space="preserve"> </w:t>
            </w:r>
            <w:r>
              <w:rPr>
                <w:sz w:val="22"/>
              </w:rPr>
              <w:t>учителя;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0"/>
              </w:rPr>
            </w:pPr>
          </w:p>
        </w:tc>
        <w:tc>
          <w:tcPr>
            <w:tcW w:w="8672" w:type="dxa"/>
            <w:tcBorders>
              <w:top w:val="nil"/>
              <w:bottom w:val="nil"/>
            </w:tcBorders>
          </w:tcPr>
          <w:p>
            <w:pPr>
              <w:pStyle w:val="450"/>
              <w:spacing w:before="45"/>
              <w:rPr>
                <w:sz w:val="22"/>
              </w:rPr>
            </w:pPr>
            <w:r>
              <w:rPr>
                <w:sz w:val="22"/>
              </w:rPr>
              <w:t>-</w:t>
            </w:r>
            <w:r>
              <w:rPr>
                <w:spacing w:val="52"/>
                <w:sz w:val="22"/>
              </w:rPr>
              <w:t xml:space="preserve"> </w:t>
            </w:r>
            <w:r>
              <w:rPr>
                <w:sz w:val="22"/>
              </w:rPr>
              <w:t>ученик</w:t>
            </w:r>
            <w:r>
              <w:rPr>
                <w:spacing w:val="54"/>
                <w:sz w:val="22"/>
              </w:rPr>
              <w:t xml:space="preserve"> </w:t>
            </w:r>
            <w:r>
              <w:rPr>
                <w:sz w:val="22"/>
              </w:rPr>
              <w:t>не  справился</w:t>
            </w:r>
            <w:r>
              <w:rPr>
                <w:spacing w:val="54"/>
                <w:sz w:val="22"/>
              </w:rPr>
              <w:t xml:space="preserve"> </w:t>
            </w:r>
            <w:r>
              <w:rPr>
                <w:sz w:val="22"/>
              </w:rPr>
              <w:t>с</w:t>
            </w:r>
            <w:r>
              <w:rPr>
                <w:spacing w:val="52"/>
                <w:sz w:val="22"/>
              </w:rPr>
              <w:t xml:space="preserve"> </w:t>
            </w:r>
            <w:r>
              <w:rPr>
                <w:sz w:val="22"/>
              </w:rPr>
              <w:t>применением  теории</w:t>
            </w:r>
            <w:r>
              <w:rPr>
                <w:spacing w:val="53"/>
                <w:sz w:val="22"/>
              </w:rPr>
              <w:t xml:space="preserve"> </w:t>
            </w:r>
            <w:r>
              <w:rPr>
                <w:sz w:val="22"/>
              </w:rPr>
              <w:t>в</w:t>
            </w:r>
            <w:r>
              <w:rPr>
                <w:spacing w:val="50"/>
                <w:sz w:val="22"/>
              </w:rPr>
              <w:t xml:space="preserve"> </w:t>
            </w:r>
            <w:r>
              <w:rPr>
                <w:sz w:val="22"/>
              </w:rPr>
              <w:t>новой  ситуации</w:t>
            </w:r>
            <w:r>
              <w:rPr>
                <w:spacing w:val="54"/>
                <w:sz w:val="22"/>
              </w:rPr>
              <w:t xml:space="preserve"> </w:t>
            </w:r>
            <w:r>
              <w:rPr>
                <w:sz w:val="22"/>
              </w:rPr>
              <w:t>при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0"/>
              </w:rPr>
            </w:pPr>
          </w:p>
        </w:tc>
        <w:tc>
          <w:tcPr>
            <w:tcW w:w="8672" w:type="dxa"/>
            <w:tcBorders>
              <w:top w:val="nil"/>
              <w:bottom w:val="nil"/>
            </w:tcBorders>
          </w:tcPr>
          <w:p>
            <w:pPr>
              <w:pStyle w:val="450"/>
              <w:spacing w:before="47"/>
              <w:rPr>
                <w:sz w:val="22"/>
              </w:rPr>
            </w:pPr>
            <w:r>
              <w:rPr>
                <w:sz w:val="22"/>
              </w:rPr>
              <w:t>выполнении</w:t>
            </w:r>
            <w:r>
              <w:rPr>
                <w:spacing w:val="-2"/>
                <w:sz w:val="22"/>
              </w:rPr>
              <w:t xml:space="preserve"> </w:t>
            </w:r>
            <w:r>
              <w:rPr>
                <w:sz w:val="22"/>
              </w:rPr>
              <w:t>практического</w:t>
            </w:r>
            <w:r>
              <w:rPr>
                <w:spacing w:val="-2"/>
                <w:sz w:val="22"/>
              </w:rPr>
              <w:t xml:space="preserve"> </w:t>
            </w:r>
            <w:r>
              <w:rPr>
                <w:sz w:val="22"/>
              </w:rPr>
              <w:t>задания,</w:t>
            </w:r>
            <w:r>
              <w:rPr>
                <w:spacing w:val="-2"/>
                <w:sz w:val="22"/>
              </w:rPr>
              <w:t xml:space="preserve"> </w:t>
            </w:r>
            <w:r>
              <w:rPr>
                <w:sz w:val="22"/>
              </w:rPr>
              <w:t>но</w:t>
            </w:r>
            <w:r>
              <w:rPr>
                <w:spacing w:val="-2"/>
                <w:sz w:val="22"/>
              </w:rPr>
              <w:t xml:space="preserve"> </w:t>
            </w:r>
            <w:r>
              <w:rPr>
                <w:sz w:val="22"/>
              </w:rPr>
              <w:t>выполнил</w:t>
            </w:r>
            <w:r>
              <w:rPr>
                <w:spacing w:val="-2"/>
                <w:sz w:val="22"/>
              </w:rPr>
              <w:t xml:space="preserve"> </w:t>
            </w:r>
            <w:r>
              <w:rPr>
                <w:sz w:val="22"/>
              </w:rPr>
              <w:t>задания</w:t>
            </w:r>
            <w:r>
              <w:rPr>
                <w:spacing w:val="-3"/>
                <w:sz w:val="22"/>
              </w:rPr>
              <w:t xml:space="preserve"> </w:t>
            </w:r>
            <w:r>
              <w:rPr>
                <w:sz w:val="22"/>
              </w:rPr>
              <w:t>обязательного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0"/>
              </w:rPr>
            </w:pPr>
          </w:p>
        </w:tc>
        <w:tc>
          <w:tcPr>
            <w:tcW w:w="8672" w:type="dxa"/>
            <w:tcBorders>
              <w:top w:val="nil"/>
              <w:bottom w:val="nil"/>
            </w:tcBorders>
          </w:tcPr>
          <w:p>
            <w:pPr>
              <w:pStyle w:val="450"/>
              <w:spacing w:before="45"/>
              <w:rPr>
                <w:sz w:val="22"/>
              </w:rPr>
            </w:pPr>
            <w:r>
              <w:rPr>
                <w:sz w:val="22"/>
              </w:rPr>
              <w:t>уровня</w:t>
            </w:r>
            <w:r>
              <w:rPr>
                <w:spacing w:val="-3"/>
                <w:sz w:val="22"/>
              </w:rPr>
              <w:t xml:space="preserve"> </w:t>
            </w:r>
            <w:r>
              <w:rPr>
                <w:sz w:val="22"/>
              </w:rPr>
              <w:t>сложности</w:t>
            </w:r>
            <w:r>
              <w:rPr>
                <w:spacing w:val="-1"/>
                <w:sz w:val="22"/>
              </w:rPr>
              <w:t xml:space="preserve"> </w:t>
            </w:r>
            <w:r>
              <w:rPr>
                <w:sz w:val="22"/>
              </w:rPr>
              <w:t>по</w:t>
            </w:r>
            <w:r>
              <w:rPr>
                <w:spacing w:val="-1"/>
                <w:sz w:val="22"/>
              </w:rPr>
              <w:t xml:space="preserve"> </w:t>
            </w:r>
            <w:r>
              <w:rPr>
                <w:sz w:val="22"/>
              </w:rPr>
              <w:t>данной</w:t>
            </w:r>
            <w:r>
              <w:rPr>
                <w:spacing w:val="-1"/>
                <w:sz w:val="22"/>
              </w:rPr>
              <w:t xml:space="preserve"> </w:t>
            </w:r>
            <w:r>
              <w:rPr>
                <w:sz w:val="22"/>
              </w:rPr>
              <w:t>теме,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1680" w:type="dxa"/>
            <w:tcBorders>
              <w:top w:val="nil"/>
              <w:bottom w:val="nil"/>
            </w:tcBorders>
          </w:tcPr>
          <w:p>
            <w:pPr>
              <w:pStyle w:val="450"/>
              <w:rPr>
                <w:sz w:val="20"/>
              </w:rPr>
            </w:pPr>
          </w:p>
        </w:tc>
        <w:tc>
          <w:tcPr>
            <w:tcW w:w="8672" w:type="dxa"/>
            <w:tcBorders>
              <w:top w:val="nil"/>
              <w:bottom w:val="nil"/>
            </w:tcBorders>
          </w:tcPr>
          <w:p>
            <w:pPr>
              <w:pStyle w:val="450"/>
              <w:spacing w:before="46"/>
              <w:rPr>
                <w:sz w:val="22"/>
              </w:rPr>
            </w:pPr>
            <w:r>
              <w:rPr>
                <w:sz w:val="22"/>
              </w:rPr>
              <w:t>-</w:t>
            </w:r>
            <w:r>
              <w:rPr>
                <w:spacing w:val="53"/>
                <w:sz w:val="22"/>
              </w:rPr>
              <w:t xml:space="preserve"> </w:t>
            </w:r>
            <w:r>
              <w:rPr>
                <w:sz w:val="22"/>
              </w:rPr>
              <w:t>при</w:t>
            </w:r>
            <w:r>
              <w:rPr>
                <w:spacing w:val="106"/>
                <w:sz w:val="22"/>
              </w:rPr>
              <w:t xml:space="preserve"> </w:t>
            </w:r>
            <w:r>
              <w:rPr>
                <w:sz w:val="22"/>
              </w:rPr>
              <w:t>знании</w:t>
            </w:r>
            <w:r>
              <w:rPr>
                <w:spacing w:val="106"/>
                <w:sz w:val="22"/>
              </w:rPr>
              <w:t xml:space="preserve"> </w:t>
            </w:r>
            <w:r>
              <w:rPr>
                <w:sz w:val="22"/>
              </w:rPr>
              <w:t>теоретического</w:t>
            </w:r>
            <w:r>
              <w:rPr>
                <w:spacing w:val="107"/>
                <w:sz w:val="22"/>
              </w:rPr>
              <w:t xml:space="preserve"> </w:t>
            </w:r>
            <w:r>
              <w:rPr>
                <w:sz w:val="22"/>
              </w:rPr>
              <w:t>материала</w:t>
            </w:r>
            <w:r>
              <w:rPr>
                <w:spacing w:val="107"/>
                <w:sz w:val="22"/>
              </w:rPr>
              <w:t xml:space="preserve"> </w:t>
            </w:r>
            <w:r>
              <w:rPr>
                <w:sz w:val="22"/>
              </w:rPr>
              <w:t>выявлена</w:t>
            </w:r>
            <w:r>
              <w:rPr>
                <w:spacing w:val="107"/>
                <w:sz w:val="22"/>
              </w:rPr>
              <w:t xml:space="preserve"> </w:t>
            </w:r>
            <w:r>
              <w:rPr>
                <w:sz w:val="22"/>
              </w:rPr>
              <w:t>недостаточная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1680" w:type="dxa"/>
            <w:tcBorders>
              <w:top w:val="nil"/>
            </w:tcBorders>
          </w:tcPr>
          <w:p>
            <w:pPr>
              <w:pStyle w:val="450"/>
              <w:rPr>
                <w:sz w:val="20"/>
              </w:rPr>
            </w:pPr>
          </w:p>
        </w:tc>
        <w:tc>
          <w:tcPr>
            <w:tcW w:w="8672" w:type="dxa"/>
            <w:tcBorders>
              <w:top w:val="nil"/>
            </w:tcBorders>
          </w:tcPr>
          <w:p>
            <w:pPr>
              <w:pStyle w:val="450"/>
              <w:spacing w:before="46"/>
              <w:rPr>
                <w:sz w:val="22"/>
              </w:rPr>
            </w:pPr>
            <w:r>
              <w:rPr>
                <w:sz w:val="22"/>
              </w:rPr>
              <w:t>сформированность</w:t>
            </w:r>
            <w:r>
              <w:rPr>
                <w:spacing w:val="-2"/>
                <w:sz w:val="22"/>
              </w:rPr>
              <w:t xml:space="preserve"> </w:t>
            </w:r>
            <w:r>
              <w:rPr>
                <w:sz w:val="22"/>
              </w:rPr>
              <w:t>основных</w:t>
            </w:r>
            <w:r>
              <w:rPr>
                <w:spacing w:val="-1"/>
                <w:sz w:val="22"/>
              </w:rPr>
              <w:t xml:space="preserve"> </w:t>
            </w:r>
            <w:r>
              <w:rPr>
                <w:sz w:val="22"/>
              </w:rPr>
              <w:t>умений</w:t>
            </w:r>
            <w:r>
              <w:rPr>
                <w:spacing w:val="-2"/>
                <w:sz w:val="22"/>
              </w:rPr>
              <w:t xml:space="preserve"> </w:t>
            </w:r>
            <w:r>
              <w:rPr>
                <w:sz w:val="22"/>
              </w:rPr>
              <w:t>и</w:t>
            </w:r>
            <w:r>
              <w:rPr>
                <w:spacing w:val="-2"/>
                <w:sz w:val="22"/>
              </w:rPr>
              <w:t xml:space="preserve"> </w:t>
            </w:r>
            <w:r>
              <w:rPr>
                <w:sz w:val="22"/>
              </w:rPr>
              <w:t>навыков.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2</w:t>
            </w:r>
          </w:p>
        </w:tc>
        <w:tc>
          <w:tcPr>
            <w:tcW w:w="8672" w:type="dxa"/>
            <w:tcBorders>
              <w:bottom w:val="nil"/>
            </w:tcBorders>
          </w:tcPr>
          <w:p>
            <w:pPr>
              <w:pStyle w:val="450"/>
              <w:rPr>
                <w:sz w:val="22"/>
              </w:rPr>
            </w:pPr>
            <w:r>
              <w:rPr>
                <w:sz w:val="22"/>
              </w:rPr>
              <w:t>-</w:t>
            </w:r>
            <w:r>
              <w:rPr>
                <w:spacing w:val="-4"/>
                <w:sz w:val="22"/>
              </w:rPr>
              <w:t xml:space="preserve"> </w:t>
            </w:r>
            <w:r>
              <w:rPr>
                <w:sz w:val="22"/>
              </w:rPr>
              <w:t>не</w:t>
            </w:r>
            <w:r>
              <w:rPr>
                <w:spacing w:val="-1"/>
                <w:sz w:val="22"/>
              </w:rPr>
              <w:t xml:space="preserve"> </w:t>
            </w:r>
            <w:r>
              <w:rPr>
                <w:sz w:val="22"/>
              </w:rPr>
              <w:t>раскрыто</w:t>
            </w:r>
            <w:r>
              <w:rPr>
                <w:spacing w:val="-1"/>
                <w:sz w:val="22"/>
              </w:rPr>
              <w:t xml:space="preserve"> </w:t>
            </w:r>
            <w:r>
              <w:rPr>
                <w:sz w:val="22"/>
              </w:rPr>
              <w:t>основное</w:t>
            </w:r>
            <w:r>
              <w:rPr>
                <w:spacing w:val="-2"/>
                <w:sz w:val="22"/>
              </w:rPr>
              <w:t xml:space="preserve"> </w:t>
            </w:r>
            <w:r>
              <w:rPr>
                <w:sz w:val="22"/>
              </w:rPr>
              <w:t>содержание</w:t>
            </w:r>
            <w:r>
              <w:rPr>
                <w:spacing w:val="-1"/>
                <w:sz w:val="22"/>
              </w:rPr>
              <w:t xml:space="preserve"> </w:t>
            </w:r>
            <w:r>
              <w:rPr>
                <w:sz w:val="22"/>
              </w:rPr>
              <w:t>учебного</w:t>
            </w:r>
            <w:r>
              <w:rPr>
                <w:spacing w:val="-1"/>
                <w:sz w:val="22"/>
              </w:rPr>
              <w:t xml:space="preserve"> </w:t>
            </w:r>
            <w:r>
              <w:rPr>
                <w:sz w:val="22"/>
              </w:rPr>
              <w:t>материала;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6"/>
              <w:ind w:left="174" w:right="156"/>
              <w:jc w:val="center"/>
              <w:rPr>
                <w:sz w:val="22"/>
              </w:rPr>
            </w:pPr>
          </w:p>
        </w:tc>
        <w:tc>
          <w:tcPr>
            <w:tcW w:w="8672" w:type="dxa"/>
            <w:tcBorders>
              <w:top w:val="nil"/>
              <w:bottom w:val="nil"/>
            </w:tcBorders>
          </w:tcPr>
          <w:p>
            <w:pPr>
              <w:pStyle w:val="450"/>
              <w:spacing w:before="46"/>
              <w:rPr>
                <w:sz w:val="22"/>
              </w:rPr>
            </w:pPr>
            <w:r>
              <w:rPr>
                <w:sz w:val="22"/>
              </w:rPr>
              <w:t>-</w:t>
            </w:r>
            <w:r>
              <w:rPr>
                <w:spacing w:val="-3"/>
                <w:sz w:val="22"/>
              </w:rPr>
              <w:t xml:space="preserve"> </w:t>
            </w:r>
            <w:r>
              <w:rPr>
                <w:sz w:val="22"/>
              </w:rPr>
              <w:t>обнаружено</w:t>
            </w:r>
            <w:r>
              <w:rPr>
                <w:spacing w:val="-1"/>
                <w:sz w:val="22"/>
              </w:rPr>
              <w:t xml:space="preserve"> </w:t>
            </w:r>
            <w:r>
              <w:rPr>
                <w:sz w:val="22"/>
              </w:rPr>
              <w:t>незнание</w:t>
            </w:r>
            <w:r>
              <w:rPr>
                <w:spacing w:val="-1"/>
                <w:sz w:val="22"/>
              </w:rPr>
              <w:t xml:space="preserve"> </w:t>
            </w:r>
            <w:r>
              <w:rPr>
                <w:sz w:val="22"/>
              </w:rPr>
              <w:t>или</w:t>
            </w:r>
            <w:r>
              <w:rPr>
                <w:spacing w:val="-2"/>
                <w:sz w:val="22"/>
              </w:rPr>
              <w:t xml:space="preserve"> </w:t>
            </w:r>
            <w:r>
              <w:rPr>
                <w:sz w:val="22"/>
              </w:rPr>
              <w:t>непонимание</w:t>
            </w:r>
            <w:r>
              <w:rPr>
                <w:spacing w:val="-1"/>
                <w:sz w:val="22"/>
              </w:rPr>
              <w:t xml:space="preserve"> </w:t>
            </w:r>
            <w:r>
              <w:rPr>
                <w:sz w:val="22"/>
              </w:rPr>
              <w:t>учеником</w:t>
            </w:r>
            <w:r>
              <w:rPr>
                <w:spacing w:val="-4"/>
                <w:sz w:val="22"/>
              </w:rPr>
              <w:t xml:space="preserve"> </w:t>
            </w:r>
            <w:r>
              <w:rPr>
                <w:sz w:val="22"/>
              </w:rPr>
              <w:t>большей</w:t>
            </w:r>
            <w:r>
              <w:rPr>
                <w:spacing w:val="-1"/>
                <w:sz w:val="22"/>
              </w:rPr>
              <w:t xml:space="preserve"> </w:t>
            </w:r>
            <w:r>
              <w:rPr>
                <w:sz w:val="22"/>
              </w:rPr>
              <w:t>или</w:t>
            </w:r>
            <w:r>
              <w:rPr>
                <w:spacing w:val="-1"/>
                <w:sz w:val="22"/>
              </w:rPr>
              <w:t xml:space="preserve"> </w:t>
            </w:r>
            <w:r>
              <w:rPr>
                <w:sz w:val="22"/>
              </w:rPr>
              <w:t>наиболее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spacing w:before="45"/>
              <w:ind w:left="176" w:right="152"/>
              <w:jc w:val="center"/>
              <w:rPr>
                <w:sz w:val="22"/>
              </w:rPr>
            </w:pPr>
          </w:p>
        </w:tc>
        <w:tc>
          <w:tcPr>
            <w:tcW w:w="8672" w:type="dxa"/>
            <w:tcBorders>
              <w:top w:val="nil"/>
              <w:bottom w:val="nil"/>
            </w:tcBorders>
          </w:tcPr>
          <w:p>
            <w:pPr>
              <w:pStyle w:val="450"/>
              <w:spacing w:before="45"/>
              <w:rPr>
                <w:sz w:val="22"/>
              </w:rPr>
            </w:pPr>
            <w:r>
              <w:rPr>
                <w:sz w:val="22"/>
              </w:rPr>
              <w:t>важной</w:t>
            </w:r>
            <w:r>
              <w:rPr>
                <w:spacing w:val="-3"/>
                <w:sz w:val="22"/>
              </w:rPr>
              <w:t xml:space="preserve"> </w:t>
            </w:r>
            <w:r>
              <w:rPr>
                <w:sz w:val="22"/>
              </w:rPr>
              <w:t>части</w:t>
            </w:r>
            <w:r>
              <w:rPr>
                <w:spacing w:val="-3"/>
                <w:sz w:val="22"/>
              </w:rPr>
              <w:t xml:space="preserve"> </w:t>
            </w:r>
            <w:r>
              <w:rPr>
                <w:sz w:val="22"/>
              </w:rPr>
              <w:t>учебного</w:t>
            </w:r>
            <w:r>
              <w:rPr>
                <w:spacing w:val="-1"/>
                <w:sz w:val="22"/>
              </w:rPr>
              <w:t xml:space="preserve"> </w:t>
            </w:r>
            <w:r>
              <w:rPr>
                <w:sz w:val="22"/>
              </w:rPr>
              <w:t>материала,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9" w:hRule="atLeast"/>
        </w:trPr>
        <w:tc>
          <w:tcPr>
            <w:tcW w:w="1680" w:type="dxa"/>
            <w:tcBorders>
              <w:top w:val="nil"/>
            </w:tcBorders>
          </w:tcPr>
          <w:p>
            <w:pPr>
              <w:pStyle w:val="450"/>
              <w:rPr>
                <w:sz w:val="20"/>
              </w:rPr>
            </w:pPr>
          </w:p>
        </w:tc>
        <w:tc>
          <w:tcPr>
            <w:tcW w:w="8672" w:type="dxa"/>
            <w:tcBorders>
              <w:top w:val="nil"/>
            </w:tcBorders>
          </w:tcPr>
          <w:p>
            <w:pPr>
              <w:pStyle w:val="450"/>
              <w:spacing w:before="46"/>
              <w:rPr>
                <w:sz w:val="22"/>
              </w:rPr>
            </w:pPr>
            <w:r>
              <w:rPr>
                <w:sz w:val="22"/>
              </w:rPr>
              <w:t>-</w:t>
            </w:r>
            <w:r>
              <w:rPr>
                <w:spacing w:val="51"/>
                <w:sz w:val="22"/>
              </w:rPr>
              <w:t xml:space="preserve"> </w:t>
            </w:r>
            <w:r>
              <w:rPr>
                <w:sz w:val="22"/>
              </w:rPr>
              <w:t>допущены</w:t>
            </w:r>
            <w:r>
              <w:rPr>
                <w:spacing w:val="52"/>
                <w:sz w:val="22"/>
              </w:rPr>
              <w:t xml:space="preserve"> </w:t>
            </w:r>
            <w:r>
              <w:rPr>
                <w:sz w:val="22"/>
              </w:rPr>
              <w:t>ошибки</w:t>
            </w:r>
            <w:r>
              <w:rPr>
                <w:spacing w:val="54"/>
                <w:sz w:val="22"/>
              </w:rPr>
              <w:t xml:space="preserve"> </w:t>
            </w:r>
            <w:r>
              <w:rPr>
                <w:sz w:val="22"/>
              </w:rPr>
              <w:t>в</w:t>
            </w:r>
            <w:r>
              <w:rPr>
                <w:spacing w:val="51"/>
                <w:sz w:val="22"/>
              </w:rPr>
              <w:t xml:space="preserve"> </w:t>
            </w:r>
            <w:r>
              <w:rPr>
                <w:sz w:val="22"/>
              </w:rPr>
              <w:t>определении</w:t>
            </w:r>
            <w:r>
              <w:rPr>
                <w:spacing w:val="54"/>
                <w:sz w:val="22"/>
              </w:rPr>
              <w:t xml:space="preserve"> </w:t>
            </w:r>
            <w:r>
              <w:rPr>
                <w:sz w:val="22"/>
              </w:rPr>
              <w:t>понятий,</w:t>
            </w:r>
            <w:r>
              <w:rPr>
                <w:spacing w:val="54"/>
                <w:sz w:val="22"/>
              </w:rPr>
              <w:t xml:space="preserve"> </w:t>
            </w:r>
            <w:r>
              <w:rPr>
                <w:sz w:val="22"/>
              </w:rPr>
              <w:t>при</w:t>
            </w:r>
            <w:r>
              <w:rPr>
                <w:spacing w:val="54"/>
                <w:sz w:val="22"/>
              </w:rPr>
              <w:t xml:space="preserve"> </w:t>
            </w:r>
            <w:r>
              <w:rPr>
                <w:sz w:val="22"/>
              </w:rPr>
              <w:t>использовании</w:t>
            </w:r>
          </w:p>
          <w:p>
            <w:pPr>
              <w:pStyle w:val="450"/>
              <w:spacing w:before="45"/>
              <w:rPr>
                <w:sz w:val="22"/>
              </w:rPr>
            </w:pPr>
            <w:r>
              <w:rPr>
                <w:sz w:val="22"/>
              </w:rPr>
              <w:t>терминологии,</w:t>
            </w:r>
            <w:r>
              <w:rPr>
                <w:spacing w:val="53"/>
                <w:sz w:val="22"/>
              </w:rPr>
              <w:t xml:space="preserve"> </w:t>
            </w:r>
            <w:r>
              <w:rPr>
                <w:sz w:val="22"/>
              </w:rPr>
              <w:t>в</w:t>
            </w:r>
            <w:r>
              <w:rPr>
                <w:spacing w:val="52"/>
                <w:sz w:val="22"/>
              </w:rPr>
              <w:t xml:space="preserve"> </w:t>
            </w:r>
            <w:r>
              <w:rPr>
                <w:sz w:val="22"/>
              </w:rPr>
              <w:t>чертежах,</w:t>
            </w:r>
            <w:r>
              <w:rPr>
                <w:spacing w:val="53"/>
                <w:sz w:val="22"/>
              </w:rPr>
              <w:t xml:space="preserve"> </w:t>
            </w:r>
            <w:r>
              <w:rPr>
                <w:sz w:val="22"/>
              </w:rPr>
              <w:t>блок-схем</w:t>
            </w:r>
            <w:r>
              <w:rPr>
                <w:spacing w:val="54"/>
                <w:sz w:val="22"/>
              </w:rPr>
              <w:t xml:space="preserve"> </w:t>
            </w:r>
            <w:r>
              <w:rPr>
                <w:sz w:val="22"/>
              </w:rPr>
              <w:t>и</w:t>
            </w:r>
            <w:r>
              <w:rPr>
                <w:spacing w:val="52"/>
                <w:sz w:val="22"/>
              </w:rPr>
              <w:t xml:space="preserve"> </w:t>
            </w:r>
            <w:r>
              <w:rPr>
                <w:sz w:val="22"/>
              </w:rPr>
              <w:t>иных</w:t>
            </w:r>
          </w:p>
          <w:p>
            <w:pPr>
              <w:pStyle w:val="450"/>
              <w:spacing w:before="1"/>
              <w:rPr>
                <w:sz w:val="22"/>
              </w:rPr>
            </w:pPr>
            <w:r>
              <w:rPr>
                <w:sz w:val="22"/>
              </w:rPr>
              <w:t>выкладках,</w:t>
            </w:r>
            <w:r>
              <w:rPr>
                <w:spacing w:val="52"/>
                <w:sz w:val="22"/>
              </w:rPr>
              <w:t xml:space="preserve"> </w:t>
            </w:r>
            <w:r>
              <w:rPr>
                <w:sz w:val="22"/>
              </w:rPr>
              <w:t>которые</w:t>
            </w:r>
            <w:r>
              <w:rPr>
                <w:spacing w:val="-1"/>
                <w:sz w:val="22"/>
              </w:rPr>
              <w:t xml:space="preserve"> </w:t>
            </w:r>
            <w:r>
              <w:rPr>
                <w:sz w:val="22"/>
              </w:rPr>
              <w:t>не</w:t>
            </w:r>
            <w:r>
              <w:rPr>
                <w:spacing w:val="-1"/>
                <w:sz w:val="22"/>
              </w:rPr>
              <w:t xml:space="preserve"> </w:t>
            </w:r>
            <w:r>
              <w:rPr>
                <w:sz w:val="22"/>
              </w:rPr>
              <w:t>исправлены</w:t>
            </w:r>
            <w:r>
              <w:rPr>
                <w:spacing w:val="-2"/>
                <w:sz w:val="22"/>
              </w:rPr>
              <w:t xml:space="preserve"> </w:t>
            </w:r>
            <w:r>
              <w:rPr>
                <w:sz w:val="22"/>
              </w:rPr>
              <w:t>после</w:t>
            </w:r>
            <w:r>
              <w:rPr>
                <w:spacing w:val="2"/>
                <w:sz w:val="22"/>
              </w:rPr>
              <w:t xml:space="preserve"> </w:t>
            </w:r>
            <w:r>
              <w:rPr>
                <w:sz w:val="22"/>
              </w:rPr>
              <w:t>нескольких</w:t>
            </w:r>
            <w:r>
              <w:rPr>
                <w:spacing w:val="-1"/>
                <w:sz w:val="22"/>
              </w:rPr>
              <w:t xml:space="preserve"> </w:t>
            </w:r>
            <w:r>
              <w:rPr>
                <w:sz w:val="22"/>
              </w:rPr>
              <w:t>наводящих</w:t>
            </w:r>
            <w:r>
              <w:rPr>
                <w:spacing w:val="-4"/>
                <w:sz w:val="22"/>
              </w:rPr>
              <w:t xml:space="preserve"> </w:t>
            </w:r>
            <w:r>
              <w:rPr>
                <w:sz w:val="22"/>
              </w:rPr>
              <w:t>вопросов</w:t>
            </w:r>
            <w:r>
              <w:rPr>
                <w:spacing w:val="-6"/>
                <w:sz w:val="22"/>
              </w:rPr>
              <w:t xml:space="preserve"> </w:t>
            </w:r>
            <w:r>
              <w:rPr>
                <w:sz w:val="22"/>
              </w:rPr>
              <w:t>учителя.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2" w:hRule="atLeast"/>
        </w:trPr>
        <w:tc>
          <w:tcPr>
            <w:tcW w:w="10352" w:type="dxa"/>
            <w:gridSpan w:val="2"/>
            <w:tcBorders>
              <w:left w:val="nil"/>
              <w:right w:val="nil"/>
            </w:tcBorders>
          </w:tcPr>
          <w:p>
            <w:pPr>
              <w:pStyle w:val="450"/>
              <w:spacing w:before="10"/>
              <w:rPr>
                <w:sz w:val="30"/>
              </w:rPr>
            </w:pPr>
          </w:p>
          <w:p>
            <w:pPr>
              <w:pStyle w:val="450"/>
              <w:spacing w:before="1"/>
              <w:ind w:left="1743" w:right="1724"/>
              <w:jc w:val="center"/>
              <w:rPr>
                <w:sz w:val="22"/>
              </w:rPr>
            </w:pPr>
            <w:r>
              <w:rPr>
                <w:sz w:val="22"/>
              </w:rPr>
              <w:t>Оцен</w:t>
            </w:r>
            <w:r>
              <w:rPr>
                <w:sz w:val="22"/>
                <w:lang w:val="ru-RU"/>
              </w:rPr>
              <w:t>ивание</w:t>
            </w:r>
            <w:r>
              <w:rPr>
                <w:spacing w:val="-2"/>
                <w:sz w:val="22"/>
              </w:rPr>
              <w:t xml:space="preserve"> </w:t>
            </w:r>
            <w:r>
              <w:rPr>
                <w:sz w:val="22"/>
              </w:rPr>
              <w:t>самостоятельных</w:t>
            </w:r>
            <w:r>
              <w:rPr>
                <w:spacing w:val="-3"/>
                <w:sz w:val="22"/>
              </w:rPr>
              <w:t xml:space="preserve"> </w:t>
            </w:r>
            <w:r>
              <w:rPr>
                <w:sz w:val="22"/>
              </w:rPr>
              <w:t>и</w:t>
            </w:r>
            <w:r>
              <w:rPr>
                <w:spacing w:val="-2"/>
                <w:sz w:val="22"/>
              </w:rPr>
              <w:t xml:space="preserve"> </w:t>
            </w:r>
            <w:r>
              <w:rPr>
                <w:sz w:val="22"/>
              </w:rPr>
              <w:t>проверочных</w:t>
            </w:r>
            <w:r>
              <w:rPr>
                <w:spacing w:val="-1"/>
                <w:sz w:val="22"/>
              </w:rPr>
              <w:t xml:space="preserve"> </w:t>
            </w:r>
            <w:r>
              <w:rPr>
                <w:sz w:val="22"/>
              </w:rPr>
              <w:t>работ</w:t>
            </w:r>
            <w:r>
              <w:rPr>
                <w:spacing w:val="-1"/>
                <w:sz w:val="22"/>
              </w:rPr>
              <w:t xml:space="preserve"> </w:t>
            </w:r>
            <w:r>
              <w:rPr>
                <w:sz w:val="22"/>
              </w:rPr>
              <w:t>по</w:t>
            </w:r>
            <w:r>
              <w:rPr>
                <w:spacing w:val="-1"/>
                <w:sz w:val="22"/>
              </w:rPr>
              <w:t xml:space="preserve"> </w:t>
            </w:r>
            <w:r>
              <w:rPr>
                <w:sz w:val="22"/>
              </w:rPr>
              <w:t>теоретическому</w:t>
            </w:r>
            <w:r>
              <w:rPr>
                <w:spacing w:val="-4"/>
                <w:sz w:val="22"/>
              </w:rPr>
              <w:t xml:space="preserve"> </w:t>
            </w:r>
            <w:r>
              <w:rPr>
                <w:sz w:val="22"/>
              </w:rPr>
              <w:t>курсу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Pr>
          <w:p>
            <w:pPr>
              <w:pStyle w:val="450"/>
              <w:ind w:left="176" w:right="149"/>
              <w:jc w:val="center"/>
              <w:rPr>
                <w:b/>
                <w:sz w:val="22"/>
              </w:rPr>
            </w:pPr>
            <w:r>
              <w:rPr>
                <w:b/>
                <w:sz w:val="22"/>
              </w:rPr>
              <w:t>О</w:t>
            </w:r>
            <w:r>
              <w:rPr>
                <w:b/>
                <w:sz w:val="22"/>
                <w:lang w:val="ru-RU"/>
              </w:rPr>
              <w:t>тмет</w:t>
            </w:r>
            <w:r>
              <w:rPr>
                <w:b/>
                <w:sz w:val="22"/>
              </w:rPr>
              <w:t>ка</w:t>
            </w:r>
          </w:p>
        </w:tc>
        <w:tc>
          <w:tcPr>
            <w:tcW w:w="8672" w:type="dxa"/>
          </w:tcPr>
          <w:p>
            <w:pPr>
              <w:pStyle w:val="450"/>
              <w:rPr>
                <w:b/>
                <w:sz w:val="22"/>
              </w:rPr>
            </w:pPr>
            <w:r>
              <w:rPr>
                <w:b/>
                <w:sz w:val="22"/>
              </w:rPr>
              <w:t>ставится,</w:t>
            </w:r>
            <w:r>
              <w:rPr>
                <w:b/>
                <w:spacing w:val="-2"/>
                <w:sz w:val="22"/>
              </w:rPr>
              <w:t xml:space="preserve"> </w:t>
            </w:r>
            <w:r>
              <w:rPr>
                <w:b/>
                <w:sz w:val="22"/>
              </w:rPr>
              <w:t>если: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5</w:t>
            </w:r>
          </w:p>
        </w:tc>
        <w:tc>
          <w:tcPr>
            <w:tcW w:w="8672" w:type="dxa"/>
            <w:tcBorders>
              <w:bottom w:val="nil"/>
            </w:tcBorders>
          </w:tcPr>
          <w:p>
            <w:pPr>
              <w:pStyle w:val="450"/>
              <w:rPr>
                <w:sz w:val="22"/>
              </w:rPr>
            </w:pPr>
            <w:r>
              <w:rPr>
                <w:sz w:val="22"/>
              </w:rPr>
              <w:t>-</w:t>
            </w:r>
            <w:r>
              <w:rPr>
                <w:spacing w:val="-3"/>
                <w:sz w:val="22"/>
              </w:rPr>
              <w:t xml:space="preserve"> </w:t>
            </w:r>
            <w:r>
              <w:rPr>
                <w:sz w:val="22"/>
              </w:rPr>
              <w:t>работа</w:t>
            </w:r>
            <w:r>
              <w:rPr>
                <w:spacing w:val="-1"/>
                <w:sz w:val="22"/>
              </w:rPr>
              <w:t xml:space="preserve"> </w:t>
            </w:r>
            <w:r>
              <w:rPr>
                <w:sz w:val="22"/>
              </w:rPr>
              <w:t>выполнена полностью;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6"/>
              <w:ind w:left="176" w:right="154"/>
              <w:jc w:val="center"/>
              <w:rPr>
                <w:sz w:val="22"/>
              </w:rPr>
            </w:pPr>
          </w:p>
        </w:tc>
        <w:tc>
          <w:tcPr>
            <w:tcW w:w="8672" w:type="dxa"/>
            <w:tcBorders>
              <w:top w:val="nil"/>
              <w:bottom w:val="nil"/>
            </w:tcBorders>
          </w:tcPr>
          <w:p>
            <w:pPr>
              <w:pStyle w:val="450"/>
              <w:spacing w:before="46"/>
              <w:rPr>
                <w:sz w:val="22"/>
              </w:rPr>
            </w:pPr>
            <w:r>
              <w:rPr>
                <w:sz w:val="22"/>
              </w:rPr>
              <w:t>-</w:t>
            </w:r>
            <w:r>
              <w:rPr>
                <w:spacing w:val="-3"/>
                <w:sz w:val="22"/>
              </w:rPr>
              <w:t xml:space="preserve"> </w:t>
            </w:r>
            <w:r>
              <w:rPr>
                <w:sz w:val="22"/>
              </w:rPr>
              <w:t>при</w:t>
            </w:r>
            <w:r>
              <w:rPr>
                <w:spacing w:val="-2"/>
                <w:sz w:val="22"/>
              </w:rPr>
              <w:t xml:space="preserve"> </w:t>
            </w:r>
            <w:r>
              <w:rPr>
                <w:sz w:val="22"/>
              </w:rPr>
              <w:t>решении</w:t>
            </w:r>
            <w:r>
              <w:rPr>
                <w:spacing w:val="-1"/>
                <w:sz w:val="22"/>
              </w:rPr>
              <w:t xml:space="preserve"> </w:t>
            </w:r>
            <w:r>
              <w:rPr>
                <w:sz w:val="22"/>
              </w:rPr>
              <w:t>задач</w:t>
            </w:r>
            <w:r>
              <w:rPr>
                <w:spacing w:val="-2"/>
                <w:sz w:val="22"/>
              </w:rPr>
              <w:t xml:space="preserve"> </w:t>
            </w:r>
            <w:r>
              <w:rPr>
                <w:sz w:val="22"/>
              </w:rPr>
              <w:t>сделан</w:t>
            </w:r>
            <w:r>
              <w:rPr>
                <w:spacing w:val="-1"/>
                <w:sz w:val="22"/>
              </w:rPr>
              <w:t xml:space="preserve"> </w:t>
            </w:r>
            <w:r>
              <w:rPr>
                <w:sz w:val="22"/>
              </w:rPr>
              <w:t>перевод</w:t>
            </w:r>
            <w:r>
              <w:rPr>
                <w:spacing w:val="-3"/>
                <w:sz w:val="22"/>
              </w:rPr>
              <w:t xml:space="preserve"> </w:t>
            </w:r>
            <w:r>
              <w:rPr>
                <w:sz w:val="22"/>
              </w:rPr>
              <w:t>единиц</w:t>
            </w:r>
            <w:r>
              <w:rPr>
                <w:spacing w:val="-2"/>
                <w:sz w:val="22"/>
              </w:rPr>
              <w:t xml:space="preserve"> </w:t>
            </w:r>
            <w:r>
              <w:rPr>
                <w:sz w:val="22"/>
              </w:rPr>
              <w:t>всех</w:t>
            </w:r>
            <w:r>
              <w:rPr>
                <w:spacing w:val="-3"/>
                <w:sz w:val="22"/>
              </w:rPr>
              <w:t xml:space="preserve"> </w:t>
            </w:r>
            <w:r>
              <w:rPr>
                <w:sz w:val="22"/>
              </w:rPr>
              <w:t>физических</w:t>
            </w:r>
            <w:r>
              <w:rPr>
                <w:spacing w:val="-2"/>
                <w:sz w:val="22"/>
              </w:rPr>
              <w:t xml:space="preserve"> </w:t>
            </w:r>
            <w:r>
              <w:rPr>
                <w:sz w:val="22"/>
              </w:rPr>
              <w:t>величин</w:t>
            </w:r>
            <w:r>
              <w:rPr>
                <w:spacing w:val="-1"/>
                <w:sz w:val="22"/>
              </w:rPr>
              <w:t xml:space="preserve"> </w:t>
            </w:r>
            <w:r>
              <w:rPr>
                <w:sz w:val="22"/>
              </w:rPr>
              <w:t>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5"/>
              <w:ind w:left="176" w:right="152"/>
              <w:jc w:val="center"/>
              <w:rPr>
                <w:sz w:val="22"/>
              </w:rPr>
            </w:pPr>
          </w:p>
        </w:tc>
        <w:tc>
          <w:tcPr>
            <w:tcW w:w="8672" w:type="dxa"/>
            <w:tcBorders>
              <w:top w:val="nil"/>
              <w:bottom w:val="nil"/>
            </w:tcBorders>
          </w:tcPr>
          <w:p>
            <w:pPr>
              <w:pStyle w:val="450"/>
              <w:spacing w:before="45"/>
              <w:rPr>
                <w:sz w:val="22"/>
              </w:rPr>
            </w:pPr>
            <w:r>
              <w:rPr>
                <w:sz w:val="22"/>
              </w:rPr>
              <w:t>"СИ",</w:t>
            </w:r>
            <w:r>
              <w:rPr>
                <w:spacing w:val="54"/>
                <w:sz w:val="22"/>
              </w:rPr>
              <w:t xml:space="preserve"> </w:t>
            </w:r>
            <w:r>
              <w:rPr>
                <w:sz w:val="22"/>
              </w:rPr>
              <w:t>все</w:t>
            </w:r>
            <w:r>
              <w:rPr>
                <w:spacing w:val="105"/>
                <w:sz w:val="22"/>
              </w:rPr>
              <w:t xml:space="preserve"> </w:t>
            </w:r>
            <w:r>
              <w:rPr>
                <w:sz w:val="22"/>
              </w:rPr>
              <w:t>необходимые</w:t>
            </w:r>
            <w:r>
              <w:rPr>
                <w:spacing w:val="107"/>
                <w:sz w:val="22"/>
              </w:rPr>
              <w:t xml:space="preserve"> </w:t>
            </w:r>
            <w:r>
              <w:rPr>
                <w:sz w:val="22"/>
              </w:rPr>
              <w:t>данные</w:t>
            </w:r>
            <w:r>
              <w:rPr>
                <w:spacing w:val="107"/>
                <w:sz w:val="22"/>
              </w:rPr>
              <w:t xml:space="preserve"> </w:t>
            </w:r>
            <w:r>
              <w:rPr>
                <w:sz w:val="22"/>
              </w:rPr>
              <w:t>занесены</w:t>
            </w:r>
            <w:r>
              <w:rPr>
                <w:spacing w:val="108"/>
                <w:sz w:val="22"/>
              </w:rPr>
              <w:t xml:space="preserve"> </w:t>
            </w:r>
            <w:r>
              <w:rPr>
                <w:sz w:val="22"/>
              </w:rPr>
              <w:t>в</w:t>
            </w:r>
            <w:r>
              <w:rPr>
                <w:spacing w:val="107"/>
                <w:sz w:val="22"/>
              </w:rPr>
              <w:t xml:space="preserve"> </w:t>
            </w:r>
            <w:r>
              <w:rPr>
                <w:sz w:val="22"/>
              </w:rPr>
              <w:t>условие,</w:t>
            </w:r>
            <w:r>
              <w:rPr>
                <w:spacing w:val="107"/>
                <w:sz w:val="22"/>
              </w:rPr>
              <w:t xml:space="preserve"> </w:t>
            </w:r>
            <w:r>
              <w:rPr>
                <w:sz w:val="22"/>
              </w:rPr>
              <w:t>правильно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7"/>
              <w:rPr>
                <w:sz w:val="22"/>
              </w:rPr>
            </w:pPr>
            <w:r>
              <w:rPr>
                <w:sz w:val="22"/>
              </w:rPr>
              <w:t>выполнены</w:t>
            </w:r>
            <w:r>
              <w:rPr>
                <w:spacing w:val="-2"/>
                <w:sz w:val="22"/>
              </w:rPr>
              <w:t xml:space="preserve"> </w:t>
            </w:r>
            <w:r>
              <w:rPr>
                <w:sz w:val="22"/>
              </w:rPr>
              <w:t>чертежи,</w:t>
            </w:r>
            <w:r>
              <w:rPr>
                <w:spacing w:val="-4"/>
                <w:sz w:val="22"/>
              </w:rPr>
              <w:t xml:space="preserve"> </w:t>
            </w:r>
            <w:r>
              <w:rPr>
                <w:sz w:val="22"/>
              </w:rPr>
              <w:t>схемы,</w:t>
            </w:r>
            <w:r>
              <w:rPr>
                <w:spacing w:val="-1"/>
                <w:sz w:val="22"/>
              </w:rPr>
              <w:t xml:space="preserve"> </w:t>
            </w:r>
            <w:r>
              <w:rPr>
                <w:sz w:val="22"/>
              </w:rPr>
              <w:t>графики,</w:t>
            </w:r>
            <w:r>
              <w:rPr>
                <w:spacing w:val="-4"/>
                <w:sz w:val="22"/>
              </w:rPr>
              <w:t xml:space="preserve"> </w:t>
            </w:r>
            <w:r>
              <w:rPr>
                <w:sz w:val="22"/>
              </w:rPr>
              <w:t>рисунки,</w:t>
            </w:r>
            <w:r>
              <w:rPr>
                <w:spacing w:val="-1"/>
                <w:sz w:val="22"/>
              </w:rPr>
              <w:t xml:space="preserve"> </w:t>
            </w:r>
            <w:r>
              <w:rPr>
                <w:sz w:val="22"/>
              </w:rPr>
              <w:t>сопутствующие</w:t>
            </w:r>
            <w:r>
              <w:rPr>
                <w:spacing w:val="-4"/>
                <w:sz w:val="22"/>
              </w:rPr>
              <w:t xml:space="preserve"> </w:t>
            </w:r>
            <w:r>
              <w:rPr>
                <w:sz w:val="22"/>
              </w:rPr>
              <w:t>решению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задач,</w:t>
            </w:r>
            <w:r>
              <w:rPr>
                <w:spacing w:val="53"/>
                <w:sz w:val="22"/>
              </w:rPr>
              <w:t xml:space="preserve"> </w:t>
            </w:r>
            <w:r>
              <w:rPr>
                <w:sz w:val="22"/>
              </w:rPr>
              <w:t>сделана</w:t>
            </w:r>
            <w:r>
              <w:rPr>
                <w:spacing w:val="107"/>
                <w:sz w:val="22"/>
              </w:rPr>
              <w:t xml:space="preserve"> </w:t>
            </w:r>
            <w:r>
              <w:rPr>
                <w:sz w:val="22"/>
              </w:rPr>
              <w:t>проверка</w:t>
            </w:r>
            <w:r>
              <w:rPr>
                <w:spacing w:val="107"/>
                <w:sz w:val="22"/>
              </w:rPr>
              <w:t xml:space="preserve"> </w:t>
            </w:r>
            <w:r>
              <w:rPr>
                <w:sz w:val="22"/>
              </w:rPr>
              <w:t>по</w:t>
            </w:r>
            <w:r>
              <w:rPr>
                <w:spacing w:val="107"/>
                <w:sz w:val="22"/>
              </w:rPr>
              <w:t xml:space="preserve"> </w:t>
            </w:r>
            <w:r>
              <w:rPr>
                <w:sz w:val="22"/>
              </w:rPr>
              <w:t>наименованиям,</w:t>
            </w:r>
            <w:r>
              <w:rPr>
                <w:spacing w:val="104"/>
                <w:sz w:val="22"/>
              </w:rPr>
              <w:t xml:space="preserve"> </w:t>
            </w:r>
            <w:r>
              <w:rPr>
                <w:sz w:val="22"/>
              </w:rPr>
              <w:t>правильно</w:t>
            </w:r>
            <w:r>
              <w:rPr>
                <w:spacing w:val="108"/>
                <w:sz w:val="22"/>
              </w:rPr>
              <w:t xml:space="preserve"> </w:t>
            </w:r>
            <w:r>
              <w:rPr>
                <w:sz w:val="22"/>
              </w:rPr>
              <w:t>записаны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исходные</w:t>
            </w:r>
            <w:r>
              <w:rPr>
                <w:spacing w:val="-2"/>
                <w:sz w:val="22"/>
              </w:rPr>
              <w:t xml:space="preserve"> </w:t>
            </w:r>
            <w:r>
              <w:rPr>
                <w:sz w:val="22"/>
              </w:rPr>
              <w:t>формулы,</w:t>
            </w:r>
            <w:r>
              <w:rPr>
                <w:spacing w:val="-4"/>
                <w:sz w:val="22"/>
              </w:rPr>
              <w:t xml:space="preserve"> </w:t>
            </w:r>
            <w:r>
              <w:rPr>
                <w:sz w:val="22"/>
              </w:rPr>
              <w:t>записана</w:t>
            </w:r>
            <w:r>
              <w:rPr>
                <w:spacing w:val="-4"/>
                <w:sz w:val="22"/>
              </w:rPr>
              <w:t xml:space="preserve"> </w:t>
            </w:r>
            <w:r>
              <w:rPr>
                <w:sz w:val="22"/>
              </w:rPr>
              <w:t>формула</w:t>
            </w:r>
            <w:r>
              <w:rPr>
                <w:spacing w:val="-2"/>
                <w:sz w:val="22"/>
              </w:rPr>
              <w:t xml:space="preserve"> </w:t>
            </w:r>
            <w:r>
              <w:rPr>
                <w:sz w:val="22"/>
              </w:rPr>
              <w:t>для</w:t>
            </w:r>
            <w:r>
              <w:rPr>
                <w:spacing w:val="-4"/>
                <w:sz w:val="22"/>
              </w:rPr>
              <w:t xml:space="preserve"> </w:t>
            </w:r>
            <w:r>
              <w:rPr>
                <w:sz w:val="22"/>
              </w:rPr>
              <w:t>конечного</w:t>
            </w:r>
            <w:r>
              <w:rPr>
                <w:spacing w:val="-2"/>
                <w:sz w:val="22"/>
              </w:rPr>
              <w:t xml:space="preserve"> </w:t>
            </w:r>
            <w:r>
              <w:rPr>
                <w:sz w:val="22"/>
              </w:rPr>
              <w:t>расчета,</w:t>
            </w:r>
            <w:r>
              <w:rPr>
                <w:spacing w:val="-1"/>
                <w:sz w:val="22"/>
              </w:rPr>
              <w:t xml:space="preserve"> </w:t>
            </w:r>
            <w:r>
              <w:rPr>
                <w:sz w:val="22"/>
              </w:rPr>
              <w:t>проведены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математические расчеты</w:t>
            </w:r>
            <w:r>
              <w:rPr>
                <w:spacing w:val="-2"/>
                <w:sz w:val="22"/>
              </w:rPr>
              <w:t xml:space="preserve"> </w:t>
            </w:r>
            <w:r>
              <w:rPr>
                <w:sz w:val="22"/>
              </w:rPr>
              <w:t>и дан полный</w:t>
            </w:r>
            <w:r>
              <w:rPr>
                <w:spacing w:val="-2"/>
                <w:sz w:val="22"/>
              </w:rPr>
              <w:t xml:space="preserve"> </w:t>
            </w:r>
            <w:r>
              <w:rPr>
                <w:sz w:val="22"/>
              </w:rPr>
              <w:t>ответ;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w:t>
            </w:r>
            <w:r>
              <w:rPr>
                <w:spacing w:val="54"/>
                <w:sz w:val="22"/>
              </w:rPr>
              <w:t xml:space="preserve"> </w:t>
            </w:r>
            <w:r>
              <w:rPr>
                <w:sz w:val="22"/>
              </w:rPr>
              <w:t>на</w:t>
            </w:r>
            <w:r>
              <w:rPr>
                <w:spacing w:val="108"/>
                <w:sz w:val="22"/>
              </w:rPr>
              <w:t xml:space="preserve"> </w:t>
            </w:r>
            <w:r>
              <w:rPr>
                <w:sz w:val="22"/>
              </w:rPr>
              <w:t>теоретические</w:t>
            </w:r>
            <w:r>
              <w:rPr>
                <w:spacing w:val="109"/>
                <w:sz w:val="22"/>
              </w:rPr>
              <w:t xml:space="preserve"> </w:t>
            </w:r>
            <w:r>
              <w:rPr>
                <w:sz w:val="22"/>
              </w:rPr>
              <w:t>вопросы</w:t>
            </w:r>
            <w:r>
              <w:rPr>
                <w:spacing w:val="107"/>
                <w:sz w:val="22"/>
              </w:rPr>
              <w:t xml:space="preserve"> </w:t>
            </w:r>
            <w:r>
              <w:rPr>
                <w:sz w:val="22"/>
              </w:rPr>
              <w:t>дан</w:t>
            </w:r>
            <w:r>
              <w:rPr>
                <w:spacing w:val="108"/>
                <w:sz w:val="22"/>
              </w:rPr>
              <w:t xml:space="preserve"> </w:t>
            </w:r>
            <w:r>
              <w:rPr>
                <w:sz w:val="22"/>
              </w:rPr>
              <w:t>полный,</w:t>
            </w:r>
            <w:r>
              <w:rPr>
                <w:spacing w:val="109"/>
                <w:sz w:val="22"/>
              </w:rPr>
              <w:t xml:space="preserve"> </w:t>
            </w:r>
            <w:r>
              <w:rPr>
                <w:sz w:val="22"/>
              </w:rPr>
              <w:t>исчерпывающий</w:t>
            </w:r>
            <w:r>
              <w:rPr>
                <w:spacing w:val="108"/>
                <w:sz w:val="22"/>
              </w:rPr>
              <w:t xml:space="preserve"> </w:t>
            </w:r>
            <w:r>
              <w:rPr>
                <w:sz w:val="22"/>
              </w:rPr>
              <w:t>ответ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литературным</w:t>
            </w:r>
            <w:r>
              <w:rPr>
                <w:spacing w:val="53"/>
                <w:sz w:val="22"/>
              </w:rPr>
              <w:t xml:space="preserve"> </w:t>
            </w:r>
            <w:r>
              <w:rPr>
                <w:sz w:val="22"/>
              </w:rPr>
              <w:t>языком</w:t>
            </w:r>
            <w:r>
              <w:rPr>
                <w:spacing w:val="51"/>
                <w:sz w:val="22"/>
              </w:rPr>
              <w:t xml:space="preserve"> </w:t>
            </w:r>
            <w:r>
              <w:rPr>
                <w:sz w:val="22"/>
              </w:rPr>
              <w:t>с</w:t>
            </w:r>
            <w:r>
              <w:rPr>
                <w:spacing w:val="51"/>
                <w:sz w:val="22"/>
              </w:rPr>
              <w:t xml:space="preserve"> </w:t>
            </w:r>
            <w:r>
              <w:rPr>
                <w:sz w:val="22"/>
              </w:rPr>
              <w:t>соблюдением</w:t>
            </w:r>
            <w:r>
              <w:rPr>
                <w:spacing w:val="54"/>
                <w:sz w:val="22"/>
              </w:rPr>
              <w:t xml:space="preserve"> </w:t>
            </w:r>
            <w:r>
              <w:rPr>
                <w:sz w:val="22"/>
              </w:rPr>
              <w:t>технической</w:t>
            </w:r>
            <w:r>
              <w:rPr>
                <w:spacing w:val="53"/>
                <w:sz w:val="22"/>
              </w:rPr>
              <w:t xml:space="preserve"> </w:t>
            </w:r>
            <w:r>
              <w:rPr>
                <w:sz w:val="22"/>
              </w:rPr>
              <w:t>терминологии</w:t>
            </w:r>
            <w:r>
              <w:rPr>
                <w:spacing w:val="52"/>
                <w:sz w:val="22"/>
              </w:rPr>
              <w:t xml:space="preserve"> </w:t>
            </w:r>
            <w:r>
              <w:rPr>
                <w:sz w:val="22"/>
              </w:rPr>
              <w:t>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определенной</w:t>
            </w:r>
            <w:r>
              <w:rPr>
                <w:spacing w:val="-2"/>
                <w:sz w:val="22"/>
              </w:rPr>
              <w:t xml:space="preserve"> </w:t>
            </w:r>
            <w:r>
              <w:rPr>
                <w:sz w:val="22"/>
              </w:rPr>
              <w:t>логической</w:t>
            </w:r>
            <w:r>
              <w:rPr>
                <w:spacing w:val="-5"/>
                <w:sz w:val="22"/>
              </w:rPr>
              <w:t xml:space="preserve"> </w:t>
            </w:r>
            <w:r>
              <w:rPr>
                <w:sz w:val="22"/>
              </w:rPr>
              <w:t>последовательности,</w:t>
            </w:r>
            <w:r>
              <w:rPr>
                <w:spacing w:val="-1"/>
                <w:sz w:val="22"/>
              </w:rPr>
              <w:t xml:space="preserve"> </w:t>
            </w:r>
            <w:r>
              <w:rPr>
                <w:sz w:val="22"/>
              </w:rPr>
              <w:t>учащийся</w:t>
            </w:r>
            <w:r>
              <w:rPr>
                <w:spacing w:val="-2"/>
                <w:sz w:val="22"/>
              </w:rPr>
              <w:t xml:space="preserve"> </w:t>
            </w:r>
            <w:r>
              <w:rPr>
                <w:sz w:val="22"/>
              </w:rPr>
              <w:t>приводит</w:t>
            </w:r>
            <w:r>
              <w:rPr>
                <w:spacing w:val="-2"/>
                <w:sz w:val="22"/>
              </w:rPr>
              <w:t xml:space="preserve"> </w:t>
            </w:r>
            <w:r>
              <w:rPr>
                <w:sz w:val="22"/>
              </w:rPr>
              <w:t>новые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примеры,</w:t>
            </w:r>
            <w:r>
              <w:rPr>
                <w:spacing w:val="53"/>
                <w:sz w:val="22"/>
              </w:rPr>
              <w:t xml:space="preserve"> </w:t>
            </w:r>
            <w:r>
              <w:rPr>
                <w:sz w:val="22"/>
              </w:rPr>
              <w:t>устанавливает</w:t>
            </w:r>
            <w:r>
              <w:rPr>
                <w:spacing w:val="51"/>
                <w:sz w:val="22"/>
              </w:rPr>
              <w:t xml:space="preserve"> </w:t>
            </w:r>
            <w:r>
              <w:rPr>
                <w:sz w:val="22"/>
              </w:rPr>
              <w:t>связь</w:t>
            </w:r>
            <w:r>
              <w:rPr>
                <w:spacing w:val="54"/>
                <w:sz w:val="22"/>
              </w:rPr>
              <w:t xml:space="preserve"> </w:t>
            </w:r>
            <w:r>
              <w:rPr>
                <w:sz w:val="22"/>
              </w:rPr>
              <w:t>между</w:t>
            </w:r>
            <w:r>
              <w:rPr>
                <w:spacing w:val="54"/>
                <w:sz w:val="22"/>
              </w:rPr>
              <w:t xml:space="preserve"> </w:t>
            </w:r>
            <w:r>
              <w:rPr>
                <w:sz w:val="22"/>
              </w:rPr>
              <w:t>изучаемым</w:t>
            </w:r>
            <w:r>
              <w:rPr>
                <w:spacing w:val="51"/>
                <w:sz w:val="22"/>
              </w:rPr>
              <w:t xml:space="preserve"> </w:t>
            </w:r>
            <w:r>
              <w:rPr>
                <w:sz w:val="22"/>
              </w:rPr>
              <w:t>и</w:t>
            </w:r>
            <w:r>
              <w:rPr>
                <w:spacing w:val="54"/>
                <w:sz w:val="22"/>
              </w:rPr>
              <w:t xml:space="preserve"> </w:t>
            </w:r>
            <w:r>
              <w:rPr>
                <w:sz w:val="22"/>
              </w:rPr>
              <w:t>ранее</w:t>
            </w:r>
            <w:r>
              <w:rPr>
                <w:spacing w:val="53"/>
                <w:sz w:val="22"/>
              </w:rPr>
              <w:t xml:space="preserve"> </w:t>
            </w:r>
            <w:r>
              <w:rPr>
                <w:sz w:val="22"/>
              </w:rPr>
              <w:t>изученным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материалом</w:t>
            </w:r>
            <w:r>
              <w:rPr>
                <w:spacing w:val="-1"/>
                <w:sz w:val="22"/>
              </w:rPr>
              <w:t xml:space="preserve"> </w:t>
            </w:r>
            <w:r>
              <w:rPr>
                <w:sz w:val="22"/>
              </w:rPr>
              <w:t>по</w:t>
            </w:r>
            <w:r>
              <w:rPr>
                <w:spacing w:val="-1"/>
                <w:sz w:val="22"/>
              </w:rPr>
              <w:t xml:space="preserve"> </w:t>
            </w:r>
            <w:r>
              <w:rPr>
                <w:sz w:val="22"/>
              </w:rPr>
              <w:t>курсу</w:t>
            </w:r>
            <w:r>
              <w:rPr>
                <w:spacing w:val="-1"/>
                <w:sz w:val="22"/>
              </w:rPr>
              <w:t xml:space="preserve"> </w:t>
            </w:r>
            <w:r>
              <w:rPr>
                <w:sz w:val="22"/>
              </w:rPr>
              <w:t>информатики, а</w:t>
            </w:r>
            <w:r>
              <w:rPr>
                <w:spacing w:val="-1"/>
                <w:sz w:val="22"/>
              </w:rPr>
              <w:t xml:space="preserve"> </w:t>
            </w:r>
            <w:r>
              <w:rPr>
                <w:sz w:val="22"/>
              </w:rPr>
              <w:t>также</w:t>
            </w:r>
            <w:r>
              <w:rPr>
                <w:spacing w:val="-3"/>
                <w:sz w:val="22"/>
              </w:rPr>
              <w:t xml:space="preserve"> </w:t>
            </w:r>
            <w:r>
              <w:rPr>
                <w:sz w:val="22"/>
              </w:rPr>
              <w:t>с материалом,</w:t>
            </w:r>
            <w:r>
              <w:rPr>
                <w:spacing w:val="-1"/>
                <w:sz w:val="22"/>
              </w:rPr>
              <w:t xml:space="preserve"> </w:t>
            </w:r>
            <w:r>
              <w:rPr>
                <w:sz w:val="22"/>
              </w:rPr>
              <w:t>усвоенным</w:t>
            </w:r>
            <w:r>
              <w:rPr>
                <w:spacing w:val="-1"/>
                <w:sz w:val="22"/>
              </w:rPr>
              <w:t xml:space="preserve"> </w:t>
            </w:r>
            <w:r>
              <w:rPr>
                <w:sz w:val="22"/>
              </w:rPr>
              <w:t>при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изучении</w:t>
            </w:r>
            <w:r>
              <w:rPr>
                <w:spacing w:val="-2"/>
                <w:sz w:val="22"/>
              </w:rPr>
              <w:t xml:space="preserve"> </w:t>
            </w:r>
            <w:r>
              <w:rPr>
                <w:sz w:val="22"/>
              </w:rPr>
              <w:t>других</w:t>
            </w:r>
            <w:r>
              <w:rPr>
                <w:spacing w:val="-2"/>
                <w:sz w:val="22"/>
              </w:rPr>
              <w:t xml:space="preserve"> </w:t>
            </w:r>
            <w:r>
              <w:rPr>
                <w:sz w:val="22"/>
              </w:rPr>
              <w:t>предметов,</w:t>
            </w:r>
            <w:r>
              <w:rPr>
                <w:spacing w:val="-2"/>
                <w:sz w:val="22"/>
              </w:rPr>
              <w:t xml:space="preserve"> </w:t>
            </w:r>
            <w:r>
              <w:rPr>
                <w:sz w:val="22"/>
              </w:rPr>
              <w:t>умеет</w:t>
            </w:r>
            <w:r>
              <w:rPr>
                <w:spacing w:val="-2"/>
                <w:sz w:val="22"/>
              </w:rPr>
              <w:t xml:space="preserve"> </w:t>
            </w:r>
            <w:r>
              <w:rPr>
                <w:sz w:val="22"/>
              </w:rPr>
              <w:t>применить</w:t>
            </w:r>
            <w:r>
              <w:rPr>
                <w:spacing w:val="-2"/>
                <w:sz w:val="22"/>
              </w:rPr>
              <w:t xml:space="preserve"> </w:t>
            </w:r>
            <w:r>
              <w:rPr>
                <w:sz w:val="22"/>
              </w:rPr>
              <w:t>знания</w:t>
            </w:r>
            <w:r>
              <w:rPr>
                <w:spacing w:val="-3"/>
                <w:sz w:val="22"/>
              </w:rPr>
              <w:t xml:space="preserve"> </w:t>
            </w:r>
            <w:r>
              <w:rPr>
                <w:sz w:val="22"/>
              </w:rPr>
              <w:t>в</w:t>
            </w:r>
            <w:r>
              <w:rPr>
                <w:spacing w:val="-3"/>
                <w:sz w:val="22"/>
              </w:rPr>
              <w:t xml:space="preserve"> </w:t>
            </w:r>
            <w:r>
              <w:rPr>
                <w:sz w:val="22"/>
              </w:rPr>
              <w:t>новой</w:t>
            </w:r>
            <w:r>
              <w:rPr>
                <w:spacing w:val="-2"/>
                <w:sz w:val="22"/>
              </w:rPr>
              <w:t xml:space="preserve"> </w:t>
            </w:r>
            <w:r>
              <w:rPr>
                <w:sz w:val="22"/>
              </w:rPr>
              <w:t>ситуации;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7"/>
              <w:rPr>
                <w:sz w:val="22"/>
              </w:rPr>
            </w:pPr>
            <w:r>
              <w:rPr>
                <w:sz w:val="22"/>
              </w:rPr>
              <w:t>-</w:t>
            </w:r>
            <w:r>
              <w:rPr>
                <w:spacing w:val="-3"/>
                <w:sz w:val="22"/>
              </w:rPr>
              <w:t xml:space="preserve"> </w:t>
            </w:r>
            <w:r>
              <w:rPr>
                <w:sz w:val="22"/>
              </w:rPr>
              <w:t>учащийся</w:t>
            </w:r>
            <w:r>
              <w:rPr>
                <w:spacing w:val="-1"/>
                <w:sz w:val="22"/>
              </w:rPr>
              <w:t xml:space="preserve"> </w:t>
            </w:r>
            <w:r>
              <w:rPr>
                <w:sz w:val="22"/>
              </w:rPr>
              <w:t>обнаруживает</w:t>
            </w:r>
            <w:r>
              <w:rPr>
                <w:spacing w:val="-4"/>
                <w:sz w:val="22"/>
              </w:rPr>
              <w:t xml:space="preserve"> </w:t>
            </w:r>
            <w:r>
              <w:rPr>
                <w:sz w:val="22"/>
              </w:rPr>
              <w:t>верное</w:t>
            </w:r>
            <w:r>
              <w:rPr>
                <w:spacing w:val="-1"/>
                <w:sz w:val="22"/>
              </w:rPr>
              <w:t xml:space="preserve"> </w:t>
            </w:r>
            <w:r>
              <w:rPr>
                <w:sz w:val="22"/>
              </w:rPr>
              <w:t>понимание</w:t>
            </w:r>
            <w:r>
              <w:rPr>
                <w:spacing w:val="-3"/>
                <w:sz w:val="22"/>
              </w:rPr>
              <w:t xml:space="preserve"> </w:t>
            </w:r>
            <w:r>
              <w:rPr>
                <w:sz w:val="22"/>
              </w:rPr>
              <w:t>сущности</w:t>
            </w:r>
            <w:r>
              <w:rPr>
                <w:spacing w:val="-1"/>
                <w:sz w:val="22"/>
              </w:rPr>
              <w:t xml:space="preserve"> </w:t>
            </w:r>
            <w:r>
              <w:rPr>
                <w:sz w:val="22"/>
              </w:rPr>
              <w:t>рассматриваемых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явлений</w:t>
            </w:r>
            <w:r>
              <w:rPr>
                <w:spacing w:val="-2"/>
                <w:sz w:val="22"/>
              </w:rPr>
              <w:t xml:space="preserve"> </w:t>
            </w:r>
            <w:r>
              <w:rPr>
                <w:sz w:val="22"/>
              </w:rPr>
              <w:t>и</w:t>
            </w:r>
            <w:r>
              <w:rPr>
                <w:spacing w:val="-1"/>
                <w:sz w:val="22"/>
              </w:rPr>
              <w:t xml:space="preserve"> </w:t>
            </w:r>
            <w:r>
              <w:rPr>
                <w:sz w:val="22"/>
              </w:rPr>
              <w:t>закономерностей,</w:t>
            </w:r>
            <w:r>
              <w:rPr>
                <w:spacing w:val="-1"/>
                <w:sz w:val="22"/>
              </w:rPr>
              <w:t xml:space="preserve"> </w:t>
            </w:r>
            <w:r>
              <w:rPr>
                <w:sz w:val="22"/>
              </w:rPr>
              <w:t>законов</w:t>
            </w:r>
            <w:r>
              <w:rPr>
                <w:spacing w:val="-3"/>
                <w:sz w:val="22"/>
              </w:rPr>
              <w:t xml:space="preserve"> </w:t>
            </w:r>
            <w:r>
              <w:rPr>
                <w:sz w:val="22"/>
              </w:rPr>
              <w:t>и</w:t>
            </w:r>
            <w:r>
              <w:rPr>
                <w:spacing w:val="-1"/>
                <w:sz w:val="22"/>
              </w:rPr>
              <w:t xml:space="preserve"> </w:t>
            </w:r>
            <w:r>
              <w:rPr>
                <w:sz w:val="22"/>
              </w:rPr>
              <w:t>теорий, дает</w:t>
            </w:r>
            <w:r>
              <w:rPr>
                <w:spacing w:val="-4"/>
                <w:sz w:val="22"/>
              </w:rPr>
              <w:t xml:space="preserve"> </w:t>
            </w:r>
            <w:r>
              <w:rPr>
                <w:sz w:val="22"/>
              </w:rPr>
              <w:t>точное</w:t>
            </w:r>
            <w:r>
              <w:rPr>
                <w:spacing w:val="-1"/>
                <w:sz w:val="22"/>
              </w:rPr>
              <w:t xml:space="preserve"> </w:t>
            </w:r>
            <w:r>
              <w:rPr>
                <w:sz w:val="22"/>
              </w:rPr>
              <w:t>определение</w:t>
            </w:r>
            <w:r>
              <w:rPr>
                <w:spacing w:val="-1"/>
                <w:sz w:val="22"/>
              </w:rPr>
              <w:t xml:space="preserve"> </w:t>
            </w:r>
            <w:r>
              <w:rPr>
                <w:sz w:val="22"/>
              </w:rPr>
              <w:t>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истолкование</w:t>
            </w:r>
            <w:r>
              <w:rPr>
                <w:spacing w:val="-4"/>
                <w:sz w:val="22"/>
              </w:rPr>
              <w:t xml:space="preserve"> </w:t>
            </w:r>
            <w:r>
              <w:rPr>
                <w:sz w:val="22"/>
              </w:rPr>
              <w:t>основных</w:t>
            </w:r>
            <w:r>
              <w:rPr>
                <w:spacing w:val="-2"/>
                <w:sz w:val="22"/>
              </w:rPr>
              <w:t xml:space="preserve"> </w:t>
            </w:r>
            <w:r>
              <w:rPr>
                <w:sz w:val="22"/>
              </w:rPr>
              <w:t>понятий,</w:t>
            </w:r>
            <w:r>
              <w:rPr>
                <w:spacing w:val="-1"/>
                <w:sz w:val="22"/>
              </w:rPr>
              <w:t xml:space="preserve"> </w:t>
            </w:r>
            <w:r>
              <w:rPr>
                <w:sz w:val="22"/>
              </w:rPr>
              <w:t>законов,</w:t>
            </w:r>
            <w:r>
              <w:rPr>
                <w:spacing w:val="-2"/>
                <w:sz w:val="22"/>
              </w:rPr>
              <w:t xml:space="preserve"> </w:t>
            </w:r>
            <w:r>
              <w:rPr>
                <w:sz w:val="22"/>
              </w:rPr>
              <w:t>теорий,</w:t>
            </w:r>
            <w:r>
              <w:rPr>
                <w:spacing w:val="-4"/>
                <w:sz w:val="22"/>
              </w:rPr>
              <w:t xml:space="preserve"> </w:t>
            </w:r>
            <w:r>
              <w:rPr>
                <w:sz w:val="22"/>
              </w:rPr>
              <w:t>а</w:t>
            </w:r>
            <w:r>
              <w:rPr>
                <w:spacing w:val="-2"/>
                <w:sz w:val="22"/>
              </w:rPr>
              <w:t xml:space="preserve"> </w:t>
            </w:r>
            <w:r>
              <w:rPr>
                <w:sz w:val="22"/>
              </w:rPr>
              <w:t>также</w:t>
            </w:r>
            <w:r>
              <w:rPr>
                <w:spacing w:val="-2"/>
                <w:sz w:val="22"/>
              </w:rPr>
              <w:t xml:space="preserve"> </w:t>
            </w:r>
            <w:r>
              <w:rPr>
                <w:sz w:val="22"/>
              </w:rPr>
              <w:t>правильное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680" w:type="dxa"/>
            <w:tcBorders>
              <w:top w:val="nil"/>
            </w:tcBorders>
          </w:tcPr>
          <w:p>
            <w:pPr>
              <w:pStyle w:val="450"/>
              <w:rPr>
                <w:sz w:val="22"/>
              </w:rPr>
            </w:pPr>
          </w:p>
        </w:tc>
        <w:tc>
          <w:tcPr>
            <w:tcW w:w="8672" w:type="dxa"/>
            <w:tcBorders>
              <w:top w:val="nil"/>
            </w:tcBorders>
          </w:tcPr>
          <w:p>
            <w:pPr>
              <w:pStyle w:val="450"/>
              <w:spacing w:before="45"/>
              <w:rPr>
                <w:sz w:val="22"/>
              </w:rPr>
            </w:pPr>
            <w:r>
              <w:rPr>
                <w:sz w:val="22"/>
              </w:rPr>
              <w:t>определение</w:t>
            </w:r>
            <w:r>
              <w:rPr>
                <w:spacing w:val="-2"/>
                <w:sz w:val="22"/>
              </w:rPr>
              <w:t xml:space="preserve"> </w:t>
            </w:r>
            <w:r>
              <w:rPr>
                <w:sz w:val="22"/>
              </w:rPr>
              <w:t>величин,</w:t>
            </w:r>
            <w:r>
              <w:rPr>
                <w:spacing w:val="-1"/>
                <w:sz w:val="22"/>
              </w:rPr>
              <w:t xml:space="preserve"> </w:t>
            </w:r>
            <w:r>
              <w:rPr>
                <w:sz w:val="22"/>
              </w:rPr>
              <w:t>их</w:t>
            </w:r>
            <w:r>
              <w:rPr>
                <w:spacing w:val="-5"/>
                <w:sz w:val="22"/>
              </w:rPr>
              <w:t xml:space="preserve"> </w:t>
            </w:r>
            <w:r>
              <w:rPr>
                <w:sz w:val="22"/>
              </w:rPr>
              <w:t>единиц</w:t>
            </w:r>
            <w:r>
              <w:rPr>
                <w:spacing w:val="-2"/>
                <w:sz w:val="22"/>
              </w:rPr>
              <w:t xml:space="preserve"> </w:t>
            </w:r>
            <w:r>
              <w:rPr>
                <w:sz w:val="22"/>
              </w:rPr>
              <w:t>и</w:t>
            </w:r>
            <w:r>
              <w:rPr>
                <w:spacing w:val="-1"/>
                <w:sz w:val="22"/>
              </w:rPr>
              <w:t xml:space="preserve"> </w:t>
            </w:r>
            <w:r>
              <w:rPr>
                <w:sz w:val="22"/>
              </w:rPr>
              <w:t>способов</w:t>
            </w:r>
            <w:r>
              <w:rPr>
                <w:spacing w:val="-2"/>
                <w:sz w:val="22"/>
              </w:rPr>
              <w:t xml:space="preserve"> </w:t>
            </w:r>
            <w:r>
              <w:rPr>
                <w:sz w:val="22"/>
              </w:rPr>
              <w:t>измерения.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4</w:t>
            </w:r>
          </w:p>
        </w:tc>
        <w:tc>
          <w:tcPr>
            <w:tcW w:w="8672" w:type="dxa"/>
            <w:tcBorders>
              <w:bottom w:val="nil"/>
            </w:tcBorders>
          </w:tcPr>
          <w:p>
            <w:pPr>
              <w:pStyle w:val="450"/>
              <w:rPr>
                <w:sz w:val="22"/>
              </w:rPr>
            </w:pPr>
            <w:r>
              <w:rPr>
                <w:sz w:val="22"/>
              </w:rPr>
              <w:t>-</w:t>
            </w:r>
            <w:r>
              <w:rPr>
                <w:spacing w:val="51"/>
                <w:sz w:val="22"/>
              </w:rPr>
              <w:t xml:space="preserve"> </w:t>
            </w:r>
            <w:r>
              <w:rPr>
                <w:sz w:val="22"/>
              </w:rPr>
              <w:t>работа</w:t>
            </w:r>
            <w:r>
              <w:rPr>
                <w:spacing w:val="53"/>
                <w:sz w:val="22"/>
              </w:rPr>
              <w:t xml:space="preserve"> </w:t>
            </w:r>
            <w:r>
              <w:rPr>
                <w:sz w:val="22"/>
              </w:rPr>
              <w:t>выполнена</w:t>
            </w:r>
            <w:r>
              <w:rPr>
                <w:spacing w:val="53"/>
                <w:sz w:val="22"/>
              </w:rPr>
              <w:t xml:space="preserve"> </w:t>
            </w:r>
            <w:r>
              <w:rPr>
                <w:sz w:val="22"/>
              </w:rPr>
              <w:t>полностью</w:t>
            </w:r>
            <w:r>
              <w:rPr>
                <w:spacing w:val="53"/>
                <w:sz w:val="22"/>
              </w:rPr>
              <w:t xml:space="preserve"> </w:t>
            </w:r>
            <w:r>
              <w:rPr>
                <w:sz w:val="22"/>
              </w:rPr>
              <w:t>или</w:t>
            </w:r>
            <w:r>
              <w:rPr>
                <w:spacing w:val="50"/>
                <w:sz w:val="22"/>
              </w:rPr>
              <w:t xml:space="preserve"> </w:t>
            </w:r>
            <w:r>
              <w:rPr>
                <w:sz w:val="22"/>
              </w:rPr>
              <w:t>не</w:t>
            </w:r>
            <w:r>
              <w:rPr>
                <w:spacing w:val="54"/>
                <w:sz w:val="22"/>
              </w:rPr>
              <w:t xml:space="preserve"> </w:t>
            </w:r>
            <w:r>
              <w:rPr>
                <w:sz w:val="22"/>
              </w:rPr>
              <w:t>менее</w:t>
            </w:r>
            <w:r>
              <w:rPr>
                <w:spacing w:val="53"/>
                <w:sz w:val="22"/>
              </w:rPr>
              <w:t xml:space="preserve"> </w:t>
            </w:r>
            <w:r>
              <w:rPr>
                <w:sz w:val="22"/>
              </w:rPr>
              <w:t>чем</w:t>
            </w:r>
            <w:r>
              <w:rPr>
                <w:spacing w:val="53"/>
                <w:sz w:val="22"/>
              </w:rPr>
              <w:t xml:space="preserve"> </w:t>
            </w:r>
            <w:r>
              <w:rPr>
                <w:sz w:val="22"/>
              </w:rPr>
              <w:t>на</w:t>
            </w:r>
            <w:r>
              <w:rPr>
                <w:spacing w:val="53"/>
                <w:sz w:val="22"/>
              </w:rPr>
              <w:t xml:space="preserve"> </w:t>
            </w:r>
            <w:r>
              <w:rPr>
                <w:sz w:val="22"/>
              </w:rPr>
              <w:t>80%</w:t>
            </w:r>
            <w:r>
              <w:rPr>
                <w:spacing w:val="54"/>
                <w:sz w:val="22"/>
              </w:rPr>
              <w:t xml:space="preserve"> </w:t>
            </w:r>
            <w:r>
              <w:rPr>
                <w:sz w:val="22"/>
              </w:rPr>
              <w:t>от</w:t>
            </w:r>
            <w:r>
              <w:rPr>
                <w:spacing w:val="53"/>
                <w:sz w:val="22"/>
              </w:rPr>
              <w:t xml:space="preserve"> </w:t>
            </w:r>
            <w:r>
              <w:rPr>
                <w:sz w:val="22"/>
              </w:rPr>
              <w:t>объема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6"/>
              <w:ind w:left="176" w:right="156"/>
              <w:jc w:val="center"/>
              <w:rPr>
                <w:sz w:val="22"/>
              </w:rPr>
            </w:pPr>
          </w:p>
        </w:tc>
        <w:tc>
          <w:tcPr>
            <w:tcW w:w="8672" w:type="dxa"/>
            <w:tcBorders>
              <w:top w:val="nil"/>
              <w:bottom w:val="nil"/>
            </w:tcBorders>
          </w:tcPr>
          <w:p>
            <w:pPr>
              <w:pStyle w:val="450"/>
              <w:spacing w:before="46"/>
              <w:rPr>
                <w:sz w:val="22"/>
              </w:rPr>
            </w:pPr>
            <w:r>
              <w:rPr>
                <w:sz w:val="22"/>
              </w:rPr>
              <w:t>задания,</w:t>
            </w:r>
            <w:r>
              <w:rPr>
                <w:spacing w:val="-2"/>
                <w:sz w:val="22"/>
              </w:rPr>
              <w:t xml:space="preserve"> </w:t>
            </w:r>
            <w:r>
              <w:rPr>
                <w:sz w:val="22"/>
              </w:rPr>
              <w:t>но</w:t>
            </w:r>
            <w:r>
              <w:rPr>
                <w:spacing w:val="-2"/>
                <w:sz w:val="22"/>
              </w:rPr>
              <w:t xml:space="preserve"> </w:t>
            </w:r>
            <w:r>
              <w:rPr>
                <w:sz w:val="22"/>
              </w:rPr>
              <w:t>в</w:t>
            </w:r>
            <w:r>
              <w:rPr>
                <w:spacing w:val="-4"/>
                <w:sz w:val="22"/>
              </w:rPr>
              <w:t xml:space="preserve"> </w:t>
            </w:r>
            <w:r>
              <w:rPr>
                <w:sz w:val="22"/>
              </w:rPr>
              <w:t>ней</w:t>
            </w:r>
            <w:r>
              <w:rPr>
                <w:spacing w:val="-3"/>
                <w:sz w:val="22"/>
              </w:rPr>
              <w:t xml:space="preserve"> </w:t>
            </w:r>
            <w:r>
              <w:rPr>
                <w:sz w:val="22"/>
              </w:rPr>
              <w:t>имеются</w:t>
            </w:r>
            <w:r>
              <w:rPr>
                <w:spacing w:val="-3"/>
                <w:sz w:val="22"/>
              </w:rPr>
              <w:t xml:space="preserve"> </w:t>
            </w:r>
            <w:r>
              <w:rPr>
                <w:sz w:val="22"/>
              </w:rPr>
              <w:t>недочеты</w:t>
            </w:r>
            <w:r>
              <w:rPr>
                <w:spacing w:val="-2"/>
                <w:sz w:val="22"/>
              </w:rPr>
              <w:t xml:space="preserve"> </w:t>
            </w:r>
            <w:r>
              <w:rPr>
                <w:sz w:val="22"/>
              </w:rPr>
              <w:t>и</w:t>
            </w:r>
            <w:r>
              <w:rPr>
                <w:spacing w:val="-2"/>
                <w:sz w:val="22"/>
              </w:rPr>
              <w:t xml:space="preserve"> </w:t>
            </w:r>
            <w:r>
              <w:rPr>
                <w:sz w:val="22"/>
              </w:rPr>
              <w:t>несущественные</w:t>
            </w:r>
            <w:r>
              <w:rPr>
                <w:spacing w:val="-2"/>
                <w:sz w:val="22"/>
              </w:rPr>
              <w:t xml:space="preserve"> </w:t>
            </w:r>
            <w:r>
              <w:rPr>
                <w:sz w:val="22"/>
              </w:rPr>
              <w:t>ошибки;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spacing w:before="45"/>
              <w:ind w:left="176" w:right="152"/>
              <w:jc w:val="center"/>
              <w:rPr>
                <w:sz w:val="22"/>
              </w:rPr>
            </w:pPr>
          </w:p>
        </w:tc>
        <w:tc>
          <w:tcPr>
            <w:tcW w:w="8672" w:type="dxa"/>
            <w:tcBorders>
              <w:top w:val="nil"/>
              <w:bottom w:val="nil"/>
            </w:tcBorders>
          </w:tcPr>
          <w:p>
            <w:pPr>
              <w:pStyle w:val="450"/>
              <w:spacing w:before="45"/>
              <w:rPr>
                <w:sz w:val="22"/>
              </w:rPr>
            </w:pPr>
            <w:r>
              <w:rPr>
                <w:sz w:val="22"/>
              </w:rPr>
              <w:t>-</w:t>
            </w:r>
            <w:r>
              <w:rPr>
                <w:spacing w:val="51"/>
                <w:sz w:val="22"/>
              </w:rPr>
              <w:t xml:space="preserve"> </w:t>
            </w:r>
            <w:r>
              <w:rPr>
                <w:sz w:val="22"/>
              </w:rPr>
              <w:t>ответ</w:t>
            </w:r>
            <w:r>
              <w:rPr>
                <w:spacing w:val="54"/>
                <w:sz w:val="22"/>
              </w:rPr>
              <w:t xml:space="preserve"> </w:t>
            </w:r>
            <w:r>
              <w:rPr>
                <w:sz w:val="22"/>
              </w:rPr>
              <w:t>на</w:t>
            </w:r>
            <w:r>
              <w:rPr>
                <w:spacing w:val="54"/>
                <w:sz w:val="22"/>
              </w:rPr>
              <w:t xml:space="preserve"> </w:t>
            </w:r>
            <w:r>
              <w:rPr>
                <w:sz w:val="22"/>
              </w:rPr>
              <w:t>качественные</w:t>
            </w:r>
            <w:r>
              <w:rPr>
                <w:spacing w:val="52"/>
                <w:sz w:val="22"/>
              </w:rPr>
              <w:t xml:space="preserve"> </w:t>
            </w:r>
            <w:r>
              <w:rPr>
                <w:sz w:val="22"/>
              </w:rPr>
              <w:t>и</w:t>
            </w:r>
            <w:r>
              <w:rPr>
                <w:spacing w:val="54"/>
                <w:sz w:val="22"/>
              </w:rPr>
              <w:t xml:space="preserve"> </w:t>
            </w:r>
            <w:r>
              <w:rPr>
                <w:sz w:val="22"/>
              </w:rPr>
              <w:t>теоретические</w:t>
            </w:r>
            <w:r>
              <w:rPr>
                <w:spacing w:val="54"/>
                <w:sz w:val="22"/>
              </w:rPr>
              <w:t xml:space="preserve"> </w:t>
            </w:r>
            <w:r>
              <w:rPr>
                <w:sz w:val="22"/>
              </w:rPr>
              <w:t>вопросы</w:t>
            </w:r>
            <w:r>
              <w:rPr>
                <w:spacing w:val="54"/>
                <w:sz w:val="22"/>
              </w:rPr>
              <w:t xml:space="preserve"> </w:t>
            </w:r>
            <w:r>
              <w:rPr>
                <w:sz w:val="22"/>
              </w:rPr>
              <w:t>удовлетворяет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вышеперечисленным</w:t>
            </w:r>
            <w:r>
              <w:rPr>
                <w:spacing w:val="-2"/>
                <w:sz w:val="22"/>
              </w:rPr>
              <w:t xml:space="preserve"> </w:t>
            </w:r>
            <w:r>
              <w:rPr>
                <w:sz w:val="22"/>
              </w:rPr>
              <w:t>требованиям,</w:t>
            </w:r>
            <w:r>
              <w:rPr>
                <w:spacing w:val="-2"/>
                <w:sz w:val="22"/>
              </w:rPr>
              <w:t xml:space="preserve"> </w:t>
            </w:r>
            <w:r>
              <w:rPr>
                <w:sz w:val="22"/>
              </w:rPr>
              <w:t>но</w:t>
            </w:r>
            <w:r>
              <w:rPr>
                <w:spacing w:val="-2"/>
                <w:sz w:val="22"/>
              </w:rPr>
              <w:t xml:space="preserve"> </w:t>
            </w:r>
            <w:r>
              <w:rPr>
                <w:sz w:val="22"/>
              </w:rPr>
              <w:t>содержит</w:t>
            </w:r>
            <w:r>
              <w:rPr>
                <w:spacing w:val="-3"/>
                <w:sz w:val="22"/>
              </w:rPr>
              <w:t xml:space="preserve"> </w:t>
            </w:r>
            <w:r>
              <w:rPr>
                <w:sz w:val="22"/>
              </w:rPr>
              <w:t>неточности</w:t>
            </w:r>
            <w:r>
              <w:rPr>
                <w:spacing w:val="-3"/>
                <w:sz w:val="22"/>
              </w:rPr>
              <w:t xml:space="preserve"> </w:t>
            </w:r>
            <w:r>
              <w:rPr>
                <w:sz w:val="22"/>
              </w:rPr>
              <w:t>в</w:t>
            </w:r>
            <w:r>
              <w:rPr>
                <w:spacing w:val="-3"/>
                <w:sz w:val="22"/>
              </w:rPr>
              <w:t xml:space="preserve"> </w:t>
            </w:r>
            <w:r>
              <w:rPr>
                <w:sz w:val="22"/>
              </w:rPr>
              <w:t>изложении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фактов,</w:t>
            </w:r>
            <w:r>
              <w:rPr>
                <w:spacing w:val="50"/>
                <w:sz w:val="22"/>
              </w:rPr>
              <w:t xml:space="preserve"> </w:t>
            </w:r>
            <w:r>
              <w:rPr>
                <w:sz w:val="22"/>
              </w:rPr>
              <w:t>определений,</w:t>
            </w:r>
            <w:r>
              <w:rPr>
                <w:spacing w:val="53"/>
                <w:sz w:val="22"/>
              </w:rPr>
              <w:t xml:space="preserve"> </w:t>
            </w:r>
            <w:r>
              <w:rPr>
                <w:sz w:val="22"/>
              </w:rPr>
              <w:t>понятий,</w:t>
            </w:r>
            <w:r>
              <w:rPr>
                <w:spacing w:val="53"/>
                <w:sz w:val="22"/>
              </w:rPr>
              <w:t xml:space="preserve"> </w:t>
            </w:r>
            <w:r>
              <w:rPr>
                <w:sz w:val="22"/>
              </w:rPr>
              <w:t>объяснении</w:t>
            </w:r>
            <w:r>
              <w:rPr>
                <w:spacing w:val="54"/>
                <w:sz w:val="22"/>
              </w:rPr>
              <w:t xml:space="preserve"> </w:t>
            </w:r>
            <w:r>
              <w:rPr>
                <w:sz w:val="22"/>
              </w:rPr>
              <w:t>взаимосвязей,</w:t>
            </w:r>
            <w:r>
              <w:rPr>
                <w:spacing w:val="53"/>
                <w:sz w:val="22"/>
              </w:rPr>
              <w:t xml:space="preserve"> </w:t>
            </w:r>
            <w:r>
              <w:rPr>
                <w:sz w:val="22"/>
              </w:rPr>
              <w:t>выводах</w:t>
            </w:r>
            <w:r>
              <w:rPr>
                <w:spacing w:val="53"/>
                <w:sz w:val="22"/>
              </w:rPr>
              <w:t xml:space="preserve"> </w:t>
            </w:r>
            <w:r>
              <w:rPr>
                <w:sz w:val="22"/>
              </w:rPr>
              <w:t>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7"/>
              <w:rPr>
                <w:sz w:val="22"/>
              </w:rPr>
            </w:pPr>
            <w:r>
              <w:rPr>
                <w:sz w:val="22"/>
              </w:rPr>
              <w:t>решении</w:t>
            </w:r>
            <w:r>
              <w:rPr>
                <w:spacing w:val="-1"/>
                <w:sz w:val="22"/>
              </w:rPr>
              <w:t xml:space="preserve"> </w:t>
            </w:r>
            <w:r>
              <w:rPr>
                <w:sz w:val="22"/>
              </w:rPr>
              <w:t>задач;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w:t>
            </w:r>
            <w:r>
              <w:rPr>
                <w:spacing w:val="52"/>
                <w:sz w:val="22"/>
              </w:rPr>
              <w:t xml:space="preserve"> </w:t>
            </w:r>
            <w:r>
              <w:rPr>
                <w:sz w:val="22"/>
              </w:rPr>
              <w:t>учащийся</w:t>
            </w:r>
            <w:r>
              <w:rPr>
                <w:spacing w:val="54"/>
                <w:sz w:val="22"/>
              </w:rPr>
              <w:t xml:space="preserve"> </w:t>
            </w:r>
            <w:r>
              <w:rPr>
                <w:sz w:val="22"/>
              </w:rPr>
              <w:t>испытывает</w:t>
            </w:r>
            <w:r>
              <w:rPr>
                <w:spacing w:val="51"/>
                <w:sz w:val="22"/>
              </w:rPr>
              <w:t xml:space="preserve"> </w:t>
            </w:r>
            <w:r>
              <w:rPr>
                <w:sz w:val="22"/>
              </w:rPr>
              <w:t>трудности</w:t>
            </w:r>
            <w:r>
              <w:rPr>
                <w:spacing w:val="54"/>
                <w:sz w:val="22"/>
              </w:rPr>
              <w:t xml:space="preserve"> </w:t>
            </w:r>
            <w:r>
              <w:rPr>
                <w:sz w:val="22"/>
              </w:rPr>
              <w:t>в</w:t>
            </w:r>
            <w:r>
              <w:rPr>
                <w:spacing w:val="53"/>
                <w:sz w:val="22"/>
              </w:rPr>
              <w:t xml:space="preserve"> </w:t>
            </w:r>
            <w:r>
              <w:rPr>
                <w:sz w:val="22"/>
              </w:rPr>
              <w:t>применении</w:t>
            </w:r>
            <w:r>
              <w:rPr>
                <w:spacing w:val="54"/>
                <w:sz w:val="22"/>
              </w:rPr>
              <w:t xml:space="preserve"> </w:t>
            </w:r>
            <w:r>
              <w:rPr>
                <w:sz w:val="22"/>
              </w:rPr>
              <w:t>знаний</w:t>
            </w:r>
            <w:r>
              <w:rPr>
                <w:spacing w:val="54"/>
                <w:sz w:val="22"/>
              </w:rPr>
              <w:t xml:space="preserve"> </w:t>
            </w:r>
            <w:r>
              <w:rPr>
                <w:sz w:val="22"/>
              </w:rPr>
              <w:t>в</w:t>
            </w:r>
            <w:r>
              <w:rPr>
                <w:spacing w:val="53"/>
                <w:sz w:val="22"/>
              </w:rPr>
              <w:t xml:space="preserve"> </w:t>
            </w:r>
            <w:r>
              <w:rPr>
                <w:sz w:val="22"/>
              </w:rPr>
              <w:t>новой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ситуации,</w:t>
            </w:r>
            <w:r>
              <w:rPr>
                <w:spacing w:val="-1"/>
                <w:sz w:val="22"/>
              </w:rPr>
              <w:t xml:space="preserve"> </w:t>
            </w:r>
            <w:r>
              <w:rPr>
                <w:sz w:val="22"/>
              </w:rPr>
              <w:t>не</w:t>
            </w:r>
            <w:r>
              <w:rPr>
                <w:spacing w:val="-1"/>
                <w:sz w:val="22"/>
              </w:rPr>
              <w:t xml:space="preserve"> </w:t>
            </w:r>
            <w:r>
              <w:rPr>
                <w:sz w:val="22"/>
              </w:rPr>
              <w:t>в</w:t>
            </w:r>
            <w:r>
              <w:rPr>
                <w:spacing w:val="-2"/>
                <w:sz w:val="22"/>
              </w:rPr>
              <w:t xml:space="preserve"> </w:t>
            </w:r>
            <w:r>
              <w:rPr>
                <w:sz w:val="22"/>
              </w:rPr>
              <w:t>достаточной</w:t>
            </w:r>
            <w:r>
              <w:rPr>
                <w:spacing w:val="53"/>
                <w:sz w:val="22"/>
              </w:rPr>
              <w:t xml:space="preserve"> </w:t>
            </w:r>
            <w:r>
              <w:rPr>
                <w:sz w:val="22"/>
              </w:rPr>
              <w:t>мере</w:t>
            </w:r>
            <w:r>
              <w:rPr>
                <w:spacing w:val="-1"/>
                <w:sz w:val="22"/>
              </w:rPr>
              <w:t xml:space="preserve"> </w:t>
            </w:r>
            <w:r>
              <w:rPr>
                <w:sz w:val="22"/>
              </w:rPr>
              <w:t>использует</w:t>
            </w:r>
            <w:r>
              <w:rPr>
                <w:spacing w:val="-4"/>
                <w:sz w:val="22"/>
              </w:rPr>
              <w:t xml:space="preserve"> </w:t>
            </w:r>
            <w:r>
              <w:rPr>
                <w:sz w:val="22"/>
              </w:rPr>
              <w:t>связи</w:t>
            </w:r>
            <w:r>
              <w:rPr>
                <w:spacing w:val="53"/>
                <w:sz w:val="22"/>
              </w:rPr>
              <w:t xml:space="preserve"> </w:t>
            </w:r>
            <w:r>
              <w:rPr>
                <w:sz w:val="22"/>
              </w:rPr>
              <w:t>с</w:t>
            </w:r>
            <w:r>
              <w:rPr>
                <w:spacing w:val="-1"/>
                <w:sz w:val="22"/>
              </w:rPr>
              <w:t xml:space="preserve"> </w:t>
            </w:r>
            <w:r>
              <w:rPr>
                <w:sz w:val="22"/>
              </w:rPr>
              <w:t>ранее</w:t>
            </w:r>
            <w:r>
              <w:rPr>
                <w:spacing w:val="-1"/>
                <w:sz w:val="22"/>
              </w:rPr>
              <w:t xml:space="preserve"> </w:t>
            </w:r>
            <w:r>
              <w:rPr>
                <w:sz w:val="22"/>
              </w:rPr>
              <w:t>изученным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680" w:type="dxa"/>
            <w:tcBorders>
              <w:top w:val="nil"/>
            </w:tcBorders>
          </w:tcPr>
          <w:p>
            <w:pPr>
              <w:pStyle w:val="450"/>
              <w:rPr>
                <w:sz w:val="22"/>
              </w:rPr>
            </w:pPr>
          </w:p>
        </w:tc>
        <w:tc>
          <w:tcPr>
            <w:tcW w:w="8672" w:type="dxa"/>
            <w:tcBorders>
              <w:top w:val="nil"/>
            </w:tcBorders>
          </w:tcPr>
          <w:p>
            <w:pPr>
              <w:pStyle w:val="450"/>
              <w:spacing w:before="46"/>
              <w:rPr>
                <w:sz w:val="22"/>
              </w:rPr>
            </w:pPr>
            <w:r>
              <w:rPr>
                <w:sz w:val="22"/>
              </w:rPr>
              <w:t>материалом</w:t>
            </w:r>
            <w:r>
              <w:rPr>
                <w:spacing w:val="-1"/>
                <w:sz w:val="22"/>
              </w:rPr>
              <w:t xml:space="preserve"> </w:t>
            </w:r>
            <w:r>
              <w:rPr>
                <w:sz w:val="22"/>
              </w:rPr>
              <w:t>и</w:t>
            </w:r>
            <w:r>
              <w:rPr>
                <w:spacing w:val="-4"/>
                <w:sz w:val="22"/>
              </w:rPr>
              <w:t xml:space="preserve"> </w:t>
            </w:r>
            <w:r>
              <w:rPr>
                <w:sz w:val="22"/>
              </w:rPr>
              <w:t>с</w:t>
            </w:r>
            <w:r>
              <w:rPr>
                <w:spacing w:val="-1"/>
                <w:sz w:val="22"/>
              </w:rPr>
              <w:t xml:space="preserve"> </w:t>
            </w:r>
            <w:r>
              <w:rPr>
                <w:sz w:val="22"/>
              </w:rPr>
              <w:t>материалом, усвоенным</w:t>
            </w:r>
            <w:r>
              <w:rPr>
                <w:spacing w:val="-1"/>
                <w:sz w:val="22"/>
              </w:rPr>
              <w:t xml:space="preserve"> </w:t>
            </w:r>
            <w:r>
              <w:rPr>
                <w:sz w:val="22"/>
              </w:rPr>
              <w:t>при</w:t>
            </w:r>
            <w:r>
              <w:rPr>
                <w:spacing w:val="-1"/>
                <w:sz w:val="22"/>
              </w:rPr>
              <w:t xml:space="preserve"> </w:t>
            </w:r>
            <w:r>
              <w:rPr>
                <w:sz w:val="22"/>
              </w:rPr>
              <w:t>изучении других</w:t>
            </w:r>
            <w:r>
              <w:rPr>
                <w:spacing w:val="-1"/>
                <w:sz w:val="22"/>
              </w:rPr>
              <w:t xml:space="preserve"> </w:t>
            </w:r>
            <w:r>
              <w:rPr>
                <w:sz w:val="22"/>
              </w:rPr>
              <w:t>предметов.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1680" w:type="dxa"/>
            <w:tcBorders>
              <w:bottom w:val="nil"/>
            </w:tcBorders>
          </w:tcPr>
          <w:p>
            <w:pPr>
              <w:pStyle w:val="450"/>
              <w:spacing w:before="3"/>
              <w:ind w:left="22"/>
              <w:jc w:val="center"/>
              <w:rPr>
                <w:b/>
                <w:sz w:val="22"/>
              </w:rPr>
            </w:pPr>
            <w:r>
              <w:rPr>
                <w:b/>
                <w:w w:val="97"/>
                <w:sz w:val="22"/>
              </w:rPr>
              <w:t>3</w:t>
            </w:r>
          </w:p>
        </w:tc>
        <w:tc>
          <w:tcPr>
            <w:tcW w:w="8672" w:type="dxa"/>
            <w:tcBorders>
              <w:bottom w:val="nil"/>
            </w:tcBorders>
          </w:tcPr>
          <w:p>
            <w:pPr>
              <w:pStyle w:val="450"/>
              <w:spacing w:before="3"/>
              <w:rPr>
                <w:sz w:val="22"/>
              </w:rPr>
            </w:pPr>
            <w:r>
              <w:rPr>
                <w:sz w:val="22"/>
              </w:rPr>
              <w:t>-</w:t>
            </w:r>
            <w:r>
              <w:rPr>
                <w:spacing w:val="51"/>
                <w:sz w:val="22"/>
              </w:rPr>
              <w:t xml:space="preserve"> </w:t>
            </w:r>
            <w:r>
              <w:rPr>
                <w:sz w:val="22"/>
              </w:rPr>
              <w:t>работа</w:t>
            </w:r>
            <w:r>
              <w:rPr>
                <w:spacing w:val="54"/>
                <w:sz w:val="22"/>
              </w:rPr>
              <w:t xml:space="preserve"> </w:t>
            </w:r>
            <w:r>
              <w:rPr>
                <w:sz w:val="22"/>
              </w:rPr>
              <w:t>выполнена</w:t>
            </w:r>
            <w:r>
              <w:rPr>
                <w:spacing w:val="54"/>
                <w:sz w:val="22"/>
              </w:rPr>
              <w:t xml:space="preserve"> </w:t>
            </w:r>
            <w:r>
              <w:rPr>
                <w:sz w:val="22"/>
              </w:rPr>
              <w:t>в</w:t>
            </w:r>
            <w:r>
              <w:rPr>
                <w:spacing w:val="52"/>
                <w:sz w:val="22"/>
              </w:rPr>
              <w:t xml:space="preserve"> </w:t>
            </w:r>
            <w:r>
              <w:rPr>
                <w:sz w:val="22"/>
              </w:rPr>
              <w:t>основном</w:t>
            </w:r>
            <w:r>
              <w:rPr>
                <w:spacing w:val="53"/>
                <w:sz w:val="22"/>
              </w:rPr>
              <w:t xml:space="preserve"> </w:t>
            </w:r>
            <w:r>
              <w:rPr>
                <w:sz w:val="22"/>
              </w:rPr>
              <w:t>верно</w:t>
            </w:r>
            <w:r>
              <w:rPr>
                <w:spacing w:val="54"/>
                <w:sz w:val="22"/>
              </w:rPr>
              <w:t xml:space="preserve"> </w:t>
            </w:r>
            <w:r>
              <w:rPr>
                <w:sz w:val="22"/>
              </w:rPr>
              <w:t>(объем</w:t>
            </w:r>
            <w:r>
              <w:rPr>
                <w:spacing w:val="53"/>
                <w:sz w:val="22"/>
              </w:rPr>
              <w:t xml:space="preserve"> </w:t>
            </w:r>
            <w:r>
              <w:rPr>
                <w:sz w:val="22"/>
              </w:rPr>
              <w:t>выполненной</w:t>
            </w:r>
            <w:r>
              <w:rPr>
                <w:spacing w:val="54"/>
                <w:sz w:val="22"/>
              </w:rPr>
              <w:t xml:space="preserve"> </w:t>
            </w:r>
            <w:r>
              <w:rPr>
                <w:sz w:val="22"/>
              </w:rPr>
              <w:t>части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spacing w:before="45"/>
              <w:ind w:left="176" w:right="155"/>
              <w:jc w:val="center"/>
              <w:rPr>
                <w:sz w:val="22"/>
              </w:rPr>
            </w:pPr>
          </w:p>
        </w:tc>
        <w:tc>
          <w:tcPr>
            <w:tcW w:w="8672" w:type="dxa"/>
            <w:tcBorders>
              <w:top w:val="nil"/>
              <w:bottom w:val="nil"/>
            </w:tcBorders>
          </w:tcPr>
          <w:p>
            <w:pPr>
              <w:pStyle w:val="450"/>
              <w:spacing w:before="45"/>
              <w:rPr>
                <w:sz w:val="22"/>
              </w:rPr>
            </w:pPr>
            <w:r>
              <w:rPr>
                <w:sz w:val="22"/>
              </w:rPr>
              <w:t>составляет</w:t>
            </w:r>
            <w:r>
              <w:rPr>
                <w:spacing w:val="-2"/>
                <w:sz w:val="22"/>
              </w:rPr>
              <w:t xml:space="preserve"> </w:t>
            </w:r>
            <w:r>
              <w:rPr>
                <w:sz w:val="22"/>
              </w:rPr>
              <w:t>не менее</w:t>
            </w:r>
            <w:r>
              <w:rPr>
                <w:spacing w:val="-2"/>
                <w:sz w:val="22"/>
              </w:rPr>
              <w:t xml:space="preserve"> </w:t>
            </w:r>
            <w:r>
              <w:rPr>
                <w:sz w:val="22"/>
              </w:rPr>
              <w:t>2/3</w:t>
            </w:r>
            <w:r>
              <w:rPr>
                <w:spacing w:val="-4"/>
                <w:sz w:val="22"/>
              </w:rPr>
              <w:t xml:space="preserve"> </w:t>
            </w:r>
            <w:r>
              <w:rPr>
                <w:sz w:val="22"/>
              </w:rPr>
              <w:t>от общего объема),</w:t>
            </w:r>
            <w:r>
              <w:rPr>
                <w:spacing w:val="-1"/>
                <w:sz w:val="22"/>
              </w:rPr>
              <w:t xml:space="preserve"> </w:t>
            </w:r>
            <w:r>
              <w:rPr>
                <w:sz w:val="22"/>
              </w:rPr>
              <w:t>но</w:t>
            </w:r>
            <w:r>
              <w:rPr>
                <w:spacing w:val="-3"/>
                <w:sz w:val="22"/>
              </w:rPr>
              <w:t xml:space="preserve"> </w:t>
            </w:r>
            <w:r>
              <w:rPr>
                <w:sz w:val="22"/>
              </w:rPr>
              <w:t>допущены</w:t>
            </w:r>
            <w:r>
              <w:rPr>
                <w:spacing w:val="-3"/>
                <w:sz w:val="22"/>
              </w:rPr>
              <w:t xml:space="preserve"> </w:t>
            </w:r>
            <w:r>
              <w:rPr>
                <w:sz w:val="22"/>
              </w:rPr>
              <w:t>существенные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spacing w:before="46"/>
              <w:ind w:left="176" w:right="152"/>
              <w:jc w:val="center"/>
              <w:rPr>
                <w:sz w:val="22"/>
              </w:rPr>
            </w:pPr>
          </w:p>
        </w:tc>
        <w:tc>
          <w:tcPr>
            <w:tcW w:w="8672" w:type="dxa"/>
            <w:tcBorders>
              <w:top w:val="nil"/>
              <w:bottom w:val="nil"/>
            </w:tcBorders>
          </w:tcPr>
          <w:p>
            <w:pPr>
              <w:pStyle w:val="450"/>
              <w:spacing w:before="46"/>
              <w:rPr>
                <w:sz w:val="22"/>
              </w:rPr>
            </w:pPr>
            <w:r>
              <w:rPr>
                <w:sz w:val="22"/>
              </w:rPr>
              <w:t>неточности;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w:t>
            </w:r>
            <w:r>
              <w:rPr>
                <w:spacing w:val="53"/>
                <w:sz w:val="22"/>
              </w:rPr>
              <w:t xml:space="preserve"> </w:t>
            </w:r>
            <w:r>
              <w:rPr>
                <w:sz w:val="22"/>
              </w:rPr>
              <w:t>учащийся</w:t>
            </w:r>
            <w:r>
              <w:rPr>
                <w:spacing w:val="107"/>
                <w:sz w:val="22"/>
              </w:rPr>
              <w:t xml:space="preserve"> </w:t>
            </w:r>
            <w:r>
              <w:rPr>
                <w:sz w:val="22"/>
              </w:rPr>
              <w:t>обнаруживает</w:t>
            </w:r>
            <w:r>
              <w:rPr>
                <w:spacing w:val="108"/>
                <w:sz w:val="22"/>
              </w:rPr>
              <w:t xml:space="preserve"> </w:t>
            </w:r>
            <w:r>
              <w:rPr>
                <w:sz w:val="22"/>
              </w:rPr>
              <w:t>понимание</w:t>
            </w:r>
            <w:r>
              <w:rPr>
                <w:spacing w:val="108"/>
                <w:sz w:val="22"/>
              </w:rPr>
              <w:t xml:space="preserve"> </w:t>
            </w:r>
            <w:r>
              <w:rPr>
                <w:sz w:val="22"/>
              </w:rPr>
              <w:t>учебного</w:t>
            </w:r>
            <w:r>
              <w:rPr>
                <w:spacing w:val="106"/>
                <w:sz w:val="22"/>
              </w:rPr>
              <w:t xml:space="preserve"> </w:t>
            </w:r>
            <w:r>
              <w:rPr>
                <w:sz w:val="22"/>
              </w:rPr>
              <w:t>материала</w:t>
            </w:r>
            <w:r>
              <w:rPr>
                <w:spacing w:val="108"/>
                <w:sz w:val="22"/>
              </w:rPr>
              <w:t xml:space="preserve"> </w:t>
            </w:r>
            <w:r>
              <w:rPr>
                <w:sz w:val="22"/>
              </w:rPr>
              <w:t>при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недостаточной</w:t>
            </w:r>
            <w:r>
              <w:rPr>
                <w:spacing w:val="-3"/>
                <w:sz w:val="22"/>
              </w:rPr>
              <w:t xml:space="preserve"> </w:t>
            </w:r>
            <w:r>
              <w:rPr>
                <w:sz w:val="22"/>
              </w:rPr>
              <w:t>полноте</w:t>
            </w:r>
            <w:r>
              <w:rPr>
                <w:spacing w:val="-2"/>
                <w:sz w:val="22"/>
              </w:rPr>
              <w:t xml:space="preserve"> </w:t>
            </w:r>
            <w:r>
              <w:rPr>
                <w:sz w:val="22"/>
              </w:rPr>
              <w:t>усвоения</w:t>
            </w:r>
            <w:r>
              <w:rPr>
                <w:spacing w:val="-5"/>
                <w:sz w:val="22"/>
              </w:rPr>
              <w:t xml:space="preserve"> </w:t>
            </w:r>
            <w:r>
              <w:rPr>
                <w:sz w:val="22"/>
              </w:rPr>
              <w:t>понятий</w:t>
            </w:r>
            <w:r>
              <w:rPr>
                <w:spacing w:val="-2"/>
                <w:sz w:val="22"/>
              </w:rPr>
              <w:t xml:space="preserve"> </w:t>
            </w:r>
            <w:r>
              <w:rPr>
                <w:sz w:val="22"/>
              </w:rPr>
              <w:t>и</w:t>
            </w:r>
            <w:r>
              <w:rPr>
                <w:spacing w:val="-4"/>
                <w:sz w:val="22"/>
              </w:rPr>
              <w:t xml:space="preserve"> </w:t>
            </w:r>
            <w:r>
              <w:rPr>
                <w:sz w:val="22"/>
              </w:rPr>
              <w:t>закономерностей;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w:t>
            </w:r>
            <w:r>
              <w:rPr>
                <w:spacing w:val="52"/>
                <w:sz w:val="22"/>
              </w:rPr>
              <w:t xml:space="preserve"> </w:t>
            </w:r>
            <w:r>
              <w:rPr>
                <w:sz w:val="22"/>
              </w:rPr>
              <w:t>умеет</w:t>
            </w:r>
            <w:r>
              <w:rPr>
                <w:spacing w:val="54"/>
                <w:sz w:val="22"/>
              </w:rPr>
              <w:t xml:space="preserve"> </w:t>
            </w:r>
            <w:r>
              <w:rPr>
                <w:sz w:val="22"/>
              </w:rPr>
              <w:t>применять  полученные</w:t>
            </w:r>
            <w:r>
              <w:rPr>
                <w:spacing w:val="2"/>
                <w:sz w:val="22"/>
              </w:rPr>
              <w:t xml:space="preserve"> </w:t>
            </w:r>
            <w:r>
              <w:rPr>
                <w:sz w:val="22"/>
              </w:rPr>
              <w:t>знания</w:t>
            </w:r>
            <w:r>
              <w:rPr>
                <w:spacing w:val="53"/>
                <w:sz w:val="22"/>
              </w:rPr>
              <w:t xml:space="preserve"> </w:t>
            </w:r>
            <w:r>
              <w:rPr>
                <w:sz w:val="22"/>
              </w:rPr>
              <w:t>при</w:t>
            </w:r>
            <w:r>
              <w:rPr>
                <w:spacing w:val="53"/>
                <w:sz w:val="22"/>
              </w:rPr>
              <w:t xml:space="preserve"> </w:t>
            </w:r>
            <w:r>
              <w:rPr>
                <w:sz w:val="22"/>
              </w:rPr>
              <w:t>решении  простых</w:t>
            </w:r>
            <w:r>
              <w:rPr>
                <w:spacing w:val="52"/>
                <w:sz w:val="22"/>
              </w:rPr>
              <w:t xml:space="preserve"> </w:t>
            </w:r>
            <w:r>
              <w:rPr>
                <w:sz w:val="22"/>
              </w:rPr>
              <w:t>задач</w:t>
            </w:r>
            <w:r>
              <w:rPr>
                <w:spacing w:val="51"/>
                <w:sz w:val="22"/>
              </w:rPr>
              <w:t xml:space="preserve"> </w:t>
            </w:r>
            <w:r>
              <w:rPr>
                <w:sz w:val="22"/>
              </w:rPr>
              <w:t>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1"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7"/>
              <w:rPr>
                <w:sz w:val="22"/>
              </w:rPr>
            </w:pPr>
            <w:r>
              <w:rPr>
                <w:sz w:val="22"/>
              </w:rPr>
              <w:t>использованием</w:t>
            </w:r>
            <w:r>
              <w:rPr>
                <w:spacing w:val="52"/>
                <w:sz w:val="22"/>
              </w:rPr>
              <w:t xml:space="preserve"> </w:t>
            </w:r>
            <w:r>
              <w:rPr>
                <w:sz w:val="22"/>
              </w:rPr>
              <w:t>готовых</w:t>
            </w:r>
            <w:r>
              <w:rPr>
                <w:spacing w:val="108"/>
                <w:sz w:val="22"/>
              </w:rPr>
              <w:t xml:space="preserve"> </w:t>
            </w:r>
            <w:r>
              <w:rPr>
                <w:sz w:val="22"/>
              </w:rPr>
              <w:t>формул,</w:t>
            </w:r>
            <w:r>
              <w:rPr>
                <w:spacing w:val="108"/>
                <w:sz w:val="22"/>
              </w:rPr>
              <w:t xml:space="preserve"> </w:t>
            </w:r>
            <w:r>
              <w:rPr>
                <w:sz w:val="22"/>
              </w:rPr>
              <w:t>но</w:t>
            </w:r>
            <w:r>
              <w:rPr>
                <w:spacing w:val="109"/>
                <w:sz w:val="22"/>
              </w:rPr>
              <w:t xml:space="preserve"> </w:t>
            </w:r>
            <w:r>
              <w:rPr>
                <w:sz w:val="22"/>
              </w:rPr>
              <w:t>затрудняется</w:t>
            </w:r>
            <w:r>
              <w:rPr>
                <w:spacing w:val="108"/>
                <w:sz w:val="22"/>
              </w:rPr>
              <w:t xml:space="preserve"> </w:t>
            </w:r>
            <w:r>
              <w:rPr>
                <w:sz w:val="22"/>
              </w:rPr>
              <w:t>при</w:t>
            </w:r>
            <w:r>
              <w:rPr>
                <w:spacing w:val="109"/>
                <w:sz w:val="22"/>
              </w:rPr>
              <w:t xml:space="preserve"> </w:t>
            </w:r>
            <w:r>
              <w:rPr>
                <w:sz w:val="22"/>
              </w:rPr>
              <w:t>решении</w:t>
            </w:r>
          </w:p>
        </w:tc>
      </w:tr>
    </w:tbl>
    <w:p>
      <w:pPr>
        <w:spacing w:after="0"/>
        <w:rPr>
          <w:sz w:val="22"/>
        </w:rPr>
        <w:sectPr>
          <w:pgSz w:w="11910" w:h="16850"/>
          <w:pgMar w:top="840" w:right="0" w:bottom="740" w:left="260" w:header="576" w:footer="543" w:gutter="0"/>
          <w:cols w:space="720" w:num="1"/>
        </w:sectPr>
      </w:pPr>
    </w:p>
    <w:p>
      <w:pPr>
        <w:pStyle w:val="33"/>
        <w:ind w:left="0"/>
        <w:rPr>
          <w:sz w:val="20"/>
        </w:rPr>
      </w:pPr>
    </w:p>
    <w:p>
      <w:pPr>
        <w:pStyle w:val="33"/>
        <w:ind w:left="0"/>
        <w:rPr>
          <w:sz w:val="20"/>
        </w:rPr>
      </w:pPr>
    </w:p>
    <w:p>
      <w:pPr>
        <w:pStyle w:val="33"/>
        <w:ind w:left="0"/>
        <w:rPr>
          <w:sz w:val="20"/>
        </w:rPr>
      </w:pPr>
    </w:p>
    <w:p>
      <w:pPr>
        <w:pStyle w:val="33"/>
        <w:spacing w:before="6" w:after="1"/>
        <w:ind w:left="0"/>
        <w:rPr>
          <w:sz w:val="28"/>
        </w:rPr>
      </w:pP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0"/>
        <w:gridCol w:w="86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9" w:hRule="atLeast"/>
        </w:trPr>
        <w:tc>
          <w:tcPr>
            <w:tcW w:w="1680" w:type="dxa"/>
            <w:vMerge w:val="restart"/>
            <w:tcBorders>
              <w:top w:val="nil"/>
            </w:tcBorders>
          </w:tcPr>
          <w:p>
            <w:pPr>
              <w:pStyle w:val="450"/>
              <w:rPr>
                <w:sz w:val="22"/>
              </w:rPr>
            </w:pPr>
          </w:p>
        </w:tc>
        <w:tc>
          <w:tcPr>
            <w:tcW w:w="8672" w:type="dxa"/>
            <w:tcBorders>
              <w:top w:val="nil"/>
              <w:bottom w:val="nil"/>
            </w:tcBorders>
          </w:tcPr>
          <w:p>
            <w:pPr>
              <w:pStyle w:val="450"/>
              <w:spacing w:before="1"/>
              <w:rPr>
                <w:sz w:val="22"/>
              </w:rPr>
            </w:pPr>
            <w:r>
              <w:rPr>
                <w:sz w:val="22"/>
              </w:rPr>
              <w:t>качественных</w:t>
            </w:r>
            <w:r>
              <w:rPr>
                <w:spacing w:val="54"/>
                <w:sz w:val="22"/>
              </w:rPr>
              <w:t xml:space="preserve"> </w:t>
            </w:r>
            <w:r>
              <w:rPr>
                <w:sz w:val="22"/>
              </w:rPr>
              <w:t>задач</w:t>
            </w:r>
            <w:r>
              <w:rPr>
                <w:spacing w:val="54"/>
                <w:sz w:val="22"/>
              </w:rPr>
              <w:t xml:space="preserve"> </w:t>
            </w:r>
            <w:r>
              <w:rPr>
                <w:sz w:val="22"/>
              </w:rPr>
              <w:t>и</w:t>
            </w:r>
            <w:r>
              <w:rPr>
                <w:spacing w:val="54"/>
                <w:sz w:val="22"/>
              </w:rPr>
              <w:t xml:space="preserve"> </w:t>
            </w:r>
            <w:r>
              <w:rPr>
                <w:sz w:val="22"/>
              </w:rPr>
              <w:t>сложных</w:t>
            </w:r>
            <w:r>
              <w:rPr>
                <w:spacing w:val="54"/>
                <w:sz w:val="22"/>
              </w:rPr>
              <w:t xml:space="preserve"> </w:t>
            </w:r>
            <w:r>
              <w:rPr>
                <w:sz w:val="22"/>
              </w:rPr>
              <w:t>количественных</w:t>
            </w:r>
            <w:r>
              <w:rPr>
                <w:spacing w:val="50"/>
                <w:sz w:val="22"/>
              </w:rPr>
              <w:t xml:space="preserve"> </w:t>
            </w:r>
            <w:r>
              <w:rPr>
                <w:sz w:val="22"/>
              </w:rPr>
              <w:t>задач,  требующих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8" w:hRule="atLeast"/>
        </w:trPr>
        <w:tc>
          <w:tcPr>
            <w:tcW w:w="1680" w:type="dxa"/>
            <w:vMerge w:val="continue"/>
            <w:tcBorders>
              <w:top w:val="nil"/>
            </w:tcBorders>
          </w:tcPr>
          <w:p>
            <w:pPr>
              <w:rPr>
                <w:sz w:val="2"/>
                <w:szCs w:val="2"/>
              </w:rPr>
            </w:pPr>
          </w:p>
        </w:tc>
        <w:tc>
          <w:tcPr>
            <w:tcW w:w="8672" w:type="dxa"/>
            <w:tcBorders>
              <w:top w:val="nil"/>
            </w:tcBorders>
          </w:tcPr>
          <w:p>
            <w:pPr>
              <w:pStyle w:val="450"/>
              <w:spacing w:before="36"/>
              <w:rPr>
                <w:sz w:val="22"/>
              </w:rPr>
            </w:pPr>
            <w:r>
              <w:rPr>
                <w:sz w:val="22"/>
              </w:rPr>
              <w:t>преобразования</w:t>
            </w:r>
            <w:r>
              <w:rPr>
                <w:spacing w:val="-6"/>
                <w:sz w:val="22"/>
              </w:rPr>
              <w:t xml:space="preserve"> </w:t>
            </w:r>
            <w:r>
              <w:rPr>
                <w:sz w:val="22"/>
              </w:rPr>
              <w:t>формул.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1680" w:type="dxa"/>
            <w:tcBorders>
              <w:bottom w:val="nil"/>
            </w:tcBorders>
          </w:tcPr>
          <w:p>
            <w:pPr>
              <w:pStyle w:val="450"/>
              <w:spacing w:before="3"/>
              <w:ind w:left="22"/>
              <w:jc w:val="center"/>
              <w:rPr>
                <w:b/>
                <w:sz w:val="22"/>
              </w:rPr>
            </w:pPr>
            <w:r>
              <w:rPr>
                <w:b/>
                <w:w w:val="97"/>
                <w:sz w:val="22"/>
              </w:rPr>
              <w:t>2</w:t>
            </w:r>
          </w:p>
        </w:tc>
        <w:tc>
          <w:tcPr>
            <w:tcW w:w="8672" w:type="dxa"/>
            <w:tcBorders>
              <w:bottom w:val="nil"/>
            </w:tcBorders>
          </w:tcPr>
          <w:p>
            <w:pPr>
              <w:pStyle w:val="450"/>
              <w:spacing w:before="3"/>
              <w:rPr>
                <w:sz w:val="22"/>
              </w:rPr>
            </w:pPr>
            <w:r>
              <w:rPr>
                <w:sz w:val="22"/>
              </w:rPr>
              <w:t>-</w:t>
            </w:r>
            <w:r>
              <w:rPr>
                <w:spacing w:val="-3"/>
                <w:sz w:val="22"/>
              </w:rPr>
              <w:t xml:space="preserve"> </w:t>
            </w:r>
            <w:r>
              <w:rPr>
                <w:sz w:val="22"/>
              </w:rPr>
              <w:t>работа</w:t>
            </w:r>
            <w:r>
              <w:rPr>
                <w:spacing w:val="-1"/>
                <w:sz w:val="22"/>
              </w:rPr>
              <w:t xml:space="preserve"> </w:t>
            </w:r>
            <w:r>
              <w:rPr>
                <w:sz w:val="22"/>
              </w:rPr>
              <w:t>в</w:t>
            </w:r>
            <w:r>
              <w:rPr>
                <w:spacing w:val="-1"/>
                <w:sz w:val="22"/>
              </w:rPr>
              <w:t xml:space="preserve"> </w:t>
            </w:r>
            <w:r>
              <w:rPr>
                <w:sz w:val="22"/>
              </w:rPr>
              <w:t>основном</w:t>
            </w:r>
            <w:r>
              <w:rPr>
                <w:spacing w:val="-2"/>
                <w:sz w:val="22"/>
              </w:rPr>
              <w:t xml:space="preserve"> </w:t>
            </w:r>
            <w:r>
              <w:rPr>
                <w:sz w:val="22"/>
              </w:rPr>
              <w:t>не</w:t>
            </w:r>
            <w:r>
              <w:rPr>
                <w:spacing w:val="-1"/>
                <w:sz w:val="22"/>
              </w:rPr>
              <w:t xml:space="preserve"> </w:t>
            </w:r>
            <w:r>
              <w:rPr>
                <w:sz w:val="22"/>
              </w:rPr>
              <w:t>выполнена (объем</w:t>
            </w:r>
            <w:r>
              <w:rPr>
                <w:spacing w:val="-1"/>
                <w:sz w:val="22"/>
              </w:rPr>
              <w:t xml:space="preserve"> </w:t>
            </w:r>
            <w:r>
              <w:rPr>
                <w:sz w:val="22"/>
              </w:rPr>
              <w:t>выполненной</w:t>
            </w:r>
            <w:r>
              <w:rPr>
                <w:spacing w:val="-1"/>
                <w:sz w:val="22"/>
              </w:rPr>
              <w:t xml:space="preserve"> </w:t>
            </w:r>
            <w:r>
              <w:rPr>
                <w:sz w:val="22"/>
              </w:rPr>
              <w:t>части</w:t>
            </w:r>
            <w:r>
              <w:rPr>
                <w:spacing w:val="-2"/>
                <w:sz w:val="22"/>
              </w:rPr>
              <w:t xml:space="preserve"> </w:t>
            </w:r>
            <w:r>
              <w:rPr>
                <w:sz w:val="22"/>
              </w:rPr>
              <w:t>менее</w:t>
            </w:r>
            <w:r>
              <w:rPr>
                <w:spacing w:val="-3"/>
                <w:sz w:val="22"/>
              </w:rPr>
              <w:t xml:space="preserve"> </w:t>
            </w:r>
            <w:r>
              <w:rPr>
                <w:sz w:val="22"/>
              </w:rPr>
              <w:t>2/3</w:t>
            </w:r>
            <w:r>
              <w:rPr>
                <w:spacing w:val="-3"/>
                <w:sz w:val="22"/>
              </w:rPr>
              <w:t xml:space="preserve"> </w:t>
            </w:r>
            <w:r>
              <w:rPr>
                <w:sz w:val="22"/>
              </w:rPr>
              <w:t>от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680" w:type="dxa"/>
            <w:tcBorders>
              <w:top w:val="nil"/>
              <w:bottom w:val="nil"/>
            </w:tcBorders>
          </w:tcPr>
          <w:p>
            <w:pPr>
              <w:pStyle w:val="450"/>
              <w:spacing w:before="45"/>
              <w:ind w:left="174" w:right="156"/>
              <w:jc w:val="center"/>
              <w:rPr>
                <w:sz w:val="22"/>
              </w:rPr>
            </w:pPr>
          </w:p>
        </w:tc>
        <w:tc>
          <w:tcPr>
            <w:tcW w:w="8672" w:type="dxa"/>
            <w:tcBorders>
              <w:top w:val="nil"/>
              <w:bottom w:val="nil"/>
            </w:tcBorders>
          </w:tcPr>
          <w:p>
            <w:pPr>
              <w:pStyle w:val="450"/>
              <w:spacing w:before="45"/>
              <w:rPr>
                <w:sz w:val="22"/>
              </w:rPr>
            </w:pPr>
            <w:r>
              <w:rPr>
                <w:sz w:val="22"/>
              </w:rPr>
              <w:t>общего</w:t>
            </w:r>
            <w:r>
              <w:rPr>
                <w:spacing w:val="-2"/>
                <w:sz w:val="22"/>
              </w:rPr>
              <w:t xml:space="preserve"> </w:t>
            </w:r>
            <w:r>
              <w:rPr>
                <w:sz w:val="22"/>
              </w:rPr>
              <w:t>объема</w:t>
            </w:r>
            <w:r>
              <w:rPr>
                <w:spacing w:val="-2"/>
                <w:sz w:val="22"/>
              </w:rPr>
              <w:t xml:space="preserve"> </w:t>
            </w:r>
            <w:r>
              <w:rPr>
                <w:sz w:val="22"/>
              </w:rPr>
              <w:t>задания);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6"/>
              <w:ind w:left="176" w:right="152"/>
              <w:jc w:val="center"/>
              <w:rPr>
                <w:sz w:val="22"/>
              </w:rPr>
            </w:pPr>
          </w:p>
        </w:tc>
        <w:tc>
          <w:tcPr>
            <w:tcW w:w="8672" w:type="dxa"/>
            <w:tcBorders>
              <w:top w:val="nil"/>
              <w:bottom w:val="nil"/>
            </w:tcBorders>
          </w:tcPr>
          <w:p>
            <w:pPr>
              <w:pStyle w:val="450"/>
              <w:spacing w:before="46"/>
              <w:rPr>
                <w:sz w:val="22"/>
              </w:rPr>
            </w:pPr>
            <w:r>
              <w:rPr>
                <w:sz w:val="22"/>
              </w:rPr>
              <w:t>-</w:t>
            </w:r>
            <w:r>
              <w:rPr>
                <w:spacing w:val="51"/>
                <w:sz w:val="22"/>
              </w:rPr>
              <w:t xml:space="preserve"> </w:t>
            </w:r>
            <w:r>
              <w:rPr>
                <w:sz w:val="22"/>
              </w:rPr>
              <w:t>учащийся</w:t>
            </w:r>
            <w:r>
              <w:rPr>
                <w:spacing w:val="53"/>
                <w:sz w:val="22"/>
              </w:rPr>
              <w:t xml:space="preserve"> </w:t>
            </w:r>
            <w:r>
              <w:rPr>
                <w:sz w:val="22"/>
              </w:rPr>
              <w:t>показывает</w:t>
            </w:r>
            <w:r>
              <w:rPr>
                <w:spacing w:val="50"/>
                <w:sz w:val="22"/>
              </w:rPr>
              <w:t xml:space="preserve"> </w:t>
            </w:r>
            <w:r>
              <w:rPr>
                <w:sz w:val="22"/>
              </w:rPr>
              <w:t>незнание</w:t>
            </w:r>
            <w:r>
              <w:rPr>
                <w:spacing w:val="53"/>
                <w:sz w:val="22"/>
              </w:rPr>
              <w:t xml:space="preserve"> </w:t>
            </w:r>
            <w:r>
              <w:rPr>
                <w:sz w:val="22"/>
              </w:rPr>
              <w:t>основных</w:t>
            </w:r>
            <w:r>
              <w:rPr>
                <w:spacing w:val="50"/>
                <w:sz w:val="22"/>
              </w:rPr>
              <w:t xml:space="preserve"> </w:t>
            </w:r>
            <w:r>
              <w:rPr>
                <w:sz w:val="22"/>
              </w:rPr>
              <w:t>понятий,</w:t>
            </w:r>
            <w:r>
              <w:rPr>
                <w:spacing w:val="53"/>
                <w:sz w:val="22"/>
              </w:rPr>
              <w:t xml:space="preserve"> </w:t>
            </w:r>
            <w:r>
              <w:rPr>
                <w:sz w:val="22"/>
              </w:rPr>
              <w:t>непонимание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изученных</w:t>
            </w:r>
            <w:r>
              <w:rPr>
                <w:spacing w:val="55"/>
                <w:sz w:val="22"/>
              </w:rPr>
              <w:t xml:space="preserve"> </w:t>
            </w:r>
            <w:r>
              <w:rPr>
                <w:sz w:val="22"/>
              </w:rPr>
              <w:t>закономерностей</w:t>
            </w:r>
            <w:r>
              <w:rPr>
                <w:spacing w:val="109"/>
                <w:sz w:val="22"/>
              </w:rPr>
              <w:t xml:space="preserve"> </w:t>
            </w:r>
            <w:r>
              <w:rPr>
                <w:sz w:val="22"/>
              </w:rPr>
              <w:t>и</w:t>
            </w:r>
            <w:r>
              <w:rPr>
                <w:spacing w:val="108"/>
                <w:sz w:val="22"/>
              </w:rPr>
              <w:t xml:space="preserve"> </w:t>
            </w:r>
            <w:r>
              <w:rPr>
                <w:sz w:val="22"/>
              </w:rPr>
              <w:t>взаимосвязей,</w:t>
            </w:r>
            <w:r>
              <w:rPr>
                <w:spacing w:val="109"/>
                <w:sz w:val="22"/>
              </w:rPr>
              <w:t xml:space="preserve"> </w:t>
            </w:r>
            <w:r>
              <w:rPr>
                <w:sz w:val="22"/>
              </w:rPr>
              <w:t>не</w:t>
            </w:r>
            <w:r>
              <w:rPr>
                <w:spacing w:val="109"/>
                <w:sz w:val="22"/>
              </w:rPr>
              <w:t xml:space="preserve"> </w:t>
            </w:r>
            <w:r>
              <w:rPr>
                <w:sz w:val="22"/>
              </w:rPr>
              <w:t>умеет</w:t>
            </w:r>
            <w:r>
              <w:rPr>
                <w:spacing w:val="108"/>
                <w:sz w:val="22"/>
              </w:rPr>
              <w:t xml:space="preserve"> </w:t>
            </w:r>
            <w:r>
              <w:rPr>
                <w:sz w:val="22"/>
              </w:rPr>
              <w:t>решать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1680" w:type="dxa"/>
            <w:tcBorders>
              <w:top w:val="nil"/>
            </w:tcBorders>
          </w:tcPr>
          <w:p>
            <w:pPr>
              <w:pStyle w:val="450"/>
              <w:rPr>
                <w:sz w:val="22"/>
              </w:rPr>
            </w:pPr>
          </w:p>
        </w:tc>
        <w:tc>
          <w:tcPr>
            <w:tcW w:w="8672" w:type="dxa"/>
            <w:tcBorders>
              <w:top w:val="nil"/>
            </w:tcBorders>
          </w:tcPr>
          <w:p>
            <w:pPr>
              <w:pStyle w:val="450"/>
              <w:spacing w:before="46"/>
              <w:rPr>
                <w:sz w:val="22"/>
              </w:rPr>
            </w:pPr>
            <w:r>
              <w:rPr>
                <w:sz w:val="22"/>
              </w:rPr>
              <w:t>количественные</w:t>
            </w:r>
            <w:r>
              <w:rPr>
                <w:spacing w:val="-2"/>
                <w:sz w:val="22"/>
              </w:rPr>
              <w:t xml:space="preserve"> </w:t>
            </w:r>
            <w:r>
              <w:rPr>
                <w:sz w:val="22"/>
              </w:rPr>
              <w:t>и</w:t>
            </w:r>
            <w:r>
              <w:rPr>
                <w:spacing w:val="-1"/>
                <w:sz w:val="22"/>
              </w:rPr>
              <w:t xml:space="preserve"> </w:t>
            </w:r>
            <w:r>
              <w:rPr>
                <w:sz w:val="22"/>
              </w:rPr>
              <w:t>качественные</w:t>
            </w:r>
            <w:r>
              <w:rPr>
                <w:spacing w:val="-1"/>
                <w:sz w:val="22"/>
              </w:rPr>
              <w:t xml:space="preserve"> </w:t>
            </w:r>
            <w:r>
              <w:rPr>
                <w:sz w:val="22"/>
              </w:rPr>
              <w:t>задачи.</w:t>
            </w:r>
          </w:p>
        </w:tc>
      </w:tr>
    </w:tbl>
    <w:p>
      <w:pPr>
        <w:pStyle w:val="33"/>
        <w:spacing w:before="8"/>
        <w:ind w:left="0"/>
        <w:rPr>
          <w:sz w:val="25"/>
        </w:rPr>
      </w:pPr>
    </w:p>
    <w:p>
      <w:pPr>
        <w:pStyle w:val="33"/>
        <w:spacing w:before="90"/>
        <w:ind w:left="443" w:right="705"/>
        <w:jc w:val="center"/>
      </w:pPr>
      <w:r>
        <w:t>Для</w:t>
      </w:r>
      <w:r>
        <w:rPr>
          <w:spacing w:val="-4"/>
        </w:rPr>
        <w:t xml:space="preserve"> </w:t>
      </w:r>
      <w:r>
        <w:t>письменных</w:t>
      </w:r>
      <w:r>
        <w:rPr>
          <w:spacing w:val="-2"/>
        </w:rPr>
        <w:t xml:space="preserve"> </w:t>
      </w:r>
      <w:r>
        <w:t>работ</w:t>
      </w:r>
      <w:r>
        <w:rPr>
          <w:spacing w:val="-4"/>
        </w:rPr>
        <w:t xml:space="preserve"> </w:t>
      </w:r>
      <w:r>
        <w:t>учащихся</w:t>
      </w:r>
      <w:r>
        <w:rPr>
          <w:spacing w:val="-2"/>
        </w:rPr>
        <w:t xml:space="preserve"> </w:t>
      </w:r>
      <w:r>
        <w:t>по</w:t>
      </w:r>
      <w:r>
        <w:rPr>
          <w:spacing w:val="-2"/>
        </w:rPr>
        <w:t xml:space="preserve"> </w:t>
      </w:r>
      <w:r>
        <w:t>алгоритмизации</w:t>
      </w:r>
      <w:r>
        <w:rPr>
          <w:spacing w:val="-2"/>
        </w:rPr>
        <w:t xml:space="preserve"> </w:t>
      </w:r>
      <w:r>
        <w:t>и</w:t>
      </w:r>
      <w:r>
        <w:rPr>
          <w:spacing w:val="-5"/>
        </w:rPr>
        <w:t xml:space="preserve"> </w:t>
      </w:r>
      <w:r>
        <w:t>программированию</w:t>
      </w:r>
    </w:p>
    <w:p>
      <w:pPr>
        <w:pStyle w:val="33"/>
        <w:spacing w:before="8"/>
        <w:ind w:left="0"/>
        <w:rPr>
          <w:sz w:val="9"/>
        </w:rPr>
      </w:pP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0"/>
        <w:gridCol w:w="86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Pr>
          <w:p>
            <w:pPr>
              <w:pStyle w:val="450"/>
              <w:ind w:left="176" w:right="149"/>
              <w:jc w:val="center"/>
              <w:rPr>
                <w:b/>
                <w:sz w:val="22"/>
              </w:rPr>
            </w:pPr>
            <w:r>
              <w:rPr>
                <w:b/>
                <w:sz w:val="22"/>
              </w:rPr>
              <w:t>О</w:t>
            </w:r>
            <w:r>
              <w:rPr>
                <w:b/>
                <w:sz w:val="22"/>
                <w:lang w:val="ru-RU"/>
              </w:rPr>
              <w:t>тмет</w:t>
            </w:r>
            <w:r>
              <w:rPr>
                <w:b/>
                <w:sz w:val="22"/>
              </w:rPr>
              <w:t>ка</w:t>
            </w:r>
          </w:p>
        </w:tc>
        <w:tc>
          <w:tcPr>
            <w:tcW w:w="8672" w:type="dxa"/>
          </w:tcPr>
          <w:p>
            <w:pPr>
              <w:pStyle w:val="450"/>
              <w:rPr>
                <w:b/>
                <w:sz w:val="22"/>
              </w:rPr>
            </w:pPr>
            <w:r>
              <w:rPr>
                <w:b/>
                <w:sz w:val="22"/>
              </w:rPr>
              <w:t>ставится,</w:t>
            </w:r>
            <w:r>
              <w:rPr>
                <w:b/>
                <w:spacing w:val="-2"/>
                <w:sz w:val="22"/>
              </w:rPr>
              <w:t xml:space="preserve"> </w:t>
            </w:r>
            <w:r>
              <w:rPr>
                <w:b/>
                <w:sz w:val="22"/>
              </w:rPr>
              <w:t>если: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5</w:t>
            </w:r>
          </w:p>
        </w:tc>
        <w:tc>
          <w:tcPr>
            <w:tcW w:w="8672" w:type="dxa"/>
            <w:tcBorders>
              <w:bottom w:val="nil"/>
            </w:tcBorders>
          </w:tcPr>
          <w:p>
            <w:pPr>
              <w:pStyle w:val="450"/>
              <w:rPr>
                <w:sz w:val="22"/>
              </w:rPr>
            </w:pPr>
            <w:r>
              <w:rPr>
                <w:sz w:val="22"/>
              </w:rPr>
              <w:t>-</w:t>
            </w:r>
            <w:r>
              <w:rPr>
                <w:spacing w:val="-3"/>
                <w:sz w:val="22"/>
              </w:rPr>
              <w:t xml:space="preserve"> </w:t>
            </w:r>
            <w:r>
              <w:rPr>
                <w:sz w:val="22"/>
              </w:rPr>
              <w:t>работа</w:t>
            </w:r>
            <w:r>
              <w:rPr>
                <w:spacing w:val="-1"/>
                <w:sz w:val="22"/>
              </w:rPr>
              <w:t xml:space="preserve"> </w:t>
            </w:r>
            <w:r>
              <w:rPr>
                <w:sz w:val="22"/>
              </w:rPr>
              <w:t>выполнена полностью;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6"/>
              <w:ind w:left="176" w:right="154"/>
              <w:jc w:val="center"/>
              <w:rPr>
                <w:sz w:val="22"/>
              </w:rPr>
            </w:pPr>
          </w:p>
        </w:tc>
        <w:tc>
          <w:tcPr>
            <w:tcW w:w="8672" w:type="dxa"/>
            <w:tcBorders>
              <w:top w:val="nil"/>
              <w:bottom w:val="nil"/>
            </w:tcBorders>
          </w:tcPr>
          <w:p>
            <w:pPr>
              <w:pStyle w:val="450"/>
              <w:spacing w:before="46"/>
              <w:rPr>
                <w:sz w:val="22"/>
              </w:rPr>
            </w:pPr>
            <w:r>
              <w:rPr>
                <w:sz w:val="22"/>
              </w:rPr>
              <w:t>-</w:t>
            </w:r>
            <w:r>
              <w:rPr>
                <w:spacing w:val="-3"/>
                <w:sz w:val="22"/>
              </w:rPr>
              <w:t xml:space="preserve"> </w:t>
            </w:r>
            <w:r>
              <w:rPr>
                <w:sz w:val="22"/>
              </w:rPr>
              <w:t>в</w:t>
            </w:r>
            <w:r>
              <w:rPr>
                <w:spacing w:val="-2"/>
                <w:sz w:val="22"/>
              </w:rPr>
              <w:t xml:space="preserve"> </w:t>
            </w:r>
            <w:r>
              <w:rPr>
                <w:sz w:val="22"/>
              </w:rPr>
              <w:t>графическом</w:t>
            </w:r>
            <w:r>
              <w:rPr>
                <w:spacing w:val="-1"/>
                <w:sz w:val="22"/>
              </w:rPr>
              <w:t xml:space="preserve"> </w:t>
            </w:r>
            <w:r>
              <w:rPr>
                <w:sz w:val="22"/>
              </w:rPr>
              <w:t>изображении алгоритма</w:t>
            </w:r>
            <w:r>
              <w:rPr>
                <w:spacing w:val="-4"/>
                <w:sz w:val="22"/>
              </w:rPr>
              <w:t xml:space="preserve"> </w:t>
            </w:r>
            <w:r>
              <w:rPr>
                <w:sz w:val="22"/>
              </w:rPr>
              <w:t>(блок-схеме),</w:t>
            </w:r>
            <w:r>
              <w:rPr>
                <w:spacing w:val="-1"/>
                <w:sz w:val="22"/>
              </w:rPr>
              <w:t xml:space="preserve"> </w:t>
            </w:r>
            <w:r>
              <w:rPr>
                <w:sz w:val="22"/>
              </w:rPr>
              <w:t>в</w:t>
            </w:r>
            <w:r>
              <w:rPr>
                <w:spacing w:val="-1"/>
                <w:sz w:val="22"/>
              </w:rPr>
              <w:t xml:space="preserve"> </w:t>
            </w:r>
            <w:r>
              <w:rPr>
                <w:sz w:val="22"/>
              </w:rPr>
              <w:t>теоретических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5"/>
              <w:ind w:left="176" w:right="152"/>
              <w:jc w:val="center"/>
              <w:rPr>
                <w:sz w:val="22"/>
              </w:rPr>
            </w:pPr>
          </w:p>
        </w:tc>
        <w:tc>
          <w:tcPr>
            <w:tcW w:w="8672" w:type="dxa"/>
            <w:tcBorders>
              <w:top w:val="nil"/>
              <w:bottom w:val="nil"/>
            </w:tcBorders>
          </w:tcPr>
          <w:p>
            <w:pPr>
              <w:pStyle w:val="450"/>
              <w:spacing w:before="45"/>
              <w:rPr>
                <w:sz w:val="22"/>
              </w:rPr>
            </w:pPr>
            <w:r>
              <w:rPr>
                <w:sz w:val="22"/>
              </w:rPr>
              <w:t>выкладках</w:t>
            </w:r>
            <w:r>
              <w:rPr>
                <w:spacing w:val="-3"/>
                <w:sz w:val="22"/>
              </w:rPr>
              <w:t xml:space="preserve"> </w:t>
            </w:r>
            <w:r>
              <w:rPr>
                <w:sz w:val="22"/>
              </w:rPr>
              <w:t>решения</w:t>
            </w:r>
            <w:r>
              <w:rPr>
                <w:spacing w:val="-2"/>
                <w:sz w:val="22"/>
              </w:rPr>
              <w:t xml:space="preserve"> </w:t>
            </w:r>
            <w:r>
              <w:rPr>
                <w:sz w:val="22"/>
              </w:rPr>
              <w:t>нет</w:t>
            </w:r>
            <w:r>
              <w:rPr>
                <w:spacing w:val="-1"/>
                <w:sz w:val="22"/>
              </w:rPr>
              <w:t xml:space="preserve"> </w:t>
            </w:r>
            <w:r>
              <w:rPr>
                <w:sz w:val="22"/>
              </w:rPr>
              <w:t>пробелов</w:t>
            </w:r>
            <w:r>
              <w:rPr>
                <w:spacing w:val="-2"/>
                <w:sz w:val="22"/>
              </w:rPr>
              <w:t xml:space="preserve"> </w:t>
            </w:r>
            <w:r>
              <w:rPr>
                <w:sz w:val="22"/>
              </w:rPr>
              <w:t>и ошибок;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w:t>
            </w:r>
            <w:r>
              <w:rPr>
                <w:spacing w:val="-3"/>
                <w:sz w:val="22"/>
              </w:rPr>
              <w:t xml:space="preserve"> </w:t>
            </w:r>
            <w:r>
              <w:rPr>
                <w:sz w:val="22"/>
              </w:rPr>
              <w:t>в</w:t>
            </w:r>
            <w:r>
              <w:rPr>
                <w:spacing w:val="-2"/>
                <w:sz w:val="22"/>
              </w:rPr>
              <w:t xml:space="preserve"> </w:t>
            </w:r>
            <w:r>
              <w:rPr>
                <w:sz w:val="22"/>
              </w:rPr>
              <w:t>тексте</w:t>
            </w:r>
            <w:r>
              <w:rPr>
                <w:spacing w:val="-1"/>
                <w:sz w:val="22"/>
              </w:rPr>
              <w:t xml:space="preserve"> </w:t>
            </w:r>
            <w:r>
              <w:rPr>
                <w:sz w:val="22"/>
              </w:rPr>
              <w:t>программы нет</w:t>
            </w:r>
            <w:r>
              <w:rPr>
                <w:spacing w:val="-4"/>
                <w:sz w:val="22"/>
              </w:rPr>
              <w:t xml:space="preserve"> </w:t>
            </w:r>
            <w:r>
              <w:rPr>
                <w:sz w:val="22"/>
              </w:rPr>
              <w:t>синтаксических</w:t>
            </w:r>
            <w:r>
              <w:rPr>
                <w:spacing w:val="-1"/>
                <w:sz w:val="22"/>
              </w:rPr>
              <w:t xml:space="preserve"> </w:t>
            </w:r>
            <w:r>
              <w:rPr>
                <w:sz w:val="22"/>
              </w:rPr>
              <w:t>ошибок (возможны</w:t>
            </w:r>
            <w:r>
              <w:rPr>
                <w:spacing w:val="53"/>
                <w:sz w:val="22"/>
              </w:rPr>
              <w:t xml:space="preserve"> </w:t>
            </w:r>
            <w:r>
              <w:rPr>
                <w:sz w:val="22"/>
              </w:rPr>
              <w:t>одна-две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различные</w:t>
            </w:r>
            <w:r>
              <w:rPr>
                <w:spacing w:val="-4"/>
                <w:sz w:val="22"/>
              </w:rPr>
              <w:t xml:space="preserve"> </w:t>
            </w:r>
            <w:r>
              <w:rPr>
                <w:sz w:val="22"/>
              </w:rPr>
              <w:t>неточности,</w:t>
            </w:r>
            <w:r>
              <w:rPr>
                <w:spacing w:val="-3"/>
                <w:sz w:val="22"/>
              </w:rPr>
              <w:t xml:space="preserve"> </w:t>
            </w:r>
            <w:r>
              <w:rPr>
                <w:sz w:val="22"/>
              </w:rPr>
              <w:t>описки,</w:t>
            </w:r>
            <w:r>
              <w:rPr>
                <w:spacing w:val="-3"/>
                <w:sz w:val="22"/>
              </w:rPr>
              <w:t xml:space="preserve"> </w:t>
            </w:r>
            <w:r>
              <w:rPr>
                <w:sz w:val="22"/>
              </w:rPr>
              <w:t>не</w:t>
            </w:r>
            <w:r>
              <w:rPr>
                <w:spacing w:val="-3"/>
                <w:sz w:val="22"/>
              </w:rPr>
              <w:t xml:space="preserve"> </w:t>
            </w:r>
            <w:r>
              <w:rPr>
                <w:sz w:val="22"/>
              </w:rPr>
              <w:t>являющиеся</w:t>
            </w:r>
            <w:r>
              <w:rPr>
                <w:spacing w:val="-3"/>
                <w:sz w:val="22"/>
              </w:rPr>
              <w:t xml:space="preserve"> </w:t>
            </w:r>
            <w:r>
              <w:rPr>
                <w:sz w:val="22"/>
              </w:rPr>
              <w:t>следствием</w:t>
            </w:r>
            <w:r>
              <w:rPr>
                <w:spacing w:val="-4"/>
                <w:sz w:val="22"/>
              </w:rPr>
              <w:t xml:space="preserve"> </w:t>
            </w:r>
            <w:r>
              <w:rPr>
                <w:sz w:val="22"/>
              </w:rPr>
              <w:t>незнания</w:t>
            </w:r>
            <w:r>
              <w:rPr>
                <w:spacing w:val="-5"/>
                <w:sz w:val="22"/>
              </w:rPr>
              <w:t xml:space="preserve"> </w:t>
            </w:r>
            <w:r>
              <w:rPr>
                <w:sz w:val="22"/>
              </w:rPr>
              <w:t>или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1680" w:type="dxa"/>
            <w:tcBorders>
              <w:top w:val="nil"/>
            </w:tcBorders>
          </w:tcPr>
          <w:p>
            <w:pPr>
              <w:pStyle w:val="450"/>
              <w:rPr>
                <w:sz w:val="22"/>
              </w:rPr>
            </w:pPr>
          </w:p>
        </w:tc>
        <w:tc>
          <w:tcPr>
            <w:tcW w:w="8672" w:type="dxa"/>
            <w:tcBorders>
              <w:top w:val="nil"/>
            </w:tcBorders>
          </w:tcPr>
          <w:p>
            <w:pPr>
              <w:pStyle w:val="450"/>
              <w:spacing w:before="46"/>
              <w:rPr>
                <w:sz w:val="22"/>
              </w:rPr>
            </w:pPr>
            <w:r>
              <w:rPr>
                <w:sz w:val="22"/>
              </w:rPr>
              <w:t>непонимания</w:t>
            </w:r>
            <w:r>
              <w:rPr>
                <w:spacing w:val="-4"/>
                <w:sz w:val="22"/>
              </w:rPr>
              <w:t xml:space="preserve"> </w:t>
            </w:r>
            <w:r>
              <w:rPr>
                <w:sz w:val="22"/>
              </w:rPr>
              <w:t>учебного</w:t>
            </w:r>
            <w:r>
              <w:rPr>
                <w:spacing w:val="-2"/>
                <w:sz w:val="22"/>
              </w:rPr>
              <w:t xml:space="preserve"> </w:t>
            </w:r>
            <w:r>
              <w:rPr>
                <w:sz w:val="22"/>
              </w:rPr>
              <w:t>материала).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4</w:t>
            </w:r>
          </w:p>
        </w:tc>
        <w:tc>
          <w:tcPr>
            <w:tcW w:w="8672" w:type="dxa"/>
            <w:tcBorders>
              <w:bottom w:val="nil"/>
            </w:tcBorders>
          </w:tcPr>
          <w:p>
            <w:pPr>
              <w:pStyle w:val="450"/>
              <w:rPr>
                <w:sz w:val="22"/>
              </w:rPr>
            </w:pPr>
            <w:r>
              <w:rPr>
                <w:sz w:val="22"/>
              </w:rPr>
              <w:t>-</w:t>
            </w:r>
            <w:r>
              <w:rPr>
                <w:spacing w:val="52"/>
                <w:sz w:val="22"/>
              </w:rPr>
              <w:t xml:space="preserve"> </w:t>
            </w:r>
            <w:r>
              <w:rPr>
                <w:sz w:val="22"/>
              </w:rPr>
              <w:t>работа</w:t>
            </w:r>
            <w:r>
              <w:rPr>
                <w:spacing w:val="107"/>
                <w:sz w:val="22"/>
              </w:rPr>
              <w:t xml:space="preserve"> </w:t>
            </w:r>
            <w:r>
              <w:rPr>
                <w:sz w:val="22"/>
              </w:rPr>
              <w:t>выполнена</w:t>
            </w:r>
            <w:r>
              <w:rPr>
                <w:spacing w:val="107"/>
                <w:sz w:val="22"/>
              </w:rPr>
              <w:t xml:space="preserve"> </w:t>
            </w:r>
            <w:r>
              <w:rPr>
                <w:sz w:val="22"/>
              </w:rPr>
              <w:t>полностью,</w:t>
            </w:r>
            <w:r>
              <w:rPr>
                <w:spacing w:val="106"/>
                <w:sz w:val="22"/>
              </w:rPr>
              <w:t xml:space="preserve"> </w:t>
            </w:r>
            <w:r>
              <w:rPr>
                <w:sz w:val="22"/>
              </w:rPr>
              <w:t>но</w:t>
            </w:r>
            <w:r>
              <w:rPr>
                <w:spacing w:val="107"/>
                <w:sz w:val="22"/>
              </w:rPr>
              <w:t xml:space="preserve"> </w:t>
            </w:r>
            <w:r>
              <w:rPr>
                <w:sz w:val="22"/>
              </w:rPr>
              <w:t>обоснования</w:t>
            </w:r>
            <w:r>
              <w:rPr>
                <w:spacing w:val="107"/>
                <w:sz w:val="22"/>
              </w:rPr>
              <w:t xml:space="preserve"> </w:t>
            </w:r>
            <w:r>
              <w:rPr>
                <w:sz w:val="22"/>
              </w:rPr>
              <w:t>шагов</w:t>
            </w:r>
            <w:r>
              <w:rPr>
                <w:spacing w:val="107"/>
                <w:sz w:val="22"/>
              </w:rPr>
              <w:t xml:space="preserve"> </w:t>
            </w:r>
            <w:r>
              <w:rPr>
                <w:sz w:val="22"/>
              </w:rPr>
              <w:t>решения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1680" w:type="dxa"/>
            <w:tcBorders>
              <w:top w:val="nil"/>
              <w:bottom w:val="nil"/>
            </w:tcBorders>
          </w:tcPr>
          <w:p>
            <w:pPr>
              <w:pStyle w:val="450"/>
              <w:spacing w:before="47"/>
              <w:ind w:left="176" w:right="156"/>
              <w:jc w:val="center"/>
              <w:rPr>
                <w:sz w:val="22"/>
              </w:rPr>
            </w:pPr>
          </w:p>
        </w:tc>
        <w:tc>
          <w:tcPr>
            <w:tcW w:w="8672" w:type="dxa"/>
            <w:tcBorders>
              <w:top w:val="nil"/>
              <w:bottom w:val="nil"/>
            </w:tcBorders>
          </w:tcPr>
          <w:p>
            <w:pPr>
              <w:pStyle w:val="450"/>
              <w:spacing w:before="47"/>
              <w:rPr>
                <w:sz w:val="22"/>
              </w:rPr>
            </w:pPr>
            <w:r>
              <w:rPr>
                <w:sz w:val="22"/>
              </w:rPr>
              <w:t>недостаточны</w:t>
            </w:r>
            <w:r>
              <w:rPr>
                <w:spacing w:val="51"/>
                <w:sz w:val="22"/>
              </w:rPr>
              <w:t xml:space="preserve"> </w:t>
            </w:r>
            <w:r>
              <w:rPr>
                <w:sz w:val="22"/>
              </w:rPr>
              <w:t>(если</w:t>
            </w:r>
            <w:r>
              <w:rPr>
                <w:spacing w:val="52"/>
                <w:sz w:val="22"/>
              </w:rPr>
              <w:t xml:space="preserve"> </w:t>
            </w:r>
            <w:r>
              <w:rPr>
                <w:sz w:val="22"/>
              </w:rPr>
              <w:t>умение</w:t>
            </w:r>
            <w:r>
              <w:rPr>
                <w:spacing w:val="52"/>
                <w:sz w:val="22"/>
              </w:rPr>
              <w:t xml:space="preserve"> </w:t>
            </w:r>
            <w:r>
              <w:rPr>
                <w:sz w:val="22"/>
              </w:rPr>
              <w:t>обосновывать</w:t>
            </w:r>
            <w:r>
              <w:rPr>
                <w:spacing w:val="52"/>
                <w:sz w:val="22"/>
              </w:rPr>
              <w:t xml:space="preserve"> </w:t>
            </w:r>
            <w:r>
              <w:rPr>
                <w:sz w:val="22"/>
              </w:rPr>
              <w:t>рассуждения</w:t>
            </w:r>
            <w:r>
              <w:rPr>
                <w:spacing w:val="51"/>
                <w:sz w:val="22"/>
              </w:rPr>
              <w:t xml:space="preserve"> </w:t>
            </w:r>
            <w:r>
              <w:rPr>
                <w:sz w:val="22"/>
              </w:rPr>
              <w:t>не</w:t>
            </w:r>
            <w:r>
              <w:rPr>
                <w:spacing w:val="49"/>
                <w:sz w:val="22"/>
              </w:rPr>
              <w:t xml:space="preserve"> </w:t>
            </w:r>
            <w:r>
              <w:rPr>
                <w:sz w:val="22"/>
              </w:rPr>
              <w:t>являлось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spacing w:before="46"/>
              <w:ind w:left="176" w:right="152"/>
              <w:jc w:val="center"/>
              <w:rPr>
                <w:sz w:val="22"/>
              </w:rPr>
            </w:pPr>
          </w:p>
        </w:tc>
        <w:tc>
          <w:tcPr>
            <w:tcW w:w="8672" w:type="dxa"/>
            <w:tcBorders>
              <w:top w:val="nil"/>
              <w:bottom w:val="nil"/>
            </w:tcBorders>
          </w:tcPr>
          <w:p>
            <w:pPr>
              <w:pStyle w:val="450"/>
              <w:spacing w:before="46"/>
              <w:rPr>
                <w:sz w:val="22"/>
              </w:rPr>
            </w:pPr>
            <w:r>
              <w:rPr>
                <w:sz w:val="22"/>
              </w:rPr>
              <w:t>специальным</w:t>
            </w:r>
            <w:r>
              <w:rPr>
                <w:spacing w:val="-2"/>
                <w:sz w:val="22"/>
              </w:rPr>
              <w:t xml:space="preserve"> </w:t>
            </w:r>
            <w:r>
              <w:rPr>
                <w:sz w:val="22"/>
              </w:rPr>
              <w:t>объектом</w:t>
            </w:r>
            <w:r>
              <w:rPr>
                <w:spacing w:val="-3"/>
                <w:sz w:val="22"/>
              </w:rPr>
              <w:t xml:space="preserve"> </w:t>
            </w:r>
            <w:r>
              <w:rPr>
                <w:sz w:val="22"/>
              </w:rPr>
              <w:t>проверки);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w:t>
            </w:r>
            <w:r>
              <w:rPr>
                <w:spacing w:val="-3"/>
                <w:sz w:val="22"/>
              </w:rPr>
              <w:t xml:space="preserve"> </w:t>
            </w:r>
            <w:r>
              <w:rPr>
                <w:sz w:val="22"/>
              </w:rPr>
              <w:t>допущена</w:t>
            </w:r>
            <w:r>
              <w:rPr>
                <w:spacing w:val="-1"/>
                <w:sz w:val="22"/>
              </w:rPr>
              <w:t xml:space="preserve"> </w:t>
            </w:r>
            <w:r>
              <w:rPr>
                <w:sz w:val="22"/>
              </w:rPr>
              <w:t>одна</w:t>
            </w:r>
            <w:r>
              <w:rPr>
                <w:spacing w:val="-1"/>
                <w:sz w:val="22"/>
              </w:rPr>
              <w:t xml:space="preserve"> </w:t>
            </w:r>
            <w:r>
              <w:rPr>
                <w:sz w:val="22"/>
              </w:rPr>
              <w:t>ошибка</w:t>
            </w:r>
            <w:r>
              <w:rPr>
                <w:spacing w:val="-2"/>
                <w:sz w:val="22"/>
              </w:rPr>
              <w:t xml:space="preserve"> </w:t>
            </w:r>
            <w:r>
              <w:rPr>
                <w:sz w:val="22"/>
              </w:rPr>
              <w:t>или</w:t>
            </w:r>
            <w:r>
              <w:rPr>
                <w:spacing w:val="-2"/>
                <w:sz w:val="22"/>
              </w:rPr>
              <w:t xml:space="preserve"> </w:t>
            </w:r>
            <w:r>
              <w:rPr>
                <w:sz w:val="22"/>
              </w:rPr>
              <w:t>два-три</w:t>
            </w:r>
            <w:r>
              <w:rPr>
                <w:spacing w:val="-2"/>
                <w:sz w:val="22"/>
              </w:rPr>
              <w:t xml:space="preserve"> </w:t>
            </w:r>
            <w:r>
              <w:rPr>
                <w:sz w:val="22"/>
              </w:rPr>
              <w:t>недочета</w:t>
            </w:r>
            <w:r>
              <w:rPr>
                <w:spacing w:val="-1"/>
                <w:sz w:val="22"/>
              </w:rPr>
              <w:t xml:space="preserve"> </w:t>
            </w:r>
            <w:r>
              <w:rPr>
                <w:sz w:val="22"/>
              </w:rPr>
              <w:t>в</w:t>
            </w:r>
            <w:r>
              <w:rPr>
                <w:spacing w:val="-1"/>
                <w:sz w:val="22"/>
              </w:rPr>
              <w:t xml:space="preserve"> </w:t>
            </w:r>
            <w:r>
              <w:rPr>
                <w:sz w:val="22"/>
              </w:rPr>
              <w:t>чертежах, выкладках,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1680" w:type="dxa"/>
            <w:tcBorders>
              <w:top w:val="nil"/>
            </w:tcBorders>
          </w:tcPr>
          <w:p>
            <w:pPr>
              <w:pStyle w:val="450"/>
              <w:rPr>
                <w:sz w:val="22"/>
              </w:rPr>
            </w:pPr>
          </w:p>
        </w:tc>
        <w:tc>
          <w:tcPr>
            <w:tcW w:w="8672" w:type="dxa"/>
            <w:tcBorders>
              <w:top w:val="nil"/>
            </w:tcBorders>
          </w:tcPr>
          <w:p>
            <w:pPr>
              <w:pStyle w:val="450"/>
              <w:spacing w:before="46"/>
              <w:rPr>
                <w:sz w:val="22"/>
              </w:rPr>
            </w:pPr>
            <w:r>
              <w:rPr>
                <w:sz w:val="22"/>
              </w:rPr>
              <w:t>чертежах</w:t>
            </w:r>
            <w:r>
              <w:rPr>
                <w:spacing w:val="-2"/>
                <w:sz w:val="22"/>
              </w:rPr>
              <w:t xml:space="preserve"> </w:t>
            </w:r>
            <w:r>
              <w:rPr>
                <w:sz w:val="22"/>
              </w:rPr>
              <w:t>блок-схем</w:t>
            </w:r>
            <w:r>
              <w:rPr>
                <w:spacing w:val="-2"/>
                <w:sz w:val="22"/>
              </w:rPr>
              <w:t xml:space="preserve"> </w:t>
            </w:r>
            <w:r>
              <w:rPr>
                <w:sz w:val="22"/>
              </w:rPr>
              <w:t>или</w:t>
            </w:r>
            <w:r>
              <w:rPr>
                <w:spacing w:val="-1"/>
                <w:sz w:val="22"/>
              </w:rPr>
              <w:t xml:space="preserve"> </w:t>
            </w:r>
            <w:r>
              <w:rPr>
                <w:sz w:val="22"/>
              </w:rPr>
              <w:t>тексте</w:t>
            </w:r>
            <w:r>
              <w:rPr>
                <w:spacing w:val="-2"/>
                <w:sz w:val="22"/>
              </w:rPr>
              <w:t xml:space="preserve"> </w:t>
            </w:r>
            <w:r>
              <w:rPr>
                <w:sz w:val="22"/>
              </w:rPr>
              <w:t>программы.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3</w:t>
            </w:r>
          </w:p>
        </w:tc>
        <w:tc>
          <w:tcPr>
            <w:tcW w:w="8672" w:type="dxa"/>
            <w:tcBorders>
              <w:bottom w:val="nil"/>
            </w:tcBorders>
          </w:tcPr>
          <w:p>
            <w:pPr>
              <w:pStyle w:val="450"/>
              <w:rPr>
                <w:sz w:val="22"/>
              </w:rPr>
            </w:pPr>
            <w:r>
              <w:rPr>
                <w:sz w:val="22"/>
              </w:rPr>
              <w:t>-</w:t>
            </w:r>
            <w:r>
              <w:rPr>
                <w:spacing w:val="-3"/>
                <w:sz w:val="22"/>
              </w:rPr>
              <w:t xml:space="preserve"> </w:t>
            </w:r>
            <w:r>
              <w:rPr>
                <w:sz w:val="22"/>
              </w:rPr>
              <w:t>допущены</w:t>
            </w:r>
            <w:r>
              <w:rPr>
                <w:spacing w:val="-2"/>
                <w:sz w:val="22"/>
              </w:rPr>
              <w:t xml:space="preserve"> </w:t>
            </w:r>
            <w:r>
              <w:rPr>
                <w:sz w:val="22"/>
              </w:rPr>
              <w:t>более одной</w:t>
            </w:r>
            <w:r>
              <w:rPr>
                <w:spacing w:val="-4"/>
                <w:sz w:val="22"/>
              </w:rPr>
              <w:t xml:space="preserve"> </w:t>
            </w:r>
            <w:r>
              <w:rPr>
                <w:sz w:val="22"/>
              </w:rPr>
              <w:t>ошибки или двух-трех недочетов</w:t>
            </w:r>
            <w:r>
              <w:rPr>
                <w:spacing w:val="-2"/>
                <w:sz w:val="22"/>
              </w:rPr>
              <w:t xml:space="preserve"> </w:t>
            </w:r>
            <w:r>
              <w:rPr>
                <w:sz w:val="22"/>
              </w:rPr>
              <w:t>в</w:t>
            </w:r>
            <w:r>
              <w:rPr>
                <w:spacing w:val="-1"/>
                <w:sz w:val="22"/>
              </w:rPr>
              <w:t xml:space="preserve"> </w:t>
            </w:r>
            <w:r>
              <w:rPr>
                <w:sz w:val="22"/>
              </w:rPr>
              <w:t>выкладках,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1680" w:type="dxa"/>
            <w:tcBorders>
              <w:top w:val="nil"/>
              <w:bottom w:val="nil"/>
            </w:tcBorders>
          </w:tcPr>
          <w:p>
            <w:pPr>
              <w:pStyle w:val="450"/>
              <w:spacing w:before="46"/>
              <w:ind w:left="176" w:right="155"/>
              <w:jc w:val="center"/>
              <w:rPr>
                <w:sz w:val="22"/>
              </w:rPr>
            </w:pPr>
          </w:p>
        </w:tc>
        <w:tc>
          <w:tcPr>
            <w:tcW w:w="8672" w:type="dxa"/>
            <w:tcBorders>
              <w:top w:val="nil"/>
              <w:bottom w:val="nil"/>
            </w:tcBorders>
          </w:tcPr>
          <w:p>
            <w:pPr>
              <w:pStyle w:val="450"/>
              <w:spacing w:before="46"/>
              <w:rPr>
                <w:sz w:val="22"/>
              </w:rPr>
            </w:pPr>
            <w:r>
              <w:rPr>
                <w:sz w:val="22"/>
              </w:rPr>
              <w:t>чертежах</w:t>
            </w:r>
            <w:r>
              <w:rPr>
                <w:spacing w:val="-2"/>
                <w:sz w:val="22"/>
              </w:rPr>
              <w:t xml:space="preserve"> </w:t>
            </w:r>
            <w:r>
              <w:rPr>
                <w:sz w:val="22"/>
              </w:rPr>
              <w:t>блок-схем</w:t>
            </w:r>
            <w:r>
              <w:rPr>
                <w:spacing w:val="-1"/>
                <w:sz w:val="22"/>
              </w:rPr>
              <w:t xml:space="preserve"> </w:t>
            </w:r>
            <w:r>
              <w:rPr>
                <w:sz w:val="22"/>
              </w:rPr>
              <w:t>или</w:t>
            </w:r>
            <w:r>
              <w:rPr>
                <w:spacing w:val="-1"/>
                <w:sz w:val="22"/>
              </w:rPr>
              <w:t xml:space="preserve"> </w:t>
            </w:r>
            <w:r>
              <w:rPr>
                <w:sz w:val="22"/>
              </w:rPr>
              <w:t>программе,</w:t>
            </w:r>
            <w:r>
              <w:rPr>
                <w:spacing w:val="-1"/>
                <w:sz w:val="22"/>
              </w:rPr>
              <w:t xml:space="preserve"> </w:t>
            </w:r>
            <w:r>
              <w:rPr>
                <w:sz w:val="22"/>
              </w:rPr>
              <w:t>но</w:t>
            </w:r>
            <w:r>
              <w:rPr>
                <w:spacing w:val="-2"/>
                <w:sz w:val="22"/>
              </w:rPr>
              <w:t xml:space="preserve"> </w:t>
            </w:r>
            <w:r>
              <w:rPr>
                <w:sz w:val="22"/>
              </w:rPr>
              <w:t>учащийся</w:t>
            </w:r>
            <w:r>
              <w:rPr>
                <w:spacing w:val="-1"/>
                <w:sz w:val="22"/>
              </w:rPr>
              <w:t xml:space="preserve"> </w:t>
            </w:r>
            <w:r>
              <w:rPr>
                <w:sz w:val="22"/>
              </w:rPr>
              <w:t>владеет</w:t>
            </w:r>
            <w:r>
              <w:rPr>
                <w:spacing w:val="-1"/>
                <w:sz w:val="22"/>
              </w:rPr>
              <w:t xml:space="preserve"> </w:t>
            </w:r>
            <w:r>
              <w:rPr>
                <w:sz w:val="22"/>
              </w:rPr>
              <w:t>обязательными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680" w:type="dxa"/>
            <w:tcBorders>
              <w:top w:val="nil"/>
            </w:tcBorders>
          </w:tcPr>
          <w:p>
            <w:pPr>
              <w:pStyle w:val="450"/>
              <w:spacing w:before="45"/>
              <w:ind w:left="176" w:right="152"/>
              <w:jc w:val="center"/>
              <w:rPr>
                <w:sz w:val="22"/>
              </w:rPr>
            </w:pPr>
          </w:p>
        </w:tc>
        <w:tc>
          <w:tcPr>
            <w:tcW w:w="8672" w:type="dxa"/>
            <w:tcBorders>
              <w:top w:val="nil"/>
            </w:tcBorders>
          </w:tcPr>
          <w:p>
            <w:pPr>
              <w:pStyle w:val="450"/>
              <w:spacing w:before="45"/>
              <w:rPr>
                <w:sz w:val="22"/>
              </w:rPr>
            </w:pPr>
            <w:r>
              <w:rPr>
                <w:sz w:val="22"/>
              </w:rPr>
              <w:t>умениями</w:t>
            </w:r>
            <w:r>
              <w:rPr>
                <w:spacing w:val="-3"/>
                <w:sz w:val="22"/>
              </w:rPr>
              <w:t xml:space="preserve"> </w:t>
            </w:r>
            <w:r>
              <w:rPr>
                <w:sz w:val="22"/>
              </w:rPr>
              <w:t>по</w:t>
            </w:r>
            <w:r>
              <w:rPr>
                <w:spacing w:val="-1"/>
                <w:sz w:val="22"/>
              </w:rPr>
              <w:t xml:space="preserve"> </w:t>
            </w:r>
            <w:r>
              <w:rPr>
                <w:sz w:val="22"/>
              </w:rPr>
              <w:t>проверяемой</w:t>
            </w:r>
            <w:r>
              <w:rPr>
                <w:spacing w:val="-1"/>
                <w:sz w:val="22"/>
              </w:rPr>
              <w:t xml:space="preserve"> </w:t>
            </w:r>
            <w:r>
              <w:rPr>
                <w:sz w:val="22"/>
              </w:rPr>
              <w:t>теме.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1680" w:type="dxa"/>
            <w:tcBorders>
              <w:bottom w:val="nil"/>
            </w:tcBorders>
          </w:tcPr>
          <w:p>
            <w:pPr>
              <w:pStyle w:val="450"/>
              <w:spacing w:before="1"/>
              <w:ind w:left="22"/>
              <w:jc w:val="center"/>
              <w:rPr>
                <w:b/>
                <w:sz w:val="22"/>
              </w:rPr>
            </w:pPr>
            <w:r>
              <w:rPr>
                <w:b/>
                <w:w w:val="97"/>
                <w:sz w:val="22"/>
              </w:rPr>
              <w:t>2</w:t>
            </w:r>
          </w:p>
        </w:tc>
        <w:tc>
          <w:tcPr>
            <w:tcW w:w="8672" w:type="dxa"/>
            <w:tcBorders>
              <w:bottom w:val="nil"/>
            </w:tcBorders>
          </w:tcPr>
          <w:p>
            <w:pPr>
              <w:pStyle w:val="450"/>
              <w:spacing w:before="1"/>
              <w:rPr>
                <w:sz w:val="22"/>
              </w:rPr>
            </w:pPr>
            <w:r>
              <w:rPr>
                <w:sz w:val="22"/>
              </w:rPr>
              <w:t>-</w:t>
            </w:r>
            <w:r>
              <w:rPr>
                <w:spacing w:val="-3"/>
                <w:sz w:val="22"/>
              </w:rPr>
              <w:t xml:space="preserve"> </w:t>
            </w:r>
            <w:r>
              <w:rPr>
                <w:sz w:val="22"/>
              </w:rPr>
              <w:t>допущены</w:t>
            </w:r>
            <w:r>
              <w:rPr>
                <w:spacing w:val="-3"/>
                <w:sz w:val="22"/>
              </w:rPr>
              <w:t xml:space="preserve"> </w:t>
            </w:r>
            <w:r>
              <w:rPr>
                <w:sz w:val="22"/>
              </w:rPr>
              <w:t>существенные</w:t>
            </w:r>
            <w:r>
              <w:rPr>
                <w:spacing w:val="-1"/>
                <w:sz w:val="22"/>
              </w:rPr>
              <w:t xml:space="preserve"> </w:t>
            </w:r>
            <w:r>
              <w:rPr>
                <w:sz w:val="22"/>
              </w:rPr>
              <w:t>ошибки,</w:t>
            </w:r>
            <w:r>
              <w:rPr>
                <w:spacing w:val="-1"/>
                <w:sz w:val="22"/>
              </w:rPr>
              <w:t xml:space="preserve"> </w:t>
            </w:r>
            <w:r>
              <w:rPr>
                <w:sz w:val="22"/>
              </w:rPr>
              <w:t>показавшие,</w:t>
            </w:r>
            <w:r>
              <w:rPr>
                <w:spacing w:val="-1"/>
                <w:sz w:val="22"/>
              </w:rPr>
              <w:t xml:space="preserve"> </w:t>
            </w:r>
            <w:r>
              <w:rPr>
                <w:sz w:val="22"/>
              </w:rPr>
              <w:t>что</w:t>
            </w:r>
            <w:r>
              <w:rPr>
                <w:spacing w:val="-1"/>
                <w:sz w:val="22"/>
              </w:rPr>
              <w:t xml:space="preserve"> </w:t>
            </w:r>
            <w:r>
              <w:rPr>
                <w:sz w:val="22"/>
              </w:rPr>
              <w:t>учащийся</w:t>
            </w:r>
            <w:r>
              <w:rPr>
                <w:spacing w:val="-1"/>
                <w:sz w:val="22"/>
              </w:rPr>
              <w:t xml:space="preserve"> </w:t>
            </w:r>
            <w:r>
              <w:rPr>
                <w:sz w:val="22"/>
              </w:rPr>
              <w:t>не</w:t>
            </w:r>
            <w:r>
              <w:rPr>
                <w:spacing w:val="-1"/>
                <w:sz w:val="22"/>
              </w:rPr>
              <w:t xml:space="preserve"> </w:t>
            </w:r>
            <w:r>
              <w:rPr>
                <w:sz w:val="22"/>
              </w:rPr>
              <w:t>владеет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5"/>
              <w:ind w:left="176" w:right="150"/>
              <w:jc w:val="center"/>
              <w:rPr>
                <w:sz w:val="22"/>
              </w:rPr>
            </w:pPr>
          </w:p>
        </w:tc>
        <w:tc>
          <w:tcPr>
            <w:tcW w:w="8672" w:type="dxa"/>
            <w:tcBorders>
              <w:top w:val="nil"/>
              <w:bottom w:val="nil"/>
            </w:tcBorders>
          </w:tcPr>
          <w:p>
            <w:pPr>
              <w:pStyle w:val="450"/>
              <w:spacing w:before="45"/>
              <w:rPr>
                <w:sz w:val="22"/>
              </w:rPr>
            </w:pPr>
            <w:r>
              <w:rPr>
                <w:sz w:val="22"/>
              </w:rPr>
              <w:t>обязательными</w:t>
            </w:r>
            <w:r>
              <w:rPr>
                <w:spacing w:val="-3"/>
                <w:sz w:val="22"/>
              </w:rPr>
              <w:t xml:space="preserve"> </w:t>
            </w:r>
            <w:r>
              <w:rPr>
                <w:sz w:val="22"/>
              </w:rPr>
              <w:t>знаниями</w:t>
            </w:r>
            <w:r>
              <w:rPr>
                <w:spacing w:val="-1"/>
                <w:sz w:val="22"/>
              </w:rPr>
              <w:t xml:space="preserve"> </w:t>
            </w:r>
            <w:r>
              <w:rPr>
                <w:sz w:val="22"/>
              </w:rPr>
              <w:t>по данной теме</w:t>
            </w:r>
            <w:r>
              <w:rPr>
                <w:spacing w:val="-2"/>
                <w:sz w:val="22"/>
              </w:rPr>
              <w:t xml:space="preserve"> </w:t>
            </w:r>
            <w:r>
              <w:rPr>
                <w:sz w:val="22"/>
              </w:rPr>
              <w:t>в</w:t>
            </w:r>
            <w:r>
              <w:rPr>
                <w:spacing w:val="-1"/>
                <w:sz w:val="22"/>
              </w:rPr>
              <w:t xml:space="preserve"> </w:t>
            </w:r>
            <w:r>
              <w:rPr>
                <w:sz w:val="22"/>
              </w:rPr>
              <w:t>полной</w:t>
            </w:r>
            <w:r>
              <w:rPr>
                <w:spacing w:val="-3"/>
                <w:sz w:val="22"/>
              </w:rPr>
              <w:t xml:space="preserve"> </w:t>
            </w:r>
            <w:r>
              <w:rPr>
                <w:sz w:val="22"/>
              </w:rPr>
              <w:t>мере.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1680" w:type="dxa"/>
            <w:tcBorders>
              <w:top w:val="nil"/>
            </w:tcBorders>
          </w:tcPr>
          <w:p>
            <w:pPr>
              <w:pStyle w:val="450"/>
              <w:spacing w:before="46"/>
              <w:ind w:left="176" w:right="152"/>
              <w:jc w:val="center"/>
              <w:rPr>
                <w:sz w:val="22"/>
              </w:rPr>
            </w:pPr>
          </w:p>
        </w:tc>
        <w:tc>
          <w:tcPr>
            <w:tcW w:w="8672" w:type="dxa"/>
            <w:tcBorders>
              <w:top w:val="nil"/>
            </w:tcBorders>
          </w:tcPr>
          <w:p>
            <w:pPr>
              <w:pStyle w:val="450"/>
              <w:rPr>
                <w:sz w:val="22"/>
              </w:rPr>
            </w:pPr>
          </w:p>
        </w:tc>
      </w:tr>
    </w:tbl>
    <w:p>
      <w:pPr>
        <w:pStyle w:val="33"/>
        <w:ind w:left="0"/>
        <w:rPr>
          <w:sz w:val="20"/>
        </w:rPr>
      </w:pPr>
    </w:p>
    <w:p>
      <w:pPr>
        <w:pStyle w:val="33"/>
        <w:spacing w:before="5"/>
        <w:ind w:left="0"/>
        <w:rPr>
          <w:sz w:val="14"/>
        </w:rPr>
      </w:pP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0"/>
        <w:gridCol w:w="86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trPr>
        <w:tc>
          <w:tcPr>
            <w:tcW w:w="10352" w:type="dxa"/>
            <w:gridSpan w:val="2"/>
            <w:tcBorders>
              <w:top w:val="nil"/>
              <w:left w:val="nil"/>
              <w:right w:val="nil"/>
            </w:tcBorders>
          </w:tcPr>
          <w:p>
            <w:pPr>
              <w:pStyle w:val="450"/>
              <w:spacing w:line="244" w:lineRule="exact"/>
              <w:ind w:left="1690"/>
              <w:rPr>
                <w:sz w:val="22"/>
              </w:rPr>
            </w:pPr>
            <w:r>
              <w:rPr>
                <w:sz w:val="22"/>
              </w:rPr>
              <w:t>Практическая</w:t>
            </w:r>
            <w:r>
              <w:rPr>
                <w:spacing w:val="-2"/>
                <w:sz w:val="22"/>
              </w:rPr>
              <w:t xml:space="preserve"> </w:t>
            </w:r>
            <w:r>
              <w:rPr>
                <w:sz w:val="22"/>
              </w:rPr>
              <w:t>работа</w:t>
            </w:r>
            <w:r>
              <w:rPr>
                <w:spacing w:val="-2"/>
                <w:sz w:val="22"/>
              </w:rPr>
              <w:t xml:space="preserve"> </w:t>
            </w:r>
            <w:r>
              <w:rPr>
                <w:sz w:val="22"/>
              </w:rPr>
              <w:t>на</w:t>
            </w:r>
            <w:r>
              <w:rPr>
                <w:spacing w:val="-4"/>
                <w:sz w:val="22"/>
              </w:rPr>
              <w:t xml:space="preserve"> </w:t>
            </w:r>
            <w:r>
              <w:rPr>
                <w:sz w:val="22"/>
              </w:rPr>
              <w:t>компьютере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1" w:hRule="atLeast"/>
        </w:trPr>
        <w:tc>
          <w:tcPr>
            <w:tcW w:w="1680" w:type="dxa"/>
          </w:tcPr>
          <w:p>
            <w:pPr>
              <w:pStyle w:val="450"/>
              <w:ind w:right="434"/>
              <w:jc w:val="right"/>
              <w:rPr>
                <w:b/>
                <w:sz w:val="22"/>
              </w:rPr>
            </w:pPr>
            <w:r>
              <w:rPr>
                <w:b/>
                <w:sz w:val="22"/>
              </w:rPr>
              <w:t>О</w:t>
            </w:r>
            <w:r>
              <w:rPr>
                <w:b/>
                <w:sz w:val="22"/>
                <w:lang w:val="ru-RU"/>
              </w:rPr>
              <w:t>тмет</w:t>
            </w:r>
            <w:r>
              <w:rPr>
                <w:b/>
                <w:sz w:val="22"/>
              </w:rPr>
              <w:t>ка</w:t>
            </w:r>
          </w:p>
        </w:tc>
        <w:tc>
          <w:tcPr>
            <w:tcW w:w="8672" w:type="dxa"/>
          </w:tcPr>
          <w:p>
            <w:pPr>
              <w:pStyle w:val="450"/>
              <w:rPr>
                <w:b/>
                <w:sz w:val="22"/>
              </w:rPr>
            </w:pPr>
            <w:r>
              <w:rPr>
                <w:b/>
                <w:sz w:val="22"/>
              </w:rPr>
              <w:t>ставится,</w:t>
            </w:r>
            <w:r>
              <w:rPr>
                <w:b/>
                <w:spacing w:val="-2"/>
                <w:sz w:val="22"/>
              </w:rPr>
              <w:t xml:space="preserve"> </w:t>
            </w:r>
            <w:r>
              <w:rPr>
                <w:b/>
                <w:sz w:val="22"/>
              </w:rPr>
              <w:t>если: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1680" w:type="dxa"/>
            <w:tcBorders>
              <w:bottom w:val="nil"/>
            </w:tcBorders>
          </w:tcPr>
          <w:p>
            <w:pPr>
              <w:pStyle w:val="450"/>
              <w:spacing w:before="3"/>
              <w:ind w:left="22"/>
              <w:jc w:val="center"/>
              <w:rPr>
                <w:b/>
                <w:sz w:val="22"/>
              </w:rPr>
            </w:pPr>
            <w:r>
              <w:rPr>
                <w:b/>
                <w:w w:val="97"/>
                <w:sz w:val="22"/>
              </w:rPr>
              <w:t>5</w:t>
            </w:r>
          </w:p>
        </w:tc>
        <w:tc>
          <w:tcPr>
            <w:tcW w:w="8672" w:type="dxa"/>
            <w:tcBorders>
              <w:bottom w:val="nil"/>
            </w:tcBorders>
          </w:tcPr>
          <w:p>
            <w:pPr>
              <w:pStyle w:val="450"/>
              <w:spacing w:before="3"/>
              <w:rPr>
                <w:sz w:val="22"/>
              </w:rPr>
            </w:pPr>
            <w:r>
              <w:rPr>
                <w:sz w:val="22"/>
              </w:rPr>
              <w:t>-</w:t>
            </w:r>
            <w:r>
              <w:rPr>
                <w:spacing w:val="52"/>
                <w:sz w:val="22"/>
              </w:rPr>
              <w:t xml:space="preserve"> </w:t>
            </w:r>
            <w:r>
              <w:rPr>
                <w:sz w:val="22"/>
              </w:rPr>
              <w:t>учащийся</w:t>
            </w:r>
            <w:r>
              <w:rPr>
                <w:spacing w:val="54"/>
                <w:sz w:val="22"/>
              </w:rPr>
              <w:t xml:space="preserve"> </w:t>
            </w:r>
            <w:r>
              <w:rPr>
                <w:sz w:val="22"/>
              </w:rPr>
              <w:t>самостоятельно</w:t>
            </w:r>
            <w:r>
              <w:rPr>
                <w:spacing w:val="54"/>
                <w:sz w:val="22"/>
              </w:rPr>
              <w:t xml:space="preserve"> </w:t>
            </w:r>
            <w:r>
              <w:rPr>
                <w:sz w:val="22"/>
              </w:rPr>
              <w:t>выполнил  все</w:t>
            </w:r>
            <w:r>
              <w:rPr>
                <w:spacing w:val="54"/>
                <w:sz w:val="22"/>
              </w:rPr>
              <w:t xml:space="preserve"> </w:t>
            </w:r>
            <w:r>
              <w:rPr>
                <w:sz w:val="22"/>
              </w:rPr>
              <w:t>этапы</w:t>
            </w:r>
            <w:r>
              <w:rPr>
                <w:spacing w:val="52"/>
                <w:sz w:val="22"/>
              </w:rPr>
              <w:t xml:space="preserve"> </w:t>
            </w:r>
            <w:r>
              <w:rPr>
                <w:sz w:val="22"/>
              </w:rPr>
              <w:t>решения</w:t>
            </w:r>
            <w:r>
              <w:rPr>
                <w:spacing w:val="54"/>
                <w:sz w:val="22"/>
              </w:rPr>
              <w:t xml:space="preserve"> </w:t>
            </w:r>
            <w:r>
              <w:rPr>
                <w:sz w:val="22"/>
              </w:rPr>
              <w:t>задач</w:t>
            </w:r>
            <w:r>
              <w:rPr>
                <w:spacing w:val="53"/>
                <w:sz w:val="22"/>
              </w:rPr>
              <w:t xml:space="preserve"> </w:t>
            </w:r>
            <w:r>
              <w:rPr>
                <w:sz w:val="22"/>
              </w:rPr>
              <w:t>на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680" w:type="dxa"/>
            <w:tcBorders>
              <w:top w:val="nil"/>
              <w:bottom w:val="nil"/>
            </w:tcBorders>
          </w:tcPr>
          <w:p>
            <w:pPr>
              <w:pStyle w:val="450"/>
              <w:spacing w:before="45"/>
              <w:ind w:right="378"/>
              <w:jc w:val="right"/>
              <w:rPr>
                <w:sz w:val="22"/>
              </w:rPr>
            </w:pPr>
          </w:p>
        </w:tc>
        <w:tc>
          <w:tcPr>
            <w:tcW w:w="8672" w:type="dxa"/>
            <w:tcBorders>
              <w:top w:val="nil"/>
              <w:bottom w:val="nil"/>
            </w:tcBorders>
          </w:tcPr>
          <w:p>
            <w:pPr>
              <w:pStyle w:val="450"/>
              <w:spacing w:before="45"/>
              <w:rPr>
                <w:sz w:val="22"/>
              </w:rPr>
            </w:pPr>
            <w:r>
              <w:rPr>
                <w:sz w:val="22"/>
              </w:rPr>
              <w:t>компьютере;</w:t>
            </w:r>
          </w:p>
        </w:tc>
      </w:tr>
    </w:tbl>
    <w:p>
      <w:pPr>
        <w:spacing w:after="0"/>
        <w:rPr>
          <w:sz w:val="22"/>
        </w:rPr>
        <w:sectPr>
          <w:pgSz w:w="11910" w:h="16850"/>
          <w:pgMar w:top="840" w:right="0" w:bottom="740" w:left="260" w:header="576" w:footer="543" w:gutter="0"/>
          <w:cols w:space="720" w:num="1"/>
        </w:sectPr>
      </w:pPr>
    </w:p>
    <w:p>
      <w:pPr>
        <w:pStyle w:val="33"/>
        <w:ind w:left="0"/>
        <w:rPr>
          <w:sz w:val="20"/>
        </w:rPr>
      </w:pPr>
    </w:p>
    <w:p>
      <w:pPr>
        <w:pStyle w:val="33"/>
        <w:ind w:left="0"/>
        <w:rPr>
          <w:sz w:val="20"/>
        </w:rPr>
      </w:pPr>
    </w:p>
    <w:p>
      <w:pPr>
        <w:pStyle w:val="33"/>
        <w:ind w:left="0"/>
        <w:rPr>
          <w:sz w:val="20"/>
        </w:rPr>
      </w:pPr>
    </w:p>
    <w:p>
      <w:pPr>
        <w:pStyle w:val="33"/>
        <w:spacing w:before="6" w:after="1"/>
        <w:ind w:left="0"/>
        <w:rPr>
          <w:sz w:val="28"/>
        </w:rPr>
      </w:pP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0"/>
        <w:gridCol w:w="86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1680" w:type="dxa"/>
            <w:vMerge w:val="restart"/>
            <w:tcBorders>
              <w:top w:val="nil"/>
            </w:tcBorders>
          </w:tcPr>
          <w:p>
            <w:pPr>
              <w:pStyle w:val="450"/>
              <w:spacing w:before="1"/>
              <w:ind w:left="0" w:leftChars="0" w:firstLine="0" w:firstLineChars="0"/>
              <w:rPr>
                <w:sz w:val="22"/>
              </w:rPr>
            </w:pPr>
          </w:p>
        </w:tc>
        <w:tc>
          <w:tcPr>
            <w:tcW w:w="8672" w:type="dxa"/>
            <w:tcBorders>
              <w:top w:val="nil"/>
              <w:bottom w:val="nil"/>
            </w:tcBorders>
          </w:tcPr>
          <w:p>
            <w:pPr>
              <w:pStyle w:val="450"/>
              <w:spacing w:before="1"/>
              <w:rPr>
                <w:sz w:val="22"/>
              </w:rPr>
            </w:pPr>
            <w:r>
              <w:rPr>
                <w:sz w:val="22"/>
              </w:rPr>
              <w:t>-</w:t>
            </w:r>
            <w:r>
              <w:rPr>
                <w:spacing w:val="50"/>
                <w:sz w:val="22"/>
              </w:rPr>
              <w:t xml:space="preserve"> </w:t>
            </w:r>
            <w:r>
              <w:rPr>
                <w:sz w:val="22"/>
              </w:rPr>
              <w:t>работа</w:t>
            </w:r>
            <w:r>
              <w:rPr>
                <w:spacing w:val="53"/>
                <w:sz w:val="22"/>
              </w:rPr>
              <w:t xml:space="preserve"> </w:t>
            </w:r>
            <w:r>
              <w:rPr>
                <w:sz w:val="22"/>
              </w:rPr>
              <w:t>выполнена</w:t>
            </w:r>
            <w:r>
              <w:rPr>
                <w:spacing w:val="53"/>
                <w:sz w:val="22"/>
              </w:rPr>
              <w:t xml:space="preserve"> </w:t>
            </w:r>
            <w:r>
              <w:rPr>
                <w:sz w:val="22"/>
              </w:rPr>
              <w:t>полностью</w:t>
            </w:r>
            <w:r>
              <w:rPr>
                <w:spacing w:val="53"/>
                <w:sz w:val="22"/>
              </w:rPr>
              <w:t xml:space="preserve"> </w:t>
            </w:r>
            <w:r>
              <w:rPr>
                <w:sz w:val="22"/>
              </w:rPr>
              <w:t>и</w:t>
            </w:r>
            <w:r>
              <w:rPr>
                <w:spacing w:val="52"/>
                <w:sz w:val="22"/>
              </w:rPr>
              <w:t xml:space="preserve"> </w:t>
            </w:r>
            <w:r>
              <w:rPr>
                <w:sz w:val="22"/>
              </w:rPr>
              <w:t>получен</w:t>
            </w:r>
            <w:r>
              <w:rPr>
                <w:spacing w:val="53"/>
                <w:sz w:val="22"/>
              </w:rPr>
              <w:t xml:space="preserve"> </w:t>
            </w:r>
            <w:r>
              <w:rPr>
                <w:sz w:val="22"/>
              </w:rPr>
              <w:t>верный</w:t>
            </w:r>
            <w:r>
              <w:rPr>
                <w:spacing w:val="53"/>
                <w:sz w:val="22"/>
              </w:rPr>
              <w:t xml:space="preserve"> </w:t>
            </w:r>
            <w:r>
              <w:rPr>
                <w:sz w:val="22"/>
              </w:rPr>
              <w:t>ответ</w:t>
            </w:r>
            <w:r>
              <w:rPr>
                <w:spacing w:val="53"/>
                <w:sz w:val="22"/>
              </w:rPr>
              <w:t xml:space="preserve"> </w:t>
            </w:r>
            <w:r>
              <w:rPr>
                <w:sz w:val="22"/>
              </w:rPr>
              <w:t>или</w:t>
            </w:r>
            <w:r>
              <w:rPr>
                <w:spacing w:val="51"/>
                <w:sz w:val="22"/>
              </w:rPr>
              <w:t xml:space="preserve"> </w:t>
            </w:r>
            <w:r>
              <w:rPr>
                <w:sz w:val="22"/>
              </w:rPr>
              <w:t>иное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3" w:hRule="atLeast"/>
        </w:trPr>
        <w:tc>
          <w:tcPr>
            <w:tcW w:w="1680" w:type="dxa"/>
            <w:vMerge w:val="continue"/>
            <w:tcBorders>
              <w:top w:val="nil"/>
            </w:tcBorders>
          </w:tcPr>
          <w:p>
            <w:pPr>
              <w:rPr>
                <w:sz w:val="2"/>
                <w:szCs w:val="2"/>
              </w:rPr>
            </w:pPr>
          </w:p>
        </w:tc>
        <w:tc>
          <w:tcPr>
            <w:tcW w:w="8672" w:type="dxa"/>
            <w:tcBorders>
              <w:top w:val="nil"/>
            </w:tcBorders>
          </w:tcPr>
          <w:p>
            <w:pPr>
              <w:pStyle w:val="450"/>
              <w:spacing w:before="36"/>
              <w:rPr>
                <w:sz w:val="22"/>
              </w:rPr>
            </w:pPr>
            <w:r>
              <w:rPr>
                <w:sz w:val="22"/>
              </w:rPr>
              <w:t>требуемое</w:t>
            </w:r>
            <w:r>
              <w:rPr>
                <w:spacing w:val="-1"/>
                <w:sz w:val="22"/>
              </w:rPr>
              <w:t xml:space="preserve"> </w:t>
            </w:r>
            <w:r>
              <w:rPr>
                <w:sz w:val="22"/>
              </w:rPr>
              <w:t>представление</w:t>
            </w:r>
            <w:r>
              <w:rPr>
                <w:spacing w:val="-2"/>
                <w:sz w:val="22"/>
              </w:rPr>
              <w:t xml:space="preserve"> </w:t>
            </w:r>
            <w:r>
              <w:rPr>
                <w:sz w:val="22"/>
              </w:rPr>
              <w:t>результата</w:t>
            </w:r>
            <w:r>
              <w:rPr>
                <w:spacing w:val="-3"/>
                <w:sz w:val="22"/>
              </w:rPr>
              <w:t xml:space="preserve"> </w:t>
            </w:r>
            <w:r>
              <w:rPr>
                <w:sz w:val="22"/>
              </w:rPr>
              <w:t>работы.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4</w:t>
            </w:r>
          </w:p>
        </w:tc>
        <w:tc>
          <w:tcPr>
            <w:tcW w:w="8672" w:type="dxa"/>
            <w:tcBorders>
              <w:bottom w:val="nil"/>
            </w:tcBorders>
          </w:tcPr>
          <w:p>
            <w:pPr>
              <w:pStyle w:val="450"/>
              <w:rPr>
                <w:sz w:val="22"/>
              </w:rPr>
            </w:pPr>
            <w:r>
              <w:rPr>
                <w:sz w:val="22"/>
              </w:rPr>
              <w:t>-</w:t>
            </w:r>
            <w:r>
              <w:rPr>
                <w:spacing w:val="49"/>
                <w:sz w:val="22"/>
              </w:rPr>
              <w:t xml:space="preserve"> </w:t>
            </w:r>
            <w:r>
              <w:rPr>
                <w:sz w:val="22"/>
              </w:rPr>
              <w:t>работа</w:t>
            </w:r>
            <w:r>
              <w:rPr>
                <w:spacing w:val="52"/>
                <w:sz w:val="22"/>
              </w:rPr>
              <w:t xml:space="preserve"> </w:t>
            </w:r>
            <w:r>
              <w:rPr>
                <w:sz w:val="22"/>
              </w:rPr>
              <w:t>выполнена</w:t>
            </w:r>
            <w:r>
              <w:rPr>
                <w:spacing w:val="52"/>
                <w:sz w:val="22"/>
              </w:rPr>
              <w:t xml:space="preserve"> </w:t>
            </w:r>
            <w:r>
              <w:rPr>
                <w:sz w:val="22"/>
              </w:rPr>
              <w:t>полностью,</w:t>
            </w:r>
            <w:r>
              <w:rPr>
                <w:spacing w:val="52"/>
                <w:sz w:val="22"/>
              </w:rPr>
              <w:t xml:space="preserve"> </w:t>
            </w:r>
            <w:r>
              <w:rPr>
                <w:sz w:val="22"/>
              </w:rPr>
              <w:t>но</w:t>
            </w:r>
            <w:r>
              <w:rPr>
                <w:spacing w:val="49"/>
                <w:sz w:val="22"/>
              </w:rPr>
              <w:t xml:space="preserve"> </w:t>
            </w:r>
            <w:r>
              <w:rPr>
                <w:sz w:val="22"/>
              </w:rPr>
              <w:t>при</w:t>
            </w:r>
            <w:r>
              <w:rPr>
                <w:spacing w:val="53"/>
                <w:sz w:val="22"/>
              </w:rPr>
              <w:t xml:space="preserve"> </w:t>
            </w:r>
            <w:r>
              <w:rPr>
                <w:sz w:val="22"/>
              </w:rPr>
              <w:t>выполнении</w:t>
            </w:r>
            <w:r>
              <w:rPr>
                <w:spacing w:val="52"/>
                <w:sz w:val="22"/>
              </w:rPr>
              <w:t xml:space="preserve"> </w:t>
            </w:r>
            <w:r>
              <w:rPr>
                <w:sz w:val="22"/>
              </w:rPr>
              <w:t>обнаружилось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6"/>
              <w:ind w:left="176" w:right="156"/>
              <w:jc w:val="center"/>
              <w:rPr>
                <w:sz w:val="22"/>
              </w:rPr>
            </w:pPr>
          </w:p>
        </w:tc>
        <w:tc>
          <w:tcPr>
            <w:tcW w:w="8672" w:type="dxa"/>
            <w:tcBorders>
              <w:top w:val="nil"/>
              <w:bottom w:val="nil"/>
            </w:tcBorders>
          </w:tcPr>
          <w:p>
            <w:pPr>
              <w:pStyle w:val="450"/>
              <w:spacing w:before="46"/>
              <w:rPr>
                <w:sz w:val="22"/>
              </w:rPr>
            </w:pPr>
            <w:r>
              <w:rPr>
                <w:sz w:val="22"/>
              </w:rPr>
              <w:t>недостаточное</w:t>
            </w:r>
            <w:r>
              <w:rPr>
                <w:spacing w:val="51"/>
                <w:sz w:val="22"/>
              </w:rPr>
              <w:t xml:space="preserve"> </w:t>
            </w:r>
            <w:r>
              <w:rPr>
                <w:sz w:val="22"/>
              </w:rPr>
              <w:t>владение</w:t>
            </w:r>
            <w:r>
              <w:rPr>
                <w:spacing w:val="50"/>
                <w:sz w:val="22"/>
              </w:rPr>
              <w:t xml:space="preserve"> </w:t>
            </w:r>
            <w:r>
              <w:rPr>
                <w:sz w:val="22"/>
              </w:rPr>
              <w:t>навыками</w:t>
            </w:r>
            <w:r>
              <w:rPr>
                <w:spacing w:val="50"/>
                <w:sz w:val="22"/>
              </w:rPr>
              <w:t xml:space="preserve"> </w:t>
            </w:r>
            <w:r>
              <w:rPr>
                <w:sz w:val="22"/>
              </w:rPr>
              <w:t>работы</w:t>
            </w:r>
            <w:r>
              <w:rPr>
                <w:spacing w:val="52"/>
                <w:sz w:val="22"/>
              </w:rPr>
              <w:t xml:space="preserve"> </w:t>
            </w:r>
            <w:r>
              <w:rPr>
                <w:sz w:val="22"/>
              </w:rPr>
              <w:t>с</w:t>
            </w:r>
            <w:r>
              <w:rPr>
                <w:spacing w:val="49"/>
                <w:sz w:val="22"/>
              </w:rPr>
              <w:t xml:space="preserve"> </w:t>
            </w:r>
            <w:r>
              <w:rPr>
                <w:sz w:val="22"/>
              </w:rPr>
              <w:t>компьютером</w:t>
            </w:r>
            <w:r>
              <w:rPr>
                <w:spacing w:val="52"/>
                <w:sz w:val="22"/>
              </w:rPr>
              <w:t xml:space="preserve"> </w:t>
            </w:r>
            <w:r>
              <w:rPr>
                <w:sz w:val="22"/>
              </w:rPr>
              <w:t>в</w:t>
            </w:r>
            <w:r>
              <w:rPr>
                <w:spacing w:val="50"/>
                <w:sz w:val="22"/>
              </w:rPr>
              <w:t xml:space="preserve"> </w:t>
            </w:r>
            <w:r>
              <w:rPr>
                <w:sz w:val="22"/>
              </w:rPr>
              <w:t>рамках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5"/>
              <w:ind w:left="0" w:leftChars="0" w:right="152" w:firstLine="0" w:firstLineChars="0"/>
              <w:jc w:val="both"/>
              <w:rPr>
                <w:sz w:val="22"/>
              </w:rPr>
            </w:pPr>
          </w:p>
        </w:tc>
        <w:tc>
          <w:tcPr>
            <w:tcW w:w="8672" w:type="dxa"/>
            <w:tcBorders>
              <w:top w:val="nil"/>
              <w:bottom w:val="nil"/>
            </w:tcBorders>
          </w:tcPr>
          <w:p>
            <w:pPr>
              <w:pStyle w:val="450"/>
              <w:spacing w:before="45"/>
              <w:rPr>
                <w:sz w:val="22"/>
              </w:rPr>
            </w:pPr>
            <w:r>
              <w:rPr>
                <w:sz w:val="22"/>
              </w:rPr>
              <w:t>поставленной</w:t>
            </w:r>
            <w:r>
              <w:rPr>
                <w:spacing w:val="-3"/>
                <w:sz w:val="22"/>
              </w:rPr>
              <w:t xml:space="preserve"> </w:t>
            </w:r>
            <w:r>
              <w:rPr>
                <w:sz w:val="22"/>
              </w:rPr>
              <w:t>задачи;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w:t>
            </w:r>
            <w:r>
              <w:rPr>
                <w:spacing w:val="-3"/>
                <w:sz w:val="22"/>
              </w:rPr>
              <w:t xml:space="preserve"> </w:t>
            </w:r>
            <w:r>
              <w:rPr>
                <w:sz w:val="22"/>
              </w:rPr>
              <w:t>правильно</w:t>
            </w:r>
            <w:r>
              <w:rPr>
                <w:spacing w:val="-1"/>
                <w:sz w:val="22"/>
              </w:rPr>
              <w:t xml:space="preserve"> </w:t>
            </w:r>
            <w:r>
              <w:rPr>
                <w:sz w:val="22"/>
              </w:rPr>
              <w:t>выполнена</w:t>
            </w:r>
            <w:r>
              <w:rPr>
                <w:spacing w:val="-3"/>
                <w:sz w:val="22"/>
              </w:rPr>
              <w:t xml:space="preserve"> </w:t>
            </w:r>
            <w:r>
              <w:rPr>
                <w:sz w:val="22"/>
              </w:rPr>
              <w:t>большая</w:t>
            </w:r>
            <w:r>
              <w:rPr>
                <w:spacing w:val="-1"/>
                <w:sz w:val="22"/>
              </w:rPr>
              <w:t xml:space="preserve"> </w:t>
            </w:r>
            <w:r>
              <w:rPr>
                <w:sz w:val="22"/>
              </w:rPr>
              <w:t>часть работы</w:t>
            </w:r>
            <w:r>
              <w:rPr>
                <w:spacing w:val="-3"/>
                <w:sz w:val="22"/>
              </w:rPr>
              <w:t xml:space="preserve"> </w:t>
            </w:r>
            <w:r>
              <w:rPr>
                <w:sz w:val="22"/>
              </w:rPr>
              <w:t>(свыше 85%),</w:t>
            </w:r>
            <w:r>
              <w:rPr>
                <w:spacing w:val="-4"/>
                <w:sz w:val="22"/>
              </w:rPr>
              <w:t xml:space="preserve"> </w:t>
            </w:r>
            <w:r>
              <w:rPr>
                <w:sz w:val="22"/>
              </w:rPr>
              <w:t>допущено не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6"/>
              <w:rPr>
                <w:sz w:val="22"/>
              </w:rPr>
            </w:pPr>
            <w:r>
              <w:rPr>
                <w:sz w:val="22"/>
              </w:rPr>
              <w:t>более</w:t>
            </w:r>
            <w:r>
              <w:rPr>
                <w:spacing w:val="-1"/>
                <w:sz w:val="22"/>
              </w:rPr>
              <w:t xml:space="preserve"> </w:t>
            </w:r>
            <w:r>
              <w:rPr>
                <w:sz w:val="22"/>
              </w:rPr>
              <w:t>трех</w:t>
            </w:r>
            <w:r>
              <w:rPr>
                <w:spacing w:val="-1"/>
                <w:sz w:val="22"/>
              </w:rPr>
              <w:t xml:space="preserve"> </w:t>
            </w:r>
            <w:r>
              <w:rPr>
                <w:sz w:val="22"/>
              </w:rPr>
              <w:t>ошибок;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rPr>
                <w:sz w:val="22"/>
              </w:rPr>
            </w:pPr>
          </w:p>
        </w:tc>
        <w:tc>
          <w:tcPr>
            <w:tcW w:w="8672" w:type="dxa"/>
            <w:tcBorders>
              <w:top w:val="nil"/>
              <w:bottom w:val="nil"/>
            </w:tcBorders>
          </w:tcPr>
          <w:p>
            <w:pPr>
              <w:pStyle w:val="450"/>
              <w:spacing w:before="45"/>
              <w:rPr>
                <w:sz w:val="22"/>
              </w:rPr>
            </w:pPr>
            <w:r>
              <w:rPr>
                <w:sz w:val="22"/>
              </w:rPr>
              <w:t>-</w:t>
            </w:r>
            <w:r>
              <w:rPr>
                <w:spacing w:val="-4"/>
                <w:sz w:val="22"/>
              </w:rPr>
              <w:t xml:space="preserve"> </w:t>
            </w:r>
            <w:r>
              <w:rPr>
                <w:sz w:val="22"/>
              </w:rPr>
              <w:t>работа</w:t>
            </w:r>
            <w:r>
              <w:rPr>
                <w:spacing w:val="-1"/>
                <w:sz w:val="22"/>
              </w:rPr>
              <w:t xml:space="preserve"> </w:t>
            </w:r>
            <w:r>
              <w:rPr>
                <w:sz w:val="22"/>
              </w:rPr>
              <w:t>выполнена</w:t>
            </w:r>
            <w:r>
              <w:rPr>
                <w:spacing w:val="-1"/>
                <w:sz w:val="22"/>
              </w:rPr>
              <w:t xml:space="preserve"> </w:t>
            </w:r>
            <w:r>
              <w:rPr>
                <w:sz w:val="22"/>
              </w:rPr>
              <w:t>полностью,</w:t>
            </w:r>
            <w:r>
              <w:rPr>
                <w:spacing w:val="-1"/>
                <w:sz w:val="22"/>
              </w:rPr>
              <w:t xml:space="preserve"> </w:t>
            </w:r>
            <w:r>
              <w:rPr>
                <w:sz w:val="22"/>
              </w:rPr>
              <w:t>но</w:t>
            </w:r>
            <w:r>
              <w:rPr>
                <w:spacing w:val="-2"/>
                <w:sz w:val="22"/>
              </w:rPr>
              <w:t xml:space="preserve"> </w:t>
            </w:r>
            <w:r>
              <w:rPr>
                <w:sz w:val="22"/>
              </w:rPr>
              <w:t>использованы</w:t>
            </w:r>
            <w:r>
              <w:rPr>
                <w:spacing w:val="-3"/>
                <w:sz w:val="22"/>
              </w:rPr>
              <w:t xml:space="preserve"> </w:t>
            </w:r>
            <w:r>
              <w:rPr>
                <w:sz w:val="22"/>
              </w:rPr>
              <w:t>наименее</w:t>
            </w:r>
            <w:r>
              <w:rPr>
                <w:spacing w:val="-1"/>
                <w:sz w:val="22"/>
              </w:rPr>
              <w:t xml:space="preserve"> </w:t>
            </w:r>
            <w:r>
              <w:rPr>
                <w:sz w:val="22"/>
              </w:rPr>
              <w:t>оптимальные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1680" w:type="dxa"/>
            <w:tcBorders>
              <w:top w:val="nil"/>
            </w:tcBorders>
          </w:tcPr>
          <w:p>
            <w:pPr>
              <w:pStyle w:val="450"/>
              <w:rPr>
                <w:sz w:val="22"/>
              </w:rPr>
            </w:pPr>
          </w:p>
        </w:tc>
        <w:tc>
          <w:tcPr>
            <w:tcW w:w="8672" w:type="dxa"/>
            <w:tcBorders>
              <w:top w:val="nil"/>
            </w:tcBorders>
          </w:tcPr>
          <w:p>
            <w:pPr>
              <w:pStyle w:val="450"/>
              <w:spacing w:before="47"/>
              <w:rPr>
                <w:sz w:val="22"/>
              </w:rPr>
            </w:pPr>
            <w:r>
              <w:rPr>
                <w:sz w:val="22"/>
              </w:rPr>
              <w:t>подходы</w:t>
            </w:r>
            <w:r>
              <w:rPr>
                <w:spacing w:val="-3"/>
                <w:sz w:val="22"/>
              </w:rPr>
              <w:t xml:space="preserve"> </w:t>
            </w:r>
            <w:r>
              <w:rPr>
                <w:sz w:val="22"/>
              </w:rPr>
              <w:t>к</w:t>
            </w:r>
            <w:r>
              <w:rPr>
                <w:spacing w:val="-1"/>
                <w:sz w:val="22"/>
              </w:rPr>
              <w:t xml:space="preserve"> </w:t>
            </w:r>
            <w:r>
              <w:rPr>
                <w:sz w:val="22"/>
              </w:rPr>
              <w:t>решению</w:t>
            </w:r>
            <w:r>
              <w:rPr>
                <w:spacing w:val="-3"/>
                <w:sz w:val="22"/>
              </w:rPr>
              <w:t xml:space="preserve"> </w:t>
            </w:r>
            <w:r>
              <w:rPr>
                <w:sz w:val="22"/>
              </w:rPr>
              <w:t>поставленной</w:t>
            </w:r>
            <w:r>
              <w:rPr>
                <w:spacing w:val="-2"/>
                <w:sz w:val="22"/>
              </w:rPr>
              <w:t xml:space="preserve"> </w:t>
            </w:r>
            <w:r>
              <w:rPr>
                <w:sz w:val="22"/>
              </w:rPr>
              <w:t>задачи.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1680" w:type="dxa"/>
            <w:tcBorders>
              <w:bottom w:val="nil"/>
            </w:tcBorders>
          </w:tcPr>
          <w:p>
            <w:pPr>
              <w:pStyle w:val="450"/>
              <w:ind w:left="22"/>
              <w:jc w:val="center"/>
              <w:rPr>
                <w:b/>
                <w:sz w:val="22"/>
              </w:rPr>
            </w:pPr>
            <w:r>
              <w:rPr>
                <w:b/>
                <w:w w:val="97"/>
                <w:sz w:val="22"/>
              </w:rPr>
              <w:t>3</w:t>
            </w:r>
          </w:p>
        </w:tc>
        <w:tc>
          <w:tcPr>
            <w:tcW w:w="8672" w:type="dxa"/>
            <w:tcBorders>
              <w:bottom w:val="nil"/>
            </w:tcBorders>
          </w:tcPr>
          <w:p>
            <w:pPr>
              <w:pStyle w:val="450"/>
              <w:rPr>
                <w:sz w:val="22"/>
              </w:rPr>
            </w:pPr>
            <w:r>
              <w:rPr>
                <w:sz w:val="22"/>
              </w:rPr>
              <w:t>-</w:t>
            </w:r>
            <w:r>
              <w:rPr>
                <w:spacing w:val="-3"/>
                <w:sz w:val="22"/>
              </w:rPr>
              <w:t xml:space="preserve"> </w:t>
            </w:r>
            <w:r>
              <w:rPr>
                <w:sz w:val="22"/>
              </w:rPr>
              <w:t>работа</w:t>
            </w:r>
            <w:r>
              <w:rPr>
                <w:spacing w:val="-1"/>
                <w:sz w:val="22"/>
              </w:rPr>
              <w:t xml:space="preserve"> </w:t>
            </w:r>
            <w:r>
              <w:rPr>
                <w:sz w:val="22"/>
              </w:rPr>
              <w:t>выполнена</w:t>
            </w:r>
            <w:r>
              <w:rPr>
                <w:spacing w:val="-1"/>
                <w:sz w:val="22"/>
              </w:rPr>
              <w:t xml:space="preserve"> </w:t>
            </w:r>
            <w:r>
              <w:rPr>
                <w:sz w:val="22"/>
              </w:rPr>
              <w:t>не полностью,</w:t>
            </w:r>
            <w:r>
              <w:rPr>
                <w:spacing w:val="-3"/>
                <w:sz w:val="22"/>
              </w:rPr>
              <w:t xml:space="preserve"> </w:t>
            </w:r>
            <w:r>
              <w:rPr>
                <w:sz w:val="22"/>
              </w:rPr>
              <w:t>допущено</w:t>
            </w:r>
            <w:r>
              <w:rPr>
                <w:spacing w:val="-1"/>
                <w:sz w:val="22"/>
              </w:rPr>
              <w:t xml:space="preserve"> </w:t>
            </w:r>
            <w:r>
              <w:rPr>
                <w:sz w:val="22"/>
              </w:rPr>
              <w:t>более</w:t>
            </w:r>
            <w:r>
              <w:rPr>
                <w:spacing w:val="-3"/>
                <w:sz w:val="22"/>
              </w:rPr>
              <w:t xml:space="preserve"> </w:t>
            </w:r>
            <w:r>
              <w:rPr>
                <w:sz w:val="22"/>
              </w:rPr>
              <w:t>трех ошибок,</w:t>
            </w:r>
            <w:r>
              <w:rPr>
                <w:spacing w:val="-1"/>
                <w:sz w:val="22"/>
              </w:rPr>
              <w:t xml:space="preserve"> </w:t>
            </w:r>
            <w:r>
              <w:rPr>
                <w:sz w:val="22"/>
              </w:rPr>
              <w:t>но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6"/>
              <w:ind w:left="176" w:right="155"/>
              <w:jc w:val="center"/>
              <w:rPr>
                <w:sz w:val="22"/>
              </w:rPr>
            </w:pPr>
          </w:p>
        </w:tc>
        <w:tc>
          <w:tcPr>
            <w:tcW w:w="8672" w:type="dxa"/>
            <w:tcBorders>
              <w:top w:val="nil"/>
              <w:bottom w:val="nil"/>
            </w:tcBorders>
          </w:tcPr>
          <w:p>
            <w:pPr>
              <w:pStyle w:val="450"/>
              <w:spacing w:before="46"/>
              <w:rPr>
                <w:sz w:val="22"/>
              </w:rPr>
            </w:pPr>
            <w:r>
              <w:rPr>
                <w:sz w:val="22"/>
              </w:rPr>
              <w:t>учащийся</w:t>
            </w:r>
            <w:r>
              <w:rPr>
                <w:spacing w:val="55"/>
                <w:sz w:val="22"/>
              </w:rPr>
              <w:t xml:space="preserve"> </w:t>
            </w:r>
            <w:r>
              <w:rPr>
                <w:sz w:val="22"/>
              </w:rPr>
              <w:t>владеет</w:t>
            </w:r>
            <w:r>
              <w:rPr>
                <w:spacing w:val="107"/>
                <w:sz w:val="22"/>
              </w:rPr>
              <w:t xml:space="preserve"> </w:t>
            </w:r>
            <w:r>
              <w:rPr>
                <w:sz w:val="22"/>
              </w:rPr>
              <w:t>основными</w:t>
            </w:r>
            <w:r>
              <w:rPr>
                <w:spacing w:val="109"/>
                <w:sz w:val="22"/>
              </w:rPr>
              <w:t xml:space="preserve"> </w:t>
            </w:r>
            <w:r>
              <w:rPr>
                <w:sz w:val="22"/>
              </w:rPr>
              <w:t>навыками</w:t>
            </w:r>
            <w:r>
              <w:rPr>
                <w:spacing w:val="106"/>
                <w:sz w:val="22"/>
              </w:rPr>
              <w:t xml:space="preserve"> </w:t>
            </w:r>
            <w:r>
              <w:rPr>
                <w:sz w:val="22"/>
              </w:rPr>
              <w:t>работы</w:t>
            </w:r>
            <w:r>
              <w:rPr>
                <w:spacing w:val="109"/>
                <w:sz w:val="22"/>
              </w:rPr>
              <w:t xml:space="preserve"> </w:t>
            </w:r>
            <w:r>
              <w:rPr>
                <w:sz w:val="22"/>
              </w:rPr>
              <w:t>на</w:t>
            </w:r>
            <w:r>
              <w:rPr>
                <w:spacing w:val="108"/>
                <w:sz w:val="22"/>
              </w:rPr>
              <w:t xml:space="preserve"> </w:t>
            </w:r>
            <w:r>
              <w:rPr>
                <w:sz w:val="22"/>
              </w:rPr>
              <w:t>компьютере,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4" w:hRule="atLeast"/>
        </w:trPr>
        <w:tc>
          <w:tcPr>
            <w:tcW w:w="1680" w:type="dxa"/>
            <w:tcBorders>
              <w:top w:val="nil"/>
            </w:tcBorders>
          </w:tcPr>
          <w:p>
            <w:pPr>
              <w:pStyle w:val="450"/>
              <w:spacing w:before="45"/>
              <w:ind w:left="0" w:leftChars="0" w:right="152" w:firstLine="0" w:firstLineChars="0"/>
              <w:jc w:val="both"/>
              <w:rPr>
                <w:sz w:val="22"/>
              </w:rPr>
            </w:pPr>
          </w:p>
        </w:tc>
        <w:tc>
          <w:tcPr>
            <w:tcW w:w="8672" w:type="dxa"/>
            <w:tcBorders>
              <w:top w:val="nil"/>
            </w:tcBorders>
          </w:tcPr>
          <w:p>
            <w:pPr>
              <w:pStyle w:val="450"/>
              <w:spacing w:before="45"/>
              <w:rPr>
                <w:sz w:val="22"/>
              </w:rPr>
            </w:pPr>
            <w:r>
              <w:rPr>
                <w:sz w:val="22"/>
              </w:rPr>
              <w:t>требуемыми</w:t>
            </w:r>
            <w:r>
              <w:rPr>
                <w:spacing w:val="-2"/>
                <w:sz w:val="22"/>
              </w:rPr>
              <w:t xml:space="preserve"> </w:t>
            </w:r>
            <w:r>
              <w:rPr>
                <w:sz w:val="22"/>
              </w:rPr>
              <w:t>для</w:t>
            </w:r>
            <w:r>
              <w:rPr>
                <w:spacing w:val="-1"/>
                <w:sz w:val="22"/>
              </w:rPr>
              <w:t xml:space="preserve"> </w:t>
            </w:r>
            <w:r>
              <w:rPr>
                <w:sz w:val="22"/>
              </w:rPr>
              <w:t>решения</w:t>
            </w:r>
            <w:r>
              <w:rPr>
                <w:spacing w:val="-4"/>
                <w:sz w:val="22"/>
              </w:rPr>
              <w:t xml:space="preserve"> </w:t>
            </w:r>
            <w:r>
              <w:rPr>
                <w:sz w:val="22"/>
              </w:rPr>
              <w:t>поставленной</w:t>
            </w:r>
            <w:r>
              <w:rPr>
                <w:spacing w:val="-2"/>
                <w:sz w:val="22"/>
              </w:rPr>
              <w:t xml:space="preserve"> </w:t>
            </w:r>
            <w:r>
              <w:rPr>
                <w:sz w:val="22"/>
              </w:rPr>
              <w:t>задачи.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1680" w:type="dxa"/>
            <w:tcBorders>
              <w:bottom w:val="nil"/>
            </w:tcBorders>
          </w:tcPr>
          <w:p>
            <w:pPr>
              <w:pStyle w:val="450"/>
              <w:ind w:left="22"/>
              <w:jc w:val="center"/>
              <w:rPr>
                <w:b/>
                <w:sz w:val="22"/>
              </w:rPr>
            </w:pPr>
            <w:r>
              <w:rPr>
                <w:b/>
                <w:w w:val="97"/>
                <w:sz w:val="22"/>
              </w:rPr>
              <w:t>2</w:t>
            </w:r>
          </w:p>
        </w:tc>
        <w:tc>
          <w:tcPr>
            <w:tcW w:w="8672" w:type="dxa"/>
            <w:tcBorders>
              <w:bottom w:val="nil"/>
            </w:tcBorders>
          </w:tcPr>
          <w:p>
            <w:pPr>
              <w:pStyle w:val="450"/>
              <w:rPr>
                <w:sz w:val="22"/>
              </w:rPr>
            </w:pPr>
            <w:r>
              <w:rPr>
                <w:sz w:val="22"/>
              </w:rPr>
              <w:t>-</w:t>
            </w:r>
            <w:r>
              <w:rPr>
                <w:spacing w:val="-3"/>
                <w:sz w:val="22"/>
              </w:rPr>
              <w:t xml:space="preserve"> </w:t>
            </w:r>
            <w:r>
              <w:rPr>
                <w:sz w:val="22"/>
              </w:rPr>
              <w:t>допущены</w:t>
            </w:r>
            <w:r>
              <w:rPr>
                <w:spacing w:val="-3"/>
                <w:sz w:val="22"/>
              </w:rPr>
              <w:t xml:space="preserve"> </w:t>
            </w:r>
            <w:r>
              <w:rPr>
                <w:sz w:val="22"/>
              </w:rPr>
              <w:t>существенные</w:t>
            </w:r>
            <w:r>
              <w:rPr>
                <w:spacing w:val="-1"/>
                <w:sz w:val="22"/>
              </w:rPr>
              <w:t xml:space="preserve"> </w:t>
            </w:r>
            <w:r>
              <w:rPr>
                <w:sz w:val="22"/>
              </w:rPr>
              <w:t>ошибки,</w:t>
            </w:r>
            <w:r>
              <w:rPr>
                <w:spacing w:val="-1"/>
                <w:sz w:val="22"/>
              </w:rPr>
              <w:t xml:space="preserve"> </w:t>
            </w:r>
            <w:r>
              <w:rPr>
                <w:sz w:val="22"/>
              </w:rPr>
              <w:t>показавшие,</w:t>
            </w:r>
            <w:r>
              <w:rPr>
                <w:spacing w:val="-1"/>
                <w:sz w:val="22"/>
              </w:rPr>
              <w:t xml:space="preserve"> </w:t>
            </w:r>
            <w:r>
              <w:rPr>
                <w:sz w:val="22"/>
              </w:rPr>
              <w:t>что</w:t>
            </w:r>
            <w:r>
              <w:rPr>
                <w:spacing w:val="-1"/>
                <w:sz w:val="22"/>
              </w:rPr>
              <w:t xml:space="preserve"> </w:t>
            </w:r>
            <w:r>
              <w:rPr>
                <w:sz w:val="22"/>
              </w:rPr>
              <w:t>учащийся</w:t>
            </w:r>
            <w:r>
              <w:rPr>
                <w:spacing w:val="-1"/>
                <w:sz w:val="22"/>
              </w:rPr>
              <w:t xml:space="preserve"> </w:t>
            </w:r>
            <w:r>
              <w:rPr>
                <w:sz w:val="22"/>
              </w:rPr>
              <w:t>не</w:t>
            </w:r>
            <w:r>
              <w:rPr>
                <w:spacing w:val="-1"/>
                <w:sz w:val="22"/>
              </w:rPr>
              <w:t xml:space="preserve"> </w:t>
            </w:r>
            <w:r>
              <w:rPr>
                <w:sz w:val="22"/>
              </w:rPr>
              <w:t>владеет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1680" w:type="dxa"/>
            <w:tcBorders>
              <w:top w:val="nil"/>
              <w:bottom w:val="nil"/>
            </w:tcBorders>
          </w:tcPr>
          <w:p>
            <w:pPr>
              <w:pStyle w:val="450"/>
              <w:spacing w:before="45"/>
              <w:ind w:right="150"/>
              <w:jc w:val="both"/>
              <w:rPr>
                <w:sz w:val="22"/>
              </w:rPr>
            </w:pPr>
          </w:p>
        </w:tc>
        <w:tc>
          <w:tcPr>
            <w:tcW w:w="8672" w:type="dxa"/>
            <w:tcBorders>
              <w:top w:val="nil"/>
              <w:bottom w:val="nil"/>
            </w:tcBorders>
          </w:tcPr>
          <w:p>
            <w:pPr>
              <w:pStyle w:val="450"/>
              <w:spacing w:before="45"/>
              <w:rPr>
                <w:sz w:val="22"/>
              </w:rPr>
            </w:pPr>
            <w:r>
              <w:rPr>
                <w:sz w:val="22"/>
              </w:rPr>
              <w:t>обязательными</w:t>
            </w:r>
            <w:r>
              <w:rPr>
                <w:spacing w:val="-4"/>
                <w:sz w:val="22"/>
              </w:rPr>
              <w:t xml:space="preserve"> </w:t>
            </w:r>
            <w:r>
              <w:rPr>
                <w:sz w:val="22"/>
              </w:rPr>
              <w:t>знаниями, умениями</w:t>
            </w:r>
            <w:r>
              <w:rPr>
                <w:spacing w:val="-1"/>
                <w:sz w:val="22"/>
              </w:rPr>
              <w:t xml:space="preserve"> </w:t>
            </w:r>
            <w:r>
              <w:rPr>
                <w:sz w:val="22"/>
              </w:rPr>
              <w:t>и навыками</w:t>
            </w:r>
            <w:r>
              <w:rPr>
                <w:spacing w:val="-5"/>
                <w:sz w:val="22"/>
              </w:rPr>
              <w:t xml:space="preserve"> </w:t>
            </w:r>
            <w:r>
              <w:rPr>
                <w:sz w:val="22"/>
              </w:rPr>
              <w:t>работы на</w:t>
            </w:r>
            <w:r>
              <w:rPr>
                <w:spacing w:val="-3"/>
                <w:sz w:val="22"/>
              </w:rPr>
              <w:t xml:space="preserve"> </w:t>
            </w:r>
            <w:r>
              <w:rPr>
                <w:sz w:val="22"/>
              </w:rPr>
              <w:t>компьютере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1680" w:type="dxa"/>
            <w:tcBorders>
              <w:top w:val="nil"/>
            </w:tcBorders>
          </w:tcPr>
          <w:p>
            <w:pPr>
              <w:pStyle w:val="450"/>
              <w:spacing w:before="46"/>
              <w:ind w:left="0" w:leftChars="0" w:right="152" w:firstLine="0" w:firstLineChars="0"/>
              <w:jc w:val="both"/>
              <w:rPr>
                <w:sz w:val="22"/>
              </w:rPr>
            </w:pPr>
          </w:p>
        </w:tc>
        <w:tc>
          <w:tcPr>
            <w:tcW w:w="8672" w:type="dxa"/>
            <w:tcBorders>
              <w:top w:val="nil"/>
            </w:tcBorders>
          </w:tcPr>
          <w:p>
            <w:pPr>
              <w:pStyle w:val="450"/>
              <w:spacing w:before="46"/>
              <w:rPr>
                <w:sz w:val="22"/>
              </w:rPr>
            </w:pPr>
            <w:r>
              <w:rPr>
                <w:sz w:val="22"/>
              </w:rPr>
              <w:t>или</w:t>
            </w:r>
            <w:r>
              <w:rPr>
                <w:spacing w:val="-3"/>
                <w:sz w:val="22"/>
              </w:rPr>
              <w:t xml:space="preserve"> </w:t>
            </w:r>
            <w:r>
              <w:rPr>
                <w:sz w:val="22"/>
              </w:rPr>
              <w:t>значительная</w:t>
            </w:r>
            <w:r>
              <w:rPr>
                <w:spacing w:val="-3"/>
                <w:sz w:val="22"/>
              </w:rPr>
              <w:t xml:space="preserve"> </w:t>
            </w:r>
            <w:r>
              <w:rPr>
                <w:sz w:val="22"/>
              </w:rPr>
              <w:t>часть</w:t>
            </w:r>
            <w:r>
              <w:rPr>
                <w:spacing w:val="-2"/>
                <w:sz w:val="22"/>
              </w:rPr>
              <w:t xml:space="preserve"> </w:t>
            </w:r>
            <w:r>
              <w:rPr>
                <w:sz w:val="22"/>
              </w:rPr>
              <w:t>работы</w:t>
            </w:r>
            <w:r>
              <w:rPr>
                <w:spacing w:val="-2"/>
                <w:sz w:val="22"/>
              </w:rPr>
              <w:t xml:space="preserve"> </w:t>
            </w:r>
            <w:r>
              <w:rPr>
                <w:sz w:val="22"/>
              </w:rPr>
              <w:t>выполнена</w:t>
            </w:r>
            <w:r>
              <w:rPr>
                <w:spacing w:val="-2"/>
                <w:sz w:val="22"/>
              </w:rPr>
              <w:t xml:space="preserve"> </w:t>
            </w:r>
            <w:r>
              <w:rPr>
                <w:sz w:val="22"/>
              </w:rPr>
              <w:t>не</w:t>
            </w:r>
            <w:r>
              <w:rPr>
                <w:spacing w:val="-2"/>
                <w:sz w:val="22"/>
              </w:rPr>
              <w:t xml:space="preserve"> </w:t>
            </w:r>
            <w:r>
              <w:rPr>
                <w:sz w:val="22"/>
              </w:rPr>
              <w:t>самостоятельно.</w:t>
            </w:r>
          </w:p>
        </w:tc>
      </w:tr>
    </w:tbl>
    <w:p>
      <w:pPr>
        <w:pStyle w:val="33"/>
        <w:spacing w:line="275" w:lineRule="exact"/>
        <w:ind w:left="3713"/>
      </w:pPr>
      <w:r>
        <w:t>Тест</w:t>
      </w:r>
      <w:r>
        <w:rPr>
          <w:lang w:val="ru-RU"/>
        </w:rPr>
        <w:t>овые</w:t>
      </w:r>
      <w:r>
        <w:rPr>
          <w:rFonts w:hint="default"/>
          <w:lang w:val="ru-RU"/>
        </w:rPr>
        <w:t xml:space="preserve"> работы </w:t>
      </w:r>
      <w:r>
        <w:rPr>
          <w:spacing w:val="-3"/>
        </w:rPr>
        <w:t xml:space="preserve"> </w:t>
      </w:r>
    </w:p>
    <w:p>
      <w:pPr>
        <w:pStyle w:val="33"/>
        <w:spacing w:before="110"/>
      </w:pPr>
      <w:r>
        <w:t>«5»</w:t>
      </w:r>
      <w:r>
        <w:rPr>
          <w:spacing w:val="-1"/>
        </w:rPr>
        <w:t xml:space="preserve"> </w:t>
      </w:r>
      <w:r>
        <w:t>-</w:t>
      </w:r>
      <w:r>
        <w:rPr>
          <w:spacing w:val="-2"/>
        </w:rPr>
        <w:t xml:space="preserve"> </w:t>
      </w:r>
      <w:r>
        <w:t>86-100%</w:t>
      </w:r>
      <w:r>
        <w:rPr>
          <w:spacing w:val="-2"/>
        </w:rPr>
        <w:t xml:space="preserve"> </w:t>
      </w:r>
      <w:r>
        <w:t>правильных</w:t>
      </w:r>
      <w:r>
        <w:rPr>
          <w:spacing w:val="-1"/>
        </w:rPr>
        <w:t xml:space="preserve"> </w:t>
      </w:r>
      <w:r>
        <w:t>ответов</w:t>
      </w:r>
      <w:r>
        <w:rPr>
          <w:spacing w:val="-1"/>
        </w:rPr>
        <w:t xml:space="preserve"> </w:t>
      </w:r>
      <w:r>
        <w:t>на</w:t>
      </w:r>
      <w:r>
        <w:rPr>
          <w:spacing w:val="-2"/>
        </w:rPr>
        <w:t xml:space="preserve"> </w:t>
      </w:r>
      <w:r>
        <w:t>вопросы;</w:t>
      </w:r>
    </w:p>
    <w:p>
      <w:pPr>
        <w:pStyle w:val="33"/>
        <w:spacing w:before="111"/>
      </w:pPr>
      <w:r>
        <w:t>«4»</w:t>
      </w:r>
      <w:r>
        <w:rPr>
          <w:spacing w:val="-2"/>
        </w:rPr>
        <w:t xml:space="preserve"> </w:t>
      </w:r>
      <w:r>
        <w:t>-</w:t>
      </w:r>
      <w:r>
        <w:rPr>
          <w:spacing w:val="-2"/>
        </w:rPr>
        <w:t xml:space="preserve"> </w:t>
      </w:r>
      <w:r>
        <w:t>71-85%</w:t>
      </w:r>
      <w:r>
        <w:rPr>
          <w:spacing w:val="-2"/>
        </w:rPr>
        <w:t xml:space="preserve"> </w:t>
      </w:r>
      <w:r>
        <w:t>правильных</w:t>
      </w:r>
      <w:r>
        <w:rPr>
          <w:spacing w:val="-1"/>
        </w:rPr>
        <w:t xml:space="preserve"> </w:t>
      </w:r>
      <w:r>
        <w:t>ответов</w:t>
      </w:r>
      <w:r>
        <w:rPr>
          <w:spacing w:val="-1"/>
        </w:rPr>
        <w:t xml:space="preserve"> </w:t>
      </w:r>
      <w:r>
        <w:t>на</w:t>
      </w:r>
      <w:r>
        <w:rPr>
          <w:spacing w:val="-2"/>
        </w:rPr>
        <w:t xml:space="preserve"> </w:t>
      </w:r>
      <w:r>
        <w:t>вопросы;</w:t>
      </w:r>
    </w:p>
    <w:p>
      <w:pPr>
        <w:pStyle w:val="33"/>
        <w:spacing w:before="110"/>
      </w:pPr>
      <w:r>
        <w:t>«3»</w:t>
      </w:r>
      <w:r>
        <w:rPr>
          <w:spacing w:val="-2"/>
        </w:rPr>
        <w:t xml:space="preserve"> </w:t>
      </w:r>
      <w:r>
        <w:t>-</w:t>
      </w:r>
      <w:r>
        <w:rPr>
          <w:spacing w:val="-2"/>
        </w:rPr>
        <w:t xml:space="preserve"> </w:t>
      </w:r>
      <w:r>
        <w:t>51-70%</w:t>
      </w:r>
      <w:r>
        <w:rPr>
          <w:spacing w:val="-2"/>
        </w:rPr>
        <w:t xml:space="preserve"> </w:t>
      </w:r>
      <w:r>
        <w:t>правильных</w:t>
      </w:r>
      <w:r>
        <w:rPr>
          <w:spacing w:val="-1"/>
        </w:rPr>
        <w:t xml:space="preserve"> </w:t>
      </w:r>
      <w:r>
        <w:t>ответов</w:t>
      </w:r>
      <w:r>
        <w:rPr>
          <w:spacing w:val="-1"/>
        </w:rPr>
        <w:t xml:space="preserve"> </w:t>
      </w:r>
      <w:r>
        <w:t>на</w:t>
      </w:r>
      <w:r>
        <w:rPr>
          <w:spacing w:val="-2"/>
        </w:rPr>
        <w:t xml:space="preserve"> </w:t>
      </w:r>
      <w:r>
        <w:t>вопросы;</w:t>
      </w:r>
    </w:p>
    <w:p>
      <w:pPr>
        <w:pStyle w:val="33"/>
        <w:spacing w:before="110"/>
      </w:pPr>
      <w:r>
        <w:t>«2»</w:t>
      </w:r>
      <w:r>
        <w:rPr>
          <w:spacing w:val="-1"/>
        </w:rPr>
        <w:t xml:space="preserve"> </w:t>
      </w:r>
      <w:r>
        <w:t>-</w:t>
      </w:r>
      <w:r>
        <w:rPr>
          <w:spacing w:val="-2"/>
        </w:rPr>
        <w:t xml:space="preserve"> </w:t>
      </w:r>
      <w:r>
        <w:t>0-50%</w:t>
      </w:r>
      <w:r>
        <w:rPr>
          <w:spacing w:val="-2"/>
        </w:rPr>
        <w:t xml:space="preserve"> </w:t>
      </w:r>
      <w:r>
        <w:t>правильных</w:t>
      </w:r>
      <w:r>
        <w:rPr>
          <w:spacing w:val="-1"/>
        </w:rPr>
        <w:t xml:space="preserve"> </w:t>
      </w:r>
      <w:r>
        <w:t>ответов</w:t>
      </w:r>
      <w:r>
        <w:rPr>
          <w:spacing w:val="-1"/>
        </w:rPr>
        <w:t xml:space="preserve"> </w:t>
      </w:r>
      <w:r>
        <w:t>на</w:t>
      </w:r>
      <w:r>
        <w:rPr>
          <w:spacing w:val="-1"/>
        </w:rPr>
        <w:t xml:space="preserve"> </w:t>
      </w:r>
      <w:r>
        <w:t>вопросы.</w:t>
      </w:r>
    </w:p>
    <w:p>
      <w:pPr>
        <w:pStyle w:val="33"/>
        <w:spacing w:before="110"/>
      </w:pPr>
    </w:p>
    <w:p>
      <w:pPr>
        <w:spacing w:before="111" w:line="336" w:lineRule="auto"/>
        <w:ind w:left="460" w:right="2190" w:rightChars="0" w:firstLine="0"/>
        <w:jc w:val="left"/>
        <w:rPr>
          <w:rFonts w:hint="default" w:ascii="Times New Roman" w:hAnsi="Times New Roman" w:cs="Times New Roman"/>
          <w:i/>
          <w:sz w:val="22"/>
          <w:szCs w:val="22"/>
          <w:lang w:val="ru-RU"/>
        </w:rPr>
      </w:pPr>
      <w:r>
        <w:rPr>
          <w:rFonts w:hint="default" w:ascii="Times New Roman" w:hAnsi="Times New Roman" w:cs="Times New Roman"/>
          <w:i/>
          <w:sz w:val="22"/>
          <w:szCs w:val="22"/>
        </w:rPr>
        <w:t>История</w:t>
      </w:r>
      <w:r>
        <w:rPr>
          <w:rFonts w:hint="default" w:ascii="Times New Roman" w:hAnsi="Times New Roman" w:cs="Times New Roman"/>
          <w:i/>
          <w:sz w:val="22"/>
          <w:szCs w:val="22"/>
          <w:lang w:val="ru-RU"/>
        </w:rPr>
        <w:t>, о</w:t>
      </w:r>
      <w:r>
        <w:rPr>
          <w:rFonts w:hint="default" w:ascii="Times New Roman" w:hAnsi="Times New Roman" w:cs="Times New Roman"/>
          <w:i/>
          <w:spacing w:val="-1"/>
          <w:sz w:val="22"/>
          <w:szCs w:val="22"/>
        </w:rPr>
        <w:t>бществознани</w:t>
      </w:r>
      <w:r>
        <w:rPr>
          <w:rFonts w:hint="default" w:ascii="Times New Roman" w:hAnsi="Times New Roman" w:cs="Times New Roman"/>
          <w:i/>
          <w:spacing w:val="-1"/>
          <w:sz w:val="22"/>
          <w:szCs w:val="22"/>
          <w:lang w:val="ru-RU"/>
        </w:rPr>
        <w:t>е</w:t>
      </w:r>
    </w:p>
    <w:p>
      <w:pPr>
        <w:pStyle w:val="33"/>
        <w:ind w:left="2157"/>
        <w:jc w:val="both"/>
        <w:rPr>
          <w:rFonts w:hint="default" w:ascii="Times New Roman" w:hAnsi="Times New Roman" w:cs="Times New Roman"/>
          <w:sz w:val="22"/>
          <w:szCs w:val="22"/>
        </w:rPr>
      </w:pPr>
      <w:r>
        <w:rPr>
          <w:rFonts w:hint="default" w:ascii="Times New Roman" w:hAnsi="Times New Roman" w:cs="Times New Roman"/>
          <w:sz w:val="22"/>
          <w:szCs w:val="22"/>
        </w:rPr>
        <w:t>Критерии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оценивания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истории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обществознанию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устный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w:t>
      </w:r>
    </w:p>
    <w:p>
      <w:pPr>
        <w:spacing w:before="111"/>
        <w:ind w:left="460" w:right="0" w:firstLine="0"/>
        <w:jc w:val="both"/>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«5»</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учащийся:</w:t>
      </w:r>
    </w:p>
    <w:p>
      <w:pPr>
        <w:pStyle w:val="65"/>
        <w:numPr>
          <w:ilvl w:val="0"/>
          <w:numId w:val="67"/>
        </w:numPr>
        <w:tabs>
          <w:tab w:val="left" w:pos="1889"/>
        </w:tabs>
        <w:spacing w:before="110" w:after="0" w:line="336" w:lineRule="auto"/>
        <w:ind w:left="1888" w:right="719" w:hanging="360"/>
        <w:jc w:val="both"/>
        <w:rPr>
          <w:rFonts w:hint="default" w:ascii="Times New Roman" w:hAnsi="Times New Roman" w:cs="Times New Roman"/>
          <w:sz w:val="22"/>
          <w:szCs w:val="22"/>
        </w:rPr>
      </w:pPr>
      <w:r>
        <w:rPr>
          <w:rFonts w:hint="default" w:ascii="Times New Roman" w:hAnsi="Times New Roman" w:cs="Times New Roman"/>
          <w:sz w:val="22"/>
          <w:szCs w:val="22"/>
        </w:rPr>
        <w:t>Демонстрирует глубокое и полное знание и понимание всего объема программного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понимание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сущности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рассматриваемых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понятий,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явлений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закономерностей,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теорий, взаимосвязей.</w:t>
      </w:r>
    </w:p>
    <w:p>
      <w:pPr>
        <w:pStyle w:val="65"/>
        <w:numPr>
          <w:ilvl w:val="0"/>
          <w:numId w:val="67"/>
        </w:numPr>
        <w:tabs>
          <w:tab w:val="left" w:pos="1889"/>
        </w:tabs>
        <w:spacing w:before="0" w:after="0" w:line="240" w:lineRule="auto"/>
        <w:ind w:left="1888" w:right="0" w:hanging="361"/>
        <w:jc w:val="both"/>
        <w:rPr>
          <w:rFonts w:hint="default" w:ascii="Times New Roman" w:hAnsi="Times New Roman" w:cs="Times New Roman"/>
          <w:sz w:val="22"/>
          <w:szCs w:val="22"/>
        </w:rPr>
      </w:pPr>
      <w:r>
        <w:rPr>
          <w:rFonts w:hint="default" w:ascii="Times New Roman" w:hAnsi="Times New Roman" w:cs="Times New Roman"/>
          <w:sz w:val="22"/>
          <w:szCs w:val="22"/>
        </w:rPr>
        <w:t>Умеет:</w:t>
      </w:r>
    </w:p>
    <w:p>
      <w:pPr>
        <w:pStyle w:val="65"/>
        <w:numPr>
          <w:ilvl w:val="0"/>
          <w:numId w:val="68"/>
        </w:numPr>
        <w:tabs>
          <w:tab w:val="left" w:pos="1181"/>
        </w:tabs>
        <w:spacing w:before="113" w:after="0" w:line="240" w:lineRule="auto"/>
        <w:ind w:left="1180" w:right="0" w:hanging="361"/>
        <w:jc w:val="both"/>
        <w:rPr>
          <w:rFonts w:hint="default" w:ascii="Times New Roman" w:hAnsi="Times New Roman" w:cs="Times New Roman"/>
          <w:sz w:val="22"/>
          <w:szCs w:val="22"/>
        </w:rPr>
      </w:pPr>
      <w:r>
        <w:rPr>
          <w:rFonts w:hint="default" w:ascii="Times New Roman" w:hAnsi="Times New Roman" w:cs="Times New Roman"/>
          <w:sz w:val="22"/>
          <w:szCs w:val="22"/>
        </w:rPr>
        <w:t>составлять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полный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основе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изученного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p>
    <w:p>
      <w:pPr>
        <w:pStyle w:val="65"/>
        <w:numPr>
          <w:ilvl w:val="0"/>
          <w:numId w:val="68"/>
        </w:numPr>
        <w:tabs>
          <w:tab w:val="left" w:pos="1128"/>
        </w:tabs>
        <w:spacing w:before="109" w:after="0" w:line="328" w:lineRule="auto"/>
        <w:ind w:left="1180" w:right="722" w:hanging="361"/>
        <w:jc w:val="both"/>
        <w:rPr>
          <w:rFonts w:hint="default" w:ascii="Times New Roman" w:hAnsi="Times New Roman" w:cs="Times New Roman"/>
          <w:sz w:val="22"/>
          <w:szCs w:val="22"/>
        </w:rPr>
      </w:pPr>
      <w:r>
        <w:rPr>
          <w:rFonts w:hint="default" w:ascii="Times New Roman" w:hAnsi="Times New Roman" w:cs="Times New Roman"/>
          <w:sz w:val="22"/>
          <w:szCs w:val="22"/>
        </w:rPr>
        <w:t>выделять главные положения, самостоятельно подтверждая ответ конкретными примерами,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фактами;</w:t>
      </w:r>
    </w:p>
    <w:p>
      <w:pPr>
        <w:spacing w:after="0" w:line="328" w:lineRule="auto"/>
        <w:jc w:val="both"/>
        <w:rPr>
          <w:rFonts w:hint="default" w:ascii="Times New Roman" w:hAnsi="Times New Roman" w:cs="Times New Roman"/>
          <w:sz w:val="22"/>
          <w:szCs w:val="22"/>
        </w:rPr>
        <w:sectPr>
          <w:pgSz w:w="11910" w:h="16850"/>
          <w:pgMar w:top="840" w:right="0" w:bottom="740" w:left="260" w:header="576" w:footer="543" w:gutter="0"/>
          <w:cols w:space="720" w:num="1"/>
        </w:sectPr>
      </w:pPr>
    </w:p>
    <w:p>
      <w:pPr>
        <w:pStyle w:val="33"/>
        <w:ind w:left="0"/>
        <w:rPr>
          <w:rFonts w:hint="default" w:ascii="Times New Roman" w:hAnsi="Times New Roman" w:cs="Times New Roman"/>
          <w:sz w:val="22"/>
          <w:szCs w:val="22"/>
        </w:rPr>
      </w:pPr>
    </w:p>
    <w:p>
      <w:pPr>
        <w:pStyle w:val="33"/>
        <w:ind w:left="0"/>
        <w:rPr>
          <w:rFonts w:hint="default" w:ascii="Times New Roman" w:hAnsi="Times New Roman" w:cs="Times New Roman"/>
          <w:sz w:val="22"/>
          <w:szCs w:val="22"/>
        </w:rPr>
      </w:pPr>
    </w:p>
    <w:p>
      <w:pPr>
        <w:pStyle w:val="33"/>
        <w:ind w:left="0"/>
        <w:rPr>
          <w:rFonts w:hint="default" w:ascii="Times New Roman" w:hAnsi="Times New Roman" w:cs="Times New Roman"/>
          <w:sz w:val="22"/>
          <w:szCs w:val="22"/>
        </w:rPr>
      </w:pPr>
    </w:p>
    <w:p>
      <w:pPr>
        <w:pStyle w:val="33"/>
        <w:ind w:left="0"/>
        <w:rPr>
          <w:rFonts w:hint="default" w:ascii="Times New Roman" w:hAnsi="Times New Roman" w:cs="Times New Roman"/>
          <w:sz w:val="22"/>
          <w:szCs w:val="22"/>
        </w:rPr>
      </w:pPr>
    </w:p>
    <w:p>
      <w:pPr>
        <w:pStyle w:val="65"/>
        <w:numPr>
          <w:ilvl w:val="0"/>
          <w:numId w:val="68"/>
        </w:numPr>
        <w:tabs>
          <w:tab w:val="left" w:pos="1180"/>
          <w:tab w:val="left" w:pos="1181"/>
        </w:tabs>
        <w:spacing w:before="10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самостоятельно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аргументировано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анализировать,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обобщать,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делать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выводы;</w:t>
      </w:r>
    </w:p>
    <w:p>
      <w:pPr>
        <w:pStyle w:val="65"/>
        <w:numPr>
          <w:ilvl w:val="0"/>
          <w:numId w:val="68"/>
        </w:numPr>
        <w:tabs>
          <w:tab w:val="left" w:pos="1170"/>
          <w:tab w:val="left" w:pos="1171"/>
        </w:tabs>
        <w:spacing w:before="109" w:after="0" w:line="328" w:lineRule="auto"/>
        <w:ind w:left="1180" w:right="723" w:hanging="361"/>
        <w:jc w:val="left"/>
        <w:rPr>
          <w:rFonts w:hint="default" w:ascii="Times New Roman" w:hAnsi="Times New Roman" w:cs="Times New Roman"/>
          <w:sz w:val="22"/>
          <w:szCs w:val="22"/>
        </w:rPr>
      </w:pPr>
      <w:r>
        <w:rPr>
          <w:rFonts w:hint="default" w:ascii="Times New Roman" w:hAnsi="Times New Roman" w:cs="Times New Roman"/>
          <w:sz w:val="22"/>
          <w:szCs w:val="22"/>
        </w:rPr>
        <w:t>устанавливать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межпредметные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основе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ранее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приобретенных</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знаний)</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внутрипредметные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связи;</w:t>
      </w:r>
    </w:p>
    <w:p>
      <w:pPr>
        <w:pStyle w:val="65"/>
        <w:numPr>
          <w:ilvl w:val="0"/>
          <w:numId w:val="68"/>
        </w:numPr>
        <w:tabs>
          <w:tab w:val="left" w:pos="1180"/>
          <w:tab w:val="left" w:pos="1181"/>
        </w:tabs>
        <w:spacing w:before="11" w:after="0" w:line="326" w:lineRule="auto"/>
        <w:ind w:left="1180" w:right="720" w:hanging="361"/>
        <w:jc w:val="left"/>
        <w:rPr>
          <w:rFonts w:hint="default" w:ascii="Times New Roman" w:hAnsi="Times New Roman" w:cs="Times New Roman"/>
          <w:sz w:val="22"/>
          <w:szCs w:val="22"/>
        </w:rPr>
      </w:pPr>
      <w:r>
        <w:rPr>
          <w:rFonts w:hint="default" w:ascii="Times New Roman" w:hAnsi="Times New Roman" w:cs="Times New Roman"/>
          <w:sz w:val="22"/>
          <w:szCs w:val="22"/>
        </w:rPr>
        <w:t>последовательно,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четко,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связно,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обоснованно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излагать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учебный</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материал:</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давать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логической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последовательности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использованием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принятой терминологии;</w:t>
      </w:r>
    </w:p>
    <w:p>
      <w:pPr>
        <w:pStyle w:val="65"/>
        <w:numPr>
          <w:ilvl w:val="0"/>
          <w:numId w:val="68"/>
        </w:numPr>
        <w:tabs>
          <w:tab w:val="left" w:pos="1180"/>
          <w:tab w:val="left" w:pos="1181"/>
        </w:tabs>
        <w:spacing w:before="14" w:after="0" w:line="326" w:lineRule="auto"/>
        <w:ind w:left="1180" w:right="723" w:hanging="361"/>
        <w:jc w:val="left"/>
        <w:rPr>
          <w:rFonts w:hint="default" w:ascii="Times New Roman" w:hAnsi="Times New Roman" w:cs="Times New Roman"/>
          <w:sz w:val="22"/>
          <w:szCs w:val="22"/>
        </w:rPr>
      </w:pPr>
      <w:r>
        <w:rPr>
          <w:rFonts w:hint="default" w:ascii="Times New Roman" w:hAnsi="Times New Roman" w:cs="Times New Roman"/>
          <w:sz w:val="22"/>
          <w:szCs w:val="22"/>
        </w:rPr>
        <w:t>самостоятельно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рационально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использовать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наглядные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пособия,</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справочные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материалы,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учебник,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дополнительную литературу, первоисточники;</w:t>
      </w:r>
    </w:p>
    <w:p>
      <w:pPr>
        <w:pStyle w:val="65"/>
        <w:numPr>
          <w:ilvl w:val="0"/>
          <w:numId w:val="68"/>
        </w:numPr>
        <w:tabs>
          <w:tab w:val="left" w:pos="1180"/>
          <w:tab w:val="left" w:pos="1181"/>
        </w:tabs>
        <w:spacing w:before="15"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применять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приобретённые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знания.</w:t>
      </w:r>
    </w:p>
    <w:p>
      <w:pPr>
        <w:pStyle w:val="65"/>
        <w:numPr>
          <w:ilvl w:val="0"/>
          <w:numId w:val="67"/>
        </w:numPr>
        <w:tabs>
          <w:tab w:val="left" w:pos="1889"/>
        </w:tabs>
        <w:spacing w:before="108" w:after="0" w:line="240" w:lineRule="auto"/>
        <w:ind w:left="1888"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Допускает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одного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недочета,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легко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исправить.</w:t>
      </w:r>
    </w:p>
    <w:p>
      <w:pPr>
        <w:spacing w:before="110"/>
        <w:ind w:left="520" w:right="0" w:firstLine="0"/>
        <w:jc w:val="left"/>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«4»</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учащийся:</w:t>
      </w:r>
    </w:p>
    <w:p>
      <w:pPr>
        <w:pStyle w:val="65"/>
        <w:numPr>
          <w:ilvl w:val="0"/>
          <w:numId w:val="69"/>
        </w:numPr>
        <w:tabs>
          <w:tab w:val="left" w:pos="1181"/>
        </w:tabs>
        <w:spacing w:before="111" w:after="0" w:line="240" w:lineRule="auto"/>
        <w:ind w:left="1180" w:right="0" w:hanging="361"/>
        <w:jc w:val="both"/>
        <w:rPr>
          <w:rFonts w:hint="default" w:ascii="Times New Roman" w:hAnsi="Times New Roman" w:cs="Times New Roman"/>
          <w:sz w:val="22"/>
          <w:szCs w:val="22"/>
        </w:rPr>
      </w:pPr>
      <w:r>
        <w:rPr>
          <w:rFonts w:hint="default" w:ascii="Times New Roman" w:hAnsi="Times New Roman" w:cs="Times New Roman"/>
          <w:sz w:val="22"/>
          <w:szCs w:val="22"/>
        </w:rPr>
        <w:t>Демонстрирует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изученного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программного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материала.</w:t>
      </w:r>
    </w:p>
    <w:p>
      <w:pPr>
        <w:pStyle w:val="65"/>
        <w:numPr>
          <w:ilvl w:val="0"/>
          <w:numId w:val="69"/>
        </w:numPr>
        <w:tabs>
          <w:tab w:val="left" w:pos="1044"/>
        </w:tabs>
        <w:spacing w:before="110" w:after="0" w:line="336" w:lineRule="auto"/>
        <w:ind w:left="1180" w:right="723" w:hanging="361"/>
        <w:jc w:val="both"/>
        <w:rPr>
          <w:rFonts w:hint="default" w:ascii="Times New Roman" w:hAnsi="Times New Roman" w:cs="Times New Roman"/>
          <w:sz w:val="22"/>
          <w:szCs w:val="22"/>
        </w:rPr>
      </w:pPr>
      <w:r>
        <w:rPr>
          <w:rFonts w:hint="default" w:ascii="Times New Roman" w:hAnsi="Times New Roman" w:cs="Times New Roman"/>
          <w:sz w:val="22"/>
          <w:szCs w:val="22"/>
        </w:rPr>
        <w:t>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незначительные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неточности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воспроизведении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изученного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понятий,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научных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терминов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выводах и обобщениях.</w:t>
      </w:r>
    </w:p>
    <w:p>
      <w:pPr>
        <w:pStyle w:val="65"/>
        <w:numPr>
          <w:ilvl w:val="0"/>
          <w:numId w:val="69"/>
        </w:numPr>
        <w:tabs>
          <w:tab w:val="left" w:pos="1152"/>
        </w:tabs>
        <w:spacing w:before="0" w:after="0" w:line="336" w:lineRule="auto"/>
        <w:ind w:left="1180" w:right="726" w:hanging="361"/>
        <w:jc w:val="both"/>
        <w:rPr>
          <w:rFonts w:hint="default" w:ascii="Times New Roman" w:hAnsi="Times New Roman" w:cs="Times New Roman"/>
          <w:sz w:val="22"/>
          <w:szCs w:val="22"/>
        </w:rPr>
      </w:pPr>
      <w:r>
        <w:rPr>
          <w:rFonts w:hint="default" w:ascii="Times New Roman" w:hAnsi="Times New Roman" w:cs="Times New Roman"/>
          <w:sz w:val="22"/>
          <w:szCs w:val="22"/>
        </w:rPr>
        <w:t>Материал излагает в определенной логической последовательности, при этом допускает 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двух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недочетов 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исправить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помощи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учителя.</w:t>
      </w:r>
    </w:p>
    <w:p>
      <w:pPr>
        <w:pStyle w:val="65"/>
        <w:numPr>
          <w:ilvl w:val="0"/>
          <w:numId w:val="69"/>
        </w:numPr>
        <w:tabs>
          <w:tab w:val="left" w:pos="1181"/>
        </w:tabs>
        <w:spacing w:before="0" w:after="0" w:line="336" w:lineRule="auto"/>
        <w:ind w:left="1180" w:right="721" w:hanging="361"/>
        <w:jc w:val="both"/>
        <w:rPr>
          <w:rFonts w:hint="default" w:ascii="Times New Roman" w:hAnsi="Times New Roman" w:cs="Times New Roman"/>
          <w:sz w:val="22"/>
          <w:szCs w:val="22"/>
        </w:rPr>
      </w:pPr>
      <w:r>
        <w:rPr>
          <w:rFonts w:hint="default" w:ascii="Times New Roman" w:hAnsi="Times New Roman" w:cs="Times New Roman"/>
          <w:sz w:val="22"/>
          <w:szCs w:val="22"/>
        </w:rPr>
        <w:t>Подтверждает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конкретными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примерами;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отвечает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дополнительные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учителя.</w:t>
      </w:r>
    </w:p>
    <w:p>
      <w:pPr>
        <w:pStyle w:val="65"/>
        <w:numPr>
          <w:ilvl w:val="0"/>
          <w:numId w:val="69"/>
        </w:numPr>
        <w:tabs>
          <w:tab w:val="left" w:pos="1032"/>
        </w:tabs>
        <w:spacing w:before="1" w:after="0" w:line="336" w:lineRule="auto"/>
        <w:ind w:left="1180" w:right="717" w:hanging="361"/>
        <w:jc w:val="both"/>
        <w:rPr>
          <w:rFonts w:hint="default" w:ascii="Times New Roman" w:hAnsi="Times New Roman" w:cs="Times New Roman"/>
          <w:sz w:val="22"/>
          <w:szCs w:val="22"/>
        </w:rPr>
      </w:pPr>
      <w:r>
        <w:rPr>
          <w:rFonts w:hint="default" w:ascii="Times New Roman" w:hAnsi="Times New Roman" w:cs="Times New Roman"/>
          <w:sz w:val="22"/>
          <w:szCs w:val="22"/>
        </w:rPr>
        <w:t>Умеет: самостоятельно выделять главные положения в изученном материале;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 основании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фактов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примеров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обобщать,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устанавливать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внутрипредметные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связи;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применять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полученные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практике,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допускает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незначительные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недочёты.</w:t>
      </w:r>
    </w:p>
    <w:p>
      <w:pPr>
        <w:spacing w:before="0"/>
        <w:ind w:left="700" w:right="0" w:firstLine="0"/>
        <w:jc w:val="both"/>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учащийся:</w:t>
      </w:r>
    </w:p>
    <w:p>
      <w:pPr>
        <w:pStyle w:val="65"/>
        <w:numPr>
          <w:ilvl w:val="0"/>
          <w:numId w:val="70"/>
        </w:numPr>
        <w:tabs>
          <w:tab w:val="left" w:pos="641"/>
        </w:tabs>
        <w:spacing w:before="110" w:after="0" w:line="336" w:lineRule="auto"/>
        <w:ind w:left="460" w:right="723" w:firstLine="0"/>
        <w:jc w:val="both"/>
        <w:rPr>
          <w:rFonts w:hint="default" w:ascii="Times New Roman" w:hAnsi="Times New Roman" w:cs="Times New Roman"/>
          <w:sz w:val="22"/>
          <w:szCs w:val="22"/>
        </w:rPr>
      </w:pPr>
      <w:r>
        <w:rPr>
          <w:rFonts w:hint="default" w:ascii="Times New Roman" w:hAnsi="Times New Roman" w:cs="Times New Roman"/>
          <w:sz w:val="22"/>
          <w:szCs w:val="22"/>
        </w:rPr>
        <w:t>Усвоил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учебного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пробелы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усвоении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 не препятствующие дальнейшему усвоению программного материала; материал излагает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несистематизированно,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фрагментарно, 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последовательно.</w:t>
      </w:r>
    </w:p>
    <w:p>
      <w:pPr>
        <w:pStyle w:val="65"/>
        <w:numPr>
          <w:ilvl w:val="0"/>
          <w:numId w:val="70"/>
        </w:numPr>
        <w:tabs>
          <w:tab w:val="left" w:pos="700"/>
        </w:tabs>
        <w:spacing w:before="1" w:after="0" w:line="240" w:lineRule="auto"/>
        <w:ind w:left="700" w:right="0" w:hanging="240"/>
        <w:jc w:val="left"/>
        <w:rPr>
          <w:rFonts w:hint="default" w:ascii="Times New Roman" w:hAnsi="Times New Roman" w:cs="Times New Roman"/>
          <w:sz w:val="22"/>
          <w:szCs w:val="22"/>
        </w:rPr>
      </w:pPr>
      <w:r>
        <w:rPr>
          <w:rFonts w:hint="default" w:ascii="Times New Roman" w:hAnsi="Times New Roman" w:cs="Times New Roman"/>
          <w:sz w:val="22"/>
          <w:szCs w:val="22"/>
        </w:rPr>
        <w:t>Выводы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обобщения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аргументирует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слабо,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ошибки.</w:t>
      </w:r>
    </w:p>
    <w:p>
      <w:pPr>
        <w:pStyle w:val="65"/>
        <w:numPr>
          <w:ilvl w:val="0"/>
          <w:numId w:val="70"/>
        </w:numPr>
        <w:tabs>
          <w:tab w:val="left" w:pos="700"/>
        </w:tabs>
        <w:spacing w:before="110" w:after="0" w:line="336" w:lineRule="auto"/>
        <w:ind w:left="460" w:right="1076" w:firstLine="0"/>
        <w:jc w:val="left"/>
        <w:rPr>
          <w:rFonts w:hint="default" w:ascii="Times New Roman" w:hAnsi="Times New Roman" w:cs="Times New Roman"/>
          <w:sz w:val="22"/>
          <w:szCs w:val="22"/>
        </w:rPr>
      </w:pPr>
      <w:r>
        <w:rPr>
          <w:rFonts w:hint="default" w:ascii="Times New Roman" w:hAnsi="Times New Roman" w:cs="Times New Roman"/>
          <w:sz w:val="22"/>
          <w:szCs w:val="22"/>
        </w:rPr>
        <w:t>Допускает ошибки и неточности в использовании научной терминологии, определения понятий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даёт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недостаточно четкие.</w:t>
      </w:r>
    </w:p>
    <w:p>
      <w:pPr>
        <w:pStyle w:val="65"/>
        <w:numPr>
          <w:ilvl w:val="0"/>
          <w:numId w:val="70"/>
        </w:numPr>
        <w:tabs>
          <w:tab w:val="left" w:pos="700"/>
        </w:tabs>
        <w:spacing w:before="0" w:after="0" w:line="240" w:lineRule="auto"/>
        <w:ind w:left="700" w:right="0" w:hanging="240"/>
        <w:jc w:val="left"/>
        <w:rPr>
          <w:rFonts w:hint="default" w:ascii="Times New Roman" w:hAnsi="Times New Roman" w:cs="Times New Roman"/>
          <w:sz w:val="22"/>
          <w:szCs w:val="22"/>
        </w:rPr>
      </w:pPr>
      <w:r>
        <w:rPr>
          <w:rFonts w:hint="default" w:ascii="Times New Roman" w:hAnsi="Times New Roman" w:cs="Times New Roman"/>
          <w:sz w:val="22"/>
          <w:szCs w:val="22"/>
        </w:rPr>
        <w:t>Испытывает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затруднения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применении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знаний.</w:t>
      </w:r>
    </w:p>
    <w:p>
      <w:pPr>
        <w:pStyle w:val="65"/>
        <w:numPr>
          <w:ilvl w:val="0"/>
          <w:numId w:val="70"/>
        </w:numPr>
        <w:tabs>
          <w:tab w:val="left" w:pos="641"/>
        </w:tabs>
        <w:spacing w:before="111" w:after="0" w:line="336" w:lineRule="auto"/>
        <w:ind w:left="460" w:right="810" w:firstLine="0"/>
        <w:jc w:val="left"/>
        <w:rPr>
          <w:rFonts w:hint="default" w:ascii="Times New Roman" w:hAnsi="Times New Roman" w:cs="Times New Roman"/>
          <w:sz w:val="22"/>
          <w:szCs w:val="22"/>
        </w:rPr>
      </w:pPr>
      <w:r>
        <w:rPr>
          <w:rFonts w:hint="default" w:ascii="Times New Roman" w:hAnsi="Times New Roman" w:cs="Times New Roman"/>
          <w:sz w:val="22"/>
          <w:szCs w:val="22"/>
        </w:rPr>
        <w:t>Дает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неполный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допускает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ошибки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воспроизведении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изученного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определения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понятий,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использовании научных терминов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обобщениях.</w:t>
      </w:r>
    </w:p>
    <w:p>
      <w:pPr>
        <w:spacing w:before="0"/>
        <w:ind w:left="460" w:right="0" w:firstLine="0"/>
        <w:jc w:val="left"/>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учащийся:</w:t>
      </w:r>
    </w:p>
    <w:p>
      <w:pPr>
        <w:pStyle w:val="65"/>
        <w:numPr>
          <w:ilvl w:val="0"/>
          <w:numId w:val="71"/>
        </w:numPr>
        <w:tabs>
          <w:tab w:val="left" w:pos="700"/>
        </w:tabs>
        <w:spacing w:before="110" w:after="0" w:line="336" w:lineRule="auto"/>
        <w:ind w:left="460" w:right="881" w:firstLine="0"/>
        <w:jc w:val="left"/>
        <w:rPr>
          <w:rFonts w:hint="default" w:ascii="Times New Roman" w:hAnsi="Times New Roman" w:cs="Times New Roman"/>
          <w:sz w:val="22"/>
          <w:szCs w:val="22"/>
        </w:rPr>
      </w:pPr>
      <w:r>
        <w:rPr>
          <w:rFonts w:hint="default" w:ascii="Times New Roman" w:hAnsi="Times New Roman" w:cs="Times New Roman"/>
          <w:sz w:val="22"/>
          <w:szCs w:val="22"/>
        </w:rPr>
        <w:t>Не усвоил и не раскрыл основное содержание материала, но пересказывает отдельные фрагменты</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текста.</w:t>
      </w:r>
    </w:p>
    <w:p>
      <w:pPr>
        <w:pStyle w:val="65"/>
        <w:numPr>
          <w:ilvl w:val="0"/>
          <w:numId w:val="71"/>
        </w:numPr>
        <w:tabs>
          <w:tab w:val="left" w:pos="700"/>
        </w:tabs>
        <w:spacing w:before="1" w:after="0" w:line="240" w:lineRule="auto"/>
        <w:ind w:left="700" w:right="0" w:hanging="240"/>
        <w:jc w:val="left"/>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умеет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делать выводы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обобщать.</w:t>
      </w:r>
    </w:p>
    <w:p>
      <w:pPr>
        <w:pStyle w:val="65"/>
        <w:numPr>
          <w:ilvl w:val="0"/>
          <w:numId w:val="71"/>
        </w:numPr>
        <w:tabs>
          <w:tab w:val="left" w:pos="940"/>
          <w:tab w:val="left" w:pos="941"/>
        </w:tabs>
        <w:spacing w:before="90" w:after="0" w:line="240" w:lineRule="auto"/>
        <w:ind w:left="940" w:right="0" w:hanging="481"/>
        <w:jc w:val="left"/>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умеет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применять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приобретённые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знания.</w:t>
      </w:r>
    </w:p>
    <w:p>
      <w:pPr>
        <w:pStyle w:val="65"/>
        <w:numPr>
          <w:ilvl w:val="0"/>
          <w:numId w:val="71"/>
        </w:numPr>
        <w:tabs>
          <w:tab w:val="left" w:pos="940"/>
          <w:tab w:val="left" w:pos="941"/>
        </w:tabs>
        <w:spacing w:before="110" w:after="0" w:line="336" w:lineRule="auto"/>
        <w:ind w:left="940" w:right="795" w:hanging="481"/>
        <w:jc w:val="left"/>
        <w:rPr>
          <w:rFonts w:hint="default" w:ascii="Times New Roman" w:hAnsi="Times New Roman" w:cs="Times New Roman"/>
          <w:sz w:val="22"/>
          <w:szCs w:val="22"/>
        </w:rPr>
      </w:pPr>
      <w:r>
        <w:rPr>
          <w:rFonts w:hint="default" w:ascii="Times New Roman" w:hAnsi="Times New Roman" w:cs="Times New Roman"/>
          <w:sz w:val="22"/>
          <w:szCs w:val="22"/>
        </w:rPr>
        <w:t>При ответе на вопрос допускает грубые ошибки, которые не может исправить даже при помощи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учителя.</w:t>
      </w:r>
    </w:p>
    <w:p>
      <w:pPr>
        <w:pStyle w:val="33"/>
        <w:ind w:left="1955"/>
        <w:rPr>
          <w:rFonts w:hint="default" w:ascii="Times New Roman" w:hAnsi="Times New Roman" w:cs="Times New Roman"/>
          <w:sz w:val="22"/>
          <w:szCs w:val="22"/>
        </w:rPr>
      </w:pPr>
      <w:r>
        <w:rPr>
          <w:rFonts w:hint="default" w:ascii="Times New Roman" w:hAnsi="Times New Roman" w:cs="Times New Roman"/>
          <w:sz w:val="22"/>
          <w:szCs w:val="22"/>
        </w:rPr>
        <w:t>Критерии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оценивания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письменных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работ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истории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обществознанию.</w:t>
      </w:r>
    </w:p>
    <w:p>
      <w:pPr>
        <w:pStyle w:val="33"/>
        <w:spacing w:before="111"/>
        <w:rPr>
          <w:rFonts w:hint="default" w:ascii="Times New Roman" w:hAnsi="Times New Roman" w:cs="Times New Roman"/>
          <w:sz w:val="22"/>
          <w:szCs w:val="22"/>
        </w:rPr>
      </w:pPr>
      <w:r>
        <w:rPr>
          <w:rFonts w:hint="default" w:ascii="Times New Roman" w:hAnsi="Times New Roman" w:cs="Times New Roman"/>
          <w:sz w:val="22"/>
          <w:szCs w:val="22"/>
        </w:rPr>
        <w:t>Письменные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ответы</w:t>
      </w:r>
      <w:r>
        <w:rPr>
          <w:rFonts w:hint="default" w:ascii="Times New Roman" w:hAnsi="Times New Roman" w:cs="Times New Roman"/>
          <w:spacing w:val="-2"/>
          <w:sz w:val="22"/>
          <w:szCs w:val="22"/>
        </w:rPr>
        <w:t xml:space="preserve"> </w:t>
      </w:r>
    </w:p>
    <w:p>
      <w:pPr>
        <w:spacing w:before="110"/>
        <w:ind w:left="460" w:right="0" w:firstLine="0"/>
        <w:jc w:val="left"/>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«5»</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p>
    <w:p>
      <w:pPr>
        <w:pStyle w:val="65"/>
        <w:numPr>
          <w:ilvl w:val="1"/>
          <w:numId w:val="71"/>
        </w:numPr>
        <w:tabs>
          <w:tab w:val="left" w:pos="1180"/>
          <w:tab w:val="left" w:pos="1181"/>
        </w:tabs>
        <w:spacing w:before="113"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выполнена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полном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объёме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соблюдением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необходимой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последовательности,</w:t>
      </w:r>
    </w:p>
    <w:p>
      <w:pPr>
        <w:pStyle w:val="65"/>
        <w:numPr>
          <w:ilvl w:val="1"/>
          <w:numId w:val="71"/>
        </w:numPr>
        <w:tabs>
          <w:tab w:val="left" w:pos="1180"/>
          <w:tab w:val="left" w:pos="1181"/>
        </w:tabs>
        <w:spacing w:before="109"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учащиеся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работают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самостоятельно,</w:t>
      </w:r>
    </w:p>
    <w:p>
      <w:pPr>
        <w:pStyle w:val="65"/>
        <w:numPr>
          <w:ilvl w:val="1"/>
          <w:numId w:val="71"/>
        </w:numPr>
        <w:tabs>
          <w:tab w:val="left" w:pos="1121"/>
        </w:tabs>
        <w:spacing w:before="112" w:after="0" w:line="240" w:lineRule="auto"/>
        <w:ind w:left="1120" w:right="0" w:hanging="301"/>
        <w:jc w:val="left"/>
        <w:rPr>
          <w:rFonts w:hint="default" w:ascii="Times New Roman" w:hAnsi="Times New Roman" w:cs="Times New Roman"/>
          <w:sz w:val="22"/>
          <w:szCs w:val="22"/>
        </w:rPr>
      </w:pPr>
      <w:r>
        <w:rPr>
          <w:rFonts w:hint="default" w:ascii="Times New Roman" w:hAnsi="Times New Roman" w:cs="Times New Roman"/>
          <w:sz w:val="22"/>
          <w:szCs w:val="22"/>
        </w:rPr>
        <w:t>умеют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подбирать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необходимые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предлагаемых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источники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знаний,</w:t>
      </w:r>
    </w:p>
    <w:p>
      <w:pPr>
        <w:pStyle w:val="65"/>
        <w:numPr>
          <w:ilvl w:val="1"/>
          <w:numId w:val="71"/>
        </w:numPr>
        <w:tabs>
          <w:tab w:val="left" w:pos="1180"/>
          <w:tab w:val="left" w:pos="1181"/>
        </w:tabs>
        <w:spacing w:before="109"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применяют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практике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приобретённые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навыки.</w:t>
      </w:r>
    </w:p>
    <w:p>
      <w:pPr>
        <w:spacing w:before="107"/>
        <w:ind w:left="460" w:right="0" w:firstLine="0"/>
        <w:jc w:val="both"/>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«4»</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p>
    <w:p>
      <w:pPr>
        <w:pStyle w:val="65"/>
        <w:numPr>
          <w:ilvl w:val="0"/>
          <w:numId w:val="72"/>
        </w:numPr>
        <w:tabs>
          <w:tab w:val="left" w:pos="912"/>
        </w:tabs>
        <w:spacing w:before="111" w:after="0" w:line="336" w:lineRule="auto"/>
        <w:ind w:left="940" w:right="719" w:hanging="481"/>
        <w:jc w:val="both"/>
        <w:rPr>
          <w:rFonts w:hint="default" w:ascii="Times New Roman" w:hAnsi="Times New Roman" w:cs="Times New Roman"/>
          <w:sz w:val="22"/>
          <w:szCs w:val="22"/>
        </w:rPr>
      </w:pPr>
      <w:r>
        <w:rPr>
          <w:rFonts w:hint="default" w:ascii="Times New Roman" w:hAnsi="Times New Roman" w:cs="Times New Roman"/>
          <w:sz w:val="22"/>
          <w:szCs w:val="22"/>
        </w:rPr>
        <w:t>самостоятельная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выполняется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учащимися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объёме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Допускаются отклонения от необходимой последовательности выполнения, не влияющие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правильность конечного результата. Допускаются 1-2 ошибки. Учащиеся показывают знание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теоретического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овладение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умениями,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необходимыми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самостоятельного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 работы.</w:t>
      </w:r>
    </w:p>
    <w:p>
      <w:pPr>
        <w:spacing w:before="0"/>
        <w:ind w:left="460" w:right="0" w:firstLine="0"/>
        <w:jc w:val="both"/>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p>
    <w:p>
      <w:pPr>
        <w:pStyle w:val="65"/>
        <w:numPr>
          <w:ilvl w:val="0"/>
          <w:numId w:val="72"/>
        </w:numPr>
        <w:tabs>
          <w:tab w:val="left" w:pos="873"/>
        </w:tabs>
        <w:spacing w:before="111" w:after="0" w:line="336" w:lineRule="auto"/>
        <w:ind w:left="940" w:right="1682" w:hanging="481"/>
        <w:jc w:val="both"/>
        <w:rPr>
          <w:rFonts w:hint="default" w:ascii="Times New Roman" w:hAnsi="Times New Roman" w:cs="Times New Roman"/>
          <w:sz w:val="22"/>
          <w:szCs w:val="22"/>
        </w:rPr>
      </w:pPr>
      <w:r>
        <w:rPr>
          <w:rFonts w:hint="default" w:ascii="Times New Roman" w:hAnsi="Times New Roman" w:cs="Times New Roman"/>
          <w:sz w:val="22"/>
          <w:szCs w:val="22"/>
        </w:rPr>
        <w:t>работа выполняется при помощи учителя. Учащиеся показывают знания теоретического</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испытывают затруднения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 самостоятельной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работе.</w:t>
      </w:r>
    </w:p>
    <w:p>
      <w:pPr>
        <w:spacing w:before="0"/>
        <w:ind w:left="460" w:right="0" w:firstLine="0"/>
        <w:jc w:val="both"/>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p>
    <w:p>
      <w:pPr>
        <w:pStyle w:val="65"/>
        <w:numPr>
          <w:ilvl w:val="0"/>
          <w:numId w:val="72"/>
        </w:numPr>
        <w:tabs>
          <w:tab w:val="left" w:pos="883"/>
        </w:tabs>
        <w:spacing w:before="110" w:after="0" w:line="336" w:lineRule="auto"/>
        <w:ind w:left="940" w:right="1822" w:hanging="481"/>
        <w:jc w:val="both"/>
        <w:rPr>
          <w:rFonts w:hint="default" w:ascii="Times New Roman" w:hAnsi="Times New Roman" w:cs="Times New Roman"/>
          <w:sz w:val="22"/>
          <w:szCs w:val="22"/>
        </w:rPr>
      </w:pPr>
      <w:r>
        <w:rPr>
          <w:rFonts w:hint="default" w:ascii="Times New Roman" w:hAnsi="Times New Roman" w:cs="Times New Roman"/>
          <w:sz w:val="22"/>
          <w:szCs w:val="22"/>
        </w:rPr>
        <w:t>выставляется в том случае, когда учащиеся не подготовлены к выполнению работы, не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демонстрируют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теоретического материала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необходимых умений.</w:t>
      </w:r>
    </w:p>
    <w:p>
      <w:pPr>
        <w:pStyle w:val="33"/>
        <w:ind w:left="4253"/>
        <w:jc w:val="both"/>
        <w:rPr>
          <w:rFonts w:hint="default" w:ascii="Times New Roman" w:hAnsi="Times New Roman" w:cs="Times New Roman"/>
          <w:sz w:val="22"/>
          <w:szCs w:val="22"/>
        </w:rPr>
      </w:pPr>
      <w:r>
        <w:rPr>
          <w:rFonts w:hint="default" w:ascii="Times New Roman" w:hAnsi="Times New Roman" w:cs="Times New Roman"/>
          <w:sz w:val="22"/>
          <w:szCs w:val="22"/>
        </w:rPr>
        <w:t>Оценивание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тестовых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работ</w:t>
      </w:r>
    </w:p>
    <w:p>
      <w:pPr>
        <w:pStyle w:val="33"/>
        <w:spacing w:before="8"/>
        <w:ind w:left="0"/>
        <w:rPr>
          <w:rFonts w:hint="default" w:ascii="Times New Roman" w:hAnsi="Times New Roman" w:cs="Times New Roman"/>
          <w:sz w:val="22"/>
          <w:szCs w:val="22"/>
        </w:rPr>
      </w:pP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81"/>
        <w:gridCol w:w="48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2681" w:type="dxa"/>
          </w:tcPr>
          <w:p>
            <w:pPr>
              <w:pStyle w:val="450"/>
              <w:spacing w:line="275" w:lineRule="exact"/>
              <w:ind w:left="791" w:right="770"/>
              <w:jc w:val="center"/>
              <w:rPr>
                <w:rFonts w:hint="default" w:ascii="Times New Roman" w:hAnsi="Times New Roman" w:cs="Times New Roman"/>
                <w:b/>
                <w:i/>
                <w:sz w:val="22"/>
                <w:szCs w:val="22"/>
              </w:rPr>
            </w:pPr>
            <w:r>
              <w:rPr>
                <w:rFonts w:hint="default" w:ascii="Times New Roman" w:hAnsi="Times New Roman" w:cs="Times New Roman"/>
                <w:b/>
                <w:i/>
                <w:sz w:val="22"/>
                <w:szCs w:val="22"/>
              </w:rPr>
              <w:t>Отметка</w:t>
            </w:r>
          </w:p>
        </w:tc>
        <w:tc>
          <w:tcPr>
            <w:tcW w:w="4801" w:type="dxa"/>
          </w:tcPr>
          <w:p>
            <w:pPr>
              <w:pStyle w:val="450"/>
              <w:spacing w:line="275" w:lineRule="exact"/>
              <w:ind w:left="-1"/>
              <w:rPr>
                <w:rFonts w:hint="default" w:ascii="Times New Roman" w:hAnsi="Times New Roman" w:cs="Times New Roman"/>
                <w:b/>
                <w:i/>
                <w:sz w:val="22"/>
                <w:szCs w:val="22"/>
              </w:rPr>
            </w:pPr>
            <w:r>
              <w:rPr>
                <w:rFonts w:hint="default" w:ascii="Times New Roman" w:hAnsi="Times New Roman" w:cs="Times New Roman"/>
                <w:b/>
                <w:i/>
                <w:sz w:val="22"/>
                <w:szCs w:val="22"/>
              </w:rPr>
              <w:t>Объём</w:t>
            </w:r>
            <w:r>
              <w:rPr>
                <w:rFonts w:hint="default" w:ascii="Times New Roman" w:hAnsi="Times New Roman" w:cs="Times New Roman"/>
                <w:b/>
                <w:i/>
                <w:spacing w:val="-3"/>
                <w:sz w:val="22"/>
                <w:szCs w:val="22"/>
              </w:rPr>
              <w:t xml:space="preserve"> </w:t>
            </w:r>
            <w:r>
              <w:rPr>
                <w:rFonts w:hint="default" w:ascii="Times New Roman" w:hAnsi="Times New Roman" w:cs="Times New Roman"/>
                <w:b/>
                <w:i/>
                <w:sz w:val="22"/>
                <w:szCs w:val="22"/>
              </w:rPr>
              <w:t>выполненной</w:t>
            </w:r>
            <w:r>
              <w:rPr>
                <w:rFonts w:hint="default" w:ascii="Times New Roman" w:hAnsi="Times New Roman" w:cs="Times New Roman"/>
                <w:b/>
                <w:i/>
                <w:spacing w:val="-2"/>
                <w:sz w:val="22"/>
                <w:szCs w:val="22"/>
              </w:rPr>
              <w:t xml:space="preserve"> </w:t>
            </w:r>
            <w:r>
              <w:rPr>
                <w:rFonts w:hint="default" w:ascii="Times New Roman" w:hAnsi="Times New Roman" w:cs="Times New Roman"/>
                <w:b/>
                <w:i/>
                <w:sz w:val="22"/>
                <w:szCs w:val="22"/>
              </w:rPr>
              <w:t>работы</w:t>
            </w:r>
            <w:r>
              <w:rPr>
                <w:rFonts w:hint="default" w:ascii="Times New Roman" w:hAnsi="Times New Roman" w:cs="Times New Roman"/>
                <w:b/>
                <w:i/>
                <w:spacing w:val="-3"/>
                <w:sz w:val="22"/>
                <w:szCs w:val="22"/>
              </w:rPr>
              <w:t xml:space="preserve"> </w:t>
            </w:r>
            <w:r>
              <w:rPr>
                <w:rFonts w:hint="default" w:ascii="Times New Roman" w:hAnsi="Times New Roman" w:cs="Times New Roman"/>
                <w:b/>
                <w:i/>
                <w:sz w:val="22"/>
                <w:szCs w:val="22"/>
              </w:rPr>
              <w:t>(в</w:t>
            </w:r>
            <w:r>
              <w:rPr>
                <w:rFonts w:hint="default" w:ascii="Times New Roman" w:hAnsi="Times New Roman" w:cs="Times New Roman"/>
                <w:b/>
                <w:i/>
                <w:spacing w:val="-2"/>
                <w:sz w:val="22"/>
                <w:szCs w:val="22"/>
              </w:rPr>
              <w:t xml:space="preserve"> </w:t>
            </w:r>
            <w:r>
              <w:rPr>
                <w:rFonts w:hint="default" w:ascii="Times New Roman" w:hAnsi="Times New Roman" w:cs="Times New Roman"/>
                <w:b/>
                <w:i/>
                <w:sz w:val="22"/>
                <w:szCs w:val="22"/>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2681" w:type="dxa"/>
          </w:tcPr>
          <w:p>
            <w:pPr>
              <w:pStyle w:val="450"/>
              <w:spacing w:line="275" w:lineRule="exact"/>
              <w:ind w:left="19"/>
              <w:jc w:val="center"/>
              <w:rPr>
                <w:rFonts w:hint="default" w:ascii="Times New Roman" w:hAnsi="Times New Roman" w:cs="Times New Roman"/>
                <w:sz w:val="22"/>
                <w:szCs w:val="22"/>
              </w:rPr>
            </w:pPr>
            <w:r>
              <w:rPr>
                <w:rFonts w:hint="default" w:ascii="Times New Roman" w:hAnsi="Times New Roman" w:cs="Times New Roman"/>
                <w:w w:val="97"/>
                <w:sz w:val="22"/>
                <w:szCs w:val="22"/>
              </w:rPr>
              <w:t>5</w:t>
            </w:r>
          </w:p>
        </w:tc>
        <w:tc>
          <w:tcPr>
            <w:tcW w:w="4801" w:type="dxa"/>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90-100%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8" w:hRule="atLeast"/>
        </w:trPr>
        <w:tc>
          <w:tcPr>
            <w:tcW w:w="2681" w:type="dxa"/>
          </w:tcPr>
          <w:p>
            <w:pPr>
              <w:pStyle w:val="450"/>
              <w:spacing w:before="1"/>
              <w:ind w:left="19"/>
              <w:jc w:val="center"/>
              <w:rPr>
                <w:rFonts w:hint="default" w:ascii="Times New Roman" w:hAnsi="Times New Roman" w:cs="Times New Roman"/>
                <w:sz w:val="22"/>
                <w:szCs w:val="22"/>
              </w:rPr>
            </w:pPr>
            <w:r>
              <w:rPr>
                <w:rFonts w:hint="default" w:ascii="Times New Roman" w:hAnsi="Times New Roman" w:cs="Times New Roman"/>
                <w:w w:val="97"/>
                <w:sz w:val="22"/>
                <w:szCs w:val="22"/>
              </w:rPr>
              <w:t>4</w:t>
            </w:r>
          </w:p>
        </w:tc>
        <w:tc>
          <w:tcPr>
            <w:tcW w:w="4801" w:type="dxa"/>
          </w:tcPr>
          <w:p>
            <w:pPr>
              <w:pStyle w:val="450"/>
              <w:spacing w:before="1"/>
              <w:ind w:left="-1"/>
              <w:rPr>
                <w:rFonts w:hint="default" w:ascii="Times New Roman" w:hAnsi="Times New Roman" w:cs="Times New Roman"/>
                <w:sz w:val="22"/>
                <w:szCs w:val="22"/>
              </w:rPr>
            </w:pPr>
            <w:r>
              <w:rPr>
                <w:rFonts w:hint="default" w:ascii="Times New Roman" w:hAnsi="Times New Roman" w:cs="Times New Roman"/>
                <w:sz w:val="22"/>
                <w:szCs w:val="22"/>
              </w:rPr>
              <w:t>70-89%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2681" w:type="dxa"/>
          </w:tcPr>
          <w:p>
            <w:pPr>
              <w:pStyle w:val="450"/>
              <w:spacing w:line="275" w:lineRule="exact"/>
              <w:ind w:left="19"/>
              <w:jc w:val="center"/>
              <w:rPr>
                <w:rFonts w:hint="default" w:ascii="Times New Roman" w:hAnsi="Times New Roman" w:cs="Times New Roman"/>
                <w:sz w:val="22"/>
                <w:szCs w:val="22"/>
              </w:rPr>
            </w:pPr>
            <w:r>
              <w:rPr>
                <w:rFonts w:hint="default" w:ascii="Times New Roman" w:hAnsi="Times New Roman" w:cs="Times New Roman"/>
                <w:w w:val="97"/>
                <w:sz w:val="22"/>
                <w:szCs w:val="22"/>
              </w:rPr>
              <w:t>3</w:t>
            </w:r>
          </w:p>
        </w:tc>
        <w:tc>
          <w:tcPr>
            <w:tcW w:w="4801" w:type="dxa"/>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40-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2681" w:type="dxa"/>
          </w:tcPr>
          <w:p>
            <w:pPr>
              <w:pStyle w:val="450"/>
              <w:spacing w:line="275" w:lineRule="exact"/>
              <w:ind w:left="19"/>
              <w:jc w:val="center"/>
              <w:rPr>
                <w:rFonts w:hint="default" w:ascii="Times New Roman" w:hAnsi="Times New Roman" w:cs="Times New Roman"/>
                <w:sz w:val="22"/>
                <w:szCs w:val="22"/>
              </w:rPr>
            </w:pPr>
            <w:r>
              <w:rPr>
                <w:rFonts w:hint="default" w:ascii="Times New Roman" w:hAnsi="Times New Roman" w:cs="Times New Roman"/>
                <w:w w:val="97"/>
                <w:sz w:val="22"/>
                <w:szCs w:val="22"/>
              </w:rPr>
              <w:t>2</w:t>
            </w:r>
          </w:p>
        </w:tc>
        <w:tc>
          <w:tcPr>
            <w:tcW w:w="4801" w:type="dxa"/>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5-39%</w:t>
            </w:r>
          </w:p>
        </w:tc>
      </w:tr>
    </w:tbl>
    <w:p>
      <w:pPr>
        <w:pStyle w:val="33"/>
        <w:spacing w:line="336" w:lineRule="auto"/>
        <w:ind w:left="4790" w:right="1434" w:hanging="3606"/>
        <w:rPr>
          <w:rFonts w:hint="default" w:ascii="Times New Roman" w:hAnsi="Times New Roman" w:cs="Times New Roman"/>
          <w:sz w:val="22"/>
          <w:szCs w:val="22"/>
        </w:rPr>
      </w:pPr>
      <w:r>
        <w:rPr>
          <w:rFonts w:hint="default" w:ascii="Times New Roman" w:hAnsi="Times New Roman" w:cs="Times New Roman"/>
          <w:sz w:val="22"/>
          <w:szCs w:val="22"/>
        </w:rPr>
        <w:t>Оценивание качества выполнения практических и самостоятельных работ по истории 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обществознанию.</w:t>
      </w:r>
    </w:p>
    <w:p>
      <w:pPr>
        <w:pStyle w:val="3"/>
        <w:spacing w:before="0" w:line="275" w:lineRule="exact"/>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«5».</w:t>
      </w:r>
    </w:p>
    <w:p>
      <w:pPr>
        <w:pStyle w:val="33"/>
        <w:spacing w:before="110" w:line="336" w:lineRule="auto"/>
        <w:ind w:right="723"/>
        <w:jc w:val="both"/>
        <w:rPr>
          <w:rFonts w:hint="default" w:ascii="Times New Roman" w:hAnsi="Times New Roman" w:cs="Times New Roman"/>
          <w:sz w:val="22"/>
          <w:szCs w:val="22"/>
        </w:rPr>
      </w:pPr>
      <w:r>
        <w:rPr>
          <w:rFonts w:hint="default" w:ascii="Times New Roman" w:hAnsi="Times New Roman" w:cs="Times New Roman"/>
          <w:sz w:val="22"/>
          <w:szCs w:val="22"/>
        </w:rPr>
        <w:t>Работа выполнена в полном объеме с соблюдением необходимой последовательности. Учащиеся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подбирают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предлагаемых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информационные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источники,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демонстрируют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практических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самостоятельных</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работ</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теоретические</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практические</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умения</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Работа</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оформлена</w:t>
      </w:r>
      <w:r>
        <w:rPr>
          <w:rFonts w:hint="default" w:ascii="Times New Roman" w:hAnsi="Times New Roman" w:cs="Times New Roman"/>
          <w:sz w:val="22"/>
          <w:szCs w:val="22"/>
          <w:lang w:val="ru-RU"/>
        </w:rPr>
        <w:t xml:space="preserve"> а</w:t>
      </w:r>
      <w:r>
        <w:rPr>
          <w:rFonts w:hint="default" w:ascii="Times New Roman" w:hAnsi="Times New Roman" w:cs="Times New Roman"/>
          <w:sz w:val="22"/>
          <w:szCs w:val="22"/>
        </w:rPr>
        <w:t>ккуратно,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 оптимальной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фиксации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результатов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Форма фиксации</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материалов 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быть предложена учителем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выбрана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самими учащимися.</w:t>
      </w:r>
    </w:p>
    <w:p>
      <w:pPr>
        <w:pStyle w:val="3"/>
        <w:spacing w:before="0"/>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w:t>
      </w:r>
    </w:p>
    <w:p>
      <w:pPr>
        <w:pStyle w:val="33"/>
        <w:spacing w:before="110" w:line="336" w:lineRule="auto"/>
        <w:ind w:right="721"/>
        <w:jc w:val="both"/>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учащимися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объеме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отклонение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необходимой последовательности выполнения, не влияющее на правильность конечного результата.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указанные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учителем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источники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включая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страницы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атласа,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таблицы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приложения к учебнику, страницы изстатистических сборников. Учащиеся демонстрируют знание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основного теоретического материала и овладение умениями, необходимыми для самостоятельного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Допускаются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неточности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небрежность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оформлении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результатов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работы.</w:t>
      </w:r>
    </w:p>
    <w:p>
      <w:pPr>
        <w:pStyle w:val="3"/>
        <w:spacing w:before="1"/>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w:t>
      </w:r>
    </w:p>
    <w:p>
      <w:pPr>
        <w:pStyle w:val="33"/>
        <w:spacing w:before="111" w:line="336" w:lineRule="auto"/>
        <w:ind w:right="719"/>
        <w:jc w:val="both"/>
        <w:rPr>
          <w:rFonts w:hint="default" w:ascii="Times New Roman" w:hAnsi="Times New Roman" w:cs="Times New Roman"/>
          <w:sz w:val="22"/>
          <w:szCs w:val="22"/>
        </w:rPr>
      </w:pPr>
      <w:r>
        <w:rPr>
          <w:rFonts w:hint="default" w:ascii="Times New Roman" w:hAnsi="Times New Roman" w:cs="Times New Roman"/>
          <w:sz w:val="22"/>
          <w:szCs w:val="22"/>
        </w:rPr>
        <w:t>Работа выполнена и оформлена учащимися при помощи учителя или хорошо подготовленных и уже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выполнивших на «отлично» данную работу учащихся. На выполнение работы затрачено больше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времени,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отведённого на выполнение данной работы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дать возможность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доделать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дома). Учащиеся демонстрируют знания теоретического материла, но испытывают затруднения 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атласа,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статистическими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географическими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инструментами.</w:t>
      </w:r>
    </w:p>
    <w:p>
      <w:pPr>
        <w:pStyle w:val="3"/>
        <w:spacing w:before="0"/>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w:t>
      </w:r>
    </w:p>
    <w:p>
      <w:pPr>
        <w:pStyle w:val="33"/>
        <w:spacing w:before="111" w:line="336" w:lineRule="auto"/>
        <w:ind w:right="722"/>
        <w:jc w:val="both"/>
        <w:rPr>
          <w:rFonts w:hint="default" w:ascii="Times New Roman" w:hAnsi="Times New Roman" w:cs="Times New Roman"/>
          <w:sz w:val="22"/>
          <w:szCs w:val="22"/>
        </w:rPr>
      </w:pPr>
      <w:r>
        <w:rPr>
          <w:rFonts w:hint="default" w:ascii="Times New Roman" w:hAnsi="Times New Roman" w:cs="Times New Roman"/>
          <w:sz w:val="22"/>
          <w:szCs w:val="22"/>
        </w:rPr>
        <w:t>Учащиеся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могут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различные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Полученные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результаты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позволяют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сделать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правильных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полностью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расходятся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поставленной целью.</w:t>
      </w:r>
    </w:p>
    <w:p>
      <w:pPr>
        <w:pStyle w:val="33"/>
        <w:ind w:left="3117"/>
        <w:jc w:val="both"/>
        <w:rPr>
          <w:rFonts w:hint="default" w:ascii="Times New Roman" w:hAnsi="Times New Roman" w:cs="Times New Roman"/>
          <w:sz w:val="22"/>
          <w:szCs w:val="22"/>
        </w:rPr>
      </w:pPr>
      <w:r>
        <w:rPr>
          <w:rFonts w:hint="default" w:ascii="Times New Roman" w:hAnsi="Times New Roman" w:cs="Times New Roman"/>
          <w:sz w:val="22"/>
          <w:szCs w:val="22"/>
        </w:rPr>
        <w:t>Критерии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оценивания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контурных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истории</w:t>
      </w:r>
    </w:p>
    <w:p>
      <w:pPr>
        <w:pStyle w:val="33"/>
        <w:spacing w:before="110" w:line="336" w:lineRule="auto"/>
        <w:ind w:right="714"/>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«5» </w:t>
      </w:r>
      <w:r>
        <w:rPr>
          <w:rFonts w:hint="default" w:ascii="Times New Roman" w:hAnsi="Times New Roman" w:cs="Times New Roman"/>
          <w:sz w:val="22"/>
          <w:szCs w:val="22"/>
        </w:rPr>
        <w:t>выставляется в том случае, если контурная карта заполнена аккуратно и правильно.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Местоположение всех исторических объектов обозначено верно. Контурная карта сдана на проверку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своевременно.</w:t>
      </w:r>
    </w:p>
    <w:p>
      <w:pPr>
        <w:pStyle w:val="33"/>
        <w:spacing w:line="336" w:lineRule="auto"/>
        <w:ind w:right="717"/>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«4» </w:t>
      </w:r>
      <w:r>
        <w:rPr>
          <w:rFonts w:hint="default" w:ascii="Times New Roman" w:hAnsi="Times New Roman" w:cs="Times New Roman"/>
          <w:sz w:val="22"/>
          <w:szCs w:val="22"/>
        </w:rPr>
        <w:t>выставляется в 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случае,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 контурная карта в целом заполнена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аккуратно,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 есть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небольшие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помарки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указано местоположение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двух-трёх объектов.</w:t>
      </w:r>
    </w:p>
    <w:p>
      <w:pPr>
        <w:pStyle w:val="33"/>
        <w:spacing w:before="1" w:line="336" w:lineRule="auto"/>
        <w:ind w:right="841"/>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«3» </w:t>
      </w:r>
      <w:r>
        <w:rPr>
          <w:rFonts w:hint="default" w:ascii="Times New Roman" w:hAnsi="Times New Roman" w:cs="Times New Roman"/>
          <w:sz w:val="22"/>
          <w:szCs w:val="22"/>
        </w:rPr>
        <w:t>выставляется в том случае, если контурная карта имеет ряд недостатков, но правильно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указаны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исторические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объекты.</w:t>
      </w:r>
    </w:p>
    <w:p>
      <w:pPr>
        <w:pStyle w:val="33"/>
        <w:jc w:val="both"/>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случае,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контурная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заполнена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неверно.</w:t>
      </w:r>
    </w:p>
    <w:p>
      <w:pPr>
        <w:pStyle w:val="33"/>
        <w:spacing w:before="110" w:line="336" w:lineRule="auto"/>
        <w:ind w:right="1149"/>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«1» </w:t>
      </w:r>
      <w:r>
        <w:rPr>
          <w:rFonts w:hint="default" w:ascii="Times New Roman" w:hAnsi="Times New Roman" w:cs="Times New Roman"/>
          <w:sz w:val="22"/>
          <w:szCs w:val="22"/>
        </w:rPr>
        <w:t>выставляется в том случае, если учащийся не сдал работу на проверку учителю или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сдал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незаполненной.</w:t>
      </w:r>
    </w:p>
    <w:p>
      <w:pPr>
        <w:pStyle w:val="3"/>
        <w:spacing w:before="0"/>
        <w:jc w:val="both"/>
        <w:rPr>
          <w:rFonts w:hint="default" w:ascii="Times New Roman" w:hAnsi="Times New Roman" w:cs="Times New Roman"/>
          <w:sz w:val="22"/>
          <w:szCs w:val="22"/>
        </w:rPr>
      </w:pPr>
      <w:r>
        <w:rPr>
          <w:rFonts w:hint="default" w:ascii="Times New Roman" w:hAnsi="Times New Roman" w:cs="Times New Roman"/>
          <w:sz w:val="22"/>
          <w:szCs w:val="22"/>
        </w:rPr>
        <w:t>Критерии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оценивания</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сочинений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(эссе).</w:t>
      </w:r>
    </w:p>
    <w:p>
      <w:pPr>
        <w:pStyle w:val="33"/>
        <w:spacing w:before="111" w:line="336" w:lineRule="auto"/>
        <w:ind w:right="714"/>
        <w:jc w:val="both"/>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«5»</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ставится,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представлена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собственная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точка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зрения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(позиция,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раскрытии проблемы. Проблема раскрыта на теоретическом уровне, в связях и с обоснованиями,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корректным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исторических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терминов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понятий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контексте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аргументация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мнения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опорой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факты.</w:t>
      </w:r>
    </w:p>
    <w:p>
      <w:pPr>
        <w:pStyle w:val="33"/>
        <w:spacing w:before="90" w:line="336" w:lineRule="auto"/>
        <w:ind w:right="714"/>
        <w:jc w:val="both"/>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«4»</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ставится,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представлена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собственная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точка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зрения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(позиция,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раскрытии проблемы. Проблема раскрыта с корректным использованием исторических терминов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понятий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контексте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(теоретические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связи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обоснования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присутствуют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явно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прослеживаются).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аргументация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мнения 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опорой 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факты.</w:t>
      </w:r>
    </w:p>
    <w:p>
      <w:pPr>
        <w:pStyle w:val="33"/>
        <w:spacing w:line="336" w:lineRule="auto"/>
        <w:ind w:right="714"/>
        <w:jc w:val="both"/>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ставится,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представлена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собственная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точка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зрения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(позиция,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раскрытии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проблемы,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проблема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формальном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использовании</w:t>
      </w:r>
      <w:r>
        <w:rPr>
          <w:rFonts w:hint="default" w:ascii="Times New Roman" w:hAnsi="Times New Roman" w:cs="Times New Roman"/>
          <w:spacing w:val="61"/>
          <w:sz w:val="22"/>
          <w:szCs w:val="22"/>
        </w:rPr>
        <w:t xml:space="preserve"> </w:t>
      </w:r>
      <w:r>
        <w:rPr>
          <w:rFonts w:hint="default" w:ascii="Times New Roman" w:hAnsi="Times New Roman" w:cs="Times New Roman"/>
          <w:sz w:val="22"/>
          <w:szCs w:val="22"/>
        </w:rPr>
        <w:t>исторических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терминов. Дана аргументация своего мнения с опорой на факты общественной жизни или личный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социальный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опыт.</w:t>
      </w:r>
    </w:p>
    <w:p>
      <w:pPr>
        <w:pStyle w:val="33"/>
        <w:spacing w:before="1" w:line="336" w:lineRule="auto"/>
        <w:ind w:right="1019"/>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«2» </w:t>
      </w:r>
      <w:r>
        <w:rPr>
          <w:rFonts w:hint="default" w:ascii="Times New Roman" w:hAnsi="Times New Roman" w:cs="Times New Roman"/>
          <w:sz w:val="22"/>
          <w:szCs w:val="22"/>
        </w:rPr>
        <w:t>ставится, если представлена собственная позиция по поднятой проблеме на бытовом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уровне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без аргументации.</w:t>
      </w:r>
    </w:p>
    <w:p>
      <w:pPr>
        <w:spacing w:before="0" w:line="336" w:lineRule="auto"/>
        <w:ind w:left="460" w:right="0" w:firstLine="0"/>
        <w:jc w:val="left"/>
        <w:rPr>
          <w:rFonts w:hint="default" w:ascii="Times New Roman" w:hAnsi="Times New Roman" w:cs="Times New Roman"/>
          <w:i/>
          <w:sz w:val="22"/>
          <w:szCs w:val="22"/>
        </w:rPr>
      </w:pPr>
      <w:r>
        <w:rPr>
          <w:rFonts w:hint="default" w:ascii="Times New Roman" w:hAnsi="Times New Roman" w:cs="Times New Roman"/>
          <w:i/>
          <w:sz w:val="22"/>
          <w:szCs w:val="22"/>
        </w:rPr>
        <w:t>Данные</w:t>
      </w:r>
      <w:r>
        <w:rPr>
          <w:rFonts w:hint="default" w:ascii="Times New Roman" w:hAnsi="Times New Roman" w:cs="Times New Roman"/>
          <w:i/>
          <w:spacing w:val="25"/>
          <w:sz w:val="22"/>
          <w:szCs w:val="22"/>
        </w:rPr>
        <w:t xml:space="preserve"> </w:t>
      </w:r>
      <w:r>
        <w:rPr>
          <w:rFonts w:hint="default" w:ascii="Times New Roman" w:hAnsi="Times New Roman" w:cs="Times New Roman"/>
          <w:i/>
          <w:sz w:val="22"/>
          <w:szCs w:val="22"/>
        </w:rPr>
        <w:t>формы</w:t>
      </w:r>
      <w:r>
        <w:rPr>
          <w:rFonts w:hint="default" w:ascii="Times New Roman" w:hAnsi="Times New Roman" w:cs="Times New Roman"/>
          <w:i/>
          <w:spacing w:val="27"/>
          <w:sz w:val="22"/>
          <w:szCs w:val="22"/>
        </w:rPr>
        <w:t xml:space="preserve"> </w:t>
      </w:r>
      <w:r>
        <w:rPr>
          <w:rFonts w:hint="default" w:ascii="Times New Roman" w:hAnsi="Times New Roman" w:cs="Times New Roman"/>
          <w:i/>
          <w:sz w:val="22"/>
          <w:szCs w:val="22"/>
        </w:rPr>
        <w:t>работы</w:t>
      </w:r>
      <w:r>
        <w:rPr>
          <w:rFonts w:hint="default" w:ascii="Times New Roman" w:hAnsi="Times New Roman" w:cs="Times New Roman"/>
          <w:i/>
          <w:spacing w:val="27"/>
          <w:sz w:val="22"/>
          <w:szCs w:val="22"/>
        </w:rPr>
        <w:t xml:space="preserve"> </w:t>
      </w:r>
      <w:r>
        <w:rPr>
          <w:rFonts w:hint="default" w:ascii="Times New Roman" w:hAnsi="Times New Roman" w:cs="Times New Roman"/>
          <w:i/>
          <w:sz w:val="22"/>
          <w:szCs w:val="22"/>
        </w:rPr>
        <w:t>позволяют</w:t>
      </w:r>
      <w:r>
        <w:rPr>
          <w:rFonts w:hint="default" w:ascii="Times New Roman" w:hAnsi="Times New Roman" w:cs="Times New Roman"/>
          <w:i/>
          <w:spacing w:val="26"/>
          <w:sz w:val="22"/>
          <w:szCs w:val="22"/>
        </w:rPr>
        <w:t xml:space="preserve"> </w:t>
      </w:r>
      <w:r>
        <w:rPr>
          <w:rFonts w:hint="default" w:ascii="Times New Roman" w:hAnsi="Times New Roman" w:cs="Times New Roman"/>
          <w:i/>
          <w:sz w:val="22"/>
          <w:szCs w:val="22"/>
        </w:rPr>
        <w:t>учащимся</w:t>
      </w:r>
      <w:r>
        <w:rPr>
          <w:rFonts w:hint="default" w:ascii="Times New Roman" w:hAnsi="Times New Roman" w:cs="Times New Roman"/>
          <w:i/>
          <w:spacing w:val="27"/>
          <w:sz w:val="22"/>
          <w:szCs w:val="22"/>
        </w:rPr>
        <w:t xml:space="preserve"> </w:t>
      </w:r>
      <w:r>
        <w:rPr>
          <w:rFonts w:hint="default" w:ascii="Times New Roman" w:hAnsi="Times New Roman" w:cs="Times New Roman"/>
          <w:i/>
          <w:sz w:val="22"/>
          <w:szCs w:val="22"/>
        </w:rPr>
        <w:t>получить</w:t>
      </w:r>
      <w:r>
        <w:rPr>
          <w:rFonts w:hint="default" w:ascii="Times New Roman" w:hAnsi="Times New Roman" w:cs="Times New Roman"/>
          <w:i/>
          <w:spacing w:val="28"/>
          <w:sz w:val="22"/>
          <w:szCs w:val="22"/>
        </w:rPr>
        <w:t xml:space="preserve"> </w:t>
      </w:r>
      <w:r>
        <w:rPr>
          <w:rFonts w:hint="default" w:ascii="Times New Roman" w:hAnsi="Times New Roman" w:cs="Times New Roman"/>
          <w:i/>
          <w:sz w:val="22"/>
          <w:szCs w:val="22"/>
        </w:rPr>
        <w:t>более</w:t>
      </w:r>
      <w:r>
        <w:rPr>
          <w:rFonts w:hint="default" w:ascii="Times New Roman" w:hAnsi="Times New Roman" w:cs="Times New Roman"/>
          <w:i/>
          <w:spacing w:val="25"/>
          <w:sz w:val="22"/>
          <w:szCs w:val="22"/>
        </w:rPr>
        <w:t xml:space="preserve"> </w:t>
      </w:r>
      <w:r>
        <w:rPr>
          <w:rFonts w:hint="default" w:ascii="Times New Roman" w:hAnsi="Times New Roman" w:cs="Times New Roman"/>
          <w:i/>
          <w:sz w:val="22"/>
          <w:szCs w:val="22"/>
        </w:rPr>
        <w:t>высокую</w:t>
      </w:r>
      <w:r>
        <w:rPr>
          <w:rFonts w:hint="default" w:ascii="Times New Roman" w:hAnsi="Times New Roman" w:cs="Times New Roman"/>
          <w:i/>
          <w:spacing w:val="27"/>
          <w:sz w:val="22"/>
          <w:szCs w:val="22"/>
        </w:rPr>
        <w:t xml:space="preserve"> </w:t>
      </w:r>
      <w:r>
        <w:rPr>
          <w:rFonts w:hint="default" w:ascii="Times New Roman" w:hAnsi="Times New Roman" w:cs="Times New Roman"/>
          <w:i/>
          <w:sz w:val="22"/>
          <w:szCs w:val="22"/>
        </w:rPr>
        <w:t>отметку</w:t>
      </w:r>
      <w:r>
        <w:rPr>
          <w:rFonts w:hint="default" w:ascii="Times New Roman" w:hAnsi="Times New Roman" w:cs="Times New Roman"/>
          <w:i/>
          <w:spacing w:val="26"/>
          <w:sz w:val="22"/>
          <w:szCs w:val="22"/>
        </w:rPr>
        <w:t xml:space="preserve"> </w:t>
      </w:r>
      <w:r>
        <w:rPr>
          <w:rFonts w:hint="default" w:ascii="Times New Roman" w:hAnsi="Times New Roman" w:cs="Times New Roman"/>
          <w:i/>
          <w:sz w:val="22"/>
          <w:szCs w:val="22"/>
        </w:rPr>
        <w:t>по</w:t>
      </w:r>
      <w:r>
        <w:rPr>
          <w:rFonts w:hint="default" w:ascii="Times New Roman" w:hAnsi="Times New Roman" w:cs="Times New Roman"/>
          <w:i/>
          <w:spacing w:val="26"/>
          <w:sz w:val="22"/>
          <w:szCs w:val="22"/>
        </w:rPr>
        <w:t xml:space="preserve"> </w:t>
      </w:r>
      <w:r>
        <w:rPr>
          <w:rFonts w:hint="default" w:ascii="Times New Roman" w:hAnsi="Times New Roman" w:cs="Times New Roman"/>
          <w:i/>
          <w:sz w:val="22"/>
          <w:szCs w:val="22"/>
        </w:rPr>
        <w:t>предмету</w:t>
      </w:r>
      <w:r>
        <w:rPr>
          <w:rFonts w:hint="default" w:ascii="Times New Roman" w:hAnsi="Times New Roman" w:cs="Times New Roman"/>
          <w:i/>
          <w:spacing w:val="26"/>
          <w:sz w:val="22"/>
          <w:szCs w:val="22"/>
        </w:rPr>
        <w:t xml:space="preserve"> </w:t>
      </w:r>
      <w:r>
        <w:rPr>
          <w:rFonts w:hint="default" w:ascii="Times New Roman" w:hAnsi="Times New Roman" w:cs="Times New Roman"/>
          <w:i/>
          <w:sz w:val="22"/>
          <w:szCs w:val="22"/>
        </w:rPr>
        <w:t>и</w:t>
      </w:r>
      <w:r>
        <w:rPr>
          <w:rFonts w:hint="default" w:ascii="Times New Roman" w:hAnsi="Times New Roman" w:cs="Times New Roman"/>
          <w:i/>
          <w:spacing w:val="26"/>
          <w:sz w:val="22"/>
          <w:szCs w:val="22"/>
        </w:rPr>
        <w:t xml:space="preserve"> </w:t>
      </w:r>
      <w:r>
        <w:rPr>
          <w:rFonts w:hint="default" w:ascii="Times New Roman" w:hAnsi="Times New Roman" w:cs="Times New Roman"/>
          <w:i/>
          <w:sz w:val="22"/>
          <w:szCs w:val="22"/>
        </w:rPr>
        <w:t>не</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являются</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обязательными,</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потому</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оценивается</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только</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положительными</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отметками</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«5»,</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«4»,</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«3».</w:t>
      </w:r>
    </w:p>
    <w:p>
      <w:pPr>
        <w:pStyle w:val="33"/>
        <w:ind w:left="3509" w:right="3766"/>
        <w:jc w:val="center"/>
        <w:rPr>
          <w:rFonts w:hint="default" w:ascii="Times New Roman" w:hAnsi="Times New Roman" w:cs="Times New Roman"/>
          <w:sz w:val="22"/>
          <w:szCs w:val="22"/>
        </w:rPr>
      </w:pPr>
      <w:r>
        <w:rPr>
          <w:rFonts w:hint="default" w:ascii="Times New Roman" w:hAnsi="Times New Roman" w:cs="Times New Roman"/>
          <w:sz w:val="22"/>
          <w:szCs w:val="22"/>
        </w:rPr>
        <w:t>Оценивание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проектов</w:t>
      </w:r>
    </w:p>
    <w:p>
      <w:pPr>
        <w:pStyle w:val="33"/>
        <w:spacing w:before="8"/>
        <w:ind w:left="0"/>
        <w:rPr>
          <w:rFonts w:hint="default" w:ascii="Times New Roman" w:hAnsi="Times New Roman" w:cs="Times New Roman"/>
          <w:sz w:val="22"/>
          <w:szCs w:val="22"/>
        </w:rPr>
      </w:pP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22"/>
        <w:gridCol w:w="32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3222" w:type="dxa"/>
          </w:tcPr>
          <w:p>
            <w:pPr>
              <w:pStyle w:val="450"/>
              <w:spacing w:line="275" w:lineRule="exact"/>
              <w:ind w:left="11"/>
              <w:rPr>
                <w:rFonts w:hint="default" w:ascii="Times New Roman" w:hAnsi="Times New Roman" w:cs="Times New Roman"/>
                <w:sz w:val="22"/>
                <w:szCs w:val="22"/>
              </w:rPr>
            </w:pPr>
            <w:r>
              <w:rPr>
                <w:rFonts w:hint="default" w:ascii="Times New Roman" w:hAnsi="Times New Roman" w:cs="Times New Roman"/>
                <w:sz w:val="22"/>
                <w:szCs w:val="22"/>
              </w:rPr>
              <w:t>Отметка</w:t>
            </w:r>
          </w:p>
        </w:tc>
        <w:tc>
          <w:tcPr>
            <w:tcW w:w="3200" w:type="dxa"/>
          </w:tcPr>
          <w:p>
            <w:pPr>
              <w:pStyle w:val="450"/>
              <w:spacing w:line="275" w:lineRule="exact"/>
              <w:ind w:left="-2"/>
              <w:rPr>
                <w:rFonts w:hint="default" w:ascii="Times New Roman" w:hAnsi="Times New Roman" w:cs="Times New Roman"/>
                <w:sz w:val="22"/>
                <w:szCs w:val="22"/>
              </w:rPr>
            </w:pPr>
            <w:r>
              <w:rPr>
                <w:rFonts w:hint="default" w:ascii="Times New Roman" w:hAnsi="Times New Roman" w:cs="Times New Roman"/>
                <w:sz w:val="22"/>
                <w:szCs w:val="22"/>
              </w:rPr>
              <w:t>Количество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баллов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3222" w:type="dxa"/>
          </w:tcPr>
          <w:p>
            <w:pPr>
              <w:pStyle w:val="450"/>
              <w:spacing w:before="1"/>
              <w:ind w:left="11"/>
              <w:rPr>
                <w:rFonts w:hint="default" w:ascii="Times New Roman" w:hAnsi="Times New Roman" w:cs="Times New Roman"/>
                <w:sz w:val="22"/>
                <w:szCs w:val="22"/>
              </w:rPr>
            </w:pPr>
            <w:r>
              <w:rPr>
                <w:rFonts w:hint="default" w:ascii="Times New Roman" w:hAnsi="Times New Roman" w:cs="Times New Roman"/>
                <w:sz w:val="22"/>
                <w:szCs w:val="22"/>
              </w:rPr>
              <w:t>5</w:t>
            </w:r>
          </w:p>
        </w:tc>
        <w:tc>
          <w:tcPr>
            <w:tcW w:w="3200" w:type="dxa"/>
          </w:tcPr>
          <w:p>
            <w:pPr>
              <w:pStyle w:val="450"/>
              <w:spacing w:before="1"/>
              <w:ind w:left="-2"/>
              <w:rPr>
                <w:rFonts w:hint="default" w:ascii="Times New Roman" w:hAnsi="Times New Roman" w:cs="Times New Roman"/>
                <w:sz w:val="22"/>
                <w:szCs w:val="22"/>
              </w:rPr>
            </w:pPr>
            <w:r>
              <w:rPr>
                <w:rFonts w:hint="default" w:ascii="Times New Roman" w:hAnsi="Times New Roman" w:cs="Times New Roman"/>
                <w:sz w:val="22"/>
                <w:szCs w:val="22"/>
              </w:rPr>
              <w:t>50-60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3222" w:type="dxa"/>
          </w:tcPr>
          <w:p>
            <w:pPr>
              <w:pStyle w:val="450"/>
              <w:spacing w:line="275" w:lineRule="exact"/>
              <w:ind w:left="11"/>
              <w:rPr>
                <w:rFonts w:hint="default" w:ascii="Times New Roman" w:hAnsi="Times New Roman" w:cs="Times New Roman"/>
                <w:sz w:val="22"/>
                <w:szCs w:val="22"/>
              </w:rPr>
            </w:pPr>
            <w:r>
              <w:rPr>
                <w:rFonts w:hint="default" w:ascii="Times New Roman" w:hAnsi="Times New Roman" w:cs="Times New Roman"/>
                <w:sz w:val="22"/>
                <w:szCs w:val="22"/>
              </w:rPr>
              <w:t>4</w:t>
            </w:r>
          </w:p>
        </w:tc>
        <w:tc>
          <w:tcPr>
            <w:tcW w:w="3200" w:type="dxa"/>
          </w:tcPr>
          <w:p>
            <w:pPr>
              <w:pStyle w:val="450"/>
              <w:spacing w:line="275" w:lineRule="exact"/>
              <w:ind w:left="-2"/>
              <w:rPr>
                <w:rFonts w:hint="default" w:ascii="Times New Roman" w:hAnsi="Times New Roman" w:cs="Times New Roman"/>
                <w:sz w:val="22"/>
                <w:szCs w:val="22"/>
              </w:rPr>
            </w:pPr>
            <w:r>
              <w:rPr>
                <w:rFonts w:hint="default" w:ascii="Times New Roman" w:hAnsi="Times New Roman" w:cs="Times New Roman"/>
                <w:sz w:val="22"/>
                <w:szCs w:val="22"/>
              </w:rPr>
              <w:t>40-49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8" w:hRule="atLeast"/>
        </w:trPr>
        <w:tc>
          <w:tcPr>
            <w:tcW w:w="3222" w:type="dxa"/>
          </w:tcPr>
          <w:p>
            <w:pPr>
              <w:pStyle w:val="450"/>
              <w:spacing w:line="275" w:lineRule="exact"/>
              <w:ind w:left="11"/>
              <w:rPr>
                <w:rFonts w:hint="default" w:ascii="Times New Roman" w:hAnsi="Times New Roman" w:cs="Times New Roman"/>
                <w:sz w:val="22"/>
                <w:szCs w:val="22"/>
              </w:rPr>
            </w:pPr>
            <w:r>
              <w:rPr>
                <w:rFonts w:hint="default" w:ascii="Times New Roman" w:hAnsi="Times New Roman" w:cs="Times New Roman"/>
                <w:sz w:val="22"/>
                <w:szCs w:val="22"/>
              </w:rPr>
              <w:t>3</w:t>
            </w:r>
          </w:p>
        </w:tc>
        <w:tc>
          <w:tcPr>
            <w:tcW w:w="3200" w:type="dxa"/>
          </w:tcPr>
          <w:p>
            <w:pPr>
              <w:pStyle w:val="450"/>
              <w:spacing w:line="275" w:lineRule="exact"/>
              <w:ind w:left="-2"/>
              <w:rPr>
                <w:rFonts w:hint="default" w:ascii="Times New Roman" w:hAnsi="Times New Roman" w:cs="Times New Roman"/>
                <w:sz w:val="22"/>
                <w:szCs w:val="22"/>
              </w:rPr>
            </w:pPr>
            <w:r>
              <w:rPr>
                <w:rFonts w:hint="default" w:ascii="Times New Roman" w:hAnsi="Times New Roman" w:cs="Times New Roman"/>
                <w:sz w:val="22"/>
                <w:szCs w:val="22"/>
              </w:rPr>
              <w:t>30-39</w:t>
            </w:r>
          </w:p>
        </w:tc>
      </w:tr>
    </w:tbl>
    <w:p>
      <w:pPr>
        <w:pStyle w:val="33"/>
        <w:spacing w:before="6"/>
        <w:ind w:left="0"/>
        <w:rPr>
          <w:rFonts w:hint="default" w:ascii="Times New Roman" w:hAnsi="Times New Roman" w:cs="Times New Roman"/>
          <w:sz w:val="22"/>
          <w:szCs w:val="22"/>
        </w:rPr>
      </w:pPr>
    </w:p>
    <w:p>
      <w:pPr>
        <w:pStyle w:val="33"/>
        <w:spacing w:before="12"/>
        <w:ind w:left="1420"/>
        <w:jc w:val="both"/>
        <w:rPr>
          <w:rFonts w:hint="default" w:ascii="Times New Roman" w:hAnsi="Times New Roman" w:cs="Times New Roman"/>
          <w:sz w:val="22"/>
          <w:szCs w:val="22"/>
        </w:rPr>
      </w:pPr>
      <w:r>
        <w:rPr>
          <w:rFonts w:hint="default" w:ascii="Times New Roman" w:hAnsi="Times New Roman" w:cs="Times New Roman"/>
          <w:sz w:val="22"/>
          <w:szCs w:val="22"/>
        </w:rPr>
        <w:t>Рефераты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специально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заданным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темам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или по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выбору</w:t>
      </w:r>
    </w:p>
    <w:p>
      <w:pPr>
        <w:pStyle w:val="3"/>
        <w:spacing w:before="111"/>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«5»:</w:t>
      </w:r>
    </w:p>
    <w:p>
      <w:pPr>
        <w:pStyle w:val="65"/>
        <w:numPr>
          <w:ilvl w:val="0"/>
          <w:numId w:val="72"/>
        </w:numPr>
        <w:tabs>
          <w:tab w:val="left" w:pos="600"/>
        </w:tabs>
        <w:spacing w:before="110" w:after="0" w:line="240" w:lineRule="auto"/>
        <w:ind w:left="599" w:right="0" w:hanging="140"/>
        <w:jc w:val="both"/>
        <w:rPr>
          <w:rFonts w:hint="default" w:ascii="Times New Roman" w:hAnsi="Times New Roman" w:cs="Times New Roman"/>
          <w:sz w:val="22"/>
          <w:szCs w:val="22"/>
        </w:rPr>
      </w:pPr>
      <w:r>
        <w:rPr>
          <w:rFonts w:hint="default" w:ascii="Times New Roman" w:hAnsi="Times New Roman" w:cs="Times New Roman"/>
          <w:sz w:val="22"/>
          <w:szCs w:val="22"/>
        </w:rPr>
        <w:t>умение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выбрать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главное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конкретное;</w:t>
      </w:r>
    </w:p>
    <w:p>
      <w:pPr>
        <w:pStyle w:val="65"/>
        <w:numPr>
          <w:ilvl w:val="0"/>
          <w:numId w:val="72"/>
        </w:numPr>
        <w:tabs>
          <w:tab w:val="left" w:pos="607"/>
        </w:tabs>
        <w:spacing w:before="110" w:after="0" w:line="336" w:lineRule="auto"/>
        <w:ind w:left="460" w:right="721" w:firstLine="0"/>
        <w:jc w:val="both"/>
        <w:rPr>
          <w:rFonts w:hint="default" w:ascii="Times New Roman" w:hAnsi="Times New Roman" w:cs="Times New Roman"/>
          <w:sz w:val="22"/>
          <w:szCs w:val="22"/>
        </w:rPr>
      </w:pPr>
      <w:r>
        <w:rPr>
          <w:rFonts w:hint="default" w:ascii="Times New Roman" w:hAnsi="Times New Roman" w:cs="Times New Roman"/>
          <w:sz w:val="22"/>
          <w:szCs w:val="22"/>
        </w:rPr>
        <w:t>работа полно, грамотно раскрывает тему (учащийся использует исторические и обществоведческие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термины, понятия, хорошо знает деятельность изучаемых личностей, разбирается в исторических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событиях,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высказывает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личное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мнение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данной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теме,</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аккуратно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выполняет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работу, создает рисунки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 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необходимости).</w:t>
      </w:r>
    </w:p>
    <w:p>
      <w:pPr>
        <w:pStyle w:val="3"/>
        <w:spacing w:before="1"/>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w:t>
      </w:r>
    </w:p>
    <w:p>
      <w:pPr>
        <w:pStyle w:val="65"/>
        <w:numPr>
          <w:ilvl w:val="0"/>
          <w:numId w:val="72"/>
        </w:numPr>
        <w:tabs>
          <w:tab w:val="left" w:pos="619"/>
        </w:tabs>
        <w:spacing w:before="111" w:after="0" w:line="336" w:lineRule="auto"/>
        <w:ind w:left="460" w:right="725" w:firstLine="0"/>
        <w:jc w:val="left"/>
        <w:rPr>
          <w:rFonts w:hint="default" w:ascii="Times New Roman" w:hAnsi="Times New Roman" w:cs="Times New Roman"/>
          <w:i/>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полно</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раскрывает</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тему,</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допущены</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небольшие</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неточности</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формулировке</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исторических</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обществоведческих понятий, терминов, учащийся высказывает собственное мнение по данной теме.</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География</w:t>
      </w:r>
    </w:p>
    <w:p>
      <w:pPr>
        <w:pStyle w:val="33"/>
        <w:spacing w:line="336" w:lineRule="auto"/>
        <w:ind w:right="738"/>
        <w:rPr>
          <w:rFonts w:hint="default" w:ascii="Times New Roman" w:hAnsi="Times New Roman" w:cs="Times New Roman"/>
          <w:sz w:val="22"/>
          <w:szCs w:val="22"/>
        </w:rPr>
      </w:pPr>
      <w:r>
        <w:rPr>
          <w:rFonts w:hint="default" w:ascii="Times New Roman" w:hAnsi="Times New Roman" w:cs="Times New Roman"/>
          <w:sz w:val="22"/>
          <w:szCs w:val="22"/>
        </w:rPr>
        <w:t>Формы контроля: устный ответ, практическая работа, тест, выполнение практических работ на карте,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презентации.</w:t>
      </w:r>
    </w:p>
    <w:p>
      <w:pPr>
        <w:pStyle w:val="33"/>
        <w:ind w:left="3509" w:right="3767"/>
        <w:jc w:val="center"/>
        <w:rPr>
          <w:rFonts w:hint="default" w:ascii="Times New Roman" w:hAnsi="Times New Roman" w:cs="Times New Roman"/>
          <w:sz w:val="22"/>
          <w:szCs w:val="22"/>
        </w:rPr>
      </w:pP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устном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ответе</w:t>
      </w:r>
    </w:p>
    <w:p>
      <w:pPr>
        <w:pStyle w:val="3"/>
        <w:spacing w:before="110"/>
        <w:ind w:left="443" w:right="870" w:rightChars="0"/>
        <w:jc w:val="left"/>
        <w:rPr>
          <w:rFonts w:hint="default" w:ascii="Times New Roman" w:hAnsi="Times New Roman" w:cs="Times New Roman"/>
          <w:b w:val="0"/>
          <w:bCs/>
          <w:sz w:val="22"/>
          <w:szCs w:val="22"/>
        </w:rPr>
      </w:pPr>
      <w:r>
        <w:rPr>
          <w:rFonts w:hint="default" w:ascii="Times New Roman" w:hAnsi="Times New Roman" w:cs="Times New Roman"/>
          <w:b w:val="0"/>
          <w:bCs/>
          <w:sz w:val="22"/>
          <w:szCs w:val="22"/>
        </w:rPr>
        <w:t>Отметка</w:t>
      </w:r>
      <w:r>
        <w:rPr>
          <w:rFonts w:hint="default" w:ascii="Times New Roman" w:hAnsi="Times New Roman" w:cs="Times New Roman"/>
          <w:b w:val="0"/>
          <w:bCs/>
          <w:spacing w:val="55"/>
          <w:sz w:val="22"/>
          <w:szCs w:val="22"/>
        </w:rPr>
        <w:t xml:space="preserve"> </w:t>
      </w:r>
      <w:r>
        <w:rPr>
          <w:rFonts w:hint="default" w:ascii="Times New Roman" w:hAnsi="Times New Roman" w:cs="Times New Roman"/>
          <w:b w:val="0"/>
          <w:bCs/>
          <w:sz w:val="22"/>
          <w:szCs w:val="22"/>
        </w:rPr>
        <w:t>«5»</w:t>
      </w:r>
      <w:r>
        <w:rPr>
          <w:rFonts w:hint="default" w:ascii="Times New Roman" w:hAnsi="Times New Roman" w:cs="Times New Roman"/>
          <w:b w:val="0"/>
          <w:bCs/>
          <w:spacing w:val="-3"/>
          <w:sz w:val="22"/>
          <w:szCs w:val="22"/>
        </w:rPr>
        <w:t xml:space="preserve"> </w:t>
      </w:r>
      <w:r>
        <w:rPr>
          <w:rFonts w:hint="default" w:ascii="Times New Roman" w:hAnsi="Times New Roman" w:cs="Times New Roman"/>
          <w:b w:val="0"/>
          <w:bCs/>
          <w:sz w:val="22"/>
          <w:szCs w:val="22"/>
        </w:rPr>
        <w:t>ставится,</w:t>
      </w:r>
      <w:r>
        <w:rPr>
          <w:rFonts w:hint="default" w:ascii="Times New Roman" w:hAnsi="Times New Roman" w:cs="Times New Roman"/>
          <w:b w:val="0"/>
          <w:bCs/>
          <w:spacing w:val="-2"/>
          <w:sz w:val="22"/>
          <w:szCs w:val="22"/>
        </w:rPr>
        <w:t xml:space="preserve"> </w:t>
      </w:r>
      <w:r>
        <w:rPr>
          <w:rFonts w:hint="default" w:ascii="Times New Roman" w:hAnsi="Times New Roman" w:cs="Times New Roman"/>
          <w:b w:val="0"/>
          <w:bCs/>
          <w:sz w:val="22"/>
          <w:szCs w:val="22"/>
        </w:rPr>
        <w:t>если</w:t>
      </w:r>
      <w:r>
        <w:rPr>
          <w:rFonts w:hint="default" w:ascii="Times New Roman" w:hAnsi="Times New Roman" w:cs="Times New Roman"/>
          <w:b w:val="0"/>
          <w:bCs/>
          <w:spacing w:val="-2"/>
          <w:sz w:val="22"/>
          <w:szCs w:val="22"/>
        </w:rPr>
        <w:t xml:space="preserve"> </w:t>
      </w:r>
      <w:r>
        <w:rPr>
          <w:rFonts w:hint="default" w:ascii="Times New Roman" w:hAnsi="Times New Roman" w:cs="Times New Roman"/>
          <w:b w:val="0"/>
          <w:bCs/>
          <w:sz w:val="22"/>
          <w:szCs w:val="22"/>
        </w:rPr>
        <w:t>ученик:</w:t>
      </w:r>
    </w:p>
    <w:p>
      <w:pPr>
        <w:pStyle w:val="65"/>
        <w:numPr>
          <w:ilvl w:val="0"/>
          <w:numId w:val="73"/>
        </w:numPr>
        <w:tabs>
          <w:tab w:val="left" w:pos="1051"/>
        </w:tabs>
        <w:spacing w:before="111" w:after="0" w:line="336" w:lineRule="auto"/>
        <w:ind w:left="1180" w:right="715" w:hanging="361"/>
        <w:jc w:val="both"/>
        <w:rPr>
          <w:rFonts w:hint="default" w:ascii="Times New Roman" w:hAnsi="Times New Roman" w:cs="Times New Roman"/>
          <w:sz w:val="22"/>
          <w:szCs w:val="22"/>
        </w:rPr>
      </w:pPr>
      <w:r>
        <w:rPr>
          <w:rFonts w:hint="default" w:ascii="Times New Roman" w:hAnsi="Times New Roman" w:cs="Times New Roman"/>
          <w:sz w:val="22"/>
          <w:szCs w:val="22"/>
        </w:rPr>
        <w:t>Показывает глубокое и полное знание и понимание всего объёма программного 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полное понимание сущности рассматриваемых понятий, явлений и закономерностей, теорий,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взаимосвязей;</w:t>
      </w:r>
    </w:p>
    <w:p>
      <w:pPr>
        <w:pStyle w:val="65"/>
        <w:numPr>
          <w:ilvl w:val="0"/>
          <w:numId w:val="73"/>
        </w:numPr>
        <w:tabs>
          <w:tab w:val="left" w:pos="1181"/>
        </w:tabs>
        <w:spacing w:before="0" w:after="0" w:line="336" w:lineRule="auto"/>
        <w:ind w:left="1180" w:right="720" w:hanging="361"/>
        <w:jc w:val="both"/>
        <w:rPr>
          <w:rFonts w:hint="default" w:ascii="Times New Roman" w:hAnsi="Times New Roman" w:cs="Times New Roman"/>
          <w:sz w:val="22"/>
          <w:szCs w:val="22"/>
        </w:rPr>
      </w:pPr>
      <w:r>
        <w:rPr>
          <w:rFonts w:hint="default" w:ascii="Times New Roman" w:hAnsi="Times New Roman" w:cs="Times New Roman"/>
          <w:sz w:val="22"/>
          <w:szCs w:val="22"/>
        </w:rPr>
        <w:t>Умеет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составить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изученного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выделять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главные положения, самостоятельно подтверждать ответ конкретными примерами, фактами;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аргументированно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обобщения,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Устанавливать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межпредметные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ранее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приобретенных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внутрипредметные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связи,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творчески применять полученные знания в незнакомой ситуации. Последовательно, чётко,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связно, обоснованно и безошибочно излагать учебный материал; давать ответ в логической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последовательности с использованием принятой терминологии; делать собственные выводы;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формулировать точное определение и истолкование основных понятий, законов, теорий; 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повторять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дословно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текст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учебника;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излагать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литературным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языком;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 и обстоятельно отвечать на дополнительные вопросы учителя. Самостоятельно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рационально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наглядные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пособия,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справочные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учебник,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дополнительную литературу,первоисточники; применять систему условных обозначений 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ведении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записей,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сопровождающих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доказательства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наблюдений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опытов;</w:t>
      </w:r>
    </w:p>
    <w:p>
      <w:pPr>
        <w:pStyle w:val="65"/>
        <w:numPr>
          <w:ilvl w:val="0"/>
          <w:numId w:val="73"/>
        </w:numPr>
        <w:tabs>
          <w:tab w:val="left" w:pos="1008"/>
        </w:tabs>
        <w:spacing w:before="90" w:after="0" w:line="336" w:lineRule="auto"/>
        <w:ind w:left="1180" w:right="717" w:hanging="361"/>
        <w:jc w:val="both"/>
        <w:rPr>
          <w:rFonts w:hint="default" w:ascii="Times New Roman" w:hAnsi="Times New Roman" w:cs="Times New Roman"/>
          <w:sz w:val="22"/>
          <w:szCs w:val="22"/>
        </w:rPr>
      </w:pPr>
      <w:r>
        <w:rPr>
          <w:rFonts w:hint="default" w:ascii="Times New Roman" w:hAnsi="Times New Roman" w:cs="Times New Roman"/>
          <w:sz w:val="22"/>
          <w:szCs w:val="22"/>
        </w:rPr>
        <w:t>Самостоятельно, уверенно и безошибочно применяет полученные знания в решении проблем 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творческом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уровне;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недочёта,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легко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исправляет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требованию учителя; имеет необходимые навыки работы с приборами, чертежами, схемами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графиками,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сопутствующими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записи,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сопровождающие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соответствуют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требованиям.</w:t>
      </w:r>
    </w:p>
    <w:p>
      <w:pPr>
        <w:pStyle w:val="65"/>
        <w:numPr>
          <w:ilvl w:val="0"/>
          <w:numId w:val="73"/>
        </w:numPr>
        <w:tabs>
          <w:tab w:val="left" w:pos="1020"/>
        </w:tabs>
        <w:spacing w:before="0" w:after="0" w:line="240" w:lineRule="auto"/>
        <w:ind w:left="1019" w:right="0" w:hanging="200"/>
        <w:jc w:val="both"/>
        <w:rPr>
          <w:rFonts w:hint="default" w:ascii="Times New Roman" w:hAnsi="Times New Roman" w:cs="Times New Roman"/>
          <w:sz w:val="22"/>
          <w:szCs w:val="22"/>
        </w:rPr>
      </w:pPr>
      <w:r>
        <w:rPr>
          <w:rFonts w:hint="default" w:ascii="Times New Roman" w:hAnsi="Times New Roman" w:cs="Times New Roman"/>
          <w:sz w:val="22"/>
          <w:szCs w:val="22"/>
        </w:rPr>
        <w:t>Хорошее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знание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карты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верное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решение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географических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задач.</w:t>
      </w:r>
    </w:p>
    <w:p>
      <w:pPr>
        <w:pStyle w:val="65"/>
        <w:numPr>
          <w:ilvl w:val="0"/>
          <w:numId w:val="73"/>
        </w:numPr>
        <w:tabs>
          <w:tab w:val="left" w:pos="1181"/>
        </w:tabs>
        <w:spacing w:before="110" w:after="0" w:line="240" w:lineRule="auto"/>
        <w:ind w:left="1180" w:right="0" w:hanging="361"/>
        <w:jc w:val="both"/>
        <w:rPr>
          <w:rFonts w:hint="default" w:ascii="Times New Roman" w:hAnsi="Times New Roman" w:cs="Times New Roman"/>
          <w:sz w:val="22"/>
          <w:szCs w:val="22"/>
        </w:rPr>
      </w:pPr>
      <w:r>
        <w:rPr>
          <w:rFonts w:hint="default" w:ascii="Times New Roman" w:hAnsi="Times New Roman" w:cs="Times New Roman"/>
          <w:sz w:val="22"/>
          <w:szCs w:val="22"/>
        </w:rPr>
        <w:t>Отличное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знание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географической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номенклатуры.</w:t>
      </w:r>
    </w:p>
    <w:p>
      <w:pPr>
        <w:pStyle w:val="3"/>
        <w:spacing w:before="111"/>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«4»</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ставится,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ученик:</w:t>
      </w:r>
    </w:p>
    <w:p>
      <w:pPr>
        <w:pStyle w:val="65"/>
        <w:numPr>
          <w:ilvl w:val="0"/>
          <w:numId w:val="74"/>
        </w:numPr>
        <w:tabs>
          <w:tab w:val="left" w:pos="1181"/>
        </w:tabs>
        <w:spacing w:before="111" w:after="0" w:line="336" w:lineRule="auto"/>
        <w:ind w:left="1180" w:right="810" w:hanging="361"/>
        <w:jc w:val="left"/>
        <w:rPr>
          <w:rFonts w:hint="default" w:ascii="Times New Roman" w:hAnsi="Times New Roman" w:cs="Times New Roman"/>
          <w:sz w:val="22"/>
          <w:szCs w:val="22"/>
        </w:rPr>
      </w:pPr>
      <w:r>
        <w:rPr>
          <w:rFonts w:hint="default" w:ascii="Times New Roman" w:hAnsi="Times New Roman" w:cs="Times New Roman"/>
          <w:sz w:val="22"/>
          <w:szCs w:val="22"/>
        </w:rPr>
        <w:t>Показывает знания всего изученного программного материала. Даёт полный и правильный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 на основе изученных теорий; незначительные ошибки и недочёты при воспроизведении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изученного материала, определения понятий дал неполные, небольшие неточности 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использовании научных терминов или в выводах и обобщениях из наблюдений и опытов;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 излагает в определенной логической последовательности, при этом допускает одну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негрубую ошибку или не более двух недочетов и может их исправить самостоятельно 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требовании или при небольшой помощи преподавателя; в основном усвоил учебный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 подтверждает ответ конкретными примерами; правильно отвечает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дополнительные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вопросы учителя.</w:t>
      </w:r>
    </w:p>
    <w:p>
      <w:pPr>
        <w:pStyle w:val="65"/>
        <w:numPr>
          <w:ilvl w:val="0"/>
          <w:numId w:val="74"/>
        </w:numPr>
        <w:tabs>
          <w:tab w:val="left" w:pos="1181"/>
        </w:tabs>
        <w:spacing w:before="1" w:after="0" w:line="336" w:lineRule="auto"/>
        <w:ind w:left="1180" w:right="789" w:hanging="361"/>
        <w:jc w:val="left"/>
        <w:rPr>
          <w:rFonts w:hint="default" w:ascii="Times New Roman" w:hAnsi="Times New Roman" w:cs="Times New Roman"/>
          <w:sz w:val="22"/>
          <w:szCs w:val="22"/>
        </w:rPr>
      </w:pPr>
      <w:r>
        <w:rPr>
          <w:rFonts w:hint="default" w:ascii="Times New Roman" w:hAnsi="Times New Roman" w:cs="Times New Roman"/>
          <w:sz w:val="22"/>
          <w:szCs w:val="22"/>
        </w:rPr>
        <w:t>Умеет самостоятельно выделять главные положения в изученном материале; на основании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фактов и примеров обобщать, делать выводы, устанавливать внутрипредметные связи.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Применять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полученные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практике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видоизменённой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ситуации,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соблюдать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основные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правила культуры устной речи и сопровождающей письменной, использовать научные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термины;</w:t>
      </w:r>
    </w:p>
    <w:p>
      <w:pPr>
        <w:pStyle w:val="65"/>
        <w:numPr>
          <w:ilvl w:val="0"/>
          <w:numId w:val="74"/>
        </w:numPr>
        <w:tabs>
          <w:tab w:val="left" w:pos="1181"/>
        </w:tabs>
        <w:spacing w:before="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основном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даны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определения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понятий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использованы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научные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термины;</w:t>
      </w:r>
    </w:p>
    <w:p>
      <w:pPr>
        <w:pStyle w:val="65"/>
        <w:numPr>
          <w:ilvl w:val="0"/>
          <w:numId w:val="74"/>
        </w:numPr>
        <w:tabs>
          <w:tab w:val="left" w:pos="1181"/>
        </w:tabs>
        <w:spacing w:before="11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Ответ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самостоятельный;</w:t>
      </w:r>
    </w:p>
    <w:p>
      <w:pPr>
        <w:pStyle w:val="65"/>
        <w:numPr>
          <w:ilvl w:val="0"/>
          <w:numId w:val="74"/>
        </w:numPr>
        <w:tabs>
          <w:tab w:val="left" w:pos="1181"/>
        </w:tabs>
        <w:spacing w:before="111"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Наличие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неточностей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изложении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географического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материала;</w:t>
      </w:r>
    </w:p>
    <w:p>
      <w:pPr>
        <w:pStyle w:val="65"/>
        <w:numPr>
          <w:ilvl w:val="0"/>
          <w:numId w:val="74"/>
        </w:numPr>
        <w:tabs>
          <w:tab w:val="left" w:pos="1181"/>
        </w:tabs>
        <w:spacing w:before="111" w:after="0" w:line="336" w:lineRule="auto"/>
        <w:ind w:left="1180" w:right="921" w:hanging="361"/>
        <w:jc w:val="left"/>
        <w:rPr>
          <w:rFonts w:hint="default" w:ascii="Times New Roman" w:hAnsi="Times New Roman" w:cs="Times New Roman"/>
          <w:sz w:val="22"/>
          <w:szCs w:val="22"/>
        </w:rPr>
      </w:pPr>
      <w:r>
        <w:rPr>
          <w:rFonts w:hint="default" w:ascii="Times New Roman" w:hAnsi="Times New Roman" w:cs="Times New Roman"/>
          <w:sz w:val="22"/>
          <w:szCs w:val="22"/>
        </w:rPr>
        <w:t>Определения понятий неполные, допущены незначительные нарушения последовательности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изложения, небольшие неточности при использовании научных терминов или в выводах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обобщениях;</w:t>
      </w:r>
    </w:p>
    <w:p>
      <w:pPr>
        <w:pStyle w:val="65"/>
        <w:numPr>
          <w:ilvl w:val="0"/>
          <w:numId w:val="74"/>
        </w:numPr>
        <w:tabs>
          <w:tab w:val="left" w:pos="1181"/>
        </w:tabs>
        <w:spacing w:before="0" w:after="0" w:line="336" w:lineRule="auto"/>
        <w:ind w:left="1180" w:right="1924" w:hanging="361"/>
        <w:jc w:val="left"/>
        <w:rPr>
          <w:rFonts w:hint="default" w:ascii="Times New Roman" w:hAnsi="Times New Roman" w:cs="Times New Roman"/>
          <w:sz w:val="22"/>
          <w:szCs w:val="22"/>
        </w:rPr>
      </w:pPr>
      <w:r>
        <w:rPr>
          <w:rFonts w:hint="default" w:ascii="Times New Roman" w:hAnsi="Times New Roman" w:cs="Times New Roman"/>
          <w:sz w:val="22"/>
          <w:szCs w:val="22"/>
        </w:rPr>
        <w:t>Связное и последовательное изложение; при помощи наводящих вопросов учителя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восполняются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сделанные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пропуски;</w:t>
      </w:r>
    </w:p>
    <w:p>
      <w:pPr>
        <w:pStyle w:val="65"/>
        <w:numPr>
          <w:ilvl w:val="0"/>
          <w:numId w:val="74"/>
        </w:numPr>
        <w:tabs>
          <w:tab w:val="left" w:pos="1181"/>
        </w:tabs>
        <w:spacing w:before="0" w:after="0" w:line="336" w:lineRule="auto"/>
        <w:ind w:left="1180" w:right="1904" w:hanging="361"/>
        <w:jc w:val="left"/>
        <w:rPr>
          <w:rFonts w:hint="default" w:ascii="Times New Roman" w:hAnsi="Times New Roman" w:cs="Times New Roman"/>
          <w:sz w:val="22"/>
          <w:szCs w:val="22"/>
        </w:rPr>
      </w:pPr>
      <w:r>
        <w:rPr>
          <w:rFonts w:hint="default" w:ascii="Times New Roman" w:hAnsi="Times New Roman" w:cs="Times New Roman"/>
          <w:sz w:val="22"/>
          <w:szCs w:val="22"/>
        </w:rPr>
        <w:t>Наличие конкретных представлений и элементарных реальных понятий изучаемых</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географических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явлений;</w:t>
      </w:r>
    </w:p>
    <w:p>
      <w:pPr>
        <w:pStyle w:val="65"/>
        <w:numPr>
          <w:ilvl w:val="0"/>
          <w:numId w:val="74"/>
        </w:numPr>
        <w:tabs>
          <w:tab w:val="left" w:pos="1181"/>
        </w:tabs>
        <w:spacing w:before="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Понимание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основных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географических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взаимосвязей;</w:t>
      </w:r>
    </w:p>
    <w:p>
      <w:pPr>
        <w:pStyle w:val="65"/>
        <w:numPr>
          <w:ilvl w:val="0"/>
          <w:numId w:val="74"/>
        </w:numPr>
        <w:tabs>
          <w:tab w:val="left" w:pos="1181"/>
        </w:tabs>
        <w:spacing w:before="11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Знание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карты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ей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пользоваться;</w:t>
      </w:r>
    </w:p>
    <w:p>
      <w:pPr>
        <w:pStyle w:val="65"/>
        <w:numPr>
          <w:ilvl w:val="0"/>
          <w:numId w:val="74"/>
        </w:numPr>
        <w:tabs>
          <w:tab w:val="left" w:pos="1181"/>
        </w:tabs>
        <w:spacing w:before="111"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При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решении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географических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задач</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сделаны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второстепенные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ошибки.</w:t>
      </w:r>
    </w:p>
    <w:p>
      <w:pPr>
        <w:pStyle w:val="65"/>
        <w:numPr>
          <w:ilvl w:val="0"/>
          <w:numId w:val="74"/>
        </w:numPr>
        <w:tabs>
          <w:tab w:val="left" w:pos="1181"/>
        </w:tabs>
        <w:spacing w:before="9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Небольшие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погрешности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знании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географической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номенклатуры.</w:t>
      </w:r>
    </w:p>
    <w:p>
      <w:pPr>
        <w:pStyle w:val="3"/>
        <w:spacing w:before="110"/>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«3»</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ставится,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ученик:</w:t>
      </w:r>
    </w:p>
    <w:p>
      <w:pPr>
        <w:pStyle w:val="65"/>
        <w:numPr>
          <w:ilvl w:val="0"/>
          <w:numId w:val="75"/>
        </w:numPr>
        <w:tabs>
          <w:tab w:val="left" w:pos="1181"/>
        </w:tabs>
        <w:spacing w:before="111" w:after="0" w:line="336" w:lineRule="auto"/>
        <w:ind w:left="1180" w:right="1020" w:hanging="361"/>
        <w:jc w:val="left"/>
        <w:rPr>
          <w:rFonts w:hint="default" w:ascii="Times New Roman" w:hAnsi="Times New Roman" w:cs="Times New Roman"/>
          <w:sz w:val="22"/>
          <w:szCs w:val="22"/>
        </w:rPr>
      </w:pPr>
      <w:r>
        <w:rPr>
          <w:rFonts w:hint="default" w:ascii="Times New Roman" w:hAnsi="Times New Roman" w:cs="Times New Roman"/>
          <w:sz w:val="22"/>
          <w:szCs w:val="22"/>
        </w:rPr>
        <w:t>Усвоил основное содержание учебного материала, имеет пробелы в усвоении материала, не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препятствующие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дальнейшему усвоению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программного материала;</w:t>
      </w:r>
    </w:p>
    <w:p>
      <w:pPr>
        <w:pStyle w:val="65"/>
        <w:numPr>
          <w:ilvl w:val="0"/>
          <w:numId w:val="75"/>
        </w:numPr>
        <w:tabs>
          <w:tab w:val="left" w:pos="1181"/>
        </w:tabs>
        <w:spacing w:before="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Материал</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излагает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систематизировано,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фрагментарно,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всегда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последовательно;</w:t>
      </w:r>
    </w:p>
    <w:p>
      <w:pPr>
        <w:pStyle w:val="65"/>
        <w:numPr>
          <w:ilvl w:val="0"/>
          <w:numId w:val="75"/>
        </w:numPr>
        <w:tabs>
          <w:tab w:val="left" w:pos="1181"/>
        </w:tabs>
        <w:spacing w:before="110" w:after="0" w:line="336" w:lineRule="auto"/>
        <w:ind w:left="1180" w:right="1588" w:hanging="361"/>
        <w:jc w:val="left"/>
        <w:rPr>
          <w:rFonts w:hint="default" w:ascii="Times New Roman" w:hAnsi="Times New Roman" w:cs="Times New Roman"/>
          <w:sz w:val="22"/>
          <w:szCs w:val="22"/>
        </w:rPr>
      </w:pPr>
      <w:r>
        <w:rPr>
          <w:rFonts w:hint="default" w:ascii="Times New Roman" w:hAnsi="Times New Roman" w:cs="Times New Roman"/>
          <w:sz w:val="22"/>
          <w:szCs w:val="22"/>
        </w:rPr>
        <w:t>Показывает недостаточную сформированность отдельных знаний и умений; выводы 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обобщения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аргументирует слабо,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допускает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ошибки.</w:t>
      </w:r>
    </w:p>
    <w:p>
      <w:pPr>
        <w:pStyle w:val="65"/>
        <w:numPr>
          <w:ilvl w:val="0"/>
          <w:numId w:val="75"/>
        </w:numPr>
        <w:tabs>
          <w:tab w:val="left" w:pos="1181"/>
        </w:tabs>
        <w:spacing w:before="0" w:after="0" w:line="336" w:lineRule="auto"/>
        <w:ind w:left="1180" w:right="1585" w:hanging="361"/>
        <w:jc w:val="left"/>
        <w:rPr>
          <w:rFonts w:hint="default" w:ascii="Times New Roman" w:hAnsi="Times New Roman" w:cs="Times New Roman"/>
          <w:sz w:val="22"/>
          <w:szCs w:val="22"/>
        </w:rPr>
      </w:pPr>
      <w:r>
        <w:rPr>
          <w:rFonts w:hint="default" w:ascii="Times New Roman" w:hAnsi="Times New Roman" w:cs="Times New Roman"/>
          <w:sz w:val="22"/>
          <w:szCs w:val="22"/>
        </w:rPr>
        <w:t>Допустил ошибки и неточности в использовании научной терминологии, определения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понятий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дал</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недостаточно четкие;</w:t>
      </w:r>
    </w:p>
    <w:p>
      <w:pPr>
        <w:pStyle w:val="65"/>
        <w:numPr>
          <w:ilvl w:val="0"/>
          <w:numId w:val="75"/>
        </w:numPr>
        <w:tabs>
          <w:tab w:val="left" w:pos="1181"/>
        </w:tabs>
        <w:spacing w:before="1" w:after="0" w:line="336" w:lineRule="auto"/>
        <w:ind w:left="1180" w:right="1391" w:hanging="361"/>
        <w:jc w:val="left"/>
        <w:rPr>
          <w:rFonts w:hint="default" w:ascii="Times New Roman" w:hAnsi="Times New Roman" w:cs="Times New Roman"/>
          <w:sz w:val="22"/>
          <w:szCs w:val="22"/>
        </w:rPr>
      </w:pPr>
      <w:r>
        <w:rPr>
          <w:rFonts w:hint="default" w:ascii="Times New Roman" w:hAnsi="Times New Roman" w:cs="Times New Roman"/>
          <w:sz w:val="22"/>
          <w:szCs w:val="22"/>
        </w:rPr>
        <w:t>Не использовал в качестве доказательства выводы и обобщения из наблюдений, фактов,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опытов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допустил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ошибки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их изложении;</w:t>
      </w:r>
    </w:p>
    <w:p>
      <w:pPr>
        <w:pStyle w:val="65"/>
        <w:numPr>
          <w:ilvl w:val="0"/>
          <w:numId w:val="75"/>
        </w:numPr>
        <w:tabs>
          <w:tab w:val="left" w:pos="1181"/>
        </w:tabs>
        <w:spacing w:before="0" w:after="0" w:line="336" w:lineRule="auto"/>
        <w:ind w:left="1180" w:right="746" w:hanging="361"/>
        <w:jc w:val="left"/>
        <w:rPr>
          <w:rFonts w:hint="default" w:ascii="Times New Roman" w:hAnsi="Times New Roman" w:cs="Times New Roman"/>
          <w:sz w:val="22"/>
          <w:szCs w:val="22"/>
        </w:rPr>
      </w:pPr>
      <w:r>
        <w:rPr>
          <w:rFonts w:hint="default" w:ascii="Times New Roman" w:hAnsi="Times New Roman" w:cs="Times New Roman"/>
          <w:sz w:val="22"/>
          <w:szCs w:val="22"/>
        </w:rPr>
        <w:t>Испытывает затруднения в применении знаний, необходимых для решения задач различных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типов,</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объяснении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конкретных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явлений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основе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теорий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законов,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подтверждении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конкретных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примеров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практического применения теорий;</w:t>
      </w:r>
    </w:p>
    <w:p>
      <w:pPr>
        <w:pStyle w:val="65"/>
        <w:numPr>
          <w:ilvl w:val="0"/>
          <w:numId w:val="75"/>
        </w:numPr>
        <w:tabs>
          <w:tab w:val="left" w:pos="1181"/>
        </w:tabs>
        <w:spacing w:before="0" w:after="0" w:line="336" w:lineRule="auto"/>
        <w:ind w:left="1180" w:right="956" w:hanging="361"/>
        <w:jc w:val="left"/>
        <w:rPr>
          <w:rFonts w:hint="default" w:ascii="Times New Roman" w:hAnsi="Times New Roman" w:cs="Times New Roman"/>
          <w:sz w:val="22"/>
          <w:szCs w:val="22"/>
        </w:rPr>
      </w:pPr>
      <w:r>
        <w:rPr>
          <w:rFonts w:hint="default" w:ascii="Times New Roman" w:hAnsi="Times New Roman" w:cs="Times New Roman"/>
          <w:sz w:val="22"/>
          <w:szCs w:val="22"/>
        </w:rPr>
        <w:t>Отвечает неполно на вопросы учителя (упуская и основное), или воспроизводит содержание</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текста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учебника,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недостаточно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понимает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отдельные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положения,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значимые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тексте;</w:t>
      </w:r>
    </w:p>
    <w:p>
      <w:pPr>
        <w:pStyle w:val="65"/>
        <w:numPr>
          <w:ilvl w:val="0"/>
          <w:numId w:val="75"/>
        </w:numPr>
        <w:tabs>
          <w:tab w:val="left" w:pos="1181"/>
        </w:tabs>
        <w:spacing w:before="0" w:after="0" w:line="336" w:lineRule="auto"/>
        <w:ind w:left="1180" w:right="902" w:hanging="361"/>
        <w:jc w:val="left"/>
        <w:rPr>
          <w:rFonts w:hint="default" w:ascii="Times New Roman" w:hAnsi="Times New Roman" w:cs="Times New Roman"/>
          <w:sz w:val="22"/>
          <w:szCs w:val="22"/>
        </w:rPr>
      </w:pPr>
      <w:r>
        <w:rPr>
          <w:rFonts w:hint="default" w:ascii="Times New Roman" w:hAnsi="Times New Roman" w:cs="Times New Roman"/>
          <w:sz w:val="22"/>
          <w:szCs w:val="22"/>
        </w:rPr>
        <w:t>Обнаруживает недостаточное понимание отдельных положений при воспроизведении текста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учебника (записей, первоисточников) или отвечает неполно на вопросы учителя, допуская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одну-две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грубые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ошибки.</w:t>
      </w:r>
    </w:p>
    <w:p>
      <w:pPr>
        <w:pStyle w:val="65"/>
        <w:numPr>
          <w:ilvl w:val="0"/>
          <w:numId w:val="75"/>
        </w:numPr>
        <w:tabs>
          <w:tab w:val="left" w:pos="1181"/>
        </w:tabs>
        <w:spacing w:before="1" w:after="0" w:line="336" w:lineRule="auto"/>
        <w:ind w:left="1180" w:right="1155" w:hanging="361"/>
        <w:jc w:val="left"/>
        <w:rPr>
          <w:rFonts w:hint="default" w:ascii="Times New Roman" w:hAnsi="Times New Roman" w:cs="Times New Roman"/>
          <w:sz w:val="22"/>
          <w:szCs w:val="22"/>
        </w:rPr>
      </w:pPr>
      <w:r>
        <w:rPr>
          <w:rFonts w:hint="default" w:ascii="Times New Roman" w:hAnsi="Times New Roman" w:cs="Times New Roman"/>
          <w:sz w:val="22"/>
          <w:szCs w:val="22"/>
        </w:rPr>
        <w:t>Слабое знание географической номенклатуры, отсутствие практических навыков работы в</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области географии (неумение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пользоваться компасом,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масштабом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т.д.);</w:t>
      </w:r>
    </w:p>
    <w:p>
      <w:pPr>
        <w:pStyle w:val="65"/>
        <w:numPr>
          <w:ilvl w:val="0"/>
          <w:numId w:val="75"/>
        </w:numPr>
        <w:tabs>
          <w:tab w:val="left" w:pos="1181"/>
        </w:tabs>
        <w:spacing w:before="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Скудны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географические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представления,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преобладают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формалистические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знания;</w:t>
      </w:r>
    </w:p>
    <w:p>
      <w:pPr>
        <w:pStyle w:val="65"/>
        <w:numPr>
          <w:ilvl w:val="0"/>
          <w:numId w:val="75"/>
        </w:numPr>
        <w:tabs>
          <w:tab w:val="left" w:pos="1181"/>
        </w:tabs>
        <w:spacing w:before="11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Знание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карты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недостаточное,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показ</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ней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сбивчивый;</w:t>
      </w:r>
    </w:p>
    <w:p>
      <w:pPr>
        <w:pStyle w:val="65"/>
        <w:numPr>
          <w:ilvl w:val="0"/>
          <w:numId w:val="75"/>
        </w:numPr>
        <w:tabs>
          <w:tab w:val="left" w:pos="1181"/>
        </w:tabs>
        <w:spacing w:before="111"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Только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помощи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наводящих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вопросов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ученик</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улавливает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географические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связи.</w:t>
      </w:r>
    </w:p>
    <w:p>
      <w:pPr>
        <w:pStyle w:val="65"/>
        <w:numPr>
          <w:ilvl w:val="0"/>
          <w:numId w:val="75"/>
        </w:numPr>
        <w:tabs>
          <w:tab w:val="left" w:pos="1181"/>
        </w:tabs>
        <w:spacing w:before="11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Значительные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ошибки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знании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географической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номенклатуры.</w:t>
      </w:r>
    </w:p>
    <w:p>
      <w:pPr>
        <w:pStyle w:val="3"/>
        <w:spacing w:before="111"/>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«2»</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ставится,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ученик:</w:t>
      </w:r>
    </w:p>
    <w:p>
      <w:pPr>
        <w:pStyle w:val="65"/>
        <w:numPr>
          <w:ilvl w:val="0"/>
          <w:numId w:val="76"/>
        </w:numPr>
        <w:tabs>
          <w:tab w:val="left" w:pos="818"/>
        </w:tabs>
        <w:spacing w:before="110" w:after="0" w:line="240" w:lineRule="auto"/>
        <w:ind w:left="817" w:right="0" w:hanging="358"/>
        <w:jc w:val="left"/>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усвоил</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раскрыл основное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содержание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p>
    <w:p>
      <w:pPr>
        <w:pStyle w:val="65"/>
        <w:numPr>
          <w:ilvl w:val="0"/>
          <w:numId w:val="76"/>
        </w:numPr>
        <w:tabs>
          <w:tab w:val="left" w:pos="818"/>
        </w:tabs>
        <w:spacing w:before="111" w:after="0" w:line="240" w:lineRule="auto"/>
        <w:ind w:left="817" w:right="0" w:hanging="358"/>
        <w:jc w:val="left"/>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делает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обобщений.</w:t>
      </w:r>
    </w:p>
    <w:p>
      <w:pPr>
        <w:pStyle w:val="65"/>
        <w:numPr>
          <w:ilvl w:val="0"/>
          <w:numId w:val="76"/>
        </w:numPr>
        <w:tabs>
          <w:tab w:val="left" w:pos="818"/>
        </w:tabs>
        <w:spacing w:before="110" w:after="0" w:line="336" w:lineRule="auto"/>
        <w:ind w:left="817" w:right="724" w:hanging="358"/>
        <w:jc w:val="left"/>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знает</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понимает</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значительную</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основную</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часть</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программного</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пределах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поставленных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вопросов;</w:t>
      </w:r>
    </w:p>
    <w:p>
      <w:pPr>
        <w:pStyle w:val="65"/>
        <w:numPr>
          <w:ilvl w:val="0"/>
          <w:numId w:val="76"/>
        </w:numPr>
        <w:tabs>
          <w:tab w:val="left" w:pos="818"/>
        </w:tabs>
        <w:spacing w:before="0" w:after="0" w:line="336" w:lineRule="auto"/>
        <w:ind w:left="817" w:right="723" w:hanging="358"/>
        <w:jc w:val="left"/>
        <w:rPr>
          <w:rFonts w:hint="default" w:ascii="Times New Roman" w:hAnsi="Times New Roman" w:cs="Times New Roman"/>
          <w:sz w:val="22"/>
          <w:szCs w:val="22"/>
        </w:rPr>
      </w:pPr>
      <w:r>
        <w:rPr>
          <w:rFonts w:hint="default" w:ascii="Times New Roman" w:hAnsi="Times New Roman" w:cs="Times New Roman"/>
          <w:sz w:val="22"/>
          <w:szCs w:val="22"/>
        </w:rPr>
        <w:t>Имеет</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слабо</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сформированные</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неполные</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умеет</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применять</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решению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конкретных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вопросов 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задач</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 образцу;</w:t>
      </w:r>
    </w:p>
    <w:p>
      <w:pPr>
        <w:pStyle w:val="65"/>
        <w:numPr>
          <w:ilvl w:val="0"/>
          <w:numId w:val="76"/>
        </w:numPr>
        <w:tabs>
          <w:tab w:val="left" w:pos="818"/>
        </w:tabs>
        <w:spacing w:before="0" w:after="0" w:line="336" w:lineRule="auto"/>
        <w:ind w:left="817" w:right="723" w:hanging="358"/>
        <w:jc w:val="left"/>
        <w:rPr>
          <w:rFonts w:hint="default" w:ascii="Times New Roman" w:hAnsi="Times New Roman" w:cs="Times New Roman"/>
          <w:sz w:val="22"/>
          <w:szCs w:val="22"/>
        </w:rPr>
      </w:pPr>
      <w:r>
        <w:rPr>
          <w:rFonts w:hint="default" w:ascii="Times New Roman" w:hAnsi="Times New Roman" w:cs="Times New Roman"/>
          <w:sz w:val="22"/>
          <w:szCs w:val="22"/>
        </w:rPr>
        <w:t>При</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ответе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вопрос)</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допускает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двух</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грубых</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ошибок,</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которые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исправить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даже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 помощи учителя.</w:t>
      </w:r>
    </w:p>
    <w:p>
      <w:pPr>
        <w:pStyle w:val="65"/>
        <w:numPr>
          <w:ilvl w:val="0"/>
          <w:numId w:val="76"/>
        </w:numPr>
        <w:tabs>
          <w:tab w:val="left" w:pos="818"/>
        </w:tabs>
        <w:spacing w:before="110" w:after="0" w:line="240" w:lineRule="auto"/>
        <w:ind w:left="817" w:right="0" w:hanging="358"/>
        <w:jc w:val="both"/>
        <w:rPr>
          <w:rFonts w:hint="default" w:ascii="Times New Roman" w:hAnsi="Times New Roman" w:cs="Times New Roman"/>
          <w:sz w:val="22"/>
          <w:szCs w:val="22"/>
        </w:rPr>
      </w:pPr>
      <w:r>
        <w:rPr>
          <w:rFonts w:hint="default" w:ascii="Times New Roman" w:hAnsi="Times New Roman" w:cs="Times New Roman"/>
          <w:sz w:val="22"/>
          <w:szCs w:val="22"/>
        </w:rPr>
        <w:t>Имеются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грубые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ошибки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использовании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карты.</w:t>
      </w:r>
    </w:p>
    <w:p>
      <w:pPr>
        <w:pStyle w:val="65"/>
        <w:numPr>
          <w:numId w:val="0"/>
        </w:numPr>
        <w:tabs>
          <w:tab w:val="left" w:pos="818"/>
        </w:tabs>
        <w:spacing w:before="110" w:after="0" w:line="240" w:lineRule="auto"/>
        <w:ind w:left="459" w:leftChars="0" w:right="0" w:rightChars="0"/>
        <w:jc w:val="both"/>
        <w:rPr>
          <w:rFonts w:hint="default" w:ascii="Times New Roman" w:hAnsi="Times New Roman" w:cs="Times New Roman"/>
          <w:sz w:val="22"/>
          <w:szCs w:val="22"/>
        </w:rPr>
      </w:pPr>
    </w:p>
    <w:p>
      <w:pPr>
        <w:pStyle w:val="65"/>
        <w:numPr>
          <w:numId w:val="0"/>
        </w:numPr>
        <w:tabs>
          <w:tab w:val="left" w:pos="818"/>
        </w:tabs>
        <w:spacing w:before="110" w:after="0" w:line="240" w:lineRule="auto"/>
        <w:ind w:left="459" w:leftChars="0" w:right="0" w:rightChars="0"/>
        <w:jc w:val="both"/>
        <w:rPr>
          <w:rFonts w:hint="default" w:ascii="Times New Roman" w:hAnsi="Times New Roman" w:cs="Times New Roman"/>
          <w:sz w:val="22"/>
          <w:szCs w:val="22"/>
          <w:lang w:val="ru-RU"/>
        </w:rPr>
      </w:pPr>
      <w:r>
        <w:rPr>
          <w:rFonts w:hint="default" w:ascii="Times New Roman" w:hAnsi="Times New Roman" w:cs="Times New Roman"/>
          <w:sz w:val="22"/>
          <w:szCs w:val="22"/>
          <w:lang w:val="ru-RU"/>
        </w:rPr>
        <w:t>Оценивание практических работ</w:t>
      </w:r>
    </w:p>
    <w:p>
      <w:pPr>
        <w:pStyle w:val="65"/>
        <w:numPr>
          <w:numId w:val="0"/>
        </w:numPr>
        <w:tabs>
          <w:tab w:val="left" w:pos="818"/>
        </w:tabs>
        <w:spacing w:before="110" w:after="0" w:line="240" w:lineRule="auto"/>
        <w:ind w:left="459" w:leftChars="0" w:right="0" w:rightChars="0"/>
        <w:jc w:val="both"/>
        <w:rPr>
          <w:rFonts w:hint="default" w:ascii="Times New Roman" w:hAnsi="Times New Roman" w:cs="Times New Roman"/>
          <w:sz w:val="22"/>
          <w:szCs w:val="22"/>
        </w:rPr>
      </w:pPr>
    </w:p>
    <w:p>
      <w:pPr>
        <w:pStyle w:val="3"/>
        <w:spacing w:before="111"/>
        <w:ind w:left="520"/>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«5»</w:t>
      </w:r>
    </w:p>
    <w:p>
      <w:pPr>
        <w:pStyle w:val="33"/>
        <w:spacing w:before="110" w:line="336" w:lineRule="auto"/>
        <w:ind w:right="723"/>
        <w:jc w:val="both"/>
        <w:rPr>
          <w:rFonts w:hint="default" w:ascii="Times New Roman" w:hAnsi="Times New Roman" w:cs="Times New Roman"/>
          <w:sz w:val="22"/>
          <w:szCs w:val="22"/>
        </w:rPr>
      </w:pPr>
      <w:r>
        <w:rPr>
          <w:rFonts w:hint="default" w:ascii="Times New Roman" w:hAnsi="Times New Roman" w:cs="Times New Roman"/>
          <w:sz w:val="22"/>
          <w:szCs w:val="22"/>
        </w:rPr>
        <w:t>Практическая работа выполнена в полном объеме с соблюдением необходимой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последовательности. Учащиеся работали полностью самостоятельно: подобрали необходимые 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предлагаемых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источники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показали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проведения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практических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теоретические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практические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Работа оформлена аккуратно, в оптимальной для фиксации результатов форме. Форма фиксации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может быть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предложена учит</w:t>
      </w:r>
    </w:p>
    <w:p>
      <w:pPr>
        <w:pStyle w:val="3"/>
        <w:spacing w:before="1"/>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w:t>
      </w:r>
    </w:p>
    <w:p>
      <w:pPr>
        <w:pStyle w:val="33"/>
        <w:spacing w:before="110" w:line="336" w:lineRule="auto"/>
        <w:ind w:right="721"/>
        <w:jc w:val="both"/>
        <w:rPr>
          <w:rFonts w:hint="default" w:ascii="Times New Roman" w:hAnsi="Times New Roman" w:cs="Times New Roman"/>
          <w:sz w:val="22"/>
          <w:szCs w:val="22"/>
        </w:rPr>
      </w:pPr>
      <w:r>
        <w:rPr>
          <w:rFonts w:hint="default" w:ascii="Times New Roman" w:hAnsi="Times New Roman" w:cs="Times New Roman"/>
          <w:sz w:val="22"/>
          <w:szCs w:val="22"/>
        </w:rPr>
        <w:t>Практическая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учащимися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объеме</w:t>
      </w:r>
      <w:r>
        <w:rPr>
          <w:rFonts w:hint="default" w:ascii="Times New Roman" w:hAnsi="Times New Roman" w:cs="Times New Roman"/>
          <w:spacing w:val="6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отклонение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последовательности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влияющее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конечного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результата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(перестановка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пунктов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типового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плана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характеристике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отдельных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территорий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стран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пунктов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характеристик).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указанные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учителем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источники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включая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страницы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атласа,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таблицы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приложения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учебнику, страницы из статистических сборников. Работа показала знание основного теоретического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овладение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умениями,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необходимыми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Допускаются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неточности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небрежность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оформлении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результатов работы.</w:t>
      </w:r>
    </w:p>
    <w:p>
      <w:pPr>
        <w:pStyle w:val="3"/>
        <w:spacing w:before="1"/>
        <w:jc w:val="both"/>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w:t>
      </w:r>
    </w:p>
    <w:p>
      <w:pPr>
        <w:pStyle w:val="33"/>
        <w:spacing w:before="110" w:line="336" w:lineRule="auto"/>
        <w:ind w:right="721"/>
        <w:jc w:val="both"/>
        <w:rPr>
          <w:rFonts w:hint="default" w:ascii="Times New Roman" w:hAnsi="Times New Roman" w:cs="Times New Roman"/>
          <w:sz w:val="22"/>
          <w:szCs w:val="22"/>
        </w:rPr>
      </w:pPr>
      <w:r>
        <w:rPr>
          <w:rFonts w:hint="default" w:ascii="Times New Roman" w:hAnsi="Times New Roman" w:cs="Times New Roman"/>
          <w:sz w:val="22"/>
          <w:szCs w:val="22"/>
        </w:rPr>
        <w:t>Практическая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оформлена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учащимися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помощью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учителя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хорошо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подготовленных и уже выполнивших на «отлично» данную работу учащихся. На выполнение работы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затрачено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времени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возможность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доделать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дома).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Учащиеся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владеют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теоретическим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испытывали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затруднения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атласа,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статистическими материалами,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географическими инструментами</w:t>
      </w:r>
    </w:p>
    <w:p>
      <w:pPr>
        <w:pStyle w:val="33"/>
        <w:spacing w:before="1" w:line="336" w:lineRule="auto"/>
        <w:ind w:right="800"/>
        <w:rPr>
          <w:rFonts w:hint="default" w:ascii="Times New Roman" w:hAnsi="Times New Roman" w:cs="Times New Roman"/>
          <w:sz w:val="22"/>
          <w:szCs w:val="22"/>
        </w:rPr>
      </w:pPr>
      <w:r>
        <w:rPr>
          <w:rFonts w:hint="default" w:ascii="Times New Roman" w:hAnsi="Times New Roman" w:cs="Times New Roman"/>
          <w:b/>
          <w:sz w:val="22"/>
          <w:szCs w:val="22"/>
        </w:rPr>
        <w:t>Отметка «2»</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выставляется в том случае, когда учащиеся оказались не подготовленными 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выполнению этой работы. Полученные результаты не позволяют сделать правильных выводов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полностью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расходятся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поставленной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целью.</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Обнаружено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плохое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знание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теоретического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 отсутствие необходимых умений. Руководство и помощь со стороны учителя и хорошо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подготовленных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учащихся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неэффективны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плохой подготовки учащегося.</w:t>
      </w:r>
    </w:p>
    <w:p>
      <w:pPr>
        <w:pStyle w:val="33"/>
        <w:ind w:left="3926"/>
        <w:rPr>
          <w:rFonts w:hint="default" w:ascii="Times New Roman" w:hAnsi="Times New Roman" w:cs="Times New Roman"/>
          <w:sz w:val="22"/>
          <w:szCs w:val="22"/>
        </w:rPr>
      </w:pPr>
      <w:r>
        <w:rPr>
          <w:rFonts w:hint="default" w:ascii="Times New Roman" w:hAnsi="Times New Roman" w:cs="Times New Roman"/>
          <w:sz w:val="22"/>
          <w:szCs w:val="22"/>
        </w:rPr>
        <w:t>Критерии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оцен</w:t>
      </w:r>
      <w:r>
        <w:rPr>
          <w:rFonts w:hint="default" w:ascii="Times New Roman" w:hAnsi="Times New Roman" w:cs="Times New Roman"/>
          <w:sz w:val="22"/>
          <w:szCs w:val="22"/>
          <w:lang w:val="ru-RU"/>
        </w:rPr>
        <w:t>ивания заполнения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контурных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w:t>
      </w:r>
    </w:p>
    <w:p>
      <w:pPr>
        <w:pStyle w:val="33"/>
        <w:spacing w:before="111" w:line="336" w:lineRule="auto"/>
        <w:ind w:right="714"/>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«5» </w:t>
      </w:r>
      <w:r>
        <w:rPr>
          <w:rFonts w:hint="default" w:ascii="Times New Roman" w:hAnsi="Times New Roman" w:cs="Times New Roman"/>
          <w:sz w:val="22"/>
          <w:szCs w:val="22"/>
        </w:rPr>
        <w:t>выставляется в том случае, если контурная карта заполнена аккуратно и правильно.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Местоположение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географических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объектов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обозначено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верно.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Контурная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сдана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проверку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своевременно.</w:t>
      </w:r>
    </w:p>
    <w:p>
      <w:pPr>
        <w:pStyle w:val="33"/>
        <w:spacing w:line="336" w:lineRule="auto"/>
        <w:ind w:right="717"/>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«4» </w:t>
      </w:r>
      <w:r>
        <w:rPr>
          <w:rFonts w:hint="default" w:ascii="Times New Roman" w:hAnsi="Times New Roman" w:cs="Times New Roman"/>
          <w:sz w:val="22"/>
          <w:szCs w:val="22"/>
        </w:rPr>
        <w:t>выставляется в 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случае,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 контурная карта в целом заполнена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аккуратно,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 есть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небольшие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помарки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указано местоположение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двух-трёх объектов.</w:t>
      </w:r>
    </w:p>
    <w:p>
      <w:pPr>
        <w:pStyle w:val="33"/>
        <w:spacing w:before="90" w:line="336" w:lineRule="auto"/>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7"/>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8"/>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том</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случае,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контурная</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карта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имеет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ряд</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недостатков,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указаны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географические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объекты.</w:t>
      </w:r>
    </w:p>
    <w:p>
      <w:pPr>
        <w:pStyle w:val="33"/>
        <w:spacing w:line="336" w:lineRule="auto"/>
        <w:ind w:left="2210" w:right="1849" w:hanging="1750"/>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«2» </w:t>
      </w:r>
      <w:r>
        <w:rPr>
          <w:rFonts w:hint="default" w:ascii="Times New Roman" w:hAnsi="Times New Roman" w:cs="Times New Roman"/>
          <w:sz w:val="22"/>
          <w:szCs w:val="22"/>
        </w:rPr>
        <w:t>выставляется в том случае, если контурная карта заполнена не верно.</w:t>
      </w:r>
    </w:p>
    <w:p>
      <w:pPr>
        <w:pStyle w:val="33"/>
        <w:spacing w:line="336" w:lineRule="auto"/>
        <w:ind w:left="2210" w:right="1849" w:hanging="1750"/>
        <w:rPr>
          <w:rFonts w:hint="default" w:ascii="Times New Roman" w:hAnsi="Times New Roman" w:cs="Times New Roman"/>
          <w:sz w:val="22"/>
          <w:szCs w:val="22"/>
        </w:rPr>
      </w:pP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Требования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выполнению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практических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работ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контурной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карте.</w:t>
      </w:r>
    </w:p>
    <w:p>
      <w:pPr>
        <w:pStyle w:val="33"/>
        <w:spacing w:before="4"/>
        <w:ind w:left="0"/>
        <w:rPr>
          <w:rFonts w:hint="default" w:ascii="Times New Roman" w:hAnsi="Times New Roman" w:cs="Times New Roman"/>
          <w:sz w:val="22"/>
          <w:szCs w:val="22"/>
        </w:rPr>
      </w:pPr>
    </w:p>
    <w:tbl>
      <w:tblPr>
        <w:tblStyle w:val="13"/>
        <w:tblW w:w="0" w:type="auto"/>
        <w:tblInd w:w="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08"/>
        <w:gridCol w:w="1643"/>
        <w:gridCol w:w="790"/>
        <w:gridCol w:w="1390"/>
        <w:gridCol w:w="2"/>
        <w:gridCol w:w="898"/>
        <w:gridCol w:w="2"/>
        <w:gridCol w:w="898"/>
        <w:gridCol w:w="2"/>
        <w:gridCol w:w="937"/>
        <w:gridCol w:w="2"/>
        <w:gridCol w:w="1040"/>
        <w:gridCol w:w="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76" w:hRule="atLeast"/>
        </w:trPr>
        <w:tc>
          <w:tcPr>
            <w:tcW w:w="9212" w:type="dxa"/>
            <w:gridSpan w:val="12"/>
            <w:tcBorders>
              <w:top w:val="nil"/>
              <w:left w:val="nil"/>
              <w:right w:val="nil"/>
            </w:tcBorders>
          </w:tcPr>
          <w:p>
            <w:pPr>
              <w:pStyle w:val="450"/>
              <w:spacing w:line="266" w:lineRule="exact"/>
              <w:ind w:left="19"/>
              <w:rPr>
                <w:rFonts w:hint="default" w:ascii="Times New Roman" w:hAnsi="Times New Roman" w:cs="Times New Roman"/>
                <w:b/>
                <w:sz w:val="22"/>
                <w:szCs w:val="22"/>
              </w:rPr>
            </w:pPr>
            <w:r>
              <w:rPr>
                <w:rFonts w:hint="default" w:ascii="Times New Roman" w:hAnsi="Times New Roman" w:cs="Times New Roman"/>
                <w:b/>
                <w:sz w:val="22"/>
                <w:szCs w:val="22"/>
              </w:rPr>
              <w:t>Критерии</w:t>
            </w:r>
            <w:r>
              <w:rPr>
                <w:rFonts w:hint="default" w:ascii="Times New Roman" w:hAnsi="Times New Roman" w:cs="Times New Roman"/>
                <w:b/>
                <w:spacing w:val="-5"/>
                <w:sz w:val="22"/>
                <w:szCs w:val="22"/>
              </w:rPr>
              <w:t xml:space="preserve"> </w:t>
            </w:r>
            <w:r>
              <w:rPr>
                <w:rFonts w:hint="default" w:ascii="Times New Roman" w:hAnsi="Times New Roman" w:cs="Times New Roman"/>
                <w:b/>
                <w:sz w:val="22"/>
                <w:szCs w:val="22"/>
              </w:rPr>
              <w:t>оценки</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презентации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25" w:hRule="atLeast"/>
        </w:trPr>
        <w:tc>
          <w:tcPr>
            <w:tcW w:w="5431" w:type="dxa"/>
            <w:gridSpan w:val="4"/>
            <w:vMerge w:val="restart"/>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Критерии</w:t>
            </w:r>
          </w:p>
        </w:tc>
        <w:tc>
          <w:tcPr>
            <w:tcW w:w="900" w:type="dxa"/>
            <w:gridSpan w:val="2"/>
            <w:vMerge w:val="restart"/>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Баллы</w:t>
            </w:r>
          </w:p>
        </w:tc>
        <w:tc>
          <w:tcPr>
            <w:tcW w:w="900" w:type="dxa"/>
            <w:gridSpan w:val="2"/>
            <w:tcBorders>
              <w:bottom w:val="nil"/>
            </w:tcBorders>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Оценка</w:t>
            </w:r>
          </w:p>
        </w:tc>
        <w:tc>
          <w:tcPr>
            <w:tcW w:w="939" w:type="dxa"/>
            <w:gridSpan w:val="2"/>
            <w:tcBorders>
              <w:bottom w:val="nil"/>
            </w:tcBorders>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Оценка</w:t>
            </w:r>
          </w:p>
        </w:tc>
        <w:tc>
          <w:tcPr>
            <w:tcW w:w="1042" w:type="dxa"/>
            <w:gridSpan w:val="2"/>
            <w:tcBorders>
              <w:bottom w:val="nil"/>
            </w:tcBorders>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Оценка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813" w:hRule="atLeast"/>
        </w:trPr>
        <w:tc>
          <w:tcPr>
            <w:tcW w:w="5431" w:type="dxa"/>
            <w:gridSpan w:val="4"/>
            <w:vMerge w:val="continue"/>
            <w:tcBorders>
              <w:top w:val="nil"/>
            </w:tcBorders>
          </w:tcPr>
          <w:p>
            <w:pPr>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00" w:type="dxa"/>
            <w:gridSpan w:val="2"/>
            <w:tcBorders>
              <w:top w:val="nil"/>
            </w:tcBorders>
          </w:tcPr>
          <w:p>
            <w:pPr>
              <w:pStyle w:val="450"/>
              <w:spacing w:before="40"/>
              <w:ind w:left="1"/>
              <w:rPr>
                <w:rFonts w:hint="default" w:ascii="Times New Roman" w:hAnsi="Times New Roman" w:cs="Times New Roman"/>
                <w:sz w:val="22"/>
                <w:szCs w:val="22"/>
              </w:rPr>
            </w:pPr>
            <w:r>
              <w:rPr>
                <w:rFonts w:hint="default" w:ascii="Times New Roman" w:hAnsi="Times New Roman" w:cs="Times New Roman"/>
                <w:sz w:val="22"/>
                <w:szCs w:val="22"/>
              </w:rPr>
              <w:t>группы</w:t>
            </w:r>
          </w:p>
        </w:tc>
        <w:tc>
          <w:tcPr>
            <w:tcW w:w="939" w:type="dxa"/>
            <w:gridSpan w:val="2"/>
            <w:tcBorders>
              <w:top w:val="nil"/>
            </w:tcBorders>
          </w:tcPr>
          <w:p>
            <w:pPr>
              <w:pStyle w:val="450"/>
              <w:spacing w:before="40"/>
              <w:ind w:left="1"/>
              <w:rPr>
                <w:rFonts w:hint="default" w:ascii="Times New Roman" w:hAnsi="Times New Roman" w:cs="Times New Roman"/>
                <w:sz w:val="22"/>
                <w:szCs w:val="22"/>
              </w:rPr>
            </w:pPr>
            <w:r>
              <w:rPr>
                <w:rFonts w:hint="default" w:ascii="Times New Roman" w:hAnsi="Times New Roman" w:cs="Times New Roman"/>
                <w:sz w:val="22"/>
                <w:szCs w:val="22"/>
              </w:rPr>
              <w:t>класса</w:t>
            </w:r>
          </w:p>
        </w:tc>
        <w:tc>
          <w:tcPr>
            <w:tcW w:w="1042" w:type="dxa"/>
            <w:gridSpan w:val="2"/>
            <w:tcBorders>
              <w:top w:val="nil"/>
            </w:tcBorders>
          </w:tcPr>
          <w:p>
            <w:pPr>
              <w:pStyle w:val="450"/>
              <w:spacing w:before="40"/>
              <w:ind w:left="1"/>
              <w:rPr>
                <w:rFonts w:hint="default" w:ascii="Times New Roman" w:hAnsi="Times New Roman" w:cs="Times New Roman"/>
                <w:sz w:val="22"/>
                <w:szCs w:val="22"/>
              </w:rPr>
            </w:pPr>
            <w:r>
              <w:rPr>
                <w:rFonts w:hint="default" w:ascii="Times New Roman" w:hAnsi="Times New Roman" w:cs="Times New Roman"/>
                <w:sz w:val="22"/>
                <w:szCs w:val="22"/>
              </w:rPr>
              <w:t>учителя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5"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СТРУКТУРА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ПРЕЗЕНТАЦИИ</w:t>
            </w:r>
          </w:p>
        </w:tc>
        <w:tc>
          <w:tcPr>
            <w:tcW w:w="900" w:type="dxa"/>
            <w:gridSpan w:val="2"/>
          </w:tcPr>
          <w:p>
            <w:pPr>
              <w:pStyle w:val="450"/>
              <w:rPr>
                <w:rFonts w:hint="default" w:ascii="Times New Roman" w:hAnsi="Times New Roman" w:cs="Times New Roman"/>
                <w:sz w:val="22"/>
                <w:szCs w:val="22"/>
              </w:rPr>
            </w:pP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After w:val="1"/>
          <w:wAfter w:w="2" w:type="dxa"/>
          <w:trHeight w:val="387" w:hRule="atLeast"/>
        </w:trPr>
        <w:tc>
          <w:tcPr>
            <w:tcW w:w="5431" w:type="dxa"/>
            <w:gridSpan w:val="4"/>
          </w:tcPr>
          <w:p>
            <w:pPr>
              <w:pStyle w:val="450"/>
              <w:spacing w:before="1"/>
              <w:ind w:left="9"/>
              <w:rPr>
                <w:rFonts w:hint="default" w:ascii="Times New Roman" w:hAnsi="Times New Roman" w:cs="Times New Roman"/>
                <w:sz w:val="22"/>
                <w:szCs w:val="22"/>
              </w:rPr>
            </w:pPr>
            <w:r>
              <w:rPr>
                <w:rFonts w:hint="default" w:ascii="Times New Roman" w:hAnsi="Times New Roman" w:cs="Times New Roman"/>
                <w:sz w:val="22"/>
                <w:szCs w:val="22"/>
              </w:rPr>
              <w:t>Титульный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слайд</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заголовком</w:t>
            </w:r>
          </w:p>
        </w:tc>
        <w:tc>
          <w:tcPr>
            <w:tcW w:w="900" w:type="dxa"/>
            <w:gridSpan w:val="2"/>
          </w:tcPr>
          <w:p>
            <w:pPr>
              <w:pStyle w:val="450"/>
              <w:spacing w:before="1"/>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After w:val="1"/>
          <w:wAfter w:w="2" w:type="dxa"/>
          <w:trHeight w:val="385"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Минимальное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количество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10</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слайдов</w:t>
            </w:r>
          </w:p>
        </w:tc>
        <w:tc>
          <w:tcPr>
            <w:tcW w:w="900" w:type="dxa"/>
            <w:gridSpan w:val="2"/>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25" w:hRule="atLeast"/>
        </w:trPr>
        <w:tc>
          <w:tcPr>
            <w:tcW w:w="1608" w:type="dxa"/>
            <w:tcBorders>
              <w:bottom w:val="nil"/>
              <w:right w:val="nil"/>
            </w:tcBorders>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Использование</w:t>
            </w:r>
          </w:p>
        </w:tc>
        <w:tc>
          <w:tcPr>
            <w:tcW w:w="2433" w:type="dxa"/>
            <w:gridSpan w:val="2"/>
            <w:tcBorders>
              <w:left w:val="nil"/>
              <w:bottom w:val="nil"/>
              <w:right w:val="nil"/>
            </w:tcBorders>
          </w:tcPr>
          <w:p>
            <w:pPr>
              <w:pStyle w:val="450"/>
              <w:spacing w:line="275" w:lineRule="exact"/>
              <w:ind w:left="511"/>
              <w:rPr>
                <w:rFonts w:hint="default" w:ascii="Times New Roman" w:hAnsi="Times New Roman" w:cs="Times New Roman"/>
                <w:sz w:val="22"/>
                <w:szCs w:val="22"/>
              </w:rPr>
            </w:pPr>
            <w:r>
              <w:rPr>
                <w:rFonts w:hint="default" w:ascii="Times New Roman" w:hAnsi="Times New Roman" w:cs="Times New Roman"/>
                <w:sz w:val="22"/>
                <w:szCs w:val="22"/>
              </w:rPr>
              <w:t>дополнительных</w:t>
            </w:r>
          </w:p>
        </w:tc>
        <w:tc>
          <w:tcPr>
            <w:tcW w:w="1390" w:type="dxa"/>
            <w:tcBorders>
              <w:left w:val="nil"/>
              <w:bottom w:val="nil"/>
            </w:tcBorders>
          </w:tcPr>
          <w:p>
            <w:pPr>
              <w:pStyle w:val="450"/>
              <w:spacing w:line="275" w:lineRule="exact"/>
              <w:ind w:right="-15"/>
              <w:jc w:val="right"/>
              <w:rPr>
                <w:rFonts w:hint="default" w:ascii="Times New Roman" w:hAnsi="Times New Roman" w:cs="Times New Roman"/>
                <w:sz w:val="22"/>
                <w:szCs w:val="22"/>
              </w:rPr>
            </w:pPr>
            <w:r>
              <w:rPr>
                <w:rFonts w:hint="default" w:ascii="Times New Roman" w:hAnsi="Times New Roman" w:cs="Times New Roman"/>
                <w:sz w:val="22"/>
                <w:szCs w:val="22"/>
              </w:rPr>
              <w:t>эффектов</w:t>
            </w:r>
          </w:p>
        </w:tc>
        <w:tc>
          <w:tcPr>
            <w:tcW w:w="900" w:type="dxa"/>
            <w:gridSpan w:val="2"/>
            <w:vMerge w:val="restart"/>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vMerge w:val="restart"/>
          </w:tcPr>
          <w:p>
            <w:pPr>
              <w:pStyle w:val="450"/>
              <w:rPr>
                <w:rFonts w:hint="default" w:ascii="Times New Roman" w:hAnsi="Times New Roman" w:cs="Times New Roman"/>
                <w:sz w:val="22"/>
                <w:szCs w:val="22"/>
              </w:rPr>
            </w:pPr>
          </w:p>
        </w:tc>
        <w:tc>
          <w:tcPr>
            <w:tcW w:w="939" w:type="dxa"/>
            <w:gridSpan w:val="2"/>
            <w:vMerge w:val="restart"/>
          </w:tcPr>
          <w:p>
            <w:pPr>
              <w:pStyle w:val="450"/>
              <w:rPr>
                <w:rFonts w:hint="default" w:ascii="Times New Roman" w:hAnsi="Times New Roman" w:cs="Times New Roman"/>
                <w:sz w:val="22"/>
                <w:szCs w:val="22"/>
              </w:rPr>
            </w:pPr>
          </w:p>
        </w:tc>
        <w:tc>
          <w:tcPr>
            <w:tcW w:w="1042" w:type="dxa"/>
            <w:gridSpan w:val="2"/>
            <w:vMerge w:val="restart"/>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426" w:hRule="atLeast"/>
        </w:trPr>
        <w:tc>
          <w:tcPr>
            <w:tcW w:w="5431" w:type="dxa"/>
            <w:gridSpan w:val="4"/>
            <w:tcBorders>
              <w:top w:val="nil"/>
            </w:tcBorders>
          </w:tcPr>
          <w:p>
            <w:pPr>
              <w:pStyle w:val="450"/>
              <w:spacing w:before="40"/>
              <w:ind w:left="21"/>
              <w:rPr>
                <w:rFonts w:hint="default" w:ascii="Times New Roman" w:hAnsi="Times New Roman" w:cs="Times New Roman"/>
                <w:sz w:val="22"/>
                <w:szCs w:val="22"/>
              </w:rPr>
            </w:pPr>
            <w:r>
              <w:rPr>
                <w:rFonts w:hint="default" w:ascii="Times New Roman" w:hAnsi="Times New Roman" w:cs="Times New Roman"/>
                <w:sz w:val="22"/>
                <w:szCs w:val="22"/>
              </w:rPr>
              <w:t>PowerPoint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(смена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слайдов,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графики)</w:t>
            </w:r>
          </w:p>
        </w:tc>
        <w:tc>
          <w:tcPr>
            <w:tcW w:w="900" w:type="dxa"/>
            <w:gridSpan w:val="2"/>
            <w:vMerge w:val="continue"/>
            <w:tcBorders>
              <w:top w:val="nil"/>
            </w:tcBorders>
          </w:tcPr>
          <w:p>
            <w:pPr>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39" w:type="dxa"/>
            <w:gridSpan w:val="2"/>
            <w:vMerge w:val="continue"/>
            <w:tcBorders>
              <w:top w:val="nil"/>
            </w:tcBorders>
          </w:tcPr>
          <w:p>
            <w:pPr>
              <w:rPr>
                <w:rFonts w:hint="default" w:ascii="Times New Roman" w:hAnsi="Times New Roman" w:cs="Times New Roman"/>
                <w:sz w:val="22"/>
                <w:szCs w:val="22"/>
              </w:rPr>
            </w:pPr>
          </w:p>
        </w:tc>
        <w:tc>
          <w:tcPr>
            <w:tcW w:w="1042" w:type="dxa"/>
            <w:gridSpan w:val="2"/>
            <w:vMerge w:val="continue"/>
            <w:tcBorders>
              <w:top w:val="nil"/>
            </w:tcBorders>
          </w:tcPr>
          <w:p>
            <w:pPr>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7" w:hRule="atLeast"/>
        </w:trPr>
        <w:tc>
          <w:tcPr>
            <w:tcW w:w="5431" w:type="dxa"/>
            <w:gridSpan w:val="4"/>
          </w:tcPr>
          <w:p>
            <w:pPr>
              <w:pStyle w:val="450"/>
              <w:spacing w:before="1"/>
              <w:ind w:left="9"/>
              <w:rPr>
                <w:rFonts w:hint="default" w:ascii="Times New Roman" w:hAnsi="Times New Roman" w:cs="Times New Roman"/>
                <w:sz w:val="22"/>
                <w:szCs w:val="22"/>
              </w:rPr>
            </w:pPr>
            <w:r>
              <w:rPr>
                <w:rFonts w:hint="default" w:ascii="Times New Roman" w:hAnsi="Times New Roman" w:cs="Times New Roman"/>
                <w:sz w:val="22"/>
                <w:szCs w:val="22"/>
              </w:rPr>
              <w:t>Библиография</w:t>
            </w:r>
          </w:p>
        </w:tc>
        <w:tc>
          <w:tcPr>
            <w:tcW w:w="900" w:type="dxa"/>
            <w:gridSpan w:val="2"/>
          </w:tcPr>
          <w:p>
            <w:pPr>
              <w:pStyle w:val="450"/>
              <w:spacing w:before="1"/>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5"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СОДЕРЖАНИЕ</w:t>
            </w:r>
          </w:p>
        </w:tc>
        <w:tc>
          <w:tcPr>
            <w:tcW w:w="900" w:type="dxa"/>
            <w:gridSpan w:val="2"/>
          </w:tcPr>
          <w:p>
            <w:pPr>
              <w:pStyle w:val="450"/>
              <w:rPr>
                <w:rFonts w:hint="default" w:ascii="Times New Roman" w:hAnsi="Times New Roman" w:cs="Times New Roman"/>
                <w:sz w:val="22"/>
                <w:szCs w:val="22"/>
              </w:rPr>
            </w:pP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6"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Сформулированы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цель,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гипотеза</w:t>
            </w:r>
          </w:p>
        </w:tc>
        <w:tc>
          <w:tcPr>
            <w:tcW w:w="900" w:type="dxa"/>
            <w:gridSpan w:val="2"/>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After w:val="1"/>
          <w:wAfter w:w="2" w:type="dxa"/>
          <w:trHeight w:val="387" w:hRule="atLeast"/>
        </w:trPr>
        <w:tc>
          <w:tcPr>
            <w:tcW w:w="5431" w:type="dxa"/>
            <w:gridSpan w:val="4"/>
          </w:tcPr>
          <w:p>
            <w:pPr>
              <w:pStyle w:val="450"/>
              <w:spacing w:before="1"/>
              <w:ind w:left="9"/>
              <w:rPr>
                <w:rFonts w:hint="default" w:ascii="Times New Roman" w:hAnsi="Times New Roman" w:cs="Times New Roman"/>
                <w:sz w:val="22"/>
                <w:szCs w:val="22"/>
              </w:rPr>
            </w:pPr>
            <w:r>
              <w:rPr>
                <w:rFonts w:hint="default" w:ascii="Times New Roman" w:hAnsi="Times New Roman" w:cs="Times New Roman"/>
                <w:sz w:val="22"/>
                <w:szCs w:val="22"/>
              </w:rPr>
              <w:t>Понятны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задачи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ход</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исследования</w:t>
            </w:r>
          </w:p>
        </w:tc>
        <w:tc>
          <w:tcPr>
            <w:tcW w:w="900" w:type="dxa"/>
            <w:gridSpan w:val="2"/>
          </w:tcPr>
          <w:p>
            <w:pPr>
              <w:pStyle w:val="450"/>
              <w:spacing w:before="1"/>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5"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Использование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эффектов</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анимации</w:t>
            </w:r>
          </w:p>
        </w:tc>
        <w:tc>
          <w:tcPr>
            <w:tcW w:w="900" w:type="dxa"/>
            <w:gridSpan w:val="2"/>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5"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Вставка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графиков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таблиц</w:t>
            </w:r>
          </w:p>
        </w:tc>
        <w:tc>
          <w:tcPr>
            <w:tcW w:w="900" w:type="dxa"/>
            <w:gridSpan w:val="2"/>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7" w:hRule="atLeast"/>
        </w:trPr>
        <w:tc>
          <w:tcPr>
            <w:tcW w:w="5431" w:type="dxa"/>
            <w:gridSpan w:val="4"/>
          </w:tcPr>
          <w:p>
            <w:pPr>
              <w:pStyle w:val="450"/>
              <w:spacing w:before="1"/>
              <w:ind w:left="9"/>
              <w:rPr>
                <w:rFonts w:hint="default" w:ascii="Times New Roman" w:hAnsi="Times New Roman" w:cs="Times New Roman"/>
                <w:sz w:val="22"/>
                <w:szCs w:val="22"/>
              </w:rPr>
            </w:pPr>
            <w:r>
              <w:rPr>
                <w:rFonts w:hint="default" w:ascii="Times New Roman" w:hAnsi="Times New Roman" w:cs="Times New Roman"/>
                <w:sz w:val="22"/>
                <w:szCs w:val="22"/>
              </w:rPr>
              <w:t>Правильность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изложения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текста</w:t>
            </w:r>
          </w:p>
        </w:tc>
        <w:tc>
          <w:tcPr>
            <w:tcW w:w="900" w:type="dxa"/>
            <w:gridSpan w:val="2"/>
          </w:tcPr>
          <w:p>
            <w:pPr>
              <w:pStyle w:val="450"/>
              <w:spacing w:before="1"/>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5"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Результаты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выводы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соответствуют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цели</w:t>
            </w:r>
          </w:p>
        </w:tc>
        <w:tc>
          <w:tcPr>
            <w:tcW w:w="900" w:type="dxa"/>
            <w:gridSpan w:val="2"/>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5"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ДИЗАЙН,</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ОФОРМЛЕНИЕ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ПРЕЗЕНТАЦИИ</w:t>
            </w:r>
          </w:p>
        </w:tc>
        <w:tc>
          <w:tcPr>
            <w:tcW w:w="900" w:type="dxa"/>
            <w:gridSpan w:val="2"/>
          </w:tcPr>
          <w:p>
            <w:pPr>
              <w:pStyle w:val="450"/>
              <w:rPr>
                <w:rFonts w:hint="default" w:ascii="Times New Roman" w:hAnsi="Times New Roman" w:cs="Times New Roman"/>
                <w:sz w:val="22"/>
                <w:szCs w:val="22"/>
              </w:rPr>
            </w:pP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27" w:hRule="atLeast"/>
        </w:trPr>
        <w:tc>
          <w:tcPr>
            <w:tcW w:w="5431" w:type="dxa"/>
            <w:gridSpan w:val="4"/>
            <w:tcBorders>
              <w:bottom w:val="nil"/>
            </w:tcBorders>
          </w:tcPr>
          <w:p>
            <w:pPr>
              <w:pStyle w:val="450"/>
              <w:spacing w:before="1"/>
              <w:ind w:left="9"/>
              <w:rPr>
                <w:rFonts w:hint="default" w:ascii="Times New Roman" w:hAnsi="Times New Roman" w:cs="Times New Roman"/>
                <w:sz w:val="22"/>
                <w:szCs w:val="22"/>
              </w:rPr>
            </w:pPr>
            <w:r>
              <w:rPr>
                <w:rFonts w:hint="default" w:ascii="Times New Roman" w:hAnsi="Times New Roman" w:cs="Times New Roman"/>
                <w:sz w:val="22"/>
                <w:szCs w:val="22"/>
              </w:rPr>
              <w:t>Текст</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хорошо</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написан</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сформированные</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идеи</w:t>
            </w:r>
          </w:p>
        </w:tc>
        <w:tc>
          <w:tcPr>
            <w:tcW w:w="900" w:type="dxa"/>
            <w:gridSpan w:val="2"/>
            <w:vMerge w:val="restart"/>
          </w:tcPr>
          <w:p>
            <w:pPr>
              <w:pStyle w:val="450"/>
              <w:spacing w:before="1"/>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vMerge w:val="restart"/>
          </w:tcPr>
          <w:p>
            <w:pPr>
              <w:pStyle w:val="450"/>
              <w:rPr>
                <w:rFonts w:hint="default" w:ascii="Times New Roman" w:hAnsi="Times New Roman" w:cs="Times New Roman"/>
                <w:sz w:val="22"/>
                <w:szCs w:val="22"/>
              </w:rPr>
            </w:pPr>
          </w:p>
        </w:tc>
        <w:tc>
          <w:tcPr>
            <w:tcW w:w="939" w:type="dxa"/>
            <w:gridSpan w:val="2"/>
            <w:vMerge w:val="restart"/>
          </w:tcPr>
          <w:p>
            <w:pPr>
              <w:pStyle w:val="450"/>
              <w:rPr>
                <w:rFonts w:hint="default" w:ascii="Times New Roman" w:hAnsi="Times New Roman" w:cs="Times New Roman"/>
                <w:sz w:val="22"/>
                <w:szCs w:val="22"/>
              </w:rPr>
            </w:pPr>
          </w:p>
        </w:tc>
        <w:tc>
          <w:tcPr>
            <w:tcW w:w="1042" w:type="dxa"/>
            <w:gridSpan w:val="2"/>
            <w:vMerge w:val="restart"/>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426" w:hRule="atLeast"/>
        </w:trPr>
        <w:tc>
          <w:tcPr>
            <w:tcW w:w="4041" w:type="dxa"/>
            <w:gridSpan w:val="3"/>
            <w:tcBorders>
              <w:top w:val="nil"/>
              <w:right w:val="nil"/>
            </w:tcBorders>
          </w:tcPr>
          <w:p>
            <w:pPr>
              <w:pStyle w:val="450"/>
              <w:spacing w:before="40"/>
              <w:ind w:left="9"/>
              <w:rPr>
                <w:rFonts w:hint="default" w:ascii="Times New Roman" w:hAnsi="Times New Roman" w:cs="Times New Roman"/>
                <w:sz w:val="22"/>
                <w:szCs w:val="22"/>
              </w:rPr>
            </w:pPr>
            <w:r>
              <w:rPr>
                <w:rFonts w:hint="default" w:ascii="Times New Roman" w:hAnsi="Times New Roman" w:cs="Times New Roman"/>
                <w:sz w:val="22"/>
                <w:szCs w:val="22"/>
              </w:rPr>
              <w:t>ясно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изложены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структурированы</w:t>
            </w:r>
          </w:p>
        </w:tc>
        <w:tc>
          <w:tcPr>
            <w:tcW w:w="1390" w:type="dxa"/>
            <w:tcBorders>
              <w:top w:val="nil"/>
              <w:left w:val="nil"/>
            </w:tcBorders>
          </w:tcPr>
          <w:p>
            <w:pPr>
              <w:pStyle w:val="450"/>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39" w:type="dxa"/>
            <w:gridSpan w:val="2"/>
            <w:vMerge w:val="continue"/>
            <w:tcBorders>
              <w:top w:val="nil"/>
            </w:tcBorders>
          </w:tcPr>
          <w:p>
            <w:pPr>
              <w:rPr>
                <w:rFonts w:hint="default" w:ascii="Times New Roman" w:hAnsi="Times New Roman" w:cs="Times New Roman"/>
                <w:sz w:val="22"/>
                <w:szCs w:val="22"/>
              </w:rPr>
            </w:pPr>
          </w:p>
        </w:tc>
        <w:tc>
          <w:tcPr>
            <w:tcW w:w="1042" w:type="dxa"/>
            <w:gridSpan w:val="2"/>
            <w:vMerge w:val="continue"/>
            <w:tcBorders>
              <w:top w:val="nil"/>
            </w:tcBorders>
          </w:tcPr>
          <w:p>
            <w:pPr>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25" w:hRule="atLeast"/>
        </w:trPr>
        <w:tc>
          <w:tcPr>
            <w:tcW w:w="1608" w:type="dxa"/>
            <w:tcBorders>
              <w:bottom w:val="nil"/>
              <w:right w:val="nil"/>
            </w:tcBorders>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Слайды</w:t>
            </w:r>
          </w:p>
        </w:tc>
        <w:tc>
          <w:tcPr>
            <w:tcW w:w="1643" w:type="dxa"/>
            <w:tcBorders>
              <w:left w:val="nil"/>
              <w:bottom w:val="nil"/>
              <w:right w:val="nil"/>
            </w:tcBorders>
          </w:tcPr>
          <w:p>
            <w:pPr>
              <w:pStyle w:val="450"/>
              <w:spacing w:line="275" w:lineRule="exact"/>
              <w:ind w:left="50"/>
              <w:rPr>
                <w:rFonts w:hint="default" w:ascii="Times New Roman" w:hAnsi="Times New Roman" w:cs="Times New Roman"/>
                <w:sz w:val="22"/>
                <w:szCs w:val="22"/>
              </w:rPr>
            </w:pPr>
            <w:r>
              <w:rPr>
                <w:rFonts w:hint="default" w:ascii="Times New Roman" w:hAnsi="Times New Roman" w:cs="Times New Roman"/>
                <w:sz w:val="22"/>
                <w:szCs w:val="22"/>
              </w:rPr>
              <w:t>представлены</w:t>
            </w:r>
          </w:p>
        </w:tc>
        <w:tc>
          <w:tcPr>
            <w:tcW w:w="790" w:type="dxa"/>
            <w:tcBorders>
              <w:left w:val="nil"/>
              <w:bottom w:val="nil"/>
              <w:right w:val="nil"/>
            </w:tcBorders>
          </w:tcPr>
          <w:p>
            <w:pPr>
              <w:pStyle w:val="450"/>
              <w:spacing w:line="275" w:lineRule="exact"/>
              <w:ind w:left="189"/>
              <w:rPr>
                <w:rFonts w:hint="default" w:ascii="Times New Roman" w:hAnsi="Times New Roman" w:cs="Times New Roman"/>
                <w:sz w:val="22"/>
                <w:szCs w:val="22"/>
              </w:rPr>
            </w:pPr>
            <w:r>
              <w:rPr>
                <w:rFonts w:hint="default" w:ascii="Times New Roman" w:hAnsi="Times New Roman" w:cs="Times New Roman"/>
                <w:sz w:val="22"/>
                <w:szCs w:val="22"/>
              </w:rPr>
              <w:t>в</w:t>
            </w:r>
          </w:p>
        </w:tc>
        <w:tc>
          <w:tcPr>
            <w:tcW w:w="1390" w:type="dxa"/>
            <w:tcBorders>
              <w:left w:val="nil"/>
              <w:bottom w:val="nil"/>
            </w:tcBorders>
          </w:tcPr>
          <w:p>
            <w:pPr>
              <w:pStyle w:val="450"/>
              <w:spacing w:line="275" w:lineRule="exact"/>
              <w:ind w:right="-15"/>
              <w:jc w:val="right"/>
              <w:rPr>
                <w:rFonts w:hint="default" w:ascii="Times New Roman" w:hAnsi="Times New Roman" w:cs="Times New Roman"/>
                <w:sz w:val="22"/>
                <w:szCs w:val="22"/>
              </w:rPr>
            </w:pPr>
            <w:r>
              <w:rPr>
                <w:rFonts w:hint="default" w:ascii="Times New Roman" w:hAnsi="Times New Roman" w:cs="Times New Roman"/>
                <w:sz w:val="22"/>
                <w:szCs w:val="22"/>
              </w:rPr>
              <w:t>логической</w:t>
            </w:r>
          </w:p>
        </w:tc>
        <w:tc>
          <w:tcPr>
            <w:tcW w:w="900" w:type="dxa"/>
            <w:gridSpan w:val="2"/>
            <w:vMerge w:val="restart"/>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vMerge w:val="restart"/>
          </w:tcPr>
          <w:p>
            <w:pPr>
              <w:pStyle w:val="450"/>
              <w:rPr>
                <w:rFonts w:hint="default" w:ascii="Times New Roman" w:hAnsi="Times New Roman" w:cs="Times New Roman"/>
                <w:sz w:val="22"/>
                <w:szCs w:val="22"/>
              </w:rPr>
            </w:pPr>
          </w:p>
        </w:tc>
        <w:tc>
          <w:tcPr>
            <w:tcW w:w="939" w:type="dxa"/>
            <w:gridSpan w:val="2"/>
            <w:vMerge w:val="restart"/>
          </w:tcPr>
          <w:p>
            <w:pPr>
              <w:pStyle w:val="450"/>
              <w:rPr>
                <w:rFonts w:hint="default" w:ascii="Times New Roman" w:hAnsi="Times New Roman" w:cs="Times New Roman"/>
                <w:sz w:val="22"/>
                <w:szCs w:val="22"/>
              </w:rPr>
            </w:pPr>
          </w:p>
        </w:tc>
        <w:tc>
          <w:tcPr>
            <w:tcW w:w="1042" w:type="dxa"/>
            <w:gridSpan w:val="2"/>
            <w:vMerge w:val="restart"/>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426" w:hRule="atLeast"/>
        </w:trPr>
        <w:tc>
          <w:tcPr>
            <w:tcW w:w="3251" w:type="dxa"/>
            <w:gridSpan w:val="2"/>
            <w:tcBorders>
              <w:top w:val="nil"/>
              <w:right w:val="nil"/>
            </w:tcBorders>
          </w:tcPr>
          <w:p>
            <w:pPr>
              <w:pStyle w:val="450"/>
              <w:spacing w:before="40"/>
              <w:ind w:left="9"/>
              <w:rPr>
                <w:rFonts w:hint="default" w:ascii="Times New Roman" w:hAnsi="Times New Roman" w:cs="Times New Roman"/>
                <w:sz w:val="22"/>
                <w:szCs w:val="22"/>
              </w:rPr>
            </w:pPr>
            <w:r>
              <w:rPr>
                <w:rFonts w:hint="default" w:ascii="Times New Roman" w:hAnsi="Times New Roman" w:cs="Times New Roman"/>
                <w:sz w:val="22"/>
                <w:szCs w:val="22"/>
              </w:rPr>
              <w:t>последовательности</w:t>
            </w:r>
          </w:p>
        </w:tc>
        <w:tc>
          <w:tcPr>
            <w:tcW w:w="790" w:type="dxa"/>
            <w:tcBorders>
              <w:top w:val="nil"/>
              <w:left w:val="nil"/>
              <w:right w:val="nil"/>
            </w:tcBorders>
          </w:tcPr>
          <w:p>
            <w:pPr>
              <w:pStyle w:val="450"/>
              <w:rPr>
                <w:rFonts w:hint="default" w:ascii="Times New Roman" w:hAnsi="Times New Roman" w:cs="Times New Roman"/>
                <w:sz w:val="22"/>
                <w:szCs w:val="22"/>
              </w:rPr>
            </w:pPr>
          </w:p>
        </w:tc>
        <w:tc>
          <w:tcPr>
            <w:tcW w:w="1390" w:type="dxa"/>
            <w:tcBorders>
              <w:top w:val="nil"/>
              <w:left w:val="nil"/>
            </w:tcBorders>
          </w:tcPr>
          <w:p>
            <w:pPr>
              <w:pStyle w:val="450"/>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39" w:type="dxa"/>
            <w:gridSpan w:val="2"/>
            <w:vMerge w:val="continue"/>
            <w:tcBorders>
              <w:top w:val="nil"/>
            </w:tcBorders>
          </w:tcPr>
          <w:p>
            <w:pPr>
              <w:rPr>
                <w:rFonts w:hint="default" w:ascii="Times New Roman" w:hAnsi="Times New Roman" w:cs="Times New Roman"/>
                <w:sz w:val="22"/>
                <w:szCs w:val="22"/>
              </w:rPr>
            </w:pPr>
          </w:p>
        </w:tc>
        <w:tc>
          <w:tcPr>
            <w:tcW w:w="1042" w:type="dxa"/>
            <w:gridSpan w:val="2"/>
            <w:vMerge w:val="continue"/>
            <w:tcBorders>
              <w:top w:val="nil"/>
            </w:tcBorders>
          </w:tcPr>
          <w:p>
            <w:pPr>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5"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Красивое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оформление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презентации</w:t>
            </w:r>
          </w:p>
        </w:tc>
        <w:tc>
          <w:tcPr>
            <w:tcW w:w="900" w:type="dxa"/>
            <w:gridSpan w:val="2"/>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After w:val="1"/>
          <w:wAfter w:w="2" w:type="dxa"/>
          <w:trHeight w:val="385" w:hRule="atLeast"/>
        </w:trPr>
        <w:tc>
          <w:tcPr>
            <w:tcW w:w="5431" w:type="dxa"/>
            <w:gridSpan w:val="4"/>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Единый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стиль</w:t>
            </w:r>
          </w:p>
        </w:tc>
        <w:tc>
          <w:tcPr>
            <w:tcW w:w="900" w:type="dxa"/>
            <w:gridSpan w:val="2"/>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87" w:hRule="atLeast"/>
        </w:trPr>
        <w:tc>
          <w:tcPr>
            <w:tcW w:w="5431" w:type="dxa"/>
            <w:gridSpan w:val="4"/>
          </w:tcPr>
          <w:p>
            <w:pPr>
              <w:pStyle w:val="450"/>
              <w:spacing w:before="1"/>
              <w:ind w:left="9"/>
              <w:rPr>
                <w:rFonts w:hint="default" w:ascii="Times New Roman" w:hAnsi="Times New Roman" w:cs="Times New Roman"/>
                <w:sz w:val="22"/>
                <w:szCs w:val="22"/>
              </w:rPr>
            </w:pPr>
            <w:r>
              <w:rPr>
                <w:rFonts w:hint="default" w:ascii="Times New Roman" w:hAnsi="Times New Roman" w:cs="Times New Roman"/>
                <w:sz w:val="22"/>
                <w:szCs w:val="22"/>
              </w:rPr>
              <w:t>ОРГАНИЗАЦИЯ</w:t>
            </w:r>
          </w:p>
        </w:tc>
        <w:tc>
          <w:tcPr>
            <w:tcW w:w="900" w:type="dxa"/>
            <w:gridSpan w:val="2"/>
          </w:tcPr>
          <w:p>
            <w:pPr>
              <w:pStyle w:val="450"/>
              <w:rPr>
                <w:rFonts w:hint="default" w:ascii="Times New Roman" w:hAnsi="Times New Roman" w:cs="Times New Roman"/>
                <w:sz w:val="22"/>
                <w:szCs w:val="22"/>
              </w:rPr>
            </w:pP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25" w:hRule="atLeast"/>
        </w:trPr>
        <w:tc>
          <w:tcPr>
            <w:tcW w:w="5431" w:type="dxa"/>
            <w:gridSpan w:val="4"/>
            <w:tcBorders>
              <w:bottom w:val="nil"/>
            </w:tcBorders>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Чёткое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планирование</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группы</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каждого</w:t>
            </w:r>
          </w:p>
        </w:tc>
        <w:tc>
          <w:tcPr>
            <w:tcW w:w="900" w:type="dxa"/>
            <w:gridSpan w:val="2"/>
            <w:vMerge w:val="restart"/>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vMerge w:val="restart"/>
          </w:tcPr>
          <w:p>
            <w:pPr>
              <w:pStyle w:val="450"/>
              <w:rPr>
                <w:rFonts w:hint="default" w:ascii="Times New Roman" w:hAnsi="Times New Roman" w:cs="Times New Roman"/>
                <w:sz w:val="22"/>
                <w:szCs w:val="22"/>
              </w:rPr>
            </w:pPr>
          </w:p>
        </w:tc>
        <w:tc>
          <w:tcPr>
            <w:tcW w:w="939" w:type="dxa"/>
            <w:gridSpan w:val="2"/>
            <w:vMerge w:val="restart"/>
          </w:tcPr>
          <w:p>
            <w:pPr>
              <w:pStyle w:val="450"/>
              <w:rPr>
                <w:rFonts w:hint="default" w:ascii="Times New Roman" w:hAnsi="Times New Roman" w:cs="Times New Roman"/>
                <w:sz w:val="22"/>
                <w:szCs w:val="22"/>
              </w:rPr>
            </w:pPr>
          </w:p>
        </w:tc>
        <w:tc>
          <w:tcPr>
            <w:tcW w:w="1042" w:type="dxa"/>
            <w:gridSpan w:val="2"/>
            <w:vMerge w:val="restart"/>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426" w:hRule="atLeast"/>
        </w:trPr>
        <w:tc>
          <w:tcPr>
            <w:tcW w:w="1608" w:type="dxa"/>
            <w:tcBorders>
              <w:top w:val="nil"/>
              <w:right w:val="nil"/>
            </w:tcBorders>
          </w:tcPr>
          <w:p>
            <w:pPr>
              <w:pStyle w:val="450"/>
              <w:spacing w:before="40"/>
              <w:ind w:left="9"/>
              <w:rPr>
                <w:rFonts w:hint="default" w:ascii="Times New Roman" w:hAnsi="Times New Roman" w:cs="Times New Roman"/>
                <w:sz w:val="22"/>
                <w:szCs w:val="22"/>
              </w:rPr>
            </w:pPr>
            <w:r>
              <w:rPr>
                <w:rFonts w:hint="default" w:ascii="Times New Roman" w:hAnsi="Times New Roman" w:cs="Times New Roman"/>
                <w:sz w:val="22"/>
                <w:szCs w:val="22"/>
              </w:rPr>
              <w:t>учащегося.</w:t>
            </w:r>
          </w:p>
        </w:tc>
        <w:tc>
          <w:tcPr>
            <w:tcW w:w="1643" w:type="dxa"/>
            <w:tcBorders>
              <w:top w:val="nil"/>
              <w:left w:val="nil"/>
              <w:right w:val="nil"/>
            </w:tcBorders>
          </w:tcPr>
          <w:p>
            <w:pPr>
              <w:pStyle w:val="450"/>
              <w:rPr>
                <w:rFonts w:hint="default" w:ascii="Times New Roman" w:hAnsi="Times New Roman" w:cs="Times New Roman"/>
                <w:sz w:val="22"/>
                <w:szCs w:val="22"/>
              </w:rPr>
            </w:pPr>
          </w:p>
        </w:tc>
        <w:tc>
          <w:tcPr>
            <w:tcW w:w="790" w:type="dxa"/>
            <w:tcBorders>
              <w:top w:val="nil"/>
              <w:left w:val="nil"/>
              <w:right w:val="nil"/>
            </w:tcBorders>
          </w:tcPr>
          <w:p>
            <w:pPr>
              <w:pStyle w:val="450"/>
              <w:rPr>
                <w:rFonts w:hint="default" w:ascii="Times New Roman" w:hAnsi="Times New Roman" w:cs="Times New Roman"/>
                <w:sz w:val="22"/>
                <w:szCs w:val="22"/>
              </w:rPr>
            </w:pPr>
          </w:p>
        </w:tc>
        <w:tc>
          <w:tcPr>
            <w:tcW w:w="1390" w:type="dxa"/>
            <w:tcBorders>
              <w:top w:val="nil"/>
              <w:left w:val="nil"/>
            </w:tcBorders>
          </w:tcPr>
          <w:p>
            <w:pPr>
              <w:pStyle w:val="450"/>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39" w:type="dxa"/>
            <w:gridSpan w:val="2"/>
            <w:vMerge w:val="continue"/>
            <w:tcBorders>
              <w:top w:val="nil"/>
            </w:tcBorders>
          </w:tcPr>
          <w:p>
            <w:pPr>
              <w:rPr>
                <w:rFonts w:hint="default" w:ascii="Times New Roman" w:hAnsi="Times New Roman" w:cs="Times New Roman"/>
                <w:sz w:val="22"/>
                <w:szCs w:val="22"/>
              </w:rPr>
            </w:pPr>
          </w:p>
        </w:tc>
        <w:tc>
          <w:tcPr>
            <w:tcW w:w="1042" w:type="dxa"/>
            <w:gridSpan w:val="2"/>
            <w:vMerge w:val="continue"/>
            <w:tcBorders>
              <w:top w:val="nil"/>
            </w:tcBorders>
          </w:tcPr>
          <w:p>
            <w:pPr>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325" w:hRule="atLeast"/>
        </w:trPr>
        <w:tc>
          <w:tcPr>
            <w:tcW w:w="5431" w:type="dxa"/>
            <w:gridSpan w:val="4"/>
            <w:tcBorders>
              <w:bottom w:val="nil"/>
            </w:tcBorders>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Оправданные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способы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общения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толерантность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p>
        </w:tc>
        <w:tc>
          <w:tcPr>
            <w:tcW w:w="900" w:type="dxa"/>
            <w:gridSpan w:val="2"/>
            <w:vMerge w:val="restart"/>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vMerge w:val="restart"/>
          </w:tcPr>
          <w:p>
            <w:pPr>
              <w:pStyle w:val="450"/>
              <w:rPr>
                <w:rFonts w:hint="default" w:ascii="Times New Roman" w:hAnsi="Times New Roman" w:cs="Times New Roman"/>
                <w:sz w:val="22"/>
                <w:szCs w:val="22"/>
              </w:rPr>
            </w:pPr>
          </w:p>
        </w:tc>
        <w:tc>
          <w:tcPr>
            <w:tcW w:w="939" w:type="dxa"/>
            <w:gridSpan w:val="2"/>
            <w:vMerge w:val="restart"/>
          </w:tcPr>
          <w:p>
            <w:pPr>
              <w:pStyle w:val="450"/>
              <w:rPr>
                <w:rFonts w:hint="default" w:ascii="Times New Roman" w:hAnsi="Times New Roman" w:cs="Times New Roman"/>
                <w:sz w:val="22"/>
                <w:szCs w:val="22"/>
              </w:rPr>
            </w:pPr>
          </w:p>
        </w:tc>
        <w:tc>
          <w:tcPr>
            <w:tcW w:w="1042" w:type="dxa"/>
            <w:gridSpan w:val="2"/>
            <w:vMerge w:val="restart"/>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2" w:type="dxa"/>
          <w:trHeight w:val="429" w:hRule="atLeast"/>
        </w:trPr>
        <w:tc>
          <w:tcPr>
            <w:tcW w:w="3251" w:type="dxa"/>
            <w:gridSpan w:val="2"/>
            <w:tcBorders>
              <w:top w:val="nil"/>
              <w:right w:val="nil"/>
            </w:tcBorders>
          </w:tcPr>
          <w:p>
            <w:pPr>
              <w:pStyle w:val="450"/>
              <w:spacing w:before="40"/>
              <w:ind w:left="9"/>
              <w:rPr>
                <w:rFonts w:hint="default" w:ascii="Times New Roman" w:hAnsi="Times New Roman" w:cs="Times New Roman"/>
                <w:sz w:val="22"/>
                <w:szCs w:val="22"/>
              </w:rPr>
            </w:pPr>
            <w:r>
              <w:rPr>
                <w:rFonts w:hint="default" w:ascii="Times New Roman" w:hAnsi="Times New Roman" w:cs="Times New Roman"/>
                <w:sz w:val="22"/>
                <w:szCs w:val="22"/>
              </w:rPr>
              <w:t>ходе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презентацией</w:t>
            </w:r>
          </w:p>
        </w:tc>
        <w:tc>
          <w:tcPr>
            <w:tcW w:w="790" w:type="dxa"/>
            <w:tcBorders>
              <w:top w:val="nil"/>
              <w:left w:val="nil"/>
              <w:right w:val="nil"/>
            </w:tcBorders>
          </w:tcPr>
          <w:p>
            <w:pPr>
              <w:pStyle w:val="450"/>
              <w:rPr>
                <w:rFonts w:hint="default" w:ascii="Times New Roman" w:hAnsi="Times New Roman" w:cs="Times New Roman"/>
                <w:sz w:val="22"/>
                <w:szCs w:val="22"/>
              </w:rPr>
            </w:pPr>
          </w:p>
        </w:tc>
        <w:tc>
          <w:tcPr>
            <w:tcW w:w="1390" w:type="dxa"/>
            <w:tcBorders>
              <w:top w:val="nil"/>
              <w:left w:val="nil"/>
            </w:tcBorders>
          </w:tcPr>
          <w:p>
            <w:pPr>
              <w:pStyle w:val="450"/>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00" w:type="dxa"/>
            <w:gridSpan w:val="2"/>
            <w:vMerge w:val="continue"/>
            <w:tcBorders>
              <w:top w:val="nil"/>
            </w:tcBorders>
          </w:tcPr>
          <w:p>
            <w:pPr>
              <w:rPr>
                <w:rFonts w:hint="default" w:ascii="Times New Roman" w:hAnsi="Times New Roman" w:cs="Times New Roman"/>
                <w:sz w:val="22"/>
                <w:szCs w:val="22"/>
              </w:rPr>
            </w:pPr>
          </w:p>
        </w:tc>
        <w:tc>
          <w:tcPr>
            <w:tcW w:w="939" w:type="dxa"/>
            <w:gridSpan w:val="2"/>
            <w:vMerge w:val="continue"/>
            <w:tcBorders>
              <w:top w:val="nil"/>
            </w:tcBorders>
          </w:tcPr>
          <w:p>
            <w:pPr>
              <w:rPr>
                <w:rFonts w:hint="default" w:ascii="Times New Roman" w:hAnsi="Times New Roman" w:cs="Times New Roman"/>
                <w:sz w:val="22"/>
                <w:szCs w:val="22"/>
              </w:rPr>
            </w:pPr>
          </w:p>
        </w:tc>
        <w:tc>
          <w:tcPr>
            <w:tcW w:w="1042" w:type="dxa"/>
            <w:gridSpan w:val="2"/>
            <w:vMerge w:val="continue"/>
            <w:tcBorders>
              <w:top w:val="nil"/>
            </w:tcBorders>
          </w:tcPr>
          <w:p>
            <w:pPr>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5433" w:type="dxa"/>
            <w:gridSpan w:val="5"/>
            <w:tcBorders>
              <w:top w:val="nil"/>
            </w:tcBorders>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СОБЛЮДЕНИЕ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АВТОРСКИХ</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ПРАВ</w:t>
            </w:r>
          </w:p>
        </w:tc>
        <w:tc>
          <w:tcPr>
            <w:tcW w:w="900" w:type="dxa"/>
            <w:gridSpan w:val="2"/>
            <w:tcBorders>
              <w:top w:val="nil"/>
            </w:tcBorders>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3</w:t>
            </w:r>
          </w:p>
        </w:tc>
        <w:tc>
          <w:tcPr>
            <w:tcW w:w="900" w:type="dxa"/>
            <w:gridSpan w:val="2"/>
            <w:tcBorders>
              <w:top w:val="nil"/>
            </w:tcBorders>
          </w:tcPr>
          <w:p>
            <w:pPr>
              <w:pStyle w:val="450"/>
              <w:rPr>
                <w:rFonts w:hint="default" w:ascii="Times New Roman" w:hAnsi="Times New Roman" w:cs="Times New Roman"/>
                <w:sz w:val="22"/>
                <w:szCs w:val="22"/>
              </w:rPr>
            </w:pPr>
          </w:p>
        </w:tc>
        <w:tc>
          <w:tcPr>
            <w:tcW w:w="939" w:type="dxa"/>
            <w:gridSpan w:val="2"/>
            <w:tcBorders>
              <w:top w:val="nil"/>
            </w:tcBorders>
          </w:tcPr>
          <w:p>
            <w:pPr>
              <w:pStyle w:val="450"/>
              <w:rPr>
                <w:rFonts w:hint="default" w:ascii="Times New Roman" w:hAnsi="Times New Roman" w:cs="Times New Roman"/>
                <w:sz w:val="22"/>
                <w:szCs w:val="22"/>
              </w:rPr>
            </w:pPr>
          </w:p>
        </w:tc>
        <w:tc>
          <w:tcPr>
            <w:tcW w:w="1042" w:type="dxa"/>
            <w:gridSpan w:val="2"/>
            <w:tcBorders>
              <w:top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8" w:hRule="atLeast"/>
        </w:trPr>
        <w:tc>
          <w:tcPr>
            <w:tcW w:w="5433" w:type="dxa"/>
            <w:gridSpan w:val="5"/>
          </w:tcPr>
          <w:p>
            <w:pPr>
              <w:pStyle w:val="450"/>
              <w:spacing w:before="1"/>
              <w:ind w:left="9"/>
              <w:rPr>
                <w:rFonts w:hint="default" w:ascii="Times New Roman" w:hAnsi="Times New Roman" w:cs="Times New Roman"/>
                <w:sz w:val="22"/>
                <w:szCs w:val="22"/>
              </w:rPr>
            </w:pPr>
            <w:r>
              <w:rPr>
                <w:rFonts w:hint="default" w:ascii="Times New Roman" w:hAnsi="Times New Roman" w:cs="Times New Roman"/>
                <w:sz w:val="22"/>
                <w:szCs w:val="22"/>
              </w:rPr>
              <w:t>Общее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количество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баллов</w:t>
            </w:r>
          </w:p>
        </w:tc>
        <w:tc>
          <w:tcPr>
            <w:tcW w:w="900" w:type="dxa"/>
            <w:gridSpan w:val="2"/>
          </w:tcPr>
          <w:p>
            <w:pPr>
              <w:pStyle w:val="450"/>
              <w:rPr>
                <w:rFonts w:hint="default" w:ascii="Times New Roman" w:hAnsi="Times New Roman" w:cs="Times New Roman"/>
                <w:sz w:val="22"/>
                <w:szCs w:val="22"/>
              </w:rPr>
            </w:pPr>
          </w:p>
        </w:tc>
        <w:tc>
          <w:tcPr>
            <w:tcW w:w="900" w:type="dxa"/>
            <w:gridSpan w:val="2"/>
          </w:tcPr>
          <w:p>
            <w:pPr>
              <w:pStyle w:val="450"/>
              <w:rPr>
                <w:rFonts w:hint="default" w:ascii="Times New Roman" w:hAnsi="Times New Roman" w:cs="Times New Roman"/>
                <w:sz w:val="22"/>
                <w:szCs w:val="22"/>
              </w:rPr>
            </w:pPr>
          </w:p>
        </w:tc>
        <w:tc>
          <w:tcPr>
            <w:tcW w:w="939" w:type="dxa"/>
            <w:gridSpan w:val="2"/>
          </w:tcPr>
          <w:p>
            <w:pPr>
              <w:pStyle w:val="450"/>
              <w:rPr>
                <w:rFonts w:hint="default" w:ascii="Times New Roman" w:hAnsi="Times New Roman" w:cs="Times New Roman"/>
                <w:sz w:val="22"/>
                <w:szCs w:val="22"/>
              </w:rPr>
            </w:pPr>
          </w:p>
        </w:tc>
        <w:tc>
          <w:tcPr>
            <w:tcW w:w="1042" w:type="dxa"/>
            <w:gridSpan w:val="2"/>
          </w:tcPr>
          <w:p>
            <w:pPr>
              <w:pStyle w:val="450"/>
              <w:rPr>
                <w:rFonts w:hint="default" w:ascii="Times New Roman" w:hAnsi="Times New Roman" w:cs="Times New Roman"/>
                <w:sz w:val="22"/>
                <w:szCs w:val="22"/>
              </w:rPr>
            </w:pPr>
          </w:p>
        </w:tc>
      </w:tr>
    </w:tbl>
    <w:p>
      <w:pPr>
        <w:pStyle w:val="33"/>
        <w:spacing w:line="336" w:lineRule="auto"/>
        <w:rPr>
          <w:rFonts w:hint="default" w:ascii="Times New Roman" w:hAnsi="Times New Roman" w:cs="Times New Roman"/>
          <w:sz w:val="22"/>
          <w:szCs w:val="22"/>
        </w:rPr>
      </w:pPr>
      <w:r>
        <w:rPr>
          <w:rFonts w:hint="default" w:ascii="Times New Roman" w:hAnsi="Times New Roman" w:cs="Times New Roman"/>
          <w:sz w:val="22"/>
          <w:szCs w:val="22"/>
        </w:rPr>
        <w:t>Результаты,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полученные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критериям,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складываются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делятся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3</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(среднее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арифметическое).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Итоговый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балл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классифицируется следующим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образом:</w:t>
      </w:r>
    </w:p>
    <w:p>
      <w:pPr>
        <w:pStyle w:val="33"/>
        <w:rPr>
          <w:rFonts w:hint="default" w:ascii="Times New Roman" w:hAnsi="Times New Roman" w:cs="Times New Roman"/>
          <w:sz w:val="22"/>
          <w:szCs w:val="22"/>
        </w:rPr>
      </w:pPr>
      <w:r>
        <w:rPr>
          <w:rFonts w:hint="default" w:ascii="Times New Roman" w:hAnsi="Times New Roman" w:cs="Times New Roman"/>
          <w:sz w:val="22"/>
          <w:szCs w:val="22"/>
        </w:rPr>
        <w:t>25</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34</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баллов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оценка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w:t>
      </w:r>
    </w:p>
    <w:p>
      <w:pPr>
        <w:pStyle w:val="33"/>
        <w:spacing w:before="109"/>
        <w:rPr>
          <w:rFonts w:hint="default" w:ascii="Times New Roman" w:hAnsi="Times New Roman" w:cs="Times New Roman"/>
          <w:sz w:val="22"/>
          <w:szCs w:val="22"/>
        </w:rPr>
      </w:pPr>
      <w:r>
        <w:rPr>
          <w:rFonts w:hint="default" w:ascii="Times New Roman" w:hAnsi="Times New Roman" w:cs="Times New Roman"/>
          <w:sz w:val="22"/>
          <w:szCs w:val="22"/>
        </w:rPr>
        <w:t>35</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44</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баллов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оценка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w:t>
      </w:r>
    </w:p>
    <w:p>
      <w:pPr>
        <w:pStyle w:val="33"/>
        <w:spacing w:before="111"/>
        <w:rPr>
          <w:rFonts w:hint="default" w:ascii="Times New Roman" w:hAnsi="Times New Roman" w:cs="Times New Roman"/>
          <w:sz w:val="22"/>
          <w:szCs w:val="22"/>
        </w:rPr>
      </w:pPr>
      <w:r>
        <w:rPr>
          <w:rFonts w:hint="default" w:ascii="Times New Roman" w:hAnsi="Times New Roman" w:cs="Times New Roman"/>
          <w:sz w:val="22"/>
          <w:szCs w:val="22"/>
        </w:rPr>
        <w:t>45</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51</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баллов -</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оценка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«5</w:t>
      </w:r>
    </w:p>
    <w:p>
      <w:pPr>
        <w:pStyle w:val="33"/>
        <w:spacing w:before="110"/>
        <w:ind w:left="4236"/>
        <w:rPr>
          <w:rFonts w:hint="default" w:ascii="Times New Roman" w:hAnsi="Times New Roman" w:cs="Times New Roman"/>
          <w:sz w:val="22"/>
          <w:szCs w:val="22"/>
        </w:rPr>
      </w:pPr>
      <w:r>
        <w:rPr>
          <w:rFonts w:hint="default" w:ascii="Times New Roman" w:hAnsi="Times New Roman" w:cs="Times New Roman"/>
          <w:sz w:val="22"/>
          <w:szCs w:val="22"/>
        </w:rPr>
        <w:t>Критерии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оценивания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тест</w:t>
      </w:r>
      <w:r>
        <w:rPr>
          <w:rFonts w:hint="default" w:ascii="Times New Roman" w:hAnsi="Times New Roman" w:cs="Times New Roman"/>
          <w:sz w:val="22"/>
          <w:szCs w:val="22"/>
          <w:lang w:val="ru-RU"/>
        </w:rPr>
        <w:t>овых работ</w:t>
      </w:r>
      <w:r>
        <w:rPr>
          <w:rFonts w:hint="default" w:ascii="Times New Roman" w:hAnsi="Times New Roman" w:cs="Times New Roman"/>
          <w:sz w:val="22"/>
          <w:szCs w:val="22"/>
        </w:rPr>
        <w:t>:</w:t>
      </w:r>
    </w:p>
    <w:p>
      <w:pPr>
        <w:pStyle w:val="33"/>
        <w:spacing w:before="111" w:line="336" w:lineRule="auto"/>
        <w:ind w:right="1075"/>
        <w:rPr>
          <w:rFonts w:hint="default" w:ascii="Times New Roman" w:hAnsi="Times New Roman" w:cs="Times New Roman"/>
          <w:spacing w:val="-57"/>
          <w:sz w:val="22"/>
          <w:szCs w:val="22"/>
        </w:rPr>
      </w:pPr>
      <w:r>
        <w:rPr>
          <w:rFonts w:hint="default" w:ascii="Times New Roman" w:hAnsi="Times New Roman" w:cs="Times New Roman"/>
          <w:b/>
          <w:sz w:val="22"/>
          <w:szCs w:val="22"/>
        </w:rPr>
        <w:t xml:space="preserve">Отметка «5» </w:t>
      </w:r>
      <w:r>
        <w:rPr>
          <w:rFonts w:hint="default" w:ascii="Times New Roman" w:hAnsi="Times New Roman" w:cs="Times New Roman"/>
          <w:sz w:val="22"/>
          <w:szCs w:val="22"/>
        </w:rPr>
        <w:t>ставится, если ученик выполнил правильно от 80% до 100% от общего числа баллов</w:t>
      </w:r>
      <w:r>
        <w:rPr>
          <w:rFonts w:hint="default" w:ascii="Times New Roman" w:hAnsi="Times New Roman" w:cs="Times New Roman"/>
          <w:spacing w:val="-57"/>
          <w:sz w:val="22"/>
          <w:szCs w:val="22"/>
        </w:rPr>
        <w:t xml:space="preserve"> </w:t>
      </w:r>
    </w:p>
    <w:p>
      <w:pPr>
        <w:pStyle w:val="33"/>
        <w:spacing w:before="111" w:line="336" w:lineRule="auto"/>
        <w:ind w:right="1075"/>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«4» </w:t>
      </w:r>
      <w:r>
        <w:rPr>
          <w:rFonts w:hint="default" w:ascii="Times New Roman" w:hAnsi="Times New Roman" w:cs="Times New Roman"/>
          <w:sz w:val="22"/>
          <w:szCs w:val="22"/>
        </w:rPr>
        <w:t>ставится, если ученик выполнил правильно от70 % до 80% от общего числа баллов</w:t>
      </w:r>
    </w:p>
    <w:p>
      <w:pPr>
        <w:pStyle w:val="33"/>
        <w:spacing w:before="111" w:line="336" w:lineRule="auto"/>
        <w:ind w:right="1075"/>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ставится, если ученик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выполнил</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от50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70%</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общего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числа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баллов</w:t>
      </w:r>
    </w:p>
    <w:p>
      <w:pPr>
        <w:pStyle w:val="33"/>
        <w:spacing w:line="336" w:lineRule="auto"/>
        <w:ind w:right="830"/>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«2» </w:t>
      </w:r>
      <w:r>
        <w:rPr>
          <w:rFonts w:hint="default" w:ascii="Times New Roman" w:hAnsi="Times New Roman" w:cs="Times New Roman"/>
          <w:sz w:val="22"/>
          <w:szCs w:val="22"/>
        </w:rPr>
        <w:t>ставится, если ученик выполнил правильно менее 50 % от общего числа баллов или не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приступил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работе, или 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представил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проверку.</w:t>
      </w:r>
    </w:p>
    <w:p>
      <w:pPr>
        <w:spacing w:before="0"/>
        <w:ind w:left="460" w:right="0" w:firstLine="0"/>
        <w:jc w:val="left"/>
        <w:rPr>
          <w:rFonts w:hint="default" w:ascii="Times New Roman" w:hAnsi="Times New Roman" w:cs="Times New Roman"/>
          <w:i/>
          <w:sz w:val="22"/>
          <w:szCs w:val="22"/>
        </w:rPr>
      </w:pPr>
      <w:r>
        <w:rPr>
          <w:rFonts w:hint="default" w:ascii="Times New Roman" w:hAnsi="Times New Roman" w:cs="Times New Roman"/>
          <w:i/>
          <w:sz w:val="22"/>
          <w:szCs w:val="22"/>
        </w:rPr>
        <w:t>Химия</w:t>
      </w:r>
    </w:p>
    <w:p>
      <w:pPr>
        <w:pStyle w:val="33"/>
        <w:spacing w:before="111"/>
        <w:ind w:left="3508" w:right="3767"/>
        <w:jc w:val="center"/>
        <w:rPr>
          <w:rFonts w:hint="default" w:ascii="Times New Roman" w:hAnsi="Times New Roman" w:cs="Times New Roman"/>
          <w:sz w:val="22"/>
          <w:szCs w:val="22"/>
        </w:rPr>
      </w:pPr>
      <w:r>
        <w:rPr>
          <w:rFonts w:hint="default" w:ascii="Times New Roman" w:hAnsi="Times New Roman" w:cs="Times New Roman"/>
          <w:sz w:val="22"/>
          <w:szCs w:val="22"/>
        </w:rPr>
        <w:t>Оценивание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устного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ответа</w:t>
      </w:r>
    </w:p>
    <w:p>
      <w:pPr>
        <w:pStyle w:val="4"/>
        <w:tabs>
          <w:tab w:val="left" w:pos="6820"/>
        </w:tabs>
        <w:ind w:left="443" w:right="6370" w:rightChars="0"/>
        <w:jc w:val="left"/>
        <w:rPr>
          <w:rFonts w:hint="default" w:ascii="Times New Roman" w:hAnsi="Times New Roman" w:cs="Times New Roman"/>
          <w:sz w:val="22"/>
          <w:szCs w:val="22"/>
          <w:u w:val="none"/>
        </w:rPr>
      </w:pPr>
      <w:r>
        <w:rPr>
          <w:rFonts w:hint="default" w:ascii="Times New Roman" w:hAnsi="Times New Roman" w:cs="Times New Roman"/>
          <w:sz w:val="22"/>
          <w:szCs w:val="22"/>
          <w:u w:val="none"/>
        </w:rPr>
        <w:t>Отметка</w:t>
      </w:r>
      <w:r>
        <w:rPr>
          <w:rFonts w:hint="default" w:ascii="Times New Roman" w:hAnsi="Times New Roman" w:cs="Times New Roman"/>
          <w:spacing w:val="-1"/>
          <w:sz w:val="22"/>
          <w:szCs w:val="22"/>
          <w:u w:val="none"/>
        </w:rPr>
        <w:t xml:space="preserve"> </w:t>
      </w:r>
      <w:r>
        <w:rPr>
          <w:rFonts w:hint="default" w:ascii="Times New Roman" w:hAnsi="Times New Roman" w:cs="Times New Roman"/>
          <w:spacing w:val="-1"/>
          <w:sz w:val="22"/>
          <w:szCs w:val="22"/>
          <w:u w:val="none"/>
          <w:lang w:val="ru-RU"/>
        </w:rPr>
        <w:t>«</w:t>
      </w:r>
      <w:r>
        <w:rPr>
          <w:rFonts w:hint="default" w:ascii="Times New Roman" w:hAnsi="Times New Roman" w:cs="Times New Roman"/>
          <w:sz w:val="22"/>
          <w:szCs w:val="22"/>
          <w:u w:val="none"/>
        </w:rPr>
        <w:t>5»:</w:t>
      </w:r>
    </w:p>
    <w:p>
      <w:pPr>
        <w:pStyle w:val="65"/>
        <w:numPr>
          <w:ilvl w:val="0"/>
          <w:numId w:val="77"/>
        </w:numPr>
        <w:tabs>
          <w:tab w:val="left" w:pos="1180"/>
          <w:tab w:val="left" w:pos="1181"/>
        </w:tabs>
        <w:spacing w:before="113"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дан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правильный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основании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изученных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теорий,</w:t>
      </w:r>
    </w:p>
    <w:p>
      <w:pPr>
        <w:pStyle w:val="65"/>
        <w:numPr>
          <w:ilvl w:val="0"/>
          <w:numId w:val="77"/>
        </w:numPr>
        <w:tabs>
          <w:tab w:val="left" w:pos="1180"/>
          <w:tab w:val="left" w:pos="1181"/>
        </w:tabs>
        <w:spacing w:before="109"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материал</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изложен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определенной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логической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последовательности,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литературным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языком,</w:t>
      </w:r>
    </w:p>
    <w:p>
      <w:pPr>
        <w:pStyle w:val="65"/>
        <w:numPr>
          <w:ilvl w:val="0"/>
          <w:numId w:val="77"/>
        </w:numPr>
        <w:tabs>
          <w:tab w:val="left" w:pos="1180"/>
          <w:tab w:val="left" w:pos="1181"/>
        </w:tabs>
        <w:spacing w:before="109"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ответ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самостоятельный</w:t>
      </w:r>
    </w:p>
    <w:p>
      <w:pPr>
        <w:pStyle w:val="65"/>
        <w:numPr>
          <w:ilvl w:val="0"/>
          <w:numId w:val="77"/>
        </w:numPr>
        <w:tabs>
          <w:tab w:val="left" w:pos="1180"/>
          <w:tab w:val="left" w:pos="1181"/>
        </w:tabs>
        <w:spacing w:before="110"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возможна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одна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несущественная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ошибка.</w:t>
      </w:r>
    </w:p>
    <w:p>
      <w:pPr>
        <w:pStyle w:val="3"/>
        <w:spacing w:before="107"/>
        <w:ind w:left="520"/>
        <w:rPr>
          <w:rFonts w:hint="default" w:ascii="Times New Roman" w:hAnsi="Times New Roman" w:cs="Times New Roman"/>
          <w:sz w:val="22"/>
          <w:szCs w:val="22"/>
        </w:rPr>
      </w:pPr>
      <w:r>
        <w:rPr>
          <w:rFonts w:hint="default" w:ascii="Times New Roman" w:hAnsi="Times New Roman" w:cs="Times New Roman"/>
          <w:spacing w:val="-1"/>
          <w:sz w:val="22"/>
          <w:szCs w:val="22"/>
          <w:lang w:val="ru-RU"/>
        </w:rPr>
        <w:t xml:space="preserve">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w:t>
      </w:r>
    </w:p>
    <w:p>
      <w:pPr>
        <w:pStyle w:val="65"/>
        <w:numPr>
          <w:ilvl w:val="0"/>
          <w:numId w:val="77"/>
        </w:numPr>
        <w:tabs>
          <w:tab w:val="left" w:pos="1180"/>
          <w:tab w:val="left" w:pos="1181"/>
        </w:tabs>
        <w:spacing w:before="112"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дан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правильный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основании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изученных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теорий,</w:t>
      </w:r>
    </w:p>
    <w:p>
      <w:pPr>
        <w:pStyle w:val="65"/>
        <w:numPr>
          <w:ilvl w:val="0"/>
          <w:numId w:val="77"/>
        </w:numPr>
        <w:tabs>
          <w:tab w:val="left" w:pos="1180"/>
          <w:tab w:val="left" w:pos="1181"/>
        </w:tabs>
        <w:spacing w:before="112"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материал</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изложен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определенной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последовательности,</w:t>
      </w:r>
    </w:p>
    <w:p>
      <w:pPr>
        <w:pStyle w:val="65"/>
        <w:numPr>
          <w:ilvl w:val="0"/>
          <w:numId w:val="77"/>
        </w:numPr>
        <w:tabs>
          <w:tab w:val="left" w:pos="1180"/>
          <w:tab w:val="left" w:pos="1181"/>
        </w:tabs>
        <w:spacing w:before="109" w:after="0" w:line="240" w:lineRule="auto"/>
        <w:ind w:left="1180"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ответ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самостоятельный</w:t>
      </w:r>
    </w:p>
    <w:p>
      <w:pPr>
        <w:pStyle w:val="65"/>
        <w:numPr>
          <w:ilvl w:val="0"/>
          <w:numId w:val="77"/>
        </w:numPr>
        <w:tabs>
          <w:tab w:val="left" w:pos="1161"/>
          <w:tab w:val="left" w:pos="1162"/>
        </w:tabs>
        <w:spacing w:before="109" w:after="0" w:line="328" w:lineRule="auto"/>
        <w:ind w:left="1180" w:right="1448" w:hanging="361"/>
        <w:jc w:val="left"/>
        <w:rPr>
          <w:rFonts w:hint="default" w:ascii="Times New Roman" w:hAnsi="Times New Roman" w:cs="Times New Roman"/>
          <w:sz w:val="22"/>
          <w:szCs w:val="22"/>
        </w:rPr>
      </w:pPr>
      <w:r>
        <w:rPr>
          <w:rFonts w:hint="default" w:ascii="Times New Roman" w:hAnsi="Times New Roman" w:cs="Times New Roman"/>
          <w:sz w:val="22"/>
          <w:szCs w:val="22"/>
        </w:rPr>
        <w:t>допущены 2-3 несущественные ошибки, исправленные по требованию учителя, или дан</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неполный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 нечеткий ответ.</w:t>
      </w:r>
    </w:p>
    <w:p>
      <w:pPr>
        <w:pStyle w:val="3"/>
        <w:spacing w:before="7"/>
        <w:rPr>
          <w:rFonts w:hint="default" w:ascii="Times New Roman" w:hAnsi="Times New Roman" w:cs="Times New Roman"/>
          <w:sz w:val="22"/>
          <w:szCs w:val="22"/>
        </w:rPr>
      </w:pPr>
      <w:r>
        <w:rPr>
          <w:rFonts w:hint="default" w:ascii="Times New Roman" w:hAnsi="Times New Roman" w:cs="Times New Roman"/>
          <w:sz w:val="22"/>
          <w:szCs w:val="22"/>
          <w:lang w:val="ru-RU"/>
        </w:rPr>
        <w:t xml:space="preserve">                  </w:t>
      </w:r>
      <w:r>
        <w:rPr>
          <w:rFonts w:hint="default" w:ascii="Times New Roman" w:hAnsi="Times New Roman" w:cs="Times New Roman"/>
          <w:sz w:val="22"/>
          <w:szCs w:val="22"/>
        </w:rPr>
        <w:t>«3»:</w:t>
      </w:r>
    </w:p>
    <w:p>
      <w:pPr>
        <w:pStyle w:val="33"/>
        <w:spacing w:before="111" w:line="336" w:lineRule="auto"/>
        <w:ind w:right="1431"/>
        <w:rPr>
          <w:rFonts w:hint="default" w:ascii="Times New Roman" w:hAnsi="Times New Roman" w:cs="Times New Roman"/>
          <w:sz w:val="22"/>
          <w:szCs w:val="22"/>
        </w:rPr>
      </w:pPr>
      <w:r>
        <w:rPr>
          <w:rFonts w:hint="default" w:ascii="Times New Roman" w:hAnsi="Times New Roman" w:cs="Times New Roman"/>
          <w:sz w:val="22"/>
          <w:szCs w:val="22"/>
        </w:rPr>
        <w:t>дан полный ответ, но при этом допущена существенная ошибка или ответ неполный, построен</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несвязно.</w:t>
      </w:r>
    </w:p>
    <w:p>
      <w:pPr>
        <w:pStyle w:val="3"/>
        <w:spacing w:before="0"/>
        <w:rPr>
          <w:rFonts w:hint="default" w:ascii="Times New Roman" w:hAnsi="Times New Roman" w:cs="Times New Roman"/>
          <w:sz w:val="22"/>
          <w:szCs w:val="22"/>
        </w:rPr>
      </w:pPr>
      <w:r>
        <w:rPr>
          <w:rFonts w:hint="default" w:ascii="Times New Roman" w:hAnsi="Times New Roman" w:cs="Times New Roman"/>
          <w:sz w:val="22"/>
          <w:szCs w:val="22"/>
          <w:lang w:val="ru-RU"/>
        </w:rPr>
        <w:t xml:space="preserve">                  </w:t>
      </w:r>
      <w:r>
        <w:rPr>
          <w:rFonts w:hint="default" w:ascii="Times New Roman" w:hAnsi="Times New Roman" w:cs="Times New Roman"/>
          <w:sz w:val="22"/>
          <w:szCs w:val="22"/>
        </w:rPr>
        <w:t>«2»:</w:t>
      </w:r>
    </w:p>
    <w:p>
      <w:pPr>
        <w:pStyle w:val="33"/>
        <w:spacing w:before="110"/>
        <w:rPr>
          <w:rFonts w:hint="default" w:ascii="Times New Roman" w:hAnsi="Times New Roman" w:cs="Times New Roman"/>
          <w:sz w:val="22"/>
          <w:szCs w:val="22"/>
        </w:rPr>
      </w:pPr>
      <w:r>
        <w:rPr>
          <w:rFonts w:hint="default" w:ascii="Times New Roman" w:hAnsi="Times New Roman" w:cs="Times New Roman"/>
          <w:sz w:val="22"/>
          <w:szCs w:val="22"/>
        </w:rPr>
        <w:t>ответ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обнаруживает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непонимание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основного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содержания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учебного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материала,</w:t>
      </w:r>
    </w:p>
    <w:p>
      <w:pPr>
        <w:pStyle w:val="33"/>
        <w:spacing w:before="111" w:line="336" w:lineRule="auto"/>
        <w:ind w:right="933"/>
        <w:rPr>
          <w:rFonts w:hint="default" w:ascii="Times New Roman" w:hAnsi="Times New Roman" w:cs="Times New Roman"/>
          <w:sz w:val="22"/>
          <w:szCs w:val="22"/>
        </w:rPr>
      </w:pPr>
      <w:r>
        <w:rPr>
          <w:rFonts w:hint="default" w:ascii="Times New Roman" w:hAnsi="Times New Roman" w:cs="Times New Roman"/>
          <w:sz w:val="22"/>
          <w:szCs w:val="22"/>
        </w:rPr>
        <w:t>допущены существенные ошибки, которые учащийся не может исправить при наводящих вопросах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учителя.</w:t>
      </w:r>
    </w:p>
    <w:p>
      <w:pPr>
        <w:pStyle w:val="3"/>
        <w:rPr>
          <w:rFonts w:hint="default" w:ascii="Times New Roman" w:hAnsi="Times New Roman" w:cs="Times New Roman"/>
          <w:sz w:val="22"/>
          <w:szCs w:val="22"/>
        </w:rPr>
      </w:pPr>
      <w:r>
        <w:rPr>
          <w:rFonts w:hint="default" w:ascii="Times New Roman" w:hAnsi="Times New Roman" w:cs="Times New Roman"/>
          <w:spacing w:val="-1"/>
          <w:sz w:val="22"/>
          <w:szCs w:val="22"/>
          <w:lang w:val="ru-RU"/>
        </w:rPr>
        <w:t xml:space="preserve">              </w:t>
      </w:r>
    </w:p>
    <w:p>
      <w:pPr>
        <w:pStyle w:val="3"/>
        <w:numPr>
          <w:numId w:val="0"/>
        </w:numPr>
        <w:ind w:leftChars="0"/>
        <w:rPr>
          <w:rFonts w:hint="default" w:ascii="Times New Roman" w:hAnsi="Times New Roman" w:cs="Times New Roman"/>
          <w:b w:val="0"/>
          <w:bCs/>
          <w:sz w:val="22"/>
          <w:szCs w:val="22"/>
        </w:rPr>
      </w:pPr>
      <w:r>
        <w:rPr>
          <w:rFonts w:hint="default" w:ascii="Times New Roman" w:hAnsi="Times New Roman" w:cs="Times New Roman"/>
          <w:b w:val="0"/>
          <w:bCs/>
          <w:spacing w:val="-1"/>
          <w:sz w:val="22"/>
          <w:szCs w:val="22"/>
          <w:lang w:val="ru-RU"/>
        </w:rPr>
        <w:t xml:space="preserve">Контрольная работа </w:t>
      </w:r>
    </w:p>
    <w:p>
      <w:pPr>
        <w:pStyle w:val="3"/>
        <w:rPr>
          <w:rFonts w:hint="default" w:ascii="Times New Roman" w:hAnsi="Times New Roman" w:cs="Times New Roman"/>
          <w:sz w:val="22"/>
          <w:szCs w:val="22"/>
        </w:rPr>
      </w:pP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«5»:</w:t>
      </w:r>
    </w:p>
    <w:p>
      <w:pPr>
        <w:pStyle w:val="33"/>
        <w:spacing w:before="110"/>
        <w:rPr>
          <w:rFonts w:hint="default" w:ascii="Times New Roman" w:hAnsi="Times New Roman" w:cs="Times New Roman"/>
          <w:sz w:val="22"/>
          <w:szCs w:val="22"/>
        </w:rPr>
      </w:pPr>
      <w:r>
        <w:rPr>
          <w:rFonts w:hint="default" w:ascii="Times New Roman" w:hAnsi="Times New Roman" w:cs="Times New Roman"/>
          <w:sz w:val="22"/>
          <w:szCs w:val="22"/>
        </w:rPr>
        <w:t>дан</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полный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основе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изученных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теорий,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возможна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несущественная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ошибка.</w:t>
      </w:r>
    </w:p>
    <w:p>
      <w:pPr>
        <w:pStyle w:val="3"/>
        <w:spacing w:before="111"/>
        <w:rPr>
          <w:rFonts w:hint="default" w:ascii="Times New Roman" w:hAnsi="Times New Roman" w:cs="Times New Roman"/>
          <w:sz w:val="22"/>
          <w:szCs w:val="22"/>
        </w:rPr>
      </w:pPr>
      <w:r>
        <w:rPr>
          <w:rFonts w:hint="default" w:ascii="Times New Roman" w:hAnsi="Times New Roman" w:cs="Times New Roman"/>
          <w:sz w:val="22"/>
          <w:szCs w:val="22"/>
        </w:rPr>
        <w:t>«4»:</w:t>
      </w:r>
    </w:p>
    <w:p>
      <w:pPr>
        <w:pStyle w:val="33"/>
        <w:spacing w:before="110"/>
        <w:rPr>
          <w:rFonts w:hint="default" w:ascii="Times New Roman" w:hAnsi="Times New Roman" w:cs="Times New Roman"/>
          <w:sz w:val="22"/>
          <w:szCs w:val="22"/>
        </w:rPr>
      </w:pPr>
      <w:r>
        <w:rPr>
          <w:rFonts w:hint="default" w:ascii="Times New Roman" w:hAnsi="Times New Roman" w:cs="Times New Roman"/>
          <w:sz w:val="22"/>
          <w:szCs w:val="22"/>
        </w:rPr>
        <w:t>допустима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некоторая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неполнота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быть 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двух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несущественных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ошибок.</w:t>
      </w:r>
    </w:p>
    <w:p>
      <w:pPr>
        <w:pStyle w:val="3"/>
        <w:spacing w:before="110"/>
        <w:rPr>
          <w:rFonts w:hint="default" w:ascii="Times New Roman" w:hAnsi="Times New Roman" w:cs="Times New Roman"/>
          <w:sz w:val="22"/>
          <w:szCs w:val="22"/>
        </w:rPr>
      </w:pP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w:t>
      </w:r>
    </w:p>
    <w:p>
      <w:pPr>
        <w:pStyle w:val="65"/>
        <w:numPr>
          <w:ilvl w:val="0"/>
          <w:numId w:val="78"/>
        </w:numPr>
        <w:tabs>
          <w:tab w:val="left" w:pos="546"/>
        </w:tabs>
        <w:spacing w:before="111" w:after="0" w:line="336" w:lineRule="auto"/>
        <w:ind w:left="460" w:right="1448" w:firstLine="0"/>
        <w:jc w:val="left"/>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выполнена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неполно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менее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чем 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треть),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имеются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одной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существенной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ошибки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 2-3 несущественные.</w:t>
      </w:r>
    </w:p>
    <w:p>
      <w:pPr>
        <w:pStyle w:val="3"/>
        <w:spacing w:before="0"/>
        <w:rPr>
          <w:rFonts w:hint="default" w:ascii="Times New Roman" w:hAnsi="Times New Roman" w:cs="Times New Roman"/>
          <w:sz w:val="22"/>
          <w:szCs w:val="22"/>
        </w:rPr>
      </w:pP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w:t>
      </w:r>
    </w:p>
    <w:p>
      <w:pPr>
        <w:pStyle w:val="33"/>
        <w:spacing w:before="111" w:line="336" w:lineRule="auto"/>
        <w:ind w:right="6799"/>
        <w:rPr>
          <w:rFonts w:hint="default" w:ascii="Times New Roman" w:hAnsi="Times New Roman" w:cs="Times New Roman"/>
          <w:sz w:val="22"/>
          <w:szCs w:val="22"/>
        </w:rPr>
      </w:pPr>
      <w:r>
        <w:rPr>
          <w:rFonts w:hint="default" w:ascii="Times New Roman" w:hAnsi="Times New Roman" w:cs="Times New Roman"/>
          <w:sz w:val="22"/>
          <w:szCs w:val="22"/>
        </w:rPr>
        <w:t>работа выполнена меньше чем на треть,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имеется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существенных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ошибок.</w:t>
      </w:r>
    </w:p>
    <w:p>
      <w:pPr>
        <w:pStyle w:val="33"/>
        <w:spacing w:line="336" w:lineRule="auto"/>
        <w:ind w:right="1849"/>
        <w:rPr>
          <w:rFonts w:hint="default" w:ascii="Times New Roman" w:hAnsi="Times New Roman" w:cs="Times New Roman"/>
          <w:sz w:val="22"/>
          <w:szCs w:val="22"/>
        </w:rPr>
      </w:pPr>
      <w:r>
        <w:rPr>
          <w:rFonts w:hint="default" w:ascii="Times New Roman" w:hAnsi="Times New Roman" w:cs="Times New Roman"/>
          <w:sz w:val="22"/>
          <w:szCs w:val="22"/>
        </w:rPr>
        <w:t>Возможна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следующая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система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оценивания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контрольной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пятибалльной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системе: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выполнении учеником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 96</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 100%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 ставить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оценку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«5»;</w:t>
      </w:r>
    </w:p>
    <w:p>
      <w:pPr>
        <w:pStyle w:val="33"/>
        <w:ind w:left="520"/>
        <w:rPr>
          <w:rFonts w:hint="default" w:ascii="Times New Roman" w:hAnsi="Times New Roman" w:cs="Times New Roman"/>
          <w:sz w:val="22"/>
          <w:szCs w:val="22"/>
        </w:rPr>
      </w:pP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76 до 95%</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w:t>
      </w:r>
    </w:p>
    <w:p>
      <w:pPr>
        <w:pStyle w:val="33"/>
        <w:spacing w:before="111"/>
        <w:rPr>
          <w:rFonts w:hint="default" w:ascii="Times New Roman" w:hAnsi="Times New Roman" w:cs="Times New Roman"/>
          <w:sz w:val="22"/>
          <w:szCs w:val="22"/>
        </w:rPr>
      </w:pPr>
      <w:r>
        <w:rPr>
          <w:rFonts w:hint="default" w:ascii="Times New Roman" w:hAnsi="Times New Roman" w:cs="Times New Roman"/>
          <w:sz w:val="22"/>
          <w:szCs w:val="22"/>
        </w:rPr>
        <w:t>от 50 до 75%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w:t>
      </w:r>
    </w:p>
    <w:p>
      <w:pPr>
        <w:pStyle w:val="33"/>
        <w:spacing w:before="110"/>
        <w:ind w:left="520"/>
        <w:rPr>
          <w:rFonts w:hint="default" w:ascii="Times New Roman" w:hAnsi="Times New Roman" w:cs="Times New Roman"/>
          <w:sz w:val="22"/>
          <w:szCs w:val="22"/>
        </w:rPr>
      </w:pPr>
      <w:r>
        <w:rPr>
          <w:rFonts w:hint="default" w:ascii="Times New Roman" w:hAnsi="Times New Roman" w:cs="Times New Roman"/>
          <w:sz w:val="22"/>
          <w:szCs w:val="22"/>
        </w:rPr>
        <w:t>от 20 до 50%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w:t>
      </w:r>
    </w:p>
    <w:p>
      <w:pPr>
        <w:pStyle w:val="33"/>
        <w:spacing w:before="110" w:line="336" w:lineRule="auto"/>
        <w:ind w:right="1414"/>
        <w:rPr>
          <w:rFonts w:hint="default" w:ascii="Times New Roman" w:hAnsi="Times New Roman" w:cs="Times New Roman"/>
          <w:sz w:val="22"/>
          <w:szCs w:val="22"/>
        </w:rPr>
      </w:pPr>
      <w:r>
        <w:rPr>
          <w:rFonts w:hint="default" w:ascii="Times New Roman" w:hAnsi="Times New Roman" w:cs="Times New Roman"/>
          <w:sz w:val="22"/>
          <w:szCs w:val="22"/>
        </w:rPr>
        <w:t>При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оценке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письменной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контрольной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необходимо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учитывать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требования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единого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орфографического режима.</w:t>
      </w:r>
    </w:p>
    <w:p>
      <w:pPr>
        <w:pStyle w:val="4"/>
        <w:spacing w:before="1"/>
        <w:rPr>
          <w:rFonts w:hint="default" w:ascii="Times New Roman" w:hAnsi="Times New Roman" w:cs="Times New Roman"/>
          <w:b w:val="0"/>
          <w:bCs/>
          <w:sz w:val="22"/>
          <w:szCs w:val="22"/>
          <w:u w:val="none"/>
        </w:rPr>
      </w:pPr>
      <w:r>
        <w:rPr>
          <w:rFonts w:hint="default" w:ascii="Times New Roman" w:hAnsi="Times New Roman" w:cs="Times New Roman"/>
          <w:b w:val="0"/>
          <w:bCs/>
          <w:sz w:val="22"/>
          <w:szCs w:val="22"/>
          <w:u w:val="none"/>
        </w:rPr>
        <w:t>Оценивание</w:t>
      </w:r>
      <w:r>
        <w:rPr>
          <w:rFonts w:hint="default" w:ascii="Times New Roman" w:hAnsi="Times New Roman" w:cs="Times New Roman"/>
          <w:b w:val="0"/>
          <w:bCs/>
          <w:spacing w:val="-4"/>
          <w:sz w:val="22"/>
          <w:szCs w:val="22"/>
          <w:u w:val="none"/>
        </w:rPr>
        <w:t xml:space="preserve"> </w:t>
      </w:r>
      <w:r>
        <w:rPr>
          <w:rFonts w:hint="default" w:ascii="Times New Roman" w:hAnsi="Times New Roman" w:cs="Times New Roman"/>
          <w:b w:val="0"/>
          <w:bCs/>
          <w:sz w:val="22"/>
          <w:szCs w:val="22"/>
          <w:u w:val="none"/>
        </w:rPr>
        <w:t>тестовых</w:t>
      </w:r>
      <w:r>
        <w:rPr>
          <w:rFonts w:hint="default" w:ascii="Times New Roman" w:hAnsi="Times New Roman" w:cs="Times New Roman"/>
          <w:b w:val="0"/>
          <w:bCs/>
          <w:spacing w:val="-2"/>
          <w:sz w:val="22"/>
          <w:szCs w:val="22"/>
          <w:u w:val="none"/>
        </w:rPr>
        <w:t xml:space="preserve"> </w:t>
      </w:r>
      <w:r>
        <w:rPr>
          <w:rFonts w:hint="default" w:ascii="Times New Roman" w:hAnsi="Times New Roman" w:cs="Times New Roman"/>
          <w:b w:val="0"/>
          <w:bCs/>
          <w:sz w:val="22"/>
          <w:szCs w:val="22"/>
          <w:u w:val="none"/>
        </w:rPr>
        <w:t>работ</w:t>
      </w:r>
    </w:p>
    <w:p>
      <w:pPr>
        <w:pStyle w:val="33"/>
        <w:spacing w:before="110"/>
        <w:rPr>
          <w:rFonts w:hint="default" w:ascii="Times New Roman" w:hAnsi="Times New Roman" w:cs="Times New Roman"/>
          <w:sz w:val="22"/>
          <w:szCs w:val="22"/>
        </w:rPr>
      </w:pPr>
      <w:r>
        <w:rPr>
          <w:rFonts w:hint="default" w:ascii="Times New Roman" w:hAnsi="Times New Roman" w:cs="Times New Roman"/>
          <w:sz w:val="22"/>
          <w:szCs w:val="22"/>
        </w:rPr>
        <w:t>При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оценивании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используется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следующая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шкала:</w:t>
      </w:r>
    </w:p>
    <w:p>
      <w:pPr>
        <w:pStyle w:val="33"/>
        <w:spacing w:before="111" w:line="336" w:lineRule="auto"/>
        <w:ind w:right="843"/>
        <w:rPr>
          <w:rFonts w:hint="default" w:ascii="Times New Roman" w:hAnsi="Times New Roman" w:cs="Times New Roman"/>
          <w:sz w:val="22"/>
          <w:szCs w:val="22"/>
        </w:rPr>
      </w:pPr>
      <w:r>
        <w:rPr>
          <w:rFonts w:hint="default" w:ascii="Times New Roman" w:hAnsi="Times New Roman" w:cs="Times New Roman"/>
          <w:sz w:val="22"/>
          <w:szCs w:val="22"/>
        </w:rPr>
        <w:t>для теста из пяти вопросов • нет ошибок — о</w:t>
      </w:r>
      <w:r>
        <w:rPr>
          <w:rFonts w:hint="default" w:ascii="Times New Roman" w:hAnsi="Times New Roman" w:cs="Times New Roman"/>
          <w:sz w:val="22"/>
          <w:szCs w:val="22"/>
          <w:lang w:val="ru-RU"/>
        </w:rPr>
        <w:t>тмет</w:t>
      </w:r>
      <w:r>
        <w:rPr>
          <w:rFonts w:hint="default" w:ascii="Times New Roman" w:hAnsi="Times New Roman" w:cs="Times New Roman"/>
          <w:sz w:val="22"/>
          <w:szCs w:val="22"/>
        </w:rPr>
        <w:t>ка «5»; • одна ошибка - о</w:t>
      </w:r>
      <w:r>
        <w:rPr>
          <w:rFonts w:hint="default" w:ascii="Times New Roman" w:hAnsi="Times New Roman" w:cs="Times New Roman"/>
          <w:sz w:val="22"/>
          <w:szCs w:val="22"/>
          <w:lang w:val="ru-RU"/>
        </w:rPr>
        <w:t>тмет</w:t>
      </w:r>
      <w:r>
        <w:rPr>
          <w:rFonts w:hint="default" w:ascii="Times New Roman" w:hAnsi="Times New Roman" w:cs="Times New Roman"/>
          <w:sz w:val="22"/>
          <w:szCs w:val="22"/>
        </w:rPr>
        <w:t>ка «4»; • две ошибки —</w:t>
      </w:r>
      <w:r>
        <w:rPr>
          <w:rFonts w:hint="default" w:ascii="Times New Roman" w:hAnsi="Times New Roman" w:cs="Times New Roman"/>
          <w:spacing w:val="-57"/>
          <w:sz w:val="22"/>
          <w:szCs w:val="22"/>
        </w:rPr>
        <w:t xml:space="preserve"> </w:t>
      </w:r>
      <w:r>
        <w:rPr>
          <w:rFonts w:hint="default"/>
          <w:lang w:val="ru-RU"/>
        </w:rPr>
        <w:t xml:space="preserve">отметка </w:t>
      </w:r>
      <w:r>
        <w:rPr>
          <w:rFonts w:hint="default"/>
        </w:rPr>
        <w:t>«3»;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три ошибки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о</w:t>
      </w:r>
      <w:r>
        <w:rPr>
          <w:rFonts w:hint="default" w:ascii="Times New Roman" w:hAnsi="Times New Roman" w:cs="Times New Roman"/>
          <w:sz w:val="22"/>
          <w:szCs w:val="22"/>
          <w:lang w:val="ru-RU"/>
        </w:rPr>
        <w:t>тметк</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w:t>
      </w:r>
    </w:p>
    <w:p>
      <w:pPr>
        <w:pStyle w:val="33"/>
        <w:spacing w:line="336" w:lineRule="auto"/>
        <w:ind w:right="723"/>
        <w:rPr>
          <w:rFonts w:hint="default" w:ascii="Times New Roman" w:hAnsi="Times New Roman" w:cs="Times New Roman"/>
          <w:sz w:val="22"/>
          <w:szCs w:val="22"/>
        </w:rPr>
      </w:pPr>
      <w:r>
        <w:rPr>
          <w:rFonts w:hint="default" w:ascii="Times New Roman" w:hAnsi="Times New Roman" w:cs="Times New Roman"/>
          <w:sz w:val="22"/>
          <w:szCs w:val="22"/>
        </w:rPr>
        <w:t>Если</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z w:val="22"/>
          <w:szCs w:val="22"/>
          <w:lang w:val="ru-RU"/>
        </w:rPr>
        <w:t>отметк</w:t>
      </w:r>
      <w:r>
        <w:rPr>
          <w:rFonts w:hint="default" w:ascii="Times New Roman" w:hAnsi="Times New Roman" w:cs="Times New Roman"/>
          <w:sz w:val="22"/>
          <w:szCs w:val="22"/>
        </w:rPr>
        <w:t>а</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форме</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зачет/незачет,</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зачет</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ставится</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выполнении</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70%</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заданий.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Такая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оценки используется,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 тест</w:t>
      </w:r>
      <w:r>
        <w:rPr>
          <w:rFonts w:hint="default" w:ascii="Times New Roman" w:hAnsi="Times New Roman" w:cs="Times New Roman"/>
          <w:sz w:val="22"/>
          <w:szCs w:val="22"/>
          <w:lang w:val="ru-RU"/>
        </w:rPr>
        <w:t xml:space="preserve">овая работа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содержит упражнения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распознавание.</w:t>
      </w:r>
    </w:p>
    <w:p>
      <w:pPr>
        <w:pStyle w:val="33"/>
        <w:spacing w:line="336" w:lineRule="auto"/>
        <w:ind w:right="1872"/>
        <w:rPr>
          <w:rFonts w:hint="default" w:ascii="Times New Roman" w:hAnsi="Times New Roman" w:cs="Times New Roman"/>
          <w:spacing w:val="1"/>
          <w:sz w:val="22"/>
          <w:szCs w:val="22"/>
        </w:rPr>
      </w:pPr>
      <w:r>
        <w:rPr>
          <w:rFonts w:hint="default" w:ascii="Times New Roman" w:hAnsi="Times New Roman" w:cs="Times New Roman"/>
          <w:sz w:val="22"/>
          <w:szCs w:val="22"/>
        </w:rPr>
        <w:t>Если тест оценивается по пятибалльной системе, то стандартные критерии оценок таковы: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91-100% - оценка «5»; 81-90% - оценка «4»; 80-70% - оценка «3»; ниже 70% - оценка «2».</w:t>
      </w:r>
      <w:r>
        <w:rPr>
          <w:rFonts w:hint="default" w:ascii="Times New Roman" w:hAnsi="Times New Roman" w:cs="Times New Roman"/>
          <w:spacing w:val="1"/>
          <w:sz w:val="22"/>
          <w:szCs w:val="22"/>
        </w:rPr>
        <w:t xml:space="preserve"> </w:t>
      </w:r>
    </w:p>
    <w:p>
      <w:pPr>
        <w:pStyle w:val="33"/>
        <w:spacing w:line="336" w:lineRule="auto"/>
        <w:ind w:right="1872"/>
        <w:rPr>
          <w:rFonts w:hint="default" w:ascii="Times New Roman" w:hAnsi="Times New Roman" w:cs="Times New Roman"/>
          <w:b/>
          <w:i/>
          <w:sz w:val="22"/>
          <w:szCs w:val="22"/>
        </w:rPr>
      </w:pPr>
      <w:r>
        <w:rPr>
          <w:rFonts w:hint="default" w:ascii="Times New Roman" w:hAnsi="Times New Roman" w:cs="Times New Roman"/>
          <w:b/>
          <w:i/>
          <w:sz w:val="22"/>
          <w:szCs w:val="22"/>
        </w:rPr>
        <w:t>Оце</w:t>
      </w:r>
      <w:r>
        <w:rPr>
          <w:rFonts w:hint="default" w:ascii="Times New Roman" w:hAnsi="Times New Roman" w:cs="Times New Roman"/>
          <w:b/>
          <w:i/>
          <w:sz w:val="22"/>
          <w:szCs w:val="22"/>
          <w:lang w:val="ru-RU"/>
        </w:rPr>
        <w:t xml:space="preserve">гтвание </w:t>
      </w: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умений решать расчетные</w:t>
      </w: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задачи</w:t>
      </w:r>
    </w:p>
    <w:p>
      <w:pPr>
        <w:pStyle w:val="3"/>
        <w:spacing w:before="1"/>
        <w:ind w:left="520"/>
        <w:rPr>
          <w:rFonts w:hint="default" w:ascii="Times New Roman" w:hAnsi="Times New Roman" w:cs="Times New Roman"/>
          <w:sz w:val="22"/>
          <w:szCs w:val="22"/>
        </w:rPr>
      </w:pPr>
      <w:r>
        <w:rPr>
          <w:rFonts w:hint="default" w:ascii="Times New Roman" w:hAnsi="Times New Roman" w:cs="Times New Roman"/>
          <w:sz w:val="22"/>
          <w:szCs w:val="22"/>
        </w:rPr>
        <w:t>Отметка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«5»:</w:t>
      </w:r>
    </w:p>
    <w:p>
      <w:pPr>
        <w:pStyle w:val="65"/>
        <w:numPr>
          <w:ilvl w:val="1"/>
          <w:numId w:val="78"/>
        </w:numPr>
        <w:tabs>
          <w:tab w:val="left" w:pos="1888"/>
          <w:tab w:val="left" w:pos="1889"/>
        </w:tabs>
        <w:spacing w:before="110" w:after="0" w:line="240" w:lineRule="auto"/>
        <w:ind w:left="1888" w:right="0" w:hanging="361"/>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в</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логическом</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i/>
          <w:sz w:val="22"/>
          <w:szCs w:val="22"/>
          <w:u w:val="none"/>
        </w:rPr>
        <w:t xml:space="preserve">рассуждении </w:t>
      </w:r>
      <w:r>
        <w:rPr>
          <w:rFonts w:hint="default" w:ascii="Times New Roman" w:hAnsi="Times New Roman" w:cs="Times New Roman"/>
          <w:b w:val="0"/>
          <w:bCs w:val="0"/>
          <w:sz w:val="22"/>
          <w:szCs w:val="22"/>
          <w:u w:val="none"/>
        </w:rPr>
        <w:t>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решении</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нет</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ошибок,</w:t>
      </w:r>
    </w:p>
    <w:p>
      <w:pPr>
        <w:pStyle w:val="3"/>
        <w:spacing w:before="110"/>
        <w:ind w:left="520"/>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Отметка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«4»:</w:t>
      </w:r>
    </w:p>
    <w:p>
      <w:pPr>
        <w:pStyle w:val="65"/>
        <w:numPr>
          <w:ilvl w:val="1"/>
          <w:numId w:val="78"/>
        </w:numPr>
        <w:tabs>
          <w:tab w:val="left" w:pos="1888"/>
          <w:tab w:val="left" w:pos="1889"/>
        </w:tabs>
        <w:spacing w:before="111" w:after="0" w:line="240" w:lineRule="auto"/>
        <w:ind w:left="1888" w:right="0" w:hanging="361"/>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в</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логическом</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рассуждении</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и</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решении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нет</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существенных</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ошибок,</w:t>
      </w:r>
    </w:p>
    <w:p>
      <w:pPr>
        <w:pStyle w:val="65"/>
        <w:numPr>
          <w:ilvl w:val="1"/>
          <w:numId w:val="78"/>
        </w:numPr>
        <w:tabs>
          <w:tab w:val="left" w:pos="1888"/>
          <w:tab w:val="left" w:pos="1889"/>
        </w:tabs>
        <w:spacing w:before="110" w:after="0" w:line="240" w:lineRule="auto"/>
        <w:ind w:left="1888" w:right="0" w:hanging="361"/>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допущено</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не</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более</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двух</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несущественных ошибок</w:t>
      </w:r>
    </w:p>
    <w:p>
      <w:pPr>
        <w:pStyle w:val="4"/>
        <w:spacing w:before="111"/>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Отметка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«3»:</w:t>
      </w:r>
    </w:p>
    <w:p>
      <w:pPr>
        <w:pStyle w:val="65"/>
        <w:numPr>
          <w:ilvl w:val="1"/>
          <w:numId w:val="78"/>
        </w:numPr>
        <w:tabs>
          <w:tab w:val="left" w:pos="1888"/>
          <w:tab w:val="left" w:pos="1889"/>
        </w:tabs>
        <w:spacing w:before="110" w:after="0" w:line="240" w:lineRule="auto"/>
        <w:ind w:left="1888" w:right="0" w:hanging="361"/>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в</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логическом</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рассуждении</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нет</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существенных</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ошибок.</w:t>
      </w:r>
    </w:p>
    <w:p>
      <w:pPr>
        <w:pStyle w:val="65"/>
        <w:numPr>
          <w:ilvl w:val="1"/>
          <w:numId w:val="78"/>
        </w:numPr>
        <w:tabs>
          <w:tab w:val="left" w:pos="1888"/>
          <w:tab w:val="left" w:pos="1889"/>
        </w:tabs>
        <w:spacing w:before="111" w:after="0" w:line="240" w:lineRule="auto"/>
        <w:ind w:left="1888" w:right="0" w:hanging="361"/>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допускается</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существенная</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ошибка</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в</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математических</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расчетах.</w:t>
      </w:r>
    </w:p>
    <w:p>
      <w:pPr>
        <w:pStyle w:val="3"/>
        <w:spacing w:before="110"/>
        <w:ind w:left="700"/>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Отметка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«2»:</w:t>
      </w:r>
    </w:p>
    <w:p>
      <w:pPr>
        <w:pStyle w:val="65"/>
        <w:numPr>
          <w:ilvl w:val="1"/>
          <w:numId w:val="78"/>
        </w:numPr>
        <w:tabs>
          <w:tab w:val="left" w:pos="1888"/>
          <w:tab w:val="left" w:pos="1889"/>
        </w:tabs>
        <w:spacing w:before="90" w:after="0" w:line="240" w:lineRule="auto"/>
        <w:ind w:left="1888" w:right="0" w:hanging="361"/>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имеются</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существенные</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ошибки</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в</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логическом</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рассуждении</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и</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решении.</w:t>
      </w:r>
    </w:p>
    <w:p>
      <w:pPr>
        <w:pStyle w:val="33"/>
        <w:spacing w:before="110" w:line="336" w:lineRule="auto"/>
        <w:ind w:right="945" w:firstLine="237"/>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Оценка экспериментальных умений (в процессе выполнения практических работ по инструкции)</w:t>
      </w:r>
      <w:r>
        <w:rPr>
          <w:rFonts w:hint="default" w:ascii="Times New Roman" w:hAnsi="Times New Roman" w:cs="Times New Roman"/>
          <w:b w:val="0"/>
          <w:bCs w:val="0"/>
          <w:spacing w:val="-57"/>
          <w:sz w:val="22"/>
          <w:szCs w:val="22"/>
          <w:u w:val="none"/>
        </w:rPr>
        <w:t xml:space="preserve"> </w:t>
      </w:r>
      <w:r>
        <w:rPr>
          <w:rFonts w:hint="default" w:ascii="Times New Roman" w:hAnsi="Times New Roman" w:cs="Times New Roman"/>
          <w:b w:val="0"/>
          <w:bCs w:val="0"/>
          <w:sz w:val="22"/>
          <w:szCs w:val="22"/>
          <w:u w:val="none"/>
        </w:rPr>
        <w:t>Практические работы по химии выполняются в тетрадях для практических работ. При оценивании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отчета по выполнению практической работы особое внимание уделяется качеству и полноте</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самостоятельных</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выводов</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ученика.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Количество</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практических</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работ</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определено</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в</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программе.</w:t>
      </w:r>
    </w:p>
    <w:p>
      <w:pPr>
        <w:pStyle w:val="33"/>
        <w:ind w:left="1528"/>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В</w:t>
      </w:r>
      <w:r>
        <w:rPr>
          <w:rFonts w:hint="default" w:ascii="Times New Roman" w:hAnsi="Times New Roman" w:cs="Times New Roman"/>
          <w:b w:val="0"/>
          <w:bCs w:val="0"/>
          <w:spacing w:val="76"/>
          <w:sz w:val="22"/>
          <w:szCs w:val="22"/>
          <w:u w:val="none"/>
        </w:rPr>
        <w:t xml:space="preserve"> </w:t>
      </w:r>
      <w:r>
        <w:rPr>
          <w:rFonts w:hint="default" w:ascii="Times New Roman" w:hAnsi="Times New Roman" w:cs="Times New Roman"/>
          <w:b w:val="0"/>
          <w:bCs w:val="0"/>
          <w:sz w:val="22"/>
          <w:szCs w:val="22"/>
          <w:u w:val="none"/>
        </w:rPr>
        <w:t>течение</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учебного</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года тетради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для</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практических</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работ</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хранится</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в</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школе.</w:t>
      </w:r>
    </w:p>
    <w:p>
      <w:pPr>
        <w:pStyle w:val="3"/>
        <w:spacing w:before="111"/>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Отметка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«5»:</w:t>
      </w:r>
    </w:p>
    <w:p>
      <w:pPr>
        <w:pStyle w:val="33"/>
        <w:spacing w:before="110"/>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•Эксперимент</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выполнен</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полностью.</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Сделаны</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правильные</w:t>
      </w:r>
      <w:r>
        <w:rPr>
          <w:rFonts w:hint="default" w:ascii="Times New Roman" w:hAnsi="Times New Roman" w:cs="Times New Roman"/>
          <w:b w:val="0"/>
          <w:bCs w:val="0"/>
          <w:spacing w:val="-6"/>
          <w:sz w:val="22"/>
          <w:szCs w:val="22"/>
          <w:u w:val="none"/>
        </w:rPr>
        <w:t xml:space="preserve"> </w:t>
      </w:r>
      <w:r>
        <w:rPr>
          <w:rFonts w:hint="default" w:ascii="Times New Roman" w:hAnsi="Times New Roman" w:cs="Times New Roman"/>
          <w:b w:val="0"/>
          <w:bCs w:val="0"/>
          <w:sz w:val="22"/>
          <w:szCs w:val="22"/>
          <w:u w:val="none"/>
        </w:rPr>
        <w:t>наблюдения</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и</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выводы,</w:t>
      </w:r>
    </w:p>
    <w:p>
      <w:pPr>
        <w:pStyle w:val="65"/>
        <w:numPr>
          <w:ilvl w:val="0"/>
          <w:numId w:val="78"/>
        </w:numPr>
        <w:tabs>
          <w:tab w:val="left" w:pos="604"/>
        </w:tabs>
        <w:spacing w:before="111" w:after="0" w:line="336" w:lineRule="auto"/>
        <w:ind w:left="460" w:right="851" w:firstLine="0"/>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эксперимент</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осуществлен</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по</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плану,</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с</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учетом</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техники</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безопасности</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и</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правил</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работы</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с</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веществами</w:t>
      </w:r>
      <w:r>
        <w:rPr>
          <w:rFonts w:hint="default" w:ascii="Times New Roman" w:hAnsi="Times New Roman" w:cs="Times New Roman"/>
          <w:b w:val="0"/>
          <w:bCs w:val="0"/>
          <w:spacing w:val="-57"/>
          <w:sz w:val="22"/>
          <w:szCs w:val="22"/>
          <w:u w:val="none"/>
        </w:rPr>
        <w:t xml:space="preserve"> </w:t>
      </w:r>
      <w:r>
        <w:rPr>
          <w:rFonts w:hint="default" w:ascii="Times New Roman" w:hAnsi="Times New Roman" w:cs="Times New Roman"/>
          <w:b w:val="0"/>
          <w:bCs w:val="0"/>
          <w:sz w:val="22"/>
          <w:szCs w:val="22"/>
          <w:u w:val="none"/>
        </w:rPr>
        <w:t>и приборами,</w:t>
      </w:r>
    </w:p>
    <w:p>
      <w:pPr>
        <w:pStyle w:val="65"/>
        <w:numPr>
          <w:ilvl w:val="0"/>
          <w:numId w:val="78"/>
        </w:numPr>
        <w:tabs>
          <w:tab w:val="left" w:pos="604"/>
        </w:tabs>
        <w:spacing w:before="0" w:after="0" w:line="336" w:lineRule="auto"/>
        <w:ind w:left="460" w:right="841" w:firstLine="0"/>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проявлены организационно-трудовые умения (поддерживается чистота рабочего места, порядок на</w:t>
      </w:r>
      <w:r>
        <w:rPr>
          <w:rFonts w:hint="default" w:ascii="Times New Roman" w:hAnsi="Times New Roman" w:cs="Times New Roman"/>
          <w:b w:val="0"/>
          <w:bCs w:val="0"/>
          <w:spacing w:val="-57"/>
          <w:sz w:val="22"/>
          <w:szCs w:val="22"/>
          <w:u w:val="none"/>
        </w:rPr>
        <w:t xml:space="preserve"> </w:t>
      </w:r>
      <w:r>
        <w:rPr>
          <w:rFonts w:hint="default" w:ascii="Times New Roman" w:hAnsi="Times New Roman" w:cs="Times New Roman"/>
          <w:b w:val="0"/>
          <w:bCs w:val="0"/>
          <w:sz w:val="22"/>
          <w:szCs w:val="22"/>
          <w:u w:val="none"/>
        </w:rPr>
        <w:t>столе,</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экономно используются реактивы).</w:t>
      </w:r>
    </w:p>
    <w:p>
      <w:pPr>
        <w:pStyle w:val="65"/>
        <w:numPr>
          <w:ilvl w:val="0"/>
          <w:numId w:val="78"/>
        </w:numPr>
        <w:tabs>
          <w:tab w:val="left" w:pos="604"/>
        </w:tabs>
        <w:spacing w:before="0" w:after="0" w:line="240" w:lineRule="auto"/>
        <w:ind w:left="603" w:right="0" w:hanging="144"/>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Допущены</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не</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более</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двух</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несущественных</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ошибок</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при</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оформлении</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работы.</w:t>
      </w:r>
    </w:p>
    <w:p>
      <w:pPr>
        <w:pStyle w:val="3"/>
        <w:spacing w:before="111"/>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Отметка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«4»:</w:t>
      </w:r>
    </w:p>
    <w:p>
      <w:pPr>
        <w:pStyle w:val="65"/>
        <w:numPr>
          <w:ilvl w:val="0"/>
          <w:numId w:val="78"/>
        </w:numPr>
        <w:tabs>
          <w:tab w:val="left" w:pos="607"/>
        </w:tabs>
        <w:spacing w:before="110" w:after="0" w:line="336" w:lineRule="auto"/>
        <w:ind w:left="460" w:right="723" w:firstLine="0"/>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работа выполнена, сделаны правильные наблюдения и выводы: эксперимент выполнен неполно или</w:t>
      </w:r>
      <w:r>
        <w:rPr>
          <w:rFonts w:hint="default" w:ascii="Times New Roman" w:hAnsi="Times New Roman" w:cs="Times New Roman"/>
          <w:b w:val="0"/>
          <w:bCs w:val="0"/>
          <w:spacing w:val="-57"/>
          <w:sz w:val="22"/>
          <w:szCs w:val="22"/>
          <w:u w:val="none"/>
        </w:rPr>
        <w:t xml:space="preserve"> </w:t>
      </w:r>
      <w:r>
        <w:rPr>
          <w:rFonts w:hint="default" w:ascii="Times New Roman" w:hAnsi="Times New Roman" w:cs="Times New Roman"/>
          <w:b w:val="0"/>
          <w:bCs w:val="0"/>
          <w:sz w:val="22"/>
          <w:szCs w:val="22"/>
          <w:u w:val="none"/>
        </w:rPr>
        <w:t>наблюдаются</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несущественные</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ошибки в</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работе</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с</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веществами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и приборами.</w:t>
      </w:r>
    </w:p>
    <w:p>
      <w:pPr>
        <w:pStyle w:val="3"/>
        <w:spacing w:before="0"/>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Отметка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«3»:</w:t>
      </w:r>
    </w:p>
    <w:p>
      <w:pPr>
        <w:pStyle w:val="65"/>
        <w:numPr>
          <w:ilvl w:val="0"/>
          <w:numId w:val="78"/>
        </w:numPr>
        <w:tabs>
          <w:tab w:val="left" w:pos="626"/>
        </w:tabs>
        <w:spacing w:before="111" w:after="0" w:line="336" w:lineRule="auto"/>
        <w:ind w:left="460" w:right="723" w:firstLine="0"/>
        <w:jc w:val="both"/>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ответ неполный, работа выполнена правильно не менее, чем наполовину, допущена существенная</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ошибка (в ходе эксперимента, в объяснении, в оформлении работы, по ТБ при работе с веществами и</w:t>
      </w:r>
      <w:r>
        <w:rPr>
          <w:rFonts w:hint="default" w:ascii="Times New Roman" w:hAnsi="Times New Roman" w:cs="Times New Roman"/>
          <w:b w:val="0"/>
          <w:bCs w:val="0"/>
          <w:spacing w:val="-57"/>
          <w:sz w:val="22"/>
          <w:szCs w:val="22"/>
          <w:u w:val="none"/>
        </w:rPr>
        <w:t xml:space="preserve"> </w:t>
      </w:r>
      <w:r>
        <w:rPr>
          <w:rFonts w:hint="default" w:ascii="Times New Roman" w:hAnsi="Times New Roman" w:cs="Times New Roman"/>
          <w:b w:val="0"/>
          <w:bCs w:val="0"/>
          <w:sz w:val="22"/>
          <w:szCs w:val="22"/>
          <w:u w:val="none"/>
        </w:rPr>
        <w:t>приборами),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которую</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учащийся</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исправляет</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по</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требованию</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учителя.</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Допускается</w:t>
      </w:r>
      <w:r>
        <w:rPr>
          <w:rFonts w:hint="default" w:ascii="Times New Roman" w:hAnsi="Times New Roman" w:cs="Times New Roman"/>
          <w:b w:val="0"/>
          <w:bCs w:val="0"/>
          <w:spacing w:val="60"/>
          <w:sz w:val="22"/>
          <w:szCs w:val="22"/>
          <w:u w:val="none"/>
        </w:rPr>
        <w:t xml:space="preserve"> </w:t>
      </w:r>
      <w:r>
        <w:rPr>
          <w:rFonts w:hint="default" w:ascii="Times New Roman" w:hAnsi="Times New Roman" w:cs="Times New Roman"/>
          <w:b w:val="0"/>
          <w:bCs w:val="0"/>
          <w:sz w:val="22"/>
          <w:szCs w:val="22"/>
          <w:u w:val="none"/>
        </w:rPr>
        <w:t>оформление</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работы</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без записи уравнений реакций.</w:t>
      </w:r>
    </w:p>
    <w:p>
      <w:pPr>
        <w:pStyle w:val="65"/>
        <w:numPr>
          <w:ilvl w:val="0"/>
          <w:numId w:val="78"/>
        </w:numPr>
        <w:tabs>
          <w:tab w:val="left" w:pos="604"/>
        </w:tabs>
        <w:spacing w:before="0" w:after="0" w:line="336" w:lineRule="auto"/>
        <w:ind w:left="460" w:right="1910" w:firstLine="0"/>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Эксперимент полностью выполнен в соответствии с инструкциями и правилами техники</w:t>
      </w:r>
      <w:r>
        <w:rPr>
          <w:rFonts w:hint="default" w:ascii="Times New Roman" w:hAnsi="Times New Roman" w:cs="Times New Roman"/>
          <w:b w:val="0"/>
          <w:bCs w:val="0"/>
          <w:spacing w:val="-58"/>
          <w:sz w:val="22"/>
          <w:szCs w:val="22"/>
          <w:u w:val="none"/>
        </w:rPr>
        <w:t xml:space="preserve"> </w:t>
      </w:r>
      <w:r>
        <w:rPr>
          <w:rFonts w:hint="default" w:ascii="Times New Roman" w:hAnsi="Times New Roman" w:cs="Times New Roman"/>
          <w:b w:val="0"/>
          <w:bCs w:val="0"/>
          <w:sz w:val="22"/>
          <w:szCs w:val="22"/>
          <w:u w:val="none"/>
        </w:rPr>
        <w:t>безопасности,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но работа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не</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оформлена.</w:t>
      </w:r>
    </w:p>
    <w:p>
      <w:pPr>
        <w:pStyle w:val="3"/>
        <w:spacing w:before="0"/>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Отметка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«2»:</w:t>
      </w:r>
    </w:p>
    <w:p>
      <w:pPr>
        <w:pStyle w:val="33"/>
        <w:spacing w:before="111"/>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•Выполнено</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менее</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половины</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работы;</w:t>
      </w:r>
    </w:p>
    <w:p>
      <w:pPr>
        <w:pStyle w:val="33"/>
        <w:spacing w:before="111" w:line="336" w:lineRule="auto"/>
        <w:ind w:right="908"/>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•допущены две или более существенные ошибки в ходе эксперимента, в объяснении, в оформлении</w:t>
      </w:r>
      <w:r>
        <w:rPr>
          <w:rFonts w:hint="default" w:ascii="Times New Roman" w:hAnsi="Times New Roman" w:cs="Times New Roman"/>
          <w:b w:val="0"/>
          <w:bCs w:val="0"/>
          <w:spacing w:val="-57"/>
          <w:sz w:val="22"/>
          <w:szCs w:val="22"/>
          <w:u w:val="none"/>
        </w:rPr>
        <w:t xml:space="preserve"> </w:t>
      </w:r>
      <w:r>
        <w:rPr>
          <w:rFonts w:hint="default" w:ascii="Times New Roman" w:hAnsi="Times New Roman" w:cs="Times New Roman"/>
          <w:b w:val="0"/>
          <w:bCs w:val="0"/>
          <w:sz w:val="22"/>
          <w:szCs w:val="22"/>
          <w:u w:val="none"/>
        </w:rPr>
        <w:t>работы,</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по</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ТБ</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при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работе</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с</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веществами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приборами),</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которые</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учащийся не</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может</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исправить.</w:t>
      </w:r>
    </w:p>
    <w:p>
      <w:pPr>
        <w:pStyle w:val="33"/>
        <w:ind w:left="3088"/>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Оценка</w:t>
      </w:r>
      <w:r>
        <w:rPr>
          <w:rFonts w:hint="default" w:ascii="Times New Roman" w:hAnsi="Times New Roman" w:cs="Times New Roman"/>
          <w:b w:val="0"/>
          <w:bCs w:val="0"/>
          <w:spacing w:val="-5"/>
          <w:sz w:val="22"/>
          <w:szCs w:val="22"/>
          <w:u w:val="none"/>
        </w:rPr>
        <w:t xml:space="preserve"> </w:t>
      </w:r>
      <w:r>
        <w:rPr>
          <w:rFonts w:hint="default" w:ascii="Times New Roman" w:hAnsi="Times New Roman" w:cs="Times New Roman"/>
          <w:b w:val="0"/>
          <w:bCs w:val="0"/>
          <w:sz w:val="22"/>
          <w:szCs w:val="22"/>
          <w:u w:val="none"/>
        </w:rPr>
        <w:t>умений</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решать</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экспериментальные</w:t>
      </w:r>
      <w:r>
        <w:rPr>
          <w:rFonts w:hint="default" w:ascii="Times New Roman" w:hAnsi="Times New Roman" w:cs="Times New Roman"/>
          <w:b w:val="0"/>
          <w:bCs w:val="0"/>
          <w:spacing w:val="-5"/>
          <w:sz w:val="22"/>
          <w:szCs w:val="22"/>
          <w:u w:val="none"/>
        </w:rPr>
        <w:t xml:space="preserve"> </w:t>
      </w:r>
      <w:r>
        <w:rPr>
          <w:rFonts w:hint="default" w:ascii="Times New Roman" w:hAnsi="Times New Roman" w:cs="Times New Roman"/>
          <w:b w:val="0"/>
          <w:bCs w:val="0"/>
          <w:sz w:val="22"/>
          <w:szCs w:val="22"/>
          <w:u w:val="none"/>
        </w:rPr>
        <w:t>задачи</w:t>
      </w:r>
    </w:p>
    <w:p>
      <w:pPr>
        <w:pStyle w:val="33"/>
        <w:spacing w:before="110" w:line="336" w:lineRule="auto"/>
        <w:ind w:right="723"/>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При</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оценке</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этого</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умения</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следует</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учитывать</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наблюдения</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учителя</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и</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предъявляемые</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учащимся</w:t>
      </w:r>
      <w:r>
        <w:rPr>
          <w:rFonts w:hint="default" w:ascii="Times New Roman" w:hAnsi="Times New Roman" w:cs="Times New Roman"/>
          <w:b w:val="0"/>
          <w:bCs w:val="0"/>
          <w:spacing w:val="-57"/>
          <w:sz w:val="22"/>
          <w:szCs w:val="22"/>
          <w:u w:val="none"/>
        </w:rPr>
        <w:t xml:space="preserve"> </w:t>
      </w:r>
      <w:r>
        <w:rPr>
          <w:rFonts w:hint="default" w:ascii="Times New Roman" w:hAnsi="Times New Roman" w:cs="Times New Roman"/>
          <w:b w:val="0"/>
          <w:bCs w:val="0"/>
          <w:sz w:val="22"/>
          <w:szCs w:val="22"/>
          <w:u w:val="none"/>
        </w:rPr>
        <w:t>результаты</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выполнения</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опытов.</w:t>
      </w:r>
    </w:p>
    <w:p>
      <w:pPr>
        <w:pStyle w:val="4"/>
        <w:spacing w:before="0"/>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Отметка</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«5»:</w:t>
      </w:r>
    </w:p>
    <w:p>
      <w:pPr>
        <w:pStyle w:val="65"/>
        <w:numPr>
          <w:ilvl w:val="1"/>
          <w:numId w:val="78"/>
        </w:numPr>
        <w:tabs>
          <w:tab w:val="left" w:pos="1888"/>
          <w:tab w:val="left" w:pos="1889"/>
        </w:tabs>
        <w:spacing w:before="111" w:after="0" w:line="240" w:lineRule="auto"/>
        <w:ind w:left="1888" w:right="0" w:hanging="361"/>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План</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решения</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задачи</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составлен</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правильно,</w:t>
      </w:r>
    </w:p>
    <w:p>
      <w:pPr>
        <w:pStyle w:val="65"/>
        <w:numPr>
          <w:ilvl w:val="1"/>
          <w:numId w:val="78"/>
        </w:numPr>
        <w:tabs>
          <w:tab w:val="left" w:pos="1888"/>
          <w:tab w:val="left" w:pos="1889"/>
        </w:tabs>
        <w:spacing w:before="110" w:after="0" w:line="240" w:lineRule="auto"/>
        <w:ind w:left="1888" w:right="0" w:hanging="361"/>
        <w:jc w:val="left"/>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осуществлен</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подбор</w:t>
      </w:r>
      <w:r>
        <w:rPr>
          <w:rFonts w:hint="default" w:ascii="Times New Roman" w:hAnsi="Times New Roman" w:cs="Times New Roman"/>
          <w:b w:val="0"/>
          <w:bCs w:val="0"/>
          <w:spacing w:val="-1"/>
          <w:sz w:val="22"/>
          <w:szCs w:val="22"/>
          <w:u w:val="none"/>
        </w:rPr>
        <w:t xml:space="preserve"> </w:t>
      </w:r>
      <w:r>
        <w:rPr>
          <w:rFonts w:hint="default" w:ascii="Times New Roman" w:hAnsi="Times New Roman" w:cs="Times New Roman"/>
          <w:b w:val="0"/>
          <w:bCs w:val="0"/>
          <w:sz w:val="22"/>
          <w:szCs w:val="22"/>
          <w:u w:val="none"/>
        </w:rPr>
        <w:t>химических</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реактивов</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и</w:t>
      </w:r>
      <w:r>
        <w:rPr>
          <w:rFonts w:hint="default" w:ascii="Times New Roman" w:hAnsi="Times New Roman" w:cs="Times New Roman"/>
          <w:b w:val="0"/>
          <w:bCs w:val="0"/>
          <w:spacing w:val="-2"/>
          <w:sz w:val="22"/>
          <w:szCs w:val="22"/>
          <w:u w:val="none"/>
        </w:rPr>
        <w:t xml:space="preserve"> </w:t>
      </w:r>
      <w:r>
        <w:rPr>
          <w:rFonts w:hint="default" w:ascii="Times New Roman" w:hAnsi="Times New Roman" w:cs="Times New Roman"/>
          <w:b w:val="0"/>
          <w:bCs w:val="0"/>
          <w:sz w:val="22"/>
          <w:szCs w:val="22"/>
          <w:u w:val="none"/>
        </w:rPr>
        <w:t>оборудования,</w:t>
      </w:r>
    </w:p>
    <w:p>
      <w:pPr>
        <w:pStyle w:val="65"/>
        <w:numPr>
          <w:ilvl w:val="1"/>
          <w:numId w:val="78"/>
        </w:numPr>
        <w:tabs>
          <w:tab w:val="left" w:pos="1888"/>
          <w:tab w:val="left" w:pos="1889"/>
        </w:tabs>
        <w:spacing w:before="111" w:after="0" w:line="240" w:lineRule="auto"/>
        <w:ind w:left="1888" w:right="0" w:hanging="361"/>
        <w:jc w:val="left"/>
        <w:rPr>
          <w:rFonts w:hint="default" w:ascii="Times New Roman" w:hAnsi="Times New Roman" w:cs="Times New Roman"/>
          <w:sz w:val="22"/>
          <w:szCs w:val="22"/>
        </w:rPr>
      </w:pPr>
      <w:r>
        <w:rPr>
          <w:rFonts w:hint="default" w:ascii="Times New Roman" w:hAnsi="Times New Roman" w:cs="Times New Roman"/>
          <w:b w:val="0"/>
          <w:bCs w:val="0"/>
          <w:sz w:val="22"/>
          <w:szCs w:val="22"/>
          <w:u w:val="none"/>
        </w:rPr>
        <w:t>эксперимент</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выполнен</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полность</w:t>
      </w:r>
      <w:r>
        <w:rPr>
          <w:rFonts w:hint="default" w:ascii="Times New Roman" w:hAnsi="Times New Roman" w:cs="Times New Roman"/>
          <w:sz w:val="22"/>
          <w:szCs w:val="22"/>
        </w:rPr>
        <w:t>ю,</w:t>
      </w:r>
    </w:p>
    <w:p>
      <w:pPr>
        <w:pStyle w:val="65"/>
        <w:numPr>
          <w:ilvl w:val="1"/>
          <w:numId w:val="78"/>
        </w:numPr>
        <w:tabs>
          <w:tab w:val="left" w:pos="1888"/>
          <w:tab w:val="left" w:pos="1889"/>
        </w:tabs>
        <w:spacing w:before="110" w:after="0" w:line="240" w:lineRule="auto"/>
        <w:ind w:left="1888"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дано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полное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объяснение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сделаны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выводы.</w:t>
      </w:r>
    </w:p>
    <w:p>
      <w:pPr>
        <w:pStyle w:val="33"/>
        <w:spacing w:before="8"/>
        <w:ind w:left="0"/>
        <w:rPr>
          <w:rFonts w:hint="default" w:ascii="Times New Roman" w:hAnsi="Times New Roman" w:cs="Times New Roman"/>
          <w:sz w:val="22"/>
          <w:szCs w:val="22"/>
        </w:rPr>
      </w:pPr>
    </w:p>
    <w:p>
      <w:pPr>
        <w:pStyle w:val="4"/>
        <w:spacing w:before="90"/>
        <w:rPr>
          <w:rFonts w:hint="default" w:ascii="Times New Roman" w:hAnsi="Times New Roman" w:cs="Times New Roman"/>
          <w:sz w:val="22"/>
          <w:szCs w:val="22"/>
          <w:u w:val="none"/>
        </w:rPr>
      </w:pPr>
      <w:r>
        <w:rPr>
          <w:rFonts w:hint="default" w:ascii="Times New Roman" w:hAnsi="Times New Roman" w:cs="Times New Roman"/>
          <w:sz w:val="22"/>
          <w:szCs w:val="22"/>
          <w:u w:val="none"/>
        </w:rPr>
        <w:t>Отметка</w:t>
      </w:r>
      <w:r>
        <w:rPr>
          <w:rFonts w:hint="default" w:ascii="Times New Roman" w:hAnsi="Times New Roman" w:cs="Times New Roman"/>
          <w:spacing w:val="-1"/>
          <w:sz w:val="22"/>
          <w:szCs w:val="22"/>
          <w:u w:val="none"/>
        </w:rPr>
        <w:t xml:space="preserve"> </w:t>
      </w:r>
      <w:r>
        <w:rPr>
          <w:rFonts w:hint="default" w:ascii="Times New Roman" w:hAnsi="Times New Roman" w:cs="Times New Roman"/>
          <w:sz w:val="22"/>
          <w:szCs w:val="22"/>
          <w:u w:val="none"/>
        </w:rPr>
        <w:t>«4»:</w:t>
      </w:r>
    </w:p>
    <w:p>
      <w:pPr>
        <w:pStyle w:val="65"/>
        <w:numPr>
          <w:ilvl w:val="1"/>
          <w:numId w:val="59"/>
        </w:numPr>
        <w:tabs>
          <w:tab w:val="left" w:pos="1281"/>
          <w:tab w:val="left" w:pos="1282"/>
        </w:tabs>
        <w:spacing w:before="112" w:after="0" w:line="240" w:lineRule="auto"/>
        <w:ind w:left="1281" w:right="0" w:hanging="822"/>
        <w:jc w:val="left"/>
        <w:rPr>
          <w:rFonts w:hint="default" w:ascii="Times New Roman" w:hAnsi="Times New Roman" w:cs="Times New Roman"/>
          <w:sz w:val="22"/>
          <w:szCs w:val="22"/>
        </w:rPr>
      </w:pPr>
      <w:r>
        <w:rPr>
          <w:rFonts w:hint="default" w:ascii="Times New Roman" w:hAnsi="Times New Roman" w:cs="Times New Roman"/>
          <w:sz w:val="22"/>
          <w:szCs w:val="22"/>
        </w:rPr>
        <w:t>план</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решения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составлен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правильно,</w:t>
      </w:r>
    </w:p>
    <w:p>
      <w:pPr>
        <w:pStyle w:val="65"/>
        <w:numPr>
          <w:ilvl w:val="1"/>
          <w:numId w:val="59"/>
        </w:numPr>
        <w:tabs>
          <w:tab w:val="left" w:pos="1341"/>
          <w:tab w:val="left" w:pos="1342"/>
        </w:tabs>
        <w:spacing w:before="109" w:after="0" w:line="240" w:lineRule="auto"/>
        <w:ind w:left="1341" w:right="0" w:hanging="882"/>
        <w:jc w:val="left"/>
        <w:rPr>
          <w:rFonts w:hint="default" w:ascii="Times New Roman" w:hAnsi="Times New Roman" w:cs="Times New Roman"/>
          <w:sz w:val="22"/>
          <w:szCs w:val="22"/>
        </w:rPr>
      </w:pPr>
      <w:r>
        <w:rPr>
          <w:rFonts w:hint="default" w:ascii="Times New Roman" w:hAnsi="Times New Roman" w:cs="Times New Roman"/>
          <w:sz w:val="22"/>
          <w:szCs w:val="22"/>
        </w:rPr>
        <w:t>осуществлен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подбор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химических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реактивов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оборудования,</w:t>
      </w:r>
    </w:p>
    <w:p>
      <w:pPr>
        <w:pStyle w:val="65"/>
        <w:numPr>
          <w:ilvl w:val="1"/>
          <w:numId w:val="59"/>
        </w:numPr>
        <w:tabs>
          <w:tab w:val="left" w:pos="1281"/>
          <w:tab w:val="left" w:pos="1282"/>
        </w:tabs>
        <w:spacing w:before="112" w:after="0" w:line="240" w:lineRule="auto"/>
        <w:ind w:left="1281" w:right="0" w:hanging="822"/>
        <w:jc w:val="left"/>
        <w:rPr>
          <w:rFonts w:hint="default" w:ascii="Times New Roman" w:hAnsi="Times New Roman" w:cs="Times New Roman"/>
          <w:sz w:val="22"/>
          <w:szCs w:val="22"/>
        </w:rPr>
      </w:pPr>
      <w:r>
        <w:rPr>
          <w:rFonts w:hint="default" w:ascii="Times New Roman" w:hAnsi="Times New Roman" w:cs="Times New Roman"/>
          <w:sz w:val="22"/>
          <w:szCs w:val="22"/>
        </w:rPr>
        <w:t>эксперимент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выполнен</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полностью,</w:t>
      </w:r>
    </w:p>
    <w:p>
      <w:pPr>
        <w:pStyle w:val="65"/>
        <w:numPr>
          <w:ilvl w:val="1"/>
          <w:numId w:val="59"/>
        </w:numPr>
        <w:tabs>
          <w:tab w:val="left" w:pos="1281"/>
          <w:tab w:val="left" w:pos="1282"/>
        </w:tabs>
        <w:spacing w:before="109" w:after="0" w:line="240" w:lineRule="auto"/>
        <w:ind w:left="1281" w:right="0" w:hanging="822"/>
        <w:jc w:val="left"/>
        <w:rPr>
          <w:rFonts w:hint="default" w:ascii="Times New Roman" w:hAnsi="Times New Roman" w:cs="Times New Roman"/>
          <w:sz w:val="22"/>
          <w:szCs w:val="22"/>
        </w:rPr>
      </w:pPr>
      <w:r>
        <w:rPr>
          <w:rFonts w:hint="default" w:ascii="Times New Roman" w:hAnsi="Times New Roman" w:cs="Times New Roman"/>
          <w:sz w:val="22"/>
          <w:szCs w:val="22"/>
        </w:rPr>
        <w:t>допущено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двух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несущественных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ошибок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объяснении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выводах).</w:t>
      </w:r>
    </w:p>
    <w:p>
      <w:pPr>
        <w:pStyle w:val="4"/>
        <w:spacing w:before="107"/>
        <w:rPr>
          <w:rFonts w:hint="default" w:ascii="Times New Roman" w:hAnsi="Times New Roman" w:cs="Times New Roman"/>
          <w:sz w:val="22"/>
          <w:szCs w:val="22"/>
          <w:u w:val="none"/>
        </w:rPr>
      </w:pPr>
      <w:r>
        <w:rPr>
          <w:rFonts w:hint="default" w:ascii="Times New Roman" w:hAnsi="Times New Roman" w:cs="Times New Roman"/>
          <w:sz w:val="22"/>
          <w:szCs w:val="22"/>
          <w:u w:val="none"/>
        </w:rPr>
        <w:t>Отметка</w:t>
      </w:r>
      <w:r>
        <w:rPr>
          <w:rFonts w:hint="default" w:ascii="Times New Roman" w:hAnsi="Times New Roman" w:cs="Times New Roman"/>
          <w:spacing w:val="-1"/>
          <w:sz w:val="22"/>
          <w:szCs w:val="22"/>
          <w:u w:val="none"/>
        </w:rPr>
        <w:t xml:space="preserve"> </w:t>
      </w:r>
      <w:r>
        <w:rPr>
          <w:rFonts w:hint="default" w:ascii="Times New Roman" w:hAnsi="Times New Roman" w:cs="Times New Roman"/>
          <w:sz w:val="22"/>
          <w:szCs w:val="22"/>
          <w:u w:val="none"/>
        </w:rPr>
        <w:t>«3»:</w:t>
      </w:r>
    </w:p>
    <w:p>
      <w:pPr>
        <w:pStyle w:val="65"/>
        <w:numPr>
          <w:ilvl w:val="0"/>
          <w:numId w:val="79"/>
        </w:numPr>
        <w:tabs>
          <w:tab w:val="left" w:pos="1746"/>
          <w:tab w:val="left" w:pos="1747"/>
        </w:tabs>
        <w:spacing w:before="113" w:after="0" w:line="240" w:lineRule="auto"/>
        <w:ind w:left="1746"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план</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решения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составлен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правильно,</w:t>
      </w:r>
    </w:p>
    <w:p>
      <w:pPr>
        <w:pStyle w:val="65"/>
        <w:numPr>
          <w:ilvl w:val="0"/>
          <w:numId w:val="79"/>
        </w:numPr>
        <w:tabs>
          <w:tab w:val="left" w:pos="1746"/>
          <w:tab w:val="left" w:pos="1747"/>
        </w:tabs>
        <w:spacing w:before="109" w:after="0" w:line="240" w:lineRule="auto"/>
        <w:ind w:left="1746"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осуществлен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подбор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химических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реактивов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оборудования,</w:t>
      </w:r>
    </w:p>
    <w:p>
      <w:pPr>
        <w:pStyle w:val="65"/>
        <w:numPr>
          <w:ilvl w:val="0"/>
          <w:numId w:val="79"/>
        </w:numPr>
        <w:tabs>
          <w:tab w:val="left" w:pos="1746"/>
          <w:tab w:val="left" w:pos="1747"/>
        </w:tabs>
        <w:spacing w:before="110" w:after="0" w:line="326" w:lineRule="auto"/>
        <w:ind w:left="1746" w:right="1173" w:hanging="360"/>
        <w:jc w:val="left"/>
        <w:rPr>
          <w:rFonts w:hint="default" w:ascii="Times New Roman" w:hAnsi="Times New Roman" w:cs="Times New Roman"/>
          <w:sz w:val="22"/>
          <w:szCs w:val="22"/>
        </w:rPr>
      </w:pPr>
      <w:r>
        <w:rPr>
          <w:rFonts w:hint="default" w:ascii="Times New Roman" w:hAnsi="Times New Roman" w:cs="Times New Roman"/>
          <w:sz w:val="22"/>
          <w:szCs w:val="22"/>
        </w:rPr>
        <w:t>эксперимент выполнен не менее, чем наполовину, допущена существенная ошибка 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объяснении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выводах,</w:t>
      </w:r>
    </w:p>
    <w:p>
      <w:pPr>
        <w:pStyle w:val="65"/>
        <w:numPr>
          <w:ilvl w:val="0"/>
          <w:numId w:val="79"/>
        </w:numPr>
        <w:tabs>
          <w:tab w:val="left" w:pos="1746"/>
          <w:tab w:val="left" w:pos="1747"/>
        </w:tabs>
        <w:spacing w:before="14" w:after="0" w:line="240" w:lineRule="auto"/>
        <w:ind w:left="1746"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эксперимент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выполнен</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полностью,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отчет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составлен</w:t>
      </w:r>
    </w:p>
    <w:p>
      <w:pPr>
        <w:pStyle w:val="65"/>
        <w:numPr>
          <w:ilvl w:val="0"/>
          <w:numId w:val="79"/>
        </w:numPr>
        <w:tabs>
          <w:tab w:val="left" w:pos="1746"/>
          <w:tab w:val="left" w:pos="1747"/>
        </w:tabs>
        <w:spacing w:before="112" w:after="0" w:line="326" w:lineRule="auto"/>
        <w:ind w:left="1746" w:right="1582" w:hanging="360"/>
        <w:jc w:val="left"/>
        <w:rPr>
          <w:rFonts w:hint="default" w:ascii="Times New Roman" w:hAnsi="Times New Roman" w:cs="Times New Roman"/>
          <w:sz w:val="22"/>
          <w:szCs w:val="22"/>
        </w:rPr>
      </w:pPr>
      <w:r>
        <w:rPr>
          <w:rFonts w:hint="default" w:ascii="Times New Roman" w:hAnsi="Times New Roman" w:cs="Times New Roman"/>
          <w:sz w:val="22"/>
          <w:szCs w:val="22"/>
        </w:rPr>
        <w:t>допущены нарушения техники безопасности, эксперимент выполнен полностью,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сделаны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несущественные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ошибки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объяснении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выводах.</w:t>
      </w:r>
    </w:p>
    <w:p>
      <w:pPr>
        <w:pStyle w:val="4"/>
        <w:spacing w:before="12"/>
        <w:rPr>
          <w:rFonts w:hint="default" w:ascii="Times New Roman" w:hAnsi="Times New Roman" w:cs="Times New Roman"/>
          <w:sz w:val="22"/>
          <w:szCs w:val="22"/>
          <w:u w:val="none"/>
        </w:rPr>
      </w:pPr>
      <w:r>
        <w:rPr>
          <w:rFonts w:hint="default" w:ascii="Times New Roman" w:hAnsi="Times New Roman" w:cs="Times New Roman"/>
          <w:sz w:val="22"/>
          <w:szCs w:val="22"/>
          <w:u w:val="none"/>
        </w:rPr>
        <w:t>Отметка</w:t>
      </w:r>
      <w:r>
        <w:rPr>
          <w:rFonts w:hint="default" w:ascii="Times New Roman" w:hAnsi="Times New Roman" w:cs="Times New Roman"/>
          <w:spacing w:val="-1"/>
          <w:sz w:val="22"/>
          <w:szCs w:val="22"/>
          <w:u w:val="none"/>
        </w:rPr>
        <w:t xml:space="preserve"> </w:t>
      </w:r>
      <w:r>
        <w:rPr>
          <w:rFonts w:hint="default" w:ascii="Times New Roman" w:hAnsi="Times New Roman" w:cs="Times New Roman"/>
          <w:sz w:val="22"/>
          <w:szCs w:val="22"/>
          <w:u w:val="none"/>
        </w:rPr>
        <w:t>«2»:</w:t>
      </w:r>
    </w:p>
    <w:p>
      <w:pPr>
        <w:pStyle w:val="65"/>
        <w:numPr>
          <w:ilvl w:val="1"/>
          <w:numId w:val="79"/>
        </w:numPr>
        <w:tabs>
          <w:tab w:val="left" w:pos="2459"/>
          <w:tab w:val="left" w:pos="2460"/>
        </w:tabs>
        <w:spacing w:before="112" w:after="0" w:line="326" w:lineRule="auto"/>
        <w:ind w:left="2459" w:right="1701" w:hanging="360"/>
        <w:jc w:val="left"/>
        <w:rPr>
          <w:rFonts w:hint="default" w:ascii="Times New Roman" w:hAnsi="Times New Roman" w:cs="Times New Roman"/>
          <w:sz w:val="22"/>
          <w:szCs w:val="22"/>
        </w:rPr>
      </w:pPr>
      <w:r>
        <w:rPr>
          <w:rFonts w:hint="default" w:ascii="Times New Roman" w:hAnsi="Times New Roman" w:cs="Times New Roman"/>
          <w:sz w:val="22"/>
          <w:szCs w:val="22"/>
        </w:rPr>
        <w:t>допущены две и более ошибки (в плане решения, в подборе химических,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реактивов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оборудования,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объяснении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выводах).</w:t>
      </w:r>
    </w:p>
    <w:p>
      <w:pPr>
        <w:pStyle w:val="65"/>
        <w:numPr>
          <w:ilvl w:val="1"/>
          <w:numId w:val="79"/>
        </w:numPr>
        <w:tabs>
          <w:tab w:val="left" w:pos="2459"/>
          <w:tab w:val="left" w:pos="2460"/>
        </w:tabs>
        <w:spacing w:before="15" w:after="0" w:line="240" w:lineRule="auto"/>
        <w:ind w:left="2459" w:right="0" w:hanging="361"/>
        <w:jc w:val="left"/>
        <w:rPr>
          <w:rFonts w:hint="default" w:ascii="Times New Roman" w:hAnsi="Times New Roman" w:cs="Times New Roman"/>
          <w:sz w:val="22"/>
          <w:szCs w:val="22"/>
        </w:rPr>
      </w:pPr>
      <w:r>
        <w:rPr>
          <w:rFonts w:hint="default" w:ascii="Times New Roman" w:hAnsi="Times New Roman" w:cs="Times New Roman"/>
          <w:sz w:val="22"/>
          <w:szCs w:val="22"/>
        </w:rPr>
        <w:t>допущены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нарушения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техники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безопасности</w:t>
      </w:r>
    </w:p>
    <w:p>
      <w:pPr>
        <w:spacing w:before="107" w:line="336" w:lineRule="auto"/>
        <w:ind w:left="460" w:right="8959" w:firstLine="0"/>
        <w:jc w:val="left"/>
        <w:rPr>
          <w:rFonts w:hint="default" w:ascii="Times New Roman" w:hAnsi="Times New Roman" w:cs="Times New Roman"/>
          <w:i/>
          <w:sz w:val="22"/>
          <w:szCs w:val="22"/>
        </w:rPr>
      </w:pPr>
      <w:r>
        <w:rPr>
          <w:rFonts w:hint="default" w:ascii="Times New Roman" w:hAnsi="Times New Roman" w:cs="Times New Roman"/>
          <w:i/>
          <w:sz w:val="22"/>
          <w:szCs w:val="22"/>
        </w:rPr>
        <w:t>Физическая культура</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u w:val="single"/>
        </w:rPr>
        <w:t>Знания</w:t>
      </w: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22"/>
        <w:gridCol w:w="2403"/>
        <w:gridCol w:w="1331"/>
        <w:gridCol w:w="1047"/>
        <w:gridCol w:w="30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2422" w:type="dxa"/>
          </w:tcPr>
          <w:p>
            <w:pPr>
              <w:pStyle w:val="450"/>
              <w:ind w:left="11"/>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w:t>
            </w:r>
            <w:r>
              <w:rPr>
                <w:rFonts w:hint="default" w:ascii="Times New Roman" w:hAnsi="Times New Roman" w:cs="Times New Roman"/>
                <w:b/>
                <w:sz w:val="22"/>
                <w:szCs w:val="22"/>
              </w:rPr>
              <w:t>ка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«5»</w:t>
            </w:r>
          </w:p>
        </w:tc>
        <w:tc>
          <w:tcPr>
            <w:tcW w:w="2403" w:type="dxa"/>
          </w:tcPr>
          <w:p>
            <w:pPr>
              <w:pStyle w:val="450"/>
              <w:ind w:left="-1"/>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тметка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«4»</w:t>
            </w:r>
          </w:p>
        </w:tc>
        <w:tc>
          <w:tcPr>
            <w:tcW w:w="2378" w:type="dxa"/>
            <w:gridSpan w:val="2"/>
          </w:tcPr>
          <w:p>
            <w:pPr>
              <w:pStyle w:val="450"/>
              <w:ind w:left="-1"/>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w:t>
            </w:r>
            <w:r>
              <w:rPr>
                <w:rFonts w:hint="default" w:ascii="Times New Roman" w:hAnsi="Times New Roman" w:cs="Times New Roman"/>
                <w:b/>
                <w:sz w:val="22"/>
                <w:szCs w:val="22"/>
              </w:rPr>
              <w:t>ка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«3»</w:t>
            </w:r>
          </w:p>
        </w:tc>
        <w:tc>
          <w:tcPr>
            <w:tcW w:w="3007" w:type="dxa"/>
          </w:tcPr>
          <w:p>
            <w:pPr>
              <w:pStyle w:val="450"/>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тметк</w:t>
            </w:r>
            <w:r>
              <w:rPr>
                <w:rFonts w:hint="default" w:ascii="Times New Roman" w:hAnsi="Times New Roman" w:cs="Times New Roman"/>
                <w:b/>
                <w:sz w:val="22"/>
                <w:szCs w:val="22"/>
              </w:rPr>
              <w:t>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2422" w:type="dxa"/>
            <w:vMerge w:val="restart"/>
          </w:tcPr>
          <w:p>
            <w:pPr>
              <w:pStyle w:val="450"/>
              <w:spacing w:before="10"/>
              <w:rPr>
                <w:rFonts w:hint="default" w:ascii="Times New Roman" w:hAnsi="Times New Roman" w:cs="Times New Roman"/>
                <w:i/>
                <w:sz w:val="22"/>
                <w:szCs w:val="22"/>
              </w:rPr>
            </w:pPr>
          </w:p>
          <w:p>
            <w:pPr>
              <w:pStyle w:val="450"/>
              <w:spacing w:before="1" w:line="336" w:lineRule="auto"/>
              <w:ind w:left="11" w:right="430"/>
              <w:rPr>
                <w:rFonts w:hint="default" w:ascii="Times New Roman" w:hAnsi="Times New Roman" w:cs="Times New Roman"/>
                <w:sz w:val="22"/>
                <w:szCs w:val="22"/>
              </w:rPr>
            </w:pPr>
            <w:r>
              <w:rPr>
                <w:rFonts w:hint="default" w:ascii="Times New Roman" w:hAnsi="Times New Roman" w:cs="Times New Roman"/>
                <w:sz w:val="22"/>
                <w:szCs w:val="22"/>
              </w:rPr>
              <w:t>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котором</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учащийся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демонстрирует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глубокое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понимание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сущности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 логично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излагает,</w:t>
            </w:r>
          </w:p>
          <w:p>
            <w:pPr>
              <w:pStyle w:val="450"/>
              <w:ind w:left="11"/>
              <w:rPr>
                <w:rFonts w:hint="default" w:ascii="Times New Roman" w:hAnsi="Times New Roman" w:cs="Times New Roman"/>
                <w:sz w:val="22"/>
                <w:szCs w:val="22"/>
              </w:rPr>
            </w:pPr>
            <w:r>
              <w:rPr>
                <w:rFonts w:hint="default" w:ascii="Times New Roman" w:hAnsi="Times New Roman" w:cs="Times New Roman"/>
                <w:sz w:val="22"/>
                <w:szCs w:val="22"/>
              </w:rPr>
              <w:t>используя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p>
        </w:tc>
        <w:tc>
          <w:tcPr>
            <w:tcW w:w="2403" w:type="dxa"/>
            <w:vMerge w:val="restart"/>
          </w:tcPr>
          <w:p>
            <w:pPr>
              <w:pStyle w:val="450"/>
              <w:rPr>
                <w:rFonts w:hint="default" w:ascii="Times New Roman" w:hAnsi="Times New Roman" w:cs="Times New Roman"/>
                <w:i/>
                <w:sz w:val="22"/>
                <w:szCs w:val="22"/>
              </w:rPr>
            </w:pPr>
          </w:p>
          <w:p>
            <w:pPr>
              <w:pStyle w:val="450"/>
              <w:rPr>
                <w:rFonts w:hint="default" w:ascii="Times New Roman" w:hAnsi="Times New Roman" w:cs="Times New Roman"/>
                <w:i/>
                <w:sz w:val="22"/>
                <w:szCs w:val="22"/>
              </w:rPr>
            </w:pPr>
          </w:p>
          <w:p>
            <w:pPr>
              <w:pStyle w:val="450"/>
              <w:spacing w:before="156" w:line="336" w:lineRule="auto"/>
              <w:ind w:left="-1" w:right="300"/>
              <w:rPr>
                <w:rFonts w:hint="default" w:ascii="Times New Roman" w:hAnsi="Times New Roman" w:cs="Times New Roman"/>
                <w:sz w:val="22"/>
                <w:szCs w:val="22"/>
              </w:rPr>
            </w:pPr>
            <w:r>
              <w:rPr>
                <w:rFonts w:hint="default" w:ascii="Times New Roman" w:hAnsi="Times New Roman" w:cs="Times New Roman"/>
                <w:sz w:val="22"/>
                <w:szCs w:val="22"/>
              </w:rPr>
              <w:t>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 если в нем</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содержатся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небольшие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неточности и незна-</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чительные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ошибки.</w:t>
            </w:r>
          </w:p>
        </w:tc>
        <w:tc>
          <w:tcPr>
            <w:tcW w:w="2378" w:type="dxa"/>
            <w:gridSpan w:val="2"/>
            <w:tcBorders>
              <w:bottom w:val="nil"/>
            </w:tcBorders>
          </w:tcPr>
          <w:p>
            <w:pPr>
              <w:pStyle w:val="450"/>
              <w:ind w:left="-1"/>
              <w:rPr>
                <w:rFonts w:hint="default" w:ascii="Times New Roman" w:hAnsi="Times New Roman" w:cs="Times New Roman"/>
                <w:sz w:val="22"/>
                <w:szCs w:val="22"/>
              </w:rPr>
            </w:pPr>
            <w:r>
              <w:rPr>
                <w:rFonts w:hint="default" w:ascii="Times New Roman" w:hAnsi="Times New Roman" w:cs="Times New Roman"/>
                <w:sz w:val="22"/>
                <w:szCs w:val="22"/>
              </w:rPr>
              <w:t>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котором</w:t>
            </w:r>
          </w:p>
        </w:tc>
        <w:tc>
          <w:tcPr>
            <w:tcW w:w="3007" w:type="dxa"/>
            <w:tcBorders>
              <w:bottom w:val="nil"/>
            </w:tcBorders>
          </w:tcPr>
          <w:p>
            <w:pPr>
              <w:pStyle w:val="450"/>
              <w:rPr>
                <w:rFonts w:hint="default" w:ascii="Times New Roman" w:hAnsi="Times New Roman" w:cs="Times New Roman"/>
                <w:sz w:val="22"/>
                <w:szCs w:val="22"/>
              </w:rPr>
            </w:pPr>
            <w:r>
              <w:rPr>
                <w:rFonts w:hint="default" w:ascii="Times New Roman" w:hAnsi="Times New Roman" w:cs="Times New Roman"/>
                <w:sz w:val="22"/>
                <w:szCs w:val="22"/>
              </w:rPr>
              <w:t>За</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непонимание</w:t>
            </w:r>
            <w:r>
              <w:rPr>
                <w:rFonts w:hint="default" w:ascii="Times New Roman" w:hAnsi="Times New Roman" w:cs="Times New Roman"/>
                <w:spacing w:val="106"/>
                <w:sz w:val="22"/>
                <w:szCs w:val="22"/>
              </w:rPr>
              <w:t xml:space="preserve"> </w:t>
            </w:r>
            <w:r>
              <w:rPr>
                <w:rFonts w:hint="default" w:ascii="Times New Roman" w:hAnsi="Times New Roman" w:cs="Times New Roman"/>
                <w:sz w:val="22"/>
                <w:szCs w:val="22"/>
              </w:rPr>
              <w:t>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2422" w:type="dxa"/>
            <w:vMerge w:val="continue"/>
            <w:tcBorders>
              <w:top w:val="nil"/>
            </w:tcBorders>
          </w:tcPr>
          <w:p>
            <w:pPr>
              <w:rPr>
                <w:rFonts w:hint="default" w:ascii="Times New Roman" w:hAnsi="Times New Roman" w:cs="Times New Roman"/>
                <w:sz w:val="22"/>
                <w:szCs w:val="22"/>
              </w:rPr>
            </w:pPr>
          </w:p>
        </w:tc>
        <w:tc>
          <w:tcPr>
            <w:tcW w:w="2403" w:type="dxa"/>
            <w:vMerge w:val="continue"/>
            <w:tcBorders>
              <w:top w:val="nil"/>
            </w:tcBorders>
          </w:tcPr>
          <w:p>
            <w:pPr>
              <w:rPr>
                <w:rFonts w:hint="default" w:ascii="Times New Roman" w:hAnsi="Times New Roman" w:cs="Times New Roman"/>
                <w:sz w:val="22"/>
                <w:szCs w:val="22"/>
              </w:rPr>
            </w:pPr>
          </w:p>
        </w:tc>
        <w:tc>
          <w:tcPr>
            <w:tcW w:w="1331" w:type="dxa"/>
            <w:tcBorders>
              <w:top w:val="nil"/>
              <w:bottom w:val="nil"/>
              <w:right w:val="nil"/>
            </w:tcBorders>
          </w:tcPr>
          <w:p>
            <w:pPr>
              <w:pStyle w:val="450"/>
              <w:spacing w:before="36"/>
              <w:ind w:left="-1"/>
              <w:rPr>
                <w:rFonts w:hint="default" w:ascii="Times New Roman" w:hAnsi="Times New Roman" w:cs="Times New Roman"/>
                <w:sz w:val="22"/>
                <w:szCs w:val="22"/>
              </w:rPr>
            </w:pPr>
            <w:r>
              <w:rPr>
                <w:rFonts w:hint="default" w:ascii="Times New Roman" w:hAnsi="Times New Roman" w:cs="Times New Roman"/>
                <w:sz w:val="22"/>
                <w:szCs w:val="22"/>
              </w:rPr>
              <w:t>отсутствует</w:t>
            </w:r>
          </w:p>
        </w:tc>
        <w:tc>
          <w:tcPr>
            <w:tcW w:w="1047" w:type="dxa"/>
            <w:tcBorders>
              <w:top w:val="nil"/>
              <w:left w:val="nil"/>
              <w:bottom w:val="nil"/>
            </w:tcBorders>
          </w:tcPr>
          <w:p>
            <w:pPr>
              <w:pStyle w:val="450"/>
              <w:rPr>
                <w:rFonts w:hint="default" w:ascii="Times New Roman" w:hAnsi="Times New Roman" w:cs="Times New Roman"/>
                <w:sz w:val="22"/>
                <w:szCs w:val="22"/>
              </w:rPr>
            </w:pPr>
          </w:p>
        </w:tc>
        <w:tc>
          <w:tcPr>
            <w:tcW w:w="3007" w:type="dxa"/>
            <w:tcBorders>
              <w:top w:val="nil"/>
              <w:bottom w:val="nil"/>
            </w:tcBorders>
          </w:tcPr>
          <w:p>
            <w:pPr>
              <w:pStyle w:val="450"/>
              <w:spacing w:before="36"/>
              <w:rPr>
                <w:rFonts w:hint="default" w:ascii="Times New Roman" w:hAnsi="Times New Roman" w:cs="Times New Roman"/>
                <w:sz w:val="22"/>
                <w:szCs w:val="22"/>
              </w:rPr>
            </w:pPr>
            <w:r>
              <w:rPr>
                <w:rFonts w:hint="default" w:ascii="Times New Roman" w:hAnsi="Times New Roman" w:cs="Times New Roman"/>
                <w:sz w:val="22"/>
                <w:szCs w:val="22"/>
              </w:rPr>
              <w:t>незнание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материала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trPr>
        <w:tc>
          <w:tcPr>
            <w:tcW w:w="2422" w:type="dxa"/>
            <w:vMerge w:val="continue"/>
            <w:tcBorders>
              <w:top w:val="nil"/>
            </w:tcBorders>
          </w:tcPr>
          <w:p>
            <w:pPr>
              <w:rPr>
                <w:rFonts w:hint="default" w:ascii="Times New Roman" w:hAnsi="Times New Roman" w:cs="Times New Roman"/>
                <w:sz w:val="22"/>
                <w:szCs w:val="22"/>
              </w:rPr>
            </w:pPr>
          </w:p>
        </w:tc>
        <w:tc>
          <w:tcPr>
            <w:tcW w:w="2403" w:type="dxa"/>
            <w:vMerge w:val="continue"/>
            <w:tcBorders>
              <w:top w:val="nil"/>
            </w:tcBorders>
          </w:tcPr>
          <w:p>
            <w:pPr>
              <w:rPr>
                <w:rFonts w:hint="default" w:ascii="Times New Roman" w:hAnsi="Times New Roman" w:cs="Times New Roman"/>
                <w:sz w:val="22"/>
                <w:szCs w:val="22"/>
              </w:rPr>
            </w:pPr>
          </w:p>
        </w:tc>
        <w:tc>
          <w:tcPr>
            <w:tcW w:w="1331" w:type="dxa"/>
            <w:tcBorders>
              <w:top w:val="nil"/>
              <w:bottom w:val="nil"/>
              <w:right w:val="nil"/>
            </w:tcBorders>
          </w:tcPr>
          <w:p>
            <w:pPr>
              <w:pStyle w:val="450"/>
              <w:spacing w:before="35"/>
              <w:ind w:left="-1"/>
              <w:rPr>
                <w:rFonts w:hint="default" w:ascii="Times New Roman" w:hAnsi="Times New Roman" w:cs="Times New Roman"/>
                <w:sz w:val="22"/>
                <w:szCs w:val="22"/>
              </w:rPr>
            </w:pPr>
            <w:r>
              <w:rPr>
                <w:rFonts w:hint="default" w:ascii="Times New Roman" w:hAnsi="Times New Roman" w:cs="Times New Roman"/>
                <w:sz w:val="22"/>
                <w:szCs w:val="22"/>
              </w:rPr>
              <w:t>логическая</w:t>
            </w:r>
          </w:p>
        </w:tc>
        <w:tc>
          <w:tcPr>
            <w:tcW w:w="1047" w:type="dxa"/>
            <w:tcBorders>
              <w:top w:val="nil"/>
              <w:left w:val="nil"/>
              <w:bottom w:val="nil"/>
            </w:tcBorders>
          </w:tcPr>
          <w:p>
            <w:pPr>
              <w:pStyle w:val="450"/>
              <w:rPr>
                <w:rFonts w:hint="default" w:ascii="Times New Roman" w:hAnsi="Times New Roman" w:cs="Times New Roman"/>
                <w:sz w:val="22"/>
                <w:szCs w:val="22"/>
              </w:rPr>
            </w:pPr>
          </w:p>
        </w:tc>
        <w:tc>
          <w:tcPr>
            <w:tcW w:w="3007" w:type="dxa"/>
            <w:tcBorders>
              <w:top w:val="nil"/>
              <w:bottom w:val="nil"/>
            </w:tcBorders>
          </w:tcPr>
          <w:p>
            <w:pPr>
              <w:pStyle w:val="450"/>
              <w:spacing w:before="35"/>
              <w:rPr>
                <w:rFonts w:hint="default" w:ascii="Times New Roman" w:hAnsi="Times New Roman" w:cs="Times New Roman"/>
                <w:sz w:val="22"/>
                <w:szCs w:val="22"/>
              </w:rPr>
            </w:pPr>
            <w:r>
              <w:rPr>
                <w:rFonts w:hint="default" w:ascii="Times New Roman" w:hAnsi="Times New Roman" w:cs="Times New Roman"/>
                <w:sz w:val="22"/>
                <w:szCs w:val="22"/>
              </w:rPr>
              <w:t>программы.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trPr>
        <w:tc>
          <w:tcPr>
            <w:tcW w:w="2422" w:type="dxa"/>
            <w:vMerge w:val="continue"/>
            <w:tcBorders>
              <w:top w:val="nil"/>
            </w:tcBorders>
          </w:tcPr>
          <w:p>
            <w:pPr>
              <w:rPr>
                <w:rFonts w:hint="default" w:ascii="Times New Roman" w:hAnsi="Times New Roman" w:cs="Times New Roman"/>
                <w:sz w:val="22"/>
                <w:szCs w:val="22"/>
              </w:rPr>
            </w:pPr>
          </w:p>
        </w:tc>
        <w:tc>
          <w:tcPr>
            <w:tcW w:w="2403" w:type="dxa"/>
            <w:vMerge w:val="continue"/>
            <w:tcBorders>
              <w:top w:val="nil"/>
            </w:tcBorders>
          </w:tcPr>
          <w:p>
            <w:pPr>
              <w:rPr>
                <w:rFonts w:hint="default" w:ascii="Times New Roman" w:hAnsi="Times New Roman" w:cs="Times New Roman"/>
                <w:sz w:val="22"/>
                <w:szCs w:val="22"/>
              </w:rPr>
            </w:pPr>
          </w:p>
        </w:tc>
        <w:tc>
          <w:tcPr>
            <w:tcW w:w="2378" w:type="dxa"/>
            <w:gridSpan w:val="2"/>
            <w:tcBorders>
              <w:top w:val="nil"/>
              <w:bottom w:val="nil"/>
            </w:tcBorders>
          </w:tcPr>
          <w:p>
            <w:pPr>
              <w:pStyle w:val="450"/>
              <w:spacing w:before="36"/>
              <w:ind w:left="-1"/>
              <w:rPr>
                <w:rFonts w:hint="default" w:ascii="Times New Roman" w:hAnsi="Times New Roman" w:cs="Times New Roman"/>
                <w:sz w:val="22"/>
                <w:szCs w:val="22"/>
              </w:rPr>
            </w:pPr>
            <w:r>
              <w:rPr>
                <w:rFonts w:hint="default" w:ascii="Times New Roman" w:hAnsi="Times New Roman" w:cs="Times New Roman"/>
                <w:sz w:val="22"/>
                <w:szCs w:val="22"/>
              </w:rPr>
              <w:t>последовательность,</w:t>
            </w:r>
          </w:p>
        </w:tc>
        <w:tc>
          <w:tcPr>
            <w:tcW w:w="3007"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9" w:hRule="atLeast"/>
        </w:trPr>
        <w:tc>
          <w:tcPr>
            <w:tcW w:w="2422" w:type="dxa"/>
            <w:vMerge w:val="continue"/>
            <w:tcBorders>
              <w:top w:val="nil"/>
            </w:tcBorders>
          </w:tcPr>
          <w:p>
            <w:pPr>
              <w:rPr>
                <w:rFonts w:hint="default" w:ascii="Times New Roman" w:hAnsi="Times New Roman" w:cs="Times New Roman"/>
                <w:sz w:val="22"/>
                <w:szCs w:val="22"/>
              </w:rPr>
            </w:pPr>
          </w:p>
        </w:tc>
        <w:tc>
          <w:tcPr>
            <w:tcW w:w="2403" w:type="dxa"/>
            <w:vMerge w:val="continue"/>
            <w:tcBorders>
              <w:top w:val="nil"/>
            </w:tcBorders>
          </w:tcPr>
          <w:p>
            <w:pPr>
              <w:rPr>
                <w:rFonts w:hint="default" w:ascii="Times New Roman" w:hAnsi="Times New Roman" w:cs="Times New Roman"/>
                <w:sz w:val="22"/>
                <w:szCs w:val="22"/>
              </w:rPr>
            </w:pPr>
          </w:p>
        </w:tc>
        <w:tc>
          <w:tcPr>
            <w:tcW w:w="1331" w:type="dxa"/>
            <w:tcBorders>
              <w:top w:val="nil"/>
              <w:bottom w:val="nil"/>
              <w:right w:val="nil"/>
            </w:tcBorders>
          </w:tcPr>
          <w:p>
            <w:pPr>
              <w:pStyle w:val="450"/>
              <w:spacing w:before="35"/>
              <w:ind w:left="-1"/>
              <w:rPr>
                <w:rFonts w:hint="default" w:ascii="Times New Roman" w:hAnsi="Times New Roman" w:cs="Times New Roman"/>
                <w:sz w:val="22"/>
                <w:szCs w:val="22"/>
              </w:rPr>
            </w:pPr>
            <w:r>
              <w:rPr>
                <w:rFonts w:hint="default" w:ascii="Times New Roman" w:hAnsi="Times New Roman" w:cs="Times New Roman"/>
                <w:sz w:val="22"/>
                <w:szCs w:val="22"/>
              </w:rPr>
              <w:t>имеются</w:t>
            </w:r>
          </w:p>
          <w:p>
            <w:pPr>
              <w:pStyle w:val="450"/>
              <w:spacing w:before="103"/>
              <w:ind w:left="-1"/>
              <w:rPr>
                <w:rFonts w:hint="default" w:ascii="Times New Roman" w:hAnsi="Times New Roman" w:cs="Times New Roman"/>
                <w:sz w:val="22"/>
                <w:szCs w:val="22"/>
              </w:rPr>
            </w:pPr>
            <w:r>
              <w:rPr>
                <w:rFonts w:hint="default" w:ascii="Times New Roman" w:hAnsi="Times New Roman" w:cs="Times New Roman"/>
                <w:sz w:val="22"/>
                <w:szCs w:val="22"/>
              </w:rPr>
              <w:t>пробелы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p>
        </w:tc>
        <w:tc>
          <w:tcPr>
            <w:tcW w:w="1047" w:type="dxa"/>
            <w:tcBorders>
              <w:top w:val="nil"/>
              <w:left w:val="nil"/>
              <w:bottom w:val="nil"/>
            </w:tcBorders>
          </w:tcPr>
          <w:p>
            <w:pPr>
              <w:pStyle w:val="450"/>
              <w:rPr>
                <w:rFonts w:hint="default" w:ascii="Times New Roman" w:hAnsi="Times New Roman" w:cs="Times New Roman"/>
                <w:sz w:val="22"/>
                <w:szCs w:val="22"/>
              </w:rPr>
            </w:pPr>
          </w:p>
        </w:tc>
        <w:tc>
          <w:tcPr>
            <w:tcW w:w="3007"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trPr>
        <w:tc>
          <w:tcPr>
            <w:tcW w:w="2422" w:type="dxa"/>
            <w:vMerge w:val="continue"/>
            <w:tcBorders>
              <w:top w:val="nil"/>
            </w:tcBorders>
          </w:tcPr>
          <w:p>
            <w:pPr>
              <w:rPr>
                <w:rFonts w:hint="default" w:ascii="Times New Roman" w:hAnsi="Times New Roman" w:cs="Times New Roman"/>
                <w:sz w:val="22"/>
                <w:szCs w:val="22"/>
              </w:rPr>
            </w:pPr>
          </w:p>
        </w:tc>
        <w:tc>
          <w:tcPr>
            <w:tcW w:w="2403" w:type="dxa"/>
            <w:vMerge w:val="continue"/>
            <w:tcBorders>
              <w:top w:val="nil"/>
            </w:tcBorders>
          </w:tcPr>
          <w:p>
            <w:pPr>
              <w:rPr>
                <w:rFonts w:hint="default" w:ascii="Times New Roman" w:hAnsi="Times New Roman" w:cs="Times New Roman"/>
                <w:sz w:val="22"/>
                <w:szCs w:val="22"/>
              </w:rPr>
            </w:pPr>
          </w:p>
        </w:tc>
        <w:tc>
          <w:tcPr>
            <w:tcW w:w="1331" w:type="dxa"/>
            <w:tcBorders>
              <w:top w:val="nil"/>
              <w:bottom w:val="nil"/>
              <w:right w:val="nil"/>
            </w:tcBorders>
          </w:tcPr>
          <w:p>
            <w:pPr>
              <w:pStyle w:val="450"/>
              <w:spacing w:before="36"/>
              <w:ind w:left="-1"/>
              <w:rPr>
                <w:rFonts w:hint="default" w:ascii="Times New Roman" w:hAnsi="Times New Roman" w:cs="Times New Roman"/>
                <w:sz w:val="22"/>
                <w:szCs w:val="22"/>
              </w:rPr>
            </w:pPr>
            <w:r>
              <w:rPr>
                <w:rFonts w:hint="default" w:ascii="Times New Roman" w:hAnsi="Times New Roman" w:cs="Times New Roman"/>
                <w:sz w:val="22"/>
                <w:szCs w:val="22"/>
              </w:rPr>
              <w:t>знании</w:t>
            </w:r>
          </w:p>
        </w:tc>
        <w:tc>
          <w:tcPr>
            <w:tcW w:w="1047" w:type="dxa"/>
            <w:tcBorders>
              <w:top w:val="nil"/>
              <w:left w:val="nil"/>
              <w:bottom w:val="nil"/>
            </w:tcBorders>
          </w:tcPr>
          <w:p>
            <w:pPr>
              <w:pStyle w:val="450"/>
              <w:spacing w:before="36"/>
              <w:ind w:right="-15"/>
              <w:jc w:val="right"/>
              <w:rPr>
                <w:rFonts w:hint="default" w:ascii="Times New Roman" w:hAnsi="Times New Roman" w:cs="Times New Roman"/>
                <w:sz w:val="22"/>
                <w:szCs w:val="22"/>
              </w:rPr>
            </w:pPr>
            <w:r>
              <w:rPr>
                <w:rFonts w:hint="default" w:ascii="Times New Roman" w:hAnsi="Times New Roman" w:cs="Times New Roman"/>
                <w:sz w:val="22"/>
                <w:szCs w:val="22"/>
              </w:rPr>
              <w:t>материала,</w:t>
            </w:r>
          </w:p>
        </w:tc>
        <w:tc>
          <w:tcPr>
            <w:tcW w:w="3007"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2422" w:type="dxa"/>
            <w:vMerge w:val="continue"/>
            <w:tcBorders>
              <w:top w:val="nil"/>
            </w:tcBorders>
          </w:tcPr>
          <w:p>
            <w:pPr>
              <w:rPr>
                <w:rFonts w:hint="default" w:ascii="Times New Roman" w:hAnsi="Times New Roman" w:cs="Times New Roman"/>
                <w:sz w:val="22"/>
                <w:szCs w:val="22"/>
              </w:rPr>
            </w:pPr>
          </w:p>
        </w:tc>
        <w:tc>
          <w:tcPr>
            <w:tcW w:w="2403" w:type="dxa"/>
            <w:vMerge w:val="continue"/>
            <w:tcBorders>
              <w:top w:val="nil"/>
            </w:tcBorders>
          </w:tcPr>
          <w:p>
            <w:pPr>
              <w:rPr>
                <w:rFonts w:hint="default" w:ascii="Times New Roman" w:hAnsi="Times New Roman" w:cs="Times New Roman"/>
                <w:sz w:val="22"/>
                <w:szCs w:val="22"/>
              </w:rPr>
            </w:pPr>
          </w:p>
        </w:tc>
        <w:tc>
          <w:tcPr>
            <w:tcW w:w="1331" w:type="dxa"/>
            <w:tcBorders>
              <w:top w:val="nil"/>
              <w:bottom w:val="nil"/>
              <w:right w:val="nil"/>
            </w:tcBorders>
          </w:tcPr>
          <w:p>
            <w:pPr>
              <w:pStyle w:val="450"/>
              <w:spacing w:before="35"/>
              <w:ind w:left="-1"/>
              <w:rPr>
                <w:rFonts w:hint="default" w:ascii="Times New Roman" w:hAnsi="Times New Roman" w:cs="Times New Roman"/>
                <w:sz w:val="22"/>
                <w:szCs w:val="22"/>
              </w:rPr>
            </w:pPr>
            <w:r>
              <w:rPr>
                <w:rFonts w:hint="default" w:ascii="Times New Roman" w:hAnsi="Times New Roman" w:cs="Times New Roman"/>
                <w:sz w:val="22"/>
                <w:szCs w:val="22"/>
              </w:rPr>
              <w:t>нет</w:t>
            </w:r>
          </w:p>
        </w:tc>
        <w:tc>
          <w:tcPr>
            <w:tcW w:w="1047" w:type="dxa"/>
            <w:tcBorders>
              <w:top w:val="nil"/>
              <w:left w:val="nil"/>
              <w:bottom w:val="nil"/>
            </w:tcBorders>
          </w:tcPr>
          <w:p>
            <w:pPr>
              <w:pStyle w:val="450"/>
              <w:spacing w:before="35"/>
              <w:ind w:right="-15"/>
              <w:jc w:val="right"/>
              <w:rPr>
                <w:rFonts w:hint="default" w:ascii="Times New Roman" w:hAnsi="Times New Roman" w:cs="Times New Roman"/>
                <w:sz w:val="22"/>
                <w:szCs w:val="22"/>
              </w:rPr>
            </w:pPr>
            <w:r>
              <w:rPr>
                <w:rFonts w:hint="default" w:ascii="Times New Roman" w:hAnsi="Times New Roman" w:cs="Times New Roman"/>
                <w:sz w:val="22"/>
                <w:szCs w:val="22"/>
              </w:rPr>
              <w:t>должной</w:t>
            </w:r>
          </w:p>
        </w:tc>
        <w:tc>
          <w:tcPr>
            <w:tcW w:w="3007"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8" w:hRule="atLeast"/>
        </w:trPr>
        <w:tc>
          <w:tcPr>
            <w:tcW w:w="2422" w:type="dxa"/>
            <w:vMerge w:val="continue"/>
            <w:tcBorders>
              <w:top w:val="nil"/>
            </w:tcBorders>
          </w:tcPr>
          <w:p>
            <w:pPr>
              <w:rPr>
                <w:rFonts w:hint="default" w:ascii="Times New Roman" w:hAnsi="Times New Roman" w:cs="Times New Roman"/>
                <w:sz w:val="22"/>
                <w:szCs w:val="22"/>
              </w:rPr>
            </w:pPr>
          </w:p>
        </w:tc>
        <w:tc>
          <w:tcPr>
            <w:tcW w:w="2403" w:type="dxa"/>
            <w:vMerge w:val="continue"/>
            <w:tcBorders>
              <w:top w:val="nil"/>
            </w:tcBorders>
          </w:tcPr>
          <w:p>
            <w:pPr>
              <w:rPr>
                <w:rFonts w:hint="default" w:ascii="Times New Roman" w:hAnsi="Times New Roman" w:cs="Times New Roman"/>
                <w:sz w:val="22"/>
                <w:szCs w:val="22"/>
              </w:rPr>
            </w:pPr>
          </w:p>
        </w:tc>
        <w:tc>
          <w:tcPr>
            <w:tcW w:w="1331" w:type="dxa"/>
            <w:tcBorders>
              <w:top w:val="nil"/>
              <w:right w:val="nil"/>
            </w:tcBorders>
          </w:tcPr>
          <w:p>
            <w:pPr>
              <w:pStyle w:val="450"/>
              <w:spacing w:before="36"/>
              <w:ind w:left="-1"/>
              <w:rPr>
                <w:rFonts w:hint="default" w:ascii="Times New Roman" w:hAnsi="Times New Roman" w:cs="Times New Roman"/>
                <w:sz w:val="22"/>
                <w:szCs w:val="22"/>
              </w:rPr>
            </w:pPr>
            <w:r>
              <w:rPr>
                <w:rFonts w:hint="default" w:ascii="Times New Roman" w:hAnsi="Times New Roman" w:cs="Times New Roman"/>
                <w:sz w:val="22"/>
                <w:szCs w:val="22"/>
              </w:rPr>
              <w:t>аргументации</w:t>
            </w:r>
          </w:p>
        </w:tc>
        <w:tc>
          <w:tcPr>
            <w:tcW w:w="1047" w:type="dxa"/>
            <w:tcBorders>
              <w:top w:val="nil"/>
              <w:left w:val="nil"/>
            </w:tcBorders>
          </w:tcPr>
          <w:p>
            <w:pPr>
              <w:pStyle w:val="450"/>
              <w:spacing w:before="36"/>
              <w:ind w:right="-15"/>
              <w:jc w:val="right"/>
              <w:rPr>
                <w:rFonts w:hint="default" w:ascii="Times New Roman" w:hAnsi="Times New Roman" w:cs="Times New Roman"/>
                <w:sz w:val="22"/>
                <w:szCs w:val="22"/>
              </w:rPr>
            </w:pPr>
            <w:r>
              <w:rPr>
                <w:rFonts w:hint="default" w:ascii="Times New Roman" w:hAnsi="Times New Roman" w:cs="Times New Roman"/>
                <w:w w:val="100"/>
                <w:sz w:val="22"/>
                <w:szCs w:val="22"/>
              </w:rPr>
              <w:t>и</w:t>
            </w:r>
          </w:p>
        </w:tc>
        <w:tc>
          <w:tcPr>
            <w:tcW w:w="3007" w:type="dxa"/>
            <w:tcBorders>
              <w:top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2422" w:type="dxa"/>
            <w:vMerge w:val="restart"/>
          </w:tcPr>
          <w:p>
            <w:pPr>
              <w:pStyle w:val="450"/>
              <w:spacing w:before="3"/>
              <w:ind w:left="11"/>
              <w:rPr>
                <w:rFonts w:hint="default" w:ascii="Times New Roman" w:hAnsi="Times New Roman" w:cs="Times New Roman"/>
                <w:sz w:val="22"/>
                <w:szCs w:val="22"/>
              </w:rPr>
            </w:pPr>
            <w:r>
              <w:rPr>
                <w:rFonts w:hint="default" w:ascii="Times New Roman" w:hAnsi="Times New Roman" w:cs="Times New Roman"/>
                <w:sz w:val="22"/>
                <w:szCs w:val="22"/>
              </w:rPr>
              <w:t>деятельности.</w:t>
            </w:r>
          </w:p>
        </w:tc>
        <w:tc>
          <w:tcPr>
            <w:tcW w:w="2403" w:type="dxa"/>
            <w:vMerge w:val="restart"/>
          </w:tcPr>
          <w:p>
            <w:pPr>
              <w:pStyle w:val="450"/>
              <w:rPr>
                <w:rFonts w:hint="default" w:ascii="Times New Roman" w:hAnsi="Times New Roman" w:cs="Times New Roman"/>
                <w:sz w:val="22"/>
                <w:szCs w:val="22"/>
              </w:rPr>
            </w:pPr>
          </w:p>
        </w:tc>
        <w:tc>
          <w:tcPr>
            <w:tcW w:w="2378" w:type="dxa"/>
            <w:gridSpan w:val="2"/>
            <w:tcBorders>
              <w:bottom w:val="nil"/>
            </w:tcBorders>
          </w:tcPr>
          <w:p>
            <w:pPr>
              <w:pStyle w:val="450"/>
              <w:spacing w:before="3"/>
              <w:ind w:left="-1"/>
              <w:rPr>
                <w:rFonts w:hint="default" w:ascii="Times New Roman" w:hAnsi="Times New Roman" w:cs="Times New Roman"/>
                <w:sz w:val="22"/>
                <w:szCs w:val="22"/>
              </w:rPr>
            </w:pPr>
            <w:r>
              <w:rPr>
                <w:rFonts w:hint="default" w:ascii="Times New Roman" w:hAnsi="Times New Roman" w:cs="Times New Roman"/>
                <w:sz w:val="22"/>
                <w:szCs w:val="22"/>
              </w:rPr>
              <w:t>умения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использовать</w:t>
            </w:r>
          </w:p>
        </w:tc>
        <w:tc>
          <w:tcPr>
            <w:tcW w:w="3007" w:type="dxa"/>
            <w:vMerge w:val="restart"/>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9" w:hRule="atLeast"/>
        </w:trPr>
        <w:tc>
          <w:tcPr>
            <w:tcW w:w="2422" w:type="dxa"/>
            <w:vMerge w:val="continue"/>
            <w:tcBorders>
              <w:top w:val="nil"/>
            </w:tcBorders>
          </w:tcPr>
          <w:p>
            <w:pPr>
              <w:rPr>
                <w:rFonts w:hint="default" w:ascii="Times New Roman" w:hAnsi="Times New Roman" w:cs="Times New Roman"/>
                <w:sz w:val="22"/>
                <w:szCs w:val="22"/>
              </w:rPr>
            </w:pPr>
          </w:p>
        </w:tc>
        <w:tc>
          <w:tcPr>
            <w:tcW w:w="2403" w:type="dxa"/>
            <w:vMerge w:val="continue"/>
            <w:tcBorders>
              <w:top w:val="nil"/>
            </w:tcBorders>
          </w:tcPr>
          <w:p>
            <w:pPr>
              <w:rPr>
                <w:rFonts w:hint="default" w:ascii="Times New Roman" w:hAnsi="Times New Roman" w:cs="Times New Roman"/>
                <w:sz w:val="22"/>
                <w:szCs w:val="22"/>
              </w:rPr>
            </w:pPr>
          </w:p>
        </w:tc>
        <w:tc>
          <w:tcPr>
            <w:tcW w:w="2378" w:type="dxa"/>
            <w:gridSpan w:val="2"/>
            <w:tcBorders>
              <w:top w:val="nil"/>
            </w:tcBorders>
          </w:tcPr>
          <w:p>
            <w:pPr>
              <w:pStyle w:val="450"/>
              <w:spacing w:before="35"/>
              <w:ind w:left="-1"/>
              <w:rPr>
                <w:rFonts w:hint="default" w:ascii="Times New Roman" w:hAnsi="Times New Roman" w:cs="Times New Roman"/>
                <w:sz w:val="22"/>
                <w:szCs w:val="22"/>
              </w:rPr>
            </w:pPr>
            <w:r>
              <w:rPr>
                <w:rFonts w:hint="default" w:ascii="Times New Roman" w:hAnsi="Times New Roman" w:cs="Times New Roman"/>
                <w:sz w:val="22"/>
                <w:szCs w:val="22"/>
              </w:rPr>
              <w:t>знания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практике.</w:t>
            </w:r>
          </w:p>
        </w:tc>
        <w:tc>
          <w:tcPr>
            <w:tcW w:w="3007" w:type="dxa"/>
            <w:vMerge w:val="continue"/>
            <w:tcBorders>
              <w:top w:val="nil"/>
            </w:tcBorders>
          </w:tcPr>
          <w:p>
            <w:pPr>
              <w:rPr>
                <w:rFonts w:hint="default" w:ascii="Times New Roman" w:hAnsi="Times New Roman" w:cs="Times New Roman"/>
                <w:sz w:val="22"/>
                <w:szCs w:val="22"/>
              </w:rPr>
            </w:pPr>
          </w:p>
        </w:tc>
      </w:tr>
    </w:tbl>
    <w:p>
      <w:pPr>
        <w:spacing w:before="0" w:line="336" w:lineRule="auto"/>
        <w:ind w:left="460" w:right="1323" w:firstLine="0"/>
        <w:jc w:val="left"/>
        <w:rPr>
          <w:rFonts w:hint="default" w:ascii="Times New Roman" w:hAnsi="Times New Roman" w:cs="Times New Roman"/>
          <w:sz w:val="22"/>
          <w:szCs w:val="22"/>
        </w:rPr>
      </w:pPr>
      <w:r>
        <w:rPr>
          <w:rFonts w:hint="default" w:ascii="Times New Roman" w:hAnsi="Times New Roman" w:cs="Times New Roman"/>
          <w:i/>
          <w:sz w:val="22"/>
          <w:szCs w:val="22"/>
        </w:rPr>
        <w:t xml:space="preserve">Для оценивания уровня знаний используются: </w:t>
      </w:r>
      <w:r>
        <w:rPr>
          <w:rFonts w:hint="default" w:ascii="Times New Roman" w:hAnsi="Times New Roman" w:cs="Times New Roman"/>
          <w:sz w:val="22"/>
          <w:szCs w:val="22"/>
        </w:rPr>
        <w:t>опрос, проверочные беседы (без вызова из строя),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тестирование</w:t>
      </w:r>
    </w:p>
    <w:p>
      <w:pPr>
        <w:spacing w:before="0"/>
        <w:ind w:left="460" w:right="0" w:firstLine="0"/>
        <w:jc w:val="left"/>
        <w:rPr>
          <w:rFonts w:hint="default" w:ascii="Times New Roman" w:hAnsi="Times New Roman" w:cs="Times New Roman"/>
          <w:i/>
          <w:sz w:val="22"/>
          <w:szCs w:val="22"/>
        </w:rPr>
      </w:pPr>
      <w:r>
        <w:rPr>
          <w:rFonts w:hint="default" w:ascii="Times New Roman" w:hAnsi="Times New Roman" w:cs="Times New Roman"/>
          <w:i/>
          <w:sz w:val="22"/>
          <w:szCs w:val="22"/>
          <w:u w:val="single"/>
        </w:rPr>
        <w:t>Техника</w:t>
      </w:r>
      <w:r>
        <w:rPr>
          <w:rFonts w:hint="default" w:ascii="Times New Roman" w:hAnsi="Times New Roman" w:cs="Times New Roman"/>
          <w:i/>
          <w:spacing w:val="-3"/>
          <w:sz w:val="22"/>
          <w:szCs w:val="22"/>
          <w:u w:val="single"/>
        </w:rPr>
        <w:t xml:space="preserve"> </w:t>
      </w:r>
      <w:r>
        <w:rPr>
          <w:rFonts w:hint="default" w:ascii="Times New Roman" w:hAnsi="Times New Roman" w:cs="Times New Roman"/>
          <w:i/>
          <w:sz w:val="22"/>
          <w:szCs w:val="22"/>
          <w:u w:val="single"/>
        </w:rPr>
        <w:t>владения</w:t>
      </w:r>
      <w:r>
        <w:rPr>
          <w:rFonts w:hint="default" w:ascii="Times New Roman" w:hAnsi="Times New Roman" w:cs="Times New Roman"/>
          <w:i/>
          <w:spacing w:val="-4"/>
          <w:sz w:val="22"/>
          <w:szCs w:val="22"/>
          <w:u w:val="single"/>
        </w:rPr>
        <w:t xml:space="preserve"> </w:t>
      </w:r>
      <w:r>
        <w:rPr>
          <w:rFonts w:hint="default" w:ascii="Times New Roman" w:hAnsi="Times New Roman" w:cs="Times New Roman"/>
          <w:i/>
          <w:sz w:val="22"/>
          <w:szCs w:val="22"/>
          <w:u w:val="single"/>
        </w:rPr>
        <w:t>двигательными</w:t>
      </w:r>
      <w:r>
        <w:rPr>
          <w:rFonts w:hint="default" w:ascii="Times New Roman" w:hAnsi="Times New Roman" w:cs="Times New Roman"/>
          <w:i/>
          <w:spacing w:val="-3"/>
          <w:sz w:val="22"/>
          <w:szCs w:val="22"/>
          <w:u w:val="single"/>
        </w:rPr>
        <w:t xml:space="preserve"> </w:t>
      </w:r>
      <w:r>
        <w:rPr>
          <w:rFonts w:hint="default" w:ascii="Times New Roman" w:hAnsi="Times New Roman" w:cs="Times New Roman"/>
          <w:i/>
          <w:sz w:val="22"/>
          <w:szCs w:val="22"/>
          <w:u w:val="single"/>
        </w:rPr>
        <w:t>умениями</w:t>
      </w:r>
      <w:r>
        <w:rPr>
          <w:rFonts w:hint="default" w:ascii="Times New Roman" w:hAnsi="Times New Roman" w:cs="Times New Roman"/>
          <w:i/>
          <w:spacing w:val="-3"/>
          <w:sz w:val="22"/>
          <w:szCs w:val="22"/>
          <w:u w:val="single"/>
        </w:rPr>
        <w:t xml:space="preserve"> </w:t>
      </w:r>
      <w:r>
        <w:rPr>
          <w:rFonts w:hint="default" w:ascii="Times New Roman" w:hAnsi="Times New Roman" w:cs="Times New Roman"/>
          <w:i/>
          <w:sz w:val="22"/>
          <w:szCs w:val="22"/>
          <w:u w:val="single"/>
        </w:rPr>
        <w:t>и</w:t>
      </w:r>
      <w:r>
        <w:rPr>
          <w:rFonts w:hint="default" w:ascii="Times New Roman" w:hAnsi="Times New Roman" w:cs="Times New Roman"/>
          <w:i/>
          <w:spacing w:val="-4"/>
          <w:sz w:val="22"/>
          <w:szCs w:val="22"/>
          <w:u w:val="single"/>
        </w:rPr>
        <w:t xml:space="preserve"> </w:t>
      </w:r>
      <w:r>
        <w:rPr>
          <w:rFonts w:hint="default" w:ascii="Times New Roman" w:hAnsi="Times New Roman" w:cs="Times New Roman"/>
          <w:i/>
          <w:sz w:val="22"/>
          <w:szCs w:val="22"/>
          <w:u w:val="single"/>
        </w:rPr>
        <w:t>навыками</w:t>
      </w:r>
    </w:p>
    <w:p>
      <w:pPr>
        <w:pStyle w:val="33"/>
        <w:spacing w:before="6" w:after="1"/>
        <w:ind w:left="0"/>
        <w:rPr>
          <w:rFonts w:hint="default" w:ascii="Times New Roman" w:hAnsi="Times New Roman" w:cs="Times New Roman"/>
          <w:i/>
          <w:sz w:val="22"/>
          <w:szCs w:val="22"/>
        </w:rPr>
      </w:pPr>
    </w:p>
    <w:tbl>
      <w:tblPr>
        <w:tblStyle w:val="13"/>
        <w:tblW w:w="0" w:type="auto"/>
        <w:tblInd w:w="61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19"/>
        <w:gridCol w:w="2021"/>
        <w:gridCol w:w="2381"/>
        <w:gridCol w:w="26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Pr>
          <w:p>
            <w:pPr>
              <w:pStyle w:val="450"/>
              <w:spacing w:before="1"/>
              <w:ind w:left="9"/>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тметк</w:t>
            </w:r>
            <w:r>
              <w:rPr>
                <w:rFonts w:hint="default" w:ascii="Times New Roman" w:hAnsi="Times New Roman" w:cs="Times New Roman"/>
                <w:b/>
                <w:sz w:val="22"/>
                <w:szCs w:val="22"/>
              </w:rPr>
              <w:t>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«5»</w:t>
            </w:r>
          </w:p>
        </w:tc>
        <w:tc>
          <w:tcPr>
            <w:tcW w:w="2021" w:type="dxa"/>
          </w:tcPr>
          <w:p>
            <w:pPr>
              <w:pStyle w:val="450"/>
              <w:spacing w:before="1"/>
              <w:ind w:left="-1"/>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тметк</w:t>
            </w:r>
            <w:r>
              <w:rPr>
                <w:rFonts w:hint="default" w:ascii="Times New Roman" w:hAnsi="Times New Roman" w:cs="Times New Roman"/>
                <w:b/>
                <w:sz w:val="22"/>
                <w:szCs w:val="22"/>
              </w:rPr>
              <w:t>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«4»</w:t>
            </w:r>
          </w:p>
        </w:tc>
        <w:tc>
          <w:tcPr>
            <w:tcW w:w="2381" w:type="dxa"/>
          </w:tcPr>
          <w:p>
            <w:pPr>
              <w:pStyle w:val="450"/>
              <w:spacing w:before="1"/>
              <w:ind w:left="-1"/>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w:t>
            </w:r>
            <w:r>
              <w:rPr>
                <w:rFonts w:hint="default" w:ascii="Times New Roman" w:hAnsi="Times New Roman" w:cs="Times New Roman"/>
                <w:b/>
                <w:sz w:val="22"/>
                <w:szCs w:val="22"/>
              </w:rPr>
              <w:t>ка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«3»</w:t>
            </w:r>
          </w:p>
        </w:tc>
        <w:tc>
          <w:tcPr>
            <w:tcW w:w="2688" w:type="dxa"/>
          </w:tcPr>
          <w:p>
            <w:pPr>
              <w:pStyle w:val="450"/>
              <w:spacing w:before="1"/>
              <w:ind w:left="-1"/>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w:t>
            </w:r>
            <w:r>
              <w:rPr>
                <w:rFonts w:hint="default" w:ascii="Times New Roman" w:hAnsi="Times New Roman" w:cs="Times New Roman"/>
                <w:b/>
                <w:sz w:val="22"/>
                <w:szCs w:val="22"/>
              </w:rPr>
              <w:t>ка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trPr>
        <w:tc>
          <w:tcPr>
            <w:tcW w:w="3119" w:type="dxa"/>
            <w:tcBorders>
              <w:top w:val="nil"/>
              <w:bottom w:val="nil"/>
            </w:tcBorders>
          </w:tcPr>
          <w:p>
            <w:pPr>
              <w:pStyle w:val="450"/>
              <w:spacing w:before="1"/>
              <w:ind w:left="9"/>
              <w:rPr>
                <w:rFonts w:hint="default" w:ascii="Times New Roman" w:hAnsi="Times New Roman" w:cs="Times New Roman"/>
                <w:sz w:val="22"/>
                <w:szCs w:val="22"/>
              </w:rPr>
            </w:pPr>
            <w:r>
              <w:rPr>
                <w:rFonts w:hint="default" w:ascii="Times New Roman" w:hAnsi="Times New Roman" w:cs="Times New Roman"/>
                <w:sz w:val="22"/>
                <w:szCs w:val="22"/>
              </w:rPr>
              <w:t>Движение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p>
        </w:tc>
        <w:tc>
          <w:tcPr>
            <w:tcW w:w="2021" w:type="dxa"/>
            <w:tcBorders>
              <w:top w:val="nil"/>
              <w:bottom w:val="nil"/>
            </w:tcBorders>
          </w:tcPr>
          <w:p>
            <w:pPr>
              <w:pStyle w:val="450"/>
              <w:spacing w:before="1"/>
              <w:ind w:left="-1"/>
              <w:rPr>
                <w:rFonts w:hint="default" w:ascii="Times New Roman" w:hAnsi="Times New Roman" w:cs="Times New Roman"/>
                <w:sz w:val="22"/>
                <w:szCs w:val="22"/>
              </w:rPr>
            </w:pP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выполнении</w:t>
            </w:r>
          </w:p>
        </w:tc>
        <w:tc>
          <w:tcPr>
            <w:tcW w:w="2381" w:type="dxa"/>
            <w:tcBorders>
              <w:top w:val="nil"/>
              <w:bottom w:val="nil"/>
            </w:tcBorders>
          </w:tcPr>
          <w:p>
            <w:pPr>
              <w:pStyle w:val="450"/>
              <w:spacing w:before="1"/>
              <w:ind w:left="-1"/>
              <w:rPr>
                <w:rFonts w:hint="default" w:ascii="Times New Roman" w:hAnsi="Times New Roman" w:cs="Times New Roman"/>
                <w:sz w:val="22"/>
                <w:szCs w:val="22"/>
              </w:rPr>
            </w:pPr>
            <w:r>
              <w:rPr>
                <w:rFonts w:hint="default" w:ascii="Times New Roman" w:hAnsi="Times New Roman" w:cs="Times New Roman"/>
                <w:sz w:val="22"/>
                <w:szCs w:val="22"/>
              </w:rPr>
              <w:t>Двигательное</w:t>
            </w:r>
          </w:p>
        </w:tc>
        <w:tc>
          <w:tcPr>
            <w:tcW w:w="2688" w:type="dxa"/>
            <w:tcBorders>
              <w:top w:val="nil"/>
              <w:bottom w:val="nil"/>
            </w:tcBorders>
          </w:tcPr>
          <w:p>
            <w:pPr>
              <w:pStyle w:val="450"/>
              <w:spacing w:before="1"/>
              <w:ind w:left="-1"/>
              <w:rPr>
                <w:rFonts w:hint="default" w:ascii="Times New Roman" w:hAnsi="Times New Roman" w:cs="Times New Roman"/>
                <w:sz w:val="22"/>
                <w:szCs w:val="22"/>
              </w:rPr>
            </w:pPr>
            <w:r>
              <w:rPr>
                <w:rFonts w:hint="default" w:ascii="Times New Roman" w:hAnsi="Times New Roman" w:cs="Times New Roman"/>
                <w:sz w:val="22"/>
                <w:szCs w:val="22"/>
              </w:rPr>
              <w:t>Движение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отдельные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элементы</w:t>
            </w:r>
          </w:p>
        </w:tc>
        <w:tc>
          <w:tcPr>
            <w:tcW w:w="202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ученик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действует</w:t>
            </w: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действие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основном</w:t>
            </w:r>
          </w:p>
        </w:tc>
        <w:tc>
          <w:tcPr>
            <w:tcW w:w="2688"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отдельные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5"/>
              <w:ind w:left="9"/>
              <w:rPr>
                <w:rFonts w:hint="default" w:ascii="Times New Roman" w:hAnsi="Times New Roman" w:cs="Times New Roman"/>
                <w:sz w:val="22"/>
                <w:szCs w:val="22"/>
              </w:rPr>
            </w:pPr>
            <w:r>
              <w:rPr>
                <w:rFonts w:hint="default" w:ascii="Times New Roman" w:hAnsi="Times New Roman" w:cs="Times New Roman"/>
                <w:sz w:val="22"/>
                <w:szCs w:val="22"/>
              </w:rPr>
              <w:t>выполнены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p>
        </w:tc>
        <w:tc>
          <w:tcPr>
            <w:tcW w:w="2021"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так же, 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в</w:t>
            </w:r>
          </w:p>
        </w:tc>
        <w:tc>
          <w:tcPr>
            <w:tcW w:w="2381"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выполнено</w:t>
            </w:r>
          </w:p>
        </w:tc>
        <w:tc>
          <w:tcPr>
            <w:tcW w:w="2688"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элементы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соблюдением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всех</w:t>
            </w:r>
          </w:p>
        </w:tc>
        <w:tc>
          <w:tcPr>
            <w:tcW w:w="202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предыдущем</w:t>
            </w: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правильно,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но</w:t>
            </w:r>
          </w:p>
        </w:tc>
        <w:tc>
          <w:tcPr>
            <w:tcW w:w="2688"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выполнены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требований,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без ошибок,</w:t>
            </w:r>
          </w:p>
        </w:tc>
        <w:tc>
          <w:tcPr>
            <w:tcW w:w="202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случае, но</w:t>
            </w: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допущена одна</w:t>
            </w:r>
          </w:p>
        </w:tc>
        <w:tc>
          <w:tcPr>
            <w:tcW w:w="2688"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неправильно,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3119" w:type="dxa"/>
            <w:tcBorders>
              <w:top w:val="nil"/>
              <w:bottom w:val="nil"/>
            </w:tcBorders>
          </w:tcPr>
          <w:p>
            <w:pPr>
              <w:pStyle w:val="450"/>
              <w:spacing w:before="45"/>
              <w:ind w:left="9"/>
              <w:rPr>
                <w:rFonts w:hint="default" w:ascii="Times New Roman" w:hAnsi="Times New Roman" w:cs="Times New Roman"/>
                <w:sz w:val="22"/>
                <w:szCs w:val="22"/>
              </w:rPr>
            </w:pPr>
            <w:r>
              <w:rPr>
                <w:rFonts w:hint="default" w:ascii="Times New Roman" w:hAnsi="Times New Roman" w:cs="Times New Roman"/>
                <w:sz w:val="22"/>
                <w:szCs w:val="22"/>
              </w:rPr>
              <w:t>легко,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свободно, четко,</w:t>
            </w:r>
          </w:p>
        </w:tc>
        <w:tc>
          <w:tcPr>
            <w:tcW w:w="2021"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допустил не</w:t>
            </w:r>
          </w:p>
        </w:tc>
        <w:tc>
          <w:tcPr>
            <w:tcW w:w="2381"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грубая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p>
        </w:tc>
        <w:tc>
          <w:tcPr>
            <w:tcW w:w="2688"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допущено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более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уверенно, слитно,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p>
        </w:tc>
        <w:tc>
          <w:tcPr>
            <w:tcW w:w="202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более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двух</w:t>
            </w: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несколько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мелких</w:t>
            </w:r>
          </w:p>
        </w:tc>
        <w:tc>
          <w:tcPr>
            <w:tcW w:w="2688"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двух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значительных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5"/>
              <w:ind w:left="9"/>
              <w:rPr>
                <w:rFonts w:hint="default" w:ascii="Times New Roman" w:hAnsi="Times New Roman" w:cs="Times New Roman"/>
                <w:sz w:val="22"/>
                <w:szCs w:val="22"/>
              </w:rPr>
            </w:pPr>
            <w:r>
              <w:rPr>
                <w:rFonts w:hint="default" w:ascii="Times New Roman" w:hAnsi="Times New Roman" w:cs="Times New Roman"/>
                <w:sz w:val="22"/>
                <w:szCs w:val="22"/>
              </w:rPr>
              <w:t>отличной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осанкой, в</w:t>
            </w:r>
          </w:p>
        </w:tc>
        <w:tc>
          <w:tcPr>
            <w:tcW w:w="2021"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незначительных</w:t>
            </w:r>
          </w:p>
        </w:tc>
        <w:tc>
          <w:tcPr>
            <w:tcW w:w="2381"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ошибок,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приведших</w:t>
            </w:r>
          </w:p>
        </w:tc>
        <w:tc>
          <w:tcPr>
            <w:tcW w:w="2688"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одна грубая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надлежащем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ритме;</w:t>
            </w:r>
          </w:p>
        </w:tc>
        <w:tc>
          <w:tcPr>
            <w:tcW w:w="202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ошибок</w:t>
            </w: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скованности</w:t>
            </w:r>
          </w:p>
        </w:tc>
        <w:tc>
          <w:tcPr>
            <w:tcW w:w="2688"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ошибка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Ученик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понимает</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движений,</w:t>
            </w: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сущность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движения,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его</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неуверенности.</w:t>
            </w: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назначение,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может</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Учащийся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 может</w:t>
            </w: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3119" w:type="dxa"/>
            <w:tcBorders>
              <w:top w:val="nil"/>
              <w:bottom w:val="nil"/>
            </w:tcBorders>
          </w:tcPr>
          <w:p>
            <w:pPr>
              <w:pStyle w:val="450"/>
              <w:spacing w:before="45"/>
              <w:ind w:left="9"/>
              <w:rPr>
                <w:rFonts w:hint="default" w:ascii="Times New Roman" w:hAnsi="Times New Roman" w:cs="Times New Roman"/>
                <w:sz w:val="22"/>
                <w:szCs w:val="22"/>
              </w:rPr>
            </w:pPr>
            <w:r>
              <w:rPr>
                <w:rFonts w:hint="default" w:ascii="Times New Roman" w:hAnsi="Times New Roman" w:cs="Times New Roman"/>
                <w:sz w:val="22"/>
                <w:szCs w:val="22"/>
              </w:rPr>
              <w:t>разобраться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движении,</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выполнить дви-</w:t>
            </w: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объяснить,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оно</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жение в</w:t>
            </w: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3119" w:type="dxa"/>
            <w:tcBorders>
              <w:top w:val="nil"/>
              <w:bottom w:val="nil"/>
            </w:tcBorders>
          </w:tcPr>
          <w:p>
            <w:pPr>
              <w:pStyle w:val="450"/>
              <w:spacing w:before="45"/>
              <w:ind w:left="9"/>
              <w:rPr>
                <w:rFonts w:hint="default" w:ascii="Times New Roman" w:hAnsi="Times New Roman" w:cs="Times New Roman"/>
                <w:sz w:val="22"/>
                <w:szCs w:val="22"/>
              </w:rPr>
            </w:pPr>
            <w:r>
              <w:rPr>
                <w:rFonts w:hint="default" w:ascii="Times New Roman" w:hAnsi="Times New Roman" w:cs="Times New Roman"/>
                <w:sz w:val="22"/>
                <w:szCs w:val="22"/>
              </w:rPr>
              <w:t>выполняется, и</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нестандартных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продемонстрировать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сложных в</w:t>
            </w: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5"/>
              <w:ind w:left="9"/>
              <w:rPr>
                <w:rFonts w:hint="default" w:ascii="Times New Roman" w:hAnsi="Times New Roman" w:cs="Times New Roman"/>
                <w:sz w:val="22"/>
                <w:szCs w:val="22"/>
              </w:rPr>
            </w:pPr>
            <w:r>
              <w:rPr>
                <w:rFonts w:hint="default" w:ascii="Times New Roman" w:hAnsi="Times New Roman" w:cs="Times New Roman"/>
                <w:sz w:val="22"/>
                <w:szCs w:val="22"/>
              </w:rPr>
              <w:t>нестандартных</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сравнении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 уроком</w:t>
            </w: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5"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условиях;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может</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spacing w:before="46"/>
              <w:ind w:left="-1"/>
              <w:rPr>
                <w:rFonts w:hint="default" w:ascii="Times New Roman" w:hAnsi="Times New Roman" w:cs="Times New Roman"/>
                <w:sz w:val="22"/>
                <w:szCs w:val="22"/>
              </w:rPr>
            </w:pPr>
            <w:r>
              <w:rPr>
                <w:rFonts w:hint="default" w:ascii="Times New Roman" w:hAnsi="Times New Roman" w:cs="Times New Roman"/>
                <w:sz w:val="22"/>
                <w:szCs w:val="22"/>
              </w:rPr>
              <w:t>условиях</w:t>
            </w: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7"/>
              <w:ind w:left="9"/>
              <w:rPr>
                <w:rFonts w:hint="default" w:ascii="Times New Roman" w:hAnsi="Times New Roman" w:cs="Times New Roman"/>
                <w:sz w:val="22"/>
                <w:szCs w:val="22"/>
              </w:rPr>
            </w:pPr>
            <w:r>
              <w:rPr>
                <w:rFonts w:hint="default" w:ascii="Times New Roman" w:hAnsi="Times New Roman" w:cs="Times New Roman"/>
                <w:sz w:val="22"/>
                <w:szCs w:val="22"/>
              </w:rPr>
              <w:t>определиться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исправить</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rPr>
                <w:rFonts w:hint="default" w:ascii="Times New Roman" w:hAnsi="Times New Roman" w:cs="Times New Roman"/>
                <w:sz w:val="22"/>
                <w:szCs w:val="22"/>
              </w:rPr>
            </w:pP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3119" w:type="dxa"/>
            <w:tcBorders>
              <w:top w:val="nil"/>
              <w:bottom w:val="nil"/>
            </w:tcBorders>
          </w:tcPr>
          <w:p>
            <w:pPr>
              <w:pStyle w:val="450"/>
              <w:spacing w:before="45"/>
              <w:ind w:left="9"/>
              <w:rPr>
                <w:rFonts w:hint="default" w:ascii="Times New Roman" w:hAnsi="Times New Roman" w:cs="Times New Roman"/>
                <w:sz w:val="22"/>
                <w:szCs w:val="22"/>
              </w:rPr>
            </w:pPr>
            <w:r>
              <w:rPr>
                <w:rFonts w:hint="default" w:ascii="Times New Roman" w:hAnsi="Times New Roman" w:cs="Times New Roman"/>
                <w:sz w:val="22"/>
                <w:szCs w:val="22"/>
              </w:rPr>
              <w:t>ошибки,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допущенные</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rPr>
                <w:rFonts w:hint="default" w:ascii="Times New Roman" w:hAnsi="Times New Roman" w:cs="Times New Roman"/>
                <w:sz w:val="22"/>
                <w:szCs w:val="22"/>
              </w:rPr>
            </w:pP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3119" w:type="dxa"/>
            <w:tcBorders>
              <w:top w:val="nil"/>
              <w:bottom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другим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учеником;</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rPr>
                <w:rFonts w:hint="default" w:ascii="Times New Roman" w:hAnsi="Times New Roman" w:cs="Times New Roman"/>
                <w:sz w:val="22"/>
                <w:szCs w:val="22"/>
              </w:rPr>
            </w:pP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3119" w:type="dxa"/>
            <w:tcBorders>
              <w:top w:val="nil"/>
              <w:bottom w:val="nil"/>
            </w:tcBorders>
          </w:tcPr>
          <w:p>
            <w:pPr>
              <w:pStyle w:val="450"/>
              <w:spacing w:before="45"/>
              <w:ind w:left="9"/>
              <w:rPr>
                <w:rFonts w:hint="default" w:ascii="Times New Roman" w:hAnsi="Times New Roman" w:cs="Times New Roman"/>
                <w:sz w:val="22"/>
                <w:szCs w:val="22"/>
              </w:rPr>
            </w:pPr>
            <w:r>
              <w:rPr>
                <w:rFonts w:hint="default" w:ascii="Times New Roman" w:hAnsi="Times New Roman" w:cs="Times New Roman"/>
                <w:sz w:val="22"/>
                <w:szCs w:val="22"/>
              </w:rPr>
              <w:t>уверенно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выполняет</w:t>
            </w:r>
          </w:p>
        </w:tc>
        <w:tc>
          <w:tcPr>
            <w:tcW w:w="2021" w:type="dxa"/>
            <w:tcBorders>
              <w:top w:val="nil"/>
              <w:bottom w:val="nil"/>
            </w:tcBorders>
          </w:tcPr>
          <w:p>
            <w:pPr>
              <w:pStyle w:val="450"/>
              <w:rPr>
                <w:rFonts w:hint="default" w:ascii="Times New Roman" w:hAnsi="Times New Roman" w:cs="Times New Roman"/>
                <w:sz w:val="22"/>
                <w:szCs w:val="22"/>
              </w:rPr>
            </w:pPr>
          </w:p>
        </w:tc>
        <w:tc>
          <w:tcPr>
            <w:tcW w:w="2381" w:type="dxa"/>
            <w:tcBorders>
              <w:top w:val="nil"/>
              <w:bottom w:val="nil"/>
            </w:tcBorders>
          </w:tcPr>
          <w:p>
            <w:pPr>
              <w:pStyle w:val="450"/>
              <w:rPr>
                <w:rFonts w:hint="default" w:ascii="Times New Roman" w:hAnsi="Times New Roman" w:cs="Times New Roman"/>
                <w:sz w:val="22"/>
                <w:szCs w:val="22"/>
              </w:rPr>
            </w:pPr>
          </w:p>
        </w:tc>
        <w:tc>
          <w:tcPr>
            <w:tcW w:w="2688"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3119" w:type="dxa"/>
            <w:tcBorders>
              <w:top w:val="nil"/>
            </w:tcBorders>
          </w:tcPr>
          <w:p>
            <w:pPr>
              <w:pStyle w:val="450"/>
              <w:spacing w:before="46"/>
              <w:ind w:left="9"/>
              <w:rPr>
                <w:rFonts w:hint="default" w:ascii="Times New Roman" w:hAnsi="Times New Roman" w:cs="Times New Roman"/>
                <w:sz w:val="22"/>
                <w:szCs w:val="22"/>
              </w:rPr>
            </w:pPr>
            <w:r>
              <w:rPr>
                <w:rFonts w:hint="default" w:ascii="Times New Roman" w:hAnsi="Times New Roman" w:cs="Times New Roman"/>
                <w:sz w:val="22"/>
                <w:szCs w:val="22"/>
              </w:rPr>
              <w:t>учебный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норматив</w:t>
            </w:r>
          </w:p>
        </w:tc>
        <w:tc>
          <w:tcPr>
            <w:tcW w:w="2021" w:type="dxa"/>
            <w:tcBorders>
              <w:top w:val="nil"/>
            </w:tcBorders>
          </w:tcPr>
          <w:p>
            <w:pPr>
              <w:pStyle w:val="450"/>
              <w:rPr>
                <w:rFonts w:hint="default" w:ascii="Times New Roman" w:hAnsi="Times New Roman" w:cs="Times New Roman"/>
                <w:sz w:val="22"/>
                <w:szCs w:val="22"/>
              </w:rPr>
            </w:pPr>
          </w:p>
        </w:tc>
        <w:tc>
          <w:tcPr>
            <w:tcW w:w="2381" w:type="dxa"/>
            <w:tcBorders>
              <w:top w:val="nil"/>
            </w:tcBorders>
          </w:tcPr>
          <w:p>
            <w:pPr>
              <w:pStyle w:val="450"/>
              <w:rPr>
                <w:rFonts w:hint="default" w:ascii="Times New Roman" w:hAnsi="Times New Roman" w:cs="Times New Roman"/>
                <w:sz w:val="22"/>
                <w:szCs w:val="22"/>
              </w:rPr>
            </w:pPr>
          </w:p>
        </w:tc>
        <w:tc>
          <w:tcPr>
            <w:tcW w:w="2688" w:type="dxa"/>
            <w:tcBorders>
              <w:top w:val="nil"/>
            </w:tcBorders>
          </w:tcPr>
          <w:p>
            <w:pPr>
              <w:pStyle w:val="450"/>
              <w:rPr>
                <w:rFonts w:hint="default" w:ascii="Times New Roman" w:hAnsi="Times New Roman" w:cs="Times New Roman"/>
                <w:sz w:val="22"/>
                <w:szCs w:val="22"/>
              </w:rPr>
            </w:pPr>
          </w:p>
        </w:tc>
      </w:tr>
    </w:tbl>
    <w:p>
      <w:pPr>
        <w:pStyle w:val="33"/>
        <w:spacing w:before="8"/>
        <w:ind w:left="0"/>
        <w:rPr>
          <w:rFonts w:hint="default" w:ascii="Times New Roman" w:hAnsi="Times New Roman" w:cs="Times New Roman"/>
          <w:i/>
          <w:sz w:val="22"/>
          <w:szCs w:val="22"/>
        </w:rPr>
      </w:pPr>
    </w:p>
    <w:p>
      <w:pPr>
        <w:pStyle w:val="33"/>
        <w:spacing w:before="90" w:line="336" w:lineRule="auto"/>
        <w:ind w:right="718"/>
        <w:rPr>
          <w:rFonts w:hint="default" w:ascii="Times New Roman" w:hAnsi="Times New Roman" w:cs="Times New Roman"/>
          <w:sz w:val="22"/>
          <w:szCs w:val="22"/>
        </w:rPr>
      </w:pPr>
      <w:r>
        <w:rPr>
          <w:rFonts w:hint="default" w:ascii="Times New Roman" w:hAnsi="Times New Roman" w:cs="Times New Roman"/>
          <w:sz w:val="22"/>
          <w:szCs w:val="22"/>
        </w:rPr>
        <w:t>Для оценивания техники владения двигательными умениями и навыками используются: наблюдение,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вызов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 строя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 показа,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упражнений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 комбинированный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метод.</w:t>
      </w:r>
    </w:p>
    <w:p>
      <w:pPr>
        <w:spacing w:before="0" w:line="336" w:lineRule="auto"/>
        <w:ind w:left="4963" w:right="1933" w:hanging="3277"/>
        <w:jc w:val="left"/>
        <w:rPr>
          <w:rFonts w:hint="default" w:ascii="Times New Roman" w:hAnsi="Times New Roman" w:cs="Times New Roman"/>
          <w:i/>
          <w:sz w:val="22"/>
          <w:szCs w:val="22"/>
        </w:rPr>
      </w:pPr>
      <w:r>
        <w:rPr>
          <w:rFonts w:hint="default" w:ascii="Times New Roman" w:hAnsi="Times New Roman" w:cs="Times New Roman"/>
          <w:i/>
          <w:sz w:val="22"/>
          <w:szCs w:val="22"/>
          <w:u w:val="single"/>
        </w:rPr>
        <w:t>Владение способами и умение осуществлять физкультурно-оздоровительную</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u w:val="single"/>
        </w:rPr>
        <w:t>деятельность</w:t>
      </w:r>
    </w:p>
    <w:tbl>
      <w:tblPr>
        <w:tblStyle w:val="13"/>
        <w:tblW w:w="0" w:type="auto"/>
        <w:tblInd w:w="4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80"/>
        <w:gridCol w:w="3060"/>
        <w:gridCol w:w="2220"/>
        <w:gridCol w:w="198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3" w:hRule="atLeast"/>
        </w:trPr>
        <w:tc>
          <w:tcPr>
            <w:tcW w:w="3080" w:type="dxa"/>
          </w:tcPr>
          <w:p>
            <w:pPr>
              <w:pStyle w:val="450"/>
              <w:spacing w:before="10"/>
              <w:ind w:left="9"/>
              <w:rPr>
                <w:rFonts w:hint="default" w:ascii="Times New Roman" w:hAnsi="Times New Roman" w:cs="Times New Roman"/>
                <w:b/>
                <w:sz w:val="22"/>
                <w:szCs w:val="22"/>
              </w:rPr>
            </w:pPr>
            <w:r>
              <w:rPr>
                <w:rFonts w:hint="default" w:ascii="Times New Roman" w:hAnsi="Times New Roman" w:cs="Times New Roman"/>
                <w:b/>
                <w:sz w:val="22"/>
                <w:szCs w:val="22"/>
              </w:rPr>
              <w:t>Оценка «5»</w:t>
            </w:r>
          </w:p>
        </w:tc>
        <w:tc>
          <w:tcPr>
            <w:tcW w:w="3060" w:type="dxa"/>
          </w:tcPr>
          <w:p>
            <w:pPr>
              <w:pStyle w:val="450"/>
              <w:spacing w:before="10"/>
              <w:ind w:left="-1"/>
              <w:rPr>
                <w:rFonts w:hint="default" w:ascii="Times New Roman" w:hAnsi="Times New Roman" w:cs="Times New Roman"/>
                <w:b/>
                <w:sz w:val="22"/>
                <w:szCs w:val="22"/>
              </w:rPr>
            </w:pPr>
            <w:r>
              <w:rPr>
                <w:rFonts w:hint="default" w:ascii="Times New Roman" w:hAnsi="Times New Roman" w:cs="Times New Roman"/>
                <w:b/>
                <w:sz w:val="22"/>
                <w:szCs w:val="22"/>
              </w:rPr>
              <w:t>Оценка «4»</w:t>
            </w:r>
          </w:p>
        </w:tc>
        <w:tc>
          <w:tcPr>
            <w:tcW w:w="2220" w:type="dxa"/>
          </w:tcPr>
          <w:p>
            <w:pPr>
              <w:pStyle w:val="450"/>
              <w:spacing w:before="10"/>
              <w:rPr>
                <w:rFonts w:hint="default" w:ascii="Times New Roman" w:hAnsi="Times New Roman" w:cs="Times New Roman"/>
                <w:b/>
                <w:sz w:val="22"/>
                <w:szCs w:val="22"/>
              </w:rPr>
            </w:pPr>
            <w:r>
              <w:rPr>
                <w:rFonts w:hint="default" w:ascii="Times New Roman" w:hAnsi="Times New Roman" w:cs="Times New Roman"/>
                <w:b/>
                <w:sz w:val="22"/>
                <w:szCs w:val="22"/>
              </w:rPr>
              <w:t>Оценка «3»</w:t>
            </w:r>
          </w:p>
        </w:tc>
        <w:tc>
          <w:tcPr>
            <w:tcW w:w="1989" w:type="dxa"/>
          </w:tcPr>
          <w:p>
            <w:pPr>
              <w:pStyle w:val="450"/>
              <w:spacing w:before="10"/>
              <w:rPr>
                <w:rFonts w:hint="default" w:ascii="Times New Roman" w:hAnsi="Times New Roman" w:cs="Times New Roman"/>
                <w:b/>
                <w:sz w:val="22"/>
                <w:szCs w:val="22"/>
              </w:rPr>
            </w:pPr>
            <w:r>
              <w:rPr>
                <w:rFonts w:hint="default" w:ascii="Times New Roman" w:hAnsi="Times New Roman" w:cs="Times New Roman"/>
                <w:b/>
                <w:sz w:val="22"/>
                <w:szCs w:val="22"/>
              </w:rPr>
              <w:t>Оценка «2»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3080" w:type="dxa"/>
            <w:tcBorders>
              <w:bottom w:val="nil"/>
            </w:tcBorders>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Учащийся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умеет:</w:t>
            </w:r>
          </w:p>
        </w:tc>
        <w:tc>
          <w:tcPr>
            <w:tcW w:w="3060" w:type="dxa"/>
            <w:tcBorders>
              <w:bottom w:val="nil"/>
            </w:tcBorders>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Учащийся:</w:t>
            </w:r>
          </w:p>
        </w:tc>
        <w:tc>
          <w:tcPr>
            <w:tcW w:w="2220" w:type="dxa"/>
            <w:tcBorders>
              <w:bottom w:val="nil"/>
            </w:tcBorders>
          </w:tcPr>
          <w:p>
            <w:pPr>
              <w:pStyle w:val="450"/>
              <w:spacing w:line="275" w:lineRule="exact"/>
              <w:rPr>
                <w:rFonts w:hint="default" w:ascii="Times New Roman" w:hAnsi="Times New Roman" w:cs="Times New Roman"/>
                <w:sz w:val="22"/>
                <w:szCs w:val="22"/>
              </w:rPr>
            </w:pPr>
            <w:r>
              <w:rPr>
                <w:rFonts w:hint="default" w:ascii="Times New Roman" w:hAnsi="Times New Roman" w:cs="Times New Roman"/>
                <w:sz w:val="22"/>
                <w:szCs w:val="22"/>
              </w:rPr>
              <w:t>Более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половины</w:t>
            </w:r>
          </w:p>
        </w:tc>
        <w:tc>
          <w:tcPr>
            <w:tcW w:w="1989" w:type="dxa"/>
            <w:tcBorders>
              <w:bottom w:val="nil"/>
            </w:tcBorders>
          </w:tcPr>
          <w:p>
            <w:pPr>
              <w:pStyle w:val="450"/>
              <w:spacing w:line="275" w:lineRule="exact"/>
              <w:rPr>
                <w:rFonts w:hint="default" w:ascii="Times New Roman" w:hAnsi="Times New Roman" w:cs="Times New Roman"/>
                <w:sz w:val="22"/>
                <w:szCs w:val="22"/>
              </w:rPr>
            </w:pPr>
            <w:r>
              <w:rPr>
                <w:rFonts w:hint="default" w:ascii="Times New Roman" w:hAnsi="Times New Roman" w:cs="Times New Roman"/>
                <w:sz w:val="22"/>
                <w:szCs w:val="22"/>
              </w:rPr>
              <w:t>Учащийся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3080" w:type="dxa"/>
            <w:tcBorders>
              <w:top w:val="nil"/>
              <w:bottom w:val="nil"/>
            </w:tcBorders>
          </w:tcPr>
          <w:p>
            <w:pPr>
              <w:pStyle w:val="450"/>
              <w:spacing w:before="50"/>
              <w:ind w:left="9"/>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самостоятельно</w:t>
            </w:r>
          </w:p>
        </w:tc>
        <w:tc>
          <w:tcPr>
            <w:tcW w:w="3060"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организует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место занятий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p>
        </w:tc>
        <w:tc>
          <w:tcPr>
            <w:tcW w:w="2220"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видов</w:t>
            </w:r>
          </w:p>
        </w:tc>
        <w:tc>
          <w:tcPr>
            <w:tcW w:w="1989"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может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3080" w:type="dxa"/>
            <w:tcBorders>
              <w:top w:val="nil"/>
              <w:bottom w:val="nil"/>
            </w:tcBorders>
          </w:tcPr>
          <w:p>
            <w:pPr>
              <w:pStyle w:val="450"/>
              <w:spacing w:before="50"/>
              <w:ind w:left="9"/>
              <w:rPr>
                <w:rFonts w:hint="default" w:ascii="Times New Roman" w:hAnsi="Times New Roman" w:cs="Times New Roman"/>
                <w:sz w:val="22"/>
                <w:szCs w:val="22"/>
              </w:rPr>
            </w:pPr>
            <w:r>
              <w:rPr>
                <w:rFonts w:hint="default" w:ascii="Times New Roman" w:hAnsi="Times New Roman" w:cs="Times New Roman"/>
                <w:sz w:val="22"/>
                <w:szCs w:val="22"/>
              </w:rPr>
              <w:t>организовать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занятий;</w:t>
            </w:r>
          </w:p>
        </w:tc>
        <w:tc>
          <w:tcPr>
            <w:tcW w:w="3060"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основном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самостоятельно,</w:t>
            </w:r>
          </w:p>
        </w:tc>
        <w:tc>
          <w:tcPr>
            <w:tcW w:w="2220"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самостоятельной</w:t>
            </w:r>
          </w:p>
        </w:tc>
        <w:tc>
          <w:tcPr>
            <w:tcW w:w="1989"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выполнить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3080" w:type="dxa"/>
            <w:tcBorders>
              <w:top w:val="nil"/>
              <w:bottom w:val="nil"/>
            </w:tcBorders>
          </w:tcPr>
          <w:p>
            <w:pPr>
              <w:pStyle w:val="450"/>
              <w:spacing w:before="50"/>
              <w:ind w:left="9"/>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подбирать средства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p>
        </w:tc>
        <w:tc>
          <w:tcPr>
            <w:tcW w:w="3060"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лишь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незначительной</w:t>
            </w:r>
          </w:p>
        </w:tc>
        <w:tc>
          <w:tcPr>
            <w:tcW w:w="2220"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деятельности</w:t>
            </w:r>
          </w:p>
        </w:tc>
        <w:tc>
          <w:tcPr>
            <w:tcW w:w="1989"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самостоятельно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3080" w:type="dxa"/>
            <w:tcBorders>
              <w:top w:val="nil"/>
              <w:bottom w:val="nil"/>
            </w:tcBorders>
          </w:tcPr>
          <w:p>
            <w:pPr>
              <w:pStyle w:val="450"/>
              <w:spacing w:before="50"/>
              <w:ind w:left="9"/>
              <w:rPr>
                <w:rFonts w:hint="default" w:ascii="Times New Roman" w:hAnsi="Times New Roman" w:cs="Times New Roman"/>
                <w:sz w:val="22"/>
                <w:szCs w:val="22"/>
              </w:rPr>
            </w:pPr>
            <w:r>
              <w:rPr>
                <w:rFonts w:hint="default" w:ascii="Times New Roman" w:hAnsi="Times New Roman" w:cs="Times New Roman"/>
                <w:sz w:val="22"/>
                <w:szCs w:val="22"/>
              </w:rPr>
              <w:t>инвентарь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применять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их</w:t>
            </w:r>
          </w:p>
        </w:tc>
        <w:tc>
          <w:tcPr>
            <w:tcW w:w="3060"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помощью;</w:t>
            </w:r>
          </w:p>
        </w:tc>
        <w:tc>
          <w:tcPr>
            <w:tcW w:w="2220"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выполнены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p>
        </w:tc>
        <w:tc>
          <w:tcPr>
            <w:tcW w:w="1989"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3080" w:type="dxa"/>
            <w:tcBorders>
              <w:top w:val="nil"/>
              <w:bottom w:val="nil"/>
            </w:tcBorders>
          </w:tcPr>
          <w:p>
            <w:pPr>
              <w:pStyle w:val="450"/>
              <w:spacing w:before="50"/>
              <w:ind w:left="9"/>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конкретных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условиях;</w:t>
            </w:r>
          </w:p>
        </w:tc>
        <w:tc>
          <w:tcPr>
            <w:tcW w:w="3060"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допускает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незначительные</w:t>
            </w:r>
          </w:p>
        </w:tc>
        <w:tc>
          <w:tcPr>
            <w:tcW w:w="2220"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помощью</w:t>
            </w:r>
          </w:p>
        </w:tc>
        <w:tc>
          <w:tcPr>
            <w:tcW w:w="1989"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пунктов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3080" w:type="dxa"/>
            <w:tcBorders>
              <w:top w:val="nil"/>
              <w:bottom w:val="nil"/>
            </w:tcBorders>
          </w:tcPr>
          <w:p>
            <w:pPr>
              <w:pStyle w:val="450"/>
              <w:spacing w:before="50"/>
              <w:ind w:left="9"/>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контролировать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ход</w:t>
            </w:r>
          </w:p>
        </w:tc>
        <w:tc>
          <w:tcPr>
            <w:tcW w:w="3060"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ошибки 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подборе</w:t>
            </w:r>
          </w:p>
        </w:tc>
        <w:tc>
          <w:tcPr>
            <w:tcW w:w="2220" w:type="dxa"/>
            <w:tcBorders>
              <w:top w:val="nil"/>
              <w:bottom w:val="nil"/>
            </w:tcBorders>
          </w:tcPr>
          <w:p>
            <w:pPr>
              <w:pStyle w:val="450"/>
              <w:spacing w:before="50"/>
              <w:rPr>
                <w:rFonts w:hint="default" w:ascii="Times New Roman" w:hAnsi="Times New Roman" w:cs="Times New Roman"/>
                <w:sz w:val="22"/>
                <w:szCs w:val="22"/>
              </w:rPr>
            </w:pPr>
            <w:r>
              <w:rPr>
                <w:rFonts w:hint="default" w:ascii="Times New Roman" w:hAnsi="Times New Roman" w:cs="Times New Roman"/>
                <w:sz w:val="22"/>
                <w:szCs w:val="22"/>
              </w:rPr>
              <w:t>учителя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p>
        </w:tc>
        <w:tc>
          <w:tcPr>
            <w:tcW w:w="1989" w:type="dxa"/>
            <w:tcBorders>
              <w:top w:val="nil"/>
              <w:bottom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3080" w:type="dxa"/>
            <w:tcBorders>
              <w:top w:val="nil"/>
              <w:bottom w:val="nil"/>
            </w:tcBorders>
          </w:tcPr>
          <w:p>
            <w:pPr>
              <w:pStyle w:val="450"/>
              <w:spacing w:line="275" w:lineRule="exact"/>
              <w:ind w:left="9"/>
              <w:rPr>
                <w:rFonts w:hint="default" w:ascii="Times New Roman" w:hAnsi="Times New Roman" w:cs="Times New Roman"/>
                <w:sz w:val="22"/>
                <w:szCs w:val="22"/>
              </w:rPr>
            </w:pP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деятельности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p>
        </w:tc>
        <w:tc>
          <w:tcPr>
            <w:tcW w:w="3060" w:type="dxa"/>
            <w:tcBorders>
              <w:top w:val="nil"/>
              <w:bottom w:val="nil"/>
            </w:tcBorders>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средств;</w:t>
            </w:r>
          </w:p>
        </w:tc>
        <w:tc>
          <w:tcPr>
            <w:tcW w:w="2220" w:type="dxa"/>
            <w:tcBorders>
              <w:top w:val="nil"/>
              <w:bottom w:val="nil"/>
            </w:tcBorders>
          </w:tcPr>
          <w:p>
            <w:pPr>
              <w:pStyle w:val="450"/>
              <w:spacing w:line="275" w:lineRule="exact"/>
              <w:rPr>
                <w:rFonts w:hint="default" w:ascii="Times New Roman" w:hAnsi="Times New Roman" w:cs="Times New Roman"/>
                <w:sz w:val="22"/>
                <w:szCs w:val="22"/>
              </w:rPr>
            </w:pPr>
            <w:r>
              <w:rPr>
                <w:rFonts w:hint="default" w:ascii="Times New Roman" w:hAnsi="Times New Roman" w:cs="Times New Roman"/>
                <w:sz w:val="22"/>
                <w:szCs w:val="22"/>
              </w:rPr>
              <w:t>выполняется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один</w:t>
            </w:r>
          </w:p>
        </w:tc>
        <w:tc>
          <w:tcPr>
            <w:tcW w:w="1989" w:type="dxa"/>
            <w:vMerge w:val="restart"/>
            <w:tcBorders>
              <w:top w:val="nil"/>
            </w:tcBorders>
          </w:tcPr>
          <w:p>
            <w:pPr>
              <w:pStyle w:val="450"/>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3080" w:type="dxa"/>
            <w:tcBorders>
              <w:top w:val="nil"/>
              <w:bottom w:val="nil"/>
            </w:tcBorders>
          </w:tcPr>
          <w:p>
            <w:pPr>
              <w:pStyle w:val="450"/>
              <w:spacing w:before="40"/>
              <w:ind w:left="9"/>
              <w:rPr>
                <w:rFonts w:hint="default" w:ascii="Times New Roman" w:hAnsi="Times New Roman" w:cs="Times New Roman"/>
                <w:sz w:val="22"/>
                <w:szCs w:val="22"/>
              </w:rPr>
            </w:pPr>
            <w:r>
              <w:rPr>
                <w:rFonts w:hint="default" w:ascii="Times New Roman" w:hAnsi="Times New Roman" w:cs="Times New Roman"/>
                <w:sz w:val="22"/>
                <w:szCs w:val="22"/>
              </w:rPr>
              <w:t>оценивать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итоги</w:t>
            </w:r>
          </w:p>
        </w:tc>
        <w:tc>
          <w:tcPr>
            <w:tcW w:w="3060" w:type="dxa"/>
            <w:tcBorders>
              <w:top w:val="nil"/>
              <w:bottom w:val="nil"/>
            </w:tcBorders>
          </w:tcPr>
          <w:p>
            <w:pPr>
              <w:pStyle w:val="450"/>
              <w:spacing w:before="40"/>
              <w:ind w:left="-1"/>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контролирует ход</w:t>
            </w:r>
          </w:p>
        </w:tc>
        <w:tc>
          <w:tcPr>
            <w:tcW w:w="2220" w:type="dxa"/>
            <w:tcBorders>
              <w:top w:val="nil"/>
              <w:bottom w:val="nil"/>
            </w:tcBorders>
          </w:tcPr>
          <w:p>
            <w:pPr>
              <w:pStyle w:val="450"/>
              <w:spacing w:before="40"/>
              <w:rPr>
                <w:rFonts w:hint="default" w:ascii="Times New Roman" w:hAnsi="Times New Roman" w:cs="Times New Roman"/>
                <w:sz w:val="22"/>
                <w:szCs w:val="22"/>
              </w:rPr>
            </w:pPr>
            <w:r>
              <w:rPr>
                <w:rFonts w:hint="default" w:ascii="Times New Roman" w:hAnsi="Times New Roman" w:cs="Times New Roman"/>
                <w:sz w:val="22"/>
                <w:szCs w:val="22"/>
              </w:rPr>
              <w:t>из</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пунктов</w:t>
            </w:r>
          </w:p>
        </w:tc>
        <w:tc>
          <w:tcPr>
            <w:tcW w:w="1989" w:type="dxa"/>
            <w:vMerge w:val="continue"/>
            <w:tcBorders>
              <w:top w:val="nil"/>
            </w:tcBorders>
          </w:tcPr>
          <w:p>
            <w:pPr>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3080" w:type="dxa"/>
            <w:tcBorders>
              <w:top w:val="nil"/>
              <w:bottom w:val="nil"/>
            </w:tcBorders>
          </w:tcPr>
          <w:p>
            <w:pPr>
              <w:pStyle w:val="450"/>
              <w:rPr>
                <w:rFonts w:hint="default" w:ascii="Times New Roman" w:hAnsi="Times New Roman" w:cs="Times New Roman"/>
                <w:sz w:val="22"/>
                <w:szCs w:val="22"/>
              </w:rPr>
            </w:pPr>
          </w:p>
        </w:tc>
        <w:tc>
          <w:tcPr>
            <w:tcW w:w="3060" w:type="dxa"/>
            <w:tcBorders>
              <w:top w:val="nil"/>
              <w:bottom w:val="nil"/>
            </w:tcBorders>
          </w:tcPr>
          <w:p>
            <w:pPr>
              <w:pStyle w:val="450"/>
              <w:spacing w:before="40"/>
              <w:ind w:left="-1"/>
              <w:rPr>
                <w:rFonts w:hint="default" w:ascii="Times New Roman" w:hAnsi="Times New Roman" w:cs="Times New Roman"/>
                <w:sz w:val="22"/>
                <w:szCs w:val="22"/>
              </w:rPr>
            </w:pPr>
            <w:r>
              <w:rPr>
                <w:rFonts w:hint="default" w:ascii="Times New Roman" w:hAnsi="Times New Roman" w:cs="Times New Roman"/>
                <w:sz w:val="22"/>
                <w:szCs w:val="22"/>
              </w:rPr>
              <w:t>выполнения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деятельности</w:t>
            </w:r>
          </w:p>
        </w:tc>
        <w:tc>
          <w:tcPr>
            <w:tcW w:w="2220" w:type="dxa"/>
            <w:tcBorders>
              <w:top w:val="nil"/>
              <w:bottom w:val="nil"/>
            </w:tcBorders>
          </w:tcPr>
          <w:p>
            <w:pPr>
              <w:pStyle w:val="450"/>
              <w:rPr>
                <w:rFonts w:hint="default" w:ascii="Times New Roman" w:hAnsi="Times New Roman" w:cs="Times New Roman"/>
                <w:sz w:val="22"/>
                <w:szCs w:val="22"/>
              </w:rPr>
            </w:pPr>
          </w:p>
        </w:tc>
        <w:tc>
          <w:tcPr>
            <w:tcW w:w="1989" w:type="dxa"/>
            <w:vMerge w:val="continue"/>
            <w:tcBorders>
              <w:top w:val="nil"/>
            </w:tcBorders>
          </w:tcPr>
          <w:p>
            <w:pPr>
              <w:rPr>
                <w:rFonts w:hint="default" w:ascii="Times New Roman" w:hAnsi="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atLeast"/>
        </w:trPr>
        <w:tc>
          <w:tcPr>
            <w:tcW w:w="3080" w:type="dxa"/>
            <w:tcBorders>
              <w:top w:val="nil"/>
            </w:tcBorders>
          </w:tcPr>
          <w:p>
            <w:pPr>
              <w:pStyle w:val="450"/>
              <w:rPr>
                <w:rFonts w:hint="default" w:ascii="Times New Roman" w:hAnsi="Times New Roman" w:cs="Times New Roman"/>
                <w:sz w:val="22"/>
                <w:szCs w:val="22"/>
              </w:rPr>
            </w:pPr>
          </w:p>
        </w:tc>
        <w:tc>
          <w:tcPr>
            <w:tcW w:w="3060" w:type="dxa"/>
            <w:tcBorders>
              <w:top w:val="nil"/>
            </w:tcBorders>
          </w:tcPr>
          <w:p>
            <w:pPr>
              <w:pStyle w:val="450"/>
              <w:spacing w:before="40"/>
              <w:ind w:left="-1"/>
              <w:rPr>
                <w:rFonts w:hint="default" w:ascii="Times New Roman" w:hAnsi="Times New Roman" w:cs="Times New Roman"/>
                <w:sz w:val="22"/>
                <w:szCs w:val="22"/>
              </w:rPr>
            </w:pP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оценивает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итоги</w:t>
            </w:r>
          </w:p>
        </w:tc>
        <w:tc>
          <w:tcPr>
            <w:tcW w:w="2220" w:type="dxa"/>
            <w:tcBorders>
              <w:top w:val="nil"/>
            </w:tcBorders>
          </w:tcPr>
          <w:p>
            <w:pPr>
              <w:pStyle w:val="450"/>
              <w:rPr>
                <w:rFonts w:hint="default" w:ascii="Times New Roman" w:hAnsi="Times New Roman" w:cs="Times New Roman"/>
                <w:sz w:val="22"/>
                <w:szCs w:val="22"/>
              </w:rPr>
            </w:pPr>
          </w:p>
        </w:tc>
        <w:tc>
          <w:tcPr>
            <w:tcW w:w="1989" w:type="dxa"/>
            <w:vMerge w:val="continue"/>
            <w:tcBorders>
              <w:top w:val="nil"/>
            </w:tcBorders>
          </w:tcPr>
          <w:p>
            <w:pPr>
              <w:rPr>
                <w:rFonts w:hint="default" w:ascii="Times New Roman" w:hAnsi="Times New Roman" w:cs="Times New Roman"/>
                <w:sz w:val="22"/>
                <w:szCs w:val="22"/>
              </w:rPr>
            </w:pPr>
          </w:p>
        </w:tc>
      </w:tr>
    </w:tbl>
    <w:p>
      <w:pPr>
        <w:spacing w:before="0" w:line="275" w:lineRule="exact"/>
        <w:ind w:left="3105" w:right="0" w:firstLine="0"/>
        <w:jc w:val="left"/>
        <w:rPr>
          <w:rFonts w:hint="default" w:ascii="Times New Roman" w:hAnsi="Times New Roman" w:cs="Times New Roman"/>
          <w:i/>
          <w:sz w:val="22"/>
          <w:szCs w:val="22"/>
        </w:rPr>
      </w:pPr>
      <w:r>
        <w:rPr>
          <w:rFonts w:hint="default" w:ascii="Times New Roman" w:hAnsi="Times New Roman" w:cs="Times New Roman"/>
          <w:i/>
          <w:sz w:val="22"/>
          <w:szCs w:val="22"/>
          <w:u w:val="single"/>
        </w:rPr>
        <w:t>Уровень</w:t>
      </w:r>
      <w:r>
        <w:rPr>
          <w:rFonts w:hint="default" w:ascii="Times New Roman" w:hAnsi="Times New Roman" w:cs="Times New Roman"/>
          <w:i/>
          <w:spacing w:val="-4"/>
          <w:sz w:val="22"/>
          <w:szCs w:val="22"/>
          <w:u w:val="single"/>
        </w:rPr>
        <w:t xml:space="preserve"> </w:t>
      </w:r>
      <w:r>
        <w:rPr>
          <w:rFonts w:hint="default" w:ascii="Times New Roman" w:hAnsi="Times New Roman" w:cs="Times New Roman"/>
          <w:i/>
          <w:sz w:val="22"/>
          <w:szCs w:val="22"/>
          <w:u w:val="single"/>
        </w:rPr>
        <w:t>физической</w:t>
      </w:r>
      <w:r>
        <w:rPr>
          <w:rFonts w:hint="default" w:ascii="Times New Roman" w:hAnsi="Times New Roman" w:cs="Times New Roman"/>
          <w:i/>
          <w:spacing w:val="-4"/>
          <w:sz w:val="22"/>
          <w:szCs w:val="22"/>
          <w:u w:val="single"/>
        </w:rPr>
        <w:t xml:space="preserve"> </w:t>
      </w:r>
      <w:r>
        <w:rPr>
          <w:rFonts w:hint="default" w:ascii="Times New Roman" w:hAnsi="Times New Roman" w:cs="Times New Roman"/>
          <w:i/>
          <w:sz w:val="22"/>
          <w:szCs w:val="22"/>
          <w:u w:val="single"/>
        </w:rPr>
        <w:t>подготовленности</w:t>
      </w:r>
      <w:r>
        <w:rPr>
          <w:rFonts w:hint="default" w:ascii="Times New Roman" w:hAnsi="Times New Roman" w:cs="Times New Roman"/>
          <w:i/>
          <w:spacing w:val="-5"/>
          <w:sz w:val="22"/>
          <w:szCs w:val="22"/>
          <w:u w:val="single"/>
        </w:rPr>
        <w:t xml:space="preserve"> </w:t>
      </w:r>
      <w:r>
        <w:rPr>
          <w:rFonts w:hint="default" w:ascii="Times New Roman" w:hAnsi="Times New Roman" w:cs="Times New Roman"/>
          <w:i/>
          <w:sz w:val="22"/>
          <w:szCs w:val="22"/>
          <w:u w:val="single"/>
        </w:rPr>
        <w:t>учащихся.</w:t>
      </w:r>
    </w:p>
    <w:p>
      <w:pPr>
        <w:pStyle w:val="33"/>
        <w:spacing w:before="110" w:line="336" w:lineRule="auto"/>
        <w:ind w:right="1491"/>
        <w:rPr>
          <w:rFonts w:hint="default" w:ascii="Times New Roman" w:hAnsi="Times New Roman" w:cs="Times New Roman"/>
          <w:sz w:val="22"/>
          <w:szCs w:val="22"/>
        </w:rPr>
      </w:pPr>
      <w:r>
        <w:rPr>
          <w:rFonts w:hint="default" w:ascii="Times New Roman" w:hAnsi="Times New Roman" w:cs="Times New Roman"/>
          <w:sz w:val="22"/>
          <w:szCs w:val="22"/>
        </w:rPr>
        <w:t>Для этого один раз в четверть замеряется уровень физической подготовленности учащихся по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следующим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показателям:</w:t>
      </w:r>
    </w:p>
    <w:p>
      <w:pPr>
        <w:pStyle w:val="33"/>
        <w:spacing w:before="11"/>
        <w:ind w:left="0"/>
        <w:rPr>
          <w:rFonts w:hint="default" w:ascii="Times New Roman" w:hAnsi="Times New Roman" w:cs="Times New Roman"/>
          <w:sz w:val="22"/>
          <w:szCs w:val="22"/>
        </w:rPr>
      </w:pP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82"/>
        <w:gridCol w:w="72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10212" w:type="dxa"/>
            <w:gridSpan w:val="2"/>
            <w:tcBorders>
              <w:top w:val="nil"/>
              <w:left w:val="nil"/>
              <w:right w:val="nil"/>
            </w:tcBorders>
          </w:tcPr>
          <w:p>
            <w:pPr>
              <w:pStyle w:val="450"/>
              <w:spacing w:line="244" w:lineRule="exact"/>
              <w:ind w:left="2991"/>
              <w:rPr>
                <w:rFonts w:hint="default" w:ascii="Times New Roman" w:hAnsi="Times New Roman" w:cs="Times New Roman"/>
                <w:sz w:val="22"/>
                <w:szCs w:val="22"/>
              </w:rPr>
            </w:pPr>
            <w:r>
              <w:rPr>
                <w:rFonts w:hint="default" w:ascii="Times New Roman" w:hAnsi="Times New Roman" w:cs="Times New Roman"/>
                <w:sz w:val="22"/>
                <w:szCs w:val="22"/>
              </w:rPr>
              <w:t>УЧАЩИХСЯ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16-18 ЛЕТ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2982" w:type="dxa"/>
            <w:tcBorders>
              <w:bottom w:val="nil"/>
            </w:tcBorders>
          </w:tcPr>
          <w:p>
            <w:pPr>
              <w:pStyle w:val="450"/>
              <w:ind w:left="11"/>
              <w:rPr>
                <w:rFonts w:hint="default" w:ascii="Times New Roman" w:hAnsi="Times New Roman" w:cs="Times New Roman"/>
                <w:b/>
                <w:sz w:val="22"/>
                <w:szCs w:val="22"/>
              </w:rPr>
            </w:pPr>
            <w:r>
              <w:rPr>
                <w:rFonts w:hint="default" w:ascii="Times New Roman" w:hAnsi="Times New Roman" w:cs="Times New Roman"/>
                <w:b/>
                <w:sz w:val="22"/>
                <w:szCs w:val="22"/>
              </w:rPr>
              <w:t>Физические</w:t>
            </w:r>
          </w:p>
        </w:tc>
        <w:tc>
          <w:tcPr>
            <w:tcW w:w="7230" w:type="dxa"/>
            <w:tcBorders>
              <w:bottom w:val="nil"/>
            </w:tcBorders>
          </w:tcPr>
          <w:p>
            <w:pPr>
              <w:pStyle w:val="450"/>
              <w:ind w:left="-1"/>
              <w:rPr>
                <w:rFonts w:hint="default" w:ascii="Times New Roman" w:hAnsi="Times New Roman" w:cs="Times New Roman"/>
                <w:b/>
                <w:sz w:val="22"/>
                <w:szCs w:val="22"/>
              </w:rPr>
            </w:pPr>
            <w:r>
              <w:rPr>
                <w:rFonts w:hint="default" w:ascii="Times New Roman" w:hAnsi="Times New Roman" w:cs="Times New Roman"/>
                <w:b/>
                <w:sz w:val="22"/>
                <w:szCs w:val="22"/>
              </w:rPr>
              <w:t>Контрольное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2982" w:type="dxa"/>
            <w:tcBorders>
              <w:top w:val="nil"/>
              <w:bottom w:val="nil"/>
            </w:tcBorders>
          </w:tcPr>
          <w:p>
            <w:pPr>
              <w:pStyle w:val="450"/>
              <w:spacing w:before="45"/>
              <w:ind w:left="11"/>
              <w:rPr>
                <w:rFonts w:hint="default" w:ascii="Times New Roman" w:hAnsi="Times New Roman" w:cs="Times New Roman"/>
                <w:b/>
                <w:sz w:val="22"/>
                <w:szCs w:val="22"/>
              </w:rPr>
            </w:pPr>
            <w:r>
              <w:rPr>
                <w:rFonts w:hint="default" w:ascii="Times New Roman" w:hAnsi="Times New Roman" w:cs="Times New Roman"/>
                <w:b/>
                <w:sz w:val="22"/>
                <w:szCs w:val="22"/>
              </w:rPr>
              <w:t>способности</w:t>
            </w:r>
          </w:p>
        </w:tc>
        <w:tc>
          <w:tcPr>
            <w:tcW w:w="7230" w:type="dxa"/>
            <w:tcBorders>
              <w:top w:val="nil"/>
              <w:bottom w:val="nil"/>
            </w:tcBorders>
          </w:tcPr>
          <w:p>
            <w:pPr>
              <w:pStyle w:val="450"/>
              <w:spacing w:before="45"/>
              <w:ind w:left="-1"/>
              <w:rPr>
                <w:rFonts w:hint="default" w:ascii="Times New Roman" w:hAnsi="Times New Roman" w:cs="Times New Roman"/>
                <w:b/>
                <w:sz w:val="22"/>
                <w:szCs w:val="22"/>
              </w:rPr>
            </w:pPr>
            <w:r>
              <w:rPr>
                <w:rFonts w:hint="default" w:ascii="Times New Roman" w:hAnsi="Times New Roman" w:cs="Times New Roman"/>
                <w:b/>
                <w:sz w:val="22"/>
                <w:szCs w:val="22"/>
              </w:rPr>
              <w:t>Упражнение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2982" w:type="dxa"/>
            <w:tcBorders>
              <w:top w:val="nil"/>
            </w:tcBorders>
          </w:tcPr>
          <w:p>
            <w:pPr>
              <w:pStyle w:val="450"/>
              <w:rPr>
                <w:rFonts w:hint="default" w:ascii="Times New Roman" w:hAnsi="Times New Roman" w:cs="Times New Roman"/>
                <w:sz w:val="22"/>
                <w:szCs w:val="22"/>
              </w:rPr>
            </w:pPr>
          </w:p>
        </w:tc>
        <w:tc>
          <w:tcPr>
            <w:tcW w:w="7230" w:type="dxa"/>
            <w:tcBorders>
              <w:top w:val="nil"/>
            </w:tcBorders>
          </w:tcPr>
          <w:p>
            <w:pPr>
              <w:pStyle w:val="450"/>
              <w:spacing w:before="46"/>
              <w:ind w:left="-1"/>
              <w:rPr>
                <w:rFonts w:hint="default" w:ascii="Times New Roman" w:hAnsi="Times New Roman" w:cs="Times New Roman"/>
                <w:b/>
                <w:sz w:val="22"/>
                <w:szCs w:val="22"/>
              </w:rPr>
            </w:pPr>
            <w:r>
              <w:rPr>
                <w:rFonts w:hint="default" w:ascii="Times New Roman" w:hAnsi="Times New Roman" w:cs="Times New Roman"/>
                <w:b/>
                <w:sz w:val="22"/>
                <w:szCs w:val="22"/>
              </w:rPr>
              <w:t>(тест)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2982" w:type="dxa"/>
          </w:tcPr>
          <w:p>
            <w:pPr>
              <w:pStyle w:val="450"/>
              <w:ind w:left="11"/>
              <w:rPr>
                <w:rFonts w:hint="default" w:ascii="Times New Roman" w:hAnsi="Times New Roman" w:cs="Times New Roman"/>
                <w:sz w:val="22"/>
                <w:szCs w:val="22"/>
              </w:rPr>
            </w:pPr>
            <w:r>
              <w:rPr>
                <w:rFonts w:hint="default" w:ascii="Times New Roman" w:hAnsi="Times New Roman" w:cs="Times New Roman"/>
                <w:sz w:val="22"/>
                <w:szCs w:val="22"/>
              </w:rPr>
              <w:t>Скоростные</w:t>
            </w:r>
          </w:p>
        </w:tc>
        <w:tc>
          <w:tcPr>
            <w:tcW w:w="7230" w:type="dxa"/>
          </w:tcPr>
          <w:p>
            <w:pPr>
              <w:pStyle w:val="450"/>
              <w:ind w:left="-1"/>
              <w:rPr>
                <w:rFonts w:hint="default" w:ascii="Times New Roman" w:hAnsi="Times New Roman" w:cs="Times New Roman"/>
                <w:sz w:val="22"/>
                <w:szCs w:val="22"/>
              </w:rPr>
            </w:pPr>
            <w:r>
              <w:rPr>
                <w:rFonts w:hint="default" w:ascii="Times New Roman" w:hAnsi="Times New Roman" w:cs="Times New Roman"/>
                <w:sz w:val="22"/>
                <w:szCs w:val="22"/>
              </w:rPr>
              <w:t>Бег 30</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2982" w:type="dxa"/>
            <w:vMerge w:val="restart"/>
          </w:tcPr>
          <w:p>
            <w:pPr>
              <w:pStyle w:val="450"/>
              <w:ind w:left="11"/>
              <w:rPr>
                <w:rFonts w:hint="default" w:ascii="Times New Roman" w:hAnsi="Times New Roman" w:cs="Times New Roman"/>
                <w:sz w:val="22"/>
                <w:szCs w:val="22"/>
              </w:rPr>
            </w:pPr>
            <w:r>
              <w:rPr>
                <w:rFonts w:hint="default" w:ascii="Times New Roman" w:hAnsi="Times New Roman" w:cs="Times New Roman"/>
                <w:sz w:val="22"/>
                <w:szCs w:val="22"/>
              </w:rPr>
              <w:t>Координационные</w:t>
            </w:r>
          </w:p>
        </w:tc>
        <w:tc>
          <w:tcPr>
            <w:tcW w:w="7230" w:type="dxa"/>
            <w:tcBorders>
              <w:bottom w:val="nil"/>
            </w:tcBorders>
          </w:tcPr>
          <w:p>
            <w:pPr>
              <w:pStyle w:val="450"/>
              <w:ind w:left="-1"/>
              <w:rPr>
                <w:rFonts w:hint="default" w:ascii="Times New Roman" w:hAnsi="Times New Roman" w:cs="Times New Roman"/>
                <w:sz w:val="22"/>
                <w:szCs w:val="22"/>
              </w:rPr>
            </w:pPr>
            <w:r>
              <w:rPr>
                <w:rFonts w:hint="default" w:ascii="Times New Roman" w:hAnsi="Times New Roman" w:cs="Times New Roman"/>
                <w:sz w:val="22"/>
                <w:szCs w:val="22"/>
              </w:rPr>
              <w:t>Челночный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982" w:type="dxa"/>
            <w:vMerge w:val="continue"/>
            <w:tcBorders>
              <w:top w:val="nil"/>
            </w:tcBorders>
          </w:tcPr>
          <w:p>
            <w:pPr>
              <w:rPr>
                <w:rFonts w:hint="default" w:ascii="Times New Roman" w:hAnsi="Times New Roman" w:cs="Times New Roman"/>
                <w:sz w:val="22"/>
                <w:szCs w:val="22"/>
              </w:rPr>
            </w:pPr>
          </w:p>
        </w:tc>
        <w:tc>
          <w:tcPr>
            <w:tcW w:w="7230" w:type="dxa"/>
            <w:tcBorders>
              <w:top w:val="nil"/>
            </w:tcBorders>
          </w:tcPr>
          <w:p>
            <w:pPr>
              <w:pStyle w:val="450"/>
              <w:spacing w:before="36"/>
              <w:ind w:left="-1"/>
              <w:rPr>
                <w:rFonts w:hint="default" w:ascii="Times New Roman" w:hAnsi="Times New Roman" w:cs="Times New Roman"/>
                <w:sz w:val="22"/>
                <w:szCs w:val="22"/>
              </w:rPr>
            </w:pPr>
            <w:r>
              <w:rPr>
                <w:rFonts w:hint="default" w:ascii="Times New Roman" w:hAnsi="Times New Roman" w:cs="Times New Roman"/>
                <w:sz w:val="22"/>
                <w:szCs w:val="22"/>
              </w:rPr>
              <w:t>Бег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3х10 м,с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2982" w:type="dxa"/>
            <w:tcBorders>
              <w:bottom w:val="nil"/>
            </w:tcBorders>
          </w:tcPr>
          <w:p>
            <w:pPr>
              <w:pStyle w:val="450"/>
              <w:ind w:left="11"/>
              <w:rPr>
                <w:rFonts w:hint="default" w:ascii="Times New Roman" w:hAnsi="Times New Roman" w:cs="Times New Roman"/>
                <w:sz w:val="22"/>
                <w:szCs w:val="22"/>
              </w:rPr>
            </w:pPr>
            <w:r>
              <w:rPr>
                <w:rFonts w:hint="default" w:ascii="Times New Roman" w:hAnsi="Times New Roman" w:cs="Times New Roman"/>
                <w:sz w:val="22"/>
                <w:szCs w:val="22"/>
              </w:rPr>
              <w:t>Скоростно-</w:t>
            </w:r>
          </w:p>
        </w:tc>
        <w:tc>
          <w:tcPr>
            <w:tcW w:w="7230" w:type="dxa"/>
            <w:tcBorders>
              <w:bottom w:val="nil"/>
            </w:tcBorders>
          </w:tcPr>
          <w:p>
            <w:pPr>
              <w:pStyle w:val="450"/>
              <w:ind w:left="-1"/>
              <w:rPr>
                <w:rFonts w:hint="default" w:ascii="Times New Roman" w:hAnsi="Times New Roman" w:cs="Times New Roman"/>
                <w:sz w:val="22"/>
                <w:szCs w:val="22"/>
              </w:rPr>
            </w:pPr>
            <w:r>
              <w:rPr>
                <w:rFonts w:hint="default" w:ascii="Times New Roman" w:hAnsi="Times New Roman" w:cs="Times New Roman"/>
                <w:sz w:val="22"/>
                <w:szCs w:val="22"/>
              </w:rPr>
              <w:t>Прыжки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 длину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2982" w:type="dxa"/>
            <w:tcBorders>
              <w:top w:val="nil"/>
            </w:tcBorders>
          </w:tcPr>
          <w:p>
            <w:pPr>
              <w:pStyle w:val="450"/>
              <w:spacing w:before="45"/>
              <w:ind w:left="11"/>
              <w:rPr>
                <w:rFonts w:hint="default" w:ascii="Times New Roman" w:hAnsi="Times New Roman" w:cs="Times New Roman"/>
                <w:sz w:val="22"/>
                <w:szCs w:val="22"/>
              </w:rPr>
            </w:pPr>
            <w:r>
              <w:rPr>
                <w:rFonts w:hint="default" w:ascii="Times New Roman" w:hAnsi="Times New Roman" w:cs="Times New Roman"/>
                <w:sz w:val="22"/>
                <w:szCs w:val="22"/>
              </w:rPr>
              <w:t>Силовые</w:t>
            </w:r>
          </w:p>
        </w:tc>
        <w:tc>
          <w:tcPr>
            <w:tcW w:w="7230" w:type="dxa"/>
            <w:tcBorders>
              <w:top w:val="nil"/>
            </w:tcBorders>
          </w:tcPr>
          <w:p>
            <w:pPr>
              <w:pStyle w:val="450"/>
              <w:spacing w:before="45"/>
              <w:ind w:left="-1"/>
              <w:rPr>
                <w:rFonts w:hint="default" w:ascii="Times New Roman" w:hAnsi="Times New Roman" w:cs="Times New Roman"/>
                <w:sz w:val="22"/>
                <w:szCs w:val="22"/>
              </w:rPr>
            </w:pP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места,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2982" w:type="dxa"/>
          </w:tcPr>
          <w:p>
            <w:pPr>
              <w:pStyle w:val="450"/>
              <w:ind w:left="11"/>
              <w:rPr>
                <w:rFonts w:hint="default" w:ascii="Times New Roman" w:hAnsi="Times New Roman" w:cs="Times New Roman"/>
                <w:sz w:val="22"/>
                <w:szCs w:val="22"/>
              </w:rPr>
            </w:pPr>
            <w:r>
              <w:rPr>
                <w:rFonts w:hint="default" w:ascii="Times New Roman" w:hAnsi="Times New Roman" w:cs="Times New Roman"/>
                <w:sz w:val="22"/>
                <w:szCs w:val="22"/>
              </w:rPr>
              <w:t>Выносливость</w:t>
            </w:r>
          </w:p>
        </w:tc>
        <w:tc>
          <w:tcPr>
            <w:tcW w:w="7230" w:type="dxa"/>
          </w:tcPr>
          <w:p>
            <w:pPr>
              <w:pStyle w:val="450"/>
              <w:ind w:left="-1"/>
              <w:rPr>
                <w:rFonts w:hint="default" w:ascii="Times New Roman" w:hAnsi="Times New Roman" w:cs="Times New Roman"/>
                <w:sz w:val="22"/>
                <w:szCs w:val="22"/>
              </w:rPr>
            </w:pPr>
            <w:r>
              <w:rPr>
                <w:rFonts w:hint="default" w:ascii="Times New Roman" w:hAnsi="Times New Roman" w:cs="Times New Roman"/>
                <w:sz w:val="22"/>
                <w:szCs w:val="22"/>
              </w:rPr>
              <w:t>Бег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1000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(мин,сек)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2982" w:type="dxa"/>
            <w:vMerge w:val="restart"/>
          </w:tcPr>
          <w:p>
            <w:pPr>
              <w:pStyle w:val="450"/>
              <w:ind w:left="11"/>
              <w:rPr>
                <w:rFonts w:hint="default" w:ascii="Times New Roman" w:hAnsi="Times New Roman" w:cs="Times New Roman"/>
                <w:sz w:val="22"/>
                <w:szCs w:val="22"/>
              </w:rPr>
            </w:pPr>
            <w:r>
              <w:rPr>
                <w:rFonts w:hint="default" w:ascii="Times New Roman" w:hAnsi="Times New Roman" w:cs="Times New Roman"/>
                <w:sz w:val="22"/>
                <w:szCs w:val="22"/>
              </w:rPr>
              <w:t>Гибкость</w:t>
            </w:r>
          </w:p>
        </w:tc>
        <w:tc>
          <w:tcPr>
            <w:tcW w:w="7230" w:type="dxa"/>
            <w:tcBorders>
              <w:bottom w:val="nil"/>
            </w:tcBorders>
          </w:tcPr>
          <w:p>
            <w:pPr>
              <w:pStyle w:val="450"/>
              <w:ind w:left="-1"/>
              <w:rPr>
                <w:rFonts w:hint="default" w:ascii="Times New Roman" w:hAnsi="Times New Roman" w:cs="Times New Roman"/>
                <w:sz w:val="22"/>
                <w:szCs w:val="22"/>
              </w:rPr>
            </w:pPr>
            <w:r>
              <w:rPr>
                <w:rFonts w:hint="default" w:ascii="Times New Roman" w:hAnsi="Times New Roman" w:cs="Times New Roman"/>
                <w:sz w:val="22"/>
                <w:szCs w:val="22"/>
              </w:rPr>
              <w:t>Наклон</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вперед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8" w:hRule="atLeast"/>
        </w:trPr>
        <w:tc>
          <w:tcPr>
            <w:tcW w:w="2982" w:type="dxa"/>
            <w:vMerge w:val="continue"/>
            <w:tcBorders>
              <w:top w:val="nil"/>
            </w:tcBorders>
          </w:tcPr>
          <w:p>
            <w:pPr>
              <w:rPr>
                <w:rFonts w:hint="default" w:ascii="Times New Roman" w:hAnsi="Times New Roman" w:cs="Times New Roman"/>
                <w:sz w:val="22"/>
                <w:szCs w:val="22"/>
              </w:rPr>
            </w:pPr>
          </w:p>
        </w:tc>
        <w:tc>
          <w:tcPr>
            <w:tcW w:w="7230" w:type="dxa"/>
            <w:tcBorders>
              <w:top w:val="nil"/>
            </w:tcBorders>
          </w:tcPr>
          <w:p>
            <w:pPr>
              <w:pStyle w:val="450"/>
              <w:spacing w:before="36"/>
              <w:ind w:left="-1"/>
              <w:rPr>
                <w:rFonts w:hint="default" w:ascii="Times New Roman" w:hAnsi="Times New Roman" w:cs="Times New Roman"/>
                <w:sz w:val="22"/>
                <w:szCs w:val="22"/>
              </w:rPr>
            </w:pPr>
            <w:r>
              <w:rPr>
                <w:rFonts w:hint="default" w:ascii="Times New Roman" w:hAnsi="Times New Roman" w:cs="Times New Roman"/>
                <w:sz w:val="22"/>
                <w:szCs w:val="22"/>
              </w:rPr>
              <w:t>Из</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положения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сидя,см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2982" w:type="dxa"/>
            <w:vMerge w:val="restart"/>
          </w:tcPr>
          <w:p>
            <w:pPr>
              <w:pStyle w:val="450"/>
              <w:spacing w:before="3"/>
              <w:ind w:left="11"/>
              <w:rPr>
                <w:rFonts w:hint="default" w:ascii="Times New Roman" w:hAnsi="Times New Roman" w:cs="Times New Roman"/>
                <w:sz w:val="22"/>
                <w:szCs w:val="22"/>
              </w:rPr>
            </w:pPr>
            <w:r>
              <w:rPr>
                <w:rFonts w:hint="default" w:ascii="Times New Roman" w:hAnsi="Times New Roman" w:cs="Times New Roman"/>
                <w:sz w:val="22"/>
                <w:szCs w:val="22"/>
              </w:rPr>
              <w:t>Силовые</w:t>
            </w:r>
          </w:p>
        </w:tc>
        <w:tc>
          <w:tcPr>
            <w:tcW w:w="7230" w:type="dxa"/>
            <w:tcBorders>
              <w:bottom w:val="nil"/>
            </w:tcBorders>
          </w:tcPr>
          <w:p>
            <w:pPr>
              <w:pStyle w:val="450"/>
              <w:spacing w:before="3"/>
              <w:ind w:left="-1"/>
              <w:rPr>
                <w:rFonts w:hint="default" w:ascii="Times New Roman" w:hAnsi="Times New Roman" w:cs="Times New Roman"/>
                <w:sz w:val="22"/>
                <w:szCs w:val="22"/>
              </w:rPr>
            </w:pPr>
            <w:r>
              <w:rPr>
                <w:rFonts w:hint="default" w:ascii="Times New Roman" w:hAnsi="Times New Roman" w:cs="Times New Roman"/>
                <w:sz w:val="22"/>
                <w:szCs w:val="22"/>
              </w:rPr>
              <w:t>Подтягивание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высокой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trPr>
        <w:tc>
          <w:tcPr>
            <w:tcW w:w="2982" w:type="dxa"/>
            <w:vMerge w:val="continue"/>
            <w:tcBorders>
              <w:top w:val="nil"/>
            </w:tcBorders>
          </w:tcPr>
          <w:p>
            <w:pPr>
              <w:rPr>
                <w:rFonts w:hint="default" w:ascii="Times New Roman" w:hAnsi="Times New Roman" w:cs="Times New Roman"/>
                <w:sz w:val="22"/>
                <w:szCs w:val="22"/>
              </w:rPr>
            </w:pPr>
          </w:p>
        </w:tc>
        <w:tc>
          <w:tcPr>
            <w:tcW w:w="7230" w:type="dxa"/>
            <w:tcBorders>
              <w:top w:val="nil"/>
              <w:bottom w:val="nil"/>
            </w:tcBorders>
          </w:tcPr>
          <w:p>
            <w:pPr>
              <w:pStyle w:val="450"/>
              <w:spacing w:before="35"/>
              <w:ind w:left="-1"/>
              <w:rPr>
                <w:rFonts w:hint="default" w:ascii="Times New Roman" w:hAnsi="Times New Roman" w:cs="Times New Roman"/>
                <w:sz w:val="22"/>
                <w:szCs w:val="22"/>
              </w:rPr>
            </w:pPr>
            <w:r>
              <w:rPr>
                <w:rFonts w:hint="default" w:ascii="Times New Roman" w:hAnsi="Times New Roman" w:cs="Times New Roman"/>
                <w:sz w:val="22"/>
                <w:szCs w:val="22"/>
              </w:rPr>
              <w:t>Перекладине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виса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2982" w:type="dxa"/>
            <w:vMerge w:val="continue"/>
            <w:tcBorders>
              <w:top w:val="nil"/>
            </w:tcBorders>
          </w:tcPr>
          <w:p>
            <w:pPr>
              <w:rPr>
                <w:rFonts w:hint="default" w:ascii="Times New Roman" w:hAnsi="Times New Roman" w:cs="Times New Roman"/>
                <w:sz w:val="22"/>
                <w:szCs w:val="22"/>
              </w:rPr>
            </w:pPr>
          </w:p>
        </w:tc>
        <w:tc>
          <w:tcPr>
            <w:tcW w:w="7230" w:type="dxa"/>
            <w:tcBorders>
              <w:top w:val="nil"/>
              <w:bottom w:val="nil"/>
            </w:tcBorders>
          </w:tcPr>
          <w:p>
            <w:pPr>
              <w:pStyle w:val="450"/>
              <w:spacing w:before="36"/>
              <w:ind w:left="-1"/>
              <w:rPr>
                <w:rFonts w:hint="default" w:ascii="Times New Roman" w:hAnsi="Times New Roman" w:cs="Times New Roman"/>
                <w:sz w:val="22"/>
                <w:szCs w:val="22"/>
              </w:rPr>
            </w:pPr>
            <w:r>
              <w:rPr>
                <w:rFonts w:hint="default" w:ascii="Times New Roman" w:hAnsi="Times New Roman" w:cs="Times New Roman"/>
                <w:sz w:val="22"/>
                <w:szCs w:val="22"/>
              </w:rPr>
              <w:t>(мальчики)кол.раз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 w:hRule="atLeast"/>
        </w:trPr>
        <w:tc>
          <w:tcPr>
            <w:tcW w:w="2982" w:type="dxa"/>
            <w:vMerge w:val="continue"/>
            <w:tcBorders>
              <w:top w:val="nil"/>
            </w:tcBorders>
          </w:tcPr>
          <w:p>
            <w:pPr>
              <w:rPr>
                <w:rFonts w:hint="default" w:ascii="Times New Roman" w:hAnsi="Times New Roman" w:cs="Times New Roman"/>
                <w:sz w:val="22"/>
                <w:szCs w:val="22"/>
              </w:rPr>
            </w:pPr>
          </w:p>
        </w:tc>
        <w:tc>
          <w:tcPr>
            <w:tcW w:w="7230" w:type="dxa"/>
            <w:tcBorders>
              <w:top w:val="nil"/>
              <w:bottom w:val="nil"/>
            </w:tcBorders>
          </w:tcPr>
          <w:p>
            <w:pPr>
              <w:pStyle w:val="450"/>
              <w:spacing w:before="35"/>
              <w:ind w:left="-1"/>
              <w:rPr>
                <w:rFonts w:hint="default" w:ascii="Times New Roman" w:hAnsi="Times New Roman" w:cs="Times New Roman"/>
                <w:sz w:val="22"/>
                <w:szCs w:val="22"/>
              </w:rPr>
            </w:pPr>
            <w:r>
              <w:rPr>
                <w:rFonts w:hint="default" w:ascii="Times New Roman" w:hAnsi="Times New Roman" w:cs="Times New Roman"/>
                <w:sz w:val="22"/>
                <w:szCs w:val="22"/>
              </w:rPr>
              <w:t>Подъем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туловища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(девочки)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0" w:hRule="atLeast"/>
        </w:trPr>
        <w:tc>
          <w:tcPr>
            <w:tcW w:w="2982" w:type="dxa"/>
            <w:vMerge w:val="continue"/>
            <w:tcBorders>
              <w:top w:val="nil"/>
            </w:tcBorders>
          </w:tcPr>
          <w:p>
            <w:pPr>
              <w:rPr>
                <w:rFonts w:hint="default" w:ascii="Times New Roman" w:hAnsi="Times New Roman" w:cs="Times New Roman"/>
                <w:sz w:val="22"/>
                <w:szCs w:val="22"/>
              </w:rPr>
            </w:pPr>
          </w:p>
        </w:tc>
        <w:tc>
          <w:tcPr>
            <w:tcW w:w="7230" w:type="dxa"/>
            <w:tcBorders>
              <w:top w:val="nil"/>
            </w:tcBorders>
          </w:tcPr>
          <w:p>
            <w:pPr>
              <w:pStyle w:val="450"/>
              <w:spacing w:before="36"/>
              <w:ind w:left="-1"/>
              <w:rPr>
                <w:rFonts w:hint="default" w:ascii="Times New Roman" w:hAnsi="Times New Roman" w:cs="Times New Roman"/>
                <w:sz w:val="22"/>
                <w:szCs w:val="22"/>
              </w:rPr>
            </w:pPr>
            <w:r>
              <w:rPr>
                <w:rFonts w:hint="default" w:ascii="Times New Roman" w:hAnsi="Times New Roman" w:cs="Times New Roman"/>
                <w:sz w:val="22"/>
                <w:szCs w:val="22"/>
              </w:rPr>
              <w:t>За 30 сек кол.раз</w:t>
            </w:r>
          </w:p>
        </w:tc>
      </w:tr>
    </w:tbl>
    <w:p>
      <w:pPr>
        <w:pStyle w:val="33"/>
        <w:spacing w:before="6"/>
        <w:ind w:left="0"/>
        <w:rPr>
          <w:rFonts w:hint="default" w:ascii="Times New Roman" w:hAnsi="Times New Roman" w:cs="Times New Roman"/>
          <w:sz w:val="22"/>
          <w:szCs w:val="22"/>
        </w:rPr>
      </w:pPr>
    </w:p>
    <w:p>
      <w:pPr>
        <w:pStyle w:val="33"/>
        <w:spacing w:line="336" w:lineRule="auto"/>
        <w:ind w:right="723"/>
        <w:rPr>
          <w:rFonts w:hint="default" w:ascii="Times New Roman" w:hAnsi="Times New Roman" w:cs="Times New Roman"/>
          <w:sz w:val="22"/>
          <w:szCs w:val="22"/>
        </w:rPr>
      </w:pPr>
      <w:r>
        <w:rPr>
          <w:rFonts w:hint="default" w:ascii="Times New Roman" w:hAnsi="Times New Roman" w:cs="Times New Roman"/>
          <w:sz w:val="22"/>
          <w:szCs w:val="22"/>
        </w:rPr>
        <w:t>При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оцен</w:t>
      </w:r>
      <w:r>
        <w:rPr>
          <w:rFonts w:hint="default" w:ascii="Times New Roman" w:hAnsi="Times New Roman" w:cs="Times New Roman"/>
          <w:sz w:val="22"/>
          <w:szCs w:val="22"/>
          <w:lang w:val="ru-RU"/>
        </w:rPr>
        <w:t>ивании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физической</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подготовленности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приоритетным</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показателем</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является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индивидуальное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изменение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результатов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 сравнению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предыдущим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замером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каждого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учащегося.</w:t>
      </w:r>
    </w:p>
    <w:tbl>
      <w:tblPr>
        <w:tblStyle w:val="13"/>
        <w:tblW w:w="0" w:type="auto"/>
        <w:tblInd w:w="6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22"/>
        <w:gridCol w:w="2981"/>
        <w:gridCol w:w="34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3822" w:type="dxa"/>
          </w:tcPr>
          <w:p>
            <w:pPr>
              <w:pStyle w:val="450"/>
              <w:spacing w:line="275" w:lineRule="exact"/>
              <w:ind w:left="11"/>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тметк</w:t>
            </w:r>
            <w:r>
              <w:rPr>
                <w:rFonts w:hint="default" w:ascii="Times New Roman" w:hAnsi="Times New Roman" w:cs="Times New Roman"/>
                <w:b/>
                <w:sz w:val="22"/>
                <w:szCs w:val="22"/>
              </w:rPr>
              <w:t>а «5»</w:t>
            </w:r>
          </w:p>
        </w:tc>
        <w:tc>
          <w:tcPr>
            <w:tcW w:w="2981" w:type="dxa"/>
          </w:tcPr>
          <w:p>
            <w:pPr>
              <w:pStyle w:val="450"/>
              <w:spacing w:line="275" w:lineRule="exact"/>
              <w:ind w:left="-1"/>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тметк</w:t>
            </w:r>
            <w:r>
              <w:rPr>
                <w:rFonts w:hint="default" w:ascii="Times New Roman" w:hAnsi="Times New Roman" w:cs="Times New Roman"/>
                <w:b/>
                <w:sz w:val="22"/>
                <w:szCs w:val="22"/>
              </w:rPr>
              <w:t>а «4»</w:t>
            </w:r>
          </w:p>
        </w:tc>
        <w:tc>
          <w:tcPr>
            <w:tcW w:w="3408" w:type="dxa"/>
          </w:tcPr>
          <w:p>
            <w:pPr>
              <w:pStyle w:val="450"/>
              <w:spacing w:line="275" w:lineRule="exact"/>
              <w:ind w:left="-1"/>
              <w:rPr>
                <w:rFonts w:hint="default" w:ascii="Times New Roman" w:hAnsi="Times New Roman" w:cs="Times New Roman"/>
                <w:b/>
                <w:sz w:val="22"/>
                <w:szCs w:val="22"/>
              </w:rPr>
            </w:pPr>
            <w:r>
              <w:rPr>
                <w:rFonts w:hint="default" w:ascii="Times New Roman" w:hAnsi="Times New Roman" w:cs="Times New Roman"/>
                <w:b/>
                <w:sz w:val="22"/>
                <w:szCs w:val="22"/>
              </w:rPr>
              <w:t>О</w:t>
            </w:r>
            <w:r>
              <w:rPr>
                <w:rFonts w:hint="default" w:ascii="Times New Roman" w:hAnsi="Times New Roman" w:cs="Times New Roman"/>
                <w:b/>
                <w:sz w:val="22"/>
                <w:szCs w:val="22"/>
                <w:lang w:val="ru-RU"/>
              </w:rPr>
              <w:t>тмет</w:t>
            </w:r>
            <w:r>
              <w:rPr>
                <w:rFonts w:hint="default" w:ascii="Times New Roman" w:hAnsi="Times New Roman" w:cs="Times New Roman"/>
                <w:b/>
                <w:sz w:val="22"/>
                <w:szCs w:val="22"/>
              </w:rPr>
              <w:t>ка «3»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3822" w:type="dxa"/>
            <w:tcBorders>
              <w:bottom w:val="nil"/>
            </w:tcBorders>
          </w:tcPr>
          <w:p>
            <w:pPr>
              <w:pStyle w:val="450"/>
              <w:spacing w:line="275" w:lineRule="exact"/>
              <w:ind w:left="11"/>
              <w:rPr>
                <w:rFonts w:hint="default" w:ascii="Times New Roman" w:hAnsi="Times New Roman" w:cs="Times New Roman"/>
                <w:sz w:val="22"/>
                <w:szCs w:val="22"/>
              </w:rPr>
            </w:pPr>
            <w:r>
              <w:rPr>
                <w:rFonts w:hint="default" w:ascii="Times New Roman" w:hAnsi="Times New Roman" w:cs="Times New Roman"/>
                <w:sz w:val="22"/>
                <w:szCs w:val="22"/>
              </w:rPr>
              <w:t>Имеется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рост</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показателях</w:t>
            </w:r>
          </w:p>
        </w:tc>
        <w:tc>
          <w:tcPr>
            <w:tcW w:w="2981" w:type="dxa"/>
            <w:tcBorders>
              <w:bottom w:val="nil"/>
            </w:tcBorders>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Нет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роста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показателей</w:t>
            </w:r>
          </w:p>
        </w:tc>
        <w:tc>
          <w:tcPr>
            <w:tcW w:w="3408" w:type="dxa"/>
            <w:tcBorders>
              <w:bottom w:val="nil"/>
            </w:tcBorders>
          </w:tcPr>
          <w:p>
            <w:pPr>
              <w:pStyle w:val="450"/>
              <w:spacing w:line="275" w:lineRule="exact"/>
              <w:ind w:left="-1"/>
              <w:rPr>
                <w:rFonts w:hint="default" w:ascii="Times New Roman" w:hAnsi="Times New Roman" w:cs="Times New Roman"/>
                <w:sz w:val="22"/>
                <w:szCs w:val="22"/>
              </w:rPr>
            </w:pPr>
            <w:r>
              <w:rPr>
                <w:rFonts w:hint="default" w:ascii="Times New Roman" w:hAnsi="Times New Roman" w:cs="Times New Roman"/>
                <w:sz w:val="22"/>
                <w:szCs w:val="22"/>
              </w:rPr>
              <w:t>Уменьшение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показателей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3822" w:type="dxa"/>
            <w:tcBorders>
              <w:top w:val="nil"/>
              <w:bottom w:val="nil"/>
            </w:tcBorders>
          </w:tcPr>
          <w:p>
            <w:pPr>
              <w:pStyle w:val="450"/>
              <w:spacing w:before="50"/>
              <w:ind w:left="11"/>
              <w:rPr>
                <w:rFonts w:hint="default" w:ascii="Times New Roman" w:hAnsi="Times New Roman" w:cs="Times New Roman"/>
                <w:sz w:val="22"/>
                <w:szCs w:val="22"/>
              </w:rPr>
            </w:pPr>
            <w:r>
              <w:rPr>
                <w:rFonts w:hint="default" w:ascii="Times New Roman" w:hAnsi="Times New Roman" w:cs="Times New Roman"/>
                <w:sz w:val="22"/>
                <w:szCs w:val="22"/>
              </w:rPr>
              <w:t>физической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подготовленности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за</w:t>
            </w:r>
          </w:p>
        </w:tc>
        <w:tc>
          <w:tcPr>
            <w:tcW w:w="2981"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физической</w:t>
            </w:r>
          </w:p>
        </w:tc>
        <w:tc>
          <w:tcPr>
            <w:tcW w:w="3408"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физической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3822" w:type="dxa"/>
            <w:tcBorders>
              <w:top w:val="nil"/>
              <w:bottom w:val="nil"/>
            </w:tcBorders>
          </w:tcPr>
          <w:p>
            <w:pPr>
              <w:pStyle w:val="450"/>
              <w:spacing w:before="50"/>
              <w:ind w:left="11"/>
              <w:rPr>
                <w:rFonts w:hint="default" w:ascii="Times New Roman" w:hAnsi="Times New Roman" w:cs="Times New Roman"/>
                <w:sz w:val="22"/>
                <w:szCs w:val="22"/>
              </w:rPr>
            </w:pPr>
            <w:r>
              <w:rPr>
                <w:rFonts w:hint="default" w:ascii="Times New Roman" w:hAnsi="Times New Roman" w:cs="Times New Roman"/>
                <w:sz w:val="22"/>
                <w:szCs w:val="22"/>
              </w:rPr>
              <w:t>определенный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период</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времени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w:t>
            </w:r>
          </w:p>
        </w:tc>
        <w:tc>
          <w:tcPr>
            <w:tcW w:w="2981"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подготовленности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w:t>
            </w:r>
          </w:p>
        </w:tc>
        <w:tc>
          <w:tcPr>
            <w:tcW w:w="3408"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подготовленности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3822" w:type="dxa"/>
            <w:tcBorders>
              <w:top w:val="nil"/>
              <w:bottom w:val="nil"/>
            </w:tcBorders>
          </w:tcPr>
          <w:p>
            <w:pPr>
              <w:pStyle w:val="450"/>
              <w:spacing w:before="50"/>
              <w:ind w:left="11"/>
              <w:rPr>
                <w:rFonts w:hint="default" w:ascii="Times New Roman" w:hAnsi="Times New Roman" w:cs="Times New Roman"/>
                <w:sz w:val="22"/>
                <w:szCs w:val="22"/>
              </w:rPr>
            </w:pPr>
            <w:r>
              <w:rPr>
                <w:rFonts w:hint="default" w:ascii="Times New Roman" w:hAnsi="Times New Roman" w:cs="Times New Roman"/>
                <w:sz w:val="22"/>
                <w:szCs w:val="22"/>
              </w:rPr>
              <w:t>исходного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показателя.</w:t>
            </w:r>
          </w:p>
        </w:tc>
        <w:tc>
          <w:tcPr>
            <w:tcW w:w="2981"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определенный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период</w:t>
            </w:r>
          </w:p>
        </w:tc>
        <w:tc>
          <w:tcPr>
            <w:tcW w:w="3408"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определенный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период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3822" w:type="dxa"/>
            <w:tcBorders>
              <w:top w:val="nil"/>
              <w:bottom w:val="nil"/>
            </w:tcBorders>
          </w:tcPr>
          <w:p>
            <w:pPr>
              <w:pStyle w:val="450"/>
              <w:rPr>
                <w:rFonts w:hint="default" w:ascii="Times New Roman" w:hAnsi="Times New Roman" w:cs="Times New Roman"/>
                <w:sz w:val="22"/>
                <w:szCs w:val="22"/>
              </w:rPr>
            </w:pPr>
          </w:p>
        </w:tc>
        <w:tc>
          <w:tcPr>
            <w:tcW w:w="2981"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времени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исходного</w:t>
            </w:r>
          </w:p>
        </w:tc>
        <w:tc>
          <w:tcPr>
            <w:tcW w:w="3408" w:type="dxa"/>
            <w:tcBorders>
              <w:top w:val="nil"/>
              <w:bottom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времени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исходного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9" w:hRule="atLeast"/>
        </w:trPr>
        <w:tc>
          <w:tcPr>
            <w:tcW w:w="3822" w:type="dxa"/>
            <w:tcBorders>
              <w:top w:val="nil"/>
            </w:tcBorders>
          </w:tcPr>
          <w:p>
            <w:pPr>
              <w:pStyle w:val="450"/>
              <w:rPr>
                <w:rFonts w:hint="default" w:ascii="Times New Roman" w:hAnsi="Times New Roman" w:cs="Times New Roman"/>
                <w:sz w:val="22"/>
                <w:szCs w:val="22"/>
              </w:rPr>
            </w:pPr>
          </w:p>
        </w:tc>
        <w:tc>
          <w:tcPr>
            <w:tcW w:w="2981" w:type="dxa"/>
            <w:tcBorders>
              <w:top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показателя.</w:t>
            </w:r>
          </w:p>
        </w:tc>
        <w:tc>
          <w:tcPr>
            <w:tcW w:w="3408" w:type="dxa"/>
            <w:tcBorders>
              <w:top w:val="nil"/>
            </w:tcBorders>
          </w:tcPr>
          <w:p>
            <w:pPr>
              <w:pStyle w:val="450"/>
              <w:spacing w:before="50"/>
              <w:ind w:left="-1"/>
              <w:rPr>
                <w:rFonts w:hint="default" w:ascii="Times New Roman" w:hAnsi="Times New Roman" w:cs="Times New Roman"/>
                <w:sz w:val="22"/>
                <w:szCs w:val="22"/>
              </w:rPr>
            </w:pPr>
            <w:r>
              <w:rPr>
                <w:rFonts w:hint="default" w:ascii="Times New Roman" w:hAnsi="Times New Roman" w:cs="Times New Roman"/>
                <w:sz w:val="22"/>
                <w:szCs w:val="22"/>
              </w:rPr>
              <w:t>показателя.</w:t>
            </w:r>
          </w:p>
        </w:tc>
      </w:tr>
    </w:tbl>
    <w:p>
      <w:pPr>
        <w:pStyle w:val="33"/>
        <w:spacing w:before="8"/>
        <w:ind w:left="0"/>
        <w:rPr>
          <w:rFonts w:hint="default" w:ascii="Times New Roman" w:hAnsi="Times New Roman" w:cs="Times New Roman"/>
          <w:sz w:val="22"/>
          <w:szCs w:val="22"/>
        </w:rPr>
      </w:pPr>
    </w:p>
    <w:p>
      <w:pPr>
        <w:spacing w:before="0"/>
        <w:ind w:left="460" w:right="0" w:firstLine="330" w:firstLineChars="150"/>
        <w:jc w:val="both"/>
        <w:rPr>
          <w:rFonts w:hint="default" w:ascii="Times New Roman" w:hAnsi="Times New Roman" w:cs="Times New Roman"/>
          <w:sz w:val="22"/>
          <w:szCs w:val="22"/>
        </w:rPr>
      </w:pPr>
      <w:r>
        <w:rPr>
          <w:rFonts w:hint="default" w:ascii="Times New Roman" w:hAnsi="Times New Roman" w:cs="Times New Roman"/>
          <w:i/>
          <w:sz w:val="22"/>
          <w:szCs w:val="22"/>
          <w:lang w:val="ru-RU"/>
        </w:rPr>
        <w:t>О</w:t>
      </w:r>
      <w:r>
        <w:rPr>
          <w:rFonts w:hint="default" w:ascii="Times New Roman" w:hAnsi="Times New Roman" w:cs="Times New Roman"/>
          <w:i/>
          <w:sz w:val="22"/>
          <w:szCs w:val="22"/>
        </w:rPr>
        <w:t>тметка</w:t>
      </w:r>
      <w:r>
        <w:rPr>
          <w:rFonts w:hint="default" w:ascii="Times New Roman" w:hAnsi="Times New Roman" w:cs="Times New Roman"/>
          <w:i/>
          <w:spacing w:val="8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физической</w:t>
      </w:r>
      <w:r>
        <w:rPr>
          <w:rFonts w:hint="default" w:ascii="Times New Roman" w:hAnsi="Times New Roman" w:cs="Times New Roman"/>
          <w:spacing w:val="79"/>
          <w:sz w:val="22"/>
          <w:szCs w:val="22"/>
        </w:rPr>
        <w:t xml:space="preserve"> </w:t>
      </w:r>
      <w:r>
        <w:rPr>
          <w:rFonts w:hint="default" w:ascii="Times New Roman" w:hAnsi="Times New Roman" w:cs="Times New Roman"/>
          <w:sz w:val="22"/>
          <w:szCs w:val="22"/>
        </w:rPr>
        <w:t>культуре</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выставляется</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84"/>
          <w:sz w:val="22"/>
          <w:szCs w:val="22"/>
        </w:rPr>
        <w:t xml:space="preserve"> </w:t>
      </w:r>
      <w:r>
        <w:rPr>
          <w:rFonts w:hint="default" w:ascii="Times New Roman" w:hAnsi="Times New Roman" w:cs="Times New Roman"/>
          <w:sz w:val="22"/>
          <w:szCs w:val="22"/>
        </w:rPr>
        <w:t>учетом</w:t>
      </w:r>
      <w:r>
        <w:rPr>
          <w:rFonts w:hint="default" w:ascii="Times New Roman" w:hAnsi="Times New Roman" w:cs="Times New Roman"/>
          <w:sz w:val="22"/>
          <w:szCs w:val="22"/>
          <w:lang w:val="ru-RU"/>
        </w:rPr>
        <w:t xml:space="preserve"> </w:t>
      </w:r>
      <w:r>
        <w:rPr>
          <w:rFonts w:hint="default" w:ascii="Times New Roman" w:hAnsi="Times New Roman" w:cs="Times New Roman"/>
          <w:sz w:val="22"/>
          <w:szCs w:val="22"/>
        </w:rPr>
        <w:t>теоретических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практических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знаний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(двигательных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умений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навыков,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умений</w:t>
      </w:r>
      <w:r>
        <w:rPr>
          <w:rFonts w:hint="default" w:ascii="Times New Roman" w:hAnsi="Times New Roman" w:cs="Times New Roman"/>
          <w:sz w:val="22"/>
          <w:szCs w:val="22"/>
          <w:lang w:val="ru-RU"/>
        </w:rPr>
        <w:t xml:space="preserve"> </w:t>
      </w:r>
      <w:r>
        <w:rPr>
          <w:rFonts w:hint="default" w:ascii="Times New Roman" w:hAnsi="Times New Roman" w:cs="Times New Roman"/>
          <w:sz w:val="22"/>
          <w:szCs w:val="22"/>
        </w:rPr>
        <w:t>осуществлять физкультурно-оздоровительную и спортивно-оздоровительную деятельность), а также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 учетом динамики физической подготовленности и прилежания. Основной акцент в оценивании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учебных достижений по физической культуре учащихся, имеющих выраженные отклонения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состоянии здоровья, делается на стойкой мотивации к занятиям физическими упражнениями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динамике их физических возможностей. При самых незначительных положительных изменениях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физических возможностях обучающихся, которые замечены учителем и сообщены учащемуся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(родителям),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выставляется положительная отметка.</w:t>
      </w:r>
    </w:p>
    <w:p>
      <w:pPr>
        <w:spacing w:before="1"/>
        <w:ind w:left="460" w:right="0" w:firstLine="0"/>
        <w:jc w:val="left"/>
        <w:rPr>
          <w:rFonts w:hint="default" w:ascii="Times New Roman" w:hAnsi="Times New Roman" w:cs="Times New Roman"/>
          <w:i/>
          <w:sz w:val="22"/>
          <w:szCs w:val="22"/>
        </w:rPr>
      </w:pPr>
      <w:r>
        <w:rPr>
          <w:rFonts w:hint="default" w:ascii="Times New Roman" w:hAnsi="Times New Roman" w:cs="Times New Roman"/>
          <w:i/>
          <w:sz w:val="22"/>
          <w:szCs w:val="22"/>
        </w:rPr>
        <w:t>Основы</w:t>
      </w:r>
      <w:r>
        <w:rPr>
          <w:rFonts w:hint="default" w:ascii="Times New Roman" w:hAnsi="Times New Roman" w:cs="Times New Roman"/>
          <w:i/>
          <w:spacing w:val="-7"/>
          <w:sz w:val="22"/>
          <w:szCs w:val="22"/>
        </w:rPr>
        <w:t xml:space="preserve"> </w:t>
      </w:r>
      <w:r>
        <w:rPr>
          <w:rFonts w:hint="default" w:ascii="Times New Roman" w:hAnsi="Times New Roman" w:cs="Times New Roman"/>
          <w:i/>
          <w:sz w:val="22"/>
          <w:szCs w:val="22"/>
        </w:rPr>
        <w:t>безопасности</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жизнедеятельности</w:t>
      </w:r>
    </w:p>
    <w:p>
      <w:pPr>
        <w:pStyle w:val="4"/>
        <w:rPr>
          <w:rFonts w:hint="default" w:ascii="Times New Roman" w:hAnsi="Times New Roman" w:cs="Times New Roman"/>
          <w:b w:val="0"/>
          <w:bCs/>
          <w:sz w:val="22"/>
          <w:szCs w:val="22"/>
          <w:u w:val="none"/>
        </w:rPr>
      </w:pPr>
      <w:r>
        <w:rPr>
          <w:rFonts w:hint="default" w:ascii="Times New Roman" w:hAnsi="Times New Roman" w:cs="Times New Roman"/>
          <w:b w:val="0"/>
          <w:bCs/>
          <w:sz w:val="22"/>
          <w:szCs w:val="22"/>
          <w:u w:val="none"/>
        </w:rPr>
        <w:t>Оцен</w:t>
      </w:r>
      <w:r>
        <w:rPr>
          <w:rFonts w:hint="default" w:ascii="Times New Roman" w:hAnsi="Times New Roman" w:cs="Times New Roman"/>
          <w:b w:val="0"/>
          <w:bCs/>
          <w:sz w:val="22"/>
          <w:szCs w:val="22"/>
          <w:u w:val="none"/>
          <w:lang w:val="ru-RU"/>
        </w:rPr>
        <w:t xml:space="preserve">ивание </w:t>
      </w:r>
      <w:r>
        <w:rPr>
          <w:rFonts w:hint="default" w:ascii="Times New Roman" w:hAnsi="Times New Roman" w:cs="Times New Roman"/>
          <w:b w:val="0"/>
          <w:bCs/>
          <w:spacing w:val="-3"/>
          <w:sz w:val="22"/>
          <w:szCs w:val="22"/>
          <w:u w:val="none"/>
        </w:rPr>
        <w:t xml:space="preserve"> </w:t>
      </w:r>
      <w:r>
        <w:rPr>
          <w:rFonts w:hint="default" w:ascii="Times New Roman" w:hAnsi="Times New Roman" w:cs="Times New Roman"/>
          <w:b w:val="0"/>
          <w:bCs/>
          <w:sz w:val="22"/>
          <w:szCs w:val="22"/>
          <w:u w:val="none"/>
        </w:rPr>
        <w:t>устных</w:t>
      </w:r>
      <w:r>
        <w:rPr>
          <w:rFonts w:hint="default" w:ascii="Times New Roman" w:hAnsi="Times New Roman" w:cs="Times New Roman"/>
          <w:b w:val="0"/>
          <w:bCs/>
          <w:spacing w:val="-2"/>
          <w:sz w:val="22"/>
          <w:szCs w:val="22"/>
          <w:u w:val="none"/>
        </w:rPr>
        <w:t xml:space="preserve"> </w:t>
      </w:r>
      <w:r>
        <w:rPr>
          <w:rFonts w:hint="default" w:ascii="Times New Roman" w:hAnsi="Times New Roman" w:cs="Times New Roman"/>
          <w:b w:val="0"/>
          <w:bCs/>
          <w:sz w:val="22"/>
          <w:szCs w:val="22"/>
          <w:u w:val="none"/>
        </w:rPr>
        <w:t>ответов</w:t>
      </w:r>
      <w:r>
        <w:rPr>
          <w:rFonts w:hint="default" w:ascii="Times New Roman" w:hAnsi="Times New Roman" w:cs="Times New Roman"/>
          <w:b w:val="0"/>
          <w:bCs/>
          <w:spacing w:val="-1"/>
          <w:sz w:val="22"/>
          <w:szCs w:val="22"/>
          <w:u w:val="none"/>
        </w:rPr>
        <w:t xml:space="preserve"> </w:t>
      </w:r>
      <w:r>
        <w:rPr>
          <w:rFonts w:hint="default" w:ascii="Times New Roman" w:hAnsi="Times New Roman" w:cs="Times New Roman"/>
          <w:b w:val="0"/>
          <w:bCs/>
          <w:sz w:val="22"/>
          <w:szCs w:val="22"/>
          <w:u w:val="none"/>
        </w:rPr>
        <w:t>учащихся.</w:t>
      </w:r>
    </w:p>
    <w:p>
      <w:pPr>
        <w:spacing w:before="111"/>
        <w:ind w:left="460" w:right="0" w:firstLine="0"/>
        <w:jc w:val="left"/>
        <w:rPr>
          <w:rFonts w:hint="default" w:ascii="Times New Roman" w:hAnsi="Times New Roman" w:cs="Times New Roman"/>
          <w:sz w:val="22"/>
          <w:szCs w:val="22"/>
        </w:rPr>
      </w:pPr>
      <w:r>
        <w:rPr>
          <w:rFonts w:hint="default" w:ascii="Times New Roman" w:hAnsi="Times New Roman" w:cs="Times New Roman"/>
          <w:sz w:val="22"/>
          <w:szCs w:val="22"/>
        </w:rPr>
        <w:t>Ответ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оценивается</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отметкой</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«5»,</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ученик:</w:t>
      </w:r>
    </w:p>
    <w:p>
      <w:pPr>
        <w:pStyle w:val="65"/>
        <w:numPr>
          <w:ilvl w:val="0"/>
          <w:numId w:val="80"/>
        </w:numPr>
        <w:tabs>
          <w:tab w:val="left" w:pos="1181"/>
        </w:tabs>
        <w:spacing w:before="112" w:after="0" w:line="240" w:lineRule="auto"/>
        <w:ind w:left="1180" w:right="0" w:hanging="361"/>
        <w:jc w:val="both"/>
        <w:rPr>
          <w:rFonts w:hint="default" w:ascii="Times New Roman" w:hAnsi="Times New Roman" w:cs="Times New Roman"/>
          <w:sz w:val="22"/>
          <w:szCs w:val="22"/>
        </w:rPr>
      </w:pPr>
      <w:r>
        <w:rPr>
          <w:rFonts w:hint="default" w:ascii="Times New Roman" w:hAnsi="Times New Roman" w:cs="Times New Roman"/>
          <w:sz w:val="22"/>
          <w:szCs w:val="22"/>
        </w:rPr>
        <w:t>полно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раскрыл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содержание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объеме,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предусмотренном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программой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учебником;</w:t>
      </w:r>
    </w:p>
    <w:p>
      <w:pPr>
        <w:pStyle w:val="65"/>
        <w:numPr>
          <w:ilvl w:val="0"/>
          <w:numId w:val="80"/>
        </w:numPr>
        <w:tabs>
          <w:tab w:val="left" w:pos="1181"/>
        </w:tabs>
        <w:spacing w:before="109" w:after="0" w:line="331" w:lineRule="auto"/>
        <w:ind w:left="1180" w:right="720" w:hanging="361"/>
        <w:jc w:val="both"/>
        <w:rPr>
          <w:rFonts w:hint="default" w:ascii="Times New Roman" w:hAnsi="Times New Roman" w:cs="Times New Roman"/>
          <w:sz w:val="22"/>
          <w:szCs w:val="22"/>
        </w:rPr>
      </w:pPr>
      <w:r>
        <w:rPr>
          <w:rFonts w:hint="default" w:ascii="Times New Roman" w:hAnsi="Times New Roman" w:cs="Times New Roman"/>
          <w:sz w:val="22"/>
          <w:szCs w:val="22"/>
        </w:rPr>
        <w:t>изложил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грамотным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языком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определенной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логической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последовательности,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конкретизировал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примерами,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подводил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новые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объекты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явления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общие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понятия,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объяснил</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их особенности;</w:t>
      </w:r>
    </w:p>
    <w:p>
      <w:pPr>
        <w:pStyle w:val="65"/>
        <w:numPr>
          <w:ilvl w:val="0"/>
          <w:numId w:val="80"/>
        </w:numPr>
        <w:tabs>
          <w:tab w:val="left" w:pos="1180"/>
          <w:tab w:val="left" w:pos="1181"/>
        </w:tabs>
        <w:spacing w:before="9" w:after="0" w:line="328" w:lineRule="auto"/>
        <w:ind w:left="1180" w:right="1701" w:hanging="361"/>
        <w:jc w:val="left"/>
        <w:rPr>
          <w:rFonts w:hint="default" w:ascii="Times New Roman" w:hAnsi="Times New Roman" w:cs="Times New Roman"/>
          <w:sz w:val="22"/>
          <w:szCs w:val="22"/>
        </w:rPr>
      </w:pPr>
      <w:r>
        <w:rPr>
          <w:rFonts w:hint="default" w:ascii="Times New Roman" w:hAnsi="Times New Roman" w:cs="Times New Roman"/>
          <w:sz w:val="22"/>
          <w:szCs w:val="22"/>
        </w:rPr>
        <w:t>показал умение иллюстрировать теоретические положения конкретными примерами,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применять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ситуации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практического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задания;</w:t>
      </w:r>
    </w:p>
    <w:p>
      <w:pPr>
        <w:pStyle w:val="65"/>
        <w:numPr>
          <w:ilvl w:val="0"/>
          <w:numId w:val="80"/>
        </w:numPr>
        <w:tabs>
          <w:tab w:val="left" w:pos="1180"/>
          <w:tab w:val="left" w:pos="1181"/>
        </w:tabs>
        <w:spacing w:before="12" w:after="0" w:line="326" w:lineRule="auto"/>
        <w:ind w:left="1180" w:right="888" w:hanging="361"/>
        <w:jc w:val="left"/>
        <w:rPr>
          <w:rFonts w:hint="default" w:ascii="Times New Roman" w:hAnsi="Times New Roman" w:cs="Times New Roman"/>
          <w:sz w:val="22"/>
          <w:szCs w:val="22"/>
        </w:rPr>
      </w:pPr>
      <w:r>
        <w:rPr>
          <w:rFonts w:hint="default" w:ascii="Times New Roman" w:hAnsi="Times New Roman" w:cs="Times New Roman"/>
          <w:sz w:val="22"/>
          <w:szCs w:val="22"/>
        </w:rPr>
        <w:t>продемонстрировал</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усвоение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ранее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изученных</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сопутствующих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вопросов,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сформированность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устойчивость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используемых 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отработке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умений 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навыков;</w:t>
      </w:r>
    </w:p>
    <w:p>
      <w:pPr>
        <w:pStyle w:val="65"/>
        <w:numPr>
          <w:ilvl w:val="0"/>
          <w:numId w:val="80"/>
        </w:numPr>
        <w:tabs>
          <w:tab w:val="left" w:pos="1181"/>
        </w:tabs>
        <w:spacing w:before="14" w:after="0" w:line="331" w:lineRule="auto"/>
        <w:ind w:left="1180" w:right="715" w:hanging="361"/>
        <w:jc w:val="both"/>
        <w:rPr>
          <w:rFonts w:hint="default" w:ascii="Times New Roman" w:hAnsi="Times New Roman" w:cs="Times New Roman"/>
          <w:sz w:val="22"/>
          <w:szCs w:val="22"/>
        </w:rPr>
      </w:pPr>
      <w:r>
        <w:rPr>
          <w:rFonts w:hint="default" w:ascii="Times New Roman" w:hAnsi="Times New Roman" w:cs="Times New Roman"/>
          <w:sz w:val="22"/>
          <w:szCs w:val="22"/>
        </w:rPr>
        <w:t>отвечал самостоятельно без наводящих вопросов учителя. Возможны одна - две неточности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 освещении второстепенных вопросов или в выкладках, которые ученик легко исправил по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замечанию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учителя.</w:t>
      </w:r>
    </w:p>
    <w:p>
      <w:pPr>
        <w:pStyle w:val="33"/>
        <w:spacing w:before="7" w:line="336" w:lineRule="auto"/>
        <w:ind w:right="855"/>
        <w:rPr>
          <w:rFonts w:hint="default" w:ascii="Times New Roman" w:hAnsi="Times New Roman" w:cs="Times New Roman"/>
          <w:sz w:val="22"/>
          <w:szCs w:val="22"/>
        </w:rPr>
      </w:pPr>
      <w:r>
        <w:rPr>
          <w:rFonts w:hint="default" w:ascii="Times New Roman" w:hAnsi="Times New Roman" w:cs="Times New Roman"/>
          <w:sz w:val="22"/>
          <w:szCs w:val="22"/>
        </w:rPr>
        <w:t xml:space="preserve">Ответ оценивается </w:t>
      </w:r>
      <w:r>
        <w:rPr>
          <w:rFonts w:hint="default" w:ascii="Times New Roman" w:hAnsi="Times New Roman" w:cs="Times New Roman"/>
          <w:b/>
          <w:sz w:val="22"/>
          <w:szCs w:val="22"/>
        </w:rPr>
        <w:t xml:space="preserve">отметкой «4», </w:t>
      </w:r>
      <w:r>
        <w:rPr>
          <w:rFonts w:hint="default" w:ascii="Times New Roman" w:hAnsi="Times New Roman" w:cs="Times New Roman"/>
          <w:sz w:val="22"/>
          <w:szCs w:val="22"/>
        </w:rPr>
        <w:t>если он удовлетворяет в основном требованиям на оценку «5», но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имеет один из</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недостатков:</w:t>
      </w:r>
    </w:p>
    <w:p>
      <w:pPr>
        <w:pStyle w:val="33"/>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изложении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допущены</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небольшие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пробелы,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исказившие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содержание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ответа;</w:t>
      </w:r>
    </w:p>
    <w:p>
      <w:pPr>
        <w:pStyle w:val="33"/>
        <w:spacing w:before="111" w:line="336" w:lineRule="auto"/>
        <w:ind w:right="1373"/>
        <w:rPr>
          <w:rFonts w:hint="default" w:ascii="Times New Roman" w:hAnsi="Times New Roman" w:cs="Times New Roman"/>
          <w:sz w:val="22"/>
          <w:szCs w:val="22"/>
        </w:rPr>
      </w:pPr>
      <w:r>
        <w:rPr>
          <w:rFonts w:hint="default" w:ascii="Times New Roman" w:hAnsi="Times New Roman" w:cs="Times New Roman"/>
          <w:sz w:val="22"/>
          <w:szCs w:val="22"/>
        </w:rPr>
        <w:t>допущены один – два недочета при освещении основного содержания ответа, исправленные по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замечанию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учителя;</w:t>
      </w:r>
    </w:p>
    <w:p>
      <w:pPr>
        <w:pStyle w:val="33"/>
        <w:spacing w:line="336" w:lineRule="auto"/>
        <w:ind w:right="1589"/>
        <w:rPr>
          <w:rFonts w:hint="default" w:ascii="Times New Roman" w:hAnsi="Times New Roman" w:cs="Times New Roman"/>
          <w:sz w:val="22"/>
          <w:szCs w:val="22"/>
        </w:rPr>
      </w:pPr>
      <w:r>
        <w:rPr>
          <w:rFonts w:hint="default" w:ascii="Times New Roman" w:hAnsi="Times New Roman" w:cs="Times New Roman"/>
          <w:sz w:val="22"/>
          <w:szCs w:val="22"/>
        </w:rPr>
        <w:t>допущены ошибка или более двух недочетов при освещении второстепенных вопросов или 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выкладках,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легко исправленные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 замечанию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учителя.</w:t>
      </w:r>
    </w:p>
    <w:p>
      <w:pPr>
        <w:spacing w:before="0"/>
        <w:ind w:left="460" w:right="0" w:firstLine="0"/>
        <w:jc w:val="left"/>
        <w:rPr>
          <w:rFonts w:hint="default" w:ascii="Times New Roman" w:hAnsi="Times New Roman" w:cs="Times New Roman"/>
          <w:sz w:val="22"/>
          <w:szCs w:val="22"/>
        </w:rPr>
      </w:pPr>
      <w:r>
        <w:rPr>
          <w:rFonts w:hint="default" w:ascii="Times New Roman" w:hAnsi="Times New Roman" w:cs="Times New Roman"/>
          <w:b/>
          <w:sz w:val="22"/>
          <w:szCs w:val="22"/>
        </w:rPr>
        <w:t>Отметка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ставится 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следующих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случаях:</w:t>
      </w:r>
    </w:p>
    <w:p>
      <w:pPr>
        <w:pStyle w:val="65"/>
        <w:numPr>
          <w:ilvl w:val="0"/>
          <w:numId w:val="80"/>
        </w:numPr>
        <w:tabs>
          <w:tab w:val="left" w:pos="1181"/>
        </w:tabs>
        <w:spacing w:before="112" w:after="0" w:line="331" w:lineRule="auto"/>
        <w:ind w:left="1180" w:right="723" w:hanging="361"/>
        <w:jc w:val="both"/>
        <w:rPr>
          <w:rFonts w:hint="default" w:ascii="Times New Roman" w:hAnsi="Times New Roman" w:cs="Times New Roman"/>
          <w:sz w:val="22"/>
          <w:szCs w:val="22"/>
        </w:rPr>
      </w:pPr>
      <w:r>
        <w:rPr>
          <w:rFonts w:hint="default" w:ascii="Times New Roman" w:hAnsi="Times New Roman" w:cs="Times New Roman"/>
          <w:sz w:val="22"/>
          <w:szCs w:val="22"/>
        </w:rPr>
        <w:t>неполно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непоследовательно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показано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общее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понимание вопроса и продемонстрированы умения, достаточные для дальнейшего усвоения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программного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p>
    <w:p>
      <w:pPr>
        <w:pStyle w:val="65"/>
        <w:numPr>
          <w:ilvl w:val="0"/>
          <w:numId w:val="80"/>
        </w:numPr>
        <w:tabs>
          <w:tab w:val="left" w:pos="1181"/>
        </w:tabs>
        <w:spacing w:before="100" w:after="0" w:line="331" w:lineRule="auto"/>
        <w:ind w:left="1180" w:right="722" w:hanging="361"/>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имелись затруднения или допущены ошибки в определении понятий, ученик не справился с</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применением теории в новой ситуации при выполнении практического задания, но выполнил</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задания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обязательного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уровня сложности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 данной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теме;</w:t>
      </w:r>
    </w:p>
    <w:p>
      <w:pPr>
        <w:pStyle w:val="65"/>
        <w:numPr>
          <w:ilvl w:val="0"/>
          <w:numId w:val="80"/>
        </w:numPr>
        <w:tabs>
          <w:tab w:val="left" w:pos="1181"/>
        </w:tabs>
        <w:spacing w:before="8" w:after="0" w:line="328" w:lineRule="auto"/>
        <w:ind w:left="1180" w:right="939" w:hanging="361"/>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при знании теоретического материала выявлена недостаточная сформированность основных</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умений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навыков.</w:t>
      </w:r>
    </w:p>
    <w:p>
      <w:pPr>
        <w:spacing w:before="9"/>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Отметка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«2»</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ставится в</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следующих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случаях:</w:t>
      </w:r>
    </w:p>
    <w:p>
      <w:pPr>
        <w:pStyle w:val="33"/>
        <w:spacing w:before="111"/>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раскрыто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основное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содержание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учебного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материала;</w:t>
      </w:r>
    </w:p>
    <w:p>
      <w:pPr>
        <w:pStyle w:val="33"/>
        <w:spacing w:before="110" w:line="336" w:lineRule="auto"/>
        <w:ind w:right="723"/>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обнаружено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незнание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непонимание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учеником</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большей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наиболее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важной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части</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учебного</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материала;</w:t>
      </w:r>
    </w:p>
    <w:p>
      <w:pPr>
        <w:pStyle w:val="33"/>
        <w:spacing w:before="1" w:line="333" w:lineRule="auto"/>
        <w:ind w:right="1538"/>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допущены ошибки в определении понятий, особенностей, закономерностей, не даны выводы,</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ошибки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исправлены</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после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нескольких</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наводящих вопросов учителя.</w:t>
      </w:r>
    </w:p>
    <w:p>
      <w:pPr>
        <w:pStyle w:val="4"/>
        <w:spacing w:before="3"/>
        <w:rPr>
          <w:rFonts w:hint="default" w:ascii="Times New Roman" w:hAnsi="Times New Roman" w:cs="Times New Roman"/>
          <w:b w:val="0"/>
          <w:bCs w:val="0"/>
          <w:sz w:val="22"/>
          <w:szCs w:val="22"/>
          <w:u w:val="none"/>
        </w:rPr>
      </w:pPr>
      <w:r>
        <w:rPr>
          <w:rFonts w:hint="default" w:ascii="Times New Roman" w:hAnsi="Times New Roman" w:cs="Times New Roman"/>
          <w:b w:val="0"/>
          <w:bCs w:val="0"/>
          <w:sz w:val="22"/>
          <w:szCs w:val="22"/>
          <w:u w:val="none"/>
        </w:rPr>
        <w:t>Оце</w:t>
      </w:r>
      <w:r>
        <w:rPr>
          <w:rFonts w:hint="default" w:ascii="Times New Roman" w:hAnsi="Times New Roman" w:cs="Times New Roman"/>
          <w:b w:val="0"/>
          <w:bCs w:val="0"/>
          <w:sz w:val="22"/>
          <w:szCs w:val="22"/>
          <w:u w:val="none"/>
          <w:lang w:val="ru-RU"/>
        </w:rPr>
        <w:t>нивание</w:t>
      </w:r>
      <w:r>
        <w:rPr>
          <w:rFonts w:hint="default" w:ascii="Times New Roman" w:hAnsi="Times New Roman" w:cs="Times New Roman"/>
          <w:b w:val="0"/>
          <w:bCs w:val="0"/>
          <w:spacing w:val="-4"/>
          <w:sz w:val="22"/>
          <w:szCs w:val="22"/>
          <w:u w:val="none"/>
        </w:rPr>
        <w:t xml:space="preserve"> </w:t>
      </w:r>
      <w:r>
        <w:rPr>
          <w:rFonts w:hint="default" w:ascii="Times New Roman" w:hAnsi="Times New Roman" w:cs="Times New Roman"/>
          <w:b w:val="0"/>
          <w:bCs w:val="0"/>
          <w:sz w:val="22"/>
          <w:szCs w:val="22"/>
          <w:u w:val="none"/>
        </w:rPr>
        <w:t>письменных</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работ</w:t>
      </w:r>
      <w:r>
        <w:rPr>
          <w:rFonts w:hint="default" w:ascii="Times New Roman" w:hAnsi="Times New Roman" w:cs="Times New Roman"/>
          <w:b w:val="0"/>
          <w:bCs w:val="0"/>
          <w:spacing w:val="-3"/>
          <w:sz w:val="22"/>
          <w:szCs w:val="22"/>
          <w:u w:val="none"/>
        </w:rPr>
        <w:t xml:space="preserve"> </w:t>
      </w:r>
      <w:r>
        <w:rPr>
          <w:rFonts w:hint="default" w:ascii="Times New Roman" w:hAnsi="Times New Roman" w:cs="Times New Roman"/>
          <w:b w:val="0"/>
          <w:bCs w:val="0"/>
          <w:sz w:val="22"/>
          <w:szCs w:val="22"/>
          <w:u w:val="none"/>
        </w:rPr>
        <w:t>учащихся.</w:t>
      </w:r>
    </w:p>
    <w:p>
      <w:pPr>
        <w:spacing w:before="111"/>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Отметка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«5»</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p>
    <w:p>
      <w:pPr>
        <w:pStyle w:val="33"/>
        <w:spacing w:before="11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работа</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выполнена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полностью,</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сделаны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выводы,</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аккуратно;</w:t>
      </w:r>
    </w:p>
    <w:p>
      <w:pPr>
        <w:pStyle w:val="33"/>
        <w:spacing w:before="110" w:line="336" w:lineRule="auto"/>
        <w:ind w:right="761"/>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в логических рассуждениях и обосновании ответа нет пробелов и ошибок (возможна одна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неточность,</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описка,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6"/>
          <w:sz w:val="22"/>
          <w:szCs w:val="22"/>
        </w:rPr>
        <w:t xml:space="preserve"> </w:t>
      </w:r>
      <w:r>
        <w:rPr>
          <w:rFonts w:hint="default" w:ascii="Times New Roman" w:hAnsi="Times New Roman" w:cs="Times New Roman"/>
          <w:b w:val="0"/>
          <w:bCs w:val="0"/>
          <w:sz w:val="22"/>
          <w:szCs w:val="22"/>
        </w:rPr>
        <w:t>являющаяся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следствием</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незнания</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непонимания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учебного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материала);</w:t>
      </w:r>
      <w:r>
        <w:rPr>
          <w:rFonts w:hint="default" w:ascii="Times New Roman" w:hAnsi="Times New Roman" w:cs="Times New Roman"/>
          <w:b w:val="0"/>
          <w:bCs w:val="0"/>
          <w:spacing w:val="-2"/>
          <w:sz w:val="22"/>
          <w:szCs w:val="22"/>
        </w:rPr>
        <w:t xml:space="preserve"> </w:t>
      </w:r>
    </w:p>
    <w:p>
      <w:pPr>
        <w:spacing w:before="1"/>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Отметка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«4»</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p>
    <w:p>
      <w:pPr>
        <w:pStyle w:val="33"/>
        <w:spacing w:before="110" w:line="336" w:lineRule="auto"/>
        <w:ind w:right="2533"/>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работа выполнена полностью, но обоснования выводов недостаточны, неаккуратно;</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допущена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одна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ошибка</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два-три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недочета в выводах;</w:t>
      </w:r>
    </w:p>
    <w:p>
      <w:pPr>
        <w:spacing w:before="111"/>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Отметка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«3»</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p>
    <w:p>
      <w:pPr>
        <w:pStyle w:val="33"/>
        <w:spacing w:before="110" w:line="336" w:lineRule="auto"/>
        <w:ind w:right="1849"/>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допущены более одной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ошибки или более двух-трех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недочетов, но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учащийся владеет</w:t>
      </w:r>
      <w:r>
        <w:rPr>
          <w:rFonts w:hint="default" w:ascii="Times New Roman" w:hAnsi="Times New Roman" w:cs="Times New Roman"/>
          <w:b w:val="0"/>
          <w:bCs w:val="0"/>
          <w:spacing w:val="-58"/>
          <w:sz w:val="22"/>
          <w:szCs w:val="22"/>
        </w:rPr>
        <w:t xml:space="preserve"> </w:t>
      </w:r>
      <w:r>
        <w:rPr>
          <w:rFonts w:hint="default" w:ascii="Times New Roman" w:hAnsi="Times New Roman" w:cs="Times New Roman"/>
          <w:b w:val="0"/>
          <w:bCs w:val="0"/>
          <w:sz w:val="22"/>
          <w:szCs w:val="22"/>
        </w:rPr>
        <w:t>обязательными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умениями по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проверяемой теме, нет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выводов;</w:t>
      </w:r>
    </w:p>
    <w:p>
      <w:pPr>
        <w:spacing w:before="111"/>
        <w:ind w:left="460" w:right="0"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Отметка</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«2»</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p>
    <w:p>
      <w:pPr>
        <w:pStyle w:val="33"/>
        <w:ind w:left="0" w:right="-355" w:rightChars="0"/>
        <w:jc w:val="left"/>
        <w:rPr>
          <w:rFonts w:hint="default" w:ascii="Times New Roman" w:hAnsi="Times New Roman" w:cs="Times New Roman"/>
          <w:b w:val="0"/>
          <w:bCs w:val="0"/>
          <w:sz w:val="22"/>
          <w:szCs w:val="22"/>
          <w:lang w:val="ru-RU"/>
        </w:rPr>
      </w:pPr>
      <w:r>
        <w:rPr>
          <w:rFonts w:hint="default" w:ascii="Times New Roman" w:hAnsi="Times New Roman" w:cs="Times New Roman"/>
          <w:b w:val="0"/>
          <w:bCs w:val="0"/>
          <w:sz w:val="22"/>
          <w:szCs w:val="22"/>
        </w:rPr>
        <w:t>Допущены</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существенные</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ошибки,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показавшие,</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что учащийся не владеет изученным</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материалом,</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выполнено неверно</w:t>
      </w:r>
      <w:r>
        <w:rPr>
          <w:rFonts w:hint="default" w:ascii="Times New Roman" w:hAnsi="Times New Roman" w:cs="Times New Roman"/>
          <w:b w:val="0"/>
          <w:bCs w:val="0"/>
          <w:sz w:val="22"/>
          <w:szCs w:val="22"/>
          <w:lang w:val="ru-RU"/>
        </w:rPr>
        <w:t>.</w:t>
      </w:r>
    </w:p>
    <w:p>
      <w:pPr>
        <w:pStyle w:val="3"/>
        <w:spacing w:before="110"/>
        <w:ind w:left="0" w:right="4163"/>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оцен</w:t>
      </w:r>
      <w:r>
        <w:rPr>
          <w:rFonts w:hint="default" w:ascii="Times New Roman" w:hAnsi="Times New Roman" w:cs="Times New Roman"/>
          <w:b w:val="0"/>
          <w:bCs w:val="0"/>
          <w:sz w:val="22"/>
          <w:szCs w:val="22"/>
          <w:lang w:val="ru-RU"/>
        </w:rPr>
        <w:t>иваниЕ</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устного</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ответа</w:t>
      </w:r>
    </w:p>
    <w:p>
      <w:pPr>
        <w:pStyle w:val="33"/>
        <w:spacing w:before="111" w:line="336" w:lineRule="auto"/>
        <w:ind w:right="1439"/>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w:t>
      </w:r>
      <w:r>
        <w:rPr>
          <w:rFonts w:hint="default" w:ascii="Times New Roman" w:hAnsi="Times New Roman" w:cs="Times New Roman"/>
          <w:b w:val="0"/>
          <w:bCs w:val="0"/>
          <w:sz w:val="22"/>
          <w:szCs w:val="22"/>
        </w:rPr>
        <w:t>ка «5» ставится в том случае, если ответ полный и правильный на основании изученного</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материала, материал изложен в определённой логической последовательности литературным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языком.</w:t>
      </w:r>
    </w:p>
    <w:p>
      <w:pPr>
        <w:pStyle w:val="33"/>
        <w:spacing w:before="90" w:line="336" w:lineRule="auto"/>
        <w:ind w:right="1618"/>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w:t>
      </w:r>
      <w:r>
        <w:rPr>
          <w:rFonts w:hint="default" w:ascii="Times New Roman" w:hAnsi="Times New Roman" w:cs="Times New Roman"/>
          <w:b w:val="0"/>
          <w:bCs w:val="0"/>
          <w:sz w:val="22"/>
          <w:szCs w:val="22"/>
        </w:rPr>
        <w:t>ка «4» ставится, если ответ полный и правильный на основании изученного материала,</w:t>
      </w:r>
      <w:r>
        <w:rPr>
          <w:rFonts w:hint="default" w:ascii="Times New Roman" w:hAnsi="Times New Roman" w:cs="Times New Roman"/>
          <w:b w:val="0"/>
          <w:bCs w:val="0"/>
          <w:spacing w:val="-58"/>
          <w:sz w:val="22"/>
          <w:szCs w:val="22"/>
        </w:rPr>
        <w:t xml:space="preserve"> </w:t>
      </w:r>
      <w:r>
        <w:rPr>
          <w:rFonts w:hint="default" w:ascii="Times New Roman" w:hAnsi="Times New Roman" w:cs="Times New Roman"/>
          <w:b w:val="0"/>
          <w:bCs w:val="0"/>
          <w:sz w:val="22"/>
          <w:szCs w:val="22"/>
        </w:rPr>
        <w:t>материал изложен в определённой логической последовательности, при этом допущены 2-3</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незначительных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ошибки, исправленные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 требованию</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учителя.</w:t>
      </w:r>
    </w:p>
    <w:p>
      <w:pPr>
        <w:pStyle w:val="33"/>
        <w:spacing w:line="336" w:lineRule="auto"/>
        <w:ind w:right="1182"/>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тметк</w:t>
      </w:r>
      <w:r>
        <w:rPr>
          <w:rFonts w:hint="default" w:ascii="Times New Roman" w:hAnsi="Times New Roman" w:cs="Times New Roman"/>
          <w:b w:val="0"/>
          <w:bCs w:val="0"/>
          <w:sz w:val="22"/>
          <w:szCs w:val="22"/>
        </w:rPr>
        <w:t>а «3» ставится, если ответ полный, но при этом допущены 2-3 существенных ошибки, или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ответ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неполный,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несвязный.</w:t>
      </w:r>
    </w:p>
    <w:p>
      <w:pPr>
        <w:pStyle w:val="33"/>
        <w:spacing w:line="336" w:lineRule="auto"/>
        <w:ind w:right="723"/>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w:t>
      </w:r>
      <w:r>
        <w:rPr>
          <w:rFonts w:hint="default" w:ascii="Times New Roman" w:hAnsi="Times New Roman" w:cs="Times New Roman"/>
          <w:b w:val="0"/>
          <w:bCs w:val="0"/>
          <w:sz w:val="22"/>
          <w:szCs w:val="22"/>
          <w:lang w:val="ru-RU"/>
        </w:rPr>
        <w:t>тмет</w:t>
      </w:r>
      <w:r>
        <w:rPr>
          <w:rFonts w:hint="default" w:ascii="Times New Roman" w:hAnsi="Times New Roman" w:cs="Times New Roman"/>
          <w:b w:val="0"/>
          <w:bCs w:val="0"/>
          <w:sz w:val="22"/>
          <w:szCs w:val="22"/>
        </w:rPr>
        <w:t>ка «2» ставится, если при ответе обнаружено полное непонимание основного материала или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допущены</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существенные</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ошибки,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которые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учащийся</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может</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исправить</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наводящих</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вопросах</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учителя.</w:t>
      </w:r>
    </w:p>
    <w:p>
      <w:pPr>
        <w:pStyle w:val="3"/>
        <w:tabs>
          <w:tab w:val="left" w:pos="3520"/>
        </w:tabs>
        <w:spacing w:before="110"/>
        <w:ind w:left="220" w:leftChars="0" w:firstLine="0" w:firstLineChars="0"/>
        <w:jc w:val="left"/>
        <w:rPr>
          <w:rFonts w:hint="default" w:ascii="Times New Roman" w:hAnsi="Times New Roman" w:cs="Times New Roman"/>
          <w:b w:val="0"/>
          <w:bCs w:val="0"/>
          <w:sz w:val="22"/>
          <w:szCs w:val="22"/>
        </w:rPr>
      </w:pP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оценивани</w:t>
      </w:r>
      <w:r>
        <w:rPr>
          <w:rFonts w:hint="default" w:ascii="Times New Roman" w:hAnsi="Times New Roman" w:cs="Times New Roman"/>
          <w:b w:val="0"/>
          <w:bCs w:val="0"/>
          <w:sz w:val="22"/>
          <w:szCs w:val="22"/>
          <w:lang w:val="ru-RU"/>
        </w:rPr>
        <w:t>Е</w:t>
      </w:r>
      <w:r>
        <w:rPr>
          <w:rFonts w:hint="default" w:ascii="Times New Roman" w:hAnsi="Times New Roman" w:cs="Times New Roman"/>
          <w:b w:val="0"/>
          <w:bCs w:val="0"/>
          <w:spacing w:val="-6"/>
          <w:sz w:val="22"/>
          <w:szCs w:val="22"/>
        </w:rPr>
        <w:t xml:space="preserve"> </w:t>
      </w:r>
      <w:r>
        <w:rPr>
          <w:rFonts w:hint="default" w:ascii="Times New Roman" w:hAnsi="Times New Roman" w:cs="Times New Roman"/>
          <w:b w:val="0"/>
          <w:bCs w:val="0"/>
          <w:sz w:val="22"/>
          <w:szCs w:val="22"/>
        </w:rPr>
        <w:t>письменного</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ответа</w:t>
      </w:r>
    </w:p>
    <w:p>
      <w:pPr>
        <w:pStyle w:val="33"/>
        <w:spacing w:before="111"/>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оценке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письменного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ответа</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необходимо</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выделить</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следующие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элементы:</w:t>
      </w:r>
    </w:p>
    <w:p>
      <w:pPr>
        <w:pStyle w:val="65"/>
        <w:numPr>
          <w:ilvl w:val="0"/>
          <w:numId w:val="81"/>
        </w:numPr>
        <w:tabs>
          <w:tab w:val="left" w:pos="700"/>
        </w:tabs>
        <w:spacing w:before="110" w:after="0" w:line="240" w:lineRule="auto"/>
        <w:ind w:left="700" w:right="0" w:hanging="24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Представление</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собственной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точки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зрения</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(позиции,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отношения)</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раскрытии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проблемы.</w:t>
      </w:r>
    </w:p>
    <w:p>
      <w:pPr>
        <w:pStyle w:val="65"/>
        <w:numPr>
          <w:ilvl w:val="0"/>
          <w:numId w:val="81"/>
        </w:numPr>
        <w:tabs>
          <w:tab w:val="left" w:pos="700"/>
          <w:tab w:val="left" w:pos="1985"/>
          <w:tab w:val="left" w:pos="3213"/>
          <w:tab w:val="left" w:pos="3649"/>
          <w:tab w:val="left" w:pos="5362"/>
          <w:tab w:val="left" w:pos="6271"/>
          <w:tab w:val="left" w:pos="6665"/>
          <w:tab w:val="left" w:pos="7849"/>
          <w:tab w:val="left" w:pos="8156"/>
          <w:tab w:val="left" w:pos="10020"/>
          <w:tab w:val="left" w:pos="10598"/>
        </w:tabs>
        <w:spacing w:before="110" w:after="0" w:line="336" w:lineRule="auto"/>
        <w:ind w:left="460" w:right="723" w:firstLine="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Раскрытие</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проблемы</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на</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теоретическом</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уровне</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(в</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 xml:space="preserve">связях  </w:t>
      </w:r>
      <w:r>
        <w:rPr>
          <w:rFonts w:hint="default" w:ascii="Times New Roman" w:hAnsi="Times New Roman" w:cs="Times New Roman"/>
          <w:b w:val="0"/>
          <w:bCs w:val="0"/>
          <w:spacing w:val="16"/>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с</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обоснованиями)</w:t>
      </w:r>
      <w:r>
        <w:rPr>
          <w:rFonts w:hint="default" w:ascii="Times New Roman" w:hAnsi="Times New Roman" w:cs="Times New Roman"/>
          <w:b w:val="0"/>
          <w:bCs w:val="0"/>
          <w:sz w:val="22"/>
          <w:szCs w:val="22"/>
        </w:rPr>
        <w:tab/>
      </w:r>
      <w:r>
        <w:rPr>
          <w:rFonts w:hint="default" w:ascii="Times New Roman" w:hAnsi="Times New Roman" w:cs="Times New Roman"/>
          <w:b w:val="0"/>
          <w:bCs w:val="0"/>
          <w:sz w:val="22"/>
          <w:szCs w:val="22"/>
        </w:rPr>
        <w:t>или</w:t>
      </w:r>
      <w:r>
        <w:rPr>
          <w:rFonts w:hint="default" w:ascii="Times New Roman" w:hAnsi="Times New Roman" w:cs="Times New Roman"/>
          <w:b w:val="0"/>
          <w:bCs w:val="0"/>
          <w:sz w:val="22"/>
          <w:szCs w:val="22"/>
        </w:rPr>
        <w:tab/>
      </w:r>
      <w:r>
        <w:rPr>
          <w:rFonts w:hint="default" w:ascii="Times New Roman" w:hAnsi="Times New Roman" w:cs="Times New Roman"/>
          <w:b w:val="0"/>
          <w:bCs w:val="0"/>
          <w:spacing w:val="-1"/>
          <w:sz w:val="22"/>
          <w:szCs w:val="22"/>
        </w:rPr>
        <w:t>без</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использования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обществоведческих понятий в</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контексте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ответа.</w:t>
      </w:r>
    </w:p>
    <w:p>
      <w:pPr>
        <w:pStyle w:val="65"/>
        <w:numPr>
          <w:ilvl w:val="0"/>
          <w:numId w:val="81"/>
        </w:numPr>
        <w:tabs>
          <w:tab w:val="left" w:pos="760"/>
        </w:tabs>
        <w:spacing w:before="0" w:after="0" w:line="240" w:lineRule="auto"/>
        <w:ind w:left="760" w:right="0" w:hanging="300"/>
        <w:jc w:val="left"/>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Аргументация</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своей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позиции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с</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опорой</w:t>
      </w:r>
      <w:r>
        <w:rPr>
          <w:rFonts w:hint="default" w:ascii="Times New Roman" w:hAnsi="Times New Roman" w:cs="Times New Roman"/>
          <w:b w:val="0"/>
          <w:bCs w:val="0"/>
          <w:spacing w:val="-5"/>
          <w:sz w:val="22"/>
          <w:szCs w:val="22"/>
        </w:rPr>
        <w:t xml:space="preserve"> </w:t>
      </w:r>
      <w:r>
        <w:rPr>
          <w:rFonts w:hint="default" w:ascii="Times New Roman" w:hAnsi="Times New Roman" w:cs="Times New Roman"/>
          <w:b w:val="0"/>
          <w:bCs w:val="0"/>
          <w:sz w:val="22"/>
          <w:szCs w:val="22"/>
        </w:rPr>
        <w:t>на</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факты</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общественной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жизни</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собственный</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опыт.</w:t>
      </w:r>
    </w:p>
    <w:p>
      <w:pPr>
        <w:pStyle w:val="33"/>
        <w:spacing w:before="111" w:line="336" w:lineRule="auto"/>
        <w:ind w:right="712"/>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Оценка</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«5»</w:t>
      </w:r>
      <w:r>
        <w:rPr>
          <w:rFonts w:hint="default" w:ascii="Times New Roman" w:hAnsi="Times New Roman" w:cs="Times New Roman"/>
          <w:b w:val="0"/>
          <w:bCs w:val="0"/>
          <w:spacing w:val="20"/>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если</w:t>
      </w:r>
      <w:r>
        <w:rPr>
          <w:rFonts w:hint="default" w:ascii="Times New Roman" w:hAnsi="Times New Roman" w:cs="Times New Roman"/>
          <w:b w:val="0"/>
          <w:bCs w:val="0"/>
          <w:spacing w:val="22"/>
          <w:sz w:val="22"/>
          <w:szCs w:val="22"/>
        </w:rPr>
        <w:t xml:space="preserve"> </w:t>
      </w:r>
      <w:r>
        <w:rPr>
          <w:rFonts w:hint="default" w:ascii="Times New Roman" w:hAnsi="Times New Roman" w:cs="Times New Roman"/>
          <w:b w:val="0"/>
          <w:bCs w:val="0"/>
          <w:sz w:val="22"/>
          <w:szCs w:val="22"/>
        </w:rPr>
        <w:t>представлена</w:t>
      </w:r>
      <w:r>
        <w:rPr>
          <w:rFonts w:hint="default" w:ascii="Times New Roman" w:hAnsi="Times New Roman" w:cs="Times New Roman"/>
          <w:b w:val="0"/>
          <w:bCs w:val="0"/>
          <w:spacing w:val="20"/>
          <w:sz w:val="22"/>
          <w:szCs w:val="22"/>
        </w:rPr>
        <w:t xml:space="preserve"> </w:t>
      </w:r>
      <w:r>
        <w:rPr>
          <w:rFonts w:hint="default" w:ascii="Times New Roman" w:hAnsi="Times New Roman" w:cs="Times New Roman"/>
          <w:b w:val="0"/>
          <w:bCs w:val="0"/>
          <w:sz w:val="22"/>
          <w:szCs w:val="22"/>
        </w:rPr>
        <w:t>собственная</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точка</w:t>
      </w:r>
      <w:r>
        <w:rPr>
          <w:rFonts w:hint="default" w:ascii="Times New Roman" w:hAnsi="Times New Roman" w:cs="Times New Roman"/>
          <w:b w:val="0"/>
          <w:bCs w:val="0"/>
          <w:spacing w:val="20"/>
          <w:sz w:val="22"/>
          <w:szCs w:val="22"/>
        </w:rPr>
        <w:t xml:space="preserve"> </w:t>
      </w:r>
      <w:r>
        <w:rPr>
          <w:rFonts w:hint="default" w:ascii="Times New Roman" w:hAnsi="Times New Roman" w:cs="Times New Roman"/>
          <w:b w:val="0"/>
          <w:bCs w:val="0"/>
          <w:sz w:val="22"/>
          <w:szCs w:val="22"/>
        </w:rPr>
        <w:t>зрения</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(позиция,</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отношение)</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раскрытии</w:t>
      </w:r>
      <w:r>
        <w:rPr>
          <w:rFonts w:hint="default" w:ascii="Times New Roman" w:hAnsi="Times New Roman" w:cs="Times New Roman"/>
          <w:b w:val="0"/>
          <w:bCs w:val="0"/>
          <w:spacing w:val="25"/>
          <w:sz w:val="22"/>
          <w:szCs w:val="22"/>
        </w:rPr>
        <w:t xml:space="preserve"> </w:t>
      </w:r>
      <w:r>
        <w:rPr>
          <w:rFonts w:hint="default" w:ascii="Times New Roman" w:hAnsi="Times New Roman" w:cs="Times New Roman"/>
          <w:b w:val="0"/>
          <w:bCs w:val="0"/>
          <w:sz w:val="22"/>
          <w:szCs w:val="22"/>
        </w:rPr>
        <w:t>проблемы.</w:t>
      </w:r>
      <w:r>
        <w:rPr>
          <w:rFonts w:hint="default" w:ascii="Times New Roman" w:hAnsi="Times New Roman" w:cs="Times New Roman"/>
          <w:b w:val="0"/>
          <w:bCs w:val="0"/>
          <w:spacing w:val="23"/>
          <w:sz w:val="22"/>
          <w:szCs w:val="22"/>
        </w:rPr>
        <w:t xml:space="preserve"> </w:t>
      </w:r>
      <w:r>
        <w:rPr>
          <w:rFonts w:hint="default" w:ascii="Times New Roman" w:hAnsi="Times New Roman" w:cs="Times New Roman"/>
          <w:b w:val="0"/>
          <w:bCs w:val="0"/>
          <w:sz w:val="22"/>
          <w:szCs w:val="22"/>
        </w:rPr>
        <w:t>Проблема</w:t>
      </w:r>
      <w:r>
        <w:rPr>
          <w:rFonts w:hint="default" w:ascii="Times New Roman" w:hAnsi="Times New Roman" w:cs="Times New Roman"/>
          <w:b w:val="0"/>
          <w:bCs w:val="0"/>
          <w:spacing w:val="26"/>
          <w:sz w:val="22"/>
          <w:szCs w:val="22"/>
        </w:rPr>
        <w:t xml:space="preserve"> </w:t>
      </w:r>
      <w:r>
        <w:rPr>
          <w:rFonts w:hint="default" w:ascii="Times New Roman" w:hAnsi="Times New Roman" w:cs="Times New Roman"/>
          <w:b w:val="0"/>
          <w:bCs w:val="0"/>
          <w:sz w:val="22"/>
          <w:szCs w:val="22"/>
        </w:rPr>
        <w:t>раскрыта</w:t>
      </w:r>
      <w:r>
        <w:rPr>
          <w:rFonts w:hint="default" w:ascii="Times New Roman" w:hAnsi="Times New Roman" w:cs="Times New Roman"/>
          <w:b w:val="0"/>
          <w:bCs w:val="0"/>
          <w:spacing w:val="25"/>
          <w:sz w:val="22"/>
          <w:szCs w:val="22"/>
        </w:rPr>
        <w:t xml:space="preserve"> </w:t>
      </w:r>
      <w:r>
        <w:rPr>
          <w:rFonts w:hint="default" w:ascii="Times New Roman" w:hAnsi="Times New Roman" w:cs="Times New Roman"/>
          <w:b w:val="0"/>
          <w:bCs w:val="0"/>
          <w:sz w:val="22"/>
          <w:szCs w:val="22"/>
        </w:rPr>
        <w:t>на</w:t>
      </w:r>
      <w:r>
        <w:rPr>
          <w:rFonts w:hint="default" w:ascii="Times New Roman" w:hAnsi="Times New Roman" w:cs="Times New Roman"/>
          <w:b w:val="0"/>
          <w:bCs w:val="0"/>
          <w:spacing w:val="25"/>
          <w:sz w:val="22"/>
          <w:szCs w:val="22"/>
        </w:rPr>
        <w:t xml:space="preserve"> </w:t>
      </w:r>
      <w:r>
        <w:rPr>
          <w:rFonts w:hint="default" w:ascii="Times New Roman" w:hAnsi="Times New Roman" w:cs="Times New Roman"/>
          <w:b w:val="0"/>
          <w:bCs w:val="0"/>
          <w:sz w:val="22"/>
          <w:szCs w:val="22"/>
        </w:rPr>
        <w:t>теоретическом</w:t>
      </w:r>
      <w:r>
        <w:rPr>
          <w:rFonts w:hint="default" w:ascii="Times New Roman" w:hAnsi="Times New Roman" w:cs="Times New Roman"/>
          <w:b w:val="0"/>
          <w:bCs w:val="0"/>
          <w:spacing w:val="26"/>
          <w:sz w:val="22"/>
          <w:szCs w:val="22"/>
        </w:rPr>
        <w:t xml:space="preserve"> </w:t>
      </w:r>
      <w:r>
        <w:rPr>
          <w:rFonts w:hint="default" w:ascii="Times New Roman" w:hAnsi="Times New Roman" w:cs="Times New Roman"/>
          <w:b w:val="0"/>
          <w:bCs w:val="0"/>
          <w:sz w:val="22"/>
          <w:szCs w:val="22"/>
        </w:rPr>
        <w:t>уровне,</w:t>
      </w:r>
      <w:r>
        <w:rPr>
          <w:rFonts w:hint="default" w:ascii="Times New Roman" w:hAnsi="Times New Roman" w:cs="Times New Roman"/>
          <w:b w:val="0"/>
          <w:bCs w:val="0"/>
          <w:spacing w:val="24"/>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27"/>
          <w:sz w:val="22"/>
          <w:szCs w:val="22"/>
        </w:rPr>
        <w:t xml:space="preserve"> </w:t>
      </w:r>
      <w:r>
        <w:rPr>
          <w:rFonts w:hint="default" w:ascii="Times New Roman" w:hAnsi="Times New Roman" w:cs="Times New Roman"/>
          <w:b w:val="0"/>
          <w:bCs w:val="0"/>
          <w:sz w:val="22"/>
          <w:szCs w:val="22"/>
        </w:rPr>
        <w:t>связях</w:t>
      </w:r>
      <w:r>
        <w:rPr>
          <w:rFonts w:hint="default" w:ascii="Times New Roman" w:hAnsi="Times New Roman" w:cs="Times New Roman"/>
          <w:b w:val="0"/>
          <w:bCs w:val="0"/>
          <w:spacing w:val="24"/>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25"/>
          <w:sz w:val="22"/>
          <w:szCs w:val="22"/>
        </w:rPr>
        <w:t xml:space="preserve"> </w:t>
      </w:r>
      <w:r>
        <w:rPr>
          <w:rFonts w:hint="default" w:ascii="Times New Roman" w:hAnsi="Times New Roman" w:cs="Times New Roman"/>
          <w:b w:val="0"/>
          <w:bCs w:val="0"/>
          <w:sz w:val="22"/>
          <w:szCs w:val="22"/>
        </w:rPr>
        <w:t>с</w:t>
      </w:r>
      <w:r>
        <w:rPr>
          <w:rFonts w:hint="default" w:ascii="Times New Roman" w:hAnsi="Times New Roman" w:cs="Times New Roman"/>
          <w:b w:val="0"/>
          <w:bCs w:val="0"/>
          <w:spacing w:val="26"/>
          <w:sz w:val="22"/>
          <w:szCs w:val="22"/>
        </w:rPr>
        <w:t xml:space="preserve"> </w:t>
      </w:r>
      <w:r>
        <w:rPr>
          <w:rFonts w:hint="default" w:ascii="Times New Roman" w:hAnsi="Times New Roman" w:cs="Times New Roman"/>
          <w:b w:val="0"/>
          <w:bCs w:val="0"/>
          <w:sz w:val="22"/>
          <w:szCs w:val="22"/>
        </w:rPr>
        <w:t>обоснованиями,</w:t>
      </w:r>
      <w:r>
        <w:rPr>
          <w:rFonts w:hint="default" w:ascii="Times New Roman" w:hAnsi="Times New Roman" w:cs="Times New Roman"/>
          <w:b w:val="0"/>
          <w:bCs w:val="0"/>
          <w:spacing w:val="24"/>
          <w:sz w:val="22"/>
          <w:szCs w:val="22"/>
        </w:rPr>
        <w:t xml:space="preserve"> </w:t>
      </w:r>
      <w:r>
        <w:rPr>
          <w:rFonts w:hint="default" w:ascii="Times New Roman" w:hAnsi="Times New Roman" w:cs="Times New Roman"/>
          <w:b w:val="0"/>
          <w:bCs w:val="0"/>
          <w:sz w:val="22"/>
          <w:szCs w:val="22"/>
        </w:rPr>
        <w:t>с</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корректным</w:t>
      </w:r>
      <w:r>
        <w:rPr>
          <w:rFonts w:hint="default" w:ascii="Times New Roman" w:hAnsi="Times New Roman" w:cs="Times New Roman"/>
          <w:b w:val="0"/>
          <w:bCs w:val="0"/>
          <w:spacing w:val="13"/>
          <w:sz w:val="22"/>
          <w:szCs w:val="22"/>
        </w:rPr>
        <w:t xml:space="preserve"> </w:t>
      </w:r>
      <w:r>
        <w:rPr>
          <w:rFonts w:hint="default" w:ascii="Times New Roman" w:hAnsi="Times New Roman" w:cs="Times New Roman"/>
          <w:b w:val="0"/>
          <w:bCs w:val="0"/>
          <w:sz w:val="22"/>
          <w:szCs w:val="22"/>
        </w:rPr>
        <w:t>использованием</w:t>
      </w:r>
      <w:r>
        <w:rPr>
          <w:rFonts w:hint="default" w:ascii="Times New Roman" w:hAnsi="Times New Roman" w:cs="Times New Roman"/>
          <w:b w:val="0"/>
          <w:bCs w:val="0"/>
          <w:spacing w:val="16"/>
          <w:sz w:val="22"/>
          <w:szCs w:val="22"/>
        </w:rPr>
        <w:t xml:space="preserve"> </w:t>
      </w:r>
      <w:r>
        <w:rPr>
          <w:rFonts w:hint="default" w:ascii="Times New Roman" w:hAnsi="Times New Roman" w:cs="Times New Roman"/>
          <w:b w:val="0"/>
          <w:bCs w:val="0"/>
          <w:sz w:val="22"/>
          <w:szCs w:val="22"/>
        </w:rPr>
        <w:t>обществоведческих</w:t>
      </w:r>
      <w:r>
        <w:rPr>
          <w:rFonts w:hint="default" w:ascii="Times New Roman" w:hAnsi="Times New Roman" w:cs="Times New Roman"/>
          <w:b w:val="0"/>
          <w:bCs w:val="0"/>
          <w:spacing w:val="14"/>
          <w:sz w:val="22"/>
          <w:szCs w:val="22"/>
        </w:rPr>
        <w:t xml:space="preserve"> </w:t>
      </w:r>
      <w:r>
        <w:rPr>
          <w:rFonts w:hint="default" w:ascii="Times New Roman" w:hAnsi="Times New Roman" w:cs="Times New Roman"/>
          <w:b w:val="0"/>
          <w:bCs w:val="0"/>
          <w:sz w:val="22"/>
          <w:szCs w:val="22"/>
        </w:rPr>
        <w:t>терминов</w:t>
      </w:r>
      <w:r>
        <w:rPr>
          <w:rFonts w:hint="default" w:ascii="Times New Roman" w:hAnsi="Times New Roman" w:cs="Times New Roman"/>
          <w:b w:val="0"/>
          <w:bCs w:val="0"/>
          <w:spacing w:val="14"/>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15"/>
          <w:sz w:val="22"/>
          <w:szCs w:val="22"/>
        </w:rPr>
        <w:t xml:space="preserve"> </w:t>
      </w:r>
      <w:r>
        <w:rPr>
          <w:rFonts w:hint="default" w:ascii="Times New Roman" w:hAnsi="Times New Roman" w:cs="Times New Roman"/>
          <w:b w:val="0"/>
          <w:bCs w:val="0"/>
          <w:sz w:val="22"/>
          <w:szCs w:val="22"/>
        </w:rPr>
        <w:t>понятий</w:t>
      </w:r>
      <w:r>
        <w:rPr>
          <w:rFonts w:hint="default" w:ascii="Times New Roman" w:hAnsi="Times New Roman" w:cs="Times New Roman"/>
          <w:b w:val="0"/>
          <w:bCs w:val="0"/>
          <w:spacing w:val="15"/>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16"/>
          <w:sz w:val="22"/>
          <w:szCs w:val="22"/>
        </w:rPr>
        <w:t xml:space="preserve"> </w:t>
      </w:r>
      <w:r>
        <w:rPr>
          <w:rFonts w:hint="default" w:ascii="Times New Roman" w:hAnsi="Times New Roman" w:cs="Times New Roman"/>
          <w:b w:val="0"/>
          <w:bCs w:val="0"/>
          <w:sz w:val="22"/>
          <w:szCs w:val="22"/>
        </w:rPr>
        <w:t>контексте</w:t>
      </w:r>
      <w:r>
        <w:rPr>
          <w:rFonts w:hint="default" w:ascii="Times New Roman" w:hAnsi="Times New Roman" w:cs="Times New Roman"/>
          <w:b w:val="0"/>
          <w:bCs w:val="0"/>
          <w:spacing w:val="16"/>
          <w:sz w:val="22"/>
          <w:szCs w:val="22"/>
        </w:rPr>
        <w:t xml:space="preserve"> </w:t>
      </w:r>
      <w:r>
        <w:rPr>
          <w:rFonts w:hint="default" w:ascii="Times New Roman" w:hAnsi="Times New Roman" w:cs="Times New Roman"/>
          <w:b w:val="0"/>
          <w:bCs w:val="0"/>
          <w:sz w:val="22"/>
          <w:szCs w:val="22"/>
        </w:rPr>
        <w:t>ответа.</w:t>
      </w:r>
      <w:r>
        <w:rPr>
          <w:rFonts w:hint="default" w:ascii="Times New Roman" w:hAnsi="Times New Roman" w:cs="Times New Roman"/>
          <w:b w:val="0"/>
          <w:bCs w:val="0"/>
          <w:spacing w:val="16"/>
          <w:sz w:val="22"/>
          <w:szCs w:val="22"/>
        </w:rPr>
        <w:t xml:space="preserve"> </w:t>
      </w:r>
      <w:r>
        <w:rPr>
          <w:rFonts w:hint="default" w:ascii="Times New Roman" w:hAnsi="Times New Roman" w:cs="Times New Roman"/>
          <w:b w:val="0"/>
          <w:bCs w:val="0"/>
          <w:sz w:val="22"/>
          <w:szCs w:val="22"/>
        </w:rPr>
        <w:t>Дана</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аргументация своего мнения с опорой на факты общественной жизни или личный социальный опыт.</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Оценка</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«4»</w:t>
      </w:r>
      <w:r>
        <w:rPr>
          <w:rFonts w:hint="default" w:ascii="Times New Roman" w:hAnsi="Times New Roman" w:cs="Times New Roman"/>
          <w:b w:val="0"/>
          <w:bCs w:val="0"/>
          <w:spacing w:val="20"/>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если</w:t>
      </w:r>
      <w:r>
        <w:rPr>
          <w:rFonts w:hint="default" w:ascii="Times New Roman" w:hAnsi="Times New Roman" w:cs="Times New Roman"/>
          <w:b w:val="0"/>
          <w:bCs w:val="0"/>
          <w:spacing w:val="22"/>
          <w:sz w:val="22"/>
          <w:szCs w:val="22"/>
        </w:rPr>
        <w:t xml:space="preserve"> </w:t>
      </w:r>
      <w:r>
        <w:rPr>
          <w:rFonts w:hint="default" w:ascii="Times New Roman" w:hAnsi="Times New Roman" w:cs="Times New Roman"/>
          <w:b w:val="0"/>
          <w:bCs w:val="0"/>
          <w:sz w:val="22"/>
          <w:szCs w:val="22"/>
        </w:rPr>
        <w:t>представлена</w:t>
      </w:r>
      <w:r>
        <w:rPr>
          <w:rFonts w:hint="default" w:ascii="Times New Roman" w:hAnsi="Times New Roman" w:cs="Times New Roman"/>
          <w:b w:val="0"/>
          <w:bCs w:val="0"/>
          <w:spacing w:val="20"/>
          <w:sz w:val="22"/>
          <w:szCs w:val="22"/>
        </w:rPr>
        <w:t xml:space="preserve"> </w:t>
      </w:r>
      <w:r>
        <w:rPr>
          <w:rFonts w:hint="default" w:ascii="Times New Roman" w:hAnsi="Times New Roman" w:cs="Times New Roman"/>
          <w:b w:val="0"/>
          <w:bCs w:val="0"/>
          <w:sz w:val="22"/>
          <w:szCs w:val="22"/>
        </w:rPr>
        <w:t>собственная</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точка</w:t>
      </w:r>
      <w:r>
        <w:rPr>
          <w:rFonts w:hint="default" w:ascii="Times New Roman" w:hAnsi="Times New Roman" w:cs="Times New Roman"/>
          <w:b w:val="0"/>
          <w:bCs w:val="0"/>
          <w:spacing w:val="20"/>
          <w:sz w:val="22"/>
          <w:szCs w:val="22"/>
        </w:rPr>
        <w:t xml:space="preserve"> </w:t>
      </w:r>
      <w:r>
        <w:rPr>
          <w:rFonts w:hint="default" w:ascii="Times New Roman" w:hAnsi="Times New Roman" w:cs="Times New Roman"/>
          <w:b w:val="0"/>
          <w:bCs w:val="0"/>
          <w:sz w:val="22"/>
          <w:szCs w:val="22"/>
        </w:rPr>
        <w:t>зрения</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(позиция,</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отношение)</w:t>
      </w:r>
      <w:r>
        <w:rPr>
          <w:rFonts w:hint="default" w:ascii="Times New Roman" w:hAnsi="Times New Roman" w:cs="Times New Roman"/>
          <w:b w:val="0"/>
          <w:bCs w:val="0"/>
          <w:spacing w:val="21"/>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раскрытии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проблемы.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Проблема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раскрыта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корректным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использованием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обществоведческих</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терминов</w:t>
      </w:r>
      <w:r>
        <w:rPr>
          <w:rFonts w:hint="default" w:ascii="Times New Roman" w:hAnsi="Times New Roman" w:cs="Times New Roman"/>
          <w:b w:val="0"/>
          <w:bCs w:val="0"/>
          <w:spacing w:val="32"/>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32"/>
          <w:sz w:val="22"/>
          <w:szCs w:val="22"/>
        </w:rPr>
        <w:t xml:space="preserve"> </w:t>
      </w:r>
      <w:r>
        <w:rPr>
          <w:rFonts w:hint="default" w:ascii="Times New Roman" w:hAnsi="Times New Roman" w:cs="Times New Roman"/>
          <w:b w:val="0"/>
          <w:bCs w:val="0"/>
          <w:sz w:val="22"/>
          <w:szCs w:val="22"/>
        </w:rPr>
        <w:t>понятий</w:t>
      </w:r>
      <w:r>
        <w:rPr>
          <w:rFonts w:hint="default" w:ascii="Times New Roman" w:hAnsi="Times New Roman" w:cs="Times New Roman"/>
          <w:b w:val="0"/>
          <w:bCs w:val="0"/>
          <w:spacing w:val="34"/>
          <w:sz w:val="22"/>
          <w:szCs w:val="22"/>
        </w:rPr>
        <w:t xml:space="preserve"> </w:t>
      </w:r>
      <w:r>
        <w:rPr>
          <w:rFonts w:hint="default" w:ascii="Times New Roman" w:hAnsi="Times New Roman" w:cs="Times New Roman"/>
          <w:b w:val="0"/>
          <w:bCs w:val="0"/>
          <w:sz w:val="22"/>
          <w:szCs w:val="22"/>
        </w:rPr>
        <w:t>в</w:t>
      </w:r>
      <w:r>
        <w:rPr>
          <w:rFonts w:hint="default" w:ascii="Times New Roman" w:hAnsi="Times New Roman" w:cs="Times New Roman"/>
          <w:b w:val="0"/>
          <w:bCs w:val="0"/>
          <w:spacing w:val="30"/>
          <w:sz w:val="22"/>
          <w:szCs w:val="22"/>
        </w:rPr>
        <w:t xml:space="preserve"> </w:t>
      </w:r>
      <w:r>
        <w:rPr>
          <w:rFonts w:hint="default" w:ascii="Times New Roman" w:hAnsi="Times New Roman" w:cs="Times New Roman"/>
          <w:b w:val="0"/>
          <w:bCs w:val="0"/>
          <w:sz w:val="22"/>
          <w:szCs w:val="22"/>
        </w:rPr>
        <w:t>контексте</w:t>
      </w:r>
      <w:r>
        <w:rPr>
          <w:rFonts w:hint="default" w:ascii="Times New Roman" w:hAnsi="Times New Roman" w:cs="Times New Roman"/>
          <w:b w:val="0"/>
          <w:bCs w:val="0"/>
          <w:spacing w:val="32"/>
          <w:sz w:val="22"/>
          <w:szCs w:val="22"/>
        </w:rPr>
        <w:t xml:space="preserve"> </w:t>
      </w:r>
      <w:r>
        <w:rPr>
          <w:rFonts w:hint="default" w:ascii="Times New Roman" w:hAnsi="Times New Roman" w:cs="Times New Roman"/>
          <w:b w:val="0"/>
          <w:bCs w:val="0"/>
          <w:sz w:val="22"/>
          <w:szCs w:val="22"/>
        </w:rPr>
        <w:t>ответа</w:t>
      </w:r>
      <w:r>
        <w:rPr>
          <w:rFonts w:hint="default" w:ascii="Times New Roman" w:hAnsi="Times New Roman" w:cs="Times New Roman"/>
          <w:b w:val="0"/>
          <w:bCs w:val="0"/>
          <w:spacing w:val="33"/>
          <w:sz w:val="22"/>
          <w:szCs w:val="22"/>
        </w:rPr>
        <w:t xml:space="preserve"> </w:t>
      </w:r>
      <w:r>
        <w:rPr>
          <w:rFonts w:hint="default" w:ascii="Times New Roman" w:hAnsi="Times New Roman" w:cs="Times New Roman"/>
          <w:b w:val="0"/>
          <w:bCs w:val="0"/>
          <w:sz w:val="22"/>
          <w:szCs w:val="22"/>
        </w:rPr>
        <w:t>(теоретические</w:t>
      </w:r>
      <w:r>
        <w:rPr>
          <w:rFonts w:hint="default" w:ascii="Times New Roman" w:hAnsi="Times New Roman" w:cs="Times New Roman"/>
          <w:b w:val="0"/>
          <w:bCs w:val="0"/>
          <w:spacing w:val="32"/>
          <w:sz w:val="22"/>
          <w:szCs w:val="22"/>
        </w:rPr>
        <w:t xml:space="preserve"> </w:t>
      </w:r>
      <w:r>
        <w:rPr>
          <w:rFonts w:hint="default" w:ascii="Times New Roman" w:hAnsi="Times New Roman" w:cs="Times New Roman"/>
          <w:b w:val="0"/>
          <w:bCs w:val="0"/>
          <w:sz w:val="22"/>
          <w:szCs w:val="22"/>
        </w:rPr>
        <w:t>связи</w:t>
      </w:r>
      <w:r>
        <w:rPr>
          <w:rFonts w:hint="default" w:ascii="Times New Roman" w:hAnsi="Times New Roman" w:cs="Times New Roman"/>
          <w:b w:val="0"/>
          <w:bCs w:val="0"/>
          <w:spacing w:val="33"/>
          <w:sz w:val="22"/>
          <w:szCs w:val="22"/>
        </w:rPr>
        <w:t xml:space="preserve"> </w:t>
      </w:r>
      <w:r>
        <w:rPr>
          <w:rFonts w:hint="default" w:ascii="Times New Roman" w:hAnsi="Times New Roman" w:cs="Times New Roman"/>
          <w:b w:val="0"/>
          <w:bCs w:val="0"/>
          <w:sz w:val="22"/>
          <w:szCs w:val="22"/>
        </w:rPr>
        <w:t>и</w:t>
      </w:r>
      <w:r>
        <w:rPr>
          <w:rFonts w:hint="default" w:ascii="Times New Roman" w:hAnsi="Times New Roman" w:cs="Times New Roman"/>
          <w:b w:val="0"/>
          <w:bCs w:val="0"/>
          <w:spacing w:val="34"/>
          <w:sz w:val="22"/>
          <w:szCs w:val="22"/>
        </w:rPr>
        <w:t xml:space="preserve"> </w:t>
      </w:r>
      <w:r>
        <w:rPr>
          <w:rFonts w:hint="default" w:ascii="Times New Roman" w:hAnsi="Times New Roman" w:cs="Times New Roman"/>
          <w:b w:val="0"/>
          <w:bCs w:val="0"/>
          <w:sz w:val="22"/>
          <w:szCs w:val="22"/>
        </w:rPr>
        <w:t>обоснования</w:t>
      </w:r>
      <w:r>
        <w:rPr>
          <w:rFonts w:hint="default" w:ascii="Times New Roman" w:hAnsi="Times New Roman" w:cs="Times New Roman"/>
          <w:b w:val="0"/>
          <w:bCs w:val="0"/>
          <w:spacing w:val="33"/>
          <w:sz w:val="22"/>
          <w:szCs w:val="22"/>
        </w:rPr>
        <w:t xml:space="preserve"> </w:t>
      </w:r>
      <w:r>
        <w:rPr>
          <w:rFonts w:hint="default" w:ascii="Times New Roman" w:hAnsi="Times New Roman" w:cs="Times New Roman"/>
          <w:b w:val="0"/>
          <w:bCs w:val="0"/>
          <w:sz w:val="22"/>
          <w:szCs w:val="22"/>
        </w:rPr>
        <w:t>не</w:t>
      </w:r>
      <w:r>
        <w:rPr>
          <w:rFonts w:hint="default" w:ascii="Times New Roman" w:hAnsi="Times New Roman" w:cs="Times New Roman"/>
          <w:b w:val="0"/>
          <w:bCs w:val="0"/>
          <w:spacing w:val="30"/>
          <w:sz w:val="22"/>
          <w:szCs w:val="22"/>
        </w:rPr>
        <w:t xml:space="preserve"> </w:t>
      </w:r>
      <w:r>
        <w:rPr>
          <w:rFonts w:hint="default" w:ascii="Times New Roman" w:hAnsi="Times New Roman" w:cs="Times New Roman"/>
          <w:b w:val="0"/>
          <w:bCs w:val="0"/>
          <w:sz w:val="22"/>
          <w:szCs w:val="22"/>
        </w:rPr>
        <w:t>присутствуют</w:t>
      </w:r>
      <w:r>
        <w:rPr>
          <w:rFonts w:hint="default" w:ascii="Times New Roman" w:hAnsi="Times New Roman" w:cs="Times New Roman"/>
          <w:b w:val="0"/>
          <w:bCs w:val="0"/>
          <w:spacing w:val="33"/>
          <w:sz w:val="22"/>
          <w:szCs w:val="22"/>
        </w:rPr>
        <w:t xml:space="preserve"> </w:t>
      </w:r>
      <w:r>
        <w:rPr>
          <w:rFonts w:hint="default" w:ascii="Times New Roman" w:hAnsi="Times New Roman" w:cs="Times New Roman"/>
          <w:b w:val="0"/>
          <w:bCs w:val="0"/>
          <w:sz w:val="22"/>
          <w:szCs w:val="22"/>
        </w:rPr>
        <w:t>или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явно не прослеживаются). Дана аргументация своего мнения с опорой на факты общественной жизни</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или личный социальный опыт.</w:t>
      </w:r>
    </w:p>
    <w:p>
      <w:pPr>
        <w:pStyle w:val="33"/>
        <w:spacing w:before="1" w:line="336" w:lineRule="auto"/>
        <w:ind w:right="721"/>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Оценка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«3»</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ставится,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если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представлена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собственная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точка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зрения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(позиция,</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отношение)</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раскрытии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проблемы.</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Проблема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раскрыта</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при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формальном</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использовании</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обществоведческих</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терминов. Дана аргументация своего мнения с опорой на факты общественной жизни или личный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социальный</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опыт.</w:t>
      </w:r>
    </w:p>
    <w:p>
      <w:pPr>
        <w:pStyle w:val="33"/>
        <w:spacing w:line="336" w:lineRule="auto"/>
        <w:ind w:right="1157"/>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Оценка «2» ставится, если представлена собственная позиция по поднятой проблеме на бытовом</w:t>
      </w:r>
      <w:r>
        <w:rPr>
          <w:rFonts w:hint="default" w:ascii="Times New Roman" w:hAnsi="Times New Roman" w:cs="Times New Roman"/>
          <w:b w:val="0"/>
          <w:bCs w:val="0"/>
          <w:spacing w:val="-57"/>
          <w:sz w:val="22"/>
          <w:szCs w:val="22"/>
        </w:rPr>
        <w:t xml:space="preserve"> </w:t>
      </w:r>
      <w:r>
        <w:rPr>
          <w:rFonts w:hint="default" w:ascii="Times New Roman" w:hAnsi="Times New Roman" w:cs="Times New Roman"/>
          <w:b w:val="0"/>
          <w:bCs w:val="0"/>
          <w:sz w:val="22"/>
          <w:szCs w:val="22"/>
        </w:rPr>
        <w:t>уровне</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без аргументации.</w:t>
      </w:r>
    </w:p>
    <w:p>
      <w:pPr>
        <w:pStyle w:val="33"/>
        <w:ind w:left="2133"/>
        <w:jc w:val="both"/>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Нормы</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оцен</w:t>
      </w:r>
      <w:r>
        <w:rPr>
          <w:rFonts w:hint="default" w:ascii="Times New Roman" w:hAnsi="Times New Roman" w:cs="Times New Roman"/>
          <w:b w:val="0"/>
          <w:bCs w:val="0"/>
          <w:sz w:val="22"/>
          <w:szCs w:val="22"/>
          <w:lang w:val="ru-RU"/>
        </w:rPr>
        <w:t>ивания</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тест</w:t>
      </w:r>
      <w:r>
        <w:rPr>
          <w:rFonts w:hint="default" w:ascii="Times New Roman" w:hAnsi="Times New Roman" w:cs="Times New Roman"/>
          <w:b w:val="0"/>
          <w:bCs w:val="0"/>
          <w:sz w:val="22"/>
          <w:szCs w:val="22"/>
          <w:lang w:val="ru-RU"/>
        </w:rPr>
        <w:t xml:space="preserve">овых работ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экономике</w:t>
      </w:r>
    </w:p>
    <w:p>
      <w:pPr>
        <w:pStyle w:val="33"/>
        <w:spacing w:before="8"/>
        <w:ind w:left="0"/>
        <w:rPr>
          <w:rFonts w:hint="default" w:ascii="Times New Roman" w:hAnsi="Times New Roman" w:cs="Times New Roman"/>
          <w:b w:val="0"/>
          <w:bCs w:val="0"/>
          <w:sz w:val="22"/>
          <w:szCs w:val="22"/>
        </w:rPr>
      </w:pPr>
    </w:p>
    <w:tbl>
      <w:tblPr>
        <w:tblStyle w:val="13"/>
        <w:tblW w:w="0" w:type="auto"/>
        <w:tblInd w:w="48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10"/>
        <w:gridCol w:w="2163"/>
        <w:gridCol w:w="2163"/>
        <w:gridCol w:w="2161"/>
        <w:gridCol w:w="18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98" w:hRule="atLeast"/>
        </w:trPr>
        <w:tc>
          <w:tcPr>
            <w:tcW w:w="2110" w:type="dxa"/>
          </w:tcPr>
          <w:p>
            <w:pPr>
              <w:pStyle w:val="450"/>
              <w:spacing w:before="72"/>
              <w:ind w:left="345" w:right="324"/>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 выполнения</w:t>
            </w:r>
          </w:p>
        </w:tc>
        <w:tc>
          <w:tcPr>
            <w:tcW w:w="2163" w:type="dxa"/>
          </w:tcPr>
          <w:p>
            <w:pPr>
              <w:pStyle w:val="450"/>
              <w:spacing w:before="72"/>
              <w:ind w:left="622" w:right="602"/>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Менее</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51</w:t>
            </w:r>
          </w:p>
        </w:tc>
        <w:tc>
          <w:tcPr>
            <w:tcW w:w="2163" w:type="dxa"/>
          </w:tcPr>
          <w:p>
            <w:pPr>
              <w:pStyle w:val="450"/>
              <w:spacing w:before="72"/>
              <w:ind w:left="618" w:right="602"/>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51-64</w:t>
            </w:r>
          </w:p>
        </w:tc>
        <w:tc>
          <w:tcPr>
            <w:tcW w:w="2161" w:type="dxa"/>
          </w:tcPr>
          <w:p>
            <w:pPr>
              <w:pStyle w:val="450"/>
              <w:spacing w:before="72"/>
              <w:ind w:left="802" w:right="785"/>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65-84</w:t>
            </w:r>
          </w:p>
        </w:tc>
        <w:tc>
          <w:tcPr>
            <w:tcW w:w="1887" w:type="dxa"/>
          </w:tcPr>
          <w:p>
            <w:pPr>
              <w:pStyle w:val="450"/>
              <w:spacing w:before="72"/>
              <w:ind w:left="610" w:right="593"/>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85-100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8" w:hRule="atLeast"/>
        </w:trPr>
        <w:tc>
          <w:tcPr>
            <w:tcW w:w="2110" w:type="dxa"/>
          </w:tcPr>
          <w:p>
            <w:pPr>
              <w:pStyle w:val="450"/>
              <w:spacing w:before="72"/>
              <w:ind w:left="342" w:right="324"/>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Отметка</w:t>
            </w:r>
          </w:p>
        </w:tc>
        <w:tc>
          <w:tcPr>
            <w:tcW w:w="2163" w:type="dxa"/>
          </w:tcPr>
          <w:p>
            <w:pPr>
              <w:pStyle w:val="450"/>
              <w:spacing w:before="72"/>
              <w:ind w:left="619" w:right="602"/>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«2»</w:t>
            </w:r>
          </w:p>
        </w:tc>
        <w:tc>
          <w:tcPr>
            <w:tcW w:w="2163" w:type="dxa"/>
          </w:tcPr>
          <w:p>
            <w:pPr>
              <w:pStyle w:val="450"/>
              <w:spacing w:before="72"/>
              <w:ind w:left="618" w:right="602"/>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«3»</w:t>
            </w:r>
          </w:p>
        </w:tc>
        <w:tc>
          <w:tcPr>
            <w:tcW w:w="2161" w:type="dxa"/>
          </w:tcPr>
          <w:p>
            <w:pPr>
              <w:pStyle w:val="450"/>
              <w:spacing w:before="72"/>
              <w:ind w:left="802" w:right="785"/>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«4»</w:t>
            </w:r>
          </w:p>
        </w:tc>
        <w:tc>
          <w:tcPr>
            <w:tcW w:w="1887" w:type="dxa"/>
          </w:tcPr>
          <w:p>
            <w:pPr>
              <w:pStyle w:val="450"/>
              <w:spacing w:before="72"/>
              <w:ind w:left="610" w:right="593"/>
              <w:jc w:val="center"/>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«5»</w:t>
            </w:r>
          </w:p>
        </w:tc>
      </w:tr>
    </w:tbl>
    <w:p>
      <w:pPr>
        <w:pStyle w:val="33"/>
        <w:spacing w:before="6"/>
        <w:ind w:left="0"/>
        <w:rPr>
          <w:rFonts w:hint="default" w:ascii="Times New Roman" w:hAnsi="Times New Roman" w:cs="Times New Roman"/>
          <w:b w:val="0"/>
          <w:bCs w:val="0"/>
          <w:sz w:val="22"/>
          <w:szCs w:val="22"/>
        </w:rPr>
      </w:pPr>
    </w:p>
    <w:p>
      <w:pPr>
        <w:pStyle w:val="33"/>
        <w:ind w:left="2159"/>
        <w:jc w:val="both"/>
        <w:rPr>
          <w:rFonts w:hint="default" w:ascii="Times New Roman" w:hAnsi="Times New Roman" w:cs="Times New Roman"/>
          <w:b w:val="0"/>
          <w:bCs w:val="0"/>
          <w:sz w:val="22"/>
          <w:szCs w:val="22"/>
        </w:rPr>
      </w:pPr>
    </w:p>
    <w:p>
      <w:pPr>
        <w:pStyle w:val="33"/>
        <w:ind w:left="2159"/>
        <w:jc w:val="both"/>
        <w:rPr>
          <w:rFonts w:hint="default" w:ascii="Times New Roman" w:hAnsi="Times New Roman" w:cs="Times New Roman"/>
          <w:sz w:val="22"/>
          <w:szCs w:val="22"/>
        </w:rPr>
      </w:pPr>
      <w:r>
        <w:rPr>
          <w:rFonts w:hint="default" w:ascii="Times New Roman" w:hAnsi="Times New Roman" w:cs="Times New Roman"/>
          <w:b w:val="0"/>
          <w:bCs w:val="0"/>
          <w:sz w:val="22"/>
          <w:szCs w:val="22"/>
        </w:rPr>
        <w:t>Нормы</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оце</w:t>
      </w:r>
      <w:r>
        <w:rPr>
          <w:rFonts w:hint="default" w:ascii="Times New Roman" w:hAnsi="Times New Roman" w:cs="Times New Roman"/>
          <w:b w:val="0"/>
          <w:bCs w:val="0"/>
          <w:sz w:val="22"/>
          <w:szCs w:val="22"/>
          <w:lang w:val="ru-RU"/>
        </w:rPr>
        <w:t>енивания</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творчески</w:t>
      </w:r>
      <w:r>
        <w:rPr>
          <w:rFonts w:hint="default" w:ascii="Times New Roman" w:hAnsi="Times New Roman" w:cs="Times New Roman"/>
          <w:b w:val="0"/>
          <w:bCs w:val="0"/>
          <w:sz w:val="22"/>
          <w:szCs w:val="22"/>
          <w:lang w:val="ru-RU"/>
        </w:rPr>
        <w:t>х</w:t>
      </w:r>
      <w:r>
        <w:rPr>
          <w:rFonts w:hint="default" w:ascii="Times New Roman" w:hAnsi="Times New Roman" w:cs="Times New Roman"/>
          <w:b w:val="0"/>
          <w:bCs w:val="0"/>
          <w:spacing w:val="-4"/>
          <w:sz w:val="22"/>
          <w:szCs w:val="22"/>
        </w:rPr>
        <w:t xml:space="preserve"> </w:t>
      </w:r>
      <w:r>
        <w:rPr>
          <w:rFonts w:hint="default" w:ascii="Times New Roman" w:hAnsi="Times New Roman" w:cs="Times New Roman"/>
          <w:b w:val="0"/>
          <w:bCs w:val="0"/>
          <w:sz w:val="22"/>
          <w:szCs w:val="22"/>
        </w:rPr>
        <w:t>работы</w:t>
      </w:r>
      <w:r>
        <w:rPr>
          <w:rFonts w:hint="default" w:ascii="Times New Roman" w:hAnsi="Times New Roman" w:cs="Times New Roman"/>
          <w:b w:val="0"/>
          <w:bCs w:val="0"/>
          <w:spacing w:val="-3"/>
          <w:sz w:val="22"/>
          <w:szCs w:val="22"/>
        </w:rPr>
        <w:t xml:space="preserve"> </w:t>
      </w:r>
      <w:r>
        <w:rPr>
          <w:rFonts w:hint="default" w:ascii="Times New Roman" w:hAnsi="Times New Roman" w:cs="Times New Roman"/>
          <w:b w:val="0"/>
          <w:bCs w:val="0"/>
          <w:sz w:val="22"/>
          <w:szCs w:val="22"/>
        </w:rPr>
        <w:t>учащихся</w:t>
      </w:r>
      <w:r>
        <w:rPr>
          <w:rFonts w:hint="default" w:ascii="Times New Roman" w:hAnsi="Times New Roman" w:cs="Times New Roman"/>
          <w:b w:val="0"/>
          <w:bCs w:val="0"/>
          <w:spacing w:val="-2"/>
          <w:sz w:val="22"/>
          <w:szCs w:val="22"/>
        </w:rPr>
        <w:t xml:space="preserve"> </w:t>
      </w:r>
      <w:r>
        <w:rPr>
          <w:rFonts w:hint="default" w:ascii="Times New Roman" w:hAnsi="Times New Roman" w:cs="Times New Roman"/>
          <w:b w:val="0"/>
          <w:bCs w:val="0"/>
          <w:sz w:val="22"/>
          <w:szCs w:val="22"/>
        </w:rPr>
        <w:t>по</w:t>
      </w:r>
      <w:r>
        <w:rPr>
          <w:rFonts w:hint="default" w:ascii="Times New Roman" w:hAnsi="Times New Roman" w:cs="Times New Roman"/>
          <w:b w:val="0"/>
          <w:bCs w:val="0"/>
          <w:spacing w:val="1"/>
          <w:sz w:val="22"/>
          <w:szCs w:val="22"/>
        </w:rPr>
        <w:t xml:space="preserve"> </w:t>
      </w:r>
      <w:r>
        <w:rPr>
          <w:rFonts w:hint="default" w:ascii="Times New Roman" w:hAnsi="Times New Roman" w:cs="Times New Roman"/>
          <w:b w:val="0"/>
          <w:bCs w:val="0"/>
          <w:sz w:val="22"/>
          <w:szCs w:val="22"/>
        </w:rPr>
        <w:t>экономике</w:t>
      </w:r>
    </w:p>
    <w:p>
      <w:pPr>
        <w:pStyle w:val="33"/>
        <w:spacing w:before="6" w:after="1"/>
        <w:ind w:left="0"/>
        <w:rPr>
          <w:rFonts w:hint="default" w:ascii="Times New Roman" w:hAnsi="Times New Roman" w:cs="Times New Roman"/>
          <w:sz w:val="22"/>
          <w:szCs w:val="22"/>
        </w:rPr>
      </w:pPr>
    </w:p>
    <w:tbl>
      <w:tblPr>
        <w:tblStyle w:val="13"/>
        <w:tblW w:w="0" w:type="auto"/>
        <w:tblInd w:w="4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67"/>
        <w:gridCol w:w="2166"/>
        <w:gridCol w:w="2598"/>
        <w:gridCol w:w="2169"/>
        <w:gridCol w:w="20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9" w:hRule="atLeast"/>
        </w:trPr>
        <w:tc>
          <w:tcPr>
            <w:tcW w:w="1467" w:type="dxa"/>
          </w:tcPr>
          <w:p>
            <w:pPr>
              <w:pStyle w:val="450"/>
              <w:spacing w:before="3"/>
              <w:ind w:left="114"/>
              <w:rPr>
                <w:rFonts w:hint="default" w:ascii="Times New Roman" w:hAnsi="Times New Roman" w:cs="Times New Roman"/>
                <w:b/>
                <w:sz w:val="22"/>
                <w:szCs w:val="22"/>
              </w:rPr>
            </w:pPr>
            <w:r>
              <w:rPr>
                <w:rFonts w:hint="default" w:ascii="Times New Roman" w:hAnsi="Times New Roman" w:cs="Times New Roman"/>
                <w:b/>
                <w:sz w:val="22"/>
                <w:szCs w:val="22"/>
              </w:rPr>
              <w:t>Отметка</w:t>
            </w:r>
          </w:p>
          <w:p>
            <w:pPr>
              <w:pStyle w:val="450"/>
              <w:spacing w:before="100"/>
              <w:ind w:left="114"/>
              <w:rPr>
                <w:rFonts w:hint="default" w:ascii="Times New Roman" w:hAnsi="Times New Roman" w:cs="Times New Roman"/>
                <w:b/>
                <w:sz w:val="22"/>
                <w:szCs w:val="22"/>
              </w:rPr>
            </w:pPr>
            <w:r>
              <w:rPr>
                <w:rFonts w:hint="default" w:ascii="Times New Roman" w:hAnsi="Times New Roman" w:cs="Times New Roman"/>
                <w:b/>
                <w:sz w:val="22"/>
                <w:szCs w:val="22"/>
              </w:rPr>
              <w:t>Содержание</w:t>
            </w:r>
          </w:p>
        </w:tc>
        <w:tc>
          <w:tcPr>
            <w:tcW w:w="2166" w:type="dxa"/>
          </w:tcPr>
          <w:p>
            <w:pPr>
              <w:pStyle w:val="450"/>
              <w:spacing w:before="3"/>
              <w:ind w:left="17"/>
              <w:jc w:val="center"/>
              <w:rPr>
                <w:rFonts w:hint="default" w:ascii="Times New Roman" w:hAnsi="Times New Roman" w:cs="Times New Roman"/>
                <w:sz w:val="22"/>
                <w:szCs w:val="22"/>
              </w:rPr>
            </w:pPr>
            <w:r>
              <w:rPr>
                <w:rFonts w:hint="default" w:ascii="Times New Roman" w:hAnsi="Times New Roman" w:cs="Times New Roman"/>
                <w:w w:val="100"/>
                <w:sz w:val="22"/>
                <w:szCs w:val="22"/>
              </w:rPr>
              <w:t>2</w:t>
            </w:r>
          </w:p>
        </w:tc>
        <w:tc>
          <w:tcPr>
            <w:tcW w:w="2598" w:type="dxa"/>
          </w:tcPr>
          <w:p>
            <w:pPr>
              <w:pStyle w:val="450"/>
              <w:spacing w:before="3"/>
              <w:ind w:left="16"/>
              <w:jc w:val="center"/>
              <w:rPr>
                <w:rFonts w:hint="default" w:ascii="Times New Roman" w:hAnsi="Times New Roman" w:cs="Times New Roman"/>
                <w:sz w:val="22"/>
                <w:szCs w:val="22"/>
              </w:rPr>
            </w:pPr>
            <w:r>
              <w:rPr>
                <w:rFonts w:hint="default" w:ascii="Times New Roman" w:hAnsi="Times New Roman" w:cs="Times New Roman"/>
                <w:w w:val="100"/>
                <w:sz w:val="22"/>
                <w:szCs w:val="22"/>
              </w:rPr>
              <w:t>3</w:t>
            </w:r>
          </w:p>
        </w:tc>
        <w:tc>
          <w:tcPr>
            <w:tcW w:w="2169" w:type="dxa"/>
          </w:tcPr>
          <w:p>
            <w:pPr>
              <w:pStyle w:val="450"/>
              <w:spacing w:before="3"/>
              <w:ind w:left="11"/>
              <w:jc w:val="center"/>
              <w:rPr>
                <w:rFonts w:hint="default" w:ascii="Times New Roman" w:hAnsi="Times New Roman" w:cs="Times New Roman"/>
                <w:sz w:val="22"/>
                <w:szCs w:val="22"/>
              </w:rPr>
            </w:pPr>
            <w:r>
              <w:rPr>
                <w:rFonts w:hint="default" w:ascii="Times New Roman" w:hAnsi="Times New Roman" w:cs="Times New Roman"/>
                <w:w w:val="100"/>
                <w:sz w:val="22"/>
                <w:szCs w:val="22"/>
              </w:rPr>
              <w:t>4</w:t>
            </w:r>
          </w:p>
        </w:tc>
        <w:tc>
          <w:tcPr>
            <w:tcW w:w="2041" w:type="dxa"/>
          </w:tcPr>
          <w:p>
            <w:pPr>
              <w:pStyle w:val="450"/>
              <w:spacing w:before="3"/>
              <w:ind w:left="7"/>
              <w:jc w:val="center"/>
              <w:rPr>
                <w:rFonts w:hint="default" w:ascii="Times New Roman" w:hAnsi="Times New Roman" w:cs="Times New Roman"/>
                <w:b/>
                <w:sz w:val="22"/>
                <w:szCs w:val="22"/>
              </w:rPr>
            </w:pPr>
            <w:r>
              <w:rPr>
                <w:rFonts w:hint="default" w:ascii="Times New Roman" w:hAnsi="Times New Roman" w:cs="Times New Roman"/>
                <w:b/>
                <w:w w:val="100"/>
                <w:sz w:val="22"/>
                <w:szCs w:val="22"/>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25" w:hRule="atLeast"/>
        </w:trPr>
        <w:tc>
          <w:tcPr>
            <w:tcW w:w="1467" w:type="dxa"/>
          </w:tcPr>
          <w:p>
            <w:pPr>
              <w:pStyle w:val="450"/>
              <w:ind w:left="17"/>
              <w:jc w:val="center"/>
              <w:rPr>
                <w:rFonts w:hint="default" w:ascii="Times New Roman" w:hAnsi="Times New Roman" w:cs="Times New Roman"/>
                <w:sz w:val="22"/>
                <w:szCs w:val="22"/>
              </w:rPr>
            </w:pPr>
            <w:r>
              <w:rPr>
                <w:rFonts w:hint="default" w:ascii="Times New Roman" w:hAnsi="Times New Roman" w:cs="Times New Roman"/>
                <w:w w:val="100"/>
                <w:sz w:val="22"/>
                <w:szCs w:val="22"/>
              </w:rPr>
              <w:t>1</w:t>
            </w:r>
          </w:p>
          <w:p>
            <w:pPr>
              <w:pStyle w:val="450"/>
              <w:spacing w:before="103" w:line="333" w:lineRule="auto"/>
              <w:ind w:left="145" w:right="124" w:hanging="1"/>
              <w:jc w:val="center"/>
              <w:rPr>
                <w:rFonts w:hint="default" w:ascii="Times New Roman" w:hAnsi="Times New Roman" w:cs="Times New Roman"/>
                <w:sz w:val="22"/>
                <w:szCs w:val="22"/>
              </w:rPr>
            </w:pPr>
            <w:r>
              <w:rPr>
                <w:rFonts w:hint="default" w:ascii="Times New Roman" w:hAnsi="Times New Roman" w:cs="Times New Roman"/>
                <w:sz w:val="22"/>
                <w:szCs w:val="22"/>
              </w:rPr>
              <w:t>Общая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информация</w:t>
            </w:r>
          </w:p>
        </w:tc>
        <w:tc>
          <w:tcPr>
            <w:tcW w:w="2166" w:type="dxa"/>
          </w:tcPr>
          <w:p>
            <w:pPr>
              <w:pStyle w:val="450"/>
              <w:spacing w:line="336" w:lineRule="auto"/>
              <w:ind w:left="117" w:right="346"/>
              <w:rPr>
                <w:rFonts w:hint="default" w:ascii="Times New Roman" w:hAnsi="Times New Roman" w:cs="Times New Roman"/>
                <w:sz w:val="22"/>
                <w:szCs w:val="22"/>
              </w:rPr>
            </w:pPr>
            <w:r>
              <w:rPr>
                <w:rFonts w:hint="default" w:ascii="Times New Roman" w:hAnsi="Times New Roman" w:cs="Times New Roman"/>
                <w:sz w:val="22"/>
                <w:szCs w:val="22"/>
              </w:rPr>
              <w:t>Тема предмета не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очевидна.</w:t>
            </w:r>
          </w:p>
          <w:p>
            <w:pPr>
              <w:pStyle w:val="450"/>
              <w:spacing w:line="336" w:lineRule="auto"/>
              <w:ind w:left="117" w:right="286"/>
              <w:rPr>
                <w:rFonts w:hint="default" w:ascii="Times New Roman" w:hAnsi="Times New Roman" w:cs="Times New Roman"/>
                <w:sz w:val="22"/>
                <w:szCs w:val="22"/>
              </w:rPr>
            </w:pPr>
            <w:r>
              <w:rPr>
                <w:rFonts w:hint="default" w:ascii="Times New Roman" w:hAnsi="Times New Roman" w:cs="Times New Roman"/>
                <w:sz w:val="22"/>
                <w:szCs w:val="22"/>
              </w:rPr>
              <w:t>Информация 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точна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дана.</w:t>
            </w:r>
          </w:p>
        </w:tc>
        <w:tc>
          <w:tcPr>
            <w:tcW w:w="2598" w:type="dxa"/>
          </w:tcPr>
          <w:p>
            <w:pPr>
              <w:pStyle w:val="450"/>
              <w:spacing w:line="336" w:lineRule="auto"/>
              <w:ind w:left="116" w:right="316"/>
              <w:rPr>
                <w:rFonts w:hint="default" w:ascii="Times New Roman" w:hAnsi="Times New Roman" w:cs="Times New Roman"/>
                <w:sz w:val="22"/>
                <w:szCs w:val="22"/>
              </w:rPr>
            </w:pPr>
            <w:r>
              <w:rPr>
                <w:rFonts w:hint="default" w:ascii="Times New Roman" w:hAnsi="Times New Roman" w:cs="Times New Roman"/>
                <w:sz w:val="22"/>
                <w:szCs w:val="22"/>
              </w:rPr>
              <w:t>Информация частично</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изложена.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 работе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использован только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один ресурс.</w:t>
            </w:r>
          </w:p>
        </w:tc>
        <w:tc>
          <w:tcPr>
            <w:tcW w:w="2169" w:type="dxa"/>
          </w:tcPr>
          <w:p>
            <w:pPr>
              <w:pStyle w:val="450"/>
              <w:spacing w:line="336" w:lineRule="auto"/>
              <w:ind w:left="115" w:right="229"/>
              <w:rPr>
                <w:rFonts w:hint="default" w:ascii="Times New Roman" w:hAnsi="Times New Roman" w:cs="Times New Roman"/>
                <w:sz w:val="22"/>
                <w:szCs w:val="22"/>
              </w:rPr>
            </w:pPr>
            <w:r>
              <w:rPr>
                <w:rFonts w:hint="default" w:ascii="Times New Roman" w:hAnsi="Times New Roman" w:cs="Times New Roman"/>
                <w:sz w:val="22"/>
                <w:szCs w:val="22"/>
              </w:rPr>
              <w:t>Достаточно точная</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информация.</w:t>
            </w:r>
          </w:p>
          <w:p>
            <w:pPr>
              <w:pStyle w:val="450"/>
              <w:spacing w:line="336" w:lineRule="auto"/>
              <w:ind w:left="115" w:right="111"/>
              <w:rPr>
                <w:rFonts w:hint="default" w:ascii="Times New Roman" w:hAnsi="Times New Roman" w:cs="Times New Roman"/>
                <w:sz w:val="22"/>
                <w:szCs w:val="22"/>
              </w:rPr>
            </w:pPr>
            <w:r>
              <w:rPr>
                <w:rFonts w:hint="default" w:ascii="Times New Roman" w:hAnsi="Times New Roman" w:cs="Times New Roman"/>
                <w:sz w:val="22"/>
                <w:szCs w:val="22"/>
              </w:rPr>
              <w:t>Использовано более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одного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ресурса.</w:t>
            </w:r>
          </w:p>
        </w:tc>
        <w:tc>
          <w:tcPr>
            <w:tcW w:w="2041" w:type="dxa"/>
          </w:tcPr>
          <w:p>
            <w:pPr>
              <w:pStyle w:val="450"/>
              <w:spacing w:line="336" w:lineRule="auto"/>
              <w:ind w:left="112" w:right="568"/>
              <w:rPr>
                <w:rFonts w:hint="default" w:ascii="Times New Roman" w:hAnsi="Times New Roman" w:cs="Times New Roman"/>
                <w:sz w:val="22"/>
                <w:szCs w:val="22"/>
              </w:rPr>
            </w:pPr>
            <w:r>
              <w:rPr>
                <w:rFonts w:hint="default" w:ascii="Times New Roman" w:hAnsi="Times New Roman" w:cs="Times New Roman"/>
                <w:sz w:val="22"/>
                <w:szCs w:val="22"/>
              </w:rPr>
              <w:t>Данная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информация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кратка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ясна.</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Использовано</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более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одного</w:t>
            </w:r>
          </w:p>
          <w:p>
            <w:pPr>
              <w:pStyle w:val="450"/>
              <w:spacing w:before="1"/>
              <w:ind w:left="112"/>
              <w:rPr>
                <w:rFonts w:hint="default" w:ascii="Times New Roman" w:hAnsi="Times New Roman" w:cs="Times New Roman"/>
                <w:sz w:val="22"/>
                <w:szCs w:val="22"/>
              </w:rPr>
            </w:pPr>
            <w:r>
              <w:rPr>
                <w:rFonts w:hint="default" w:ascii="Times New Roman" w:hAnsi="Times New Roman" w:cs="Times New Roman"/>
                <w:sz w:val="22"/>
                <w:szCs w:val="22"/>
              </w:rPr>
              <w:t>ресурса.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23" w:hRule="atLeast"/>
        </w:trPr>
        <w:tc>
          <w:tcPr>
            <w:tcW w:w="1467" w:type="dxa"/>
          </w:tcPr>
          <w:p>
            <w:pPr>
              <w:pStyle w:val="450"/>
              <w:spacing w:before="1"/>
              <w:ind w:left="17"/>
              <w:jc w:val="center"/>
              <w:rPr>
                <w:rFonts w:hint="default" w:ascii="Times New Roman" w:hAnsi="Times New Roman" w:cs="Times New Roman"/>
                <w:sz w:val="22"/>
                <w:szCs w:val="22"/>
              </w:rPr>
            </w:pPr>
            <w:r>
              <w:rPr>
                <w:rFonts w:hint="default" w:ascii="Times New Roman" w:hAnsi="Times New Roman" w:cs="Times New Roman"/>
                <w:w w:val="100"/>
                <w:sz w:val="22"/>
                <w:szCs w:val="22"/>
              </w:rPr>
              <w:t>2</w:t>
            </w:r>
          </w:p>
          <w:p>
            <w:pPr>
              <w:pStyle w:val="450"/>
              <w:spacing w:before="100"/>
              <w:ind w:left="145" w:right="124"/>
              <w:jc w:val="center"/>
              <w:rPr>
                <w:rFonts w:hint="default" w:ascii="Times New Roman" w:hAnsi="Times New Roman" w:cs="Times New Roman"/>
                <w:sz w:val="22"/>
                <w:szCs w:val="22"/>
              </w:rPr>
            </w:pPr>
            <w:r>
              <w:rPr>
                <w:rFonts w:hint="default" w:ascii="Times New Roman" w:hAnsi="Times New Roman" w:cs="Times New Roman"/>
                <w:sz w:val="22"/>
                <w:szCs w:val="22"/>
              </w:rPr>
              <w:t>Тема</w:t>
            </w:r>
          </w:p>
        </w:tc>
        <w:tc>
          <w:tcPr>
            <w:tcW w:w="2166" w:type="dxa"/>
          </w:tcPr>
          <w:p>
            <w:pPr>
              <w:pStyle w:val="450"/>
              <w:spacing w:before="1" w:line="336" w:lineRule="auto"/>
              <w:ind w:left="117" w:right="390"/>
              <w:rPr>
                <w:rFonts w:hint="default" w:ascii="Times New Roman" w:hAnsi="Times New Roman" w:cs="Times New Roman"/>
                <w:sz w:val="22"/>
                <w:szCs w:val="22"/>
              </w:rPr>
            </w:pPr>
            <w:r>
              <w:rPr>
                <w:rFonts w:hint="default" w:ascii="Times New Roman" w:hAnsi="Times New Roman" w:cs="Times New Roman"/>
                <w:sz w:val="22"/>
                <w:szCs w:val="22"/>
              </w:rPr>
              <w:t>Не раскрыта и не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ясна тема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Объяснения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некорректны,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запутаны или не</w:t>
            </w:r>
          </w:p>
          <w:p>
            <w:pPr>
              <w:pStyle w:val="450"/>
              <w:ind w:left="117"/>
              <w:rPr>
                <w:rFonts w:hint="default" w:ascii="Times New Roman" w:hAnsi="Times New Roman" w:cs="Times New Roman"/>
                <w:sz w:val="22"/>
                <w:szCs w:val="22"/>
              </w:rPr>
            </w:pPr>
            <w:r>
              <w:rPr>
                <w:rFonts w:hint="default" w:ascii="Times New Roman" w:hAnsi="Times New Roman" w:cs="Times New Roman"/>
                <w:sz w:val="22"/>
                <w:szCs w:val="22"/>
              </w:rPr>
              <w:t>верны.</w:t>
            </w:r>
          </w:p>
        </w:tc>
        <w:tc>
          <w:tcPr>
            <w:tcW w:w="2598" w:type="dxa"/>
          </w:tcPr>
          <w:p>
            <w:pPr>
              <w:pStyle w:val="450"/>
              <w:spacing w:before="1" w:line="336" w:lineRule="auto"/>
              <w:ind w:left="116" w:right="86"/>
              <w:rPr>
                <w:rFonts w:hint="default" w:ascii="Times New Roman" w:hAnsi="Times New Roman" w:cs="Times New Roman"/>
                <w:sz w:val="22"/>
                <w:szCs w:val="22"/>
              </w:rPr>
            </w:pPr>
            <w:r>
              <w:rPr>
                <w:rFonts w:hint="default" w:ascii="Times New Roman" w:hAnsi="Times New Roman" w:cs="Times New Roman"/>
                <w:sz w:val="22"/>
                <w:szCs w:val="22"/>
              </w:rPr>
              <w:t>Тема частично раскрыта.</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Некоторый материал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изложен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некорректно.</w:t>
            </w:r>
          </w:p>
        </w:tc>
        <w:tc>
          <w:tcPr>
            <w:tcW w:w="2169" w:type="dxa"/>
          </w:tcPr>
          <w:p>
            <w:pPr>
              <w:pStyle w:val="450"/>
              <w:spacing w:before="1" w:line="336" w:lineRule="auto"/>
              <w:ind w:left="115" w:right="111"/>
              <w:rPr>
                <w:rFonts w:hint="default" w:ascii="Times New Roman" w:hAnsi="Times New Roman" w:cs="Times New Roman"/>
                <w:sz w:val="22"/>
                <w:szCs w:val="22"/>
              </w:rPr>
            </w:pPr>
            <w:r>
              <w:rPr>
                <w:rFonts w:hint="default" w:ascii="Times New Roman" w:hAnsi="Times New Roman" w:cs="Times New Roman"/>
                <w:sz w:val="22"/>
                <w:szCs w:val="22"/>
              </w:rPr>
              <w:t>Сформулирована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раскрыта тема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Ясно</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изложен материал.</w:t>
            </w:r>
          </w:p>
        </w:tc>
        <w:tc>
          <w:tcPr>
            <w:tcW w:w="2041" w:type="dxa"/>
          </w:tcPr>
          <w:p>
            <w:pPr>
              <w:pStyle w:val="450"/>
              <w:spacing w:before="1" w:line="336" w:lineRule="auto"/>
              <w:ind w:left="112" w:right="93"/>
              <w:rPr>
                <w:rFonts w:hint="default" w:ascii="Times New Roman" w:hAnsi="Times New Roman" w:cs="Times New Roman"/>
                <w:sz w:val="22"/>
                <w:szCs w:val="22"/>
              </w:rPr>
            </w:pPr>
            <w:r>
              <w:rPr>
                <w:rFonts w:hint="default" w:ascii="Times New Roman" w:hAnsi="Times New Roman" w:cs="Times New Roman"/>
                <w:sz w:val="22"/>
                <w:szCs w:val="22"/>
              </w:rPr>
              <w:t>Сформулирована и</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раскрыта тема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Полностью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изложены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аспекты</w:t>
            </w:r>
          </w:p>
          <w:p>
            <w:pPr>
              <w:pStyle w:val="450"/>
              <w:ind w:left="112"/>
              <w:rPr>
                <w:rFonts w:hint="default" w:ascii="Times New Roman" w:hAnsi="Times New Roman" w:cs="Times New Roman"/>
                <w:sz w:val="22"/>
                <w:szCs w:val="22"/>
              </w:rPr>
            </w:pPr>
            <w:r>
              <w:rPr>
                <w:rFonts w:hint="default" w:ascii="Times New Roman" w:hAnsi="Times New Roman" w:cs="Times New Roman"/>
                <w:sz w:val="22"/>
                <w:szCs w:val="22"/>
              </w:rPr>
              <w:t>темы.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26" w:hRule="atLeast"/>
        </w:trPr>
        <w:tc>
          <w:tcPr>
            <w:tcW w:w="1467" w:type="dxa"/>
          </w:tcPr>
          <w:p>
            <w:pPr>
              <w:pStyle w:val="450"/>
              <w:spacing w:before="3"/>
              <w:ind w:left="17"/>
              <w:jc w:val="center"/>
              <w:rPr>
                <w:rFonts w:hint="default" w:ascii="Times New Roman" w:hAnsi="Times New Roman" w:cs="Times New Roman"/>
                <w:sz w:val="22"/>
                <w:szCs w:val="22"/>
              </w:rPr>
            </w:pPr>
            <w:r>
              <w:rPr>
                <w:rFonts w:hint="default" w:ascii="Times New Roman" w:hAnsi="Times New Roman" w:cs="Times New Roman"/>
                <w:w w:val="100"/>
                <w:sz w:val="22"/>
                <w:szCs w:val="22"/>
              </w:rPr>
              <w:t>3</w:t>
            </w:r>
          </w:p>
          <w:p>
            <w:pPr>
              <w:pStyle w:val="450"/>
              <w:spacing w:before="100" w:line="336" w:lineRule="auto"/>
              <w:ind w:left="145" w:right="125"/>
              <w:jc w:val="center"/>
              <w:rPr>
                <w:rFonts w:hint="default" w:ascii="Times New Roman" w:hAnsi="Times New Roman" w:cs="Times New Roman"/>
                <w:sz w:val="22"/>
                <w:szCs w:val="22"/>
              </w:rPr>
            </w:pPr>
            <w:r>
              <w:rPr>
                <w:rFonts w:hint="default" w:ascii="Times New Roman" w:hAnsi="Times New Roman" w:cs="Times New Roman"/>
                <w:sz w:val="22"/>
                <w:szCs w:val="22"/>
              </w:rPr>
              <w:t>Применение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проблемы</w:t>
            </w:r>
          </w:p>
        </w:tc>
        <w:tc>
          <w:tcPr>
            <w:tcW w:w="2166" w:type="dxa"/>
          </w:tcPr>
          <w:p>
            <w:pPr>
              <w:pStyle w:val="450"/>
              <w:spacing w:before="3"/>
              <w:ind w:left="117"/>
              <w:rPr>
                <w:rFonts w:hint="default" w:ascii="Times New Roman" w:hAnsi="Times New Roman" w:cs="Times New Roman"/>
                <w:sz w:val="22"/>
                <w:szCs w:val="22"/>
              </w:rPr>
            </w:pPr>
            <w:r>
              <w:rPr>
                <w:rFonts w:hint="default" w:ascii="Times New Roman" w:hAnsi="Times New Roman" w:cs="Times New Roman"/>
                <w:sz w:val="22"/>
                <w:szCs w:val="22"/>
              </w:rPr>
              <w:t>Не</w:t>
            </w:r>
          </w:p>
          <w:p>
            <w:pPr>
              <w:pStyle w:val="450"/>
              <w:spacing w:before="100" w:line="336" w:lineRule="auto"/>
              <w:ind w:left="117"/>
              <w:rPr>
                <w:rFonts w:hint="default" w:ascii="Times New Roman" w:hAnsi="Times New Roman" w:cs="Times New Roman"/>
                <w:sz w:val="22"/>
                <w:szCs w:val="22"/>
              </w:rPr>
            </w:pPr>
            <w:r>
              <w:rPr>
                <w:rFonts w:hint="default" w:ascii="Times New Roman" w:hAnsi="Times New Roman" w:cs="Times New Roman"/>
                <w:sz w:val="22"/>
                <w:szCs w:val="22"/>
              </w:rPr>
              <w:t>определена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область</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применения данной</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темы. Процесс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решения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неточный</w:t>
            </w:r>
          </w:p>
          <w:p>
            <w:pPr>
              <w:pStyle w:val="450"/>
              <w:spacing w:line="253" w:lineRule="exact"/>
              <w:ind w:left="117"/>
              <w:rPr>
                <w:rFonts w:hint="default" w:ascii="Times New Roman" w:hAnsi="Times New Roman" w:cs="Times New Roman"/>
                <w:sz w:val="22"/>
                <w:szCs w:val="22"/>
              </w:rPr>
            </w:pPr>
            <w:r>
              <w:rPr>
                <w:rFonts w:hint="default" w:ascii="Times New Roman" w:hAnsi="Times New Roman" w:cs="Times New Roman"/>
                <w:sz w:val="22"/>
                <w:szCs w:val="22"/>
              </w:rPr>
              <w:t>или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неправильный.</w:t>
            </w:r>
          </w:p>
        </w:tc>
        <w:tc>
          <w:tcPr>
            <w:tcW w:w="2598" w:type="dxa"/>
          </w:tcPr>
          <w:p>
            <w:pPr>
              <w:pStyle w:val="450"/>
              <w:spacing w:before="3" w:line="336" w:lineRule="auto"/>
              <w:ind w:left="116" w:right="195"/>
              <w:rPr>
                <w:rFonts w:hint="default" w:ascii="Times New Roman" w:hAnsi="Times New Roman" w:cs="Times New Roman"/>
                <w:sz w:val="22"/>
                <w:szCs w:val="22"/>
              </w:rPr>
            </w:pPr>
            <w:r>
              <w:rPr>
                <w:rFonts w:hint="default" w:ascii="Times New Roman" w:hAnsi="Times New Roman" w:cs="Times New Roman"/>
                <w:sz w:val="22"/>
                <w:szCs w:val="22"/>
              </w:rPr>
              <w:t>Отражены некоторые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области применения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темы. Процесс решения</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неполный.</w:t>
            </w:r>
          </w:p>
        </w:tc>
        <w:tc>
          <w:tcPr>
            <w:tcW w:w="2169" w:type="dxa"/>
          </w:tcPr>
          <w:p>
            <w:pPr>
              <w:pStyle w:val="450"/>
              <w:spacing w:before="3" w:line="336" w:lineRule="auto"/>
              <w:ind w:left="115" w:right="240"/>
              <w:rPr>
                <w:rFonts w:hint="default" w:ascii="Times New Roman" w:hAnsi="Times New Roman" w:cs="Times New Roman"/>
                <w:sz w:val="22"/>
                <w:szCs w:val="22"/>
              </w:rPr>
            </w:pPr>
            <w:r>
              <w:rPr>
                <w:rFonts w:hint="default" w:ascii="Times New Roman" w:hAnsi="Times New Roman" w:cs="Times New Roman"/>
                <w:sz w:val="22"/>
                <w:szCs w:val="22"/>
              </w:rPr>
              <w:t>Отражены области</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применения темы.</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Процесс решения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практически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завершен.</w:t>
            </w:r>
          </w:p>
        </w:tc>
        <w:tc>
          <w:tcPr>
            <w:tcW w:w="2041" w:type="dxa"/>
          </w:tcPr>
          <w:p>
            <w:pPr>
              <w:pStyle w:val="450"/>
              <w:spacing w:before="3" w:line="336" w:lineRule="auto"/>
              <w:ind w:left="112" w:right="115"/>
              <w:rPr>
                <w:rFonts w:hint="default" w:ascii="Times New Roman" w:hAnsi="Times New Roman" w:cs="Times New Roman"/>
                <w:sz w:val="22"/>
                <w:szCs w:val="22"/>
              </w:rPr>
            </w:pPr>
            <w:r>
              <w:rPr>
                <w:rFonts w:hint="default" w:ascii="Times New Roman" w:hAnsi="Times New Roman" w:cs="Times New Roman"/>
                <w:sz w:val="22"/>
                <w:szCs w:val="22"/>
              </w:rPr>
              <w:t>Отражены области</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применения темы.</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Изложена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стратегия решения</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проблем.</w:t>
            </w:r>
          </w:p>
        </w:tc>
      </w:tr>
    </w:tbl>
    <w:p>
      <w:pPr>
        <w:spacing w:before="0" w:line="275" w:lineRule="exact"/>
        <w:ind w:left="460" w:right="0" w:firstLine="0"/>
        <w:jc w:val="left"/>
        <w:rPr>
          <w:rFonts w:hint="default" w:ascii="Times New Roman" w:hAnsi="Times New Roman" w:cs="Times New Roman"/>
          <w:i/>
          <w:sz w:val="22"/>
          <w:szCs w:val="22"/>
        </w:rPr>
      </w:pPr>
      <w:r>
        <w:rPr>
          <w:rFonts w:hint="default" w:ascii="Times New Roman" w:hAnsi="Times New Roman" w:cs="Times New Roman"/>
          <w:i/>
          <w:sz w:val="22"/>
          <w:szCs w:val="22"/>
        </w:rPr>
        <w:t>Право</w:t>
      </w:r>
    </w:p>
    <w:p>
      <w:pPr>
        <w:pStyle w:val="33"/>
        <w:spacing w:before="110"/>
        <w:rPr>
          <w:rFonts w:hint="default" w:ascii="Times New Roman" w:hAnsi="Times New Roman" w:cs="Times New Roman"/>
          <w:sz w:val="22"/>
          <w:szCs w:val="22"/>
        </w:rPr>
      </w:pPr>
      <w:r>
        <w:rPr>
          <w:rFonts w:hint="default" w:ascii="Times New Roman" w:hAnsi="Times New Roman" w:cs="Times New Roman"/>
          <w:sz w:val="22"/>
          <w:szCs w:val="22"/>
        </w:rPr>
        <w:t>Оценивание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устного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ответа.</w:t>
      </w:r>
    </w:p>
    <w:p>
      <w:pPr>
        <w:pStyle w:val="33"/>
        <w:spacing w:before="111" w:line="336" w:lineRule="auto"/>
        <w:ind w:right="713"/>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«5» </w:t>
      </w:r>
      <w:r>
        <w:rPr>
          <w:rFonts w:hint="default" w:ascii="Times New Roman" w:hAnsi="Times New Roman" w:cs="Times New Roman"/>
          <w:sz w:val="22"/>
          <w:szCs w:val="22"/>
        </w:rPr>
        <w:t>ставиться, если учащийся дал полное описание события, явления (названы характерные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черты, приведены главные факты); ответ логически выстроен, суждения аргументированы; явления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рассмотрены в историческом контексте, соотнесены с другими событиями; раскрыты причинно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следственные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связи; при сравнении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показаны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черты общего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различия</w:t>
      </w:r>
    </w:p>
    <w:p>
      <w:pPr>
        <w:pStyle w:val="33"/>
        <w:spacing w:line="336" w:lineRule="auto"/>
        <w:ind w:right="721"/>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«4» </w:t>
      </w:r>
      <w:r>
        <w:rPr>
          <w:rFonts w:hint="default" w:ascii="Times New Roman" w:hAnsi="Times New Roman" w:cs="Times New Roman"/>
          <w:sz w:val="22"/>
          <w:szCs w:val="22"/>
        </w:rPr>
        <w:t>ставиться, если учащийся назвал главные характерные черты события, явления без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конкретизации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фактами;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недостаточно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(логичен,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аргументирован);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недостаточно раскрыты связи событий, их преемственность; при сравнении черты общего и различия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раскрыты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неполно; допущены неточности.</w:t>
      </w:r>
    </w:p>
    <w:p>
      <w:pPr>
        <w:pStyle w:val="33"/>
        <w:spacing w:line="336" w:lineRule="auto"/>
        <w:ind w:right="723"/>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«3» </w:t>
      </w:r>
      <w:r>
        <w:rPr>
          <w:rFonts w:hint="default" w:ascii="Times New Roman" w:hAnsi="Times New Roman" w:cs="Times New Roman"/>
          <w:sz w:val="22"/>
          <w:szCs w:val="22"/>
        </w:rPr>
        <w:t>ставиться, если приведены единичные элементы характеристики (даты, факты, имена 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 д.); изложены единичные факты, фрагментарные сведения без раскрытия исторических связей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событий;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сравнении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указана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общая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черта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единичные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различия;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неполон,</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непоследователен.</w:t>
      </w:r>
    </w:p>
    <w:p>
      <w:pPr>
        <w:pStyle w:val="33"/>
        <w:spacing w:before="1" w:line="336" w:lineRule="auto"/>
        <w:ind w:right="723"/>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Отметка «2» </w:t>
      </w:r>
      <w:r>
        <w:rPr>
          <w:rFonts w:hint="default" w:ascii="Times New Roman" w:hAnsi="Times New Roman" w:cs="Times New Roman"/>
          <w:sz w:val="22"/>
          <w:szCs w:val="22"/>
        </w:rPr>
        <w:t>основное содержание материала не усвоено, выводов и обобщений нет, содержание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темы не раскрыто, допущены грубые фактические и логические ошибки, ученик не 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вопросы по теме.</w:t>
      </w:r>
    </w:p>
    <w:p>
      <w:pPr>
        <w:pStyle w:val="33"/>
        <w:spacing w:before="8"/>
        <w:ind w:left="0"/>
        <w:rPr>
          <w:rFonts w:hint="default" w:ascii="Times New Roman" w:hAnsi="Times New Roman" w:cs="Times New Roman"/>
          <w:sz w:val="22"/>
          <w:szCs w:val="22"/>
        </w:rPr>
      </w:pPr>
    </w:p>
    <w:p>
      <w:pPr>
        <w:pStyle w:val="33"/>
        <w:spacing w:before="90"/>
        <w:rPr>
          <w:rFonts w:hint="default" w:ascii="Times New Roman" w:hAnsi="Times New Roman" w:cs="Times New Roman"/>
          <w:sz w:val="22"/>
          <w:szCs w:val="22"/>
        </w:rPr>
      </w:pPr>
      <w:r>
        <w:rPr>
          <w:rFonts w:hint="default" w:ascii="Times New Roman" w:hAnsi="Times New Roman" w:cs="Times New Roman"/>
          <w:sz w:val="22"/>
          <w:szCs w:val="22"/>
        </w:rPr>
        <w:t>Оценивание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письменных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ответов:</w:t>
      </w:r>
    </w:p>
    <w:p>
      <w:pPr>
        <w:pStyle w:val="33"/>
        <w:spacing w:before="5"/>
        <w:ind w:left="0"/>
        <w:rPr>
          <w:rFonts w:hint="default" w:ascii="Times New Roman" w:hAnsi="Times New Roman" w:cs="Times New Roman"/>
          <w:sz w:val="22"/>
          <w:szCs w:val="22"/>
        </w:rPr>
      </w:pPr>
    </w:p>
    <w:tbl>
      <w:tblPr>
        <w:tblStyle w:val="13"/>
        <w:tblW w:w="0" w:type="auto"/>
        <w:tblInd w:w="4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350"/>
        <w:gridCol w:w="11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1381" w:type="dxa"/>
          </w:tcPr>
          <w:p>
            <w:pPr>
              <w:pStyle w:val="450"/>
              <w:spacing w:line="266" w:lineRule="exact"/>
              <w:ind w:left="110"/>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z w:val="22"/>
                <w:szCs w:val="22"/>
                <w:lang w:val="ru-RU"/>
              </w:rPr>
              <w:t>тмет</w:t>
            </w:r>
            <w:r>
              <w:rPr>
                <w:rFonts w:hint="default" w:ascii="Times New Roman" w:hAnsi="Times New Roman" w:cs="Times New Roman"/>
                <w:sz w:val="22"/>
                <w:szCs w:val="22"/>
              </w:rPr>
              <w:t>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«5»</w:t>
            </w:r>
          </w:p>
        </w:tc>
        <w:tc>
          <w:tcPr>
            <w:tcW w:w="350" w:type="dxa"/>
          </w:tcPr>
          <w:p>
            <w:pPr>
              <w:pStyle w:val="450"/>
              <w:spacing w:line="266" w:lineRule="exact"/>
              <w:ind w:left="30"/>
              <w:jc w:val="center"/>
              <w:rPr>
                <w:rFonts w:hint="default" w:ascii="Times New Roman" w:hAnsi="Times New Roman" w:cs="Times New Roman"/>
                <w:sz w:val="22"/>
                <w:szCs w:val="22"/>
              </w:rPr>
            </w:pPr>
            <w:r>
              <w:rPr>
                <w:rFonts w:hint="default" w:ascii="Times New Roman" w:hAnsi="Times New Roman" w:cs="Times New Roman"/>
                <w:w w:val="99"/>
                <w:sz w:val="22"/>
                <w:szCs w:val="22"/>
              </w:rPr>
              <w:t>-</w:t>
            </w:r>
          </w:p>
        </w:tc>
        <w:tc>
          <w:tcPr>
            <w:tcW w:w="1109" w:type="dxa"/>
          </w:tcPr>
          <w:p>
            <w:pPr>
              <w:pStyle w:val="450"/>
              <w:spacing w:line="266" w:lineRule="exact"/>
              <w:ind w:left="119"/>
              <w:rPr>
                <w:rFonts w:hint="default" w:ascii="Times New Roman" w:hAnsi="Times New Roman" w:cs="Times New Roman"/>
                <w:sz w:val="22"/>
                <w:szCs w:val="22"/>
              </w:rPr>
            </w:pPr>
            <w:r>
              <w:rPr>
                <w:rFonts w:hint="default" w:ascii="Times New Roman" w:hAnsi="Times New Roman" w:cs="Times New Roman"/>
                <w:sz w:val="22"/>
                <w:szCs w:val="22"/>
              </w:rPr>
              <w:t>100-86</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6" w:hRule="atLeast"/>
        </w:trPr>
        <w:tc>
          <w:tcPr>
            <w:tcW w:w="1381" w:type="dxa"/>
          </w:tcPr>
          <w:p>
            <w:pPr>
              <w:pStyle w:val="450"/>
              <w:spacing w:before="50"/>
              <w:ind w:left="50"/>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z w:val="22"/>
                <w:szCs w:val="22"/>
                <w:lang w:val="ru-RU"/>
              </w:rPr>
              <w:t>тмет</w:t>
            </w:r>
            <w:r>
              <w:rPr>
                <w:rFonts w:hint="default" w:ascii="Times New Roman" w:hAnsi="Times New Roman" w:cs="Times New Roman"/>
                <w:sz w:val="22"/>
                <w:szCs w:val="22"/>
              </w:rPr>
              <w:t>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«4»</w:t>
            </w:r>
          </w:p>
        </w:tc>
        <w:tc>
          <w:tcPr>
            <w:tcW w:w="350" w:type="dxa"/>
          </w:tcPr>
          <w:p>
            <w:pPr>
              <w:pStyle w:val="450"/>
              <w:spacing w:before="50"/>
              <w:ind w:left="90"/>
              <w:rPr>
                <w:rFonts w:hint="default" w:ascii="Times New Roman" w:hAnsi="Times New Roman" w:cs="Times New Roman"/>
                <w:sz w:val="22"/>
                <w:szCs w:val="22"/>
              </w:rPr>
            </w:pPr>
            <w:r>
              <w:rPr>
                <w:rFonts w:hint="default" w:ascii="Times New Roman" w:hAnsi="Times New Roman" w:cs="Times New Roman"/>
                <w:w w:val="99"/>
                <w:sz w:val="22"/>
                <w:szCs w:val="22"/>
              </w:rPr>
              <w:t>-</w:t>
            </w:r>
          </w:p>
        </w:tc>
        <w:tc>
          <w:tcPr>
            <w:tcW w:w="1109" w:type="dxa"/>
          </w:tcPr>
          <w:p>
            <w:pPr>
              <w:pStyle w:val="450"/>
              <w:spacing w:before="50"/>
              <w:ind w:left="179"/>
              <w:rPr>
                <w:rFonts w:hint="default" w:ascii="Times New Roman" w:hAnsi="Times New Roman" w:cs="Times New Roman"/>
                <w:sz w:val="22"/>
                <w:szCs w:val="22"/>
              </w:rPr>
            </w:pPr>
            <w:r>
              <w:rPr>
                <w:rFonts w:hint="default" w:ascii="Times New Roman" w:hAnsi="Times New Roman" w:cs="Times New Roman"/>
                <w:sz w:val="22"/>
                <w:szCs w:val="22"/>
              </w:rPr>
              <w:t>85-71</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6" w:hRule="atLeast"/>
        </w:trPr>
        <w:tc>
          <w:tcPr>
            <w:tcW w:w="1381" w:type="dxa"/>
          </w:tcPr>
          <w:p>
            <w:pPr>
              <w:pStyle w:val="450"/>
              <w:spacing w:before="50"/>
              <w:ind w:left="50"/>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z w:val="22"/>
                <w:szCs w:val="22"/>
                <w:lang w:val="ru-RU"/>
              </w:rPr>
              <w:t>тмет</w:t>
            </w:r>
            <w:r>
              <w:rPr>
                <w:rFonts w:hint="default" w:ascii="Times New Roman" w:hAnsi="Times New Roman" w:cs="Times New Roman"/>
                <w:sz w:val="22"/>
                <w:szCs w:val="22"/>
              </w:rPr>
              <w:t>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«3»</w:t>
            </w:r>
          </w:p>
        </w:tc>
        <w:tc>
          <w:tcPr>
            <w:tcW w:w="350" w:type="dxa"/>
          </w:tcPr>
          <w:p>
            <w:pPr>
              <w:pStyle w:val="450"/>
              <w:spacing w:before="50"/>
              <w:ind w:left="90"/>
              <w:rPr>
                <w:rFonts w:hint="default" w:ascii="Times New Roman" w:hAnsi="Times New Roman" w:cs="Times New Roman"/>
                <w:sz w:val="22"/>
                <w:szCs w:val="22"/>
              </w:rPr>
            </w:pPr>
            <w:r>
              <w:rPr>
                <w:rFonts w:hint="default" w:ascii="Times New Roman" w:hAnsi="Times New Roman" w:cs="Times New Roman"/>
                <w:w w:val="99"/>
                <w:sz w:val="22"/>
                <w:szCs w:val="22"/>
              </w:rPr>
              <w:t>-</w:t>
            </w:r>
          </w:p>
        </w:tc>
        <w:tc>
          <w:tcPr>
            <w:tcW w:w="1109" w:type="dxa"/>
          </w:tcPr>
          <w:p>
            <w:pPr>
              <w:pStyle w:val="450"/>
              <w:spacing w:before="50"/>
              <w:ind w:left="179"/>
              <w:rPr>
                <w:rFonts w:hint="default" w:ascii="Times New Roman" w:hAnsi="Times New Roman" w:cs="Times New Roman"/>
                <w:sz w:val="22"/>
                <w:szCs w:val="22"/>
              </w:rPr>
            </w:pPr>
            <w:r>
              <w:rPr>
                <w:rFonts w:hint="default" w:ascii="Times New Roman" w:hAnsi="Times New Roman" w:cs="Times New Roman"/>
                <w:sz w:val="22"/>
                <w:szCs w:val="22"/>
              </w:rPr>
              <w:t>70-50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1381" w:type="dxa"/>
          </w:tcPr>
          <w:p>
            <w:pPr>
              <w:pStyle w:val="450"/>
              <w:spacing w:before="50" w:line="256" w:lineRule="exact"/>
              <w:ind w:left="50"/>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z w:val="22"/>
                <w:szCs w:val="22"/>
                <w:lang w:val="ru-RU"/>
              </w:rPr>
              <w:t>тмет</w:t>
            </w:r>
            <w:r>
              <w:rPr>
                <w:rFonts w:hint="default" w:ascii="Times New Roman" w:hAnsi="Times New Roman" w:cs="Times New Roman"/>
                <w:sz w:val="22"/>
                <w:szCs w:val="22"/>
              </w:rPr>
              <w:t>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«2»</w:t>
            </w:r>
          </w:p>
        </w:tc>
        <w:tc>
          <w:tcPr>
            <w:tcW w:w="350" w:type="dxa"/>
          </w:tcPr>
          <w:p>
            <w:pPr>
              <w:pStyle w:val="450"/>
              <w:spacing w:before="50" w:line="256" w:lineRule="exact"/>
              <w:ind w:left="90"/>
              <w:rPr>
                <w:rFonts w:hint="default" w:ascii="Times New Roman" w:hAnsi="Times New Roman" w:cs="Times New Roman"/>
                <w:sz w:val="22"/>
                <w:szCs w:val="22"/>
              </w:rPr>
            </w:pPr>
            <w:r>
              <w:rPr>
                <w:rFonts w:hint="default" w:ascii="Times New Roman" w:hAnsi="Times New Roman" w:cs="Times New Roman"/>
                <w:w w:val="99"/>
                <w:sz w:val="22"/>
                <w:szCs w:val="22"/>
              </w:rPr>
              <w:t>-</w:t>
            </w:r>
          </w:p>
        </w:tc>
        <w:tc>
          <w:tcPr>
            <w:tcW w:w="1109" w:type="dxa"/>
          </w:tcPr>
          <w:p>
            <w:pPr>
              <w:pStyle w:val="450"/>
              <w:spacing w:before="50" w:line="256" w:lineRule="exact"/>
              <w:ind w:left="179"/>
              <w:rPr>
                <w:rFonts w:hint="default" w:ascii="Times New Roman" w:hAnsi="Times New Roman" w:cs="Times New Roman"/>
                <w:sz w:val="22"/>
                <w:szCs w:val="22"/>
              </w:rPr>
            </w:pPr>
            <w:r>
              <w:rPr>
                <w:rFonts w:hint="default" w:ascii="Times New Roman" w:hAnsi="Times New Roman" w:cs="Times New Roman"/>
                <w:sz w:val="22"/>
                <w:szCs w:val="22"/>
              </w:rPr>
              <w:t>49-0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p>
        </w:tc>
      </w:tr>
    </w:tbl>
    <w:p>
      <w:pPr>
        <w:pStyle w:val="3"/>
        <w:spacing w:before="110"/>
        <w:rPr>
          <w:rFonts w:hint="default" w:ascii="Times New Roman" w:hAnsi="Times New Roman" w:cs="Times New Roman"/>
          <w:sz w:val="22"/>
          <w:szCs w:val="22"/>
        </w:rPr>
      </w:pPr>
    </w:p>
    <w:p>
      <w:pPr>
        <w:pStyle w:val="3"/>
        <w:spacing w:before="110"/>
        <w:rPr>
          <w:rFonts w:hint="default" w:ascii="Times New Roman" w:hAnsi="Times New Roman" w:cs="Times New Roman"/>
          <w:sz w:val="22"/>
          <w:szCs w:val="22"/>
        </w:rPr>
      </w:pPr>
      <w:r>
        <w:rPr>
          <w:rFonts w:hint="default" w:ascii="Times New Roman" w:hAnsi="Times New Roman" w:cs="Times New Roman"/>
          <w:sz w:val="22"/>
          <w:szCs w:val="22"/>
        </w:rPr>
        <w:t>Оценивание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курсов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внеурочной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деятельности</w:t>
      </w:r>
    </w:p>
    <w:p>
      <w:pPr>
        <w:pStyle w:val="33"/>
        <w:spacing w:before="202" w:line="336" w:lineRule="auto"/>
        <w:ind w:right="731" w:firstLine="60"/>
        <w:rPr>
          <w:rFonts w:hint="default" w:ascii="Times New Roman" w:hAnsi="Times New Roman" w:cs="Times New Roman"/>
          <w:sz w:val="22"/>
          <w:szCs w:val="22"/>
        </w:rPr>
      </w:pPr>
      <w:r>
        <w:rPr>
          <w:rFonts w:hint="default" w:ascii="Times New Roman" w:hAnsi="Times New Roman" w:cs="Times New Roman"/>
          <w:sz w:val="22"/>
          <w:szCs w:val="22"/>
        </w:rPr>
        <w:t>Формализованные требования (отметка) по оценке успеваемости по результатам освоения учебного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курса не предусматриваются. Занятия безотметочные, объектом оценивания является уровень знаний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тематики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курса, умением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решать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практические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задачи.</w:t>
      </w:r>
    </w:p>
    <w:p>
      <w:pPr>
        <w:pStyle w:val="33"/>
        <w:spacing w:line="336" w:lineRule="auto"/>
        <w:ind w:right="935"/>
        <w:rPr>
          <w:rFonts w:hint="default" w:ascii="Times New Roman" w:hAnsi="Times New Roman" w:cs="Times New Roman"/>
          <w:sz w:val="22"/>
          <w:szCs w:val="22"/>
        </w:rPr>
      </w:pPr>
      <w:r>
        <w:rPr>
          <w:rFonts w:hint="default" w:ascii="Times New Roman" w:hAnsi="Times New Roman" w:cs="Times New Roman"/>
          <w:sz w:val="22"/>
          <w:szCs w:val="22"/>
        </w:rPr>
        <w:t>Для оперативного контроля знаний и умений по курсу используются систематизированные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упражнения, тестовые задания разных типов, создание и презентация творческих проектов. 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безотметочном обучении учитель использует условные шкалы, на которых фиксируется результат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выполненной работы по определённому критерию, различные формы графиков, таблиц, в которых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отмечаются уровни учебных достижений учащегося по множеству параметров. Все эти формы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фиксации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оценивания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являются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личным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достоянием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учащегося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родителей.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Учитель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делает</w:t>
      </w:r>
      <w:r>
        <w:rPr>
          <w:rFonts w:hint="default" w:ascii="Times New Roman" w:hAnsi="Times New Roman" w:cs="Times New Roman"/>
          <w:sz w:val="22"/>
          <w:szCs w:val="22"/>
          <w:lang w:val="ru-RU"/>
        </w:rPr>
        <w:t xml:space="preserve"> </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предметом сравнения.</w:t>
      </w:r>
    </w:p>
    <w:p>
      <w:pPr>
        <w:pStyle w:val="33"/>
        <w:spacing w:line="336" w:lineRule="auto"/>
        <w:ind w:right="821"/>
        <w:rPr>
          <w:rFonts w:hint="default" w:ascii="Times New Roman" w:hAnsi="Times New Roman" w:cs="Times New Roman"/>
          <w:sz w:val="22"/>
          <w:szCs w:val="22"/>
        </w:rPr>
      </w:pPr>
      <w:r>
        <w:rPr>
          <w:rFonts w:hint="default" w:ascii="Times New Roman" w:hAnsi="Times New Roman" w:cs="Times New Roman"/>
          <w:sz w:val="22"/>
          <w:szCs w:val="22"/>
        </w:rPr>
        <w:t>Контрольно-оценочная деятельность носит ярко выраженный тематический характер, т. е.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соответствии с программными требованиями определяются объем знаний и характер специальных 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общеучебных умений и навыков, которые должны быть сформированы в процессе прохождения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темы.</w:t>
      </w:r>
    </w:p>
    <w:p>
      <w:pPr>
        <w:pStyle w:val="33"/>
        <w:spacing w:line="336" w:lineRule="auto"/>
        <w:ind w:right="991"/>
        <w:jc w:val="both"/>
        <w:rPr>
          <w:rFonts w:hint="default" w:ascii="Times New Roman" w:hAnsi="Times New Roman" w:cs="Times New Roman"/>
          <w:sz w:val="22"/>
          <w:szCs w:val="22"/>
          <w:lang w:val="ru-RU"/>
        </w:rPr>
      </w:pPr>
      <w:r>
        <w:rPr>
          <w:rFonts w:hint="default" w:ascii="Times New Roman" w:hAnsi="Times New Roman" w:cs="Times New Roman"/>
          <w:sz w:val="22"/>
          <w:szCs w:val="22"/>
        </w:rPr>
        <w:t>Проверка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теоретических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практических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знаний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курсу</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предполагает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тесты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выбором правильного ответа, отгадывание кроссвордов по изученным темам, творческие проекты,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исследовательская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деятельность которых основана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теоретическом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материале</w:t>
      </w:r>
      <w:r>
        <w:rPr>
          <w:rFonts w:hint="default" w:ascii="Times New Roman" w:hAnsi="Times New Roman" w:cs="Times New Roman"/>
          <w:sz w:val="22"/>
          <w:szCs w:val="22"/>
          <w:lang w:val="ru-RU"/>
        </w:rPr>
        <w:t>.</w:t>
      </w:r>
    </w:p>
    <w:p>
      <w:pPr>
        <w:pStyle w:val="33"/>
        <w:spacing w:line="336" w:lineRule="auto"/>
        <w:ind w:right="991"/>
        <w:jc w:val="both"/>
        <w:rPr>
          <w:rFonts w:hint="default" w:ascii="Times New Roman" w:hAnsi="Times New Roman" w:cs="Times New Roman"/>
          <w:sz w:val="22"/>
          <w:szCs w:val="22"/>
        </w:rPr>
      </w:pPr>
    </w:p>
    <w:p>
      <w:pPr>
        <w:pStyle w:val="3"/>
        <w:jc w:val="right"/>
        <w:rPr>
          <w:rFonts w:hint="default" w:ascii="Times New Roman" w:hAnsi="Times New Roman" w:cs="Times New Roman"/>
          <w:b w:val="0"/>
          <w:bCs/>
          <w:sz w:val="22"/>
          <w:szCs w:val="22"/>
        </w:rPr>
      </w:pPr>
      <w:r>
        <w:rPr>
          <w:rFonts w:hint="default" w:ascii="Times New Roman" w:hAnsi="Times New Roman" w:cs="Times New Roman"/>
          <w:b w:val="0"/>
          <w:bCs/>
          <w:sz w:val="22"/>
          <w:szCs w:val="22"/>
        </w:rPr>
        <w:t>Приложение</w:t>
      </w:r>
      <w:r>
        <w:rPr>
          <w:rFonts w:hint="default" w:ascii="Times New Roman" w:hAnsi="Times New Roman" w:cs="Times New Roman"/>
          <w:b w:val="0"/>
          <w:bCs/>
          <w:sz w:val="22"/>
          <w:szCs w:val="22"/>
          <w:lang w:val="ru-RU"/>
        </w:rPr>
        <w:t>№</w:t>
      </w:r>
      <w:r>
        <w:rPr>
          <w:rFonts w:hint="default" w:ascii="Times New Roman" w:hAnsi="Times New Roman" w:cs="Times New Roman"/>
          <w:b w:val="0"/>
          <w:bCs/>
          <w:spacing w:val="-4"/>
          <w:sz w:val="22"/>
          <w:szCs w:val="22"/>
        </w:rPr>
        <w:t xml:space="preserve"> </w:t>
      </w:r>
      <w:r>
        <w:rPr>
          <w:rFonts w:hint="default" w:ascii="Times New Roman" w:hAnsi="Times New Roman" w:cs="Times New Roman"/>
          <w:b w:val="0"/>
          <w:bCs/>
          <w:spacing w:val="-4"/>
          <w:sz w:val="22"/>
          <w:szCs w:val="22"/>
          <w:lang w:val="ru-RU"/>
        </w:rPr>
        <w:t>3</w:t>
      </w:r>
      <w:r>
        <w:rPr>
          <w:rFonts w:hint="default" w:ascii="Times New Roman" w:hAnsi="Times New Roman" w:cs="Times New Roman"/>
          <w:b w:val="0"/>
          <w:bCs/>
          <w:sz w:val="22"/>
          <w:szCs w:val="22"/>
        </w:rPr>
        <w:t>.</w:t>
      </w:r>
      <w:r>
        <w:rPr>
          <w:rFonts w:hint="default" w:ascii="Times New Roman" w:hAnsi="Times New Roman" w:cs="Times New Roman"/>
          <w:b w:val="0"/>
          <w:bCs/>
          <w:spacing w:val="-2"/>
          <w:sz w:val="22"/>
          <w:szCs w:val="22"/>
        </w:rPr>
        <w:t xml:space="preserve"> </w:t>
      </w:r>
    </w:p>
    <w:p>
      <w:pPr>
        <w:pStyle w:val="3"/>
        <w:jc w:val="center"/>
        <w:rPr>
          <w:rFonts w:hint="default" w:ascii="Times New Roman" w:hAnsi="Times New Roman" w:cs="Times New Roman"/>
          <w:b w:val="0"/>
          <w:bCs/>
          <w:sz w:val="22"/>
          <w:szCs w:val="22"/>
        </w:rPr>
      </w:pPr>
      <w:r>
        <w:rPr>
          <w:rFonts w:hint="default" w:ascii="Times New Roman" w:hAnsi="Times New Roman" w:cs="Times New Roman"/>
          <w:b w:val="0"/>
          <w:bCs/>
          <w:sz w:val="22"/>
          <w:szCs w:val="22"/>
        </w:rPr>
        <w:t>График</w:t>
      </w:r>
      <w:r>
        <w:rPr>
          <w:rFonts w:hint="default" w:ascii="Times New Roman" w:hAnsi="Times New Roman" w:cs="Times New Roman"/>
          <w:b w:val="0"/>
          <w:bCs/>
          <w:spacing w:val="-3"/>
          <w:sz w:val="22"/>
          <w:szCs w:val="22"/>
        </w:rPr>
        <w:t xml:space="preserve"> </w:t>
      </w:r>
      <w:r>
        <w:rPr>
          <w:rFonts w:hint="default" w:ascii="Times New Roman" w:hAnsi="Times New Roman" w:cs="Times New Roman"/>
          <w:b w:val="0"/>
          <w:bCs/>
          <w:sz w:val="22"/>
          <w:szCs w:val="22"/>
        </w:rPr>
        <w:t>контрольных</w:t>
      </w:r>
      <w:r>
        <w:rPr>
          <w:rFonts w:hint="default" w:ascii="Times New Roman" w:hAnsi="Times New Roman" w:cs="Times New Roman"/>
          <w:b w:val="0"/>
          <w:bCs/>
          <w:spacing w:val="-2"/>
          <w:sz w:val="22"/>
          <w:szCs w:val="22"/>
        </w:rPr>
        <w:t xml:space="preserve"> </w:t>
      </w:r>
      <w:r>
        <w:rPr>
          <w:rFonts w:hint="default" w:ascii="Times New Roman" w:hAnsi="Times New Roman" w:cs="Times New Roman"/>
          <w:b w:val="0"/>
          <w:bCs/>
          <w:sz w:val="22"/>
          <w:szCs w:val="22"/>
        </w:rPr>
        <w:t>мероприятий</w:t>
      </w:r>
    </w:p>
    <w:p>
      <w:pPr>
        <w:pStyle w:val="33"/>
        <w:spacing w:before="2"/>
        <w:ind w:left="0"/>
        <w:rPr>
          <w:rFonts w:hint="default" w:ascii="Times New Roman" w:hAnsi="Times New Roman" w:cs="Times New Roman"/>
          <w:b/>
          <w:sz w:val="22"/>
          <w:szCs w:val="22"/>
        </w:rPr>
      </w:pPr>
    </w:p>
    <w:tbl>
      <w:tblPr>
        <w:tblStyle w:val="13"/>
        <w:tblW w:w="10147" w:type="dxa"/>
        <w:tblInd w:w="3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03"/>
        <w:gridCol w:w="1839"/>
        <w:gridCol w:w="2747"/>
        <w:gridCol w:w="17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3803" w:type="dxa"/>
          </w:tcPr>
          <w:p>
            <w:pPr>
              <w:pStyle w:val="450"/>
              <w:spacing w:before="1"/>
              <w:ind w:left="318" w:right="311"/>
              <w:jc w:val="center"/>
              <w:rPr>
                <w:rFonts w:hint="default" w:ascii="Times New Roman" w:hAnsi="Times New Roman" w:cs="Times New Roman"/>
                <w:b/>
                <w:sz w:val="22"/>
                <w:szCs w:val="22"/>
              </w:rPr>
            </w:pPr>
            <w:r>
              <w:rPr>
                <w:rFonts w:hint="default" w:ascii="Times New Roman" w:hAnsi="Times New Roman" w:cs="Times New Roman"/>
                <w:b/>
                <w:sz w:val="22"/>
                <w:szCs w:val="22"/>
              </w:rPr>
              <w:t>Направление</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деятельности</w:t>
            </w:r>
          </w:p>
        </w:tc>
        <w:tc>
          <w:tcPr>
            <w:tcW w:w="1839" w:type="dxa"/>
          </w:tcPr>
          <w:p>
            <w:pPr>
              <w:pStyle w:val="450"/>
              <w:spacing w:before="1"/>
              <w:ind w:left="144" w:right="139"/>
              <w:jc w:val="center"/>
              <w:rPr>
                <w:rFonts w:hint="default" w:ascii="Times New Roman" w:hAnsi="Times New Roman" w:cs="Times New Roman"/>
                <w:b/>
                <w:sz w:val="22"/>
                <w:szCs w:val="22"/>
              </w:rPr>
            </w:pPr>
            <w:r>
              <w:rPr>
                <w:rFonts w:hint="default" w:ascii="Times New Roman" w:hAnsi="Times New Roman" w:cs="Times New Roman"/>
                <w:b/>
                <w:sz w:val="22"/>
                <w:szCs w:val="22"/>
              </w:rPr>
              <w:t>Ответсвенные</w:t>
            </w:r>
          </w:p>
        </w:tc>
        <w:tc>
          <w:tcPr>
            <w:tcW w:w="2747" w:type="dxa"/>
          </w:tcPr>
          <w:p>
            <w:pPr>
              <w:pStyle w:val="450"/>
              <w:spacing w:before="1"/>
              <w:ind w:left="846"/>
              <w:rPr>
                <w:rFonts w:hint="default" w:ascii="Times New Roman" w:hAnsi="Times New Roman" w:cs="Times New Roman"/>
                <w:b/>
                <w:sz w:val="22"/>
                <w:szCs w:val="22"/>
              </w:rPr>
            </w:pPr>
            <w:r>
              <w:rPr>
                <w:rFonts w:hint="default" w:ascii="Times New Roman" w:hAnsi="Times New Roman" w:cs="Times New Roman"/>
                <w:b/>
                <w:sz w:val="22"/>
                <w:szCs w:val="22"/>
              </w:rPr>
              <w:t>10</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класс</w:t>
            </w:r>
          </w:p>
        </w:tc>
        <w:tc>
          <w:tcPr>
            <w:tcW w:w="1758" w:type="dxa"/>
          </w:tcPr>
          <w:p>
            <w:pPr>
              <w:pStyle w:val="450"/>
              <w:spacing w:before="1"/>
              <w:ind w:left="843"/>
              <w:rPr>
                <w:rFonts w:hint="default" w:ascii="Times New Roman" w:hAnsi="Times New Roman" w:cs="Times New Roman"/>
                <w:b/>
                <w:sz w:val="22"/>
                <w:szCs w:val="22"/>
              </w:rPr>
            </w:pPr>
            <w:r>
              <w:rPr>
                <w:rFonts w:hint="default" w:ascii="Times New Roman" w:hAnsi="Times New Roman" w:cs="Times New Roman"/>
                <w:b/>
                <w:sz w:val="22"/>
                <w:szCs w:val="22"/>
              </w:rPr>
              <w:t>11</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класс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1" w:hRule="atLeast"/>
        </w:trPr>
        <w:tc>
          <w:tcPr>
            <w:tcW w:w="3803" w:type="dxa"/>
          </w:tcPr>
          <w:p>
            <w:pPr>
              <w:pStyle w:val="450"/>
              <w:spacing w:before="3" w:line="276" w:lineRule="auto"/>
              <w:ind w:left="1320" w:right="644" w:hanging="651"/>
              <w:rPr>
                <w:rFonts w:hint="default" w:ascii="Times New Roman" w:hAnsi="Times New Roman" w:cs="Times New Roman"/>
                <w:sz w:val="22"/>
                <w:szCs w:val="22"/>
              </w:rPr>
            </w:pPr>
            <w:r>
              <w:rPr>
                <w:rFonts w:hint="default" w:ascii="Times New Roman" w:hAnsi="Times New Roman" w:cs="Times New Roman"/>
                <w:sz w:val="22"/>
                <w:szCs w:val="22"/>
              </w:rPr>
              <w:t>Стартовая диагностика</w:t>
            </w:r>
          </w:p>
        </w:tc>
        <w:tc>
          <w:tcPr>
            <w:tcW w:w="1839" w:type="dxa"/>
          </w:tcPr>
          <w:p>
            <w:pPr>
              <w:pStyle w:val="450"/>
              <w:spacing w:before="3"/>
              <w:ind w:left="148" w:right="139"/>
              <w:jc w:val="center"/>
              <w:rPr>
                <w:rFonts w:hint="default" w:ascii="Times New Roman" w:hAnsi="Times New Roman" w:cs="Times New Roman"/>
                <w:sz w:val="22"/>
                <w:szCs w:val="22"/>
              </w:rPr>
            </w:pPr>
            <w:r>
              <w:rPr>
                <w:rFonts w:hint="default" w:ascii="Times New Roman" w:hAnsi="Times New Roman" w:cs="Times New Roman"/>
                <w:sz w:val="22"/>
                <w:szCs w:val="22"/>
              </w:rPr>
              <w:t>Администрация</w:t>
            </w:r>
          </w:p>
        </w:tc>
        <w:tc>
          <w:tcPr>
            <w:tcW w:w="2747" w:type="dxa"/>
          </w:tcPr>
          <w:p>
            <w:pPr>
              <w:pStyle w:val="450"/>
              <w:spacing w:before="3"/>
              <w:ind w:left="607" w:right="596"/>
              <w:jc w:val="left"/>
              <w:rPr>
                <w:rFonts w:hint="default" w:ascii="Times New Roman" w:hAnsi="Times New Roman" w:cs="Times New Roman"/>
                <w:b/>
                <w:sz w:val="22"/>
                <w:szCs w:val="22"/>
              </w:rPr>
            </w:pPr>
            <w:r>
              <w:rPr>
                <w:rFonts w:hint="default" w:ascii="Times New Roman" w:hAnsi="Times New Roman" w:cs="Times New Roman"/>
                <w:b/>
                <w:sz w:val="22"/>
                <w:szCs w:val="22"/>
              </w:rPr>
              <w:t>Сентябрь</w:t>
            </w:r>
          </w:p>
          <w:p>
            <w:pPr>
              <w:pStyle w:val="450"/>
              <w:spacing w:before="6"/>
              <w:jc w:val="left"/>
              <w:rPr>
                <w:rFonts w:hint="default" w:ascii="Times New Roman" w:hAnsi="Times New Roman" w:cs="Times New Roman"/>
                <w:b/>
                <w:sz w:val="22"/>
                <w:szCs w:val="22"/>
              </w:rPr>
            </w:pPr>
          </w:p>
          <w:p>
            <w:pPr>
              <w:pStyle w:val="450"/>
              <w:spacing w:before="1" w:line="276" w:lineRule="auto"/>
              <w:ind w:left="215" w:right="206" w:firstLine="3"/>
              <w:jc w:val="left"/>
              <w:rPr>
                <w:rFonts w:hint="default" w:ascii="Times New Roman" w:hAnsi="Times New Roman" w:cs="Times New Roman"/>
                <w:spacing w:val="1"/>
                <w:sz w:val="22"/>
                <w:szCs w:val="22"/>
                <w:lang w:val="ru-RU"/>
              </w:rPr>
            </w:pPr>
            <w:r>
              <w:rPr>
                <w:rFonts w:hint="default" w:ascii="Times New Roman" w:hAnsi="Times New Roman" w:cs="Times New Roman"/>
                <w:sz w:val="22"/>
                <w:szCs w:val="22"/>
              </w:rPr>
              <w:t>Русский язык,</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lang w:val="ru-RU"/>
              </w:rPr>
              <w:t>литература</w:t>
            </w:r>
          </w:p>
          <w:p>
            <w:pPr>
              <w:pStyle w:val="450"/>
              <w:spacing w:before="1" w:line="276" w:lineRule="auto"/>
              <w:ind w:left="215" w:right="206" w:firstLine="3"/>
              <w:jc w:val="left"/>
              <w:rPr>
                <w:rFonts w:hint="default" w:ascii="Times New Roman" w:hAnsi="Times New Roman" w:cs="Times New Roman"/>
                <w:sz w:val="22"/>
                <w:szCs w:val="22"/>
                <w:lang w:val="ru-RU"/>
              </w:rPr>
            </w:pPr>
            <w:r>
              <w:rPr>
                <w:rFonts w:hint="default" w:ascii="Times New Roman" w:hAnsi="Times New Roman" w:cs="Times New Roman"/>
                <w:sz w:val="22"/>
                <w:szCs w:val="22"/>
                <w:lang w:val="ru-RU"/>
              </w:rPr>
              <w:t>м</w:t>
            </w:r>
            <w:r>
              <w:rPr>
                <w:rFonts w:hint="default" w:ascii="Times New Roman" w:hAnsi="Times New Roman" w:cs="Times New Roman"/>
                <w:sz w:val="22"/>
                <w:szCs w:val="22"/>
              </w:rPr>
              <w:t>атематика</w:t>
            </w:r>
            <w:r>
              <w:rPr>
                <w:rFonts w:hint="default" w:ascii="Times New Roman" w:hAnsi="Times New Roman" w:cs="Times New Roman"/>
                <w:sz w:val="22"/>
                <w:szCs w:val="22"/>
                <w:lang w:val="ru-RU"/>
              </w:rPr>
              <w:t xml:space="preserve"> (учебные модули: алгебра, геометрия, вероятность и статистика),</w:t>
            </w:r>
          </w:p>
          <w:p>
            <w:pPr>
              <w:pStyle w:val="450"/>
              <w:spacing w:before="1" w:line="276" w:lineRule="auto"/>
              <w:ind w:left="215" w:right="206" w:firstLine="3"/>
              <w:jc w:val="left"/>
              <w:rPr>
                <w:rFonts w:hint="default" w:ascii="Times New Roman" w:hAnsi="Times New Roman" w:cs="Times New Roman"/>
                <w:sz w:val="22"/>
                <w:szCs w:val="22"/>
                <w:lang w:val="ru-RU"/>
              </w:rPr>
            </w:pPr>
            <w:r>
              <w:rPr>
                <w:rFonts w:hint="default" w:ascii="Times New Roman" w:hAnsi="Times New Roman" w:cs="Times New Roman"/>
                <w:sz w:val="22"/>
                <w:szCs w:val="22"/>
              </w:rPr>
              <w:t>биология,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химия, информатика, физика,</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обществознание,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английский язык,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история</w:t>
            </w:r>
            <w:r>
              <w:rPr>
                <w:rFonts w:hint="default" w:ascii="Times New Roman" w:hAnsi="Times New Roman" w:cs="Times New Roman"/>
                <w:sz w:val="22"/>
                <w:szCs w:val="22"/>
                <w:lang w:val="ru-RU"/>
              </w:rPr>
              <w:t>,</w:t>
            </w:r>
          </w:p>
          <w:p>
            <w:pPr>
              <w:pStyle w:val="450"/>
              <w:spacing w:before="1" w:line="276" w:lineRule="auto"/>
              <w:ind w:left="215" w:right="206" w:firstLine="3"/>
              <w:jc w:val="left"/>
              <w:rPr>
                <w:rFonts w:hint="default" w:ascii="Times New Roman" w:hAnsi="Times New Roman" w:cs="Times New Roman"/>
                <w:sz w:val="22"/>
                <w:szCs w:val="22"/>
                <w:lang w:val="ru-RU"/>
              </w:rPr>
            </w:pPr>
            <w:r>
              <w:rPr>
                <w:rFonts w:hint="default" w:ascii="Times New Roman" w:hAnsi="Times New Roman" w:cs="Times New Roman"/>
                <w:sz w:val="22"/>
                <w:szCs w:val="22"/>
                <w:lang w:val="ru-RU"/>
              </w:rPr>
              <w:t>география,</w:t>
            </w:r>
          </w:p>
          <w:p>
            <w:pPr>
              <w:pStyle w:val="450"/>
              <w:spacing w:before="1" w:line="276" w:lineRule="auto"/>
              <w:ind w:left="215" w:right="206" w:firstLine="3"/>
              <w:jc w:val="left"/>
              <w:rPr>
                <w:rFonts w:hint="default" w:ascii="Times New Roman" w:hAnsi="Times New Roman" w:cs="Times New Roman"/>
                <w:sz w:val="22"/>
                <w:szCs w:val="22"/>
                <w:lang w:val="ru-RU"/>
              </w:rPr>
            </w:pPr>
            <w:r>
              <w:rPr>
                <w:rFonts w:hint="default" w:ascii="Times New Roman" w:hAnsi="Times New Roman" w:cs="Times New Roman"/>
                <w:sz w:val="22"/>
                <w:szCs w:val="22"/>
                <w:lang w:val="ru-RU"/>
              </w:rPr>
              <w:t>ОБЖ</w:t>
            </w:r>
          </w:p>
        </w:tc>
        <w:tc>
          <w:tcPr>
            <w:tcW w:w="1758" w:type="dxa"/>
          </w:tcPr>
          <w:p>
            <w:pPr>
              <w:pStyle w:val="450"/>
              <w:jc w:val="left"/>
              <w:rPr>
                <w:rFonts w:hint="default" w:ascii="Times New Roman" w:hAnsi="Times New Roman" w:cs="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1" w:hRule="atLeast"/>
        </w:trPr>
        <w:tc>
          <w:tcPr>
            <w:tcW w:w="3803" w:type="dxa"/>
          </w:tcPr>
          <w:p>
            <w:pPr>
              <w:pStyle w:val="450"/>
              <w:spacing w:before="1" w:line="276" w:lineRule="auto"/>
              <w:ind w:right="483" w:firstLine="880" w:firstLineChars="400"/>
              <w:rPr>
                <w:rFonts w:hint="default" w:ascii="Times New Roman" w:hAnsi="Times New Roman" w:cs="Times New Roman"/>
                <w:sz w:val="22"/>
                <w:szCs w:val="22"/>
              </w:rPr>
            </w:pPr>
            <w:r>
              <w:rPr>
                <w:rFonts w:hint="default" w:ascii="Times New Roman" w:hAnsi="Times New Roman" w:cs="Times New Roman"/>
                <w:sz w:val="22"/>
                <w:szCs w:val="22"/>
                <w:lang w:val="ru-RU"/>
              </w:rPr>
              <w:t>В</w:t>
            </w:r>
            <w:r>
              <w:rPr>
                <w:rFonts w:hint="default" w:ascii="Times New Roman" w:hAnsi="Times New Roman" w:cs="Times New Roman"/>
                <w:sz w:val="22"/>
                <w:szCs w:val="22"/>
              </w:rPr>
              <w:t>ходная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работа</w:t>
            </w:r>
          </w:p>
        </w:tc>
        <w:tc>
          <w:tcPr>
            <w:tcW w:w="1839" w:type="dxa"/>
          </w:tcPr>
          <w:p>
            <w:pPr>
              <w:pStyle w:val="450"/>
              <w:spacing w:before="1"/>
              <w:ind w:left="148" w:right="139"/>
              <w:jc w:val="center"/>
              <w:rPr>
                <w:rFonts w:hint="default" w:ascii="Times New Roman" w:hAnsi="Times New Roman" w:cs="Times New Roman"/>
                <w:sz w:val="22"/>
                <w:szCs w:val="22"/>
              </w:rPr>
            </w:pPr>
            <w:r>
              <w:rPr>
                <w:rFonts w:hint="default" w:ascii="Times New Roman" w:hAnsi="Times New Roman" w:cs="Times New Roman"/>
                <w:sz w:val="22"/>
                <w:szCs w:val="22"/>
              </w:rPr>
              <w:t>Учитель</w:t>
            </w:r>
          </w:p>
        </w:tc>
        <w:tc>
          <w:tcPr>
            <w:tcW w:w="2747" w:type="dxa"/>
          </w:tcPr>
          <w:p>
            <w:pPr>
              <w:pStyle w:val="450"/>
              <w:jc w:val="left"/>
              <w:rPr>
                <w:rFonts w:hint="default" w:ascii="Times New Roman" w:hAnsi="Times New Roman" w:cs="Times New Roman"/>
                <w:sz w:val="22"/>
                <w:szCs w:val="22"/>
              </w:rPr>
            </w:pPr>
          </w:p>
        </w:tc>
        <w:tc>
          <w:tcPr>
            <w:tcW w:w="1758" w:type="dxa"/>
          </w:tcPr>
          <w:p>
            <w:pPr>
              <w:pStyle w:val="450"/>
              <w:spacing w:before="1"/>
              <w:ind w:left="311" w:right="301"/>
              <w:jc w:val="left"/>
              <w:rPr>
                <w:rFonts w:hint="default" w:ascii="Times New Roman" w:hAnsi="Times New Roman" w:cs="Times New Roman"/>
                <w:b/>
                <w:sz w:val="22"/>
                <w:szCs w:val="22"/>
              </w:rPr>
            </w:pPr>
            <w:r>
              <w:rPr>
                <w:rFonts w:hint="default" w:ascii="Times New Roman" w:hAnsi="Times New Roman" w:cs="Times New Roman"/>
                <w:b/>
                <w:sz w:val="22"/>
                <w:szCs w:val="22"/>
              </w:rPr>
              <w:t>Сентябрь</w:t>
            </w:r>
          </w:p>
          <w:p>
            <w:pPr>
              <w:pStyle w:val="450"/>
              <w:spacing w:before="8"/>
              <w:jc w:val="left"/>
              <w:rPr>
                <w:rFonts w:hint="default" w:ascii="Times New Roman" w:hAnsi="Times New Roman" w:cs="Times New Roman"/>
                <w:b/>
                <w:sz w:val="22"/>
                <w:szCs w:val="22"/>
              </w:rPr>
            </w:pPr>
          </w:p>
          <w:p>
            <w:pPr>
              <w:pStyle w:val="450"/>
              <w:spacing w:before="1" w:line="276" w:lineRule="auto"/>
              <w:ind w:left="215" w:right="206" w:firstLine="3"/>
              <w:jc w:val="left"/>
              <w:rPr>
                <w:rFonts w:hint="default" w:ascii="Times New Roman" w:hAnsi="Times New Roman" w:cs="Times New Roman"/>
                <w:spacing w:val="1"/>
                <w:sz w:val="22"/>
                <w:szCs w:val="22"/>
                <w:lang w:val="ru-RU"/>
              </w:rPr>
            </w:pPr>
            <w:r>
              <w:rPr>
                <w:rFonts w:hint="default" w:ascii="Times New Roman" w:hAnsi="Times New Roman" w:cs="Times New Roman"/>
                <w:sz w:val="22"/>
                <w:szCs w:val="22"/>
                <w:lang w:val="ru-RU"/>
              </w:rPr>
              <w:t>Р</w:t>
            </w:r>
            <w:r>
              <w:rPr>
                <w:rFonts w:hint="default" w:ascii="Times New Roman" w:hAnsi="Times New Roman" w:cs="Times New Roman"/>
                <w:sz w:val="22"/>
                <w:szCs w:val="22"/>
              </w:rPr>
              <w:t>усский язык,</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lang w:val="ru-RU"/>
              </w:rPr>
              <w:t>литература</w:t>
            </w:r>
          </w:p>
          <w:p>
            <w:pPr>
              <w:pStyle w:val="450"/>
              <w:spacing w:before="1" w:line="276" w:lineRule="auto"/>
              <w:ind w:left="215" w:right="206" w:firstLine="3"/>
              <w:jc w:val="left"/>
              <w:rPr>
                <w:rFonts w:hint="default" w:ascii="Times New Roman" w:hAnsi="Times New Roman" w:cs="Times New Roman"/>
                <w:sz w:val="22"/>
                <w:szCs w:val="22"/>
                <w:lang w:val="ru-RU"/>
              </w:rPr>
            </w:pPr>
            <w:r>
              <w:rPr>
                <w:rFonts w:hint="default" w:ascii="Times New Roman" w:hAnsi="Times New Roman" w:cs="Times New Roman"/>
                <w:sz w:val="22"/>
                <w:szCs w:val="22"/>
                <w:lang w:val="ru-RU"/>
              </w:rPr>
              <w:t>м</w:t>
            </w:r>
            <w:r>
              <w:rPr>
                <w:rFonts w:hint="default" w:ascii="Times New Roman" w:hAnsi="Times New Roman" w:cs="Times New Roman"/>
                <w:sz w:val="22"/>
                <w:szCs w:val="22"/>
              </w:rPr>
              <w:t>атематика</w:t>
            </w:r>
            <w:r>
              <w:rPr>
                <w:rFonts w:hint="default" w:ascii="Times New Roman" w:hAnsi="Times New Roman" w:cs="Times New Roman"/>
                <w:sz w:val="22"/>
                <w:szCs w:val="22"/>
                <w:lang w:val="ru-RU"/>
              </w:rPr>
              <w:t xml:space="preserve"> (учебные модули: алгебра, геометрия, вероятность и статистика),</w:t>
            </w:r>
          </w:p>
          <w:p>
            <w:pPr>
              <w:pStyle w:val="450"/>
              <w:spacing w:before="1" w:line="276" w:lineRule="auto"/>
              <w:ind w:left="215" w:right="206" w:firstLine="3"/>
              <w:jc w:val="left"/>
              <w:rPr>
                <w:rFonts w:hint="default" w:ascii="Times New Roman" w:hAnsi="Times New Roman" w:cs="Times New Roman"/>
                <w:sz w:val="22"/>
                <w:szCs w:val="22"/>
                <w:lang w:val="ru-RU"/>
              </w:rPr>
            </w:pPr>
            <w:r>
              <w:rPr>
                <w:rFonts w:hint="default" w:ascii="Times New Roman" w:hAnsi="Times New Roman" w:cs="Times New Roman"/>
                <w:sz w:val="22"/>
                <w:szCs w:val="22"/>
              </w:rPr>
              <w:t>биология,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химия, информатика, физика,</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обществознание,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английский язык,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история</w:t>
            </w:r>
            <w:r>
              <w:rPr>
                <w:rFonts w:hint="default" w:ascii="Times New Roman" w:hAnsi="Times New Roman" w:cs="Times New Roman"/>
                <w:sz w:val="22"/>
                <w:szCs w:val="22"/>
                <w:lang w:val="ru-RU"/>
              </w:rPr>
              <w:t>,</w:t>
            </w:r>
          </w:p>
          <w:p>
            <w:pPr>
              <w:pStyle w:val="450"/>
              <w:spacing w:before="1" w:line="276" w:lineRule="auto"/>
              <w:ind w:left="215" w:right="206" w:firstLine="3"/>
              <w:jc w:val="left"/>
              <w:rPr>
                <w:rFonts w:hint="default" w:ascii="Times New Roman" w:hAnsi="Times New Roman" w:cs="Times New Roman"/>
                <w:sz w:val="22"/>
                <w:szCs w:val="22"/>
                <w:lang w:val="ru-RU"/>
              </w:rPr>
            </w:pPr>
            <w:r>
              <w:rPr>
                <w:rFonts w:hint="default" w:ascii="Times New Roman" w:hAnsi="Times New Roman" w:cs="Times New Roman"/>
                <w:sz w:val="22"/>
                <w:szCs w:val="22"/>
                <w:lang w:val="ru-RU"/>
              </w:rPr>
              <w:t>география,</w:t>
            </w:r>
          </w:p>
          <w:p>
            <w:pPr>
              <w:pStyle w:val="450"/>
              <w:spacing w:before="1" w:line="276" w:lineRule="auto"/>
              <w:ind w:left="215" w:right="203" w:hanging="2"/>
              <w:jc w:val="left"/>
              <w:rPr>
                <w:rFonts w:hint="default" w:ascii="Times New Roman" w:hAnsi="Times New Roman" w:cs="Times New Roman"/>
                <w:sz w:val="22"/>
                <w:szCs w:val="22"/>
              </w:rPr>
            </w:pPr>
            <w:r>
              <w:rPr>
                <w:rFonts w:hint="default" w:ascii="Times New Roman" w:hAnsi="Times New Roman" w:cs="Times New Roman"/>
                <w:sz w:val="22"/>
                <w:szCs w:val="22"/>
                <w:lang w:val="ru-RU"/>
              </w:rPr>
              <w:t>ОБЖ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3803" w:type="dxa"/>
          </w:tcPr>
          <w:p>
            <w:pPr>
              <w:pStyle w:val="450"/>
              <w:spacing w:before="1"/>
              <w:ind w:left="319" w:right="311"/>
              <w:jc w:val="center"/>
              <w:rPr>
                <w:rFonts w:hint="default" w:ascii="Times New Roman" w:hAnsi="Times New Roman" w:cs="Times New Roman"/>
                <w:sz w:val="22"/>
                <w:szCs w:val="22"/>
              </w:rPr>
            </w:pPr>
            <w:r>
              <w:rPr>
                <w:rFonts w:hint="default" w:ascii="Times New Roman" w:hAnsi="Times New Roman" w:cs="Times New Roman"/>
                <w:sz w:val="22"/>
                <w:szCs w:val="22"/>
              </w:rPr>
              <w:t>Текущий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контроль</w:t>
            </w:r>
          </w:p>
        </w:tc>
        <w:tc>
          <w:tcPr>
            <w:tcW w:w="1839" w:type="dxa"/>
          </w:tcPr>
          <w:p>
            <w:pPr>
              <w:pStyle w:val="450"/>
              <w:spacing w:before="1"/>
              <w:ind w:left="148" w:right="139"/>
              <w:jc w:val="center"/>
              <w:rPr>
                <w:rFonts w:hint="default" w:ascii="Times New Roman" w:hAnsi="Times New Roman" w:cs="Times New Roman"/>
                <w:sz w:val="22"/>
                <w:szCs w:val="22"/>
              </w:rPr>
            </w:pPr>
            <w:r>
              <w:rPr>
                <w:rFonts w:hint="default" w:ascii="Times New Roman" w:hAnsi="Times New Roman" w:cs="Times New Roman"/>
                <w:sz w:val="22"/>
                <w:szCs w:val="22"/>
              </w:rPr>
              <w:t>Учитель</w:t>
            </w:r>
          </w:p>
        </w:tc>
        <w:tc>
          <w:tcPr>
            <w:tcW w:w="2747" w:type="dxa"/>
          </w:tcPr>
          <w:p>
            <w:pPr>
              <w:pStyle w:val="450"/>
              <w:spacing w:before="1" w:line="276" w:lineRule="auto"/>
              <w:ind w:left="0" w:leftChars="0" w:right="324" w:firstLine="0" w:firstLineChars="0"/>
              <w:jc w:val="left"/>
              <w:rPr>
                <w:rFonts w:hint="default" w:ascii="Times New Roman" w:hAnsi="Times New Roman" w:cs="Times New Roman"/>
                <w:sz w:val="22"/>
                <w:szCs w:val="22"/>
                <w:lang w:val="ru-RU"/>
              </w:rPr>
            </w:pPr>
            <w:r>
              <w:rPr>
                <w:rFonts w:hint="default" w:ascii="Times New Roman" w:hAnsi="Times New Roman" w:cs="Times New Roman"/>
                <w:sz w:val="22"/>
                <w:szCs w:val="22"/>
                <w:lang w:val="ru-RU"/>
              </w:rPr>
              <w:t xml:space="preserve">На каждом уроке </w:t>
            </w:r>
            <w:r>
              <w:rPr>
                <w:rFonts w:hint="default" w:ascii="Times New Roman" w:hAnsi="Times New Roman" w:cs="Times New Roman"/>
                <w:sz w:val="22"/>
                <w:szCs w:val="22"/>
              </w:rPr>
              <w:t xml:space="preserve"> по всем</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предметам</w:t>
            </w:r>
            <w:r>
              <w:rPr>
                <w:rFonts w:hint="default" w:ascii="Times New Roman" w:hAnsi="Times New Roman" w:cs="Times New Roman"/>
                <w:sz w:val="22"/>
                <w:szCs w:val="22"/>
                <w:lang w:val="ru-RU"/>
              </w:rPr>
              <w:t xml:space="preserve"> (отметки не реже одной за четыре урока)</w:t>
            </w:r>
          </w:p>
        </w:tc>
        <w:tc>
          <w:tcPr>
            <w:tcW w:w="1758" w:type="dxa"/>
          </w:tcPr>
          <w:p>
            <w:pPr>
              <w:pStyle w:val="450"/>
              <w:spacing w:before="1" w:line="276" w:lineRule="auto"/>
              <w:ind w:left="0" w:leftChars="0" w:right="321"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lang w:val="ru-RU"/>
              </w:rPr>
              <w:t xml:space="preserve">На каждом уроке </w:t>
            </w:r>
            <w:r>
              <w:rPr>
                <w:rFonts w:hint="default" w:ascii="Times New Roman" w:hAnsi="Times New Roman" w:cs="Times New Roman"/>
                <w:sz w:val="22"/>
                <w:szCs w:val="22"/>
              </w:rPr>
              <w:t xml:space="preserve"> по всем</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предметам</w:t>
            </w:r>
            <w:r>
              <w:rPr>
                <w:rFonts w:hint="default" w:ascii="Times New Roman" w:hAnsi="Times New Roman" w:cs="Times New Roman"/>
                <w:sz w:val="22"/>
                <w:szCs w:val="22"/>
                <w:lang w:val="ru-RU"/>
              </w:rPr>
              <w:t xml:space="preserve"> (отметки не реже одной за четыре урока)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3803" w:type="dxa"/>
          </w:tcPr>
          <w:p>
            <w:pPr>
              <w:pStyle w:val="450"/>
              <w:spacing w:before="1"/>
              <w:ind w:left="321" w:right="311"/>
              <w:jc w:val="center"/>
              <w:rPr>
                <w:rFonts w:hint="default" w:ascii="Times New Roman" w:hAnsi="Times New Roman" w:cs="Times New Roman"/>
                <w:sz w:val="22"/>
                <w:szCs w:val="22"/>
              </w:rPr>
            </w:pPr>
            <w:r>
              <w:rPr>
                <w:rFonts w:hint="default" w:ascii="Times New Roman" w:hAnsi="Times New Roman" w:cs="Times New Roman"/>
                <w:sz w:val="22"/>
                <w:szCs w:val="22"/>
              </w:rPr>
              <w:t>Тематический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контроль</w:t>
            </w:r>
          </w:p>
        </w:tc>
        <w:tc>
          <w:tcPr>
            <w:tcW w:w="1839" w:type="dxa"/>
          </w:tcPr>
          <w:p>
            <w:pPr>
              <w:pStyle w:val="450"/>
              <w:spacing w:before="1"/>
              <w:ind w:left="148" w:right="139"/>
              <w:jc w:val="center"/>
              <w:rPr>
                <w:rFonts w:hint="default" w:ascii="Times New Roman" w:hAnsi="Times New Roman" w:cs="Times New Roman"/>
                <w:sz w:val="22"/>
                <w:szCs w:val="22"/>
              </w:rPr>
            </w:pPr>
            <w:r>
              <w:rPr>
                <w:rFonts w:hint="default" w:ascii="Times New Roman" w:hAnsi="Times New Roman" w:cs="Times New Roman"/>
                <w:sz w:val="22"/>
                <w:szCs w:val="22"/>
              </w:rPr>
              <w:t>Учитель</w:t>
            </w:r>
          </w:p>
        </w:tc>
        <w:tc>
          <w:tcPr>
            <w:tcW w:w="2747" w:type="dxa"/>
          </w:tcPr>
          <w:p>
            <w:pPr>
              <w:pStyle w:val="450"/>
              <w:spacing w:before="1" w:line="276" w:lineRule="auto"/>
              <w:ind w:left="1033" w:right="187" w:hanging="821"/>
              <w:jc w:val="left"/>
              <w:rPr>
                <w:rFonts w:hint="default" w:ascii="Times New Roman" w:hAnsi="Times New Roman" w:cs="Times New Roman"/>
                <w:sz w:val="22"/>
                <w:szCs w:val="22"/>
              </w:rPr>
            </w:pPr>
            <w:r>
              <w:rPr>
                <w:rFonts w:hint="default" w:ascii="Times New Roman" w:hAnsi="Times New Roman" w:cs="Times New Roman"/>
                <w:sz w:val="22"/>
                <w:szCs w:val="22"/>
              </w:rPr>
              <w:t>В соответствии с КТП</w:t>
            </w:r>
            <w:r>
              <w:rPr>
                <w:rFonts w:hint="default" w:ascii="Times New Roman" w:hAnsi="Times New Roman" w:cs="Times New Roman"/>
                <w:spacing w:val="-52"/>
                <w:sz w:val="22"/>
                <w:szCs w:val="22"/>
              </w:rPr>
              <w:t xml:space="preserve"> </w:t>
            </w:r>
          </w:p>
        </w:tc>
        <w:tc>
          <w:tcPr>
            <w:tcW w:w="1758" w:type="dxa"/>
          </w:tcPr>
          <w:p>
            <w:pPr>
              <w:pStyle w:val="450"/>
              <w:spacing w:before="1" w:line="276" w:lineRule="auto"/>
              <w:ind w:left="0" w:leftChars="0" w:right="184" w:firstLine="0" w:firstLineChars="0"/>
              <w:jc w:val="left"/>
              <w:rPr>
                <w:rFonts w:hint="default" w:ascii="Times New Roman" w:hAnsi="Times New Roman" w:cs="Times New Roman"/>
                <w:sz w:val="22"/>
                <w:szCs w:val="22"/>
              </w:rPr>
            </w:pPr>
            <w:r>
              <w:rPr>
                <w:rFonts w:hint="default" w:ascii="Times New Roman" w:hAnsi="Times New Roman" w:cs="Times New Roman"/>
                <w:sz w:val="22"/>
                <w:szCs w:val="22"/>
              </w:rPr>
              <w:t>В соответствии с КТП</w:t>
            </w:r>
            <w:r>
              <w:rPr>
                <w:rFonts w:hint="default" w:ascii="Times New Roman" w:hAnsi="Times New Roman" w:cs="Times New Roman"/>
                <w:spacing w:val="-52"/>
                <w:sz w:val="22"/>
                <w:szCs w:val="22"/>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8" w:hRule="atLeast"/>
        </w:trPr>
        <w:tc>
          <w:tcPr>
            <w:tcW w:w="3803" w:type="dxa"/>
          </w:tcPr>
          <w:p>
            <w:pPr>
              <w:pStyle w:val="450"/>
              <w:spacing w:before="6"/>
              <w:rPr>
                <w:rFonts w:hint="default" w:ascii="Times New Roman" w:hAnsi="Times New Roman" w:cs="Times New Roman"/>
                <w:b/>
                <w:sz w:val="22"/>
                <w:szCs w:val="22"/>
              </w:rPr>
            </w:pPr>
          </w:p>
          <w:p>
            <w:pPr>
              <w:pStyle w:val="450"/>
              <w:ind w:left="321" w:right="311"/>
              <w:jc w:val="center"/>
              <w:rPr>
                <w:rFonts w:hint="default" w:ascii="Times New Roman" w:hAnsi="Times New Roman" w:cs="Times New Roman"/>
                <w:sz w:val="22"/>
                <w:szCs w:val="22"/>
                <w:lang w:val="ru-RU"/>
              </w:rPr>
            </w:pPr>
            <w:r>
              <w:rPr>
                <w:rFonts w:hint="default" w:ascii="Times New Roman" w:hAnsi="Times New Roman" w:cs="Times New Roman"/>
                <w:sz w:val="22"/>
                <w:szCs w:val="22"/>
                <w:lang w:val="ru-RU"/>
              </w:rPr>
              <w:t>Внутренний мониторинг.</w:t>
            </w:r>
          </w:p>
          <w:p>
            <w:pPr>
              <w:pStyle w:val="450"/>
              <w:ind w:left="321" w:right="311"/>
              <w:jc w:val="center"/>
              <w:rPr>
                <w:rFonts w:hint="default" w:ascii="Times New Roman" w:hAnsi="Times New Roman" w:cs="Times New Roman"/>
                <w:sz w:val="22"/>
                <w:szCs w:val="22"/>
              </w:rPr>
            </w:pPr>
            <w:r>
              <w:rPr>
                <w:rFonts w:hint="default" w:ascii="Times New Roman" w:hAnsi="Times New Roman" w:cs="Times New Roman"/>
                <w:sz w:val="22"/>
                <w:szCs w:val="22"/>
              </w:rPr>
              <w:t>Оценка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предметных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результатов.</w:t>
            </w:r>
          </w:p>
          <w:p>
            <w:pPr>
              <w:pStyle w:val="450"/>
              <w:spacing w:before="9"/>
              <w:rPr>
                <w:rFonts w:hint="default" w:ascii="Times New Roman" w:hAnsi="Times New Roman" w:cs="Times New Roman"/>
                <w:b/>
                <w:sz w:val="22"/>
                <w:szCs w:val="22"/>
              </w:rPr>
            </w:pPr>
          </w:p>
          <w:p>
            <w:pPr>
              <w:pStyle w:val="450"/>
              <w:spacing w:line="276" w:lineRule="auto"/>
              <w:ind w:left="321" w:right="310"/>
              <w:jc w:val="center"/>
              <w:rPr>
                <w:rFonts w:hint="default" w:ascii="Times New Roman" w:hAnsi="Times New Roman" w:cs="Times New Roman"/>
                <w:sz w:val="22"/>
                <w:szCs w:val="22"/>
                <w:lang w:val="ru-RU"/>
              </w:rPr>
            </w:pPr>
            <w:r>
              <w:rPr>
                <w:rFonts w:hint="default" w:ascii="Times New Roman" w:hAnsi="Times New Roman" w:cs="Times New Roman"/>
                <w:sz w:val="22"/>
                <w:szCs w:val="22"/>
                <w:lang w:val="ru-RU"/>
              </w:rPr>
              <w:t>Промежуточная аттестация</w:t>
            </w:r>
          </w:p>
        </w:tc>
        <w:tc>
          <w:tcPr>
            <w:tcW w:w="1839" w:type="dxa"/>
          </w:tcPr>
          <w:p>
            <w:pPr>
              <w:pStyle w:val="450"/>
              <w:spacing w:before="1"/>
              <w:ind w:left="148" w:right="139"/>
              <w:jc w:val="center"/>
              <w:rPr>
                <w:rFonts w:hint="default" w:ascii="Times New Roman" w:hAnsi="Times New Roman" w:cs="Times New Roman"/>
                <w:sz w:val="22"/>
                <w:szCs w:val="22"/>
                <w:lang w:val="ru-RU"/>
              </w:rPr>
            </w:pPr>
            <w:r>
              <w:rPr>
                <w:rFonts w:hint="default" w:ascii="Times New Roman" w:hAnsi="Times New Roman" w:cs="Times New Roman"/>
                <w:sz w:val="22"/>
                <w:szCs w:val="22"/>
              </w:rPr>
              <w:t>Администра</w:t>
            </w:r>
            <w:r>
              <w:rPr>
                <w:rFonts w:hint="default" w:ascii="Times New Roman" w:hAnsi="Times New Roman" w:cs="Times New Roman"/>
                <w:sz w:val="22"/>
                <w:szCs w:val="22"/>
                <w:lang w:val="ru-RU"/>
              </w:rPr>
              <w:t>ция</w:t>
            </w:r>
          </w:p>
          <w:p>
            <w:pPr>
              <w:pStyle w:val="450"/>
              <w:spacing w:before="1"/>
              <w:ind w:left="148" w:right="139"/>
              <w:jc w:val="center"/>
              <w:rPr>
                <w:rFonts w:hint="default" w:ascii="Times New Roman" w:hAnsi="Times New Roman" w:cs="Times New Roman"/>
                <w:sz w:val="22"/>
                <w:szCs w:val="22"/>
                <w:lang w:val="ru-RU"/>
              </w:rPr>
            </w:pPr>
            <w:r>
              <w:rPr>
                <w:rFonts w:hint="default" w:ascii="Times New Roman" w:hAnsi="Times New Roman" w:cs="Times New Roman"/>
                <w:sz w:val="22"/>
                <w:szCs w:val="22"/>
                <w:lang w:val="ru-RU"/>
              </w:rPr>
              <w:t xml:space="preserve">Учитель </w:t>
            </w:r>
          </w:p>
        </w:tc>
        <w:tc>
          <w:tcPr>
            <w:tcW w:w="2747" w:type="dxa"/>
          </w:tcPr>
          <w:p>
            <w:pPr>
              <w:pStyle w:val="450"/>
              <w:spacing w:line="276" w:lineRule="auto"/>
              <w:ind w:left="215" w:right="206" w:firstLine="3"/>
              <w:jc w:val="left"/>
              <w:rPr>
                <w:rFonts w:hint="default" w:ascii="Times New Roman" w:hAnsi="Times New Roman" w:cs="Times New Roman"/>
                <w:sz w:val="22"/>
                <w:szCs w:val="22"/>
                <w:lang w:val="ru-RU"/>
              </w:rPr>
            </w:pPr>
            <w:r>
              <w:rPr>
                <w:rFonts w:hint="default" w:ascii="Times New Roman" w:hAnsi="Times New Roman" w:cs="Times New Roman"/>
                <w:sz w:val="22"/>
                <w:szCs w:val="22"/>
                <w:lang w:val="ru-RU"/>
              </w:rPr>
              <w:t xml:space="preserve">Май </w:t>
            </w:r>
          </w:p>
          <w:p>
            <w:pPr>
              <w:pStyle w:val="450"/>
              <w:spacing w:line="276" w:lineRule="auto"/>
              <w:ind w:left="215" w:right="206" w:firstLine="3"/>
              <w:jc w:val="left"/>
              <w:rPr>
                <w:rFonts w:hint="default" w:ascii="Times New Roman" w:hAnsi="Times New Roman" w:cs="Times New Roman"/>
                <w:sz w:val="22"/>
                <w:szCs w:val="22"/>
              </w:rPr>
            </w:pPr>
            <w:r>
              <w:rPr>
                <w:rFonts w:hint="default" w:ascii="Times New Roman" w:hAnsi="Times New Roman" w:cs="Times New Roman"/>
                <w:sz w:val="22"/>
                <w:szCs w:val="22"/>
                <w:lang w:val="ru-RU"/>
              </w:rPr>
              <w:t>Все предметы учебного плана</w:t>
            </w:r>
          </w:p>
        </w:tc>
        <w:tc>
          <w:tcPr>
            <w:tcW w:w="1758" w:type="dxa"/>
          </w:tcPr>
          <w:p>
            <w:pPr>
              <w:pStyle w:val="450"/>
              <w:spacing w:line="276" w:lineRule="auto"/>
              <w:ind w:left="215" w:right="203" w:hanging="2"/>
              <w:jc w:val="left"/>
              <w:rPr>
                <w:rFonts w:hint="default" w:ascii="Times New Roman" w:hAnsi="Times New Roman" w:cs="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3803" w:type="dxa"/>
          </w:tcPr>
          <w:p>
            <w:pPr>
              <w:pStyle w:val="450"/>
              <w:spacing w:line="276" w:lineRule="auto"/>
              <w:ind w:left="321" w:right="310"/>
              <w:jc w:val="center"/>
              <w:rPr>
                <w:rFonts w:hint="default" w:ascii="Times New Roman" w:hAnsi="Times New Roman" w:cs="Times New Roman"/>
                <w:sz w:val="22"/>
                <w:szCs w:val="22"/>
                <w:lang w:val="ru-RU"/>
              </w:rPr>
            </w:pPr>
            <w:r>
              <w:rPr>
                <w:rFonts w:hint="default" w:ascii="Times New Roman" w:hAnsi="Times New Roman" w:cs="Times New Roman"/>
                <w:sz w:val="22"/>
                <w:szCs w:val="22"/>
                <w:lang w:val="ru-RU"/>
              </w:rPr>
              <w:t xml:space="preserve">Итоговая аттестация </w:t>
            </w:r>
          </w:p>
        </w:tc>
        <w:tc>
          <w:tcPr>
            <w:tcW w:w="1839" w:type="dxa"/>
          </w:tcPr>
          <w:p>
            <w:pPr>
              <w:pStyle w:val="450"/>
              <w:spacing w:before="1"/>
              <w:ind w:left="148" w:right="139"/>
              <w:jc w:val="center"/>
              <w:rPr>
                <w:rFonts w:hint="default" w:ascii="Times New Roman" w:hAnsi="Times New Roman" w:cs="Times New Roman"/>
                <w:sz w:val="22"/>
                <w:szCs w:val="22"/>
                <w:lang w:val="ru-RU"/>
              </w:rPr>
            </w:pPr>
            <w:r>
              <w:rPr>
                <w:rFonts w:hint="default" w:ascii="Times New Roman" w:hAnsi="Times New Roman" w:cs="Times New Roman"/>
                <w:sz w:val="22"/>
                <w:szCs w:val="22"/>
                <w:lang w:val="ru-RU"/>
              </w:rPr>
              <w:t>Администрация</w:t>
            </w:r>
          </w:p>
        </w:tc>
        <w:tc>
          <w:tcPr>
            <w:tcW w:w="2747" w:type="dxa"/>
          </w:tcPr>
          <w:p>
            <w:pPr>
              <w:pStyle w:val="450"/>
              <w:spacing w:line="276" w:lineRule="auto"/>
              <w:ind w:left="215" w:right="206" w:firstLine="3"/>
              <w:jc w:val="center"/>
              <w:rPr>
                <w:rFonts w:hint="default" w:ascii="Times New Roman" w:hAnsi="Times New Roman" w:cs="Times New Roman"/>
                <w:sz w:val="22"/>
                <w:szCs w:val="22"/>
              </w:rPr>
            </w:pPr>
          </w:p>
        </w:tc>
        <w:tc>
          <w:tcPr>
            <w:tcW w:w="1758" w:type="dxa"/>
          </w:tcPr>
          <w:p>
            <w:pPr>
              <w:pStyle w:val="450"/>
              <w:spacing w:line="276" w:lineRule="auto"/>
              <w:ind w:left="215" w:right="203" w:hanging="2"/>
              <w:jc w:val="center"/>
              <w:rPr>
                <w:rFonts w:hint="default" w:ascii="Times New Roman" w:hAnsi="Times New Roman" w:cs="Times New Roman"/>
                <w:sz w:val="22"/>
                <w:szCs w:val="22"/>
                <w:lang w:val="ru-RU"/>
              </w:rPr>
            </w:pPr>
            <w:r>
              <w:rPr>
                <w:rFonts w:hint="default" w:ascii="Times New Roman" w:hAnsi="Times New Roman" w:cs="Times New Roman"/>
                <w:sz w:val="22"/>
                <w:szCs w:val="22"/>
                <w:lang w:val="ru-RU"/>
              </w:rPr>
              <w:t xml:space="preserve">Май </w:t>
            </w:r>
          </w:p>
          <w:p>
            <w:pPr>
              <w:pStyle w:val="450"/>
              <w:spacing w:line="276" w:lineRule="auto"/>
              <w:ind w:left="215" w:right="203" w:hanging="2"/>
              <w:jc w:val="center"/>
              <w:rPr>
                <w:rFonts w:hint="default" w:ascii="Times New Roman" w:hAnsi="Times New Roman" w:cs="Times New Roman"/>
                <w:sz w:val="22"/>
                <w:szCs w:val="22"/>
                <w:lang w:val="ru-RU"/>
              </w:rPr>
            </w:pPr>
            <w:r>
              <w:rPr>
                <w:rFonts w:hint="default" w:ascii="Times New Roman" w:hAnsi="Times New Roman" w:cs="Times New Roman"/>
                <w:sz w:val="22"/>
                <w:szCs w:val="22"/>
                <w:lang w:val="ru-RU"/>
              </w:rPr>
              <w:t>Все предметы учебного плана</w:t>
            </w:r>
          </w:p>
        </w:tc>
      </w:tr>
    </w:tbl>
    <w:tbl>
      <w:tblPr>
        <w:tblStyle w:val="13"/>
        <w:tblpPr w:leftFromText="180" w:rightFromText="180" w:vertAnchor="text" w:horzAnchor="page" w:tblpX="1422" w:tblpY="4"/>
        <w:tblOverlap w:val="never"/>
        <w:tblW w:w="104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67"/>
        <w:gridCol w:w="1833"/>
        <w:gridCol w:w="2767"/>
        <w:gridCol w:w="2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7" w:hRule="atLeast"/>
        </w:trPr>
        <w:tc>
          <w:tcPr>
            <w:tcW w:w="3867" w:type="dxa"/>
          </w:tcPr>
          <w:p>
            <w:pPr>
              <w:pStyle w:val="450"/>
              <w:spacing w:before="1"/>
              <w:ind w:left="318" w:right="311"/>
              <w:jc w:val="center"/>
              <w:rPr>
                <w:rFonts w:hint="default" w:ascii="Times New Roman" w:hAnsi="Times New Roman" w:cs="Times New Roman"/>
                <w:sz w:val="22"/>
                <w:szCs w:val="22"/>
              </w:rPr>
            </w:pPr>
            <w:r>
              <w:rPr>
                <w:rFonts w:hint="default" w:ascii="Times New Roman" w:hAnsi="Times New Roman" w:cs="Times New Roman"/>
                <w:sz w:val="22"/>
                <w:szCs w:val="22"/>
              </w:rPr>
              <w:t>ГИА</w:t>
            </w:r>
          </w:p>
        </w:tc>
        <w:tc>
          <w:tcPr>
            <w:tcW w:w="1833" w:type="dxa"/>
          </w:tcPr>
          <w:p>
            <w:pPr>
              <w:pStyle w:val="450"/>
              <w:rPr>
                <w:rFonts w:hint="default" w:ascii="Times New Roman" w:hAnsi="Times New Roman" w:cs="Times New Roman"/>
                <w:sz w:val="22"/>
                <w:szCs w:val="22"/>
              </w:rPr>
            </w:pPr>
          </w:p>
        </w:tc>
        <w:tc>
          <w:tcPr>
            <w:tcW w:w="2767" w:type="dxa"/>
          </w:tcPr>
          <w:p>
            <w:pPr>
              <w:pStyle w:val="450"/>
              <w:rPr>
                <w:rFonts w:hint="default" w:ascii="Times New Roman" w:hAnsi="Times New Roman" w:cs="Times New Roman"/>
                <w:sz w:val="22"/>
                <w:szCs w:val="22"/>
              </w:rPr>
            </w:pPr>
          </w:p>
        </w:tc>
        <w:tc>
          <w:tcPr>
            <w:tcW w:w="2011" w:type="dxa"/>
          </w:tcPr>
          <w:p>
            <w:pPr>
              <w:pStyle w:val="450"/>
              <w:spacing w:before="1" w:line="278" w:lineRule="auto"/>
              <w:ind w:left="313" w:right="301"/>
              <w:jc w:val="center"/>
              <w:rPr>
                <w:rFonts w:hint="default" w:ascii="Times New Roman" w:hAnsi="Times New Roman" w:cs="Times New Roman"/>
                <w:b w:val="0"/>
                <w:bCs/>
                <w:sz w:val="22"/>
                <w:szCs w:val="22"/>
              </w:rPr>
            </w:pPr>
            <w:r>
              <w:rPr>
                <w:rFonts w:hint="default" w:ascii="Times New Roman" w:hAnsi="Times New Roman" w:cs="Times New Roman"/>
                <w:b w:val="0"/>
                <w:bCs/>
                <w:sz w:val="22"/>
                <w:szCs w:val="22"/>
              </w:rPr>
              <w:t>Декабрь – итоговое</w:t>
            </w:r>
            <w:r>
              <w:rPr>
                <w:rFonts w:hint="default" w:ascii="Times New Roman" w:hAnsi="Times New Roman" w:cs="Times New Roman"/>
                <w:b w:val="0"/>
                <w:bCs/>
                <w:spacing w:val="-52"/>
                <w:sz w:val="22"/>
                <w:szCs w:val="22"/>
              </w:rPr>
              <w:t xml:space="preserve"> </w:t>
            </w:r>
            <w:r>
              <w:rPr>
                <w:rFonts w:hint="default" w:ascii="Times New Roman" w:hAnsi="Times New Roman" w:cs="Times New Roman"/>
                <w:b w:val="0"/>
                <w:bCs/>
                <w:sz w:val="22"/>
                <w:szCs w:val="22"/>
              </w:rPr>
              <w:t>сочинение</w:t>
            </w:r>
          </w:p>
          <w:p>
            <w:pPr>
              <w:pStyle w:val="450"/>
              <w:spacing w:before="195"/>
              <w:ind w:left="310" w:right="301"/>
              <w:jc w:val="center"/>
              <w:rPr>
                <w:rFonts w:hint="default" w:ascii="Times New Roman" w:hAnsi="Times New Roman" w:cs="Times New Roman"/>
                <w:b w:val="0"/>
                <w:bCs/>
                <w:sz w:val="22"/>
                <w:szCs w:val="22"/>
              </w:rPr>
            </w:pPr>
            <w:r>
              <w:rPr>
                <w:rFonts w:hint="default" w:ascii="Times New Roman" w:hAnsi="Times New Roman" w:cs="Times New Roman"/>
                <w:b w:val="0"/>
                <w:bCs/>
                <w:sz w:val="22"/>
                <w:szCs w:val="22"/>
              </w:rPr>
              <w:t>Май-июнь</w:t>
            </w:r>
          </w:p>
          <w:p>
            <w:pPr>
              <w:pStyle w:val="450"/>
              <w:spacing w:before="9"/>
              <w:rPr>
                <w:rFonts w:hint="default" w:ascii="Times New Roman" w:hAnsi="Times New Roman" w:cs="Times New Roman"/>
                <w:b w:val="0"/>
                <w:bCs/>
                <w:sz w:val="22"/>
                <w:szCs w:val="22"/>
              </w:rPr>
            </w:pPr>
          </w:p>
          <w:p>
            <w:pPr>
              <w:pStyle w:val="450"/>
              <w:spacing w:line="276" w:lineRule="auto"/>
              <w:ind w:left="200" w:right="190" w:hanging="1"/>
              <w:jc w:val="center"/>
              <w:rPr>
                <w:rFonts w:hint="default" w:ascii="Times New Roman" w:hAnsi="Times New Roman" w:cs="Times New Roman"/>
                <w:sz w:val="22"/>
                <w:szCs w:val="22"/>
              </w:rPr>
            </w:pPr>
            <w:r>
              <w:rPr>
                <w:rFonts w:hint="default" w:ascii="Times New Roman" w:hAnsi="Times New Roman" w:cs="Times New Roman"/>
                <w:b w:val="0"/>
                <w:bCs/>
                <w:sz w:val="22"/>
                <w:szCs w:val="22"/>
              </w:rPr>
              <w:t>Русский язык,</w:t>
            </w:r>
            <w:r>
              <w:rPr>
                <w:rFonts w:hint="default" w:ascii="Times New Roman" w:hAnsi="Times New Roman" w:cs="Times New Roman"/>
                <w:b w:val="0"/>
                <w:bCs/>
                <w:spacing w:val="1"/>
                <w:sz w:val="22"/>
                <w:szCs w:val="22"/>
              </w:rPr>
              <w:t xml:space="preserve"> </w:t>
            </w:r>
            <w:r>
              <w:rPr>
                <w:rFonts w:hint="default" w:ascii="Times New Roman" w:hAnsi="Times New Roman" w:cs="Times New Roman"/>
                <w:b w:val="0"/>
                <w:bCs/>
                <w:sz w:val="22"/>
                <w:szCs w:val="22"/>
              </w:rPr>
              <w:t>математика, предметы</w:t>
            </w:r>
            <w:r>
              <w:rPr>
                <w:rFonts w:hint="default" w:ascii="Times New Roman" w:hAnsi="Times New Roman" w:cs="Times New Roman"/>
                <w:b w:val="0"/>
                <w:bCs/>
                <w:sz w:val="22"/>
                <w:szCs w:val="22"/>
                <w:lang w:val="ru-RU"/>
              </w:rPr>
              <w:t xml:space="preserve"> </w:t>
            </w:r>
            <w:r>
              <w:rPr>
                <w:rFonts w:hint="default" w:ascii="Times New Roman" w:hAnsi="Times New Roman" w:cs="Times New Roman"/>
                <w:b w:val="0"/>
                <w:bCs/>
                <w:spacing w:val="-52"/>
                <w:sz w:val="22"/>
                <w:szCs w:val="22"/>
              </w:rPr>
              <w:t xml:space="preserve"> </w:t>
            </w:r>
            <w:r>
              <w:rPr>
                <w:rFonts w:hint="default" w:ascii="Times New Roman" w:hAnsi="Times New Roman" w:cs="Times New Roman"/>
                <w:b w:val="0"/>
                <w:bCs/>
                <w:sz w:val="22"/>
                <w:szCs w:val="22"/>
              </w:rPr>
              <w:t xml:space="preserve">по </w:t>
            </w:r>
            <w:r>
              <w:rPr>
                <w:rFonts w:hint="default" w:ascii="Times New Roman" w:hAnsi="Times New Roman" w:cs="Times New Roman"/>
                <w:sz w:val="22"/>
                <w:szCs w:val="22"/>
              </w:rPr>
              <w:t>выбору</w:t>
            </w:r>
          </w:p>
        </w:tc>
      </w:tr>
    </w:tbl>
    <w:p>
      <w:pPr>
        <w:pStyle w:val="33"/>
        <w:spacing w:before="6" w:after="1"/>
        <w:ind w:left="0"/>
        <w:rPr>
          <w:rFonts w:hint="default" w:ascii="Times New Roman" w:hAnsi="Times New Roman" w:cs="Times New Roman"/>
          <w:b/>
          <w:sz w:val="22"/>
          <w:szCs w:val="22"/>
        </w:rPr>
      </w:pPr>
    </w:p>
    <w:p>
      <w:pPr>
        <w:rPr>
          <w:rFonts w:hint="default" w:ascii="Times New Roman" w:hAnsi="Times New Roman" w:cs="Times New Roman"/>
          <w:sz w:val="22"/>
          <w:szCs w:val="22"/>
        </w:rPr>
      </w:pPr>
    </w:p>
    <w:p>
      <w:pPr>
        <w:spacing w:after="0" w:line="336" w:lineRule="auto"/>
        <w:ind w:firstLine="709"/>
        <w:jc w:val="both"/>
        <w:rPr>
          <w:rFonts w:hint="default" w:ascii="Times New Roman" w:hAnsi="Times New Roman" w:eastAsia="SchoolBookSanPin;Times New Roma" w:cs="Times New Roman"/>
          <w:sz w:val="22"/>
          <w:szCs w:val="22"/>
        </w:rPr>
      </w:pPr>
    </w:p>
    <w:p>
      <w:pPr>
        <w:spacing w:after="0" w:line="345" w:lineRule="auto"/>
        <w:ind w:left="709"/>
        <w:jc w:val="both"/>
        <w:rPr>
          <w:rFonts w:hint="default" w:ascii="Times New Roman" w:hAnsi="Times New Roman" w:eastAsia="SchoolBookSanPin;Times New Roma" w:cs="Times New Roman"/>
          <w:sz w:val="22"/>
          <w:szCs w:val="22"/>
        </w:rPr>
      </w:pPr>
      <w:bookmarkStart w:id="89" w:name="_Hlk115428603"/>
      <w:bookmarkEnd w:id="89"/>
    </w:p>
    <w:sectPr>
      <w:headerReference r:id="rId9" w:type="first"/>
      <w:headerReference r:id="rId8" w:type="default"/>
      <w:footerReference r:id="rId10" w:type="default"/>
      <w:pgSz w:w="11906" w:h="16838"/>
      <w:pgMar w:top="1134" w:right="567" w:bottom="1276" w:left="1134" w:header="567" w:footer="567" w:gutter="0"/>
      <w:cols w:space="1701"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SimSun"/>
    <w:panose1 w:val="00000000000000000000"/>
    <w:charset w:val="86"/>
    <w:family w:val="auto"/>
    <w:pitch w:val="default"/>
    <w:sig w:usb0="00000000" w:usb1="00000000" w:usb2="00000000" w:usb3="00000000" w:csb0="00000000" w:csb1="00000000"/>
  </w:font>
  <w:font w:name="officinasansbolditc;franklin go">
    <w:altName w:val="Segoe Print"/>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Bookman Old Style">
    <w:panose1 w:val="02050604050505020204"/>
    <w:charset w:val="CC"/>
    <w:family w:val="roman"/>
    <w:pitch w:val="default"/>
    <w:sig w:usb0="00000287" w:usb1="00000000" w:usb2="00000000" w:usb3="00000000" w:csb0="2000009F" w:csb1="DFD70000"/>
  </w:font>
  <w:font w:name="SchoolBookSanPin;Cambria;Times">
    <w:altName w:val="Segoe Print"/>
    <w:panose1 w:val="00000000000000000000"/>
    <w:charset w:val="00"/>
    <w:family w:val="roman"/>
    <w:pitch w:val="default"/>
    <w:sig w:usb0="00000000" w:usb1="00000000" w:usb2="00000000" w:usb3="00000000" w:csb0="00000000" w:csb1="00000000"/>
  </w:font>
  <w:font w:name="SchoolBookSanPin;Times New Roma">
    <w:altName w:val="Times New Roman"/>
    <w:panose1 w:val="00000000000000000000"/>
    <w:charset w:val="00"/>
    <w:family w:val="roman"/>
    <w:pitch w:val="default"/>
    <w:sig w:usb0="00000000" w:usb1="00000000" w:usb2="00000000" w:usb3="00000000" w:csb0="00000000" w:csb1="00000000"/>
  </w:font>
  <w:font w:name="minion pro;cambria math">
    <w:altName w:val="Wingdings 3"/>
    <w:panose1 w:val="00000000000000000000"/>
    <w:charset w:val="00"/>
    <w:family w:val="auto"/>
    <w:pitch w:val="default"/>
    <w:sig w:usb0="00000000" w:usb1="00000000" w:usb2="00000000" w:usb3="00000000" w:csb0="00000000" w:csb1="00000000"/>
  </w:font>
  <w:font w:name="Georgia">
    <w:panose1 w:val="02040502050405020303"/>
    <w:charset w:val="CC"/>
    <w:family w:val="roman"/>
    <w:pitch w:val="default"/>
    <w:sig w:usb0="00000287" w:usb1="00000000" w:usb2="00000000" w:usb3="00000000" w:csb0="2000009F" w:csb1="00000000"/>
  </w:font>
  <w:font w:name="Calibri Light">
    <w:panose1 w:val="020F0302020204030204"/>
    <w:charset w:val="CC"/>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CC"/>
    <w:family w:val="roman"/>
    <w:pitch w:val="default"/>
    <w:sig w:usb0="E00006FF" w:usb1="420024FF" w:usb2="02000000" w:usb3="00000000" w:csb0="2000019F" w:csb1="00000000"/>
  </w:font>
  <w:font w:name="newtoncsanpin;times new roman">
    <w:altName w:val="Segoe Print"/>
    <w:panose1 w:val="00000000000000000000"/>
    <w:charset w:val="00"/>
    <w:family w:val="auto"/>
    <w:pitch w:val="default"/>
    <w:sig w:usb0="00000000" w:usb1="00000000" w:usb2="00000000" w:usb3="00000000" w:csb0="00000000" w:csb1="00000000"/>
  </w:font>
  <w:font w:name="pigrapha;times new roman">
    <w:altName w:val="Segoe Print"/>
    <w:panose1 w:val="00000000000000000000"/>
    <w:charset w:val="00"/>
    <w:family w:val="auto"/>
    <w:pitch w:val="default"/>
    <w:sig w:usb0="00000000" w:usb1="00000000" w:usb2="00000000" w:usb3="00000000" w:csb0="00000000" w:csb1="00000000"/>
  </w:font>
  <w:font w:name="symbol1">
    <w:altName w:val="Segoe Print"/>
    <w:panose1 w:val="00000000000000000000"/>
    <w:charset w:val="00"/>
    <w:family w:val="auto"/>
    <w:pitch w:val="default"/>
    <w:sig w:usb0="00000000" w:usb1="00000000" w:usb2="00000000" w:usb3="00000000" w:csb0="00000000" w:csb1="00000000"/>
  </w:font>
  <w:font w:name="symbol (t1) medium">
    <w:altName w:val="Segoe Print"/>
    <w:panose1 w:val="00000000000000000000"/>
    <w:charset w:val="00"/>
    <w:family w:val="auto"/>
    <w:pitch w:val="default"/>
    <w:sig w:usb0="00000000" w:usb1="00000000" w:usb2="00000000" w:usb3="00000000" w:csb0="00000000" w:csb1="00000000"/>
  </w:font>
  <w:font w:name="symbolmt">
    <w:altName w:val="Segoe Print"/>
    <w:panose1 w:val="00000000000000000000"/>
    <w:charset w:val="00"/>
    <w:family w:val="auto"/>
    <w:pitch w:val="default"/>
    <w:sig w:usb0="00000000" w:usb1="00000000" w:usb2="00000000" w:usb3="00000000" w:csb0="00000000" w:csb1="00000000"/>
  </w:font>
  <w:font w:name="simsun;宋体">
    <w:altName w:val="Wingdings 3"/>
    <w:panose1 w:val="00000000000000000000"/>
    <w:charset w:val="00"/>
    <w:family w:val="auto"/>
    <w:pitch w:val="default"/>
    <w:sig w:usb0="00000000" w:usb1="00000000" w:usb2="00000000" w:usb3="00000000" w:csb0="00000000" w:csb1="00000000"/>
  </w:font>
  <w:font w:name="KaiTi">
    <w:altName w:val="Segoe Print"/>
    <w:panose1 w:val="00000000000000000000"/>
    <w:charset w:val="00"/>
    <w:family w:val="auto"/>
    <w:pitch w:val="default"/>
    <w:sig w:usb0="00000000" w:usb1="00000000" w:usb2="00000000" w:usb3="00000000" w:csb0="00000000" w:csb1="00000000"/>
  </w:font>
  <w:font w:name="Microsoft Sans Serif">
    <w:panose1 w:val="020B0604020202020204"/>
    <w:charset w:val="CC"/>
    <w:family w:val="swiss"/>
    <w:pitch w:val="default"/>
    <w:sig w:usb0="E5002EFF" w:usb1="C000605B" w:usb2="00000029" w:usb3="00000000" w:csb0="200101FF" w:csb1="20280000"/>
  </w:font>
  <w:font w:name="Times New Roman CYR">
    <w:altName w:val="Times New Roman"/>
    <w:panose1 w:val="02020603050405020304"/>
    <w:charset w:val="CC"/>
    <w:family w:val="roman"/>
    <w:pitch w:val="default"/>
    <w:sig w:usb0="00000000" w:usb1="00000000" w:usb2="00000009" w:usb3="00000000" w:csb0="000001FF" w:csb1="00000000"/>
  </w:font>
  <w:font w:name="pragmaticac;courier new">
    <w:altName w:val="Wingdings 3"/>
    <w:panose1 w:val="00000000000000000000"/>
    <w:charset w:val="00"/>
    <w:family w:val="auto"/>
    <w:pitch w:val="default"/>
    <w:sig w:usb0="00000000" w:usb1="00000000" w:usb2="00000000" w:usb3="00000000" w:csb0="00000000" w:csb1="00000000"/>
  </w:font>
  <w:font w:name="circe-extrabold">
    <w:altName w:val="Segoe Print"/>
    <w:panose1 w:val="00000000000000000000"/>
    <w:charset w:val="00"/>
    <w:family w:val="auto"/>
    <w:pitch w:val="default"/>
    <w:sig w:usb0="00000000" w:usb1="00000000" w:usb2="00000000" w:usb3="00000000" w:csb0="00000000" w:csb1="00000000"/>
  </w:font>
  <w:font w:name="circe-regular">
    <w:altName w:val="Segoe Print"/>
    <w:panose1 w:val="00000000000000000000"/>
    <w:charset w:val="00"/>
    <w:family w:val="auto"/>
    <w:pitch w:val="default"/>
    <w:sig w:usb0="00000000" w:usb1="00000000" w:usb2="00000000" w:usb3="00000000" w:csb0="00000000" w:csb1="00000000"/>
  </w:font>
  <w:font w:name="SchoolBookSanPin-Bold">
    <w:altName w:val="Segoe Print"/>
    <w:panose1 w:val="00000000000000000000"/>
    <w:charset w:val="CC"/>
    <w:family w:val="auto"/>
    <w:pitch w:val="default"/>
    <w:sig w:usb0="00000000" w:usb1="00000000" w:usb2="00000000" w:usb3="00000000" w:csb0="00000004" w:csb1="00000000"/>
  </w:font>
  <w:font w:name="TimesNewRomanPSMT;Times New Rom">
    <w:altName w:val="Times New Roman"/>
    <w:panose1 w:val="00000000000000000000"/>
    <w:charset w:val="00"/>
    <w:family w:val="roman"/>
    <w:pitch w:val="default"/>
    <w:sig w:usb0="00000000" w:usb1="00000000" w:usb2="00000000" w:usb3="00000000" w:csb0="00000000" w:csb1="00000000"/>
  </w:font>
  <w:font w:name="SchoolBookCSanPin-Regular;Calib">
    <w:altName w:val="Times New Roman"/>
    <w:panose1 w:val="00000000000000000000"/>
    <w:charset w:val="00"/>
    <w:family w:val="roman"/>
    <w:pitch w:val="default"/>
    <w:sig w:usb0="00000000" w:usb1="00000000" w:usb2="00000000" w:usb3="00000000" w:csb0="00000000" w:csb1="00000000"/>
  </w:font>
  <w:font w:name="SchoolBookSanPin-BoldItalic;Cal">
    <w:altName w:val="Segoe Print"/>
    <w:panose1 w:val="00000000000000000000"/>
    <w:charset w:val="00"/>
    <w:family w:val="roman"/>
    <w:pitch w:val="default"/>
    <w:sig w:usb0="00000000" w:usb1="00000000" w:usb2="00000000" w:usb3="00000000" w:csb0="00000000" w:csb1="00000000"/>
  </w:font>
  <w:font w:name="OfficinaSansMediumITC-Regular;A">
    <w:altName w:val="Times New Roman"/>
    <w:panose1 w:val="00000000000000000000"/>
    <w:charset w:val="00"/>
    <w:family w:val="roman"/>
    <w:pitch w:val="default"/>
    <w:sig w:usb0="00000000" w:usb1="00000000" w:usb2="00000000" w:usb3="00000000" w:csb0="00000000" w:csb1="00000000"/>
  </w:font>
  <w:font w:name="SchoolBookSanPin-Regular;Times">
    <w:altName w:val="Times New Roman"/>
    <w:panose1 w:val="00000000000000000000"/>
    <w:charset w:val="00"/>
    <w:family w:val="roman"/>
    <w:pitch w:val="default"/>
    <w:sig w:usb0="00000000" w:usb1="00000000" w:usb2="00000000" w:usb3="00000000" w:csb0="00000000" w:csb1="00000000"/>
  </w:font>
  <w:font w:name="OfficinaSansExtraBoldITC-Reg;Ti">
    <w:altName w:val="Segoe Print"/>
    <w:panose1 w:val="00000000000000000000"/>
    <w:charset w:val="00"/>
    <w:family w:val="roman"/>
    <w:pitch w:val="default"/>
    <w:sig w:usb0="00000000" w:usb1="00000000" w:usb2="00000000" w:usb3="00000000" w:csb0="00000000" w:csb1="00000000"/>
  </w:font>
  <w:font w:name="OfficinaSansMediumITC-Reg;Times">
    <w:altName w:val="Segoe Print"/>
    <w:panose1 w:val="00000000000000000000"/>
    <w:charset w:val="00"/>
    <w:family w:val="roman"/>
    <w:pitch w:val="default"/>
    <w:sig w:usb0="00000000" w:usb1="00000000" w:usb2="00000000" w:usb3="00000000" w:csb0="00000000" w:csb1="00000000"/>
  </w:font>
  <w:font w:name="Century Gothic">
    <w:panose1 w:val="020B0502020202020204"/>
    <w:charset w:val="CC"/>
    <w:family w:val="swiss"/>
    <w:pitch w:val="default"/>
    <w:sig w:usb0="00000287" w:usb1="00000000" w:usb2="00000000" w:usb3="00000000" w:csb0="2000009F" w:csb1="DFD70000"/>
  </w:font>
  <w:font w:name="Lucida Sans Unicode">
    <w:panose1 w:val="020B0602030504020204"/>
    <w:charset w:val="CC"/>
    <w:family w:val="swiss"/>
    <w:pitch w:val="default"/>
    <w:sig w:usb0="80001AFF" w:usb1="0000396B" w:usb2="00000000" w:usb3="00000000" w:csb0="200000BF" w:csb1="D7F70000"/>
  </w:font>
  <w:font w:name="petersburg;petersburg">
    <w:altName w:val="Segoe Print"/>
    <w:panose1 w:val="00000000000000000000"/>
    <w:charset w:val="00"/>
    <w:family w:val="auto"/>
    <w:pitch w:val="default"/>
    <w:sig w:usb0="00000000" w:usb1="00000000" w:usb2="00000000" w:usb3="00000000" w:csb0="00000000" w:csb1="00000000"/>
  </w:font>
  <w:font w:name="Times New Roman Udm;Times New R">
    <w:altName w:val="Times New Roman"/>
    <w:panose1 w:val="00000000000000000000"/>
    <w:charset w:val="00"/>
    <w:family w:val="roman"/>
    <w:pitch w:val="default"/>
    <w:sig w:usb0="00000000" w:usb1="00000000" w:usb2="00000000" w:usb3="00000000" w:csb0="00000000" w:csb1="00000000"/>
  </w:font>
  <w:font w:name="Batang">
    <w:altName w:val="Malgun Gothic"/>
    <w:panose1 w:val="02030600000101010101"/>
    <w:charset w:val="81"/>
    <w:family w:val="auto"/>
    <w:pitch w:val="default"/>
    <w:sig w:usb0="00000000" w:usb1="00000000" w:usb2="00000010" w:usb3="00000000" w:csb0="00080000" w:csb1="00000000"/>
  </w:font>
  <w:font w:name="№Е">
    <w:altName w:val="Calibri"/>
    <w:panose1 w:val="00000000000000000000"/>
    <w:charset w:val="00"/>
    <w:family w:val="roman"/>
    <w:pitch w:val="default"/>
    <w:sig w:usb0="00000000" w:usb1="00000000" w:usb2="00000010" w:usb3="00000000" w:csb0="00080000" w:csb1="00000000"/>
  </w:font>
  <w:font w:name="OfficinaSansBoldITC">
    <w:altName w:val="Franklin Gothic Demi Cond"/>
    <w:panose1 w:val="00000000000000000000"/>
    <w:charset w:val="00"/>
    <w:family w:val="swiss"/>
    <w:pitch w:val="default"/>
    <w:sig w:usb0="00000000" w:usb1="00000000" w:usb2="00000000" w:usb3="00000000" w:csb0="00000000" w:csb1="00000000"/>
  </w:font>
  <w:font w:name="SchoolBookSanPin">
    <w:altName w:val="Times New Roman"/>
    <w:panose1 w:val="00000000000000000000"/>
    <w:charset w:val="00"/>
    <w:family w:val="roman"/>
    <w:pitch w:val="default"/>
    <w:sig w:usb0="00000000" w:usb1="00000000" w:usb2="00000010" w:usb3="00000000" w:csb0="00020000" w:csb1="00000000"/>
  </w:font>
  <w:font w:name="Segoe Print">
    <w:panose1 w:val="02000600000000000000"/>
    <w:charset w:val="00"/>
    <w:family w:val="auto"/>
    <w:pitch w:val="default"/>
    <w:sig w:usb0="0000028F" w:usb1="00000000" w:usb2="00000000" w:usb3="00000000" w:csb0="2000009F" w:csb1="47010000"/>
  </w:font>
  <w:font w:name="Wingdings 3">
    <w:panose1 w:val="05040102010807070707"/>
    <w:charset w:val="00"/>
    <w:family w:val="auto"/>
    <w:pitch w:val="default"/>
    <w:sig w:usb0="00000000" w:usb1="00000000" w:usb2="00000000" w:usb3="00000000" w:csb0="80000000" w:csb1="00000000"/>
  </w:font>
  <w:font w:name="Malgun Gothic">
    <w:panose1 w:val="020B0503020000020004"/>
    <w:charset w:val="81"/>
    <w:family w:val="auto"/>
    <w:pitch w:val="default"/>
    <w:sig w:usb0="9000002F" w:usb1="29D77CFB" w:usb2="00000012" w:usb3="00000000" w:csb0="00080001" w:csb1="00000000"/>
  </w:font>
  <w:font w:name="Franklin Gothic Demi Cond">
    <w:panose1 w:val="020B0706030402020204"/>
    <w:charset w:val="00"/>
    <w:family w:val="auto"/>
    <w:pitch w:val="default"/>
    <w:sig w:usb0="00000287" w:usb1="00000000" w:usb2="00000000" w:usb3="00000000" w:csb0="2000009F" w:csb1="DFD70000"/>
  </w:font>
  <w:font w:name="Calibri">
    <w:panose1 w:val="020F0502020204030204"/>
    <w:charset w:val="86"/>
    <w:family w:val="swiss"/>
    <w:pitch w:val="default"/>
    <w:sig w:usb0="E4002EFF" w:usb1="C000247B" w:usb2="00000009" w:usb3="00000000" w:csb0="200001FF" w:csb1="00000000"/>
  </w:font>
  <w:font w:name="NSimSun">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Текстовое поле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zSVju0AAAAAUBAAAPAAAAAAAAAAEAIAAAACIAAABkcnMv&#10;ZG93bnJldi54bWxQSwECFAAUAAAACACHTuJAYOoMdO8CAAA4BgAADgAAAAAAAAABACAAAAAfAQAA&#10;ZHJzL2Uyb0RvYy54bWxQSwUGAAAAAAYABgBZAQAAgAYAAAAA&#10;">
              <v:fill on="f" focussize="0,0"/>
              <v:stroke on="f" weight="0.5pt"/>
              <v:imagedata o:title=""/>
              <o:lock v:ext="edit" aspectratio="f"/>
              <v:textbox inset="0mm,0mm,0mm,0mm" style="mso-fit-shape-to-text:t;">
                <w:txbxContent>
                  <w:p>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Текстовое поле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766923579"/>
                            <w:docPartObj>
                              <w:docPartGallery w:val="autotext"/>
                            </w:docPartObj>
                          </w:sdtPr>
                          <w:sdtContent>
                            <w:p>
                              <w:pPr>
                                <w:pStyle w:val="49"/>
                                <w:jc w:val="center"/>
                              </w:pPr>
                              <w:r>
                                <w:fldChar w:fldCharType="begin"/>
                              </w:r>
                              <w:r>
                                <w:instrText xml:space="preserve">PAGE   \* MERGEFORMAT</w:instrText>
                              </w:r>
                              <w:r>
                                <w:fldChar w:fldCharType="separate"/>
                              </w:r>
                              <w:r>
                                <w:t>106</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zSVju0AAAAAUBAAAPAAAAAAAAAAEAIAAAACIAAABkcnMv&#10;ZG93bnJldi54bWxQSwECFAAUAAAACACHTuJAl1zRz+8CAAA4BgAADgAAAAAAAAABACAAAAAfAQAA&#10;ZHJzL2Uyb0RvYy54bWxQSwUGAAAAAAYABgBZAQAAgAYAAAAA&#10;">
              <v:fill on="f" focussize="0,0"/>
              <v:stroke on="f" weight="0.5pt"/>
              <v:imagedata o:title=""/>
              <o:lock v:ext="edit" aspectratio="f"/>
              <v:textbox inset="0mm,0mm,0mm,0mm" style="mso-fit-shape-to-text:t;">
                <w:txbxContent>
                  <w:sdt>
                    <w:sdtPr>
                      <w:id w:val="-1766923579"/>
                      <w:docPartObj>
                        <w:docPartGallery w:val="autotext"/>
                      </w:docPartObj>
                    </w:sdtPr>
                    <w:sdtContent>
                      <w:p>
                        <w:pPr>
                          <w:pStyle w:val="49"/>
                          <w:jc w:val="center"/>
                        </w:pPr>
                        <w:r>
                          <w:fldChar w:fldCharType="begin"/>
                        </w:r>
                        <w:r>
                          <w:instrText xml:space="preserve">PAGE   \* MERGEFORMAT</w:instrText>
                        </w:r>
                        <w:r>
                          <w:fldChar w:fldCharType="separate"/>
                        </w:r>
                        <w:r>
                          <w:t>106</w:t>
                        </w:r>
                        <w:r>
                          <w:fldChar w:fldCharType="end"/>
                        </w:r>
                      </w:p>
                    </w:sdtContent>
                  </w:sdt>
                  <w:p/>
                </w:txbxContent>
              </v:textbox>
            </v:shape>
          </w:pict>
        </mc:Fallback>
      </mc:AlternateContent>
    </w:r>
  </w:p>
  <w:p>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Текстовое поле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964466455"/>
                            <w:docPartObj>
                              <w:docPartGallery w:val="autotext"/>
                            </w:docPartObj>
                          </w:sdtPr>
                          <w:sdtContent>
                            <w:p>
                              <w:pPr>
                                <w:pStyle w:val="49"/>
                                <w:jc w:val="center"/>
                              </w:pPr>
                              <w:r>
                                <w:fldChar w:fldCharType="begin"/>
                              </w:r>
                              <w:r>
                                <w:instrText xml:space="preserve">PAGE   \* MERGEFORMAT</w:instrText>
                              </w:r>
                              <w:r>
                                <w:fldChar w:fldCharType="separate"/>
                              </w:r>
                              <w:r>
                                <w:t>676</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s0lY7tAAAAAFAQAADwAAAAAAAAABACAAAAAiAAAAZHJz&#10;L2Rvd25yZXYueG1sUEsBAhQAFAAAAAgAh07iQM+BxtjwAgAAOAYAAA4AAAAAAAAAAQAgAAAAHwEA&#10;AGRycy9lMm9Eb2MueG1sUEsFBgAAAAAGAAYAWQEAAIEGAAAAAA==&#10;">
              <v:fill on="f" focussize="0,0"/>
              <v:stroke on="f" weight="0.5pt"/>
              <v:imagedata o:title=""/>
              <o:lock v:ext="edit" aspectratio="f"/>
              <v:textbox inset="0mm,0mm,0mm,0mm" style="mso-fit-shape-to-text:t;">
                <w:txbxContent>
                  <w:sdt>
                    <w:sdtPr>
                      <w:id w:val="964466455"/>
                      <w:docPartObj>
                        <w:docPartGallery w:val="autotext"/>
                      </w:docPartObj>
                    </w:sdtPr>
                    <w:sdtContent>
                      <w:p>
                        <w:pPr>
                          <w:pStyle w:val="49"/>
                          <w:jc w:val="center"/>
                        </w:pPr>
                        <w:r>
                          <w:fldChar w:fldCharType="begin"/>
                        </w:r>
                        <w:r>
                          <w:instrText xml:space="preserve">PAGE   \* MERGEFORMAT</w:instrText>
                        </w:r>
                        <w:r>
                          <w:fldChar w:fldCharType="separate"/>
                        </w:r>
                        <w:r>
                          <w:t>676</w:t>
                        </w:r>
                        <w:r>
                          <w:fldChar w:fldCharType="end"/>
                        </w:r>
                      </w:p>
                    </w:sdtContent>
                  </w:sdt>
                  <w:p/>
                </w:txbxContent>
              </v:textbox>
            </v:shape>
          </w:pict>
        </mc:Fallback>
      </mc:AlternateContent>
    </w:r>
  </w:p>
  <w:p>
    <w:pPr>
      <w:pStyle w:val="33"/>
      <w:spacing w:line="14" w:lineRule="auto"/>
      <w:ind w:left="0"/>
      <w:rPr>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jc w:val="cente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Текстовое поле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9"/>
                            <w:jc w:val="center"/>
                          </w:pPr>
                          <w:r>
                            <w:fldChar w:fldCharType="begin"/>
                          </w:r>
                          <w:r>
                            <w:instrText xml:space="preserve">PAGE   \* MERGEFORMAT</w:instrText>
                          </w:r>
                          <w:r>
                            <w:fldChar w:fldCharType="separate"/>
                          </w:r>
                          <w:r>
                            <w:t>696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s0lY7tAAAAAFAQAADwAAAAAAAAABACAAAAAiAAAAZHJz&#10;L2Rvd25yZXYueG1sUEsBAhQAFAAAAAgAh07iQDg3G2PwAgAAOAYAAA4AAAAAAAAAAQAgAAAAHwEA&#10;AGRycy9lMm9Eb2MueG1sUEsFBgAAAAAGAAYAWQEAAIEGAAAAAA==&#10;">
              <v:fill on="f" focussize="0,0"/>
              <v:stroke on="f" weight="0.5pt"/>
              <v:imagedata o:title=""/>
              <o:lock v:ext="edit" aspectratio="f"/>
              <v:textbox inset="0mm,0mm,0mm,0mm" style="mso-fit-shape-to-text:t;">
                <w:txbxContent>
                  <w:p>
                    <w:pPr>
                      <w:pStyle w:val="49"/>
                      <w:jc w:val="center"/>
                    </w:pPr>
                    <w:r>
                      <w:fldChar w:fldCharType="begin"/>
                    </w:r>
                    <w:r>
                      <w:instrText xml:space="preserve">PAGE   \* MERGEFORMAT</w:instrText>
                    </w:r>
                    <w:r>
                      <w:fldChar w:fldCharType="separate"/>
                    </w:r>
                    <w:r>
                      <w:t>696</w:t>
                    </w:r>
                    <w:r>
                      <w:fldChar w:fldCharType="end"/>
                    </w:r>
                  </w:p>
                </w:txbxContent>
              </v:textbox>
            </v:shape>
          </w:pict>
        </mc:Fallback>
      </mc:AlternateContent>
    </w:r>
  </w:p>
  <w:p>
    <w:pPr>
      <w:pStyle w:val="4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PAGE   \* MERGEFORMAT</w:instrText>
    </w:r>
    <w:r>
      <w:fldChar w:fldCharType="separate"/>
    </w:r>
    <w:r>
      <w:t>692</w:t>
    </w:r>
    <w:r>
      <w:fldChar w:fldCharType="end"/>
    </w:r>
  </w:p>
  <w:p>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D12A9"/>
    <w:multiLevelType w:val="multilevel"/>
    <w:tmpl w:val="941D12A9"/>
    <w:lvl w:ilvl="0" w:tentative="0">
      <w:start w:val="1"/>
      <w:numFmt w:val="decimal"/>
      <w:lvlText w:val="%1."/>
      <w:lvlJc w:val="left"/>
      <w:pPr>
        <w:ind w:left="460" w:hanging="240"/>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80" w:hanging="361"/>
      </w:pPr>
      <w:rPr>
        <w:rFonts w:hint="default" w:ascii="Symbol" w:hAnsi="Symbol" w:eastAsia="Symbol" w:cs="Symbol"/>
        <w:w w:val="100"/>
        <w:sz w:val="24"/>
        <w:szCs w:val="24"/>
        <w:lang w:val="ru-RU" w:eastAsia="en-US" w:bidi="ar-SA"/>
      </w:rPr>
    </w:lvl>
    <w:lvl w:ilvl="2" w:tentative="0">
      <w:start w:val="0"/>
      <w:numFmt w:val="bullet"/>
      <w:lvlText w:val="•"/>
      <w:lvlJc w:val="left"/>
      <w:pPr>
        <w:ind w:left="2342" w:hanging="361"/>
      </w:pPr>
      <w:rPr>
        <w:rFonts w:hint="default"/>
        <w:lang w:val="ru-RU" w:eastAsia="en-US" w:bidi="ar-SA"/>
      </w:rPr>
    </w:lvl>
    <w:lvl w:ilvl="3" w:tentative="0">
      <w:start w:val="0"/>
      <w:numFmt w:val="bullet"/>
      <w:lvlText w:val="•"/>
      <w:lvlJc w:val="left"/>
      <w:pPr>
        <w:ind w:left="3505" w:hanging="361"/>
      </w:pPr>
      <w:rPr>
        <w:rFonts w:hint="default"/>
        <w:lang w:val="ru-RU" w:eastAsia="en-US" w:bidi="ar-SA"/>
      </w:rPr>
    </w:lvl>
    <w:lvl w:ilvl="4" w:tentative="0">
      <w:start w:val="0"/>
      <w:numFmt w:val="bullet"/>
      <w:lvlText w:val="•"/>
      <w:lvlJc w:val="left"/>
      <w:pPr>
        <w:ind w:left="4668" w:hanging="361"/>
      </w:pPr>
      <w:rPr>
        <w:rFonts w:hint="default"/>
        <w:lang w:val="ru-RU" w:eastAsia="en-US" w:bidi="ar-SA"/>
      </w:rPr>
    </w:lvl>
    <w:lvl w:ilvl="5" w:tentative="0">
      <w:start w:val="0"/>
      <w:numFmt w:val="bullet"/>
      <w:lvlText w:val="•"/>
      <w:lvlJc w:val="left"/>
      <w:pPr>
        <w:ind w:left="5831" w:hanging="361"/>
      </w:pPr>
      <w:rPr>
        <w:rFonts w:hint="default"/>
        <w:lang w:val="ru-RU" w:eastAsia="en-US" w:bidi="ar-SA"/>
      </w:rPr>
    </w:lvl>
    <w:lvl w:ilvl="6" w:tentative="0">
      <w:start w:val="0"/>
      <w:numFmt w:val="bullet"/>
      <w:lvlText w:val="•"/>
      <w:lvlJc w:val="left"/>
      <w:pPr>
        <w:ind w:left="6994" w:hanging="361"/>
      </w:pPr>
      <w:rPr>
        <w:rFonts w:hint="default"/>
        <w:lang w:val="ru-RU" w:eastAsia="en-US" w:bidi="ar-SA"/>
      </w:rPr>
    </w:lvl>
    <w:lvl w:ilvl="7" w:tentative="0">
      <w:start w:val="0"/>
      <w:numFmt w:val="bullet"/>
      <w:lvlText w:val="•"/>
      <w:lvlJc w:val="left"/>
      <w:pPr>
        <w:ind w:left="8157" w:hanging="361"/>
      </w:pPr>
      <w:rPr>
        <w:rFonts w:hint="default"/>
        <w:lang w:val="ru-RU" w:eastAsia="en-US" w:bidi="ar-SA"/>
      </w:rPr>
    </w:lvl>
    <w:lvl w:ilvl="8" w:tentative="0">
      <w:start w:val="0"/>
      <w:numFmt w:val="bullet"/>
      <w:lvlText w:val="•"/>
      <w:lvlJc w:val="left"/>
      <w:pPr>
        <w:ind w:left="9320" w:hanging="361"/>
      </w:pPr>
      <w:rPr>
        <w:rFonts w:hint="default"/>
        <w:lang w:val="ru-RU" w:eastAsia="en-US" w:bidi="ar-SA"/>
      </w:rPr>
    </w:lvl>
  </w:abstractNum>
  <w:abstractNum w:abstractNumId="1">
    <w:nsid w:val="A5435042"/>
    <w:multiLevelType w:val="multilevel"/>
    <w:tmpl w:val="A5435042"/>
    <w:lvl w:ilvl="0" w:tentative="0">
      <w:start w:val="1"/>
      <w:numFmt w:val="decimal"/>
      <w:lvlText w:val="%1."/>
      <w:lvlJc w:val="left"/>
      <w:pPr>
        <w:ind w:left="1888" w:hanging="360"/>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856" w:hanging="360"/>
      </w:pPr>
      <w:rPr>
        <w:rFonts w:hint="default"/>
        <w:lang w:val="ru-RU" w:eastAsia="en-US" w:bidi="ar-SA"/>
      </w:rPr>
    </w:lvl>
    <w:lvl w:ilvl="2" w:tentative="0">
      <w:start w:val="0"/>
      <w:numFmt w:val="bullet"/>
      <w:lvlText w:val="•"/>
      <w:lvlJc w:val="left"/>
      <w:pPr>
        <w:ind w:left="3833" w:hanging="360"/>
      </w:pPr>
      <w:rPr>
        <w:rFonts w:hint="default"/>
        <w:lang w:val="ru-RU" w:eastAsia="en-US" w:bidi="ar-SA"/>
      </w:rPr>
    </w:lvl>
    <w:lvl w:ilvl="3" w:tentative="0">
      <w:start w:val="0"/>
      <w:numFmt w:val="bullet"/>
      <w:lvlText w:val="•"/>
      <w:lvlJc w:val="left"/>
      <w:pPr>
        <w:ind w:left="4809" w:hanging="360"/>
      </w:pPr>
      <w:rPr>
        <w:rFonts w:hint="default"/>
        <w:lang w:val="ru-RU" w:eastAsia="en-US" w:bidi="ar-SA"/>
      </w:rPr>
    </w:lvl>
    <w:lvl w:ilvl="4" w:tentative="0">
      <w:start w:val="0"/>
      <w:numFmt w:val="bullet"/>
      <w:lvlText w:val="•"/>
      <w:lvlJc w:val="left"/>
      <w:pPr>
        <w:ind w:left="5786" w:hanging="360"/>
      </w:pPr>
      <w:rPr>
        <w:rFonts w:hint="default"/>
        <w:lang w:val="ru-RU" w:eastAsia="en-US" w:bidi="ar-SA"/>
      </w:rPr>
    </w:lvl>
    <w:lvl w:ilvl="5" w:tentative="0">
      <w:start w:val="0"/>
      <w:numFmt w:val="bullet"/>
      <w:lvlText w:val="•"/>
      <w:lvlJc w:val="left"/>
      <w:pPr>
        <w:ind w:left="6763" w:hanging="360"/>
      </w:pPr>
      <w:rPr>
        <w:rFonts w:hint="default"/>
        <w:lang w:val="ru-RU" w:eastAsia="en-US" w:bidi="ar-SA"/>
      </w:rPr>
    </w:lvl>
    <w:lvl w:ilvl="6" w:tentative="0">
      <w:start w:val="0"/>
      <w:numFmt w:val="bullet"/>
      <w:lvlText w:val="•"/>
      <w:lvlJc w:val="left"/>
      <w:pPr>
        <w:ind w:left="7739" w:hanging="360"/>
      </w:pPr>
      <w:rPr>
        <w:rFonts w:hint="default"/>
        <w:lang w:val="ru-RU" w:eastAsia="en-US" w:bidi="ar-SA"/>
      </w:rPr>
    </w:lvl>
    <w:lvl w:ilvl="7" w:tentative="0">
      <w:start w:val="0"/>
      <w:numFmt w:val="bullet"/>
      <w:lvlText w:val="•"/>
      <w:lvlJc w:val="left"/>
      <w:pPr>
        <w:ind w:left="8716" w:hanging="360"/>
      </w:pPr>
      <w:rPr>
        <w:rFonts w:hint="default"/>
        <w:lang w:val="ru-RU" w:eastAsia="en-US" w:bidi="ar-SA"/>
      </w:rPr>
    </w:lvl>
    <w:lvl w:ilvl="8" w:tentative="0">
      <w:start w:val="0"/>
      <w:numFmt w:val="bullet"/>
      <w:lvlText w:val="•"/>
      <w:lvlJc w:val="left"/>
      <w:pPr>
        <w:ind w:left="9693" w:hanging="360"/>
      </w:pPr>
      <w:rPr>
        <w:rFonts w:hint="default"/>
        <w:lang w:val="ru-RU" w:eastAsia="en-US" w:bidi="ar-SA"/>
      </w:rPr>
    </w:lvl>
  </w:abstractNum>
  <w:abstractNum w:abstractNumId="2">
    <w:nsid w:val="B5E306ED"/>
    <w:multiLevelType w:val="multilevel"/>
    <w:tmpl w:val="B5E306ED"/>
    <w:lvl w:ilvl="0" w:tentative="0">
      <w:start w:val="1"/>
      <w:numFmt w:val="decimal"/>
      <w:lvlText w:val="%1."/>
      <w:lvlJc w:val="left"/>
      <w:pPr>
        <w:ind w:left="993" w:hanging="167"/>
        <w:jc w:val="right"/>
      </w:pPr>
      <w:rPr>
        <w:rFonts w:hint="default"/>
        <w:b/>
        <w:bCs/>
        <w:w w:val="100"/>
        <w:lang w:val="ru-RU" w:eastAsia="en-US" w:bidi="ar-SA"/>
      </w:rPr>
    </w:lvl>
    <w:lvl w:ilvl="1" w:tentative="0">
      <w:start w:val="0"/>
      <w:numFmt w:val="bullet"/>
      <w:lvlText w:val="•"/>
      <w:lvlJc w:val="left"/>
      <w:pPr>
        <w:ind w:left="2491" w:hanging="167"/>
      </w:pPr>
      <w:rPr>
        <w:rFonts w:hint="default"/>
        <w:lang w:val="ru-RU" w:eastAsia="en-US" w:bidi="ar-SA"/>
      </w:rPr>
    </w:lvl>
    <w:lvl w:ilvl="2" w:tentative="0">
      <w:start w:val="0"/>
      <w:numFmt w:val="bullet"/>
      <w:lvlText w:val="•"/>
      <w:lvlJc w:val="left"/>
      <w:pPr>
        <w:ind w:left="3983" w:hanging="167"/>
      </w:pPr>
      <w:rPr>
        <w:rFonts w:hint="default"/>
        <w:lang w:val="ru-RU" w:eastAsia="en-US" w:bidi="ar-SA"/>
      </w:rPr>
    </w:lvl>
    <w:lvl w:ilvl="3" w:tentative="0">
      <w:start w:val="0"/>
      <w:numFmt w:val="bullet"/>
      <w:lvlText w:val="•"/>
      <w:lvlJc w:val="left"/>
      <w:pPr>
        <w:ind w:left="5475" w:hanging="167"/>
      </w:pPr>
      <w:rPr>
        <w:rFonts w:hint="default"/>
        <w:lang w:val="ru-RU" w:eastAsia="en-US" w:bidi="ar-SA"/>
      </w:rPr>
    </w:lvl>
    <w:lvl w:ilvl="4" w:tentative="0">
      <w:start w:val="0"/>
      <w:numFmt w:val="bullet"/>
      <w:lvlText w:val="•"/>
      <w:lvlJc w:val="left"/>
      <w:pPr>
        <w:ind w:left="6967" w:hanging="167"/>
      </w:pPr>
      <w:rPr>
        <w:rFonts w:hint="default"/>
        <w:lang w:val="ru-RU" w:eastAsia="en-US" w:bidi="ar-SA"/>
      </w:rPr>
    </w:lvl>
    <w:lvl w:ilvl="5" w:tentative="0">
      <w:start w:val="0"/>
      <w:numFmt w:val="bullet"/>
      <w:lvlText w:val="•"/>
      <w:lvlJc w:val="left"/>
      <w:pPr>
        <w:ind w:left="8459" w:hanging="167"/>
      </w:pPr>
      <w:rPr>
        <w:rFonts w:hint="default"/>
        <w:lang w:val="ru-RU" w:eastAsia="en-US" w:bidi="ar-SA"/>
      </w:rPr>
    </w:lvl>
    <w:lvl w:ilvl="6" w:tentative="0">
      <w:start w:val="0"/>
      <w:numFmt w:val="bullet"/>
      <w:lvlText w:val="•"/>
      <w:lvlJc w:val="left"/>
      <w:pPr>
        <w:ind w:left="9951" w:hanging="167"/>
      </w:pPr>
      <w:rPr>
        <w:rFonts w:hint="default"/>
        <w:lang w:val="ru-RU" w:eastAsia="en-US" w:bidi="ar-SA"/>
      </w:rPr>
    </w:lvl>
    <w:lvl w:ilvl="7" w:tentative="0">
      <w:start w:val="0"/>
      <w:numFmt w:val="bullet"/>
      <w:lvlText w:val="•"/>
      <w:lvlJc w:val="left"/>
      <w:pPr>
        <w:ind w:left="11442" w:hanging="167"/>
      </w:pPr>
      <w:rPr>
        <w:rFonts w:hint="default"/>
        <w:lang w:val="ru-RU" w:eastAsia="en-US" w:bidi="ar-SA"/>
      </w:rPr>
    </w:lvl>
    <w:lvl w:ilvl="8" w:tentative="0">
      <w:start w:val="0"/>
      <w:numFmt w:val="bullet"/>
      <w:lvlText w:val="•"/>
      <w:lvlJc w:val="left"/>
      <w:pPr>
        <w:ind w:left="12934" w:hanging="167"/>
      </w:pPr>
      <w:rPr>
        <w:rFonts w:hint="default"/>
        <w:lang w:val="ru-RU" w:eastAsia="en-US" w:bidi="ar-SA"/>
      </w:rPr>
    </w:lvl>
  </w:abstractNum>
  <w:abstractNum w:abstractNumId="3">
    <w:nsid w:val="C0283A65"/>
    <w:multiLevelType w:val="multilevel"/>
    <w:tmpl w:val="C0283A65"/>
    <w:lvl w:ilvl="0" w:tentative="0">
      <w:start w:val="1"/>
      <w:numFmt w:val="decimal"/>
      <w:lvlText w:val="%1."/>
      <w:lvlJc w:val="left"/>
      <w:pPr>
        <w:ind w:left="700" w:hanging="240"/>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794" w:hanging="240"/>
      </w:pPr>
      <w:rPr>
        <w:rFonts w:hint="default"/>
        <w:lang w:val="ru-RU" w:eastAsia="en-US" w:bidi="ar-SA"/>
      </w:rPr>
    </w:lvl>
    <w:lvl w:ilvl="2" w:tentative="0">
      <w:start w:val="0"/>
      <w:numFmt w:val="bullet"/>
      <w:lvlText w:val="•"/>
      <w:lvlJc w:val="left"/>
      <w:pPr>
        <w:ind w:left="2889" w:hanging="240"/>
      </w:pPr>
      <w:rPr>
        <w:rFonts w:hint="default"/>
        <w:lang w:val="ru-RU" w:eastAsia="en-US" w:bidi="ar-SA"/>
      </w:rPr>
    </w:lvl>
    <w:lvl w:ilvl="3" w:tentative="0">
      <w:start w:val="0"/>
      <w:numFmt w:val="bullet"/>
      <w:lvlText w:val="•"/>
      <w:lvlJc w:val="left"/>
      <w:pPr>
        <w:ind w:left="3983" w:hanging="240"/>
      </w:pPr>
      <w:rPr>
        <w:rFonts w:hint="default"/>
        <w:lang w:val="ru-RU" w:eastAsia="en-US" w:bidi="ar-SA"/>
      </w:rPr>
    </w:lvl>
    <w:lvl w:ilvl="4" w:tentative="0">
      <w:start w:val="0"/>
      <w:numFmt w:val="bullet"/>
      <w:lvlText w:val="•"/>
      <w:lvlJc w:val="left"/>
      <w:pPr>
        <w:ind w:left="5078" w:hanging="240"/>
      </w:pPr>
      <w:rPr>
        <w:rFonts w:hint="default"/>
        <w:lang w:val="ru-RU" w:eastAsia="en-US" w:bidi="ar-SA"/>
      </w:rPr>
    </w:lvl>
    <w:lvl w:ilvl="5" w:tentative="0">
      <w:start w:val="0"/>
      <w:numFmt w:val="bullet"/>
      <w:lvlText w:val="•"/>
      <w:lvlJc w:val="left"/>
      <w:pPr>
        <w:ind w:left="6173" w:hanging="240"/>
      </w:pPr>
      <w:rPr>
        <w:rFonts w:hint="default"/>
        <w:lang w:val="ru-RU" w:eastAsia="en-US" w:bidi="ar-SA"/>
      </w:rPr>
    </w:lvl>
    <w:lvl w:ilvl="6" w:tentative="0">
      <w:start w:val="0"/>
      <w:numFmt w:val="bullet"/>
      <w:lvlText w:val="•"/>
      <w:lvlJc w:val="left"/>
      <w:pPr>
        <w:ind w:left="7267" w:hanging="240"/>
      </w:pPr>
      <w:rPr>
        <w:rFonts w:hint="default"/>
        <w:lang w:val="ru-RU" w:eastAsia="en-US" w:bidi="ar-SA"/>
      </w:rPr>
    </w:lvl>
    <w:lvl w:ilvl="7" w:tentative="0">
      <w:start w:val="0"/>
      <w:numFmt w:val="bullet"/>
      <w:lvlText w:val="•"/>
      <w:lvlJc w:val="left"/>
      <w:pPr>
        <w:ind w:left="8362" w:hanging="240"/>
      </w:pPr>
      <w:rPr>
        <w:rFonts w:hint="default"/>
        <w:lang w:val="ru-RU" w:eastAsia="en-US" w:bidi="ar-SA"/>
      </w:rPr>
    </w:lvl>
    <w:lvl w:ilvl="8" w:tentative="0">
      <w:start w:val="0"/>
      <w:numFmt w:val="bullet"/>
      <w:lvlText w:val="•"/>
      <w:lvlJc w:val="left"/>
      <w:pPr>
        <w:ind w:left="9457" w:hanging="240"/>
      </w:pPr>
      <w:rPr>
        <w:rFonts w:hint="default"/>
        <w:lang w:val="ru-RU" w:eastAsia="en-US" w:bidi="ar-SA"/>
      </w:rPr>
    </w:lvl>
  </w:abstractNum>
  <w:abstractNum w:abstractNumId="4">
    <w:nsid w:val="D5F12F34"/>
    <w:multiLevelType w:val="multilevel"/>
    <w:tmpl w:val="D5F12F34"/>
    <w:lvl w:ilvl="0" w:tentative="0">
      <w:start w:val="0"/>
      <w:numFmt w:val="bullet"/>
      <w:lvlText w:val=""/>
      <w:lvlJc w:val="left"/>
      <w:pPr>
        <w:ind w:left="1180" w:hanging="361"/>
      </w:pPr>
      <w:rPr>
        <w:rFonts w:hint="default" w:ascii="Symbol" w:hAnsi="Symbol" w:eastAsia="Symbol" w:cs="Symbol"/>
        <w:w w:val="100"/>
        <w:sz w:val="24"/>
        <w:szCs w:val="24"/>
        <w:lang w:val="ru-RU" w:eastAsia="en-US" w:bidi="ar-SA"/>
      </w:rPr>
    </w:lvl>
    <w:lvl w:ilvl="1" w:tentative="0">
      <w:start w:val="0"/>
      <w:numFmt w:val="bullet"/>
      <w:lvlText w:val="•"/>
      <w:lvlJc w:val="left"/>
      <w:pPr>
        <w:ind w:left="2226" w:hanging="361"/>
      </w:pPr>
      <w:rPr>
        <w:rFonts w:hint="default"/>
        <w:lang w:val="ru-RU" w:eastAsia="en-US" w:bidi="ar-SA"/>
      </w:rPr>
    </w:lvl>
    <w:lvl w:ilvl="2" w:tentative="0">
      <w:start w:val="0"/>
      <w:numFmt w:val="bullet"/>
      <w:lvlText w:val="•"/>
      <w:lvlJc w:val="left"/>
      <w:pPr>
        <w:ind w:left="3273" w:hanging="361"/>
      </w:pPr>
      <w:rPr>
        <w:rFonts w:hint="default"/>
        <w:lang w:val="ru-RU" w:eastAsia="en-US" w:bidi="ar-SA"/>
      </w:rPr>
    </w:lvl>
    <w:lvl w:ilvl="3" w:tentative="0">
      <w:start w:val="0"/>
      <w:numFmt w:val="bullet"/>
      <w:lvlText w:val="•"/>
      <w:lvlJc w:val="left"/>
      <w:pPr>
        <w:ind w:left="4319" w:hanging="361"/>
      </w:pPr>
      <w:rPr>
        <w:rFonts w:hint="default"/>
        <w:lang w:val="ru-RU" w:eastAsia="en-US" w:bidi="ar-SA"/>
      </w:rPr>
    </w:lvl>
    <w:lvl w:ilvl="4" w:tentative="0">
      <w:start w:val="0"/>
      <w:numFmt w:val="bullet"/>
      <w:lvlText w:val="•"/>
      <w:lvlJc w:val="left"/>
      <w:pPr>
        <w:ind w:left="5366" w:hanging="361"/>
      </w:pPr>
      <w:rPr>
        <w:rFonts w:hint="default"/>
        <w:lang w:val="ru-RU" w:eastAsia="en-US" w:bidi="ar-SA"/>
      </w:rPr>
    </w:lvl>
    <w:lvl w:ilvl="5" w:tentative="0">
      <w:start w:val="0"/>
      <w:numFmt w:val="bullet"/>
      <w:lvlText w:val="•"/>
      <w:lvlJc w:val="left"/>
      <w:pPr>
        <w:ind w:left="6413" w:hanging="361"/>
      </w:pPr>
      <w:rPr>
        <w:rFonts w:hint="default"/>
        <w:lang w:val="ru-RU" w:eastAsia="en-US" w:bidi="ar-SA"/>
      </w:rPr>
    </w:lvl>
    <w:lvl w:ilvl="6" w:tentative="0">
      <w:start w:val="0"/>
      <w:numFmt w:val="bullet"/>
      <w:lvlText w:val="•"/>
      <w:lvlJc w:val="left"/>
      <w:pPr>
        <w:ind w:left="7459" w:hanging="361"/>
      </w:pPr>
      <w:rPr>
        <w:rFonts w:hint="default"/>
        <w:lang w:val="ru-RU" w:eastAsia="en-US" w:bidi="ar-SA"/>
      </w:rPr>
    </w:lvl>
    <w:lvl w:ilvl="7" w:tentative="0">
      <w:start w:val="0"/>
      <w:numFmt w:val="bullet"/>
      <w:lvlText w:val="•"/>
      <w:lvlJc w:val="left"/>
      <w:pPr>
        <w:ind w:left="8506" w:hanging="361"/>
      </w:pPr>
      <w:rPr>
        <w:rFonts w:hint="default"/>
        <w:lang w:val="ru-RU" w:eastAsia="en-US" w:bidi="ar-SA"/>
      </w:rPr>
    </w:lvl>
    <w:lvl w:ilvl="8" w:tentative="0">
      <w:start w:val="0"/>
      <w:numFmt w:val="bullet"/>
      <w:lvlText w:val="•"/>
      <w:lvlJc w:val="left"/>
      <w:pPr>
        <w:ind w:left="9553" w:hanging="361"/>
      </w:pPr>
      <w:rPr>
        <w:rFonts w:hint="default"/>
        <w:lang w:val="ru-RU" w:eastAsia="en-US" w:bidi="ar-SA"/>
      </w:rPr>
    </w:lvl>
  </w:abstractNum>
  <w:abstractNum w:abstractNumId="5">
    <w:nsid w:val="F066642F"/>
    <w:multiLevelType w:val="multilevel"/>
    <w:tmpl w:val="F066642F"/>
    <w:lvl w:ilvl="0" w:tentative="0">
      <w:start w:val="0"/>
      <w:numFmt w:val="bullet"/>
      <w:lvlText w:val="-"/>
      <w:lvlJc w:val="left"/>
      <w:pPr>
        <w:ind w:left="0" w:hanging="128"/>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865" w:hanging="128"/>
      </w:pPr>
      <w:rPr>
        <w:rFonts w:hint="default"/>
        <w:lang w:val="ru-RU" w:eastAsia="en-US" w:bidi="ar-SA"/>
      </w:rPr>
    </w:lvl>
    <w:lvl w:ilvl="2" w:tentative="0">
      <w:start w:val="0"/>
      <w:numFmt w:val="bullet"/>
      <w:lvlText w:val="•"/>
      <w:lvlJc w:val="left"/>
      <w:pPr>
        <w:ind w:left="1730" w:hanging="128"/>
      </w:pPr>
      <w:rPr>
        <w:rFonts w:hint="default"/>
        <w:lang w:val="ru-RU" w:eastAsia="en-US" w:bidi="ar-SA"/>
      </w:rPr>
    </w:lvl>
    <w:lvl w:ilvl="3" w:tentative="0">
      <w:start w:val="0"/>
      <w:numFmt w:val="bullet"/>
      <w:lvlText w:val="•"/>
      <w:lvlJc w:val="left"/>
      <w:pPr>
        <w:ind w:left="2595" w:hanging="128"/>
      </w:pPr>
      <w:rPr>
        <w:rFonts w:hint="default"/>
        <w:lang w:val="ru-RU" w:eastAsia="en-US" w:bidi="ar-SA"/>
      </w:rPr>
    </w:lvl>
    <w:lvl w:ilvl="4" w:tentative="0">
      <w:start w:val="0"/>
      <w:numFmt w:val="bullet"/>
      <w:lvlText w:val="•"/>
      <w:lvlJc w:val="left"/>
      <w:pPr>
        <w:ind w:left="3460" w:hanging="128"/>
      </w:pPr>
      <w:rPr>
        <w:rFonts w:hint="default"/>
        <w:lang w:val="ru-RU" w:eastAsia="en-US" w:bidi="ar-SA"/>
      </w:rPr>
    </w:lvl>
    <w:lvl w:ilvl="5" w:tentative="0">
      <w:start w:val="0"/>
      <w:numFmt w:val="bullet"/>
      <w:lvlText w:val="•"/>
      <w:lvlJc w:val="left"/>
      <w:pPr>
        <w:ind w:left="4326" w:hanging="128"/>
      </w:pPr>
      <w:rPr>
        <w:rFonts w:hint="default"/>
        <w:lang w:val="ru-RU" w:eastAsia="en-US" w:bidi="ar-SA"/>
      </w:rPr>
    </w:lvl>
    <w:lvl w:ilvl="6" w:tentative="0">
      <w:start w:val="0"/>
      <w:numFmt w:val="bullet"/>
      <w:lvlText w:val="•"/>
      <w:lvlJc w:val="left"/>
      <w:pPr>
        <w:ind w:left="5191" w:hanging="128"/>
      </w:pPr>
      <w:rPr>
        <w:rFonts w:hint="default"/>
        <w:lang w:val="ru-RU" w:eastAsia="en-US" w:bidi="ar-SA"/>
      </w:rPr>
    </w:lvl>
    <w:lvl w:ilvl="7" w:tentative="0">
      <w:start w:val="0"/>
      <w:numFmt w:val="bullet"/>
      <w:lvlText w:val="•"/>
      <w:lvlJc w:val="left"/>
      <w:pPr>
        <w:ind w:left="6056" w:hanging="128"/>
      </w:pPr>
      <w:rPr>
        <w:rFonts w:hint="default"/>
        <w:lang w:val="ru-RU" w:eastAsia="en-US" w:bidi="ar-SA"/>
      </w:rPr>
    </w:lvl>
    <w:lvl w:ilvl="8" w:tentative="0">
      <w:start w:val="0"/>
      <w:numFmt w:val="bullet"/>
      <w:lvlText w:val="•"/>
      <w:lvlJc w:val="left"/>
      <w:pPr>
        <w:ind w:left="6921" w:hanging="128"/>
      </w:pPr>
      <w:rPr>
        <w:rFonts w:hint="default"/>
        <w:lang w:val="ru-RU" w:eastAsia="en-US" w:bidi="ar-SA"/>
      </w:rPr>
    </w:lvl>
  </w:abstractNum>
  <w:abstractNum w:abstractNumId="6">
    <w:nsid w:val="F30FC083"/>
    <w:multiLevelType w:val="multilevel"/>
    <w:tmpl w:val="F30FC083"/>
    <w:lvl w:ilvl="0" w:tentative="0">
      <w:start w:val="0"/>
      <w:numFmt w:val="bullet"/>
      <w:lvlText w:val="•"/>
      <w:lvlJc w:val="left"/>
      <w:pPr>
        <w:ind w:left="460" w:hanging="86"/>
      </w:pPr>
      <w:rPr>
        <w:rFonts w:hint="default" w:ascii="Times New Roman" w:hAnsi="Times New Roman" w:eastAsia="Times New Roman" w:cs="Times New Roman"/>
        <w:spacing w:val="-1"/>
        <w:w w:val="100"/>
        <w:sz w:val="22"/>
        <w:szCs w:val="22"/>
        <w:lang w:val="ru-RU" w:eastAsia="en-US" w:bidi="ar-SA"/>
      </w:rPr>
    </w:lvl>
    <w:lvl w:ilvl="1" w:tentative="0">
      <w:start w:val="0"/>
      <w:numFmt w:val="bullet"/>
      <w:lvlText w:val="•"/>
      <w:lvlJc w:val="left"/>
      <w:pPr>
        <w:ind w:left="1888" w:hanging="360"/>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2965" w:hanging="360"/>
      </w:pPr>
      <w:rPr>
        <w:rFonts w:hint="default"/>
        <w:lang w:val="ru-RU" w:eastAsia="en-US" w:bidi="ar-SA"/>
      </w:rPr>
    </w:lvl>
    <w:lvl w:ilvl="3" w:tentative="0">
      <w:start w:val="0"/>
      <w:numFmt w:val="bullet"/>
      <w:lvlText w:val="•"/>
      <w:lvlJc w:val="left"/>
      <w:pPr>
        <w:ind w:left="4050" w:hanging="360"/>
      </w:pPr>
      <w:rPr>
        <w:rFonts w:hint="default"/>
        <w:lang w:val="ru-RU" w:eastAsia="en-US" w:bidi="ar-SA"/>
      </w:rPr>
    </w:lvl>
    <w:lvl w:ilvl="4" w:tentative="0">
      <w:start w:val="0"/>
      <w:numFmt w:val="bullet"/>
      <w:lvlText w:val="•"/>
      <w:lvlJc w:val="left"/>
      <w:pPr>
        <w:ind w:left="5135" w:hanging="360"/>
      </w:pPr>
      <w:rPr>
        <w:rFonts w:hint="default"/>
        <w:lang w:val="ru-RU" w:eastAsia="en-US" w:bidi="ar-SA"/>
      </w:rPr>
    </w:lvl>
    <w:lvl w:ilvl="5" w:tentative="0">
      <w:start w:val="0"/>
      <w:numFmt w:val="bullet"/>
      <w:lvlText w:val="•"/>
      <w:lvlJc w:val="left"/>
      <w:pPr>
        <w:ind w:left="6220" w:hanging="360"/>
      </w:pPr>
      <w:rPr>
        <w:rFonts w:hint="default"/>
        <w:lang w:val="ru-RU" w:eastAsia="en-US" w:bidi="ar-SA"/>
      </w:rPr>
    </w:lvl>
    <w:lvl w:ilvl="6" w:tentative="0">
      <w:start w:val="0"/>
      <w:numFmt w:val="bullet"/>
      <w:lvlText w:val="•"/>
      <w:lvlJc w:val="left"/>
      <w:pPr>
        <w:ind w:left="7305" w:hanging="360"/>
      </w:pPr>
      <w:rPr>
        <w:rFonts w:hint="default"/>
        <w:lang w:val="ru-RU" w:eastAsia="en-US" w:bidi="ar-SA"/>
      </w:rPr>
    </w:lvl>
    <w:lvl w:ilvl="7" w:tentative="0">
      <w:start w:val="0"/>
      <w:numFmt w:val="bullet"/>
      <w:lvlText w:val="•"/>
      <w:lvlJc w:val="left"/>
      <w:pPr>
        <w:ind w:left="8390" w:hanging="360"/>
      </w:pPr>
      <w:rPr>
        <w:rFonts w:hint="default"/>
        <w:lang w:val="ru-RU" w:eastAsia="en-US" w:bidi="ar-SA"/>
      </w:rPr>
    </w:lvl>
    <w:lvl w:ilvl="8" w:tentative="0">
      <w:start w:val="0"/>
      <w:numFmt w:val="bullet"/>
      <w:lvlText w:val="•"/>
      <w:lvlJc w:val="left"/>
      <w:pPr>
        <w:ind w:left="9476" w:hanging="360"/>
      </w:pPr>
      <w:rPr>
        <w:rFonts w:hint="default"/>
        <w:lang w:val="ru-RU" w:eastAsia="en-US" w:bidi="ar-SA"/>
      </w:rPr>
    </w:lvl>
  </w:abstractNum>
  <w:abstractNum w:abstractNumId="7">
    <w:nsid w:val="F9718D3C"/>
    <w:multiLevelType w:val="multilevel"/>
    <w:tmpl w:val="F9718D3C"/>
    <w:lvl w:ilvl="0" w:tentative="0">
      <w:start w:val="1"/>
      <w:numFmt w:val="decimal"/>
      <w:lvlText w:val="%1)"/>
      <w:lvlJc w:val="left"/>
      <w:pPr>
        <w:ind w:left="688" w:hanging="435"/>
        <w:jc w:val="left"/>
      </w:pPr>
      <w:rPr>
        <w:rFonts w:hint="default" w:ascii="Times New Roman" w:hAnsi="Times New Roman" w:eastAsia="Times New Roman" w:cs="Times New Roman"/>
        <w:w w:val="99"/>
        <w:sz w:val="24"/>
        <w:szCs w:val="24"/>
        <w:lang w:val="ru-RU" w:eastAsia="en-US" w:bidi="ar-SA"/>
      </w:rPr>
    </w:lvl>
    <w:lvl w:ilvl="1" w:tentative="0">
      <w:start w:val="1"/>
      <w:numFmt w:val="decimal"/>
      <w:lvlText w:val="%2."/>
      <w:lvlJc w:val="left"/>
      <w:pPr>
        <w:ind w:left="1888" w:hanging="360"/>
        <w:jc w:val="left"/>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2965" w:hanging="360"/>
      </w:pPr>
      <w:rPr>
        <w:rFonts w:hint="default"/>
        <w:lang w:val="ru-RU" w:eastAsia="en-US" w:bidi="ar-SA"/>
      </w:rPr>
    </w:lvl>
    <w:lvl w:ilvl="3" w:tentative="0">
      <w:start w:val="0"/>
      <w:numFmt w:val="bullet"/>
      <w:lvlText w:val="•"/>
      <w:lvlJc w:val="left"/>
      <w:pPr>
        <w:ind w:left="4050" w:hanging="360"/>
      </w:pPr>
      <w:rPr>
        <w:rFonts w:hint="default"/>
        <w:lang w:val="ru-RU" w:eastAsia="en-US" w:bidi="ar-SA"/>
      </w:rPr>
    </w:lvl>
    <w:lvl w:ilvl="4" w:tentative="0">
      <w:start w:val="0"/>
      <w:numFmt w:val="bullet"/>
      <w:lvlText w:val="•"/>
      <w:lvlJc w:val="left"/>
      <w:pPr>
        <w:ind w:left="5135" w:hanging="360"/>
      </w:pPr>
      <w:rPr>
        <w:rFonts w:hint="default"/>
        <w:lang w:val="ru-RU" w:eastAsia="en-US" w:bidi="ar-SA"/>
      </w:rPr>
    </w:lvl>
    <w:lvl w:ilvl="5" w:tentative="0">
      <w:start w:val="0"/>
      <w:numFmt w:val="bullet"/>
      <w:lvlText w:val="•"/>
      <w:lvlJc w:val="left"/>
      <w:pPr>
        <w:ind w:left="6220" w:hanging="360"/>
      </w:pPr>
      <w:rPr>
        <w:rFonts w:hint="default"/>
        <w:lang w:val="ru-RU" w:eastAsia="en-US" w:bidi="ar-SA"/>
      </w:rPr>
    </w:lvl>
    <w:lvl w:ilvl="6" w:tentative="0">
      <w:start w:val="0"/>
      <w:numFmt w:val="bullet"/>
      <w:lvlText w:val="•"/>
      <w:lvlJc w:val="left"/>
      <w:pPr>
        <w:ind w:left="7305" w:hanging="360"/>
      </w:pPr>
      <w:rPr>
        <w:rFonts w:hint="default"/>
        <w:lang w:val="ru-RU" w:eastAsia="en-US" w:bidi="ar-SA"/>
      </w:rPr>
    </w:lvl>
    <w:lvl w:ilvl="7" w:tentative="0">
      <w:start w:val="0"/>
      <w:numFmt w:val="bullet"/>
      <w:lvlText w:val="•"/>
      <w:lvlJc w:val="left"/>
      <w:pPr>
        <w:ind w:left="8390" w:hanging="360"/>
      </w:pPr>
      <w:rPr>
        <w:rFonts w:hint="default"/>
        <w:lang w:val="ru-RU" w:eastAsia="en-US" w:bidi="ar-SA"/>
      </w:rPr>
    </w:lvl>
    <w:lvl w:ilvl="8" w:tentative="0">
      <w:start w:val="0"/>
      <w:numFmt w:val="bullet"/>
      <w:lvlText w:val="•"/>
      <w:lvlJc w:val="left"/>
      <w:pPr>
        <w:ind w:left="9476" w:hanging="360"/>
      </w:pPr>
      <w:rPr>
        <w:rFonts w:hint="default"/>
        <w:lang w:val="ru-RU" w:eastAsia="en-US" w:bidi="ar-SA"/>
      </w:rPr>
    </w:lvl>
  </w:abstractNum>
  <w:abstractNum w:abstractNumId="8">
    <w:nsid w:val="FCC85EE2"/>
    <w:multiLevelType w:val="multilevel"/>
    <w:tmpl w:val="FCC85EE2"/>
    <w:lvl w:ilvl="0" w:tentative="0">
      <w:start w:val="0"/>
      <w:numFmt w:val="bullet"/>
      <w:lvlText w:val=""/>
      <w:lvlJc w:val="left"/>
      <w:pPr>
        <w:ind w:left="1746" w:hanging="360"/>
      </w:pPr>
      <w:rPr>
        <w:rFonts w:hint="default" w:ascii="Symbol" w:hAnsi="Symbol" w:eastAsia="Symbol" w:cs="Symbol"/>
        <w:w w:val="100"/>
        <w:sz w:val="24"/>
        <w:szCs w:val="24"/>
        <w:lang w:val="ru-RU" w:eastAsia="en-US" w:bidi="ar-SA"/>
      </w:rPr>
    </w:lvl>
    <w:lvl w:ilvl="1" w:tentative="0">
      <w:start w:val="0"/>
      <w:numFmt w:val="bullet"/>
      <w:lvlText w:val=""/>
      <w:lvlJc w:val="left"/>
      <w:pPr>
        <w:ind w:left="2459" w:hanging="360"/>
      </w:pPr>
      <w:rPr>
        <w:rFonts w:hint="default" w:ascii="Symbol" w:hAnsi="Symbol" w:eastAsia="Symbol" w:cs="Symbol"/>
        <w:w w:val="100"/>
        <w:sz w:val="24"/>
        <w:szCs w:val="24"/>
        <w:lang w:val="ru-RU" w:eastAsia="en-US" w:bidi="ar-SA"/>
      </w:rPr>
    </w:lvl>
    <w:lvl w:ilvl="2" w:tentative="0">
      <w:start w:val="0"/>
      <w:numFmt w:val="bullet"/>
      <w:lvlText w:val="•"/>
      <w:lvlJc w:val="left"/>
      <w:pPr>
        <w:ind w:left="3480" w:hanging="360"/>
      </w:pPr>
      <w:rPr>
        <w:rFonts w:hint="default"/>
        <w:lang w:val="ru-RU" w:eastAsia="en-US" w:bidi="ar-SA"/>
      </w:rPr>
    </w:lvl>
    <w:lvl w:ilvl="3" w:tentative="0">
      <w:start w:val="0"/>
      <w:numFmt w:val="bullet"/>
      <w:lvlText w:val="•"/>
      <w:lvlJc w:val="left"/>
      <w:pPr>
        <w:ind w:left="4501" w:hanging="360"/>
      </w:pPr>
      <w:rPr>
        <w:rFonts w:hint="default"/>
        <w:lang w:val="ru-RU" w:eastAsia="en-US" w:bidi="ar-SA"/>
      </w:rPr>
    </w:lvl>
    <w:lvl w:ilvl="4" w:tentative="0">
      <w:start w:val="0"/>
      <w:numFmt w:val="bullet"/>
      <w:lvlText w:val="•"/>
      <w:lvlJc w:val="left"/>
      <w:pPr>
        <w:ind w:left="5522" w:hanging="360"/>
      </w:pPr>
      <w:rPr>
        <w:rFonts w:hint="default"/>
        <w:lang w:val="ru-RU" w:eastAsia="en-US" w:bidi="ar-SA"/>
      </w:rPr>
    </w:lvl>
    <w:lvl w:ilvl="5" w:tentative="0">
      <w:start w:val="0"/>
      <w:numFmt w:val="bullet"/>
      <w:lvlText w:val="•"/>
      <w:lvlJc w:val="left"/>
      <w:pPr>
        <w:ind w:left="6542" w:hanging="360"/>
      </w:pPr>
      <w:rPr>
        <w:rFonts w:hint="default"/>
        <w:lang w:val="ru-RU" w:eastAsia="en-US" w:bidi="ar-SA"/>
      </w:rPr>
    </w:lvl>
    <w:lvl w:ilvl="6" w:tentative="0">
      <w:start w:val="0"/>
      <w:numFmt w:val="bullet"/>
      <w:lvlText w:val="•"/>
      <w:lvlJc w:val="left"/>
      <w:pPr>
        <w:ind w:left="7563" w:hanging="360"/>
      </w:pPr>
      <w:rPr>
        <w:rFonts w:hint="default"/>
        <w:lang w:val="ru-RU" w:eastAsia="en-US" w:bidi="ar-SA"/>
      </w:rPr>
    </w:lvl>
    <w:lvl w:ilvl="7" w:tentative="0">
      <w:start w:val="0"/>
      <w:numFmt w:val="bullet"/>
      <w:lvlText w:val="•"/>
      <w:lvlJc w:val="left"/>
      <w:pPr>
        <w:ind w:left="8584" w:hanging="360"/>
      </w:pPr>
      <w:rPr>
        <w:rFonts w:hint="default"/>
        <w:lang w:val="ru-RU" w:eastAsia="en-US" w:bidi="ar-SA"/>
      </w:rPr>
    </w:lvl>
    <w:lvl w:ilvl="8" w:tentative="0">
      <w:start w:val="0"/>
      <w:numFmt w:val="bullet"/>
      <w:lvlText w:val="•"/>
      <w:lvlJc w:val="left"/>
      <w:pPr>
        <w:ind w:left="9604" w:hanging="360"/>
      </w:pPr>
      <w:rPr>
        <w:rFonts w:hint="default"/>
        <w:lang w:val="ru-RU" w:eastAsia="en-US" w:bidi="ar-SA"/>
      </w:rPr>
    </w:lvl>
  </w:abstractNum>
  <w:abstractNum w:abstractNumId="9">
    <w:nsid w:val="0053208E"/>
    <w:multiLevelType w:val="multilevel"/>
    <w:tmpl w:val="0053208E"/>
    <w:lvl w:ilvl="0" w:tentative="0">
      <w:start w:val="0"/>
      <w:numFmt w:val="bullet"/>
      <w:lvlText w:val="-"/>
      <w:lvlJc w:val="left"/>
      <w:pPr>
        <w:ind w:left="400" w:hanging="147"/>
      </w:pPr>
      <w:rPr>
        <w:rFonts w:hint="default" w:ascii="Times New Roman" w:hAnsi="Times New Roman" w:eastAsia="Times New Roman" w:cs="Times New Roman"/>
        <w:w w:val="99"/>
        <w:sz w:val="24"/>
        <w:szCs w:val="24"/>
        <w:lang w:val="ru-RU" w:eastAsia="en-US" w:bidi="ar-SA"/>
      </w:rPr>
    </w:lvl>
    <w:lvl w:ilvl="1" w:tentative="0">
      <w:start w:val="1"/>
      <w:numFmt w:val="decimal"/>
      <w:lvlText w:val="%2."/>
      <w:lvlJc w:val="left"/>
      <w:pPr>
        <w:ind w:left="993" w:hanging="167"/>
      </w:pPr>
      <w:rPr>
        <w:rFonts w:hint="default" w:ascii="Times New Roman" w:hAnsi="Times New Roman" w:eastAsia="Times New Roman" w:cs="Times New Roman"/>
        <w:b/>
        <w:bCs/>
        <w:w w:val="100"/>
        <w:sz w:val="28"/>
        <w:szCs w:val="28"/>
        <w:lang w:val="ru-RU" w:eastAsia="en-US" w:bidi="ar-SA"/>
      </w:rPr>
    </w:lvl>
    <w:lvl w:ilvl="2" w:tentative="0">
      <w:start w:val="0"/>
      <w:numFmt w:val="bullet"/>
      <w:lvlText w:val="•"/>
      <w:lvlJc w:val="left"/>
      <w:pPr>
        <w:ind w:left="2657" w:hanging="167"/>
      </w:pPr>
      <w:rPr>
        <w:rFonts w:hint="default"/>
        <w:lang w:val="ru-RU" w:eastAsia="en-US" w:bidi="ar-SA"/>
      </w:rPr>
    </w:lvl>
    <w:lvl w:ilvl="3" w:tentative="0">
      <w:start w:val="0"/>
      <w:numFmt w:val="bullet"/>
      <w:lvlText w:val="•"/>
      <w:lvlJc w:val="left"/>
      <w:pPr>
        <w:ind w:left="4315" w:hanging="167"/>
      </w:pPr>
      <w:rPr>
        <w:rFonts w:hint="default"/>
        <w:lang w:val="ru-RU" w:eastAsia="en-US" w:bidi="ar-SA"/>
      </w:rPr>
    </w:lvl>
    <w:lvl w:ilvl="4" w:tentative="0">
      <w:start w:val="0"/>
      <w:numFmt w:val="bullet"/>
      <w:lvlText w:val="•"/>
      <w:lvlJc w:val="left"/>
      <w:pPr>
        <w:ind w:left="5972" w:hanging="167"/>
      </w:pPr>
      <w:rPr>
        <w:rFonts w:hint="default"/>
        <w:lang w:val="ru-RU" w:eastAsia="en-US" w:bidi="ar-SA"/>
      </w:rPr>
    </w:lvl>
    <w:lvl w:ilvl="5" w:tentative="0">
      <w:start w:val="0"/>
      <w:numFmt w:val="bullet"/>
      <w:lvlText w:val="•"/>
      <w:lvlJc w:val="left"/>
      <w:pPr>
        <w:ind w:left="7630" w:hanging="167"/>
      </w:pPr>
      <w:rPr>
        <w:rFonts w:hint="default"/>
        <w:lang w:val="ru-RU" w:eastAsia="en-US" w:bidi="ar-SA"/>
      </w:rPr>
    </w:lvl>
    <w:lvl w:ilvl="6" w:tentative="0">
      <w:start w:val="0"/>
      <w:numFmt w:val="bullet"/>
      <w:lvlText w:val="•"/>
      <w:lvlJc w:val="left"/>
      <w:pPr>
        <w:ind w:left="9288" w:hanging="167"/>
      </w:pPr>
      <w:rPr>
        <w:rFonts w:hint="default"/>
        <w:lang w:val="ru-RU" w:eastAsia="en-US" w:bidi="ar-SA"/>
      </w:rPr>
    </w:lvl>
    <w:lvl w:ilvl="7" w:tentative="0">
      <w:start w:val="0"/>
      <w:numFmt w:val="bullet"/>
      <w:lvlText w:val="•"/>
      <w:lvlJc w:val="left"/>
      <w:pPr>
        <w:ind w:left="10945" w:hanging="167"/>
      </w:pPr>
      <w:rPr>
        <w:rFonts w:hint="default"/>
        <w:lang w:val="ru-RU" w:eastAsia="en-US" w:bidi="ar-SA"/>
      </w:rPr>
    </w:lvl>
    <w:lvl w:ilvl="8" w:tentative="0">
      <w:start w:val="0"/>
      <w:numFmt w:val="bullet"/>
      <w:lvlText w:val="•"/>
      <w:lvlJc w:val="left"/>
      <w:pPr>
        <w:ind w:left="12603" w:hanging="167"/>
      </w:pPr>
      <w:rPr>
        <w:rFonts w:hint="default"/>
        <w:lang w:val="ru-RU" w:eastAsia="en-US" w:bidi="ar-SA"/>
      </w:rPr>
    </w:lvl>
  </w:abstractNum>
  <w:abstractNum w:abstractNumId="10">
    <w:nsid w:val="04350464"/>
    <w:multiLevelType w:val="multilevel"/>
    <w:tmpl w:val="0435046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061D36ED"/>
    <w:multiLevelType w:val="multilevel"/>
    <w:tmpl w:val="061D36E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06B73DD7"/>
    <w:multiLevelType w:val="multilevel"/>
    <w:tmpl w:val="06B73DD7"/>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0A743A37"/>
    <w:multiLevelType w:val="multilevel"/>
    <w:tmpl w:val="0A743A37"/>
    <w:lvl w:ilvl="0" w:tentative="0">
      <w:start w:val="1"/>
      <w:numFmt w:val="decimal"/>
      <w:lvlText w:val="%1."/>
      <w:lvlJc w:val="left"/>
      <w:pPr>
        <w:ind w:left="1069" w:hanging="360"/>
      </w:pPr>
      <w:rPr>
        <w:rFonts w:hint="default"/>
      </w:rPr>
    </w:lvl>
    <w:lvl w:ilvl="1" w:tentative="0">
      <w:start w:val="3"/>
      <w:numFmt w:val="decimal"/>
      <w:isLgl/>
      <w:lvlText w:val="%1.%2"/>
      <w:lvlJc w:val="left"/>
      <w:pPr>
        <w:ind w:left="1631" w:hanging="780"/>
      </w:pPr>
      <w:rPr>
        <w:rFonts w:hint="default"/>
      </w:rPr>
    </w:lvl>
    <w:lvl w:ilvl="2" w:tentative="0">
      <w:start w:val="1"/>
      <w:numFmt w:val="decimal"/>
      <w:isLgl/>
      <w:lvlText w:val="%1.%2.%3"/>
      <w:lvlJc w:val="left"/>
      <w:pPr>
        <w:ind w:left="1773" w:hanging="780"/>
      </w:pPr>
      <w:rPr>
        <w:rFonts w:hint="default"/>
      </w:rPr>
    </w:lvl>
    <w:lvl w:ilvl="3" w:tentative="0">
      <w:start w:val="1"/>
      <w:numFmt w:val="decimal"/>
      <w:isLgl/>
      <w:lvlText w:val="%1.%2.%3.%4"/>
      <w:lvlJc w:val="left"/>
      <w:pPr>
        <w:ind w:left="2215" w:hanging="1080"/>
      </w:pPr>
      <w:rPr>
        <w:rFonts w:hint="default"/>
      </w:rPr>
    </w:lvl>
    <w:lvl w:ilvl="4" w:tentative="0">
      <w:start w:val="1"/>
      <w:numFmt w:val="decimal"/>
      <w:isLgl/>
      <w:lvlText w:val="%1.%2.%3.%4.%5"/>
      <w:lvlJc w:val="left"/>
      <w:pPr>
        <w:ind w:left="2357" w:hanging="1080"/>
      </w:pPr>
      <w:rPr>
        <w:rFonts w:hint="default"/>
      </w:rPr>
    </w:lvl>
    <w:lvl w:ilvl="5" w:tentative="0">
      <w:start w:val="1"/>
      <w:numFmt w:val="decimal"/>
      <w:isLgl/>
      <w:lvlText w:val="%1.%2.%3.%4.%5.%6"/>
      <w:lvlJc w:val="left"/>
      <w:pPr>
        <w:ind w:left="2859" w:hanging="1440"/>
      </w:pPr>
      <w:rPr>
        <w:rFonts w:hint="default"/>
      </w:rPr>
    </w:lvl>
    <w:lvl w:ilvl="6" w:tentative="0">
      <w:start w:val="1"/>
      <w:numFmt w:val="decimal"/>
      <w:isLgl/>
      <w:lvlText w:val="%1.%2.%3.%4.%5.%6.%7"/>
      <w:lvlJc w:val="left"/>
      <w:pPr>
        <w:ind w:left="3001" w:hanging="1440"/>
      </w:pPr>
      <w:rPr>
        <w:rFonts w:hint="default"/>
      </w:rPr>
    </w:lvl>
    <w:lvl w:ilvl="7" w:tentative="0">
      <w:start w:val="1"/>
      <w:numFmt w:val="decimal"/>
      <w:isLgl/>
      <w:lvlText w:val="%1.%2.%3.%4.%5.%6.%7.%8"/>
      <w:lvlJc w:val="left"/>
      <w:pPr>
        <w:ind w:left="3503" w:hanging="1800"/>
      </w:pPr>
      <w:rPr>
        <w:rFonts w:hint="default"/>
      </w:rPr>
    </w:lvl>
    <w:lvl w:ilvl="8" w:tentative="0">
      <w:start w:val="1"/>
      <w:numFmt w:val="decimal"/>
      <w:isLgl/>
      <w:lvlText w:val="%1.%2.%3.%4.%5.%6.%7.%8.%9"/>
      <w:lvlJc w:val="left"/>
      <w:pPr>
        <w:ind w:left="4005" w:hanging="2160"/>
      </w:pPr>
      <w:rPr>
        <w:rFonts w:hint="default"/>
      </w:rPr>
    </w:lvl>
  </w:abstractNum>
  <w:abstractNum w:abstractNumId="14">
    <w:nsid w:val="0B835004"/>
    <w:multiLevelType w:val="multilevel"/>
    <w:tmpl w:val="0B83500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0DC629B0"/>
    <w:multiLevelType w:val="multilevel"/>
    <w:tmpl w:val="0DC629B0"/>
    <w:lvl w:ilvl="0" w:tentative="0">
      <w:start w:val="0"/>
      <w:numFmt w:val="bullet"/>
      <w:lvlText w:val=""/>
      <w:lvlJc w:val="left"/>
      <w:pPr>
        <w:ind w:left="460" w:hanging="360"/>
      </w:pPr>
      <w:rPr>
        <w:rFonts w:hint="default" w:ascii="Symbol" w:hAnsi="Symbol" w:eastAsia="Symbol" w:cs="Symbol"/>
        <w:w w:val="100"/>
        <w:sz w:val="24"/>
        <w:szCs w:val="24"/>
        <w:lang w:val="ru-RU" w:eastAsia="en-US" w:bidi="ar-SA"/>
      </w:rPr>
    </w:lvl>
    <w:lvl w:ilvl="1" w:tentative="0">
      <w:start w:val="0"/>
      <w:numFmt w:val="bullet"/>
      <w:lvlText w:val=""/>
      <w:lvlJc w:val="left"/>
      <w:pPr>
        <w:ind w:left="460" w:hanging="709"/>
      </w:pPr>
      <w:rPr>
        <w:rFonts w:hint="default" w:ascii="Symbol" w:hAnsi="Symbol" w:eastAsia="Symbol" w:cs="Symbol"/>
        <w:w w:val="100"/>
        <w:sz w:val="24"/>
        <w:szCs w:val="24"/>
        <w:lang w:val="ru-RU" w:eastAsia="en-US" w:bidi="ar-SA"/>
      </w:rPr>
    </w:lvl>
    <w:lvl w:ilvl="2" w:tentative="0">
      <w:start w:val="0"/>
      <w:numFmt w:val="bullet"/>
      <w:lvlText w:val=""/>
      <w:lvlJc w:val="left"/>
      <w:pPr>
        <w:ind w:left="1180" w:hanging="361"/>
      </w:pPr>
      <w:rPr>
        <w:rFonts w:hint="default" w:ascii="Wingdings" w:hAnsi="Wingdings" w:eastAsia="Wingdings" w:cs="Wingdings"/>
        <w:w w:val="100"/>
        <w:sz w:val="24"/>
        <w:szCs w:val="24"/>
        <w:lang w:val="ru-RU" w:eastAsia="en-US" w:bidi="ar-SA"/>
      </w:rPr>
    </w:lvl>
    <w:lvl w:ilvl="3" w:tentative="0">
      <w:start w:val="0"/>
      <w:numFmt w:val="bullet"/>
      <w:lvlText w:val="•"/>
      <w:lvlJc w:val="left"/>
      <w:pPr>
        <w:ind w:left="3505" w:hanging="361"/>
      </w:pPr>
      <w:rPr>
        <w:rFonts w:hint="default"/>
        <w:lang w:val="ru-RU" w:eastAsia="en-US" w:bidi="ar-SA"/>
      </w:rPr>
    </w:lvl>
    <w:lvl w:ilvl="4" w:tentative="0">
      <w:start w:val="0"/>
      <w:numFmt w:val="bullet"/>
      <w:lvlText w:val="•"/>
      <w:lvlJc w:val="left"/>
      <w:pPr>
        <w:ind w:left="4668" w:hanging="361"/>
      </w:pPr>
      <w:rPr>
        <w:rFonts w:hint="default"/>
        <w:lang w:val="ru-RU" w:eastAsia="en-US" w:bidi="ar-SA"/>
      </w:rPr>
    </w:lvl>
    <w:lvl w:ilvl="5" w:tentative="0">
      <w:start w:val="0"/>
      <w:numFmt w:val="bullet"/>
      <w:lvlText w:val="•"/>
      <w:lvlJc w:val="left"/>
      <w:pPr>
        <w:ind w:left="5831" w:hanging="361"/>
      </w:pPr>
      <w:rPr>
        <w:rFonts w:hint="default"/>
        <w:lang w:val="ru-RU" w:eastAsia="en-US" w:bidi="ar-SA"/>
      </w:rPr>
    </w:lvl>
    <w:lvl w:ilvl="6" w:tentative="0">
      <w:start w:val="0"/>
      <w:numFmt w:val="bullet"/>
      <w:lvlText w:val="•"/>
      <w:lvlJc w:val="left"/>
      <w:pPr>
        <w:ind w:left="6994" w:hanging="361"/>
      </w:pPr>
      <w:rPr>
        <w:rFonts w:hint="default"/>
        <w:lang w:val="ru-RU" w:eastAsia="en-US" w:bidi="ar-SA"/>
      </w:rPr>
    </w:lvl>
    <w:lvl w:ilvl="7" w:tentative="0">
      <w:start w:val="0"/>
      <w:numFmt w:val="bullet"/>
      <w:lvlText w:val="•"/>
      <w:lvlJc w:val="left"/>
      <w:pPr>
        <w:ind w:left="8157" w:hanging="361"/>
      </w:pPr>
      <w:rPr>
        <w:rFonts w:hint="default"/>
        <w:lang w:val="ru-RU" w:eastAsia="en-US" w:bidi="ar-SA"/>
      </w:rPr>
    </w:lvl>
    <w:lvl w:ilvl="8" w:tentative="0">
      <w:start w:val="0"/>
      <w:numFmt w:val="bullet"/>
      <w:lvlText w:val="•"/>
      <w:lvlJc w:val="left"/>
      <w:pPr>
        <w:ind w:left="9320" w:hanging="361"/>
      </w:pPr>
      <w:rPr>
        <w:rFonts w:hint="default"/>
        <w:lang w:val="ru-RU" w:eastAsia="en-US" w:bidi="ar-SA"/>
      </w:rPr>
    </w:lvl>
  </w:abstractNum>
  <w:abstractNum w:abstractNumId="16">
    <w:nsid w:val="0E5C7FDC"/>
    <w:multiLevelType w:val="multilevel"/>
    <w:tmpl w:val="0E5C7FD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16114007"/>
    <w:multiLevelType w:val="multilevel"/>
    <w:tmpl w:val="16114007"/>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7EF6265"/>
    <w:multiLevelType w:val="multilevel"/>
    <w:tmpl w:val="17EF626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18727371"/>
    <w:multiLevelType w:val="multilevel"/>
    <w:tmpl w:val="1872737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18E37BDB"/>
    <w:multiLevelType w:val="multilevel"/>
    <w:tmpl w:val="18E37BDB"/>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190B783A"/>
    <w:multiLevelType w:val="multilevel"/>
    <w:tmpl w:val="190B783A"/>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1B7F2008"/>
    <w:multiLevelType w:val="multilevel"/>
    <w:tmpl w:val="1B7F2008"/>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21B71505"/>
    <w:multiLevelType w:val="multilevel"/>
    <w:tmpl w:val="21B71505"/>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2396724B"/>
    <w:multiLevelType w:val="multilevel"/>
    <w:tmpl w:val="2396724B"/>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243FCF68"/>
    <w:multiLevelType w:val="multilevel"/>
    <w:tmpl w:val="243FCF68"/>
    <w:lvl w:ilvl="0" w:tentative="0">
      <w:start w:val="2"/>
      <w:numFmt w:val="decimal"/>
      <w:lvlText w:val="%1)"/>
      <w:lvlJc w:val="left"/>
      <w:pPr>
        <w:ind w:left="719" w:hanging="260"/>
        <w:jc w:val="left"/>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812" w:hanging="260"/>
      </w:pPr>
      <w:rPr>
        <w:rFonts w:hint="default"/>
        <w:lang w:val="ru-RU" w:eastAsia="en-US" w:bidi="ar-SA"/>
      </w:rPr>
    </w:lvl>
    <w:lvl w:ilvl="2" w:tentative="0">
      <w:start w:val="0"/>
      <w:numFmt w:val="bullet"/>
      <w:lvlText w:val="•"/>
      <w:lvlJc w:val="left"/>
      <w:pPr>
        <w:ind w:left="2905" w:hanging="260"/>
      </w:pPr>
      <w:rPr>
        <w:rFonts w:hint="default"/>
        <w:lang w:val="ru-RU" w:eastAsia="en-US" w:bidi="ar-SA"/>
      </w:rPr>
    </w:lvl>
    <w:lvl w:ilvl="3" w:tentative="0">
      <w:start w:val="0"/>
      <w:numFmt w:val="bullet"/>
      <w:lvlText w:val="•"/>
      <w:lvlJc w:val="left"/>
      <w:pPr>
        <w:ind w:left="3997" w:hanging="260"/>
      </w:pPr>
      <w:rPr>
        <w:rFonts w:hint="default"/>
        <w:lang w:val="ru-RU" w:eastAsia="en-US" w:bidi="ar-SA"/>
      </w:rPr>
    </w:lvl>
    <w:lvl w:ilvl="4" w:tentative="0">
      <w:start w:val="0"/>
      <w:numFmt w:val="bullet"/>
      <w:lvlText w:val="•"/>
      <w:lvlJc w:val="left"/>
      <w:pPr>
        <w:ind w:left="5090" w:hanging="260"/>
      </w:pPr>
      <w:rPr>
        <w:rFonts w:hint="default"/>
        <w:lang w:val="ru-RU" w:eastAsia="en-US" w:bidi="ar-SA"/>
      </w:rPr>
    </w:lvl>
    <w:lvl w:ilvl="5" w:tentative="0">
      <w:start w:val="0"/>
      <w:numFmt w:val="bullet"/>
      <w:lvlText w:val="•"/>
      <w:lvlJc w:val="left"/>
      <w:pPr>
        <w:ind w:left="6183" w:hanging="260"/>
      </w:pPr>
      <w:rPr>
        <w:rFonts w:hint="default"/>
        <w:lang w:val="ru-RU" w:eastAsia="en-US" w:bidi="ar-SA"/>
      </w:rPr>
    </w:lvl>
    <w:lvl w:ilvl="6" w:tentative="0">
      <w:start w:val="0"/>
      <w:numFmt w:val="bullet"/>
      <w:lvlText w:val="•"/>
      <w:lvlJc w:val="left"/>
      <w:pPr>
        <w:ind w:left="7275" w:hanging="260"/>
      </w:pPr>
      <w:rPr>
        <w:rFonts w:hint="default"/>
        <w:lang w:val="ru-RU" w:eastAsia="en-US" w:bidi="ar-SA"/>
      </w:rPr>
    </w:lvl>
    <w:lvl w:ilvl="7" w:tentative="0">
      <w:start w:val="0"/>
      <w:numFmt w:val="bullet"/>
      <w:lvlText w:val="•"/>
      <w:lvlJc w:val="left"/>
      <w:pPr>
        <w:ind w:left="8368" w:hanging="260"/>
      </w:pPr>
      <w:rPr>
        <w:rFonts w:hint="default"/>
        <w:lang w:val="ru-RU" w:eastAsia="en-US" w:bidi="ar-SA"/>
      </w:rPr>
    </w:lvl>
    <w:lvl w:ilvl="8" w:tentative="0">
      <w:start w:val="0"/>
      <w:numFmt w:val="bullet"/>
      <w:lvlText w:val="•"/>
      <w:lvlJc w:val="left"/>
      <w:pPr>
        <w:ind w:left="9461" w:hanging="260"/>
      </w:pPr>
      <w:rPr>
        <w:rFonts w:hint="default"/>
        <w:lang w:val="ru-RU" w:eastAsia="en-US" w:bidi="ar-SA"/>
      </w:rPr>
    </w:lvl>
  </w:abstractNum>
  <w:abstractNum w:abstractNumId="26">
    <w:nsid w:val="25C77F68"/>
    <w:multiLevelType w:val="multilevel"/>
    <w:tmpl w:val="25C77F6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269945CE"/>
    <w:multiLevelType w:val="multilevel"/>
    <w:tmpl w:val="269945CE"/>
    <w:lvl w:ilvl="0" w:tentative="0">
      <w:start w:val="1"/>
      <w:numFmt w:val="decimal"/>
      <w:lvlText w:val="%1."/>
      <w:lvlJc w:val="left"/>
      <w:pPr>
        <w:ind w:left="1180" w:hanging="361"/>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226" w:hanging="361"/>
      </w:pPr>
      <w:rPr>
        <w:rFonts w:hint="default"/>
        <w:lang w:val="ru-RU" w:eastAsia="en-US" w:bidi="ar-SA"/>
      </w:rPr>
    </w:lvl>
    <w:lvl w:ilvl="2" w:tentative="0">
      <w:start w:val="0"/>
      <w:numFmt w:val="bullet"/>
      <w:lvlText w:val="•"/>
      <w:lvlJc w:val="left"/>
      <w:pPr>
        <w:ind w:left="3273" w:hanging="361"/>
      </w:pPr>
      <w:rPr>
        <w:rFonts w:hint="default"/>
        <w:lang w:val="ru-RU" w:eastAsia="en-US" w:bidi="ar-SA"/>
      </w:rPr>
    </w:lvl>
    <w:lvl w:ilvl="3" w:tentative="0">
      <w:start w:val="0"/>
      <w:numFmt w:val="bullet"/>
      <w:lvlText w:val="•"/>
      <w:lvlJc w:val="left"/>
      <w:pPr>
        <w:ind w:left="4319" w:hanging="361"/>
      </w:pPr>
      <w:rPr>
        <w:rFonts w:hint="default"/>
        <w:lang w:val="ru-RU" w:eastAsia="en-US" w:bidi="ar-SA"/>
      </w:rPr>
    </w:lvl>
    <w:lvl w:ilvl="4" w:tentative="0">
      <w:start w:val="0"/>
      <w:numFmt w:val="bullet"/>
      <w:lvlText w:val="•"/>
      <w:lvlJc w:val="left"/>
      <w:pPr>
        <w:ind w:left="5366" w:hanging="361"/>
      </w:pPr>
      <w:rPr>
        <w:rFonts w:hint="default"/>
        <w:lang w:val="ru-RU" w:eastAsia="en-US" w:bidi="ar-SA"/>
      </w:rPr>
    </w:lvl>
    <w:lvl w:ilvl="5" w:tentative="0">
      <w:start w:val="0"/>
      <w:numFmt w:val="bullet"/>
      <w:lvlText w:val="•"/>
      <w:lvlJc w:val="left"/>
      <w:pPr>
        <w:ind w:left="6413" w:hanging="361"/>
      </w:pPr>
      <w:rPr>
        <w:rFonts w:hint="default"/>
        <w:lang w:val="ru-RU" w:eastAsia="en-US" w:bidi="ar-SA"/>
      </w:rPr>
    </w:lvl>
    <w:lvl w:ilvl="6" w:tentative="0">
      <w:start w:val="0"/>
      <w:numFmt w:val="bullet"/>
      <w:lvlText w:val="•"/>
      <w:lvlJc w:val="left"/>
      <w:pPr>
        <w:ind w:left="7459" w:hanging="361"/>
      </w:pPr>
      <w:rPr>
        <w:rFonts w:hint="default"/>
        <w:lang w:val="ru-RU" w:eastAsia="en-US" w:bidi="ar-SA"/>
      </w:rPr>
    </w:lvl>
    <w:lvl w:ilvl="7" w:tentative="0">
      <w:start w:val="0"/>
      <w:numFmt w:val="bullet"/>
      <w:lvlText w:val="•"/>
      <w:lvlJc w:val="left"/>
      <w:pPr>
        <w:ind w:left="8506" w:hanging="361"/>
      </w:pPr>
      <w:rPr>
        <w:rFonts w:hint="default"/>
        <w:lang w:val="ru-RU" w:eastAsia="en-US" w:bidi="ar-SA"/>
      </w:rPr>
    </w:lvl>
    <w:lvl w:ilvl="8" w:tentative="0">
      <w:start w:val="0"/>
      <w:numFmt w:val="bullet"/>
      <w:lvlText w:val="•"/>
      <w:lvlJc w:val="left"/>
      <w:pPr>
        <w:ind w:left="9553" w:hanging="361"/>
      </w:pPr>
      <w:rPr>
        <w:rFonts w:hint="default"/>
        <w:lang w:val="ru-RU" w:eastAsia="en-US" w:bidi="ar-SA"/>
      </w:rPr>
    </w:lvl>
  </w:abstractNum>
  <w:abstractNum w:abstractNumId="28">
    <w:nsid w:val="274D3D9B"/>
    <w:multiLevelType w:val="multilevel"/>
    <w:tmpl w:val="274D3D9B"/>
    <w:lvl w:ilvl="0" w:tentative="0">
      <w:start w:val="0"/>
      <w:numFmt w:val="bullet"/>
      <w:lvlText w:val="-"/>
      <w:lvlJc w:val="left"/>
      <w:pPr>
        <w:ind w:left="0" w:hanging="183"/>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865" w:hanging="183"/>
      </w:pPr>
      <w:rPr>
        <w:rFonts w:hint="default"/>
        <w:lang w:val="ru-RU" w:eastAsia="en-US" w:bidi="ar-SA"/>
      </w:rPr>
    </w:lvl>
    <w:lvl w:ilvl="2" w:tentative="0">
      <w:start w:val="0"/>
      <w:numFmt w:val="bullet"/>
      <w:lvlText w:val="•"/>
      <w:lvlJc w:val="left"/>
      <w:pPr>
        <w:ind w:left="1730" w:hanging="183"/>
      </w:pPr>
      <w:rPr>
        <w:rFonts w:hint="default"/>
        <w:lang w:val="ru-RU" w:eastAsia="en-US" w:bidi="ar-SA"/>
      </w:rPr>
    </w:lvl>
    <w:lvl w:ilvl="3" w:tentative="0">
      <w:start w:val="0"/>
      <w:numFmt w:val="bullet"/>
      <w:lvlText w:val="•"/>
      <w:lvlJc w:val="left"/>
      <w:pPr>
        <w:ind w:left="2595" w:hanging="183"/>
      </w:pPr>
      <w:rPr>
        <w:rFonts w:hint="default"/>
        <w:lang w:val="ru-RU" w:eastAsia="en-US" w:bidi="ar-SA"/>
      </w:rPr>
    </w:lvl>
    <w:lvl w:ilvl="4" w:tentative="0">
      <w:start w:val="0"/>
      <w:numFmt w:val="bullet"/>
      <w:lvlText w:val="•"/>
      <w:lvlJc w:val="left"/>
      <w:pPr>
        <w:ind w:left="3460" w:hanging="183"/>
      </w:pPr>
      <w:rPr>
        <w:rFonts w:hint="default"/>
        <w:lang w:val="ru-RU" w:eastAsia="en-US" w:bidi="ar-SA"/>
      </w:rPr>
    </w:lvl>
    <w:lvl w:ilvl="5" w:tentative="0">
      <w:start w:val="0"/>
      <w:numFmt w:val="bullet"/>
      <w:lvlText w:val="•"/>
      <w:lvlJc w:val="left"/>
      <w:pPr>
        <w:ind w:left="4326" w:hanging="183"/>
      </w:pPr>
      <w:rPr>
        <w:rFonts w:hint="default"/>
        <w:lang w:val="ru-RU" w:eastAsia="en-US" w:bidi="ar-SA"/>
      </w:rPr>
    </w:lvl>
    <w:lvl w:ilvl="6" w:tentative="0">
      <w:start w:val="0"/>
      <w:numFmt w:val="bullet"/>
      <w:lvlText w:val="•"/>
      <w:lvlJc w:val="left"/>
      <w:pPr>
        <w:ind w:left="5191" w:hanging="183"/>
      </w:pPr>
      <w:rPr>
        <w:rFonts w:hint="default"/>
        <w:lang w:val="ru-RU" w:eastAsia="en-US" w:bidi="ar-SA"/>
      </w:rPr>
    </w:lvl>
    <w:lvl w:ilvl="7" w:tentative="0">
      <w:start w:val="0"/>
      <w:numFmt w:val="bullet"/>
      <w:lvlText w:val="•"/>
      <w:lvlJc w:val="left"/>
      <w:pPr>
        <w:ind w:left="6056" w:hanging="183"/>
      </w:pPr>
      <w:rPr>
        <w:rFonts w:hint="default"/>
        <w:lang w:val="ru-RU" w:eastAsia="en-US" w:bidi="ar-SA"/>
      </w:rPr>
    </w:lvl>
    <w:lvl w:ilvl="8" w:tentative="0">
      <w:start w:val="0"/>
      <w:numFmt w:val="bullet"/>
      <w:lvlText w:val="•"/>
      <w:lvlJc w:val="left"/>
      <w:pPr>
        <w:ind w:left="6921" w:hanging="183"/>
      </w:pPr>
      <w:rPr>
        <w:rFonts w:hint="default"/>
        <w:lang w:val="ru-RU" w:eastAsia="en-US" w:bidi="ar-SA"/>
      </w:rPr>
    </w:lvl>
  </w:abstractNum>
  <w:abstractNum w:abstractNumId="29">
    <w:nsid w:val="28D8299F"/>
    <w:multiLevelType w:val="multilevel"/>
    <w:tmpl w:val="28D8299F"/>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2ACC2194"/>
    <w:multiLevelType w:val="multilevel"/>
    <w:tmpl w:val="2ACC2194"/>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2EE11DD0"/>
    <w:multiLevelType w:val="multilevel"/>
    <w:tmpl w:val="2EE11DD0"/>
    <w:lvl w:ilvl="0" w:tentative="0">
      <w:start w:val="1"/>
      <w:numFmt w:val="bullet"/>
      <w:pStyle w:val="563"/>
      <w:lvlText w:val=""/>
      <w:lvlJc w:val="left"/>
      <w:pPr>
        <w:tabs>
          <w:tab w:val="left" w:pos="0"/>
        </w:tabs>
        <w:ind w:left="1429" w:hanging="360"/>
      </w:pPr>
      <w:rPr>
        <w:rFonts w:hint="default" w:ascii="Symbol" w:hAnsi="Symbol" w:cs="Symbol"/>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32">
    <w:nsid w:val="302C38D5"/>
    <w:multiLevelType w:val="multilevel"/>
    <w:tmpl w:val="302C38D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30D052B3"/>
    <w:multiLevelType w:val="multilevel"/>
    <w:tmpl w:val="30D052B3"/>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329A4FD1"/>
    <w:multiLevelType w:val="multilevel"/>
    <w:tmpl w:val="329A4FD1"/>
    <w:lvl w:ilvl="0" w:tentative="0">
      <w:start w:val="1"/>
      <w:numFmt w:val="decimal"/>
      <w:lvlText w:val="%1."/>
      <w:lvlJc w:val="left"/>
      <w:pPr>
        <w:ind w:left="1180" w:hanging="361"/>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226" w:hanging="361"/>
      </w:pPr>
      <w:rPr>
        <w:rFonts w:hint="default"/>
        <w:lang w:val="ru-RU" w:eastAsia="en-US" w:bidi="ar-SA"/>
      </w:rPr>
    </w:lvl>
    <w:lvl w:ilvl="2" w:tentative="0">
      <w:start w:val="0"/>
      <w:numFmt w:val="bullet"/>
      <w:lvlText w:val="•"/>
      <w:lvlJc w:val="left"/>
      <w:pPr>
        <w:ind w:left="3273" w:hanging="361"/>
      </w:pPr>
      <w:rPr>
        <w:rFonts w:hint="default"/>
        <w:lang w:val="ru-RU" w:eastAsia="en-US" w:bidi="ar-SA"/>
      </w:rPr>
    </w:lvl>
    <w:lvl w:ilvl="3" w:tentative="0">
      <w:start w:val="0"/>
      <w:numFmt w:val="bullet"/>
      <w:lvlText w:val="•"/>
      <w:lvlJc w:val="left"/>
      <w:pPr>
        <w:ind w:left="4319" w:hanging="361"/>
      </w:pPr>
      <w:rPr>
        <w:rFonts w:hint="default"/>
        <w:lang w:val="ru-RU" w:eastAsia="en-US" w:bidi="ar-SA"/>
      </w:rPr>
    </w:lvl>
    <w:lvl w:ilvl="4" w:tentative="0">
      <w:start w:val="0"/>
      <w:numFmt w:val="bullet"/>
      <w:lvlText w:val="•"/>
      <w:lvlJc w:val="left"/>
      <w:pPr>
        <w:ind w:left="5366" w:hanging="361"/>
      </w:pPr>
      <w:rPr>
        <w:rFonts w:hint="default"/>
        <w:lang w:val="ru-RU" w:eastAsia="en-US" w:bidi="ar-SA"/>
      </w:rPr>
    </w:lvl>
    <w:lvl w:ilvl="5" w:tentative="0">
      <w:start w:val="0"/>
      <w:numFmt w:val="bullet"/>
      <w:lvlText w:val="•"/>
      <w:lvlJc w:val="left"/>
      <w:pPr>
        <w:ind w:left="6413" w:hanging="361"/>
      </w:pPr>
      <w:rPr>
        <w:rFonts w:hint="default"/>
        <w:lang w:val="ru-RU" w:eastAsia="en-US" w:bidi="ar-SA"/>
      </w:rPr>
    </w:lvl>
    <w:lvl w:ilvl="6" w:tentative="0">
      <w:start w:val="0"/>
      <w:numFmt w:val="bullet"/>
      <w:lvlText w:val="•"/>
      <w:lvlJc w:val="left"/>
      <w:pPr>
        <w:ind w:left="7459" w:hanging="361"/>
      </w:pPr>
      <w:rPr>
        <w:rFonts w:hint="default"/>
        <w:lang w:val="ru-RU" w:eastAsia="en-US" w:bidi="ar-SA"/>
      </w:rPr>
    </w:lvl>
    <w:lvl w:ilvl="7" w:tentative="0">
      <w:start w:val="0"/>
      <w:numFmt w:val="bullet"/>
      <w:lvlText w:val="•"/>
      <w:lvlJc w:val="left"/>
      <w:pPr>
        <w:ind w:left="8506" w:hanging="361"/>
      </w:pPr>
      <w:rPr>
        <w:rFonts w:hint="default"/>
        <w:lang w:val="ru-RU" w:eastAsia="en-US" w:bidi="ar-SA"/>
      </w:rPr>
    </w:lvl>
    <w:lvl w:ilvl="8" w:tentative="0">
      <w:start w:val="0"/>
      <w:numFmt w:val="bullet"/>
      <w:lvlText w:val="•"/>
      <w:lvlJc w:val="left"/>
      <w:pPr>
        <w:ind w:left="9553" w:hanging="361"/>
      </w:pPr>
      <w:rPr>
        <w:rFonts w:hint="default"/>
        <w:lang w:val="ru-RU" w:eastAsia="en-US" w:bidi="ar-SA"/>
      </w:rPr>
    </w:lvl>
  </w:abstractNum>
  <w:abstractNum w:abstractNumId="35">
    <w:nsid w:val="33C31013"/>
    <w:multiLevelType w:val="multilevel"/>
    <w:tmpl w:val="33C3101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35ECE9CB"/>
    <w:multiLevelType w:val="multilevel"/>
    <w:tmpl w:val="35ECE9CB"/>
    <w:lvl w:ilvl="0" w:tentative="0">
      <w:start w:val="1"/>
      <w:numFmt w:val="decimal"/>
      <w:lvlText w:val="%1."/>
      <w:lvlJc w:val="left"/>
      <w:pPr>
        <w:ind w:left="1180" w:hanging="275"/>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226" w:hanging="275"/>
      </w:pPr>
      <w:rPr>
        <w:rFonts w:hint="default"/>
        <w:lang w:val="ru-RU" w:eastAsia="en-US" w:bidi="ar-SA"/>
      </w:rPr>
    </w:lvl>
    <w:lvl w:ilvl="2" w:tentative="0">
      <w:start w:val="0"/>
      <w:numFmt w:val="bullet"/>
      <w:lvlText w:val="•"/>
      <w:lvlJc w:val="left"/>
      <w:pPr>
        <w:ind w:left="3273" w:hanging="275"/>
      </w:pPr>
      <w:rPr>
        <w:rFonts w:hint="default"/>
        <w:lang w:val="ru-RU" w:eastAsia="en-US" w:bidi="ar-SA"/>
      </w:rPr>
    </w:lvl>
    <w:lvl w:ilvl="3" w:tentative="0">
      <w:start w:val="0"/>
      <w:numFmt w:val="bullet"/>
      <w:lvlText w:val="•"/>
      <w:lvlJc w:val="left"/>
      <w:pPr>
        <w:ind w:left="4319" w:hanging="275"/>
      </w:pPr>
      <w:rPr>
        <w:rFonts w:hint="default"/>
        <w:lang w:val="ru-RU" w:eastAsia="en-US" w:bidi="ar-SA"/>
      </w:rPr>
    </w:lvl>
    <w:lvl w:ilvl="4" w:tentative="0">
      <w:start w:val="0"/>
      <w:numFmt w:val="bullet"/>
      <w:lvlText w:val="•"/>
      <w:lvlJc w:val="left"/>
      <w:pPr>
        <w:ind w:left="5366" w:hanging="275"/>
      </w:pPr>
      <w:rPr>
        <w:rFonts w:hint="default"/>
        <w:lang w:val="ru-RU" w:eastAsia="en-US" w:bidi="ar-SA"/>
      </w:rPr>
    </w:lvl>
    <w:lvl w:ilvl="5" w:tentative="0">
      <w:start w:val="0"/>
      <w:numFmt w:val="bullet"/>
      <w:lvlText w:val="•"/>
      <w:lvlJc w:val="left"/>
      <w:pPr>
        <w:ind w:left="6413" w:hanging="275"/>
      </w:pPr>
      <w:rPr>
        <w:rFonts w:hint="default"/>
        <w:lang w:val="ru-RU" w:eastAsia="en-US" w:bidi="ar-SA"/>
      </w:rPr>
    </w:lvl>
    <w:lvl w:ilvl="6" w:tentative="0">
      <w:start w:val="0"/>
      <w:numFmt w:val="bullet"/>
      <w:lvlText w:val="•"/>
      <w:lvlJc w:val="left"/>
      <w:pPr>
        <w:ind w:left="7459" w:hanging="275"/>
      </w:pPr>
      <w:rPr>
        <w:rFonts w:hint="default"/>
        <w:lang w:val="ru-RU" w:eastAsia="en-US" w:bidi="ar-SA"/>
      </w:rPr>
    </w:lvl>
    <w:lvl w:ilvl="7" w:tentative="0">
      <w:start w:val="0"/>
      <w:numFmt w:val="bullet"/>
      <w:lvlText w:val="•"/>
      <w:lvlJc w:val="left"/>
      <w:pPr>
        <w:ind w:left="8506" w:hanging="275"/>
      </w:pPr>
      <w:rPr>
        <w:rFonts w:hint="default"/>
        <w:lang w:val="ru-RU" w:eastAsia="en-US" w:bidi="ar-SA"/>
      </w:rPr>
    </w:lvl>
    <w:lvl w:ilvl="8" w:tentative="0">
      <w:start w:val="0"/>
      <w:numFmt w:val="bullet"/>
      <w:lvlText w:val="•"/>
      <w:lvlJc w:val="left"/>
      <w:pPr>
        <w:ind w:left="9553" w:hanging="275"/>
      </w:pPr>
      <w:rPr>
        <w:rFonts w:hint="default"/>
        <w:lang w:val="ru-RU" w:eastAsia="en-US" w:bidi="ar-SA"/>
      </w:rPr>
    </w:lvl>
  </w:abstractNum>
  <w:abstractNum w:abstractNumId="37">
    <w:nsid w:val="38A02288"/>
    <w:multiLevelType w:val="multilevel"/>
    <w:tmpl w:val="38A0228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38B7155C"/>
    <w:multiLevelType w:val="multilevel"/>
    <w:tmpl w:val="38B7155C"/>
    <w:lvl w:ilvl="0" w:tentative="0">
      <w:start w:val="0"/>
      <w:numFmt w:val="bullet"/>
      <w:lvlText w:val="-"/>
      <w:lvlJc w:val="left"/>
      <w:pPr>
        <w:ind w:left="643" w:hanging="185"/>
      </w:pPr>
      <w:rPr>
        <w:rFonts w:hint="default" w:ascii="Times New Roman" w:hAnsi="Times New Roman" w:eastAsia="Times New Roman" w:cs="Times New Roman"/>
        <w:w w:val="97"/>
        <w:sz w:val="24"/>
        <w:szCs w:val="24"/>
        <w:lang w:val="ru-RU" w:eastAsia="en-US" w:bidi="ar-SA"/>
      </w:rPr>
    </w:lvl>
    <w:lvl w:ilvl="1" w:tentative="0">
      <w:start w:val="0"/>
      <w:numFmt w:val="bullet"/>
      <w:lvlText w:val="•"/>
      <w:lvlJc w:val="left"/>
      <w:pPr>
        <w:ind w:left="1591" w:hanging="185"/>
      </w:pPr>
      <w:rPr>
        <w:rFonts w:hint="default"/>
        <w:lang w:val="ru-RU" w:eastAsia="en-US" w:bidi="ar-SA"/>
      </w:rPr>
    </w:lvl>
    <w:lvl w:ilvl="2" w:tentative="0">
      <w:start w:val="0"/>
      <w:numFmt w:val="bullet"/>
      <w:lvlText w:val="•"/>
      <w:lvlJc w:val="left"/>
      <w:pPr>
        <w:ind w:left="2542" w:hanging="185"/>
      </w:pPr>
      <w:rPr>
        <w:rFonts w:hint="default"/>
        <w:lang w:val="ru-RU" w:eastAsia="en-US" w:bidi="ar-SA"/>
      </w:rPr>
    </w:lvl>
    <w:lvl w:ilvl="3" w:tentative="0">
      <w:start w:val="0"/>
      <w:numFmt w:val="bullet"/>
      <w:lvlText w:val="•"/>
      <w:lvlJc w:val="left"/>
      <w:pPr>
        <w:ind w:left="3493" w:hanging="185"/>
      </w:pPr>
      <w:rPr>
        <w:rFonts w:hint="default"/>
        <w:lang w:val="ru-RU" w:eastAsia="en-US" w:bidi="ar-SA"/>
      </w:rPr>
    </w:lvl>
    <w:lvl w:ilvl="4" w:tentative="0">
      <w:start w:val="0"/>
      <w:numFmt w:val="bullet"/>
      <w:lvlText w:val="•"/>
      <w:lvlJc w:val="left"/>
      <w:pPr>
        <w:ind w:left="4444" w:hanging="185"/>
      </w:pPr>
      <w:rPr>
        <w:rFonts w:hint="default"/>
        <w:lang w:val="ru-RU" w:eastAsia="en-US" w:bidi="ar-SA"/>
      </w:rPr>
    </w:lvl>
    <w:lvl w:ilvl="5" w:tentative="0">
      <w:start w:val="0"/>
      <w:numFmt w:val="bullet"/>
      <w:lvlText w:val="•"/>
      <w:lvlJc w:val="left"/>
      <w:pPr>
        <w:ind w:left="5395" w:hanging="185"/>
      </w:pPr>
      <w:rPr>
        <w:rFonts w:hint="default"/>
        <w:lang w:val="ru-RU" w:eastAsia="en-US" w:bidi="ar-SA"/>
      </w:rPr>
    </w:lvl>
    <w:lvl w:ilvl="6" w:tentative="0">
      <w:start w:val="0"/>
      <w:numFmt w:val="bullet"/>
      <w:lvlText w:val="•"/>
      <w:lvlJc w:val="left"/>
      <w:pPr>
        <w:ind w:left="6346" w:hanging="185"/>
      </w:pPr>
      <w:rPr>
        <w:rFonts w:hint="default"/>
        <w:lang w:val="ru-RU" w:eastAsia="en-US" w:bidi="ar-SA"/>
      </w:rPr>
    </w:lvl>
    <w:lvl w:ilvl="7" w:tentative="0">
      <w:start w:val="0"/>
      <w:numFmt w:val="bullet"/>
      <w:lvlText w:val="•"/>
      <w:lvlJc w:val="left"/>
      <w:pPr>
        <w:ind w:left="7297" w:hanging="185"/>
      </w:pPr>
      <w:rPr>
        <w:rFonts w:hint="default"/>
        <w:lang w:val="ru-RU" w:eastAsia="en-US" w:bidi="ar-SA"/>
      </w:rPr>
    </w:lvl>
    <w:lvl w:ilvl="8" w:tentative="0">
      <w:start w:val="0"/>
      <w:numFmt w:val="bullet"/>
      <w:lvlText w:val="•"/>
      <w:lvlJc w:val="left"/>
      <w:pPr>
        <w:ind w:left="8248" w:hanging="185"/>
      </w:pPr>
      <w:rPr>
        <w:rFonts w:hint="default"/>
        <w:lang w:val="ru-RU" w:eastAsia="en-US" w:bidi="ar-SA"/>
      </w:rPr>
    </w:lvl>
  </w:abstractNum>
  <w:abstractNum w:abstractNumId="39">
    <w:nsid w:val="395118AD"/>
    <w:multiLevelType w:val="multilevel"/>
    <w:tmpl w:val="395118AD"/>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3996729D"/>
    <w:multiLevelType w:val="multilevel"/>
    <w:tmpl w:val="3996729D"/>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3A7F55F5"/>
    <w:multiLevelType w:val="multilevel"/>
    <w:tmpl w:val="3A7F55F5"/>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
    <w:nsid w:val="3B53175D"/>
    <w:multiLevelType w:val="multilevel"/>
    <w:tmpl w:val="3B53175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
    <w:nsid w:val="3D1B0150"/>
    <w:multiLevelType w:val="multilevel"/>
    <w:tmpl w:val="3D1B01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F696D04"/>
    <w:multiLevelType w:val="multilevel"/>
    <w:tmpl w:val="3F696D0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
    <w:nsid w:val="408860E8"/>
    <w:multiLevelType w:val="multilevel"/>
    <w:tmpl w:val="408860E8"/>
    <w:lvl w:ilvl="0" w:tentative="0">
      <w:start w:val="0"/>
      <w:numFmt w:val="bullet"/>
      <w:lvlText w:val="-"/>
      <w:lvlJc w:val="left"/>
      <w:pPr>
        <w:ind w:left="0" w:hanging="183"/>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865" w:hanging="183"/>
      </w:pPr>
      <w:rPr>
        <w:rFonts w:hint="default"/>
        <w:lang w:val="ru-RU" w:eastAsia="en-US" w:bidi="ar-SA"/>
      </w:rPr>
    </w:lvl>
    <w:lvl w:ilvl="2" w:tentative="0">
      <w:start w:val="0"/>
      <w:numFmt w:val="bullet"/>
      <w:lvlText w:val="•"/>
      <w:lvlJc w:val="left"/>
      <w:pPr>
        <w:ind w:left="1730" w:hanging="183"/>
      </w:pPr>
      <w:rPr>
        <w:rFonts w:hint="default"/>
        <w:lang w:val="ru-RU" w:eastAsia="en-US" w:bidi="ar-SA"/>
      </w:rPr>
    </w:lvl>
    <w:lvl w:ilvl="3" w:tentative="0">
      <w:start w:val="0"/>
      <w:numFmt w:val="bullet"/>
      <w:lvlText w:val="•"/>
      <w:lvlJc w:val="left"/>
      <w:pPr>
        <w:ind w:left="2595" w:hanging="183"/>
      </w:pPr>
      <w:rPr>
        <w:rFonts w:hint="default"/>
        <w:lang w:val="ru-RU" w:eastAsia="en-US" w:bidi="ar-SA"/>
      </w:rPr>
    </w:lvl>
    <w:lvl w:ilvl="4" w:tentative="0">
      <w:start w:val="0"/>
      <w:numFmt w:val="bullet"/>
      <w:lvlText w:val="•"/>
      <w:lvlJc w:val="left"/>
      <w:pPr>
        <w:ind w:left="3460" w:hanging="183"/>
      </w:pPr>
      <w:rPr>
        <w:rFonts w:hint="default"/>
        <w:lang w:val="ru-RU" w:eastAsia="en-US" w:bidi="ar-SA"/>
      </w:rPr>
    </w:lvl>
    <w:lvl w:ilvl="5" w:tentative="0">
      <w:start w:val="0"/>
      <w:numFmt w:val="bullet"/>
      <w:lvlText w:val="•"/>
      <w:lvlJc w:val="left"/>
      <w:pPr>
        <w:ind w:left="4326" w:hanging="183"/>
      </w:pPr>
      <w:rPr>
        <w:rFonts w:hint="default"/>
        <w:lang w:val="ru-RU" w:eastAsia="en-US" w:bidi="ar-SA"/>
      </w:rPr>
    </w:lvl>
    <w:lvl w:ilvl="6" w:tentative="0">
      <w:start w:val="0"/>
      <w:numFmt w:val="bullet"/>
      <w:lvlText w:val="•"/>
      <w:lvlJc w:val="left"/>
      <w:pPr>
        <w:ind w:left="5191" w:hanging="183"/>
      </w:pPr>
      <w:rPr>
        <w:rFonts w:hint="default"/>
        <w:lang w:val="ru-RU" w:eastAsia="en-US" w:bidi="ar-SA"/>
      </w:rPr>
    </w:lvl>
    <w:lvl w:ilvl="7" w:tentative="0">
      <w:start w:val="0"/>
      <w:numFmt w:val="bullet"/>
      <w:lvlText w:val="•"/>
      <w:lvlJc w:val="left"/>
      <w:pPr>
        <w:ind w:left="6056" w:hanging="183"/>
      </w:pPr>
      <w:rPr>
        <w:rFonts w:hint="default"/>
        <w:lang w:val="ru-RU" w:eastAsia="en-US" w:bidi="ar-SA"/>
      </w:rPr>
    </w:lvl>
    <w:lvl w:ilvl="8" w:tentative="0">
      <w:start w:val="0"/>
      <w:numFmt w:val="bullet"/>
      <w:lvlText w:val="•"/>
      <w:lvlJc w:val="left"/>
      <w:pPr>
        <w:ind w:left="6921" w:hanging="183"/>
      </w:pPr>
      <w:rPr>
        <w:rFonts w:hint="default"/>
        <w:lang w:val="ru-RU" w:eastAsia="en-US" w:bidi="ar-SA"/>
      </w:rPr>
    </w:lvl>
  </w:abstractNum>
  <w:abstractNum w:abstractNumId="46">
    <w:nsid w:val="418004C1"/>
    <w:multiLevelType w:val="multilevel"/>
    <w:tmpl w:val="418004C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7">
    <w:nsid w:val="41B321D6"/>
    <w:multiLevelType w:val="multilevel"/>
    <w:tmpl w:val="41B321D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41DC49A7"/>
    <w:multiLevelType w:val="multilevel"/>
    <w:tmpl w:val="41DC49A7"/>
    <w:lvl w:ilvl="0" w:tentative="0">
      <w:start w:val="1"/>
      <w:numFmt w:val="bullet"/>
      <w:pStyle w:val="536"/>
      <w:lvlText w:val="–"/>
      <w:lvlJc w:val="left"/>
      <w:pPr>
        <w:tabs>
          <w:tab w:val="left" w:pos="0"/>
        </w:tabs>
        <w:ind w:left="54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49">
    <w:nsid w:val="45EB0EBB"/>
    <w:multiLevelType w:val="multilevel"/>
    <w:tmpl w:val="45EB0EBB"/>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46DD4B7B"/>
    <w:multiLevelType w:val="multilevel"/>
    <w:tmpl w:val="46DD4B7B"/>
    <w:lvl w:ilvl="0" w:tentative="0">
      <w:start w:val="0"/>
      <w:numFmt w:val="bullet"/>
      <w:lvlText w:val="•"/>
      <w:lvlJc w:val="left"/>
      <w:pPr>
        <w:ind w:left="757" w:hanging="360"/>
      </w:pPr>
      <w:rPr>
        <w:rFonts w:hint="default" w:ascii="Times New Roman" w:hAnsi="Times New Roman" w:eastAsia="Times New Roman" w:cs="Times New Roman"/>
        <w:color w:val="231F20"/>
        <w:w w:val="209"/>
        <w:position w:val="-3"/>
        <w:sz w:val="32"/>
        <w:szCs w:val="32"/>
        <w:lang w:val="ru-RU" w:eastAsia="en-US" w:bidi="ar-SA"/>
      </w:rPr>
    </w:lvl>
    <w:lvl w:ilvl="1" w:tentative="0">
      <w:start w:val="0"/>
      <w:numFmt w:val="bullet"/>
      <w:lvlText w:val="•"/>
      <w:lvlJc w:val="left"/>
      <w:pPr>
        <w:ind w:left="983" w:hanging="360"/>
      </w:pPr>
      <w:rPr>
        <w:rFonts w:hint="default" w:ascii="Times New Roman" w:hAnsi="Times New Roman" w:eastAsia="Times New Roman" w:cs="Times New Roman"/>
        <w:color w:val="231F20"/>
        <w:w w:val="209"/>
        <w:position w:val="-3"/>
        <w:sz w:val="32"/>
        <w:szCs w:val="32"/>
        <w:lang w:val="ru-RU" w:eastAsia="en-US" w:bidi="ar-SA"/>
      </w:rPr>
    </w:lvl>
    <w:lvl w:ilvl="2" w:tentative="0">
      <w:start w:val="0"/>
      <w:numFmt w:val="bullet"/>
      <w:lvlText w:val="•"/>
      <w:lvlJc w:val="left"/>
      <w:pPr>
        <w:ind w:left="1740" w:hanging="360"/>
      </w:pPr>
      <w:rPr>
        <w:rFonts w:hint="default"/>
        <w:lang w:val="ru-RU" w:eastAsia="en-US" w:bidi="ar-SA"/>
      </w:rPr>
    </w:lvl>
    <w:lvl w:ilvl="3" w:tentative="0">
      <w:start w:val="0"/>
      <w:numFmt w:val="bullet"/>
      <w:lvlText w:val="•"/>
      <w:lvlJc w:val="left"/>
      <w:pPr>
        <w:ind w:left="2500" w:hanging="360"/>
      </w:pPr>
      <w:rPr>
        <w:rFonts w:hint="default"/>
        <w:lang w:val="ru-RU" w:eastAsia="en-US" w:bidi="ar-SA"/>
      </w:rPr>
    </w:lvl>
    <w:lvl w:ilvl="4" w:tentative="0">
      <w:start w:val="0"/>
      <w:numFmt w:val="bullet"/>
      <w:lvlText w:val="•"/>
      <w:lvlJc w:val="left"/>
      <w:pPr>
        <w:ind w:left="3261" w:hanging="360"/>
      </w:pPr>
      <w:rPr>
        <w:rFonts w:hint="default"/>
        <w:lang w:val="ru-RU" w:eastAsia="en-US" w:bidi="ar-SA"/>
      </w:rPr>
    </w:lvl>
    <w:lvl w:ilvl="5" w:tentative="0">
      <w:start w:val="0"/>
      <w:numFmt w:val="bullet"/>
      <w:lvlText w:val="•"/>
      <w:lvlJc w:val="left"/>
      <w:pPr>
        <w:ind w:left="4021" w:hanging="360"/>
      </w:pPr>
      <w:rPr>
        <w:rFonts w:hint="default"/>
        <w:lang w:val="ru-RU" w:eastAsia="en-US" w:bidi="ar-SA"/>
      </w:rPr>
    </w:lvl>
    <w:lvl w:ilvl="6" w:tentative="0">
      <w:start w:val="0"/>
      <w:numFmt w:val="bullet"/>
      <w:lvlText w:val="•"/>
      <w:lvlJc w:val="left"/>
      <w:pPr>
        <w:ind w:left="4782" w:hanging="360"/>
      </w:pPr>
      <w:rPr>
        <w:rFonts w:hint="default"/>
        <w:lang w:val="ru-RU" w:eastAsia="en-US" w:bidi="ar-SA"/>
      </w:rPr>
    </w:lvl>
    <w:lvl w:ilvl="7" w:tentative="0">
      <w:start w:val="0"/>
      <w:numFmt w:val="bullet"/>
      <w:lvlText w:val="•"/>
      <w:lvlJc w:val="left"/>
      <w:pPr>
        <w:ind w:left="5542" w:hanging="360"/>
      </w:pPr>
      <w:rPr>
        <w:rFonts w:hint="default"/>
        <w:lang w:val="ru-RU" w:eastAsia="en-US" w:bidi="ar-SA"/>
      </w:rPr>
    </w:lvl>
    <w:lvl w:ilvl="8" w:tentative="0">
      <w:start w:val="0"/>
      <w:numFmt w:val="bullet"/>
      <w:lvlText w:val="•"/>
      <w:lvlJc w:val="left"/>
      <w:pPr>
        <w:ind w:left="6303" w:hanging="360"/>
      </w:pPr>
      <w:rPr>
        <w:rFonts w:hint="default"/>
        <w:lang w:val="ru-RU" w:eastAsia="en-US" w:bidi="ar-SA"/>
      </w:rPr>
    </w:lvl>
  </w:abstractNum>
  <w:abstractNum w:abstractNumId="51">
    <w:nsid w:val="4D172C65"/>
    <w:multiLevelType w:val="multilevel"/>
    <w:tmpl w:val="4D172C6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2">
    <w:nsid w:val="4D766792"/>
    <w:multiLevelType w:val="multilevel"/>
    <w:tmpl w:val="4D766792"/>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3">
    <w:nsid w:val="4D94DA66"/>
    <w:multiLevelType w:val="multilevel"/>
    <w:tmpl w:val="4D94DA66"/>
    <w:lvl w:ilvl="0" w:tentative="0">
      <w:start w:val="10"/>
      <w:numFmt w:val="decimal"/>
      <w:lvlText w:val="%1"/>
      <w:lvlJc w:val="left"/>
      <w:pPr>
        <w:ind w:left="1468" w:hanging="300"/>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478" w:hanging="300"/>
      </w:pPr>
      <w:rPr>
        <w:rFonts w:hint="default"/>
        <w:lang w:val="ru-RU" w:eastAsia="en-US" w:bidi="ar-SA"/>
      </w:rPr>
    </w:lvl>
    <w:lvl w:ilvl="2" w:tentative="0">
      <w:start w:val="0"/>
      <w:numFmt w:val="bullet"/>
      <w:lvlText w:val="•"/>
      <w:lvlJc w:val="left"/>
      <w:pPr>
        <w:ind w:left="3497" w:hanging="300"/>
      </w:pPr>
      <w:rPr>
        <w:rFonts w:hint="default"/>
        <w:lang w:val="ru-RU" w:eastAsia="en-US" w:bidi="ar-SA"/>
      </w:rPr>
    </w:lvl>
    <w:lvl w:ilvl="3" w:tentative="0">
      <w:start w:val="0"/>
      <w:numFmt w:val="bullet"/>
      <w:lvlText w:val="•"/>
      <w:lvlJc w:val="left"/>
      <w:pPr>
        <w:ind w:left="4515" w:hanging="300"/>
      </w:pPr>
      <w:rPr>
        <w:rFonts w:hint="default"/>
        <w:lang w:val="ru-RU" w:eastAsia="en-US" w:bidi="ar-SA"/>
      </w:rPr>
    </w:lvl>
    <w:lvl w:ilvl="4" w:tentative="0">
      <w:start w:val="0"/>
      <w:numFmt w:val="bullet"/>
      <w:lvlText w:val="•"/>
      <w:lvlJc w:val="left"/>
      <w:pPr>
        <w:ind w:left="5534" w:hanging="300"/>
      </w:pPr>
      <w:rPr>
        <w:rFonts w:hint="default"/>
        <w:lang w:val="ru-RU" w:eastAsia="en-US" w:bidi="ar-SA"/>
      </w:rPr>
    </w:lvl>
    <w:lvl w:ilvl="5" w:tentative="0">
      <w:start w:val="0"/>
      <w:numFmt w:val="bullet"/>
      <w:lvlText w:val="•"/>
      <w:lvlJc w:val="left"/>
      <w:pPr>
        <w:ind w:left="6553" w:hanging="300"/>
      </w:pPr>
      <w:rPr>
        <w:rFonts w:hint="default"/>
        <w:lang w:val="ru-RU" w:eastAsia="en-US" w:bidi="ar-SA"/>
      </w:rPr>
    </w:lvl>
    <w:lvl w:ilvl="6" w:tentative="0">
      <w:start w:val="0"/>
      <w:numFmt w:val="bullet"/>
      <w:lvlText w:val="•"/>
      <w:lvlJc w:val="left"/>
      <w:pPr>
        <w:ind w:left="7571" w:hanging="300"/>
      </w:pPr>
      <w:rPr>
        <w:rFonts w:hint="default"/>
        <w:lang w:val="ru-RU" w:eastAsia="en-US" w:bidi="ar-SA"/>
      </w:rPr>
    </w:lvl>
    <w:lvl w:ilvl="7" w:tentative="0">
      <w:start w:val="0"/>
      <w:numFmt w:val="bullet"/>
      <w:lvlText w:val="•"/>
      <w:lvlJc w:val="left"/>
      <w:pPr>
        <w:ind w:left="8590" w:hanging="300"/>
      </w:pPr>
      <w:rPr>
        <w:rFonts w:hint="default"/>
        <w:lang w:val="ru-RU" w:eastAsia="en-US" w:bidi="ar-SA"/>
      </w:rPr>
    </w:lvl>
    <w:lvl w:ilvl="8" w:tentative="0">
      <w:start w:val="0"/>
      <w:numFmt w:val="bullet"/>
      <w:lvlText w:val="•"/>
      <w:lvlJc w:val="left"/>
      <w:pPr>
        <w:ind w:left="9609" w:hanging="300"/>
      </w:pPr>
      <w:rPr>
        <w:rFonts w:hint="default"/>
        <w:lang w:val="ru-RU" w:eastAsia="en-US" w:bidi="ar-SA"/>
      </w:rPr>
    </w:lvl>
  </w:abstractNum>
  <w:abstractNum w:abstractNumId="54">
    <w:nsid w:val="4EB40F82"/>
    <w:multiLevelType w:val="multilevel"/>
    <w:tmpl w:val="4EB40F82"/>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5">
    <w:nsid w:val="4F00C6B4"/>
    <w:multiLevelType w:val="multilevel"/>
    <w:tmpl w:val="4F00C6B4"/>
    <w:lvl w:ilvl="0" w:tentative="0">
      <w:start w:val="1"/>
      <w:numFmt w:val="decimal"/>
      <w:lvlText w:val="%1."/>
      <w:lvlJc w:val="left"/>
      <w:pPr>
        <w:ind w:left="700" w:hanging="240"/>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794" w:hanging="240"/>
      </w:pPr>
      <w:rPr>
        <w:rFonts w:hint="default"/>
        <w:lang w:val="ru-RU" w:eastAsia="en-US" w:bidi="ar-SA"/>
      </w:rPr>
    </w:lvl>
    <w:lvl w:ilvl="2" w:tentative="0">
      <w:start w:val="0"/>
      <w:numFmt w:val="bullet"/>
      <w:lvlText w:val="•"/>
      <w:lvlJc w:val="left"/>
      <w:pPr>
        <w:ind w:left="2889" w:hanging="240"/>
      </w:pPr>
      <w:rPr>
        <w:rFonts w:hint="default"/>
        <w:lang w:val="ru-RU" w:eastAsia="en-US" w:bidi="ar-SA"/>
      </w:rPr>
    </w:lvl>
    <w:lvl w:ilvl="3" w:tentative="0">
      <w:start w:val="0"/>
      <w:numFmt w:val="bullet"/>
      <w:lvlText w:val="•"/>
      <w:lvlJc w:val="left"/>
      <w:pPr>
        <w:ind w:left="3983" w:hanging="240"/>
      </w:pPr>
      <w:rPr>
        <w:rFonts w:hint="default"/>
        <w:lang w:val="ru-RU" w:eastAsia="en-US" w:bidi="ar-SA"/>
      </w:rPr>
    </w:lvl>
    <w:lvl w:ilvl="4" w:tentative="0">
      <w:start w:val="0"/>
      <w:numFmt w:val="bullet"/>
      <w:lvlText w:val="•"/>
      <w:lvlJc w:val="left"/>
      <w:pPr>
        <w:ind w:left="5078" w:hanging="240"/>
      </w:pPr>
      <w:rPr>
        <w:rFonts w:hint="default"/>
        <w:lang w:val="ru-RU" w:eastAsia="en-US" w:bidi="ar-SA"/>
      </w:rPr>
    </w:lvl>
    <w:lvl w:ilvl="5" w:tentative="0">
      <w:start w:val="0"/>
      <w:numFmt w:val="bullet"/>
      <w:lvlText w:val="•"/>
      <w:lvlJc w:val="left"/>
      <w:pPr>
        <w:ind w:left="6173" w:hanging="240"/>
      </w:pPr>
      <w:rPr>
        <w:rFonts w:hint="default"/>
        <w:lang w:val="ru-RU" w:eastAsia="en-US" w:bidi="ar-SA"/>
      </w:rPr>
    </w:lvl>
    <w:lvl w:ilvl="6" w:tentative="0">
      <w:start w:val="0"/>
      <w:numFmt w:val="bullet"/>
      <w:lvlText w:val="•"/>
      <w:lvlJc w:val="left"/>
      <w:pPr>
        <w:ind w:left="7267" w:hanging="240"/>
      </w:pPr>
      <w:rPr>
        <w:rFonts w:hint="default"/>
        <w:lang w:val="ru-RU" w:eastAsia="en-US" w:bidi="ar-SA"/>
      </w:rPr>
    </w:lvl>
    <w:lvl w:ilvl="7" w:tentative="0">
      <w:start w:val="0"/>
      <w:numFmt w:val="bullet"/>
      <w:lvlText w:val="•"/>
      <w:lvlJc w:val="left"/>
      <w:pPr>
        <w:ind w:left="8362" w:hanging="240"/>
      </w:pPr>
      <w:rPr>
        <w:rFonts w:hint="default"/>
        <w:lang w:val="ru-RU" w:eastAsia="en-US" w:bidi="ar-SA"/>
      </w:rPr>
    </w:lvl>
    <w:lvl w:ilvl="8" w:tentative="0">
      <w:start w:val="0"/>
      <w:numFmt w:val="bullet"/>
      <w:lvlText w:val="•"/>
      <w:lvlJc w:val="left"/>
      <w:pPr>
        <w:ind w:left="9457" w:hanging="240"/>
      </w:pPr>
      <w:rPr>
        <w:rFonts w:hint="default"/>
        <w:lang w:val="ru-RU" w:eastAsia="en-US" w:bidi="ar-SA"/>
      </w:rPr>
    </w:lvl>
  </w:abstractNum>
  <w:abstractNum w:abstractNumId="56">
    <w:nsid w:val="4FA7FC34"/>
    <w:multiLevelType w:val="multilevel"/>
    <w:tmpl w:val="4FA7FC34"/>
    <w:lvl w:ilvl="0" w:tentative="0">
      <w:start w:val="1"/>
      <w:numFmt w:val="decimal"/>
      <w:lvlText w:val="%1."/>
      <w:lvlJc w:val="left"/>
      <w:pPr>
        <w:ind w:left="700" w:hanging="240"/>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794" w:hanging="240"/>
      </w:pPr>
      <w:rPr>
        <w:rFonts w:hint="default"/>
        <w:lang w:val="ru-RU" w:eastAsia="en-US" w:bidi="ar-SA"/>
      </w:rPr>
    </w:lvl>
    <w:lvl w:ilvl="2" w:tentative="0">
      <w:start w:val="0"/>
      <w:numFmt w:val="bullet"/>
      <w:lvlText w:val="•"/>
      <w:lvlJc w:val="left"/>
      <w:pPr>
        <w:ind w:left="2889" w:hanging="240"/>
      </w:pPr>
      <w:rPr>
        <w:rFonts w:hint="default"/>
        <w:lang w:val="ru-RU" w:eastAsia="en-US" w:bidi="ar-SA"/>
      </w:rPr>
    </w:lvl>
    <w:lvl w:ilvl="3" w:tentative="0">
      <w:start w:val="0"/>
      <w:numFmt w:val="bullet"/>
      <w:lvlText w:val="•"/>
      <w:lvlJc w:val="left"/>
      <w:pPr>
        <w:ind w:left="3983" w:hanging="240"/>
      </w:pPr>
      <w:rPr>
        <w:rFonts w:hint="default"/>
        <w:lang w:val="ru-RU" w:eastAsia="en-US" w:bidi="ar-SA"/>
      </w:rPr>
    </w:lvl>
    <w:lvl w:ilvl="4" w:tentative="0">
      <w:start w:val="0"/>
      <w:numFmt w:val="bullet"/>
      <w:lvlText w:val="•"/>
      <w:lvlJc w:val="left"/>
      <w:pPr>
        <w:ind w:left="5078" w:hanging="240"/>
      </w:pPr>
      <w:rPr>
        <w:rFonts w:hint="default"/>
        <w:lang w:val="ru-RU" w:eastAsia="en-US" w:bidi="ar-SA"/>
      </w:rPr>
    </w:lvl>
    <w:lvl w:ilvl="5" w:tentative="0">
      <w:start w:val="0"/>
      <w:numFmt w:val="bullet"/>
      <w:lvlText w:val="•"/>
      <w:lvlJc w:val="left"/>
      <w:pPr>
        <w:ind w:left="6173" w:hanging="240"/>
      </w:pPr>
      <w:rPr>
        <w:rFonts w:hint="default"/>
        <w:lang w:val="ru-RU" w:eastAsia="en-US" w:bidi="ar-SA"/>
      </w:rPr>
    </w:lvl>
    <w:lvl w:ilvl="6" w:tentative="0">
      <w:start w:val="0"/>
      <w:numFmt w:val="bullet"/>
      <w:lvlText w:val="•"/>
      <w:lvlJc w:val="left"/>
      <w:pPr>
        <w:ind w:left="7267" w:hanging="240"/>
      </w:pPr>
      <w:rPr>
        <w:rFonts w:hint="default"/>
        <w:lang w:val="ru-RU" w:eastAsia="en-US" w:bidi="ar-SA"/>
      </w:rPr>
    </w:lvl>
    <w:lvl w:ilvl="7" w:tentative="0">
      <w:start w:val="0"/>
      <w:numFmt w:val="bullet"/>
      <w:lvlText w:val="•"/>
      <w:lvlJc w:val="left"/>
      <w:pPr>
        <w:ind w:left="8362" w:hanging="240"/>
      </w:pPr>
      <w:rPr>
        <w:rFonts w:hint="default"/>
        <w:lang w:val="ru-RU" w:eastAsia="en-US" w:bidi="ar-SA"/>
      </w:rPr>
    </w:lvl>
    <w:lvl w:ilvl="8" w:tentative="0">
      <w:start w:val="0"/>
      <w:numFmt w:val="bullet"/>
      <w:lvlText w:val="•"/>
      <w:lvlJc w:val="left"/>
      <w:pPr>
        <w:ind w:left="9457" w:hanging="240"/>
      </w:pPr>
      <w:rPr>
        <w:rFonts w:hint="default"/>
        <w:lang w:val="ru-RU" w:eastAsia="en-US" w:bidi="ar-SA"/>
      </w:rPr>
    </w:lvl>
  </w:abstractNum>
  <w:abstractNum w:abstractNumId="57">
    <w:nsid w:val="54200E84"/>
    <w:multiLevelType w:val="multilevel"/>
    <w:tmpl w:val="54200E84"/>
    <w:lvl w:ilvl="0" w:tentative="0">
      <w:start w:val="0"/>
      <w:numFmt w:val="bullet"/>
      <w:lvlText w:val="-"/>
      <w:lvlJc w:val="left"/>
      <w:pPr>
        <w:ind w:left="101" w:hanging="204"/>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499" w:hanging="377"/>
      </w:pPr>
      <w:rPr>
        <w:rFonts w:hint="default" w:ascii="Times New Roman" w:hAnsi="Times New Roman" w:eastAsia="Times New Roman" w:cs="Times New Roman"/>
        <w:w w:val="97"/>
        <w:sz w:val="24"/>
        <w:szCs w:val="24"/>
        <w:lang w:val="ru-RU" w:eastAsia="en-US" w:bidi="ar-SA"/>
      </w:rPr>
    </w:lvl>
    <w:lvl w:ilvl="2" w:tentative="0">
      <w:start w:val="0"/>
      <w:numFmt w:val="bullet"/>
      <w:lvlText w:val="•"/>
      <w:lvlJc w:val="left"/>
      <w:pPr>
        <w:ind w:left="780" w:hanging="377"/>
      </w:pPr>
      <w:rPr>
        <w:rFonts w:hint="default"/>
        <w:lang w:val="ru-RU" w:eastAsia="en-US" w:bidi="ar-SA"/>
      </w:rPr>
    </w:lvl>
    <w:lvl w:ilvl="3" w:tentative="0">
      <w:start w:val="0"/>
      <w:numFmt w:val="bullet"/>
      <w:lvlText w:val="•"/>
      <w:lvlJc w:val="left"/>
      <w:pPr>
        <w:ind w:left="1951" w:hanging="377"/>
      </w:pPr>
      <w:rPr>
        <w:rFonts w:hint="default"/>
        <w:lang w:val="ru-RU" w:eastAsia="en-US" w:bidi="ar-SA"/>
      </w:rPr>
    </w:lvl>
    <w:lvl w:ilvl="4" w:tentative="0">
      <w:start w:val="0"/>
      <w:numFmt w:val="bullet"/>
      <w:lvlText w:val="•"/>
      <w:lvlJc w:val="left"/>
      <w:pPr>
        <w:ind w:left="3122" w:hanging="377"/>
      </w:pPr>
      <w:rPr>
        <w:rFonts w:hint="default"/>
        <w:lang w:val="ru-RU" w:eastAsia="en-US" w:bidi="ar-SA"/>
      </w:rPr>
    </w:lvl>
    <w:lvl w:ilvl="5" w:tentative="0">
      <w:start w:val="0"/>
      <w:numFmt w:val="bullet"/>
      <w:lvlText w:val="•"/>
      <w:lvlJc w:val="left"/>
      <w:pPr>
        <w:ind w:left="4294" w:hanging="377"/>
      </w:pPr>
      <w:rPr>
        <w:rFonts w:hint="default"/>
        <w:lang w:val="ru-RU" w:eastAsia="en-US" w:bidi="ar-SA"/>
      </w:rPr>
    </w:lvl>
    <w:lvl w:ilvl="6" w:tentative="0">
      <w:start w:val="0"/>
      <w:numFmt w:val="bullet"/>
      <w:lvlText w:val="•"/>
      <w:lvlJc w:val="left"/>
      <w:pPr>
        <w:ind w:left="5465" w:hanging="377"/>
      </w:pPr>
      <w:rPr>
        <w:rFonts w:hint="default"/>
        <w:lang w:val="ru-RU" w:eastAsia="en-US" w:bidi="ar-SA"/>
      </w:rPr>
    </w:lvl>
    <w:lvl w:ilvl="7" w:tentative="0">
      <w:start w:val="0"/>
      <w:numFmt w:val="bullet"/>
      <w:lvlText w:val="•"/>
      <w:lvlJc w:val="left"/>
      <w:pPr>
        <w:ind w:left="6637" w:hanging="377"/>
      </w:pPr>
      <w:rPr>
        <w:rFonts w:hint="default"/>
        <w:lang w:val="ru-RU" w:eastAsia="en-US" w:bidi="ar-SA"/>
      </w:rPr>
    </w:lvl>
    <w:lvl w:ilvl="8" w:tentative="0">
      <w:start w:val="0"/>
      <w:numFmt w:val="bullet"/>
      <w:lvlText w:val="•"/>
      <w:lvlJc w:val="left"/>
      <w:pPr>
        <w:ind w:left="7808" w:hanging="377"/>
      </w:pPr>
      <w:rPr>
        <w:rFonts w:hint="default"/>
        <w:lang w:val="ru-RU" w:eastAsia="en-US" w:bidi="ar-SA"/>
      </w:rPr>
    </w:lvl>
  </w:abstractNum>
  <w:abstractNum w:abstractNumId="58">
    <w:nsid w:val="54D11139"/>
    <w:multiLevelType w:val="multilevel"/>
    <w:tmpl w:val="54D1113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9">
    <w:nsid w:val="58EB0B26"/>
    <w:multiLevelType w:val="multilevel"/>
    <w:tmpl w:val="58EB0B26"/>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5ACA505C"/>
    <w:multiLevelType w:val="multilevel"/>
    <w:tmpl w:val="5ACA505C"/>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1">
    <w:nsid w:val="5FCE3056"/>
    <w:multiLevelType w:val="multilevel"/>
    <w:tmpl w:val="5FCE3056"/>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2">
    <w:nsid w:val="601A06E9"/>
    <w:multiLevelType w:val="multilevel"/>
    <w:tmpl w:val="601A06E9"/>
    <w:lvl w:ilvl="0" w:tentative="0">
      <w:start w:val="0"/>
      <w:numFmt w:val="bullet"/>
      <w:lvlText w:val="•"/>
      <w:lvlJc w:val="left"/>
      <w:pPr>
        <w:ind w:left="720" w:hanging="360"/>
      </w:pPr>
      <w:rPr>
        <w:rFonts w:hint="default" w:ascii="Arial" w:hAnsi="Arial" w:cs="Arial"/>
      </w:rPr>
    </w:lvl>
    <w:lvl w:ilvl="1" w:tentative="0">
      <w:start w:val="0"/>
      <w:numFmt w:val="bullet"/>
      <w:lvlText w:val="•"/>
      <w:lvlJc w:val="left"/>
      <w:pPr>
        <w:ind w:left="1440" w:hanging="360"/>
      </w:pPr>
      <w:rPr>
        <w:rFonts w:hint="default" w:ascii="Times New Roman" w:hAnsi="Times New Roman" w:cs="Times New Roman"/>
      </w:rPr>
    </w:lvl>
    <w:lvl w:ilvl="2" w:tentative="0">
      <w:start w:val="0"/>
      <w:numFmt w:val="bullet"/>
      <w:lvlText w:val="•"/>
      <w:lvlJc w:val="left"/>
      <w:pPr>
        <w:ind w:left="2160" w:hanging="360"/>
      </w:pPr>
      <w:rPr>
        <w:rFonts w:hint="default" w:ascii="Times New Roman" w:hAnsi="Times New Roman" w:cs="Times New Roman"/>
      </w:rPr>
    </w:lvl>
    <w:lvl w:ilvl="3" w:tentative="0">
      <w:start w:val="0"/>
      <w:numFmt w:val="bullet"/>
      <w:lvlText w:val="•"/>
      <w:lvlJc w:val="left"/>
      <w:pPr>
        <w:ind w:left="2880" w:hanging="360"/>
      </w:pPr>
      <w:rPr>
        <w:rFonts w:hint="default" w:ascii="Times New Roman" w:hAnsi="Times New Roman" w:cs="Times New Roman"/>
      </w:rPr>
    </w:lvl>
    <w:lvl w:ilvl="4" w:tentative="0">
      <w:start w:val="0"/>
      <w:numFmt w:val="bullet"/>
      <w:lvlText w:val="•"/>
      <w:lvlJc w:val="left"/>
      <w:pPr>
        <w:ind w:left="3600" w:hanging="360"/>
      </w:pPr>
      <w:rPr>
        <w:rFonts w:hint="default" w:ascii="Times New Roman" w:hAnsi="Times New Roman" w:cs="Times New Roman"/>
      </w:rPr>
    </w:lvl>
    <w:lvl w:ilvl="5" w:tentative="0">
      <w:start w:val="0"/>
      <w:numFmt w:val="bullet"/>
      <w:lvlText w:val="•"/>
      <w:lvlJc w:val="left"/>
      <w:pPr>
        <w:ind w:left="4320" w:hanging="360"/>
      </w:pPr>
      <w:rPr>
        <w:rFonts w:hint="default" w:ascii="Times New Roman" w:hAnsi="Times New Roman" w:cs="Times New Roman"/>
      </w:rPr>
    </w:lvl>
    <w:lvl w:ilvl="6" w:tentative="0">
      <w:start w:val="0"/>
      <w:numFmt w:val="bullet"/>
      <w:lvlText w:val="•"/>
      <w:lvlJc w:val="left"/>
      <w:pPr>
        <w:ind w:left="5040" w:hanging="360"/>
      </w:pPr>
      <w:rPr>
        <w:rFonts w:hint="default" w:ascii="Times New Roman" w:hAnsi="Times New Roman" w:cs="Times New Roman"/>
      </w:rPr>
    </w:lvl>
    <w:lvl w:ilvl="7" w:tentative="0">
      <w:start w:val="0"/>
      <w:numFmt w:val="bullet"/>
      <w:lvlText w:val="•"/>
      <w:lvlJc w:val="left"/>
      <w:pPr>
        <w:ind w:left="5760" w:hanging="360"/>
      </w:pPr>
      <w:rPr>
        <w:rFonts w:hint="default" w:ascii="Times New Roman" w:hAnsi="Times New Roman" w:cs="Times New Roman"/>
      </w:rPr>
    </w:lvl>
    <w:lvl w:ilvl="8" w:tentative="0">
      <w:start w:val="0"/>
      <w:numFmt w:val="bullet"/>
      <w:lvlText w:val="•"/>
      <w:lvlJc w:val="left"/>
      <w:pPr>
        <w:ind w:left="6480" w:hanging="360"/>
      </w:pPr>
      <w:rPr>
        <w:rFonts w:hint="default" w:ascii="Times New Roman" w:hAnsi="Times New Roman" w:cs="Times New Roman"/>
      </w:rPr>
    </w:lvl>
  </w:abstractNum>
  <w:abstractNum w:abstractNumId="63">
    <w:nsid w:val="623838E8"/>
    <w:multiLevelType w:val="multilevel"/>
    <w:tmpl w:val="623838E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4">
    <w:nsid w:val="63B12E74"/>
    <w:multiLevelType w:val="multilevel"/>
    <w:tmpl w:val="63B12E74"/>
    <w:lvl w:ilvl="0" w:tentative="0">
      <w:start w:val="1"/>
      <w:numFmt w:val="decimal"/>
      <w:lvlText w:val="%1."/>
      <w:lvlJc w:val="left"/>
      <w:pPr>
        <w:ind w:left="1180" w:hanging="231"/>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226" w:hanging="231"/>
      </w:pPr>
      <w:rPr>
        <w:rFonts w:hint="default"/>
        <w:lang w:val="ru-RU" w:eastAsia="en-US" w:bidi="ar-SA"/>
      </w:rPr>
    </w:lvl>
    <w:lvl w:ilvl="2" w:tentative="0">
      <w:start w:val="0"/>
      <w:numFmt w:val="bullet"/>
      <w:lvlText w:val="•"/>
      <w:lvlJc w:val="left"/>
      <w:pPr>
        <w:ind w:left="3273" w:hanging="231"/>
      </w:pPr>
      <w:rPr>
        <w:rFonts w:hint="default"/>
        <w:lang w:val="ru-RU" w:eastAsia="en-US" w:bidi="ar-SA"/>
      </w:rPr>
    </w:lvl>
    <w:lvl w:ilvl="3" w:tentative="0">
      <w:start w:val="0"/>
      <w:numFmt w:val="bullet"/>
      <w:lvlText w:val="•"/>
      <w:lvlJc w:val="left"/>
      <w:pPr>
        <w:ind w:left="4319" w:hanging="231"/>
      </w:pPr>
      <w:rPr>
        <w:rFonts w:hint="default"/>
        <w:lang w:val="ru-RU" w:eastAsia="en-US" w:bidi="ar-SA"/>
      </w:rPr>
    </w:lvl>
    <w:lvl w:ilvl="4" w:tentative="0">
      <w:start w:val="0"/>
      <w:numFmt w:val="bullet"/>
      <w:lvlText w:val="•"/>
      <w:lvlJc w:val="left"/>
      <w:pPr>
        <w:ind w:left="5366" w:hanging="231"/>
      </w:pPr>
      <w:rPr>
        <w:rFonts w:hint="default"/>
        <w:lang w:val="ru-RU" w:eastAsia="en-US" w:bidi="ar-SA"/>
      </w:rPr>
    </w:lvl>
    <w:lvl w:ilvl="5" w:tentative="0">
      <w:start w:val="0"/>
      <w:numFmt w:val="bullet"/>
      <w:lvlText w:val="•"/>
      <w:lvlJc w:val="left"/>
      <w:pPr>
        <w:ind w:left="6413" w:hanging="231"/>
      </w:pPr>
      <w:rPr>
        <w:rFonts w:hint="default"/>
        <w:lang w:val="ru-RU" w:eastAsia="en-US" w:bidi="ar-SA"/>
      </w:rPr>
    </w:lvl>
    <w:lvl w:ilvl="6" w:tentative="0">
      <w:start w:val="0"/>
      <w:numFmt w:val="bullet"/>
      <w:lvlText w:val="•"/>
      <w:lvlJc w:val="left"/>
      <w:pPr>
        <w:ind w:left="7459" w:hanging="231"/>
      </w:pPr>
      <w:rPr>
        <w:rFonts w:hint="default"/>
        <w:lang w:val="ru-RU" w:eastAsia="en-US" w:bidi="ar-SA"/>
      </w:rPr>
    </w:lvl>
    <w:lvl w:ilvl="7" w:tentative="0">
      <w:start w:val="0"/>
      <w:numFmt w:val="bullet"/>
      <w:lvlText w:val="•"/>
      <w:lvlJc w:val="left"/>
      <w:pPr>
        <w:ind w:left="8506" w:hanging="231"/>
      </w:pPr>
      <w:rPr>
        <w:rFonts w:hint="default"/>
        <w:lang w:val="ru-RU" w:eastAsia="en-US" w:bidi="ar-SA"/>
      </w:rPr>
    </w:lvl>
    <w:lvl w:ilvl="8" w:tentative="0">
      <w:start w:val="0"/>
      <w:numFmt w:val="bullet"/>
      <w:lvlText w:val="•"/>
      <w:lvlJc w:val="left"/>
      <w:pPr>
        <w:ind w:left="9553" w:hanging="231"/>
      </w:pPr>
      <w:rPr>
        <w:rFonts w:hint="default"/>
        <w:lang w:val="ru-RU" w:eastAsia="en-US" w:bidi="ar-SA"/>
      </w:rPr>
    </w:lvl>
  </w:abstractNum>
  <w:abstractNum w:abstractNumId="65">
    <w:nsid w:val="64C0CB79"/>
    <w:multiLevelType w:val="multilevel"/>
    <w:tmpl w:val="64C0CB79"/>
    <w:lvl w:ilvl="0" w:tentative="0">
      <w:start w:val="0"/>
      <w:numFmt w:val="bullet"/>
      <w:lvlText w:val=""/>
      <w:lvlJc w:val="left"/>
      <w:pPr>
        <w:ind w:left="1180" w:hanging="361"/>
      </w:pPr>
      <w:rPr>
        <w:rFonts w:hint="default" w:ascii="Symbol" w:hAnsi="Symbol" w:eastAsia="Symbol" w:cs="Symbol"/>
        <w:w w:val="100"/>
        <w:sz w:val="24"/>
        <w:szCs w:val="24"/>
        <w:lang w:val="ru-RU" w:eastAsia="en-US" w:bidi="ar-SA"/>
      </w:rPr>
    </w:lvl>
    <w:lvl w:ilvl="1" w:tentative="0">
      <w:start w:val="0"/>
      <w:numFmt w:val="bullet"/>
      <w:lvlText w:val="•"/>
      <w:lvlJc w:val="left"/>
      <w:pPr>
        <w:ind w:left="2226" w:hanging="361"/>
      </w:pPr>
      <w:rPr>
        <w:rFonts w:hint="default"/>
        <w:lang w:val="ru-RU" w:eastAsia="en-US" w:bidi="ar-SA"/>
      </w:rPr>
    </w:lvl>
    <w:lvl w:ilvl="2" w:tentative="0">
      <w:start w:val="0"/>
      <w:numFmt w:val="bullet"/>
      <w:lvlText w:val="•"/>
      <w:lvlJc w:val="left"/>
      <w:pPr>
        <w:ind w:left="3273" w:hanging="361"/>
      </w:pPr>
      <w:rPr>
        <w:rFonts w:hint="default"/>
        <w:lang w:val="ru-RU" w:eastAsia="en-US" w:bidi="ar-SA"/>
      </w:rPr>
    </w:lvl>
    <w:lvl w:ilvl="3" w:tentative="0">
      <w:start w:val="0"/>
      <w:numFmt w:val="bullet"/>
      <w:lvlText w:val="•"/>
      <w:lvlJc w:val="left"/>
      <w:pPr>
        <w:ind w:left="4319" w:hanging="361"/>
      </w:pPr>
      <w:rPr>
        <w:rFonts w:hint="default"/>
        <w:lang w:val="ru-RU" w:eastAsia="en-US" w:bidi="ar-SA"/>
      </w:rPr>
    </w:lvl>
    <w:lvl w:ilvl="4" w:tentative="0">
      <w:start w:val="0"/>
      <w:numFmt w:val="bullet"/>
      <w:lvlText w:val="•"/>
      <w:lvlJc w:val="left"/>
      <w:pPr>
        <w:ind w:left="5366" w:hanging="361"/>
      </w:pPr>
      <w:rPr>
        <w:rFonts w:hint="default"/>
        <w:lang w:val="ru-RU" w:eastAsia="en-US" w:bidi="ar-SA"/>
      </w:rPr>
    </w:lvl>
    <w:lvl w:ilvl="5" w:tentative="0">
      <w:start w:val="0"/>
      <w:numFmt w:val="bullet"/>
      <w:lvlText w:val="•"/>
      <w:lvlJc w:val="left"/>
      <w:pPr>
        <w:ind w:left="6413" w:hanging="361"/>
      </w:pPr>
      <w:rPr>
        <w:rFonts w:hint="default"/>
        <w:lang w:val="ru-RU" w:eastAsia="en-US" w:bidi="ar-SA"/>
      </w:rPr>
    </w:lvl>
    <w:lvl w:ilvl="6" w:tentative="0">
      <w:start w:val="0"/>
      <w:numFmt w:val="bullet"/>
      <w:lvlText w:val="•"/>
      <w:lvlJc w:val="left"/>
      <w:pPr>
        <w:ind w:left="7459" w:hanging="361"/>
      </w:pPr>
      <w:rPr>
        <w:rFonts w:hint="default"/>
        <w:lang w:val="ru-RU" w:eastAsia="en-US" w:bidi="ar-SA"/>
      </w:rPr>
    </w:lvl>
    <w:lvl w:ilvl="7" w:tentative="0">
      <w:start w:val="0"/>
      <w:numFmt w:val="bullet"/>
      <w:lvlText w:val="•"/>
      <w:lvlJc w:val="left"/>
      <w:pPr>
        <w:ind w:left="8506" w:hanging="361"/>
      </w:pPr>
      <w:rPr>
        <w:rFonts w:hint="default"/>
        <w:lang w:val="ru-RU" w:eastAsia="en-US" w:bidi="ar-SA"/>
      </w:rPr>
    </w:lvl>
    <w:lvl w:ilvl="8" w:tentative="0">
      <w:start w:val="0"/>
      <w:numFmt w:val="bullet"/>
      <w:lvlText w:val="•"/>
      <w:lvlJc w:val="left"/>
      <w:pPr>
        <w:ind w:left="9553" w:hanging="361"/>
      </w:pPr>
      <w:rPr>
        <w:rFonts w:hint="default"/>
        <w:lang w:val="ru-RU" w:eastAsia="en-US" w:bidi="ar-SA"/>
      </w:rPr>
    </w:lvl>
  </w:abstractNum>
  <w:abstractNum w:abstractNumId="66">
    <w:nsid w:val="659EB354"/>
    <w:multiLevelType w:val="multilevel"/>
    <w:tmpl w:val="659EB354"/>
    <w:lvl w:ilvl="0" w:tentative="0">
      <w:start w:val="0"/>
      <w:numFmt w:val="bullet"/>
      <w:lvlText w:val="-"/>
      <w:lvlJc w:val="left"/>
      <w:pPr>
        <w:ind w:left="940" w:hanging="452"/>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2010" w:hanging="452"/>
      </w:pPr>
      <w:rPr>
        <w:rFonts w:hint="default"/>
        <w:lang w:val="ru-RU" w:eastAsia="en-US" w:bidi="ar-SA"/>
      </w:rPr>
    </w:lvl>
    <w:lvl w:ilvl="2" w:tentative="0">
      <w:start w:val="0"/>
      <w:numFmt w:val="bullet"/>
      <w:lvlText w:val="•"/>
      <w:lvlJc w:val="left"/>
      <w:pPr>
        <w:ind w:left="3081" w:hanging="452"/>
      </w:pPr>
      <w:rPr>
        <w:rFonts w:hint="default"/>
        <w:lang w:val="ru-RU" w:eastAsia="en-US" w:bidi="ar-SA"/>
      </w:rPr>
    </w:lvl>
    <w:lvl w:ilvl="3" w:tentative="0">
      <w:start w:val="0"/>
      <w:numFmt w:val="bullet"/>
      <w:lvlText w:val="•"/>
      <w:lvlJc w:val="left"/>
      <w:pPr>
        <w:ind w:left="4151" w:hanging="452"/>
      </w:pPr>
      <w:rPr>
        <w:rFonts w:hint="default"/>
        <w:lang w:val="ru-RU" w:eastAsia="en-US" w:bidi="ar-SA"/>
      </w:rPr>
    </w:lvl>
    <w:lvl w:ilvl="4" w:tentative="0">
      <w:start w:val="0"/>
      <w:numFmt w:val="bullet"/>
      <w:lvlText w:val="•"/>
      <w:lvlJc w:val="left"/>
      <w:pPr>
        <w:ind w:left="5222" w:hanging="452"/>
      </w:pPr>
      <w:rPr>
        <w:rFonts w:hint="default"/>
        <w:lang w:val="ru-RU" w:eastAsia="en-US" w:bidi="ar-SA"/>
      </w:rPr>
    </w:lvl>
    <w:lvl w:ilvl="5" w:tentative="0">
      <w:start w:val="0"/>
      <w:numFmt w:val="bullet"/>
      <w:lvlText w:val="•"/>
      <w:lvlJc w:val="left"/>
      <w:pPr>
        <w:ind w:left="6293" w:hanging="452"/>
      </w:pPr>
      <w:rPr>
        <w:rFonts w:hint="default"/>
        <w:lang w:val="ru-RU" w:eastAsia="en-US" w:bidi="ar-SA"/>
      </w:rPr>
    </w:lvl>
    <w:lvl w:ilvl="6" w:tentative="0">
      <w:start w:val="0"/>
      <w:numFmt w:val="bullet"/>
      <w:lvlText w:val="•"/>
      <w:lvlJc w:val="left"/>
      <w:pPr>
        <w:ind w:left="7363" w:hanging="452"/>
      </w:pPr>
      <w:rPr>
        <w:rFonts w:hint="default"/>
        <w:lang w:val="ru-RU" w:eastAsia="en-US" w:bidi="ar-SA"/>
      </w:rPr>
    </w:lvl>
    <w:lvl w:ilvl="7" w:tentative="0">
      <w:start w:val="0"/>
      <w:numFmt w:val="bullet"/>
      <w:lvlText w:val="•"/>
      <w:lvlJc w:val="left"/>
      <w:pPr>
        <w:ind w:left="8434" w:hanging="452"/>
      </w:pPr>
      <w:rPr>
        <w:rFonts w:hint="default"/>
        <w:lang w:val="ru-RU" w:eastAsia="en-US" w:bidi="ar-SA"/>
      </w:rPr>
    </w:lvl>
    <w:lvl w:ilvl="8" w:tentative="0">
      <w:start w:val="0"/>
      <w:numFmt w:val="bullet"/>
      <w:lvlText w:val="•"/>
      <w:lvlJc w:val="left"/>
      <w:pPr>
        <w:ind w:left="9505" w:hanging="452"/>
      </w:pPr>
      <w:rPr>
        <w:rFonts w:hint="default"/>
        <w:lang w:val="ru-RU" w:eastAsia="en-US" w:bidi="ar-SA"/>
      </w:rPr>
    </w:lvl>
  </w:abstractNum>
  <w:abstractNum w:abstractNumId="67">
    <w:nsid w:val="65FC3A9F"/>
    <w:multiLevelType w:val="multilevel"/>
    <w:tmpl w:val="65FC3A9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8">
    <w:nsid w:val="6A9C42AE"/>
    <w:multiLevelType w:val="multilevel"/>
    <w:tmpl w:val="6A9C42AE"/>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9">
    <w:nsid w:val="6C0BE2D1"/>
    <w:multiLevelType w:val="multilevel"/>
    <w:tmpl w:val="6C0BE2D1"/>
    <w:lvl w:ilvl="0" w:tentative="0">
      <w:start w:val="1"/>
      <w:numFmt w:val="decimal"/>
      <w:lvlText w:val="%1."/>
      <w:lvlJc w:val="left"/>
      <w:pPr>
        <w:ind w:left="460" w:hanging="181"/>
        <w:jc w:val="left"/>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1578" w:hanging="181"/>
      </w:pPr>
      <w:rPr>
        <w:rFonts w:hint="default"/>
        <w:lang w:val="ru-RU" w:eastAsia="en-US" w:bidi="ar-SA"/>
      </w:rPr>
    </w:lvl>
    <w:lvl w:ilvl="2" w:tentative="0">
      <w:start w:val="0"/>
      <w:numFmt w:val="bullet"/>
      <w:lvlText w:val="•"/>
      <w:lvlJc w:val="left"/>
      <w:pPr>
        <w:ind w:left="2697" w:hanging="181"/>
      </w:pPr>
      <w:rPr>
        <w:rFonts w:hint="default"/>
        <w:lang w:val="ru-RU" w:eastAsia="en-US" w:bidi="ar-SA"/>
      </w:rPr>
    </w:lvl>
    <w:lvl w:ilvl="3" w:tentative="0">
      <w:start w:val="0"/>
      <w:numFmt w:val="bullet"/>
      <w:lvlText w:val="•"/>
      <w:lvlJc w:val="left"/>
      <w:pPr>
        <w:ind w:left="3815" w:hanging="181"/>
      </w:pPr>
      <w:rPr>
        <w:rFonts w:hint="default"/>
        <w:lang w:val="ru-RU" w:eastAsia="en-US" w:bidi="ar-SA"/>
      </w:rPr>
    </w:lvl>
    <w:lvl w:ilvl="4" w:tentative="0">
      <w:start w:val="0"/>
      <w:numFmt w:val="bullet"/>
      <w:lvlText w:val="•"/>
      <w:lvlJc w:val="left"/>
      <w:pPr>
        <w:ind w:left="4934" w:hanging="181"/>
      </w:pPr>
      <w:rPr>
        <w:rFonts w:hint="default"/>
        <w:lang w:val="ru-RU" w:eastAsia="en-US" w:bidi="ar-SA"/>
      </w:rPr>
    </w:lvl>
    <w:lvl w:ilvl="5" w:tentative="0">
      <w:start w:val="0"/>
      <w:numFmt w:val="bullet"/>
      <w:lvlText w:val="•"/>
      <w:lvlJc w:val="left"/>
      <w:pPr>
        <w:ind w:left="6053" w:hanging="181"/>
      </w:pPr>
      <w:rPr>
        <w:rFonts w:hint="default"/>
        <w:lang w:val="ru-RU" w:eastAsia="en-US" w:bidi="ar-SA"/>
      </w:rPr>
    </w:lvl>
    <w:lvl w:ilvl="6" w:tentative="0">
      <w:start w:val="0"/>
      <w:numFmt w:val="bullet"/>
      <w:lvlText w:val="•"/>
      <w:lvlJc w:val="left"/>
      <w:pPr>
        <w:ind w:left="7171" w:hanging="181"/>
      </w:pPr>
      <w:rPr>
        <w:rFonts w:hint="default"/>
        <w:lang w:val="ru-RU" w:eastAsia="en-US" w:bidi="ar-SA"/>
      </w:rPr>
    </w:lvl>
    <w:lvl w:ilvl="7" w:tentative="0">
      <w:start w:val="0"/>
      <w:numFmt w:val="bullet"/>
      <w:lvlText w:val="•"/>
      <w:lvlJc w:val="left"/>
      <w:pPr>
        <w:ind w:left="8290" w:hanging="181"/>
      </w:pPr>
      <w:rPr>
        <w:rFonts w:hint="default"/>
        <w:lang w:val="ru-RU" w:eastAsia="en-US" w:bidi="ar-SA"/>
      </w:rPr>
    </w:lvl>
    <w:lvl w:ilvl="8" w:tentative="0">
      <w:start w:val="0"/>
      <w:numFmt w:val="bullet"/>
      <w:lvlText w:val="•"/>
      <w:lvlJc w:val="left"/>
      <w:pPr>
        <w:ind w:left="9409" w:hanging="181"/>
      </w:pPr>
      <w:rPr>
        <w:rFonts w:hint="default"/>
        <w:lang w:val="ru-RU" w:eastAsia="en-US" w:bidi="ar-SA"/>
      </w:rPr>
    </w:lvl>
  </w:abstractNum>
  <w:abstractNum w:abstractNumId="70">
    <w:nsid w:val="6E23168B"/>
    <w:multiLevelType w:val="multilevel"/>
    <w:tmpl w:val="6E23168B"/>
    <w:lvl w:ilvl="0" w:tentative="0">
      <w:start w:val="1"/>
      <w:numFmt w:val="bullet"/>
      <w:pStyle w:val="442"/>
      <w:lvlText w:val="–"/>
      <w:lvlJc w:val="left"/>
      <w:pPr>
        <w:tabs>
          <w:tab w:val="left" w:pos="0"/>
        </w:tabs>
        <w:ind w:left="0" w:firstLine="680"/>
      </w:pPr>
      <w:rPr>
        <w:rFonts w:hint="default" w:ascii="Times New Roman" w:hAnsi="Times New Roman" w:cs="Times New Roman"/>
      </w:rPr>
    </w:lvl>
    <w:lvl w:ilvl="1" w:tentative="0">
      <w:start w:val="1"/>
      <w:numFmt w:val="bullet"/>
      <w:lvlText w:val=""/>
      <w:lvlJc w:val="left"/>
      <w:pPr>
        <w:tabs>
          <w:tab w:val="left" w:pos="720"/>
        </w:tabs>
        <w:ind w:left="1080" w:hanging="360"/>
      </w:pPr>
      <w:rPr>
        <w:rFonts w:hint="default" w:ascii="Symbol" w:hAnsi="Symbol" w:cs="Symbol"/>
      </w:rPr>
    </w:lvl>
    <w:lvl w:ilvl="2" w:tentative="0">
      <w:start w:val="1"/>
      <w:numFmt w:val="bullet"/>
      <w:lvlText w:val="o"/>
      <w:lvlJc w:val="left"/>
      <w:pPr>
        <w:tabs>
          <w:tab w:val="left" w:pos="1440"/>
        </w:tabs>
        <w:ind w:left="1800" w:hanging="360"/>
      </w:pPr>
      <w:rPr>
        <w:rFonts w:hint="default" w:ascii="Courier New" w:hAnsi="Courier New" w:cs="Courier New"/>
      </w:rPr>
    </w:lvl>
    <w:lvl w:ilvl="3" w:tentative="0">
      <w:start w:val="1"/>
      <w:numFmt w:val="bullet"/>
      <w:lvlText w:val=""/>
      <w:lvlJc w:val="left"/>
      <w:pPr>
        <w:tabs>
          <w:tab w:val="left" w:pos="2160"/>
        </w:tabs>
        <w:ind w:left="2520" w:hanging="360"/>
      </w:pPr>
      <w:rPr>
        <w:rFonts w:hint="default" w:ascii="Wingdings" w:hAnsi="Wingdings" w:cs="Wingdings"/>
      </w:rPr>
    </w:lvl>
    <w:lvl w:ilvl="4" w:tentative="0">
      <w:start w:val="1"/>
      <w:numFmt w:val="bullet"/>
      <w:lvlText w:val=""/>
      <w:lvlJc w:val="left"/>
      <w:pPr>
        <w:tabs>
          <w:tab w:val="left" w:pos="2880"/>
        </w:tabs>
        <w:ind w:left="3240" w:hanging="360"/>
      </w:pPr>
      <w:rPr>
        <w:rFonts w:hint="default" w:ascii="Wingdings" w:hAnsi="Wingdings" w:cs="Wingdings"/>
      </w:rPr>
    </w:lvl>
    <w:lvl w:ilvl="5" w:tentative="0">
      <w:start w:val="1"/>
      <w:numFmt w:val="bullet"/>
      <w:lvlText w:val=""/>
      <w:lvlJc w:val="left"/>
      <w:pPr>
        <w:tabs>
          <w:tab w:val="left" w:pos="3600"/>
        </w:tabs>
        <w:ind w:left="3960" w:hanging="360"/>
      </w:pPr>
      <w:rPr>
        <w:rFonts w:hint="default" w:ascii="Symbol" w:hAnsi="Symbol" w:cs="Symbol"/>
      </w:rPr>
    </w:lvl>
    <w:lvl w:ilvl="6" w:tentative="0">
      <w:start w:val="1"/>
      <w:numFmt w:val="bullet"/>
      <w:lvlText w:val="o"/>
      <w:lvlJc w:val="left"/>
      <w:pPr>
        <w:tabs>
          <w:tab w:val="left" w:pos="4320"/>
        </w:tabs>
        <w:ind w:left="4680" w:hanging="360"/>
      </w:pPr>
      <w:rPr>
        <w:rFonts w:hint="default" w:ascii="Courier New" w:hAnsi="Courier New" w:cs="Courier New"/>
      </w:rPr>
    </w:lvl>
    <w:lvl w:ilvl="7" w:tentative="0">
      <w:start w:val="1"/>
      <w:numFmt w:val="bullet"/>
      <w:lvlText w:val=""/>
      <w:lvlJc w:val="left"/>
      <w:pPr>
        <w:tabs>
          <w:tab w:val="left" w:pos="5040"/>
        </w:tabs>
        <w:ind w:left="5400" w:hanging="360"/>
      </w:pPr>
      <w:rPr>
        <w:rFonts w:hint="default" w:ascii="Wingdings" w:hAnsi="Wingdings" w:cs="Wingdings"/>
      </w:rPr>
    </w:lvl>
    <w:lvl w:ilvl="8" w:tentative="0">
      <w:start w:val="1"/>
      <w:numFmt w:val="bullet"/>
      <w:lvlText w:val=""/>
      <w:lvlJc w:val="left"/>
      <w:pPr>
        <w:tabs>
          <w:tab w:val="left" w:pos="5760"/>
        </w:tabs>
        <w:ind w:left="6120" w:hanging="360"/>
      </w:pPr>
      <w:rPr>
        <w:rFonts w:hint="default" w:ascii="Wingdings" w:hAnsi="Wingdings" w:cs="Wingdings"/>
      </w:rPr>
    </w:lvl>
  </w:abstractNum>
  <w:abstractNum w:abstractNumId="71">
    <w:nsid w:val="6F4F06B6"/>
    <w:multiLevelType w:val="multilevel"/>
    <w:tmpl w:val="6F4F06B6"/>
    <w:lvl w:ilvl="0" w:tentative="0">
      <w:start w:val="1"/>
      <w:numFmt w:val="none"/>
      <w:pStyle w:val="2"/>
      <w:suff w:val="nothing"/>
      <w:lvlText w:val=""/>
      <w:lvlJc w:val="left"/>
      <w:pPr>
        <w:tabs>
          <w:tab w:val="left" w:pos="0"/>
        </w:tabs>
        <w:ind w:left="0" w:firstLine="0"/>
      </w:pPr>
    </w:lvl>
    <w:lvl w:ilvl="1" w:tentative="0">
      <w:start w:val="1"/>
      <w:numFmt w:val="none"/>
      <w:pStyle w:val="3"/>
      <w:suff w:val="nothing"/>
      <w:lvlText w:val=""/>
      <w:lvlJc w:val="left"/>
      <w:pPr>
        <w:tabs>
          <w:tab w:val="left" w:pos="0"/>
        </w:tabs>
        <w:ind w:left="0" w:firstLine="0"/>
      </w:pPr>
    </w:lvl>
    <w:lvl w:ilvl="2" w:tentative="0">
      <w:start w:val="1"/>
      <w:numFmt w:val="none"/>
      <w:pStyle w:val="4"/>
      <w:suff w:val="nothing"/>
      <w:lvlText w:val=""/>
      <w:lvlJc w:val="left"/>
      <w:pPr>
        <w:tabs>
          <w:tab w:val="left" w:pos="0"/>
        </w:tabs>
        <w:ind w:left="0" w:firstLine="0"/>
      </w:pPr>
    </w:lvl>
    <w:lvl w:ilvl="3" w:tentative="0">
      <w:start w:val="1"/>
      <w:numFmt w:val="none"/>
      <w:pStyle w:val="5"/>
      <w:suff w:val="nothing"/>
      <w:lvlText w:val=""/>
      <w:lvlJc w:val="left"/>
      <w:pPr>
        <w:tabs>
          <w:tab w:val="left" w:pos="0"/>
        </w:tabs>
        <w:ind w:left="0" w:firstLine="0"/>
      </w:pPr>
    </w:lvl>
    <w:lvl w:ilvl="4" w:tentative="0">
      <w:start w:val="1"/>
      <w:numFmt w:val="none"/>
      <w:pStyle w:val="7"/>
      <w:suff w:val="nothing"/>
      <w:lvlText w:val=""/>
      <w:lvlJc w:val="left"/>
      <w:pPr>
        <w:tabs>
          <w:tab w:val="left" w:pos="0"/>
        </w:tabs>
        <w:ind w:left="0" w:firstLine="0"/>
      </w:pPr>
    </w:lvl>
    <w:lvl w:ilvl="5" w:tentative="0">
      <w:start w:val="1"/>
      <w:numFmt w:val="none"/>
      <w:pStyle w:val="8"/>
      <w:suff w:val="nothing"/>
      <w:lvlText w:val=""/>
      <w:lvlJc w:val="left"/>
      <w:pPr>
        <w:tabs>
          <w:tab w:val="left" w:pos="0"/>
        </w:tabs>
        <w:ind w:left="0" w:firstLine="0"/>
      </w:pPr>
    </w:lvl>
    <w:lvl w:ilvl="6" w:tentative="0">
      <w:start w:val="1"/>
      <w:numFmt w:val="none"/>
      <w:pStyle w:val="9"/>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72">
    <w:nsid w:val="6FBC5571"/>
    <w:multiLevelType w:val="multilevel"/>
    <w:tmpl w:val="6FBC55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3">
    <w:nsid w:val="70F95E71"/>
    <w:multiLevelType w:val="multilevel"/>
    <w:tmpl w:val="70F95E71"/>
    <w:lvl w:ilvl="0" w:tentative="0">
      <w:start w:val="1"/>
      <w:numFmt w:val="decimal"/>
      <w:lvlText w:val="%1."/>
      <w:lvlJc w:val="left"/>
      <w:pPr>
        <w:ind w:left="817" w:hanging="358"/>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902" w:hanging="358"/>
      </w:pPr>
      <w:rPr>
        <w:rFonts w:hint="default"/>
        <w:lang w:val="ru-RU" w:eastAsia="en-US" w:bidi="ar-SA"/>
      </w:rPr>
    </w:lvl>
    <w:lvl w:ilvl="2" w:tentative="0">
      <w:start w:val="0"/>
      <w:numFmt w:val="bullet"/>
      <w:lvlText w:val="•"/>
      <w:lvlJc w:val="left"/>
      <w:pPr>
        <w:ind w:left="2985" w:hanging="358"/>
      </w:pPr>
      <w:rPr>
        <w:rFonts w:hint="default"/>
        <w:lang w:val="ru-RU" w:eastAsia="en-US" w:bidi="ar-SA"/>
      </w:rPr>
    </w:lvl>
    <w:lvl w:ilvl="3" w:tentative="0">
      <w:start w:val="0"/>
      <w:numFmt w:val="bullet"/>
      <w:lvlText w:val="•"/>
      <w:lvlJc w:val="left"/>
      <w:pPr>
        <w:ind w:left="4067" w:hanging="358"/>
      </w:pPr>
      <w:rPr>
        <w:rFonts w:hint="default"/>
        <w:lang w:val="ru-RU" w:eastAsia="en-US" w:bidi="ar-SA"/>
      </w:rPr>
    </w:lvl>
    <w:lvl w:ilvl="4" w:tentative="0">
      <w:start w:val="0"/>
      <w:numFmt w:val="bullet"/>
      <w:lvlText w:val="•"/>
      <w:lvlJc w:val="left"/>
      <w:pPr>
        <w:ind w:left="5150" w:hanging="358"/>
      </w:pPr>
      <w:rPr>
        <w:rFonts w:hint="default"/>
        <w:lang w:val="ru-RU" w:eastAsia="en-US" w:bidi="ar-SA"/>
      </w:rPr>
    </w:lvl>
    <w:lvl w:ilvl="5" w:tentative="0">
      <w:start w:val="0"/>
      <w:numFmt w:val="bullet"/>
      <w:lvlText w:val="•"/>
      <w:lvlJc w:val="left"/>
      <w:pPr>
        <w:ind w:left="6233" w:hanging="358"/>
      </w:pPr>
      <w:rPr>
        <w:rFonts w:hint="default"/>
        <w:lang w:val="ru-RU" w:eastAsia="en-US" w:bidi="ar-SA"/>
      </w:rPr>
    </w:lvl>
    <w:lvl w:ilvl="6" w:tentative="0">
      <w:start w:val="0"/>
      <w:numFmt w:val="bullet"/>
      <w:lvlText w:val="•"/>
      <w:lvlJc w:val="left"/>
      <w:pPr>
        <w:ind w:left="7315" w:hanging="358"/>
      </w:pPr>
      <w:rPr>
        <w:rFonts w:hint="default"/>
        <w:lang w:val="ru-RU" w:eastAsia="en-US" w:bidi="ar-SA"/>
      </w:rPr>
    </w:lvl>
    <w:lvl w:ilvl="7" w:tentative="0">
      <w:start w:val="0"/>
      <w:numFmt w:val="bullet"/>
      <w:lvlText w:val="•"/>
      <w:lvlJc w:val="left"/>
      <w:pPr>
        <w:ind w:left="8398" w:hanging="358"/>
      </w:pPr>
      <w:rPr>
        <w:rFonts w:hint="default"/>
        <w:lang w:val="ru-RU" w:eastAsia="en-US" w:bidi="ar-SA"/>
      </w:rPr>
    </w:lvl>
    <w:lvl w:ilvl="8" w:tentative="0">
      <w:start w:val="0"/>
      <w:numFmt w:val="bullet"/>
      <w:lvlText w:val="•"/>
      <w:lvlJc w:val="left"/>
      <w:pPr>
        <w:ind w:left="9481" w:hanging="358"/>
      </w:pPr>
      <w:rPr>
        <w:rFonts w:hint="default"/>
        <w:lang w:val="ru-RU" w:eastAsia="en-US" w:bidi="ar-SA"/>
      </w:rPr>
    </w:lvl>
  </w:abstractNum>
  <w:abstractNum w:abstractNumId="74">
    <w:nsid w:val="744F3566"/>
    <w:multiLevelType w:val="multilevel"/>
    <w:tmpl w:val="744F3566"/>
    <w:lvl w:ilvl="0" w:tentative="0">
      <w:start w:val="1"/>
      <w:numFmt w:val="decimal"/>
      <w:lvlText w:val="%1."/>
      <w:lvlJc w:val="left"/>
      <w:pPr>
        <w:ind w:left="1180" w:hanging="361"/>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226" w:hanging="361"/>
      </w:pPr>
      <w:rPr>
        <w:rFonts w:hint="default"/>
        <w:lang w:val="ru-RU" w:eastAsia="en-US" w:bidi="ar-SA"/>
      </w:rPr>
    </w:lvl>
    <w:lvl w:ilvl="2" w:tentative="0">
      <w:start w:val="0"/>
      <w:numFmt w:val="bullet"/>
      <w:lvlText w:val="•"/>
      <w:lvlJc w:val="left"/>
      <w:pPr>
        <w:ind w:left="3273" w:hanging="361"/>
      </w:pPr>
      <w:rPr>
        <w:rFonts w:hint="default"/>
        <w:lang w:val="ru-RU" w:eastAsia="en-US" w:bidi="ar-SA"/>
      </w:rPr>
    </w:lvl>
    <w:lvl w:ilvl="3" w:tentative="0">
      <w:start w:val="0"/>
      <w:numFmt w:val="bullet"/>
      <w:lvlText w:val="•"/>
      <w:lvlJc w:val="left"/>
      <w:pPr>
        <w:ind w:left="4319" w:hanging="361"/>
      </w:pPr>
      <w:rPr>
        <w:rFonts w:hint="default"/>
        <w:lang w:val="ru-RU" w:eastAsia="en-US" w:bidi="ar-SA"/>
      </w:rPr>
    </w:lvl>
    <w:lvl w:ilvl="4" w:tentative="0">
      <w:start w:val="0"/>
      <w:numFmt w:val="bullet"/>
      <w:lvlText w:val="•"/>
      <w:lvlJc w:val="left"/>
      <w:pPr>
        <w:ind w:left="5366" w:hanging="361"/>
      </w:pPr>
      <w:rPr>
        <w:rFonts w:hint="default"/>
        <w:lang w:val="ru-RU" w:eastAsia="en-US" w:bidi="ar-SA"/>
      </w:rPr>
    </w:lvl>
    <w:lvl w:ilvl="5" w:tentative="0">
      <w:start w:val="0"/>
      <w:numFmt w:val="bullet"/>
      <w:lvlText w:val="•"/>
      <w:lvlJc w:val="left"/>
      <w:pPr>
        <w:ind w:left="6413" w:hanging="361"/>
      </w:pPr>
      <w:rPr>
        <w:rFonts w:hint="default"/>
        <w:lang w:val="ru-RU" w:eastAsia="en-US" w:bidi="ar-SA"/>
      </w:rPr>
    </w:lvl>
    <w:lvl w:ilvl="6" w:tentative="0">
      <w:start w:val="0"/>
      <w:numFmt w:val="bullet"/>
      <w:lvlText w:val="•"/>
      <w:lvlJc w:val="left"/>
      <w:pPr>
        <w:ind w:left="7459" w:hanging="361"/>
      </w:pPr>
      <w:rPr>
        <w:rFonts w:hint="default"/>
        <w:lang w:val="ru-RU" w:eastAsia="en-US" w:bidi="ar-SA"/>
      </w:rPr>
    </w:lvl>
    <w:lvl w:ilvl="7" w:tentative="0">
      <w:start w:val="0"/>
      <w:numFmt w:val="bullet"/>
      <w:lvlText w:val="•"/>
      <w:lvlJc w:val="left"/>
      <w:pPr>
        <w:ind w:left="8506" w:hanging="361"/>
      </w:pPr>
      <w:rPr>
        <w:rFonts w:hint="default"/>
        <w:lang w:val="ru-RU" w:eastAsia="en-US" w:bidi="ar-SA"/>
      </w:rPr>
    </w:lvl>
    <w:lvl w:ilvl="8" w:tentative="0">
      <w:start w:val="0"/>
      <w:numFmt w:val="bullet"/>
      <w:lvlText w:val="•"/>
      <w:lvlJc w:val="left"/>
      <w:pPr>
        <w:ind w:left="9553" w:hanging="361"/>
      </w:pPr>
      <w:rPr>
        <w:rFonts w:hint="default"/>
        <w:lang w:val="ru-RU" w:eastAsia="en-US" w:bidi="ar-SA"/>
      </w:rPr>
    </w:lvl>
  </w:abstractNum>
  <w:abstractNum w:abstractNumId="75">
    <w:nsid w:val="7499D7B3"/>
    <w:multiLevelType w:val="multilevel"/>
    <w:tmpl w:val="7499D7B3"/>
    <w:lvl w:ilvl="0" w:tentative="0">
      <w:start w:val="0"/>
      <w:numFmt w:val="bullet"/>
      <w:lvlText w:val=""/>
      <w:lvlJc w:val="left"/>
      <w:pPr>
        <w:ind w:left="1180" w:hanging="361"/>
      </w:pPr>
      <w:rPr>
        <w:rFonts w:hint="default" w:ascii="Symbol" w:hAnsi="Symbol" w:eastAsia="Symbol" w:cs="Symbol"/>
        <w:w w:val="100"/>
        <w:sz w:val="24"/>
        <w:szCs w:val="24"/>
        <w:lang w:val="ru-RU" w:eastAsia="en-US" w:bidi="ar-SA"/>
      </w:rPr>
    </w:lvl>
    <w:lvl w:ilvl="1" w:tentative="0">
      <w:start w:val="0"/>
      <w:numFmt w:val="bullet"/>
      <w:lvlText w:val="•"/>
      <w:lvlJc w:val="left"/>
      <w:pPr>
        <w:ind w:left="2226" w:hanging="361"/>
      </w:pPr>
      <w:rPr>
        <w:rFonts w:hint="default"/>
        <w:lang w:val="ru-RU" w:eastAsia="en-US" w:bidi="ar-SA"/>
      </w:rPr>
    </w:lvl>
    <w:lvl w:ilvl="2" w:tentative="0">
      <w:start w:val="0"/>
      <w:numFmt w:val="bullet"/>
      <w:lvlText w:val="•"/>
      <w:lvlJc w:val="left"/>
      <w:pPr>
        <w:ind w:left="3273" w:hanging="361"/>
      </w:pPr>
      <w:rPr>
        <w:rFonts w:hint="default"/>
        <w:lang w:val="ru-RU" w:eastAsia="en-US" w:bidi="ar-SA"/>
      </w:rPr>
    </w:lvl>
    <w:lvl w:ilvl="3" w:tentative="0">
      <w:start w:val="0"/>
      <w:numFmt w:val="bullet"/>
      <w:lvlText w:val="•"/>
      <w:lvlJc w:val="left"/>
      <w:pPr>
        <w:ind w:left="4319" w:hanging="361"/>
      </w:pPr>
      <w:rPr>
        <w:rFonts w:hint="default"/>
        <w:lang w:val="ru-RU" w:eastAsia="en-US" w:bidi="ar-SA"/>
      </w:rPr>
    </w:lvl>
    <w:lvl w:ilvl="4" w:tentative="0">
      <w:start w:val="0"/>
      <w:numFmt w:val="bullet"/>
      <w:lvlText w:val="•"/>
      <w:lvlJc w:val="left"/>
      <w:pPr>
        <w:ind w:left="5366" w:hanging="361"/>
      </w:pPr>
      <w:rPr>
        <w:rFonts w:hint="default"/>
        <w:lang w:val="ru-RU" w:eastAsia="en-US" w:bidi="ar-SA"/>
      </w:rPr>
    </w:lvl>
    <w:lvl w:ilvl="5" w:tentative="0">
      <w:start w:val="0"/>
      <w:numFmt w:val="bullet"/>
      <w:lvlText w:val="•"/>
      <w:lvlJc w:val="left"/>
      <w:pPr>
        <w:ind w:left="6413" w:hanging="361"/>
      </w:pPr>
      <w:rPr>
        <w:rFonts w:hint="default"/>
        <w:lang w:val="ru-RU" w:eastAsia="en-US" w:bidi="ar-SA"/>
      </w:rPr>
    </w:lvl>
    <w:lvl w:ilvl="6" w:tentative="0">
      <w:start w:val="0"/>
      <w:numFmt w:val="bullet"/>
      <w:lvlText w:val="•"/>
      <w:lvlJc w:val="left"/>
      <w:pPr>
        <w:ind w:left="7459" w:hanging="361"/>
      </w:pPr>
      <w:rPr>
        <w:rFonts w:hint="default"/>
        <w:lang w:val="ru-RU" w:eastAsia="en-US" w:bidi="ar-SA"/>
      </w:rPr>
    </w:lvl>
    <w:lvl w:ilvl="7" w:tentative="0">
      <w:start w:val="0"/>
      <w:numFmt w:val="bullet"/>
      <w:lvlText w:val="•"/>
      <w:lvlJc w:val="left"/>
      <w:pPr>
        <w:ind w:left="8506" w:hanging="361"/>
      </w:pPr>
      <w:rPr>
        <w:rFonts w:hint="default"/>
        <w:lang w:val="ru-RU" w:eastAsia="en-US" w:bidi="ar-SA"/>
      </w:rPr>
    </w:lvl>
    <w:lvl w:ilvl="8" w:tentative="0">
      <w:start w:val="0"/>
      <w:numFmt w:val="bullet"/>
      <w:lvlText w:val="•"/>
      <w:lvlJc w:val="left"/>
      <w:pPr>
        <w:ind w:left="9553" w:hanging="361"/>
      </w:pPr>
      <w:rPr>
        <w:rFonts w:hint="default"/>
        <w:lang w:val="ru-RU" w:eastAsia="en-US" w:bidi="ar-SA"/>
      </w:rPr>
    </w:lvl>
  </w:abstractNum>
  <w:abstractNum w:abstractNumId="76">
    <w:nsid w:val="79017E3F"/>
    <w:multiLevelType w:val="multilevel"/>
    <w:tmpl w:val="79017E3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7">
    <w:nsid w:val="7B4B3621"/>
    <w:multiLevelType w:val="multilevel"/>
    <w:tmpl w:val="7B4B3621"/>
    <w:lvl w:ilvl="0" w:tentative="0">
      <w:start w:val="1"/>
      <w:numFmt w:val="bullet"/>
      <w:lvlText w:val=""/>
      <w:lvlJc w:val="left"/>
      <w:pPr>
        <w:ind w:left="786"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8">
    <w:nsid w:val="7DF6263C"/>
    <w:multiLevelType w:val="multilevel"/>
    <w:tmpl w:val="7DF6263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9">
    <w:nsid w:val="7E42793C"/>
    <w:multiLevelType w:val="multilevel"/>
    <w:tmpl w:val="7E42793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0">
    <w:nsid w:val="7E9A29AC"/>
    <w:multiLevelType w:val="multilevel"/>
    <w:tmpl w:val="7E9A29AC"/>
    <w:lvl w:ilvl="0" w:tentative="0">
      <w:start w:val="1"/>
      <w:numFmt w:val="bullet"/>
      <w:lvlText w:val=""/>
      <w:lvlJc w:val="left"/>
      <w:pPr>
        <w:ind w:left="1789" w:hanging="360"/>
      </w:pPr>
      <w:rPr>
        <w:rFonts w:hint="default" w:ascii="Symbol" w:hAnsi="Symbol"/>
      </w:rPr>
    </w:lvl>
    <w:lvl w:ilvl="1" w:tentative="0">
      <w:start w:val="1"/>
      <w:numFmt w:val="bullet"/>
      <w:lvlText w:val="o"/>
      <w:lvlJc w:val="left"/>
      <w:pPr>
        <w:ind w:left="2509" w:hanging="360"/>
      </w:pPr>
      <w:rPr>
        <w:rFonts w:hint="default" w:ascii="Courier New" w:hAnsi="Courier New" w:cs="Courier New"/>
      </w:rPr>
    </w:lvl>
    <w:lvl w:ilvl="2" w:tentative="0">
      <w:start w:val="1"/>
      <w:numFmt w:val="bullet"/>
      <w:lvlText w:val=""/>
      <w:lvlJc w:val="left"/>
      <w:pPr>
        <w:ind w:left="3229" w:hanging="360"/>
      </w:pPr>
      <w:rPr>
        <w:rFonts w:hint="default" w:ascii="Wingdings" w:hAnsi="Wingdings"/>
      </w:rPr>
    </w:lvl>
    <w:lvl w:ilvl="3" w:tentative="0">
      <w:start w:val="1"/>
      <w:numFmt w:val="bullet"/>
      <w:lvlText w:val=""/>
      <w:lvlJc w:val="left"/>
      <w:pPr>
        <w:ind w:left="3949" w:hanging="360"/>
      </w:pPr>
      <w:rPr>
        <w:rFonts w:hint="default" w:ascii="Symbol" w:hAnsi="Symbol"/>
      </w:rPr>
    </w:lvl>
    <w:lvl w:ilvl="4" w:tentative="0">
      <w:start w:val="1"/>
      <w:numFmt w:val="bullet"/>
      <w:lvlText w:val="o"/>
      <w:lvlJc w:val="left"/>
      <w:pPr>
        <w:ind w:left="4669" w:hanging="360"/>
      </w:pPr>
      <w:rPr>
        <w:rFonts w:hint="default" w:ascii="Courier New" w:hAnsi="Courier New" w:cs="Courier New"/>
      </w:rPr>
    </w:lvl>
    <w:lvl w:ilvl="5" w:tentative="0">
      <w:start w:val="1"/>
      <w:numFmt w:val="bullet"/>
      <w:lvlText w:val=""/>
      <w:lvlJc w:val="left"/>
      <w:pPr>
        <w:ind w:left="5389" w:hanging="360"/>
      </w:pPr>
      <w:rPr>
        <w:rFonts w:hint="default" w:ascii="Wingdings" w:hAnsi="Wingdings"/>
      </w:rPr>
    </w:lvl>
    <w:lvl w:ilvl="6" w:tentative="0">
      <w:start w:val="1"/>
      <w:numFmt w:val="bullet"/>
      <w:lvlText w:val=""/>
      <w:lvlJc w:val="left"/>
      <w:pPr>
        <w:ind w:left="6109" w:hanging="360"/>
      </w:pPr>
      <w:rPr>
        <w:rFonts w:hint="default" w:ascii="Symbol" w:hAnsi="Symbol"/>
      </w:rPr>
    </w:lvl>
    <w:lvl w:ilvl="7" w:tentative="0">
      <w:start w:val="1"/>
      <w:numFmt w:val="bullet"/>
      <w:lvlText w:val="o"/>
      <w:lvlJc w:val="left"/>
      <w:pPr>
        <w:ind w:left="6829" w:hanging="360"/>
      </w:pPr>
      <w:rPr>
        <w:rFonts w:hint="default" w:ascii="Courier New" w:hAnsi="Courier New" w:cs="Courier New"/>
      </w:rPr>
    </w:lvl>
    <w:lvl w:ilvl="8" w:tentative="0">
      <w:start w:val="1"/>
      <w:numFmt w:val="bullet"/>
      <w:lvlText w:val=""/>
      <w:lvlJc w:val="left"/>
      <w:pPr>
        <w:ind w:left="7549" w:hanging="360"/>
      </w:pPr>
      <w:rPr>
        <w:rFonts w:hint="default" w:ascii="Wingdings" w:hAnsi="Wingdings"/>
      </w:rPr>
    </w:lvl>
  </w:abstractNum>
  <w:num w:numId="1">
    <w:abstractNumId w:val="71"/>
  </w:num>
  <w:num w:numId="2">
    <w:abstractNumId w:val="70"/>
  </w:num>
  <w:num w:numId="3">
    <w:abstractNumId w:val="48"/>
  </w:num>
  <w:num w:numId="4">
    <w:abstractNumId w:val="31"/>
  </w:num>
  <w:num w:numId="5">
    <w:abstractNumId w:val="13"/>
  </w:num>
  <w:num w:numId="6">
    <w:abstractNumId w:val="80"/>
  </w:num>
  <w:num w:numId="7">
    <w:abstractNumId w:val="32"/>
  </w:num>
  <w:num w:numId="8">
    <w:abstractNumId w:val="19"/>
  </w:num>
  <w:num w:numId="9">
    <w:abstractNumId w:val="12"/>
  </w:num>
  <w:num w:numId="10">
    <w:abstractNumId w:val="33"/>
  </w:num>
  <w:num w:numId="11">
    <w:abstractNumId w:val="42"/>
  </w:num>
  <w:num w:numId="12">
    <w:abstractNumId w:val="26"/>
  </w:num>
  <w:num w:numId="13">
    <w:abstractNumId w:val="18"/>
  </w:num>
  <w:num w:numId="14">
    <w:abstractNumId w:val="46"/>
  </w:num>
  <w:num w:numId="15">
    <w:abstractNumId w:val="63"/>
  </w:num>
  <w:num w:numId="16">
    <w:abstractNumId w:val="76"/>
  </w:num>
  <w:num w:numId="17">
    <w:abstractNumId w:val="51"/>
  </w:num>
  <w:num w:numId="18">
    <w:abstractNumId w:val="16"/>
  </w:num>
  <w:num w:numId="19">
    <w:abstractNumId w:val="10"/>
  </w:num>
  <w:num w:numId="20">
    <w:abstractNumId w:val="79"/>
  </w:num>
  <w:num w:numId="21">
    <w:abstractNumId w:val="11"/>
  </w:num>
  <w:num w:numId="22">
    <w:abstractNumId w:val="44"/>
  </w:num>
  <w:num w:numId="23">
    <w:abstractNumId w:val="58"/>
  </w:num>
  <w:num w:numId="24">
    <w:abstractNumId w:val="25"/>
  </w:num>
  <w:num w:numId="25">
    <w:abstractNumId w:val="53"/>
  </w:num>
  <w:num w:numId="26">
    <w:abstractNumId w:val="49"/>
  </w:num>
  <w:num w:numId="27">
    <w:abstractNumId w:val="68"/>
  </w:num>
  <w:num w:numId="28">
    <w:abstractNumId w:val="77"/>
  </w:num>
  <w:num w:numId="29">
    <w:abstractNumId w:val="39"/>
  </w:num>
  <w:num w:numId="30">
    <w:abstractNumId w:val="21"/>
  </w:num>
  <w:num w:numId="31">
    <w:abstractNumId w:val="24"/>
  </w:num>
  <w:num w:numId="32">
    <w:abstractNumId w:val="30"/>
  </w:num>
  <w:num w:numId="33">
    <w:abstractNumId w:val="29"/>
  </w:num>
  <w:num w:numId="34">
    <w:abstractNumId w:val="60"/>
  </w:num>
  <w:num w:numId="35">
    <w:abstractNumId w:val="61"/>
  </w:num>
  <w:num w:numId="36">
    <w:abstractNumId w:val="23"/>
  </w:num>
  <w:num w:numId="37">
    <w:abstractNumId w:val="52"/>
  </w:num>
  <w:num w:numId="38">
    <w:abstractNumId w:val="22"/>
  </w:num>
  <w:num w:numId="39">
    <w:abstractNumId w:val="20"/>
  </w:num>
  <w:num w:numId="40">
    <w:abstractNumId w:val="41"/>
  </w:num>
  <w:num w:numId="41">
    <w:abstractNumId w:val="54"/>
  </w:num>
  <w:num w:numId="42">
    <w:abstractNumId w:val="40"/>
  </w:num>
  <w:num w:numId="43">
    <w:abstractNumId w:val="17"/>
  </w:num>
  <w:num w:numId="44">
    <w:abstractNumId w:val="59"/>
  </w:num>
  <w:num w:numId="45">
    <w:abstractNumId w:val="9"/>
  </w:num>
  <w:num w:numId="46">
    <w:abstractNumId w:val="2"/>
  </w:num>
  <w:num w:numId="47">
    <w:abstractNumId w:val="67"/>
  </w:num>
  <w:num w:numId="48">
    <w:abstractNumId w:val="47"/>
  </w:num>
  <w:num w:numId="49">
    <w:abstractNumId w:val="78"/>
  </w:num>
  <w:num w:numId="50">
    <w:abstractNumId w:val="37"/>
  </w:num>
  <w:num w:numId="51">
    <w:abstractNumId w:val="14"/>
  </w:num>
  <w:num w:numId="52">
    <w:abstractNumId w:val="35"/>
  </w:num>
  <w:num w:numId="53">
    <w:abstractNumId w:val="50"/>
  </w:num>
  <w:num w:numId="54">
    <w:abstractNumId w:val="57"/>
  </w:num>
  <w:num w:numId="55">
    <w:abstractNumId w:val="38"/>
  </w:num>
  <w:num w:numId="56">
    <w:abstractNumId w:val="43"/>
  </w:num>
  <w:num w:numId="57">
    <w:abstractNumId w:val="72"/>
  </w:num>
  <w:num w:numId="58">
    <w:abstractNumId w:val="62"/>
  </w:num>
  <w:num w:numId="59">
    <w:abstractNumId w:val="15"/>
  </w:num>
  <w:num w:numId="60">
    <w:abstractNumId w:val="7"/>
  </w:num>
  <w:num w:numId="61">
    <w:abstractNumId w:val="36"/>
  </w:num>
  <w:num w:numId="62">
    <w:abstractNumId w:val="3"/>
  </w:num>
  <w:num w:numId="63">
    <w:abstractNumId w:val="56"/>
  </w:num>
  <w:num w:numId="64">
    <w:abstractNumId w:val="45"/>
  </w:num>
  <w:num w:numId="65">
    <w:abstractNumId w:val="28"/>
  </w:num>
  <w:num w:numId="66">
    <w:abstractNumId w:val="5"/>
  </w:num>
  <w:num w:numId="67">
    <w:abstractNumId w:val="1"/>
  </w:num>
  <w:num w:numId="68">
    <w:abstractNumId w:val="75"/>
  </w:num>
  <w:num w:numId="69">
    <w:abstractNumId w:val="27"/>
  </w:num>
  <w:num w:numId="70">
    <w:abstractNumId w:val="69"/>
  </w:num>
  <w:num w:numId="71">
    <w:abstractNumId w:val="0"/>
  </w:num>
  <w:num w:numId="72">
    <w:abstractNumId w:val="66"/>
  </w:num>
  <w:num w:numId="73">
    <w:abstractNumId w:val="64"/>
  </w:num>
  <w:num w:numId="74">
    <w:abstractNumId w:val="34"/>
  </w:num>
  <w:num w:numId="75">
    <w:abstractNumId w:val="74"/>
  </w:num>
  <w:num w:numId="76">
    <w:abstractNumId w:val="73"/>
  </w:num>
  <w:num w:numId="77">
    <w:abstractNumId w:val="4"/>
  </w:num>
  <w:num w:numId="78">
    <w:abstractNumId w:val="6"/>
  </w:num>
  <w:num w:numId="79">
    <w:abstractNumId w:val="8"/>
  </w:num>
  <w:num w:numId="80">
    <w:abstractNumId w:val="65"/>
  </w:num>
  <w:num w:numId="81">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D63"/>
    <w:rsid w:val="00003022"/>
    <w:rsid w:val="000111CC"/>
    <w:rsid w:val="00013415"/>
    <w:rsid w:val="000559EB"/>
    <w:rsid w:val="00072721"/>
    <w:rsid w:val="00080064"/>
    <w:rsid w:val="000A3881"/>
    <w:rsid w:val="000B2F43"/>
    <w:rsid w:val="000C286F"/>
    <w:rsid w:val="000D1684"/>
    <w:rsid w:val="000D54D0"/>
    <w:rsid w:val="000D6682"/>
    <w:rsid w:val="000E308F"/>
    <w:rsid w:val="000F7794"/>
    <w:rsid w:val="00126B11"/>
    <w:rsid w:val="00143157"/>
    <w:rsid w:val="001937C7"/>
    <w:rsid w:val="001A0457"/>
    <w:rsid w:val="001A0506"/>
    <w:rsid w:val="001E6114"/>
    <w:rsid w:val="001F06B4"/>
    <w:rsid w:val="001F4015"/>
    <w:rsid w:val="00201BDE"/>
    <w:rsid w:val="00215610"/>
    <w:rsid w:val="00234B73"/>
    <w:rsid w:val="00234D63"/>
    <w:rsid w:val="0023549A"/>
    <w:rsid w:val="0024116F"/>
    <w:rsid w:val="00254A6F"/>
    <w:rsid w:val="00282E57"/>
    <w:rsid w:val="002A7B7C"/>
    <w:rsid w:val="002B6352"/>
    <w:rsid w:val="002B6A75"/>
    <w:rsid w:val="002C1514"/>
    <w:rsid w:val="002C28CE"/>
    <w:rsid w:val="002C634C"/>
    <w:rsid w:val="002D2E67"/>
    <w:rsid w:val="002E1DDD"/>
    <w:rsid w:val="00312083"/>
    <w:rsid w:val="00314452"/>
    <w:rsid w:val="00322474"/>
    <w:rsid w:val="00324384"/>
    <w:rsid w:val="003660D3"/>
    <w:rsid w:val="00366B09"/>
    <w:rsid w:val="003905F4"/>
    <w:rsid w:val="00391DED"/>
    <w:rsid w:val="003A24CB"/>
    <w:rsid w:val="003B24E2"/>
    <w:rsid w:val="003D37D6"/>
    <w:rsid w:val="003D65D4"/>
    <w:rsid w:val="003D6870"/>
    <w:rsid w:val="003D69FD"/>
    <w:rsid w:val="003F2AB8"/>
    <w:rsid w:val="003F33E8"/>
    <w:rsid w:val="003F5903"/>
    <w:rsid w:val="003F69DC"/>
    <w:rsid w:val="0042630E"/>
    <w:rsid w:val="004279C9"/>
    <w:rsid w:val="0043476D"/>
    <w:rsid w:val="00456DD7"/>
    <w:rsid w:val="00467250"/>
    <w:rsid w:val="00493B6A"/>
    <w:rsid w:val="004A314A"/>
    <w:rsid w:val="004C5BF8"/>
    <w:rsid w:val="004E18F7"/>
    <w:rsid w:val="004E6FCD"/>
    <w:rsid w:val="005042FE"/>
    <w:rsid w:val="00507325"/>
    <w:rsid w:val="00513F7B"/>
    <w:rsid w:val="00526DB1"/>
    <w:rsid w:val="0055415A"/>
    <w:rsid w:val="00607D15"/>
    <w:rsid w:val="006114DF"/>
    <w:rsid w:val="00613F80"/>
    <w:rsid w:val="00625E1A"/>
    <w:rsid w:val="00644B07"/>
    <w:rsid w:val="006521DD"/>
    <w:rsid w:val="00686081"/>
    <w:rsid w:val="006A7208"/>
    <w:rsid w:val="006D69BA"/>
    <w:rsid w:val="006E6887"/>
    <w:rsid w:val="006E7EC8"/>
    <w:rsid w:val="00727356"/>
    <w:rsid w:val="007469E5"/>
    <w:rsid w:val="00766C55"/>
    <w:rsid w:val="007723DF"/>
    <w:rsid w:val="00783DAF"/>
    <w:rsid w:val="007908F0"/>
    <w:rsid w:val="007B0EFC"/>
    <w:rsid w:val="007C7957"/>
    <w:rsid w:val="007D17DF"/>
    <w:rsid w:val="007D67FD"/>
    <w:rsid w:val="007E6C43"/>
    <w:rsid w:val="008412E9"/>
    <w:rsid w:val="00846A04"/>
    <w:rsid w:val="00873F31"/>
    <w:rsid w:val="00897EAE"/>
    <w:rsid w:val="008D5E9B"/>
    <w:rsid w:val="00912390"/>
    <w:rsid w:val="0091278F"/>
    <w:rsid w:val="0091736D"/>
    <w:rsid w:val="009319CC"/>
    <w:rsid w:val="00962C9D"/>
    <w:rsid w:val="009A0879"/>
    <w:rsid w:val="009B2717"/>
    <w:rsid w:val="009C3BB4"/>
    <w:rsid w:val="009D0B31"/>
    <w:rsid w:val="009E7857"/>
    <w:rsid w:val="00A036F2"/>
    <w:rsid w:val="00A45380"/>
    <w:rsid w:val="00AA5FE6"/>
    <w:rsid w:val="00AC3686"/>
    <w:rsid w:val="00B37DB4"/>
    <w:rsid w:val="00B62707"/>
    <w:rsid w:val="00B66839"/>
    <w:rsid w:val="00B80AB5"/>
    <w:rsid w:val="00B95984"/>
    <w:rsid w:val="00B97F0C"/>
    <w:rsid w:val="00BD1991"/>
    <w:rsid w:val="00BD7BF9"/>
    <w:rsid w:val="00C12C81"/>
    <w:rsid w:val="00C30AC8"/>
    <w:rsid w:val="00C73B6F"/>
    <w:rsid w:val="00C81797"/>
    <w:rsid w:val="00CC7748"/>
    <w:rsid w:val="00CE47DC"/>
    <w:rsid w:val="00D0497C"/>
    <w:rsid w:val="00D0614B"/>
    <w:rsid w:val="00D129FC"/>
    <w:rsid w:val="00D24D82"/>
    <w:rsid w:val="00D35AB9"/>
    <w:rsid w:val="00D57A6D"/>
    <w:rsid w:val="00D707CC"/>
    <w:rsid w:val="00D71897"/>
    <w:rsid w:val="00D71BD8"/>
    <w:rsid w:val="00D810A3"/>
    <w:rsid w:val="00D93C90"/>
    <w:rsid w:val="00DD003A"/>
    <w:rsid w:val="00DD28BF"/>
    <w:rsid w:val="00DE0B68"/>
    <w:rsid w:val="00DF2794"/>
    <w:rsid w:val="00E50020"/>
    <w:rsid w:val="00E76714"/>
    <w:rsid w:val="00F275C5"/>
    <w:rsid w:val="00F370CC"/>
    <w:rsid w:val="00F62DDA"/>
    <w:rsid w:val="00F764EF"/>
    <w:rsid w:val="00F96872"/>
    <w:rsid w:val="00FA163C"/>
    <w:rsid w:val="00FA1B59"/>
    <w:rsid w:val="00FA24AF"/>
    <w:rsid w:val="00FB2A9C"/>
    <w:rsid w:val="00FB352D"/>
    <w:rsid w:val="00FB42A1"/>
    <w:rsid w:val="00FB4630"/>
    <w:rsid w:val="00FD2D88"/>
    <w:rsid w:val="06582C75"/>
    <w:rsid w:val="0A5D22A9"/>
    <w:rsid w:val="0F593F99"/>
    <w:rsid w:val="126B2BAF"/>
    <w:rsid w:val="148539BA"/>
    <w:rsid w:val="41005F8C"/>
    <w:rsid w:val="4F7B24F7"/>
    <w:rsid w:val="52773AD7"/>
    <w:rsid w:val="536000A8"/>
    <w:rsid w:val="55B71A3D"/>
    <w:rsid w:val="59C37E72"/>
    <w:rsid w:val="5BCA71DF"/>
    <w:rsid w:val="66161820"/>
    <w:rsid w:val="698718B2"/>
    <w:rsid w:val="6E860992"/>
    <w:rsid w:val="7343526D"/>
    <w:rsid w:val="76F374B5"/>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DejaVu Sans" w:cs="DejaVu Sans"/>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0" w:semiHidden="0" w:name="heading 6"/>
    <w:lsdException w:qFormat="1" w:unhideWhenUsed="0" w:uiPriority="0" w:semiHidden="0" w:name="heading 7"/>
    <w:lsdException w:qFormat="1" w:uiPriority="9" w:semiHidden="0" w:name="heading 8"/>
    <w:lsdException w:qFormat="1"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uiPriority="99"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semiHidden="0" w:name="Placeholder Text"/>
    <w:lsdException w:qFormat="1" w:unhideWhenUsed="0" w:uiPriority="1" w:semiHidden="0" w:name="No Spacing"/>
    <w:lsdException w:qFormat="1" w:unhideWhenUsed="0" w:uiPriority="1"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widowControl w:val="0"/>
      <w:spacing w:after="200" w:line="276" w:lineRule="auto"/>
    </w:pPr>
    <w:rPr>
      <w:rFonts w:ascii="Calibri" w:hAnsi="Calibri" w:eastAsia="Calibri" w:cs="Times New Roman"/>
      <w:sz w:val="22"/>
      <w:szCs w:val="22"/>
      <w:lang w:val="ru-RU" w:eastAsia="zh-CN" w:bidi="ar-SA"/>
    </w:rPr>
  </w:style>
  <w:style w:type="paragraph" w:styleId="2">
    <w:name w:val="heading 1"/>
    <w:basedOn w:val="1"/>
    <w:next w:val="1"/>
    <w:link w:val="56"/>
    <w:qFormat/>
    <w:uiPriority w:val="1"/>
    <w:pPr>
      <w:keepNext/>
      <w:keepLines/>
      <w:numPr>
        <w:ilvl w:val="0"/>
        <w:numId w:val="1"/>
      </w:numPr>
      <w:pBdr>
        <w:bottom w:val="single" w:color="000000" w:sz="4" w:space="1"/>
      </w:pBdr>
      <w:spacing w:before="240" w:after="0"/>
      <w:outlineLvl w:val="0"/>
    </w:pPr>
    <w:rPr>
      <w:rFonts w:ascii="Times New Roman" w:hAnsi="Times New Roman" w:eastAsia="Times New Roman"/>
      <w:b/>
      <w:sz w:val="28"/>
      <w:szCs w:val="32"/>
    </w:rPr>
  </w:style>
  <w:style w:type="paragraph" w:styleId="3">
    <w:name w:val="heading 2"/>
    <w:basedOn w:val="1"/>
    <w:link w:val="57"/>
    <w:qFormat/>
    <w:uiPriority w:val="1"/>
    <w:pPr>
      <w:keepNext/>
      <w:keepLines/>
      <w:numPr>
        <w:ilvl w:val="1"/>
        <w:numId w:val="1"/>
      </w:numPr>
      <w:pBdr>
        <w:bottom w:val="single" w:color="000000" w:sz="4" w:space="1"/>
      </w:pBdr>
      <w:spacing w:before="40" w:after="0"/>
      <w:jc w:val="both"/>
      <w:outlineLvl w:val="1"/>
    </w:pPr>
    <w:rPr>
      <w:rFonts w:ascii="Times New Roman" w:hAnsi="Times New Roman" w:eastAsia="Times New Roman"/>
      <w:b/>
      <w:caps/>
      <w:sz w:val="26"/>
      <w:szCs w:val="26"/>
    </w:rPr>
  </w:style>
  <w:style w:type="paragraph" w:styleId="4">
    <w:name w:val="heading 3"/>
    <w:basedOn w:val="1"/>
    <w:link w:val="58"/>
    <w:qFormat/>
    <w:uiPriority w:val="1"/>
    <w:pPr>
      <w:keepNext/>
      <w:keepLines/>
      <w:numPr>
        <w:ilvl w:val="2"/>
        <w:numId w:val="1"/>
      </w:numPr>
      <w:spacing w:before="240" w:after="240" w:line="240" w:lineRule="auto"/>
      <w:ind w:firstLine="567"/>
      <w:outlineLvl w:val="2"/>
    </w:pPr>
    <w:rPr>
      <w:rFonts w:ascii="Times New Roman" w:hAnsi="Times New Roman" w:eastAsia="officinasansbolditc;franklin go"/>
      <w:b/>
      <w:color w:val="0D0D0D"/>
      <w:sz w:val="24"/>
      <w:szCs w:val="24"/>
    </w:rPr>
  </w:style>
  <w:style w:type="paragraph" w:styleId="5">
    <w:name w:val="heading 4"/>
    <w:basedOn w:val="6"/>
    <w:next w:val="6"/>
    <w:link w:val="59"/>
    <w:qFormat/>
    <w:uiPriority w:val="1"/>
    <w:pPr>
      <w:keepNext/>
      <w:keepLines/>
      <w:numPr>
        <w:ilvl w:val="3"/>
        <w:numId w:val="1"/>
      </w:numPr>
      <w:spacing w:before="240" w:after="40"/>
      <w:outlineLvl w:val="3"/>
    </w:pPr>
    <w:rPr>
      <w:rFonts w:cs="Times New Roman"/>
      <w:b/>
      <w:sz w:val="24"/>
      <w:szCs w:val="24"/>
    </w:rPr>
  </w:style>
  <w:style w:type="paragraph" w:styleId="7">
    <w:name w:val="heading 5"/>
    <w:basedOn w:val="6"/>
    <w:next w:val="6"/>
    <w:link w:val="60"/>
    <w:qFormat/>
    <w:uiPriority w:val="1"/>
    <w:pPr>
      <w:keepNext/>
      <w:keepLines/>
      <w:numPr>
        <w:ilvl w:val="4"/>
        <w:numId w:val="1"/>
      </w:numPr>
      <w:spacing w:before="220" w:after="40"/>
      <w:outlineLvl w:val="4"/>
    </w:pPr>
    <w:rPr>
      <w:rFonts w:cs="Times New Roman"/>
      <w:b/>
      <w:sz w:val="20"/>
      <w:szCs w:val="20"/>
    </w:rPr>
  </w:style>
  <w:style w:type="paragraph" w:styleId="8">
    <w:name w:val="heading 6"/>
    <w:basedOn w:val="6"/>
    <w:next w:val="6"/>
    <w:link w:val="61"/>
    <w:qFormat/>
    <w:uiPriority w:val="0"/>
    <w:pPr>
      <w:keepNext/>
      <w:keepLines/>
      <w:numPr>
        <w:ilvl w:val="5"/>
        <w:numId w:val="1"/>
      </w:numPr>
      <w:spacing w:before="200" w:after="40"/>
      <w:outlineLvl w:val="5"/>
    </w:pPr>
    <w:rPr>
      <w:rFonts w:cs="Times New Roman"/>
      <w:b/>
      <w:sz w:val="20"/>
      <w:szCs w:val="20"/>
    </w:rPr>
  </w:style>
  <w:style w:type="paragraph" w:styleId="9">
    <w:name w:val="heading 7"/>
    <w:basedOn w:val="1"/>
    <w:next w:val="1"/>
    <w:link w:val="62"/>
    <w:qFormat/>
    <w:uiPriority w:val="0"/>
    <w:pPr>
      <w:keepNext/>
      <w:keepLines/>
      <w:numPr>
        <w:ilvl w:val="6"/>
        <w:numId w:val="1"/>
      </w:numPr>
      <w:spacing w:before="240" w:after="240" w:line="240" w:lineRule="auto"/>
      <w:outlineLvl w:val="6"/>
    </w:pPr>
    <w:rPr>
      <w:rFonts w:ascii="Times New Roman" w:hAnsi="Times New Roman" w:eastAsia="Times New Roman"/>
      <w:b/>
      <w:iCs/>
      <w:sz w:val="24"/>
    </w:rPr>
  </w:style>
  <w:style w:type="paragraph" w:styleId="10">
    <w:name w:val="heading 8"/>
    <w:basedOn w:val="1"/>
    <w:next w:val="1"/>
    <w:link w:val="63"/>
    <w:unhideWhenUsed/>
    <w:qFormat/>
    <w:uiPriority w:val="9"/>
    <w:pPr>
      <w:keepNext/>
      <w:keepLines/>
      <w:spacing w:before="320"/>
      <w:outlineLvl w:val="7"/>
    </w:pPr>
    <w:rPr>
      <w:rFonts w:ascii="Arial" w:hAnsi="Arial" w:eastAsia="Arial" w:cs="Arial"/>
      <w:i/>
      <w:iCs/>
    </w:rPr>
  </w:style>
  <w:style w:type="paragraph" w:styleId="11">
    <w:name w:val="heading 9"/>
    <w:basedOn w:val="1"/>
    <w:next w:val="1"/>
    <w:link w:val="64"/>
    <w:unhideWhenUsed/>
    <w:qFormat/>
    <w:uiPriority w:val="9"/>
    <w:pPr>
      <w:keepNext/>
      <w:keepLines/>
      <w:spacing w:before="320"/>
      <w:outlineLvl w:val="8"/>
    </w:pPr>
    <w:rPr>
      <w:rFonts w:ascii="Arial" w:hAnsi="Arial" w:eastAsia="Arial" w:cs="Arial"/>
      <w:i/>
      <w:iCs/>
      <w:sz w:val="21"/>
      <w:szCs w:val="21"/>
    </w:rPr>
  </w:style>
  <w:style w:type="character" w:default="1" w:styleId="12">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6">
    <w:name w:val="Обычный1"/>
    <w:qFormat/>
    <w:uiPriority w:val="0"/>
    <w:pPr>
      <w:widowControl w:val="0"/>
      <w:spacing w:after="200" w:line="276" w:lineRule="auto"/>
    </w:pPr>
    <w:rPr>
      <w:rFonts w:ascii="Calibri" w:hAnsi="Calibri" w:eastAsia="Calibri" w:cs="Calibri"/>
      <w:sz w:val="22"/>
      <w:szCs w:val="22"/>
      <w:lang w:val="ru-RU" w:eastAsia="zh-CN" w:bidi="ar-SA"/>
    </w:rPr>
  </w:style>
  <w:style w:type="character" w:styleId="14">
    <w:name w:val="FollowedHyperlink"/>
    <w:basedOn w:val="12"/>
    <w:unhideWhenUsed/>
    <w:qFormat/>
    <w:uiPriority w:val="99"/>
    <w:rPr>
      <w:color w:val="800080"/>
      <w:u w:val="single"/>
    </w:rPr>
  </w:style>
  <w:style w:type="character" w:styleId="15">
    <w:name w:val="footnote reference"/>
    <w:qFormat/>
    <w:uiPriority w:val="0"/>
    <w:rPr>
      <w:vertAlign w:val="superscript"/>
    </w:rPr>
  </w:style>
  <w:style w:type="character" w:styleId="16">
    <w:name w:val="annotation reference"/>
    <w:qFormat/>
    <w:uiPriority w:val="0"/>
    <w:rPr>
      <w:sz w:val="16"/>
      <w:szCs w:val="16"/>
    </w:rPr>
  </w:style>
  <w:style w:type="character" w:styleId="17">
    <w:name w:val="endnote reference"/>
    <w:qFormat/>
    <w:uiPriority w:val="0"/>
    <w:rPr>
      <w:vertAlign w:val="superscript"/>
    </w:rPr>
  </w:style>
  <w:style w:type="character" w:styleId="18">
    <w:name w:val="Hyperlink"/>
    <w:basedOn w:val="12"/>
    <w:qFormat/>
    <w:uiPriority w:val="99"/>
    <w:rPr>
      <w:color w:val="0563C1"/>
      <w:u w:val="single"/>
    </w:rPr>
  </w:style>
  <w:style w:type="character" w:styleId="19">
    <w:name w:val="Strong"/>
    <w:qFormat/>
    <w:uiPriority w:val="0"/>
    <w:rPr>
      <w:b/>
      <w:bCs/>
    </w:rPr>
  </w:style>
  <w:style w:type="paragraph" w:styleId="20">
    <w:name w:val="Balloon Text"/>
    <w:basedOn w:val="1"/>
    <w:qFormat/>
    <w:uiPriority w:val="0"/>
    <w:pPr>
      <w:spacing w:after="0" w:line="240" w:lineRule="auto"/>
    </w:pPr>
    <w:rPr>
      <w:rFonts w:ascii="Tahoma" w:hAnsi="Tahoma" w:cs="Tahoma"/>
      <w:sz w:val="16"/>
      <w:szCs w:val="16"/>
    </w:rPr>
  </w:style>
  <w:style w:type="paragraph" w:styleId="21">
    <w:name w:val="Body Text 2"/>
    <w:basedOn w:val="1"/>
    <w:qFormat/>
    <w:uiPriority w:val="0"/>
    <w:pPr>
      <w:spacing w:after="120" w:line="480" w:lineRule="auto"/>
    </w:pPr>
  </w:style>
  <w:style w:type="paragraph" w:styleId="22">
    <w:name w:val="endnote text"/>
    <w:basedOn w:val="1"/>
    <w:link w:val="202"/>
    <w:qFormat/>
    <w:uiPriority w:val="0"/>
    <w:pPr>
      <w:spacing w:after="0" w:line="240" w:lineRule="auto"/>
    </w:pPr>
    <w:rPr>
      <w:sz w:val="20"/>
      <w:szCs w:val="20"/>
    </w:rPr>
  </w:style>
  <w:style w:type="paragraph" w:styleId="23">
    <w:name w:val="caption"/>
    <w:basedOn w:val="1"/>
    <w:qFormat/>
    <w:uiPriority w:val="0"/>
    <w:pPr>
      <w:suppressLineNumbers/>
      <w:spacing w:before="120" w:after="120"/>
    </w:pPr>
    <w:rPr>
      <w:rFonts w:ascii="Times New Roman" w:hAnsi="Times New Roman" w:cs="Arial"/>
      <w:i/>
      <w:iCs/>
      <w:sz w:val="24"/>
      <w:szCs w:val="24"/>
    </w:rPr>
  </w:style>
  <w:style w:type="paragraph" w:styleId="24">
    <w:name w:val="annotation text"/>
    <w:basedOn w:val="1"/>
    <w:qFormat/>
    <w:uiPriority w:val="0"/>
    <w:pPr>
      <w:spacing w:line="240" w:lineRule="auto"/>
    </w:pPr>
    <w:rPr>
      <w:sz w:val="20"/>
      <w:szCs w:val="20"/>
    </w:rPr>
  </w:style>
  <w:style w:type="paragraph" w:styleId="25">
    <w:name w:val="index 1"/>
    <w:basedOn w:val="1"/>
    <w:next w:val="1"/>
    <w:qFormat/>
    <w:uiPriority w:val="0"/>
    <w:pPr>
      <w:ind w:left="220" w:hanging="220"/>
    </w:pPr>
  </w:style>
  <w:style w:type="paragraph" w:styleId="26">
    <w:name w:val="annotation subject"/>
    <w:basedOn w:val="24"/>
    <w:next w:val="24"/>
    <w:qFormat/>
    <w:uiPriority w:val="0"/>
    <w:rPr>
      <w:b/>
      <w:bCs/>
    </w:rPr>
  </w:style>
  <w:style w:type="paragraph" w:styleId="27">
    <w:name w:val="Document Map"/>
    <w:basedOn w:val="1"/>
    <w:qFormat/>
    <w:uiPriority w:val="0"/>
    <w:rPr>
      <w:rFonts w:ascii="Tahoma" w:hAnsi="Tahoma" w:cs="Tahoma"/>
      <w:sz w:val="16"/>
      <w:szCs w:val="16"/>
    </w:rPr>
  </w:style>
  <w:style w:type="paragraph" w:styleId="28">
    <w:name w:val="footnote text"/>
    <w:basedOn w:val="1"/>
    <w:link w:val="201"/>
    <w:qFormat/>
    <w:uiPriority w:val="0"/>
    <w:pPr>
      <w:spacing w:after="0" w:line="240" w:lineRule="auto"/>
    </w:pPr>
    <w:rPr>
      <w:sz w:val="20"/>
      <w:szCs w:val="20"/>
    </w:rPr>
  </w:style>
  <w:style w:type="paragraph" w:styleId="29">
    <w:name w:val="toc 8"/>
    <w:basedOn w:val="1"/>
    <w:next w:val="1"/>
    <w:qFormat/>
    <w:uiPriority w:val="0"/>
    <w:pPr>
      <w:spacing w:after="0"/>
      <w:ind w:left="1540"/>
    </w:pPr>
    <w:rPr>
      <w:rFonts w:cs="Calibri"/>
      <w:sz w:val="20"/>
      <w:szCs w:val="20"/>
    </w:rPr>
  </w:style>
  <w:style w:type="paragraph" w:styleId="30">
    <w:name w:val="header"/>
    <w:basedOn w:val="1"/>
    <w:link w:val="73"/>
    <w:qFormat/>
    <w:uiPriority w:val="99"/>
    <w:pPr>
      <w:spacing w:after="0" w:line="240" w:lineRule="auto"/>
    </w:pPr>
    <w:rPr>
      <w:sz w:val="20"/>
      <w:szCs w:val="20"/>
    </w:rPr>
  </w:style>
  <w:style w:type="paragraph" w:styleId="31">
    <w:name w:val="toc 9"/>
    <w:basedOn w:val="1"/>
    <w:next w:val="1"/>
    <w:uiPriority w:val="0"/>
    <w:pPr>
      <w:spacing w:after="0"/>
      <w:ind w:left="1760"/>
    </w:pPr>
    <w:rPr>
      <w:rFonts w:cs="Calibri"/>
      <w:sz w:val="20"/>
      <w:szCs w:val="20"/>
    </w:rPr>
  </w:style>
  <w:style w:type="paragraph" w:styleId="32">
    <w:name w:val="toc 7"/>
    <w:basedOn w:val="1"/>
    <w:next w:val="1"/>
    <w:qFormat/>
    <w:uiPriority w:val="0"/>
    <w:pPr>
      <w:spacing w:after="0"/>
      <w:ind w:left="1320"/>
    </w:pPr>
    <w:rPr>
      <w:rFonts w:cs="Calibri"/>
      <w:sz w:val="20"/>
      <w:szCs w:val="20"/>
    </w:rPr>
  </w:style>
  <w:style w:type="paragraph" w:styleId="33">
    <w:name w:val="Body Text"/>
    <w:basedOn w:val="1"/>
    <w:qFormat/>
    <w:uiPriority w:val="1"/>
    <w:pPr>
      <w:spacing w:after="0" w:line="240" w:lineRule="auto"/>
      <w:ind w:left="157" w:right="155" w:firstLine="226"/>
      <w:jc w:val="both"/>
    </w:pPr>
    <w:rPr>
      <w:rFonts w:ascii="Bookman Old Style" w:hAnsi="Bookman Old Style" w:eastAsia="Bookman Old Style" w:cs="Bookman Old Style"/>
      <w:sz w:val="20"/>
      <w:szCs w:val="20"/>
    </w:rPr>
  </w:style>
  <w:style w:type="paragraph" w:styleId="34">
    <w:name w:val="index heading"/>
    <w:basedOn w:val="35"/>
    <w:qFormat/>
    <w:uiPriority w:val="0"/>
    <w:pPr>
      <w:suppressLineNumbers/>
    </w:pPr>
    <w:rPr>
      <w:bCs/>
      <w:sz w:val="32"/>
      <w:szCs w:val="32"/>
      <w:lang w:val="en-GB"/>
    </w:rPr>
  </w:style>
  <w:style w:type="paragraph" w:customStyle="1" w:styleId="35">
    <w:name w:val="Heading"/>
    <w:basedOn w:val="6"/>
    <w:next w:val="6"/>
    <w:qFormat/>
    <w:uiPriority w:val="0"/>
    <w:pPr>
      <w:keepNext/>
      <w:keepLines/>
      <w:spacing w:before="480" w:after="120"/>
    </w:pPr>
    <w:rPr>
      <w:rFonts w:cs="Times New Roman"/>
      <w:b/>
      <w:sz w:val="72"/>
      <w:szCs w:val="72"/>
    </w:rPr>
  </w:style>
  <w:style w:type="paragraph" w:styleId="36">
    <w:name w:val="toc 1"/>
    <w:basedOn w:val="1"/>
    <w:next w:val="1"/>
    <w:qFormat/>
    <w:uiPriority w:val="1"/>
    <w:pPr>
      <w:spacing w:before="120" w:after="0"/>
    </w:pPr>
    <w:rPr>
      <w:rFonts w:cs="Calibri"/>
      <w:b/>
      <w:bCs/>
      <w:i/>
      <w:iCs/>
      <w:sz w:val="24"/>
      <w:szCs w:val="24"/>
    </w:rPr>
  </w:style>
  <w:style w:type="paragraph" w:styleId="37">
    <w:name w:val="toc 6"/>
    <w:basedOn w:val="1"/>
    <w:next w:val="1"/>
    <w:uiPriority w:val="0"/>
    <w:pPr>
      <w:spacing w:after="0"/>
      <w:ind w:left="1100"/>
    </w:pPr>
    <w:rPr>
      <w:rFonts w:cs="Calibri"/>
      <w:sz w:val="20"/>
      <w:szCs w:val="20"/>
    </w:rPr>
  </w:style>
  <w:style w:type="paragraph" w:styleId="38">
    <w:name w:val="table of figures"/>
    <w:basedOn w:val="1"/>
    <w:next w:val="1"/>
    <w:unhideWhenUsed/>
    <w:qFormat/>
    <w:uiPriority w:val="99"/>
    <w:pPr>
      <w:spacing w:after="0"/>
    </w:pPr>
  </w:style>
  <w:style w:type="paragraph" w:styleId="39">
    <w:name w:val="toc 3"/>
    <w:basedOn w:val="1"/>
    <w:next w:val="1"/>
    <w:qFormat/>
    <w:uiPriority w:val="0"/>
    <w:pPr>
      <w:spacing w:after="0" w:line="240" w:lineRule="auto"/>
      <w:ind w:firstLine="567"/>
      <w:jc w:val="both"/>
    </w:pPr>
    <w:rPr>
      <w:rFonts w:cs="Calibri"/>
      <w:sz w:val="20"/>
      <w:szCs w:val="20"/>
    </w:rPr>
  </w:style>
  <w:style w:type="paragraph" w:styleId="40">
    <w:name w:val="toc 2"/>
    <w:basedOn w:val="1"/>
    <w:next w:val="1"/>
    <w:qFormat/>
    <w:uiPriority w:val="1"/>
    <w:pPr>
      <w:spacing w:before="120" w:after="0"/>
      <w:ind w:left="220"/>
    </w:pPr>
    <w:rPr>
      <w:rFonts w:cs="Calibri"/>
      <w:b/>
      <w:bCs/>
    </w:rPr>
  </w:style>
  <w:style w:type="paragraph" w:styleId="41">
    <w:name w:val="toc 4"/>
    <w:basedOn w:val="1"/>
    <w:next w:val="1"/>
    <w:qFormat/>
    <w:uiPriority w:val="0"/>
    <w:pPr>
      <w:spacing w:after="0"/>
      <w:ind w:left="660"/>
    </w:pPr>
    <w:rPr>
      <w:rFonts w:cs="Calibri"/>
      <w:sz w:val="20"/>
      <w:szCs w:val="20"/>
    </w:rPr>
  </w:style>
  <w:style w:type="paragraph" w:styleId="42">
    <w:name w:val="toc 5"/>
    <w:basedOn w:val="1"/>
    <w:next w:val="1"/>
    <w:qFormat/>
    <w:uiPriority w:val="0"/>
    <w:pPr>
      <w:spacing w:after="0"/>
      <w:ind w:left="880"/>
    </w:pPr>
    <w:rPr>
      <w:rFonts w:cs="Calibri"/>
      <w:sz w:val="20"/>
      <w:szCs w:val="20"/>
    </w:rPr>
  </w:style>
  <w:style w:type="paragraph" w:styleId="43">
    <w:name w:val="Body Text Indent"/>
    <w:basedOn w:val="1"/>
    <w:qFormat/>
    <w:uiPriority w:val="0"/>
    <w:pPr>
      <w:widowControl/>
      <w:spacing w:after="120" w:line="256" w:lineRule="auto"/>
      <w:ind w:left="283"/>
      <w:jc w:val="both"/>
    </w:pPr>
    <w:rPr>
      <w:rFonts w:ascii="Times New Roman" w:hAnsi="Times New Roman"/>
      <w:sz w:val="28"/>
    </w:rPr>
  </w:style>
  <w:style w:type="paragraph" w:styleId="44">
    <w:name w:val="List Bullet"/>
    <w:basedOn w:val="1"/>
    <w:qFormat/>
    <w:uiPriority w:val="0"/>
    <w:pPr>
      <w:widowControl/>
      <w:spacing w:after="0" w:line="240" w:lineRule="auto"/>
      <w:ind w:left="1440" w:hanging="360"/>
      <w:contextualSpacing/>
      <w:jc w:val="both"/>
    </w:pPr>
    <w:rPr>
      <w:rFonts w:ascii="Times New Roman" w:hAnsi="Times New Roman"/>
    </w:rPr>
  </w:style>
  <w:style w:type="paragraph" w:styleId="45">
    <w:name w:val="List Bullet 3"/>
    <w:basedOn w:val="46"/>
    <w:qFormat/>
    <w:uiPriority w:val="0"/>
    <w:pPr>
      <w:spacing w:line="238" w:lineRule="atLeast"/>
      <w:ind w:left="227" w:hanging="227"/>
    </w:pPr>
    <w:rPr>
      <w:rFonts w:ascii="SchoolBookSanPin;Cambria;Times" w:hAnsi="SchoolBookSanPin;Cambria;Times" w:cs="SchoolBookSanPin;Cambria;Times"/>
    </w:rPr>
  </w:style>
  <w:style w:type="paragraph" w:customStyle="1" w:styleId="46">
    <w:name w:val="Основной (Основной Текст)"/>
    <w:basedOn w:val="47"/>
    <w:qFormat/>
    <w:uiPriority w:val="0"/>
    <w:pPr>
      <w:spacing w:line="243" w:lineRule="atLeast"/>
      <w:ind w:firstLine="283"/>
      <w:jc w:val="both"/>
    </w:pPr>
    <w:rPr>
      <w:rFonts w:ascii="SchoolBookSanPin;Times New Roma" w:hAnsi="SchoolBookSanPin;Times New Roma" w:cs="SchoolBookSanPin;Times New Roma"/>
      <w:sz w:val="20"/>
      <w:szCs w:val="20"/>
      <w:lang w:val="ru-RU"/>
    </w:rPr>
  </w:style>
  <w:style w:type="paragraph" w:customStyle="1" w:styleId="47">
    <w:name w:val="[No Paragraph Style]"/>
    <w:qFormat/>
    <w:uiPriority w:val="0"/>
    <w:pPr>
      <w:widowControl w:val="0"/>
      <w:spacing w:line="288" w:lineRule="auto"/>
    </w:pPr>
    <w:rPr>
      <w:rFonts w:ascii="minion pro;cambria math" w:hAnsi="minion pro;cambria math" w:eastAsia="Times New Roman" w:cs="minion pro;cambria math"/>
      <w:color w:val="000000"/>
      <w:sz w:val="24"/>
      <w:szCs w:val="24"/>
      <w:lang w:val="en-US" w:eastAsia="zh-CN" w:bidi="ar-SA"/>
    </w:rPr>
  </w:style>
  <w:style w:type="paragraph" w:styleId="48">
    <w:name w:val="Title"/>
    <w:basedOn w:val="1"/>
    <w:next w:val="1"/>
    <w:link w:val="67"/>
    <w:qFormat/>
    <w:uiPriority w:val="1"/>
    <w:pPr>
      <w:spacing w:before="300"/>
      <w:contextualSpacing/>
    </w:pPr>
    <w:rPr>
      <w:sz w:val="48"/>
      <w:szCs w:val="48"/>
    </w:rPr>
  </w:style>
  <w:style w:type="paragraph" w:styleId="49">
    <w:name w:val="footer"/>
    <w:basedOn w:val="1"/>
    <w:link w:val="75"/>
    <w:qFormat/>
    <w:uiPriority w:val="99"/>
    <w:pPr>
      <w:spacing w:after="0" w:line="240" w:lineRule="auto"/>
    </w:pPr>
    <w:rPr>
      <w:sz w:val="20"/>
      <w:szCs w:val="20"/>
    </w:rPr>
  </w:style>
  <w:style w:type="paragraph" w:styleId="50">
    <w:name w:val="List"/>
    <w:basedOn w:val="1"/>
    <w:qFormat/>
    <w:uiPriority w:val="0"/>
    <w:pPr>
      <w:widowControl/>
      <w:spacing w:after="0" w:line="360" w:lineRule="auto"/>
      <w:ind w:left="283" w:hanging="283"/>
      <w:contextualSpacing/>
      <w:jc w:val="both"/>
    </w:pPr>
    <w:rPr>
      <w:rFonts w:eastAsia="Times New Roman"/>
    </w:rPr>
  </w:style>
  <w:style w:type="paragraph" w:styleId="51">
    <w:name w:val="Normal (Web)"/>
    <w:basedOn w:val="1"/>
    <w:qFormat/>
    <w:uiPriority w:val="99"/>
    <w:pPr>
      <w:widowControl/>
      <w:spacing w:before="280" w:after="280" w:line="240" w:lineRule="auto"/>
    </w:pPr>
    <w:rPr>
      <w:rFonts w:ascii="Times New Roman" w:hAnsi="Times New Roman" w:eastAsia="Times New Roman"/>
      <w:sz w:val="24"/>
      <w:szCs w:val="24"/>
    </w:rPr>
  </w:style>
  <w:style w:type="paragraph" w:styleId="52">
    <w:name w:val="Body Text Indent 2"/>
    <w:basedOn w:val="1"/>
    <w:qFormat/>
    <w:uiPriority w:val="0"/>
    <w:pPr>
      <w:widowControl/>
      <w:spacing w:after="120" w:line="480" w:lineRule="auto"/>
      <w:ind w:left="283"/>
    </w:pPr>
  </w:style>
  <w:style w:type="paragraph" w:styleId="53">
    <w:name w:val="Subtitle"/>
    <w:basedOn w:val="6"/>
    <w:next w:val="6"/>
    <w:link w:val="68"/>
    <w:qFormat/>
    <w:uiPriority w:val="0"/>
    <w:pPr>
      <w:keepNext/>
      <w:keepLines/>
      <w:spacing w:before="360" w:after="80"/>
    </w:pPr>
    <w:rPr>
      <w:rFonts w:ascii="Georgia" w:hAnsi="Georgia" w:eastAsia="Georgia" w:cs="Times New Roman"/>
      <w:i/>
      <w:color w:val="666666"/>
      <w:sz w:val="48"/>
      <w:szCs w:val="48"/>
    </w:rPr>
  </w:style>
  <w:style w:type="paragraph" w:styleId="54">
    <w:name w:val="List 2"/>
    <w:basedOn w:val="46"/>
    <w:qFormat/>
    <w:uiPriority w:val="0"/>
    <w:pPr>
      <w:spacing w:line="238" w:lineRule="atLeast"/>
      <w:ind w:left="227" w:hanging="227"/>
    </w:pPr>
  </w:style>
  <w:style w:type="table" w:styleId="55">
    <w:name w:val="Table Grid"/>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56">
    <w:name w:val="Заголовок 1 Знак1"/>
    <w:link w:val="2"/>
    <w:qFormat/>
    <w:uiPriority w:val="1"/>
    <w:rPr>
      <w:rFonts w:eastAsia="Times New Roman" w:cs="Times New Roman"/>
      <w:b/>
      <w:sz w:val="28"/>
      <w:szCs w:val="32"/>
      <w:lang w:val="ru-RU" w:bidi="ar-SA"/>
    </w:rPr>
  </w:style>
  <w:style w:type="character" w:customStyle="1" w:styleId="57">
    <w:name w:val="Заголовок 2 Знак2"/>
    <w:link w:val="3"/>
    <w:qFormat/>
    <w:uiPriority w:val="1"/>
    <w:rPr>
      <w:rFonts w:eastAsia="Times New Roman" w:cs="Times New Roman"/>
      <w:b/>
      <w:caps/>
      <w:sz w:val="26"/>
      <w:szCs w:val="26"/>
      <w:lang w:val="ru-RU" w:bidi="ar-SA"/>
    </w:rPr>
  </w:style>
  <w:style w:type="character" w:customStyle="1" w:styleId="58">
    <w:name w:val="Заголовок 3 Знак1"/>
    <w:link w:val="4"/>
    <w:qFormat/>
    <w:uiPriority w:val="1"/>
    <w:rPr>
      <w:rFonts w:eastAsia="officinasansbolditc;franklin go" w:cs="Times New Roman"/>
      <w:b/>
      <w:color w:val="0D0D0D"/>
      <w:lang w:val="ru-RU" w:bidi="ar-SA"/>
    </w:rPr>
  </w:style>
  <w:style w:type="character" w:customStyle="1" w:styleId="59">
    <w:name w:val="Заголовок 4 Знак1"/>
    <w:link w:val="5"/>
    <w:qFormat/>
    <w:uiPriority w:val="1"/>
    <w:rPr>
      <w:rFonts w:ascii="Calibri" w:hAnsi="Calibri" w:eastAsia="Calibri" w:cs="Times New Roman"/>
      <w:b/>
      <w:lang w:val="ru-RU" w:bidi="ar-SA"/>
    </w:rPr>
  </w:style>
  <w:style w:type="character" w:customStyle="1" w:styleId="60">
    <w:name w:val="Заголовок 5 Знак1"/>
    <w:link w:val="7"/>
    <w:qFormat/>
    <w:uiPriority w:val="1"/>
    <w:rPr>
      <w:rFonts w:ascii="Calibri" w:hAnsi="Calibri" w:eastAsia="Calibri" w:cs="Times New Roman"/>
      <w:b/>
      <w:sz w:val="20"/>
      <w:szCs w:val="20"/>
      <w:lang w:val="ru-RU" w:bidi="ar-SA"/>
    </w:rPr>
  </w:style>
  <w:style w:type="character" w:customStyle="1" w:styleId="61">
    <w:name w:val="Заголовок 6 Знак1"/>
    <w:link w:val="8"/>
    <w:qFormat/>
    <w:uiPriority w:val="0"/>
    <w:rPr>
      <w:rFonts w:ascii="Calibri" w:hAnsi="Calibri" w:eastAsia="Calibri" w:cs="Times New Roman"/>
      <w:b/>
      <w:sz w:val="20"/>
      <w:szCs w:val="20"/>
      <w:lang w:val="ru-RU" w:bidi="ar-SA"/>
    </w:rPr>
  </w:style>
  <w:style w:type="character" w:customStyle="1" w:styleId="62">
    <w:name w:val="Заголовок 7 Знак1"/>
    <w:link w:val="9"/>
    <w:uiPriority w:val="0"/>
    <w:rPr>
      <w:rFonts w:eastAsia="Times New Roman" w:cs="Times New Roman"/>
      <w:b/>
      <w:iCs/>
      <w:szCs w:val="22"/>
      <w:lang w:val="ru-RU" w:bidi="ar-SA"/>
    </w:rPr>
  </w:style>
  <w:style w:type="character" w:customStyle="1" w:styleId="63">
    <w:name w:val="Заголовок 8 Знак"/>
    <w:link w:val="10"/>
    <w:qFormat/>
    <w:uiPriority w:val="9"/>
    <w:rPr>
      <w:rFonts w:ascii="Arial" w:hAnsi="Arial" w:eastAsia="Arial" w:cs="Arial"/>
      <w:i/>
      <w:iCs/>
      <w:sz w:val="22"/>
      <w:szCs w:val="22"/>
    </w:rPr>
  </w:style>
  <w:style w:type="character" w:customStyle="1" w:styleId="64">
    <w:name w:val="Заголовок 9 Знак"/>
    <w:link w:val="11"/>
    <w:qFormat/>
    <w:uiPriority w:val="9"/>
    <w:rPr>
      <w:rFonts w:ascii="Arial" w:hAnsi="Arial" w:eastAsia="Arial" w:cs="Arial"/>
      <w:i/>
      <w:iCs/>
      <w:sz w:val="21"/>
      <w:szCs w:val="21"/>
    </w:rPr>
  </w:style>
  <w:style w:type="paragraph" w:styleId="65">
    <w:name w:val="List Paragraph"/>
    <w:basedOn w:val="1"/>
    <w:qFormat/>
    <w:uiPriority w:val="1"/>
    <w:pPr>
      <w:ind w:left="720"/>
      <w:contextualSpacing/>
    </w:pPr>
  </w:style>
  <w:style w:type="paragraph" w:styleId="66">
    <w:name w:val="No Spacing"/>
    <w:qFormat/>
    <w:uiPriority w:val="1"/>
    <w:pPr>
      <w:spacing w:line="360" w:lineRule="auto"/>
    </w:pPr>
    <w:rPr>
      <w:rFonts w:ascii="Times New Roman" w:hAnsi="Times New Roman" w:eastAsia="Calibri" w:cs="Times New Roman"/>
      <w:sz w:val="28"/>
      <w:szCs w:val="22"/>
      <w:lang w:val="ru-RU" w:eastAsia="zh-CN" w:bidi="ar-SA"/>
    </w:rPr>
  </w:style>
  <w:style w:type="character" w:customStyle="1" w:styleId="67">
    <w:name w:val="Название Знак1"/>
    <w:link w:val="48"/>
    <w:qFormat/>
    <w:uiPriority w:val="10"/>
    <w:rPr>
      <w:sz w:val="48"/>
      <w:szCs w:val="48"/>
    </w:rPr>
  </w:style>
  <w:style w:type="character" w:customStyle="1" w:styleId="68">
    <w:name w:val="Подзаголовок Знак1"/>
    <w:link w:val="53"/>
    <w:uiPriority w:val="11"/>
    <w:rPr>
      <w:sz w:val="24"/>
      <w:szCs w:val="24"/>
    </w:rPr>
  </w:style>
  <w:style w:type="paragraph" w:styleId="69">
    <w:name w:val="Quote"/>
    <w:basedOn w:val="1"/>
    <w:next w:val="1"/>
    <w:link w:val="70"/>
    <w:qFormat/>
    <w:uiPriority w:val="29"/>
    <w:pPr>
      <w:ind w:left="720" w:right="720"/>
    </w:pPr>
    <w:rPr>
      <w:i/>
    </w:rPr>
  </w:style>
  <w:style w:type="character" w:customStyle="1" w:styleId="70">
    <w:name w:val="Цитата 2 Знак"/>
    <w:link w:val="69"/>
    <w:uiPriority w:val="29"/>
    <w:rPr>
      <w:i/>
    </w:rPr>
  </w:style>
  <w:style w:type="paragraph" w:styleId="71">
    <w:name w:val="Intense Quote"/>
    <w:basedOn w:val="1"/>
    <w:next w:val="1"/>
    <w:link w:val="72"/>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72">
    <w:name w:val="Выделенная цитата Знак"/>
    <w:link w:val="71"/>
    <w:qFormat/>
    <w:uiPriority w:val="30"/>
    <w:rPr>
      <w:i/>
    </w:rPr>
  </w:style>
  <w:style w:type="character" w:customStyle="1" w:styleId="73">
    <w:name w:val="Верхний колонтитул Знак1"/>
    <w:link w:val="30"/>
    <w:qFormat/>
    <w:uiPriority w:val="99"/>
  </w:style>
  <w:style w:type="character" w:customStyle="1" w:styleId="74">
    <w:name w:val="Footer Char"/>
    <w:qFormat/>
    <w:uiPriority w:val="99"/>
  </w:style>
  <w:style w:type="character" w:customStyle="1" w:styleId="75">
    <w:name w:val="Нижний колонтитул Знак1"/>
    <w:link w:val="49"/>
    <w:qFormat/>
    <w:uiPriority w:val="99"/>
  </w:style>
  <w:style w:type="table" w:customStyle="1" w:styleId="76">
    <w:name w:val="Table Grid Light"/>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77">
    <w:name w:val="Таблица простая 11"/>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78">
    <w:name w:val="Таблица простая 21"/>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79">
    <w:name w:val="Таблица простая 31"/>
    <w:uiPriority w:val="99"/>
    <w:tblPr>
      <w:tblCellMar>
        <w:top w:w="0" w:type="dxa"/>
        <w:left w:w="0" w:type="dxa"/>
        <w:bottom w:w="0" w:type="dxa"/>
        <w:right w:w="0" w:type="dxa"/>
      </w:tblCellMa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0">
    <w:name w:val="Таблица простая 41"/>
    <w:qFormat/>
    <w:uiPriority w:val="99"/>
    <w:tblPr>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1">
    <w:name w:val="Таблица простая 51"/>
    <w:qFormat/>
    <w:uiPriority w:val="99"/>
    <w:tblPr>
      <w:tblCellMar>
        <w:top w:w="0" w:type="dxa"/>
        <w:left w:w="0" w:type="dxa"/>
        <w:bottom w:w="0" w:type="dxa"/>
        <w:right w:w="0" w:type="dxa"/>
      </w:tblCellMa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2">
    <w:name w:val="Таблица-сетка 1 светлая1"/>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CellMar>
        <w:top w:w="0" w:type="dxa"/>
        <w:left w:w="0" w:type="dxa"/>
        <w:bottom w:w="0" w:type="dxa"/>
        <w:right w:w="0" w:type="dxa"/>
      </w:tblCellMar>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83">
    <w:name w:val="Grid Table 1 Light - Accent 1"/>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0" w:type="dxa"/>
        <w:bottom w:w="0" w:type="dxa"/>
        <w:right w:w="0" w:type="dxa"/>
      </w:tblCellMar>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84">
    <w:name w:val="Grid Table 1 Light - Accent 2"/>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0" w:type="dxa"/>
        <w:bottom w:w="0" w:type="dxa"/>
        <w:right w:w="0" w:type="dxa"/>
      </w:tblCellMar>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85">
    <w:name w:val="Grid Table 1 Light - Accent 3"/>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0" w:type="dxa"/>
        <w:bottom w:w="0" w:type="dxa"/>
        <w:right w:w="0" w:type="dxa"/>
      </w:tblCellMar>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86">
    <w:name w:val="Grid Table 1 Light - Accent 4"/>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0" w:type="dxa"/>
        <w:bottom w:w="0" w:type="dxa"/>
        <w:right w:w="0" w:type="dxa"/>
      </w:tblCellMar>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87">
    <w:name w:val="Grid Table 1 Light - Accent 5"/>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0" w:type="dxa"/>
        <w:bottom w:w="0" w:type="dxa"/>
        <w:right w:w="0" w:type="dxa"/>
      </w:tblCellMar>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88">
    <w:name w:val="Grid Table 1 Light - Accent 6"/>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0" w:type="dxa"/>
        <w:bottom w:w="0" w:type="dxa"/>
        <w:right w:w="0" w:type="dxa"/>
      </w:tblCellMar>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89">
    <w:name w:val="Таблица-сетка 2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0" w:type="dxa"/>
        <w:bottom w:w="0" w:type="dxa"/>
        <w:right w:w="0" w:type="dxa"/>
      </w:tblCellMar>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0">
    <w:name w:val="Grid Table 2 - Accent 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0" w:type="dxa"/>
        <w:bottom w:w="0" w:type="dxa"/>
        <w:right w:w="0" w:type="dxa"/>
      </w:tblCellMar>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91">
    <w:name w:val="Grid Table 2 - Accent 2"/>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92">
    <w:name w:val="Grid Table 2 - Accent 3"/>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93">
    <w:name w:val="Grid Table 2 - Accent 4"/>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94">
    <w:name w:val="Grid Table 2 - Accent 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95">
    <w:name w:val="Grid Table 2 - Accent 6"/>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96">
    <w:name w:val="Таблица-сетка 3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7">
    <w:name w:val="Grid Table 3 - Accent 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98">
    <w:name w:val="Grid Table 3 - Accent 2"/>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99">
    <w:name w:val="Grid Table 3 - Accent 3"/>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00">
    <w:name w:val="Grid Table 3 - Accent 4"/>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01">
    <w:name w:val="Grid Table 3 - Accent 5"/>
    <w:qFormat/>
    <w:uiPriority w:val="99"/>
    <w:tblPr>
      <w:tblBorders>
        <w:bottom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02">
    <w:name w:val="Grid Table 3 - Accent 6"/>
    <w:qFormat/>
    <w:uiPriority w:val="99"/>
    <w:tblPr>
      <w:tblBorders>
        <w:bottom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03">
    <w:name w:val="Таблица-сетка 41"/>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4">
    <w:name w:val="Grid Table 4 - Accent 1"/>
    <w:qFormat/>
    <w:uiPriority w:val="5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105">
    <w:name w:val="Grid Table 4 - Accent 2"/>
    <w:qFormat/>
    <w:uiPriority w:val="5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106">
    <w:name w:val="Grid Table 4 - Accent 3"/>
    <w:qFormat/>
    <w:uiPriority w:val="5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107">
    <w:name w:val="Grid Table 4 - Accent 4"/>
    <w:qFormat/>
    <w:uiPriority w:val="5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108">
    <w:name w:val="Grid Table 4 - Accent 5"/>
    <w:uiPriority w:val="5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109">
    <w:name w:val="Grid Table 4 - Accent 6"/>
    <w:qFormat/>
    <w:uiPriority w:val="5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0" w:type="dxa"/>
        <w:bottom w:w="0" w:type="dxa"/>
        <w:right w:w="0" w:type="dxa"/>
      </w:tblCellMar>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110">
    <w:name w:val="Таблица-сетка 5 темная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11">
    <w:name w:val="Grid Table 5 Dark- Accent 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112">
    <w:name w:val="Grid Table 5 Dark - Accent 2"/>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113">
    <w:name w:val="Grid Table 5 Dark - Accent 3"/>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114">
    <w:name w:val="Grid Table 5 Dark- Accent 4"/>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115">
    <w:name w:val="Grid Table 5 Dark - Accent 5"/>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116">
    <w:name w:val="Grid Table 5 Dark - Accent 6"/>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CellMar>
        <w:top w:w="0" w:type="dxa"/>
        <w:left w:w="0" w:type="dxa"/>
        <w:bottom w:w="0" w:type="dxa"/>
        <w:right w:w="0" w:type="dxa"/>
      </w:tblCellMar>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117">
    <w:name w:val="Таблица-сетка 6 цветная1"/>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0" w:type="dxa"/>
        <w:bottom w:w="0" w:type="dxa"/>
        <w:right w:w="0" w:type="dxa"/>
      </w:tblCellMar>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18">
    <w:name w:val="Grid Table 6 Colorful - Accent 1"/>
    <w:qFormat/>
    <w:uiPriority w:val="99"/>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0" w:type="dxa"/>
        <w:bottom w:w="0" w:type="dxa"/>
        <w:right w:w="0" w:type="dxa"/>
      </w:tblCellMar>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19">
    <w:name w:val="Grid Table 6 Colorful - Accent 2"/>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20">
    <w:name w:val="Grid Table 6 Colorful - Accent 3"/>
    <w:qFormat/>
    <w:uiPriority w:val="99"/>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21">
    <w:name w:val="Grid Table 6 Colorful - Accent 4"/>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22">
    <w:name w:val="Grid Table 6 Colorful - Accent 5"/>
    <w:qFormat/>
    <w:uiPriority w:val="99"/>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top w:w="0" w:type="dxa"/>
        <w:left w:w="0" w:type="dxa"/>
        <w:bottom w:w="0" w:type="dxa"/>
        <w:right w:w="0" w:type="dxa"/>
      </w:tblCellMar>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23">
    <w:name w:val="Grid Table 6 Colorful - Accent 6"/>
    <w:qFormat/>
    <w:uiPriority w:val="99"/>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top w:w="0" w:type="dxa"/>
        <w:left w:w="0" w:type="dxa"/>
        <w:bottom w:w="0" w:type="dxa"/>
        <w:right w:w="0" w:type="dxa"/>
      </w:tblCellMar>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24">
    <w:name w:val="Таблица-сетка 7 цветная1"/>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CellMar>
        <w:top w:w="0" w:type="dxa"/>
        <w:left w:w="0" w:type="dxa"/>
        <w:bottom w:w="0" w:type="dxa"/>
        <w:right w:w="0" w:type="dxa"/>
      </w:tblCellMar>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25">
    <w:name w:val="Grid Table 7 Colorful - Accent 1"/>
    <w:qFormat/>
    <w:uiPriority w:val="99"/>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top w:w="0" w:type="dxa"/>
        <w:left w:w="0" w:type="dxa"/>
        <w:bottom w:w="0" w:type="dxa"/>
        <w:right w:w="0" w:type="dxa"/>
      </w:tblCellMar>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26">
    <w:name w:val="Grid Table 7 Colorful - Accent 2"/>
    <w:qFormat/>
    <w:uiPriority w:val="99"/>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CellMar>
        <w:top w:w="0" w:type="dxa"/>
        <w:left w:w="0" w:type="dxa"/>
        <w:bottom w:w="0" w:type="dxa"/>
        <w:right w:w="0" w:type="dxa"/>
      </w:tblCellMar>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27">
    <w:name w:val="Grid Table 7 Colorful - Accent 3"/>
    <w:uiPriority w:val="99"/>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CellMar>
        <w:top w:w="0" w:type="dxa"/>
        <w:left w:w="0" w:type="dxa"/>
        <w:bottom w:w="0" w:type="dxa"/>
        <w:right w:w="0" w:type="dxa"/>
      </w:tblCellMar>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28">
    <w:name w:val="Grid Table 7 Colorful - Accent 4"/>
    <w:qFormat/>
    <w:uiPriority w:val="99"/>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top w:w="0" w:type="dxa"/>
        <w:left w:w="0" w:type="dxa"/>
        <w:bottom w:w="0" w:type="dxa"/>
        <w:right w:w="0" w:type="dxa"/>
      </w:tblCellMar>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29">
    <w:name w:val="Grid Table 7 Colorful - Accent 5"/>
    <w:qFormat/>
    <w:uiPriority w:val="99"/>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top w:w="0" w:type="dxa"/>
        <w:left w:w="0" w:type="dxa"/>
        <w:bottom w:w="0" w:type="dxa"/>
        <w:right w:w="0" w:type="dxa"/>
      </w:tblCellMar>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30">
    <w:name w:val="Grid Table 7 Colorful - Accent 6"/>
    <w:qFormat/>
    <w:uiPriority w:val="99"/>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top w:w="0" w:type="dxa"/>
        <w:left w:w="0" w:type="dxa"/>
        <w:bottom w:w="0" w:type="dxa"/>
        <w:right w:w="0" w:type="dxa"/>
      </w:tblCellMar>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31">
    <w:name w:val="Список-таблица 1 светлая1"/>
    <w:qFormat/>
    <w:uiPriority w:val="99"/>
    <w:tblPr>
      <w:tblCellMar>
        <w:top w:w="0" w:type="dxa"/>
        <w:left w:w="0" w:type="dxa"/>
        <w:bottom w:w="0" w:type="dxa"/>
        <w:right w:w="0" w:type="dxa"/>
      </w:tblCellMa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32">
    <w:name w:val="List Table 1 Light - Accent 1"/>
    <w:qFormat/>
    <w:uiPriority w:val="99"/>
    <w:tblPr>
      <w:tblCellMar>
        <w:top w:w="0" w:type="dxa"/>
        <w:left w:w="0" w:type="dxa"/>
        <w:bottom w:w="0" w:type="dxa"/>
        <w:right w:w="0" w:type="dxa"/>
      </w:tblCellMa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33">
    <w:name w:val="List Table 1 Light - Accent 2"/>
    <w:qFormat/>
    <w:uiPriority w:val="99"/>
    <w:tblPr>
      <w:tblCellMar>
        <w:top w:w="0" w:type="dxa"/>
        <w:left w:w="0" w:type="dxa"/>
        <w:bottom w:w="0" w:type="dxa"/>
        <w:right w:w="0" w:type="dxa"/>
      </w:tblCellMa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34">
    <w:name w:val="List Table 1 Light - Accent 3"/>
    <w:qFormat/>
    <w:uiPriority w:val="99"/>
    <w:tblPr>
      <w:tblCellMar>
        <w:top w:w="0" w:type="dxa"/>
        <w:left w:w="0" w:type="dxa"/>
        <w:bottom w:w="0" w:type="dxa"/>
        <w:right w:w="0" w:type="dxa"/>
      </w:tblCellMa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35">
    <w:name w:val="List Table 1 Light - Accent 4"/>
    <w:qFormat/>
    <w:uiPriority w:val="99"/>
    <w:tblPr>
      <w:tblCellMar>
        <w:top w:w="0" w:type="dxa"/>
        <w:left w:w="0" w:type="dxa"/>
        <w:bottom w:w="0" w:type="dxa"/>
        <w:right w:w="0" w:type="dxa"/>
      </w:tblCellMa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36">
    <w:name w:val="List Table 1 Light - Accent 5"/>
    <w:qFormat/>
    <w:uiPriority w:val="99"/>
    <w:tblPr>
      <w:tblCellMar>
        <w:top w:w="0" w:type="dxa"/>
        <w:left w:w="0" w:type="dxa"/>
        <w:bottom w:w="0" w:type="dxa"/>
        <w:right w:w="0" w:type="dxa"/>
      </w:tblCellMa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37">
    <w:name w:val="List Table 1 Light - Accent 6"/>
    <w:qFormat/>
    <w:uiPriority w:val="99"/>
    <w:tblPr>
      <w:tblCellMar>
        <w:top w:w="0" w:type="dxa"/>
        <w:left w:w="0" w:type="dxa"/>
        <w:bottom w:w="0" w:type="dxa"/>
        <w:right w:w="0" w:type="dxa"/>
      </w:tblCellMa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38">
    <w:name w:val="Список-таблица 21"/>
    <w:uiPriority w:val="99"/>
    <w:tblPr>
      <w:tblBorders>
        <w:top w:val="single" w:color="6E6E6E" w:themeColor="text1" w:themeTint="90" w:sz="4" w:space="0"/>
        <w:bottom w:val="single" w:color="6E6E6E" w:themeColor="text1" w:themeTint="90" w:sz="4" w:space="0"/>
        <w:insideH w:val="single" w:color="6E6E6E" w:themeColor="text1"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9">
    <w:name w:val="List Table 2 - Accent 1"/>
    <w:qFormat/>
    <w:uiPriority w:val="99"/>
    <w:tblPr>
      <w:tblBorders>
        <w:top w:val="single" w:color="9BB7D9" w:themeColor="accent1" w:themeTint="90" w:sz="4" w:space="0"/>
        <w:bottom w:val="single" w:color="9BB7D9" w:themeColor="accent1" w:themeTint="90" w:sz="4" w:space="0"/>
        <w:insideH w:val="single" w:color="9BB7D9" w:themeColor="accent1"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40">
    <w:name w:val="List Table 2 - Accent 2"/>
    <w:qFormat/>
    <w:uiPriority w:val="99"/>
    <w:tblPr>
      <w:tblBorders>
        <w:top w:val="single" w:color="DB9C9A" w:themeColor="accent2" w:themeTint="90" w:sz="4" w:space="0"/>
        <w:bottom w:val="single" w:color="DB9C9A" w:themeColor="accent2" w:themeTint="90" w:sz="4" w:space="0"/>
        <w:insideH w:val="single" w:color="DB9C9A" w:themeColor="accent2"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41">
    <w:name w:val="List Table 2 - Accent 3"/>
    <w:qFormat/>
    <w:uiPriority w:val="99"/>
    <w:tblPr>
      <w:tblBorders>
        <w:top w:val="single" w:color="C6D8A1" w:themeColor="accent3" w:themeTint="90" w:sz="4" w:space="0"/>
        <w:bottom w:val="single" w:color="C6D8A1" w:themeColor="accent3" w:themeTint="90" w:sz="4" w:space="0"/>
        <w:insideH w:val="single" w:color="C6D8A1" w:themeColor="accent3"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42">
    <w:name w:val="List Table 2 - Accent 4"/>
    <w:qFormat/>
    <w:uiPriority w:val="99"/>
    <w:tblPr>
      <w:tblBorders>
        <w:top w:val="single" w:color="B7A7CA" w:themeColor="accent4" w:themeTint="90" w:sz="4" w:space="0"/>
        <w:bottom w:val="single" w:color="B7A7CA" w:themeColor="accent4" w:themeTint="90" w:sz="4" w:space="0"/>
        <w:insideH w:val="single" w:color="B7A7CA" w:themeColor="accent4"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43">
    <w:name w:val="List Table 2 - Accent 5"/>
    <w:qFormat/>
    <w:uiPriority w:val="99"/>
    <w:tblPr>
      <w:tblBorders>
        <w:top w:val="single" w:color="99D0DE" w:themeColor="accent5" w:themeTint="90" w:sz="4" w:space="0"/>
        <w:bottom w:val="single" w:color="99D0DE" w:themeColor="accent5" w:themeTint="90" w:sz="4" w:space="0"/>
        <w:insideH w:val="single" w:color="99D0DE" w:themeColor="accent5"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44">
    <w:name w:val="List Table 2 - Accent 6"/>
    <w:qFormat/>
    <w:uiPriority w:val="99"/>
    <w:tblPr>
      <w:tblBorders>
        <w:top w:val="single" w:color="FAC396" w:themeColor="accent6" w:themeTint="90" w:sz="4" w:space="0"/>
        <w:bottom w:val="single" w:color="FAC396" w:themeColor="accent6" w:themeTint="90" w:sz="4" w:space="0"/>
        <w:insideH w:val="single" w:color="FAC396" w:themeColor="accent6" w:themeTint="90" w:sz="4" w:space="0"/>
      </w:tblBorders>
      <w:tblCellMar>
        <w:top w:w="0" w:type="dxa"/>
        <w:left w:w="0" w:type="dxa"/>
        <w:bottom w:w="0" w:type="dxa"/>
        <w:right w:w="0" w:type="dxa"/>
      </w:tblCellMar>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45">
    <w:name w:val="Список-таблица 31"/>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46">
    <w:name w:val="List Table 3 - Accent 1"/>
    <w:qFormat/>
    <w:uiPriority w:val="99"/>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47">
    <w:name w:val="List Table 3 - Accent 2"/>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CellMar>
        <w:top w:w="0" w:type="dxa"/>
        <w:left w:w="0" w:type="dxa"/>
        <w:bottom w:w="0" w:type="dxa"/>
        <w:right w:w="0" w:type="dxa"/>
      </w:tblCellMar>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48">
    <w:name w:val="List Table 3 - Accent 3"/>
    <w:qFormat/>
    <w:uiPriority w:val="99"/>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CellMar>
        <w:top w:w="0" w:type="dxa"/>
        <w:left w:w="0" w:type="dxa"/>
        <w:bottom w:w="0" w:type="dxa"/>
        <w:right w:w="0" w:type="dxa"/>
      </w:tblCellMar>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49">
    <w:name w:val="List Table 3 - Accent 4"/>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top w:w="0" w:type="dxa"/>
        <w:left w:w="0" w:type="dxa"/>
        <w:bottom w:w="0" w:type="dxa"/>
        <w:right w:w="0" w:type="dxa"/>
      </w:tblCellMar>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50">
    <w:name w:val="List Table 3 - Accent 5"/>
    <w:qFormat/>
    <w:uiPriority w:val="99"/>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top w:w="0" w:type="dxa"/>
        <w:left w:w="0" w:type="dxa"/>
        <w:bottom w:w="0" w:type="dxa"/>
        <w:right w:w="0" w:type="dxa"/>
      </w:tblCellMar>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51">
    <w:name w:val="List Table 3 - Accent 6"/>
    <w:qFormat/>
    <w:uiPriority w:val="99"/>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top w:w="0" w:type="dxa"/>
        <w:left w:w="0" w:type="dxa"/>
        <w:bottom w:w="0" w:type="dxa"/>
        <w:right w:w="0" w:type="dxa"/>
      </w:tblCellMar>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52">
    <w:name w:val="Список-таблица 4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top w:w="0" w:type="dxa"/>
        <w:left w:w="0" w:type="dxa"/>
        <w:bottom w:w="0" w:type="dxa"/>
        <w:right w:w="0" w:type="dxa"/>
      </w:tblCellMar>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53">
    <w:name w:val="List Table 4 - Accent 1"/>
    <w:qFormat/>
    <w:uiPriority w:val="9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top w:w="0" w:type="dxa"/>
        <w:left w:w="0" w:type="dxa"/>
        <w:bottom w:w="0" w:type="dxa"/>
        <w:right w:w="0" w:type="dxa"/>
      </w:tblCellMar>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54">
    <w:name w:val="List Table 4 - Accent 2"/>
    <w:qFormat/>
    <w:uiPriority w:val="9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CellMar>
        <w:top w:w="0" w:type="dxa"/>
        <w:left w:w="0" w:type="dxa"/>
        <w:bottom w:w="0" w:type="dxa"/>
        <w:right w:w="0" w:type="dxa"/>
      </w:tblCellMar>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55">
    <w:name w:val="List Table 4 - Accent 3"/>
    <w:qFormat/>
    <w:uiPriority w:val="9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top w:w="0" w:type="dxa"/>
        <w:left w:w="0" w:type="dxa"/>
        <w:bottom w:w="0" w:type="dxa"/>
        <w:right w:w="0" w:type="dxa"/>
      </w:tblCellMar>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56">
    <w:name w:val="List Table 4 - Accent 4"/>
    <w:uiPriority w:val="9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top w:w="0" w:type="dxa"/>
        <w:left w:w="0" w:type="dxa"/>
        <w:bottom w:w="0" w:type="dxa"/>
        <w:right w:w="0" w:type="dxa"/>
      </w:tblCellMar>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57">
    <w:name w:val="List Table 4 - Accent 5"/>
    <w:qFormat/>
    <w:uiPriority w:val="9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top w:w="0" w:type="dxa"/>
        <w:left w:w="0" w:type="dxa"/>
        <w:bottom w:w="0" w:type="dxa"/>
        <w:right w:w="0" w:type="dxa"/>
      </w:tblCellMar>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58">
    <w:name w:val="List Table 4 - Accent 6"/>
    <w:qFormat/>
    <w:uiPriority w:val="9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top w:w="0" w:type="dxa"/>
        <w:left w:w="0" w:type="dxa"/>
        <w:bottom w:w="0" w:type="dxa"/>
        <w:right w:w="0" w:type="dxa"/>
      </w:tblCellMar>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59">
    <w:name w:val="Список-таблица 5 темная1"/>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60">
    <w:name w:val="List Table 5 Dark - Accent 1"/>
    <w:qFormat/>
    <w:uiPriority w:val="99"/>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61">
    <w:name w:val="List Table 5 Dark - Accent 2"/>
    <w:uiPriority w:val="99"/>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62">
    <w:name w:val="List Table 5 Dark - Accent 3"/>
    <w:qFormat/>
    <w:uiPriority w:val="99"/>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63">
    <w:name w:val="List Table 5 Dark - Accent 4"/>
    <w:qFormat/>
    <w:uiPriority w:val="99"/>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64">
    <w:name w:val="List Table 5 Dark - Accent 5"/>
    <w:uiPriority w:val="99"/>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65">
    <w:name w:val="List Table 5 Dark - Accent 6"/>
    <w:qFormat/>
    <w:uiPriority w:val="99"/>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CellMar>
        <w:top w:w="0" w:type="dxa"/>
        <w:left w:w="0" w:type="dxa"/>
        <w:bottom w:w="0" w:type="dxa"/>
        <w:right w:w="0" w:type="dxa"/>
      </w:tblCellMar>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66">
    <w:name w:val="Список-таблица 6 цветная1"/>
    <w:qFormat/>
    <w:uiPriority w:val="99"/>
    <w:tblPr>
      <w:tblBorders>
        <w:top w:val="single" w:color="7E7E7E" w:themeColor="text1" w:themeTint="80" w:sz="4" w:space="0"/>
        <w:bottom w:val="single" w:color="7E7E7E" w:themeColor="text1" w:themeTint="80" w:sz="4" w:space="0"/>
      </w:tblBorders>
      <w:tblCellMar>
        <w:top w:w="0" w:type="dxa"/>
        <w:left w:w="0" w:type="dxa"/>
        <w:bottom w:w="0" w:type="dxa"/>
        <w:right w:w="0" w:type="dxa"/>
      </w:tblCellMar>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67">
    <w:name w:val="List Table 6 Colorful - Accent 1"/>
    <w:uiPriority w:val="99"/>
    <w:tblPr>
      <w:tblBorders>
        <w:top w:val="single" w:color="4F81BD" w:themeColor="accent1" w:sz="4" w:space="0"/>
        <w:bottom w:val="single" w:color="4F81BD" w:themeColor="accent1" w:sz="4" w:space="0"/>
      </w:tblBorders>
      <w:tblCellMar>
        <w:top w:w="0" w:type="dxa"/>
        <w:left w:w="0" w:type="dxa"/>
        <w:bottom w:w="0" w:type="dxa"/>
        <w:right w:w="0" w:type="dxa"/>
      </w:tblCellMar>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68">
    <w:name w:val="List Table 6 Colorful - Accent 2"/>
    <w:qFormat/>
    <w:uiPriority w:val="99"/>
    <w:tblPr>
      <w:tblBorders>
        <w:top w:val="single" w:color="D99795" w:themeColor="accent2" w:themeTint="97" w:sz="4" w:space="0"/>
        <w:bottom w:val="single" w:color="D99795" w:themeColor="accent2" w:themeTint="97" w:sz="4" w:space="0"/>
      </w:tblBorders>
      <w:tblCellMar>
        <w:top w:w="0" w:type="dxa"/>
        <w:left w:w="0" w:type="dxa"/>
        <w:bottom w:w="0" w:type="dxa"/>
        <w:right w:w="0" w:type="dxa"/>
      </w:tblCellMar>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69">
    <w:name w:val="List Table 6 Colorful - Accent 3"/>
    <w:qFormat/>
    <w:uiPriority w:val="99"/>
    <w:tblPr>
      <w:tblBorders>
        <w:top w:val="single" w:color="C3D69C" w:themeColor="accent3" w:themeTint="98" w:sz="4" w:space="0"/>
        <w:bottom w:val="single" w:color="C3D69C" w:themeColor="accent3" w:themeTint="98" w:sz="4" w:space="0"/>
      </w:tblBorders>
      <w:tblCellMar>
        <w:top w:w="0" w:type="dxa"/>
        <w:left w:w="0" w:type="dxa"/>
        <w:bottom w:w="0" w:type="dxa"/>
        <w:right w:w="0" w:type="dxa"/>
      </w:tblCellMar>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70">
    <w:name w:val="List Table 6 Colorful - Accent 4"/>
    <w:uiPriority w:val="99"/>
    <w:tblPr>
      <w:tblBorders>
        <w:top w:val="single" w:color="B2A1C6" w:themeColor="accent4" w:themeTint="9A" w:sz="4" w:space="0"/>
        <w:bottom w:val="single" w:color="B2A1C6" w:themeColor="accent4" w:themeTint="9A" w:sz="4" w:space="0"/>
      </w:tblBorders>
      <w:tblCellMar>
        <w:top w:w="0" w:type="dxa"/>
        <w:left w:w="0" w:type="dxa"/>
        <w:bottom w:w="0" w:type="dxa"/>
        <w:right w:w="0" w:type="dxa"/>
      </w:tblCellMar>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71">
    <w:name w:val="List Table 6 Colorful - Accent 5"/>
    <w:qFormat/>
    <w:uiPriority w:val="99"/>
    <w:tblPr>
      <w:tblBorders>
        <w:top w:val="single" w:color="92CCDC" w:themeColor="accent5" w:themeTint="9A" w:sz="4" w:space="0"/>
        <w:bottom w:val="single" w:color="92CCDC" w:themeColor="accent5" w:themeTint="9A" w:sz="4" w:space="0"/>
      </w:tblBorders>
      <w:tblCellMar>
        <w:top w:w="0" w:type="dxa"/>
        <w:left w:w="0" w:type="dxa"/>
        <w:bottom w:w="0" w:type="dxa"/>
        <w:right w:w="0" w:type="dxa"/>
      </w:tblCellMar>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72">
    <w:name w:val="List Table 6 Colorful - Accent 6"/>
    <w:qFormat/>
    <w:uiPriority w:val="99"/>
    <w:tblPr>
      <w:tblBorders>
        <w:top w:val="single" w:color="FAC090" w:themeColor="accent6" w:themeTint="98" w:sz="4" w:space="0"/>
        <w:bottom w:val="single" w:color="FAC090" w:themeColor="accent6" w:themeTint="98" w:sz="4" w:space="0"/>
      </w:tblBorders>
      <w:tblCellMar>
        <w:top w:w="0" w:type="dxa"/>
        <w:left w:w="0" w:type="dxa"/>
        <w:bottom w:w="0" w:type="dxa"/>
        <w:right w:w="0" w:type="dxa"/>
      </w:tblCellMar>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73">
    <w:name w:val="Список-таблица 7 цветная1"/>
    <w:qFormat/>
    <w:uiPriority w:val="99"/>
    <w:tblPr>
      <w:tblBorders>
        <w:right w:val="single" w:color="7E7E7E" w:themeColor="text1" w:themeTint="80" w:sz="4" w:space="0"/>
      </w:tblBorders>
      <w:tblCellMar>
        <w:top w:w="0" w:type="dxa"/>
        <w:left w:w="0" w:type="dxa"/>
        <w:bottom w:w="0" w:type="dxa"/>
        <w:right w:w="0" w:type="dxa"/>
      </w:tblCellMar>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74">
    <w:name w:val="List Table 7 Colorful - Accent 1"/>
    <w:uiPriority w:val="99"/>
    <w:tblPr>
      <w:tblBorders>
        <w:right w:val="single" w:color="4F81BD" w:themeColor="accent1" w:sz="4" w:space="0"/>
      </w:tblBorders>
      <w:tblCellMar>
        <w:top w:w="0" w:type="dxa"/>
        <w:left w:w="0" w:type="dxa"/>
        <w:bottom w:w="0" w:type="dxa"/>
        <w:right w:w="0" w:type="dxa"/>
      </w:tblCellMar>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75">
    <w:name w:val="List Table 7 Colorful - Accent 2"/>
    <w:qFormat/>
    <w:uiPriority w:val="99"/>
    <w:tblPr>
      <w:tblBorders>
        <w:right w:val="single" w:color="D99795" w:themeColor="accent2" w:themeTint="97" w:sz="4" w:space="0"/>
      </w:tblBorders>
      <w:tblCellMar>
        <w:top w:w="0" w:type="dxa"/>
        <w:left w:w="0" w:type="dxa"/>
        <w:bottom w:w="0" w:type="dxa"/>
        <w:right w:w="0" w:type="dxa"/>
      </w:tblCellMar>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76">
    <w:name w:val="List Table 7 Colorful - Accent 3"/>
    <w:qFormat/>
    <w:uiPriority w:val="99"/>
    <w:tblPr>
      <w:tblBorders>
        <w:right w:val="single" w:color="C3D69C" w:themeColor="accent3" w:themeTint="98" w:sz="4" w:space="0"/>
      </w:tblBorders>
      <w:tblCellMar>
        <w:top w:w="0" w:type="dxa"/>
        <w:left w:w="0" w:type="dxa"/>
        <w:bottom w:w="0" w:type="dxa"/>
        <w:right w:w="0" w:type="dxa"/>
      </w:tblCellMar>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77">
    <w:name w:val="List Table 7 Colorful - Accent 4"/>
    <w:qFormat/>
    <w:uiPriority w:val="99"/>
    <w:tblPr>
      <w:tblBorders>
        <w:right w:val="single" w:color="B2A1C6" w:themeColor="accent4" w:themeTint="9A" w:sz="4" w:space="0"/>
      </w:tblBorders>
      <w:tblCellMar>
        <w:top w:w="0" w:type="dxa"/>
        <w:left w:w="0" w:type="dxa"/>
        <w:bottom w:w="0" w:type="dxa"/>
        <w:right w:w="0" w:type="dxa"/>
      </w:tblCellMar>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78">
    <w:name w:val="List Table 7 Colorful - Accent 5"/>
    <w:qFormat/>
    <w:uiPriority w:val="99"/>
    <w:tblPr>
      <w:tblBorders>
        <w:right w:val="single" w:color="92CCDC" w:themeColor="accent5" w:themeTint="9A" w:sz="4" w:space="0"/>
      </w:tblBorders>
      <w:tblCellMar>
        <w:top w:w="0" w:type="dxa"/>
        <w:left w:w="0" w:type="dxa"/>
        <w:bottom w:w="0" w:type="dxa"/>
        <w:right w:w="0" w:type="dxa"/>
      </w:tblCellMar>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79">
    <w:name w:val="List Table 7 Colorful - Accent 6"/>
    <w:qFormat/>
    <w:uiPriority w:val="99"/>
    <w:tblPr>
      <w:tblBorders>
        <w:right w:val="single" w:color="FAC090" w:themeColor="accent6" w:themeTint="98" w:sz="4" w:space="0"/>
      </w:tblBorders>
      <w:tblCellMar>
        <w:top w:w="0" w:type="dxa"/>
        <w:left w:w="0" w:type="dxa"/>
        <w:bottom w:w="0" w:type="dxa"/>
        <w:right w:w="0" w:type="dxa"/>
      </w:tblCellMar>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80">
    <w:name w:val="Lined - Accent"/>
    <w:qFormat/>
    <w:uiPriority w:val="99"/>
    <w:rPr>
      <w:color w:val="404040"/>
      <w:sz w:val="20"/>
      <w:szCs w:val="20"/>
      <w:lang w:val="ru-RU" w:eastAsia="ru-RU" w:bidi="ar-SA"/>
    </w:rPr>
    <w:tblPr>
      <w:tblCellMar>
        <w:top w:w="0" w:type="dxa"/>
        <w:left w:w="0" w:type="dxa"/>
        <w:bottom w:w="0" w:type="dxa"/>
        <w:right w:w="0"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81">
    <w:name w:val="Lined - Accent 1"/>
    <w:qFormat/>
    <w:uiPriority w:val="99"/>
    <w:rPr>
      <w:color w:val="404040"/>
      <w:sz w:val="20"/>
      <w:szCs w:val="20"/>
      <w:lang w:val="ru-RU" w:eastAsia="ru-RU" w:bidi="ar-SA"/>
    </w:rPr>
    <w:tblPr>
      <w:tblCellMar>
        <w:top w:w="0" w:type="dxa"/>
        <w:left w:w="0" w:type="dxa"/>
        <w:bottom w:w="0" w:type="dxa"/>
        <w:right w:w="0"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82">
    <w:name w:val="Lined - Accent 2"/>
    <w:qFormat/>
    <w:uiPriority w:val="99"/>
    <w:rPr>
      <w:color w:val="404040"/>
      <w:sz w:val="20"/>
      <w:szCs w:val="20"/>
      <w:lang w:val="ru-RU" w:eastAsia="ru-RU" w:bidi="ar-SA"/>
    </w:rPr>
    <w:tblPr>
      <w:tblCellMar>
        <w:top w:w="0" w:type="dxa"/>
        <w:left w:w="0" w:type="dxa"/>
        <w:bottom w:w="0" w:type="dxa"/>
        <w:right w:w="0"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83">
    <w:name w:val="Lined - Accent 3"/>
    <w:qFormat/>
    <w:uiPriority w:val="99"/>
    <w:rPr>
      <w:color w:val="404040"/>
      <w:sz w:val="20"/>
      <w:szCs w:val="20"/>
      <w:lang w:val="ru-RU" w:eastAsia="ru-RU" w:bidi="ar-SA"/>
    </w:rPr>
    <w:tblPr>
      <w:tblCellMar>
        <w:top w:w="0" w:type="dxa"/>
        <w:left w:w="0" w:type="dxa"/>
        <w:bottom w:w="0" w:type="dxa"/>
        <w:right w:w="0"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84">
    <w:name w:val="Lined - Accent 4"/>
    <w:qFormat/>
    <w:uiPriority w:val="99"/>
    <w:rPr>
      <w:color w:val="404040"/>
      <w:sz w:val="20"/>
      <w:szCs w:val="20"/>
      <w:lang w:val="ru-RU" w:eastAsia="ru-RU" w:bidi="ar-SA"/>
    </w:rPr>
    <w:tblPr>
      <w:tblCellMar>
        <w:top w:w="0" w:type="dxa"/>
        <w:left w:w="0" w:type="dxa"/>
        <w:bottom w:w="0" w:type="dxa"/>
        <w:right w:w="0"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85">
    <w:name w:val="Lined - Accent 5"/>
    <w:uiPriority w:val="99"/>
    <w:rPr>
      <w:color w:val="404040"/>
      <w:sz w:val="20"/>
      <w:szCs w:val="20"/>
      <w:lang w:val="ru-RU" w:eastAsia="ru-RU" w:bidi="ar-SA"/>
    </w:rPr>
    <w:tblPr>
      <w:tblCellMar>
        <w:top w:w="0" w:type="dxa"/>
        <w:left w:w="0" w:type="dxa"/>
        <w:bottom w:w="0" w:type="dxa"/>
        <w:right w:w="0"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86">
    <w:name w:val="Lined - Accent 6"/>
    <w:qFormat/>
    <w:uiPriority w:val="99"/>
    <w:rPr>
      <w:color w:val="404040"/>
      <w:sz w:val="20"/>
      <w:szCs w:val="20"/>
      <w:lang w:val="ru-RU" w:eastAsia="ru-RU" w:bidi="ar-SA"/>
    </w:rPr>
    <w:tblPr>
      <w:tblCellMar>
        <w:top w:w="0" w:type="dxa"/>
        <w:left w:w="0" w:type="dxa"/>
        <w:bottom w:w="0" w:type="dxa"/>
        <w:right w:w="0"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87">
    <w:name w:val="Bordered &amp; Lined - Accent"/>
    <w:qFormat/>
    <w:uiPriority w:val="99"/>
    <w:rPr>
      <w:color w:val="404040"/>
      <w:sz w:val="20"/>
      <w:szCs w:val="20"/>
      <w:lang w:val="ru-RU" w:eastAsia="ru-RU" w:bidi="ar-SA"/>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CellMar>
        <w:top w:w="0" w:type="dxa"/>
        <w:left w:w="0" w:type="dxa"/>
        <w:bottom w:w="0" w:type="dxa"/>
        <w:right w:w="0" w:type="dxa"/>
      </w:tblCellMa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88">
    <w:name w:val="Bordered &amp; Lined - Accent 1"/>
    <w:qFormat/>
    <w:uiPriority w:val="99"/>
    <w:rPr>
      <w:color w:val="404040"/>
      <w:sz w:val="20"/>
      <w:szCs w:val="20"/>
      <w:lang w:val="ru-RU" w:eastAsia="ru-RU" w:bidi="ar-SA"/>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CellMar>
        <w:top w:w="0" w:type="dxa"/>
        <w:left w:w="0" w:type="dxa"/>
        <w:bottom w:w="0" w:type="dxa"/>
        <w:right w:w="0" w:type="dxa"/>
      </w:tblCellMa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89">
    <w:name w:val="Bordered &amp; Lined - Accent 2"/>
    <w:uiPriority w:val="99"/>
    <w:rPr>
      <w:color w:val="404040"/>
      <w:sz w:val="20"/>
      <w:szCs w:val="20"/>
      <w:lang w:val="ru-RU" w:eastAsia="ru-RU" w:bidi="ar-SA"/>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CellMar>
        <w:top w:w="0" w:type="dxa"/>
        <w:left w:w="0" w:type="dxa"/>
        <w:bottom w:w="0" w:type="dxa"/>
        <w:right w:w="0" w:type="dxa"/>
      </w:tblCellMa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90">
    <w:name w:val="Bordered &amp; Lined - Accent 3"/>
    <w:uiPriority w:val="99"/>
    <w:rPr>
      <w:color w:val="404040"/>
      <w:sz w:val="20"/>
      <w:szCs w:val="20"/>
      <w:lang w:val="ru-RU" w:eastAsia="ru-RU" w:bidi="ar-SA"/>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CellMar>
        <w:top w:w="0" w:type="dxa"/>
        <w:left w:w="0" w:type="dxa"/>
        <w:bottom w:w="0" w:type="dxa"/>
        <w:right w:w="0" w:type="dxa"/>
      </w:tblCellMa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91">
    <w:name w:val="Bordered &amp; Lined - Accent 4"/>
    <w:qFormat/>
    <w:uiPriority w:val="99"/>
    <w:rPr>
      <w:color w:val="404040"/>
      <w:sz w:val="20"/>
      <w:szCs w:val="20"/>
      <w:lang w:val="ru-RU" w:eastAsia="ru-RU" w:bidi="ar-SA"/>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top w:w="0" w:type="dxa"/>
        <w:left w:w="0" w:type="dxa"/>
        <w:bottom w:w="0" w:type="dxa"/>
        <w:right w:w="0" w:type="dxa"/>
      </w:tblCellMa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92">
    <w:name w:val="Bordered &amp; Lined - Accent 5"/>
    <w:qFormat/>
    <w:uiPriority w:val="99"/>
    <w:rPr>
      <w:color w:val="404040"/>
      <w:sz w:val="20"/>
      <w:szCs w:val="20"/>
      <w:lang w:val="ru-RU" w:eastAsia="ru-RU" w:bidi="ar-SA"/>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top w:w="0" w:type="dxa"/>
        <w:left w:w="0" w:type="dxa"/>
        <w:bottom w:w="0" w:type="dxa"/>
        <w:right w:w="0" w:type="dxa"/>
      </w:tblCellMa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93">
    <w:name w:val="Bordered &amp; Lined - Accent 6"/>
    <w:qFormat/>
    <w:uiPriority w:val="99"/>
    <w:rPr>
      <w:color w:val="404040"/>
      <w:sz w:val="20"/>
      <w:szCs w:val="20"/>
      <w:lang w:val="ru-RU" w:eastAsia="ru-RU" w:bidi="ar-SA"/>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top w:w="0" w:type="dxa"/>
        <w:left w:w="0" w:type="dxa"/>
        <w:bottom w:w="0" w:type="dxa"/>
        <w:right w:w="0" w:type="dxa"/>
      </w:tblCellMa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94">
    <w:name w:val="Bordered"/>
    <w:qFormat/>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CellMar>
        <w:top w:w="0" w:type="dxa"/>
        <w:left w:w="0" w:type="dxa"/>
        <w:bottom w:w="0" w:type="dxa"/>
        <w:right w:w="0" w:type="dxa"/>
      </w:tblCellMar>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95">
    <w:name w:val="Bordered - Accent 1"/>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96">
    <w:name w:val="Bordered - Accent 2"/>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97">
    <w:name w:val="Bordered - Accent 3"/>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98">
    <w:name w:val="Bordered - Accent 4"/>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99">
    <w:name w:val="Bordered - Accent 5"/>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200">
    <w:name w:val="Bordered - Accent 6"/>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top w:w="0" w:type="dxa"/>
        <w:left w:w="0" w:type="dxa"/>
        <w:bottom w:w="0" w:type="dxa"/>
        <w:right w:w="0" w:type="dxa"/>
      </w:tblCellMar>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201">
    <w:name w:val="Текст сноски Знак2"/>
    <w:link w:val="28"/>
    <w:qFormat/>
    <w:uiPriority w:val="99"/>
    <w:rPr>
      <w:sz w:val="18"/>
    </w:rPr>
  </w:style>
  <w:style w:type="character" w:customStyle="1" w:styleId="202">
    <w:name w:val="Текст концевой сноски Знак2"/>
    <w:link w:val="22"/>
    <w:qFormat/>
    <w:uiPriority w:val="99"/>
    <w:rPr>
      <w:sz w:val="20"/>
    </w:rPr>
  </w:style>
  <w:style w:type="paragraph" w:customStyle="1" w:styleId="203">
    <w:name w:val="TOC Heading"/>
    <w:basedOn w:val="2"/>
    <w:next w:val="1"/>
    <w:qFormat/>
    <w:uiPriority w:val="0"/>
    <w:pPr>
      <w:widowControl/>
      <w:numPr>
        <w:numId w:val="0"/>
      </w:numPr>
      <w:pBdr>
        <w:bottom w:val="none" w:color="000000" w:sz="0" w:space="0"/>
      </w:pBdr>
      <w:spacing w:before="480"/>
      <w:outlineLvl w:val="9"/>
    </w:pPr>
    <w:rPr>
      <w:rFonts w:ascii="Calibri Light" w:hAnsi="Calibri Light" w:cs="Calibri Light"/>
      <w:bCs/>
      <w:color w:val="2F5496"/>
      <w:szCs w:val="28"/>
    </w:rPr>
  </w:style>
  <w:style w:type="character" w:customStyle="1" w:styleId="204">
    <w:name w:val="WW8Num1z0"/>
    <w:qFormat/>
    <w:uiPriority w:val="0"/>
    <w:rPr>
      <w:rFonts w:ascii="Times New Roman" w:hAnsi="Times New Roman" w:cs="Times New Roman"/>
    </w:rPr>
  </w:style>
  <w:style w:type="character" w:customStyle="1" w:styleId="205">
    <w:name w:val="WW8Num1z1"/>
    <w:qFormat/>
    <w:uiPriority w:val="0"/>
    <w:rPr>
      <w:rFonts w:ascii="Symbol" w:hAnsi="Symbol" w:cs="Symbol"/>
    </w:rPr>
  </w:style>
  <w:style w:type="character" w:customStyle="1" w:styleId="206">
    <w:name w:val="WW8Num1z2"/>
    <w:qFormat/>
    <w:uiPriority w:val="0"/>
    <w:rPr>
      <w:rFonts w:ascii="Courier New" w:hAnsi="Courier New" w:cs="Courier New"/>
    </w:rPr>
  </w:style>
  <w:style w:type="character" w:customStyle="1" w:styleId="207">
    <w:name w:val="WW8Num1z3"/>
    <w:qFormat/>
    <w:uiPriority w:val="0"/>
    <w:rPr>
      <w:rFonts w:ascii="Wingdings" w:hAnsi="Wingdings" w:cs="Wingdings"/>
    </w:rPr>
  </w:style>
  <w:style w:type="character" w:customStyle="1" w:styleId="208">
    <w:name w:val="WW8Num2z0"/>
    <w:qFormat/>
    <w:uiPriority w:val="0"/>
    <w:rPr>
      <w:rFonts w:ascii="Symbol" w:hAnsi="Symbol" w:cs="Symbol"/>
    </w:rPr>
  </w:style>
  <w:style w:type="character" w:customStyle="1" w:styleId="209">
    <w:name w:val="WW8Num3z0"/>
    <w:qFormat/>
    <w:uiPriority w:val="0"/>
    <w:rPr>
      <w:rFonts w:ascii="Symbol" w:hAnsi="Symbol" w:cs="Symbol"/>
    </w:rPr>
  </w:style>
  <w:style w:type="character" w:customStyle="1" w:styleId="210">
    <w:name w:val="WW8Num4z0"/>
    <w:qFormat/>
    <w:uiPriority w:val="0"/>
    <w:rPr>
      <w:rFonts w:ascii="Symbol" w:hAnsi="Symbol" w:cs="Symbol"/>
      <w:sz w:val="28"/>
      <w:szCs w:val="28"/>
    </w:rPr>
  </w:style>
  <w:style w:type="character" w:customStyle="1" w:styleId="211">
    <w:name w:val="WW8Num4z1"/>
    <w:qFormat/>
    <w:uiPriority w:val="0"/>
    <w:rPr>
      <w:rFonts w:ascii="Courier New" w:hAnsi="Courier New" w:eastAsia="Courier New" w:cs="Courier New"/>
    </w:rPr>
  </w:style>
  <w:style w:type="character" w:customStyle="1" w:styleId="212">
    <w:name w:val="WW8Num4z2"/>
    <w:qFormat/>
    <w:uiPriority w:val="0"/>
    <w:rPr>
      <w:rFonts w:ascii="Wingdings" w:hAnsi="Wingdings" w:eastAsia="Wingdings" w:cs="Wingdings"/>
    </w:rPr>
  </w:style>
  <w:style w:type="character" w:customStyle="1" w:styleId="213">
    <w:name w:val="WW8Num4z3"/>
    <w:qFormat/>
    <w:uiPriority w:val="0"/>
    <w:rPr>
      <w:rFonts w:ascii="Symbol" w:hAnsi="Symbol" w:eastAsia="Symbol" w:cs="Symbol"/>
    </w:rPr>
  </w:style>
  <w:style w:type="character" w:customStyle="1" w:styleId="214">
    <w:name w:val="WW8Num5z0"/>
    <w:qFormat/>
    <w:uiPriority w:val="0"/>
    <w:rPr>
      <w:rFonts w:ascii="Times New Roman" w:hAnsi="Times New Roman" w:cs="Times New Roman"/>
      <w:lang w:val="ru-RU"/>
    </w:rPr>
  </w:style>
  <w:style w:type="character" w:customStyle="1" w:styleId="215">
    <w:name w:val="WW8Num5z1"/>
    <w:qFormat/>
    <w:uiPriority w:val="0"/>
    <w:rPr>
      <w:rFonts w:ascii="Courier New" w:hAnsi="Courier New" w:eastAsia="Courier New" w:cs="Courier New"/>
    </w:rPr>
  </w:style>
  <w:style w:type="character" w:customStyle="1" w:styleId="216">
    <w:name w:val="WW8Num5z2"/>
    <w:qFormat/>
    <w:uiPriority w:val="0"/>
    <w:rPr>
      <w:rFonts w:ascii="Wingdings" w:hAnsi="Wingdings" w:eastAsia="Wingdings" w:cs="Wingdings"/>
    </w:rPr>
  </w:style>
  <w:style w:type="character" w:customStyle="1" w:styleId="217">
    <w:name w:val="WW8Num5z3"/>
    <w:qFormat/>
    <w:uiPriority w:val="0"/>
    <w:rPr>
      <w:rFonts w:ascii="Symbol" w:hAnsi="Symbol" w:eastAsia="Symbol" w:cs="Symbol"/>
    </w:rPr>
  </w:style>
  <w:style w:type="character" w:customStyle="1" w:styleId="218">
    <w:name w:val="WW8Num6z0"/>
    <w:qFormat/>
    <w:uiPriority w:val="0"/>
    <w:rPr>
      <w:rFonts w:ascii="Times New Roman" w:hAnsi="Times New Roman" w:cs="Times New Roman"/>
      <w:lang w:val="ru-RU"/>
    </w:rPr>
  </w:style>
  <w:style w:type="character" w:customStyle="1" w:styleId="219">
    <w:name w:val="WW8Num6z1"/>
    <w:qFormat/>
    <w:uiPriority w:val="0"/>
    <w:rPr>
      <w:rFonts w:ascii="Courier New" w:hAnsi="Courier New" w:eastAsia="Courier New" w:cs="Courier New"/>
    </w:rPr>
  </w:style>
  <w:style w:type="character" w:customStyle="1" w:styleId="220">
    <w:name w:val="WW8Num6z2"/>
    <w:qFormat/>
    <w:uiPriority w:val="0"/>
    <w:rPr>
      <w:rFonts w:ascii="Wingdings" w:hAnsi="Wingdings" w:eastAsia="Wingdings" w:cs="Wingdings"/>
    </w:rPr>
  </w:style>
  <w:style w:type="character" w:customStyle="1" w:styleId="221">
    <w:name w:val="WW8Num6z3"/>
    <w:qFormat/>
    <w:uiPriority w:val="0"/>
    <w:rPr>
      <w:rFonts w:ascii="Symbol" w:hAnsi="Symbol" w:eastAsia="Symbol" w:cs="Symbol"/>
    </w:rPr>
  </w:style>
  <w:style w:type="character" w:customStyle="1" w:styleId="222">
    <w:name w:val="WW8Num7z0"/>
    <w:qFormat/>
    <w:uiPriority w:val="0"/>
    <w:rPr>
      <w:spacing w:val="-7"/>
      <w:lang w:val="ru-RU" w:bidi="ar-SA"/>
    </w:rPr>
  </w:style>
  <w:style w:type="character" w:customStyle="1" w:styleId="223">
    <w:name w:val="WW8Num7z1"/>
    <w:qFormat/>
    <w:uiPriority w:val="0"/>
    <w:rPr>
      <w:lang w:val="ru-RU" w:bidi="ar-SA"/>
    </w:rPr>
  </w:style>
  <w:style w:type="character" w:customStyle="1" w:styleId="224">
    <w:name w:val="WW8Num9z0"/>
    <w:qFormat/>
    <w:uiPriority w:val="0"/>
    <w:rPr>
      <w:rFonts w:ascii="Times New Roman" w:hAnsi="Times New Roman" w:eastAsia="Times New Roman" w:cs="Times New Roman"/>
      <w:sz w:val="28"/>
      <w:szCs w:val="28"/>
      <w:lang w:val="ru-RU" w:bidi="ar-SA"/>
    </w:rPr>
  </w:style>
  <w:style w:type="character" w:customStyle="1" w:styleId="225">
    <w:name w:val="WW8Num9z1"/>
    <w:qFormat/>
    <w:uiPriority w:val="0"/>
    <w:rPr>
      <w:lang w:val="ru-RU" w:bidi="ar-SA"/>
    </w:rPr>
  </w:style>
  <w:style w:type="character" w:customStyle="1" w:styleId="226">
    <w:name w:val="WW8Num10z0"/>
    <w:qFormat/>
    <w:uiPriority w:val="0"/>
    <w:rPr>
      <w:rFonts w:ascii="Times New Roman" w:hAnsi="Times New Roman" w:cs="Times New Roman"/>
      <w:sz w:val="28"/>
      <w:szCs w:val="28"/>
    </w:rPr>
  </w:style>
  <w:style w:type="character" w:customStyle="1" w:styleId="227">
    <w:name w:val="WW8Num10z1"/>
    <w:qFormat/>
    <w:uiPriority w:val="0"/>
    <w:rPr>
      <w:rFonts w:ascii="Courier New" w:hAnsi="Courier New" w:eastAsia="Courier New" w:cs="Courier New"/>
    </w:rPr>
  </w:style>
  <w:style w:type="character" w:customStyle="1" w:styleId="228">
    <w:name w:val="WW8Num10z2"/>
    <w:qFormat/>
    <w:uiPriority w:val="0"/>
    <w:rPr>
      <w:rFonts w:ascii="Wingdings" w:hAnsi="Wingdings" w:eastAsia="Wingdings" w:cs="Wingdings"/>
    </w:rPr>
  </w:style>
  <w:style w:type="character" w:customStyle="1" w:styleId="229">
    <w:name w:val="WW8Num10z3"/>
    <w:qFormat/>
    <w:uiPriority w:val="0"/>
    <w:rPr>
      <w:rFonts w:ascii="Symbol" w:hAnsi="Symbol" w:eastAsia="Symbol" w:cs="Symbol"/>
    </w:rPr>
  </w:style>
  <w:style w:type="character" w:customStyle="1" w:styleId="230">
    <w:name w:val="WW8Num11z0"/>
    <w:qFormat/>
    <w:uiPriority w:val="0"/>
    <w:rPr>
      <w:rFonts w:ascii="Times New Roman" w:hAnsi="Times New Roman" w:eastAsia="Cambria" w:cs="Times New Roman"/>
      <w:color w:val="231F20"/>
    </w:rPr>
  </w:style>
  <w:style w:type="character" w:customStyle="1" w:styleId="231">
    <w:name w:val="WW8Num11z1"/>
    <w:qFormat/>
    <w:uiPriority w:val="0"/>
    <w:rPr>
      <w:rFonts w:ascii="Courier New" w:hAnsi="Courier New" w:cs="Courier New"/>
    </w:rPr>
  </w:style>
  <w:style w:type="character" w:customStyle="1" w:styleId="232">
    <w:name w:val="WW8Num11z2"/>
    <w:qFormat/>
    <w:uiPriority w:val="0"/>
    <w:rPr>
      <w:rFonts w:ascii="Wingdings" w:hAnsi="Wingdings" w:cs="Wingdings"/>
    </w:rPr>
  </w:style>
  <w:style w:type="character" w:customStyle="1" w:styleId="233">
    <w:name w:val="WW8Num11z3"/>
    <w:qFormat/>
    <w:uiPriority w:val="0"/>
    <w:rPr>
      <w:rFonts w:ascii="Symbol" w:hAnsi="Symbol" w:cs="Symbol"/>
    </w:rPr>
  </w:style>
  <w:style w:type="character" w:customStyle="1" w:styleId="234">
    <w:name w:val="WW8Num12z0"/>
    <w:qFormat/>
    <w:uiPriority w:val="0"/>
    <w:rPr>
      <w:rFonts w:ascii="Times New Roman" w:hAnsi="Times New Roman" w:cs="Times New Roman"/>
    </w:rPr>
  </w:style>
  <w:style w:type="character" w:customStyle="1" w:styleId="235">
    <w:name w:val="WW8Num12z1"/>
    <w:qFormat/>
    <w:uiPriority w:val="0"/>
    <w:rPr>
      <w:rFonts w:ascii="Symbol" w:hAnsi="Symbol" w:cs="Symbol"/>
    </w:rPr>
  </w:style>
  <w:style w:type="character" w:customStyle="1" w:styleId="236">
    <w:name w:val="WW8Num12z2"/>
    <w:qFormat/>
    <w:uiPriority w:val="0"/>
    <w:rPr>
      <w:rFonts w:ascii="Courier New" w:hAnsi="Courier New" w:cs="Courier New"/>
    </w:rPr>
  </w:style>
  <w:style w:type="character" w:customStyle="1" w:styleId="237">
    <w:name w:val="WW8Num12z3"/>
    <w:qFormat/>
    <w:uiPriority w:val="0"/>
    <w:rPr>
      <w:rFonts w:ascii="Wingdings" w:hAnsi="Wingdings" w:cs="Wingdings"/>
    </w:rPr>
  </w:style>
  <w:style w:type="character" w:customStyle="1" w:styleId="238">
    <w:name w:val="WW8Num13z0"/>
    <w:qFormat/>
    <w:uiPriority w:val="0"/>
    <w:rPr>
      <w:rFonts w:ascii="Times New Roman" w:hAnsi="Times New Roman" w:cs="Times New Roman"/>
      <w:sz w:val="28"/>
      <w:szCs w:val="28"/>
      <w:lang w:val="ru-RU"/>
    </w:rPr>
  </w:style>
  <w:style w:type="character" w:customStyle="1" w:styleId="239">
    <w:name w:val="WW8Num13z1"/>
    <w:qFormat/>
    <w:uiPriority w:val="0"/>
    <w:rPr>
      <w:rFonts w:ascii="Courier New" w:hAnsi="Courier New" w:eastAsia="Courier New" w:cs="Courier New"/>
    </w:rPr>
  </w:style>
  <w:style w:type="character" w:customStyle="1" w:styleId="240">
    <w:name w:val="WW8Num13z2"/>
    <w:qFormat/>
    <w:uiPriority w:val="0"/>
    <w:rPr>
      <w:rFonts w:ascii="Wingdings" w:hAnsi="Wingdings" w:eastAsia="Wingdings" w:cs="Wingdings"/>
    </w:rPr>
  </w:style>
  <w:style w:type="character" w:customStyle="1" w:styleId="241">
    <w:name w:val="WW8Num13z3"/>
    <w:qFormat/>
    <w:uiPriority w:val="0"/>
    <w:rPr>
      <w:rFonts w:ascii="Symbol" w:hAnsi="Symbol" w:eastAsia="Symbol" w:cs="Symbol"/>
    </w:rPr>
  </w:style>
  <w:style w:type="character" w:customStyle="1" w:styleId="242">
    <w:name w:val="WW8Num14z0"/>
    <w:qFormat/>
    <w:uiPriority w:val="0"/>
    <w:rPr>
      <w:rFonts w:ascii="Times New Roman" w:hAnsi="Times New Roman" w:cs="Times New Roman"/>
    </w:rPr>
  </w:style>
  <w:style w:type="character" w:customStyle="1" w:styleId="243">
    <w:name w:val="WW8Num15z0"/>
    <w:qFormat/>
    <w:uiPriority w:val="0"/>
    <w:rPr>
      <w:rFonts w:ascii="Symbol" w:hAnsi="Symbol" w:cs="Symbol"/>
    </w:rPr>
  </w:style>
  <w:style w:type="character" w:customStyle="1" w:styleId="244">
    <w:name w:val="WW8Num15z1"/>
    <w:qFormat/>
    <w:uiPriority w:val="0"/>
    <w:rPr>
      <w:rFonts w:ascii="Courier New" w:hAnsi="Courier New" w:cs="Courier New"/>
    </w:rPr>
  </w:style>
  <w:style w:type="character" w:customStyle="1" w:styleId="245">
    <w:name w:val="WW8Num15z2"/>
    <w:qFormat/>
    <w:uiPriority w:val="0"/>
    <w:rPr>
      <w:rFonts w:ascii="Wingdings" w:hAnsi="Wingdings" w:cs="Wingdings"/>
    </w:rPr>
  </w:style>
  <w:style w:type="character" w:customStyle="1" w:styleId="246">
    <w:name w:val="WW8Num16z0"/>
    <w:qFormat/>
    <w:uiPriority w:val="0"/>
    <w:rPr>
      <w:rFonts w:ascii="Symbol" w:hAnsi="Symbol" w:cs="Symbol"/>
    </w:rPr>
  </w:style>
  <w:style w:type="character" w:customStyle="1" w:styleId="247">
    <w:name w:val="WW8Num16z1"/>
    <w:qFormat/>
    <w:uiPriority w:val="0"/>
    <w:rPr>
      <w:rFonts w:ascii="Courier New" w:hAnsi="Courier New" w:cs="Courier New"/>
    </w:rPr>
  </w:style>
  <w:style w:type="character" w:customStyle="1" w:styleId="248">
    <w:name w:val="WW8Num16z2"/>
    <w:qFormat/>
    <w:uiPriority w:val="0"/>
    <w:rPr>
      <w:rFonts w:ascii="Wingdings" w:hAnsi="Wingdings" w:cs="Wingdings"/>
    </w:rPr>
  </w:style>
  <w:style w:type="character" w:customStyle="1" w:styleId="249">
    <w:name w:val="WW8Num17z0"/>
    <w:qFormat/>
    <w:uiPriority w:val="0"/>
    <w:rPr>
      <w:rFonts w:ascii="Times New Roman" w:hAnsi="Times New Roman" w:cs="Times New Roman"/>
      <w:sz w:val="28"/>
      <w:szCs w:val="28"/>
      <w:lang w:val="ru-RU"/>
    </w:rPr>
  </w:style>
  <w:style w:type="character" w:customStyle="1" w:styleId="250">
    <w:name w:val="WW8Num17z1"/>
    <w:qFormat/>
    <w:uiPriority w:val="0"/>
    <w:rPr>
      <w:rFonts w:ascii="Courier New" w:hAnsi="Courier New" w:eastAsia="Courier New" w:cs="Courier New"/>
    </w:rPr>
  </w:style>
  <w:style w:type="character" w:customStyle="1" w:styleId="251">
    <w:name w:val="WW8Num17z2"/>
    <w:qFormat/>
    <w:uiPriority w:val="0"/>
    <w:rPr>
      <w:rFonts w:ascii="Wingdings" w:hAnsi="Wingdings" w:eastAsia="Wingdings" w:cs="Wingdings"/>
    </w:rPr>
  </w:style>
  <w:style w:type="character" w:customStyle="1" w:styleId="252">
    <w:name w:val="WW8Num17z3"/>
    <w:qFormat/>
    <w:uiPriority w:val="0"/>
    <w:rPr>
      <w:rFonts w:ascii="Symbol" w:hAnsi="Symbol" w:eastAsia="Symbol" w:cs="Symbol"/>
    </w:rPr>
  </w:style>
  <w:style w:type="character" w:customStyle="1" w:styleId="253">
    <w:name w:val="WW8Num18z0"/>
    <w:qFormat/>
    <w:uiPriority w:val="0"/>
    <w:rPr>
      <w:rFonts w:ascii="Cambria" w:hAnsi="Cambria" w:eastAsia="Cambria" w:cs="Cambria"/>
      <w:color w:val="231F20"/>
      <w:sz w:val="20"/>
      <w:szCs w:val="20"/>
      <w:lang w:val="ru-RU" w:bidi="ar-SA"/>
    </w:rPr>
  </w:style>
  <w:style w:type="character" w:customStyle="1" w:styleId="254">
    <w:name w:val="WW8Num18z1"/>
    <w:qFormat/>
    <w:uiPriority w:val="0"/>
    <w:rPr>
      <w:lang w:val="ru-RU" w:bidi="ar-SA"/>
    </w:rPr>
  </w:style>
  <w:style w:type="character" w:customStyle="1" w:styleId="255">
    <w:name w:val="WW8Num19z0"/>
    <w:qFormat/>
    <w:uiPriority w:val="0"/>
    <w:rPr>
      <w:rFonts w:ascii="Times New Roman" w:hAnsi="Times New Roman" w:eastAsia="Times New Roman" w:cs="Times New Roman"/>
      <w:sz w:val="28"/>
      <w:szCs w:val="28"/>
      <w:lang w:val="ru-RU" w:bidi="ar-SA"/>
    </w:rPr>
  </w:style>
  <w:style w:type="character" w:customStyle="1" w:styleId="256">
    <w:name w:val="WW8Num19z1"/>
    <w:qFormat/>
    <w:uiPriority w:val="0"/>
    <w:rPr>
      <w:lang w:val="ru-RU" w:bidi="ar-SA"/>
    </w:rPr>
  </w:style>
  <w:style w:type="character" w:customStyle="1" w:styleId="257">
    <w:name w:val="WW8Num20z0"/>
    <w:qFormat/>
    <w:uiPriority w:val="0"/>
    <w:rPr>
      <w:rFonts w:ascii="Times New Roman" w:hAnsi="Times New Roman" w:cs="Times New Roman"/>
    </w:rPr>
  </w:style>
  <w:style w:type="character" w:customStyle="1" w:styleId="258">
    <w:name w:val="WW8Num20z1"/>
    <w:qFormat/>
    <w:uiPriority w:val="0"/>
    <w:rPr>
      <w:rFonts w:ascii="Courier New" w:hAnsi="Courier New" w:cs="Courier New"/>
    </w:rPr>
  </w:style>
  <w:style w:type="character" w:customStyle="1" w:styleId="259">
    <w:name w:val="WW8Num20z2"/>
    <w:qFormat/>
    <w:uiPriority w:val="0"/>
    <w:rPr>
      <w:rFonts w:ascii="Wingdings" w:hAnsi="Wingdings" w:cs="Wingdings"/>
    </w:rPr>
  </w:style>
  <w:style w:type="character" w:customStyle="1" w:styleId="260">
    <w:name w:val="WW8Num20z3"/>
    <w:qFormat/>
    <w:uiPriority w:val="0"/>
    <w:rPr>
      <w:rFonts w:ascii="Symbol" w:hAnsi="Symbol" w:cs="Symbol"/>
    </w:rPr>
  </w:style>
  <w:style w:type="character" w:customStyle="1" w:styleId="261">
    <w:name w:val="WW8Num21z0"/>
    <w:qFormat/>
    <w:uiPriority w:val="0"/>
    <w:rPr>
      <w:sz w:val="28"/>
    </w:rPr>
  </w:style>
  <w:style w:type="character" w:customStyle="1" w:styleId="262">
    <w:name w:val="WW8Num22z0"/>
    <w:qFormat/>
    <w:uiPriority w:val="0"/>
    <w:rPr>
      <w:rFonts w:ascii="Symbol" w:hAnsi="Symbol" w:cs="Symbol"/>
    </w:rPr>
  </w:style>
  <w:style w:type="character" w:customStyle="1" w:styleId="263">
    <w:name w:val="WW8Num23z0"/>
    <w:qFormat/>
    <w:uiPriority w:val="0"/>
  </w:style>
  <w:style w:type="character" w:customStyle="1" w:styleId="264">
    <w:name w:val="WW8Num24z0"/>
    <w:qFormat/>
    <w:uiPriority w:val="0"/>
    <w:rPr>
      <w:sz w:val="28"/>
    </w:rPr>
  </w:style>
  <w:style w:type="character" w:customStyle="1" w:styleId="265">
    <w:name w:val="WW8Num25z0"/>
    <w:qFormat/>
    <w:uiPriority w:val="0"/>
    <w:rPr>
      <w:rFonts w:ascii="Times New Roman" w:hAnsi="Times New Roman" w:cs="Times New Roman"/>
      <w:sz w:val="28"/>
      <w:szCs w:val="28"/>
      <w:lang w:val="ru-RU"/>
    </w:rPr>
  </w:style>
  <w:style w:type="character" w:customStyle="1" w:styleId="266">
    <w:name w:val="WW8Num25z1"/>
    <w:qFormat/>
    <w:uiPriority w:val="0"/>
    <w:rPr>
      <w:rFonts w:ascii="Courier New" w:hAnsi="Courier New" w:eastAsia="Courier New" w:cs="Courier New"/>
    </w:rPr>
  </w:style>
  <w:style w:type="character" w:customStyle="1" w:styleId="267">
    <w:name w:val="WW8Num25z2"/>
    <w:qFormat/>
    <w:uiPriority w:val="0"/>
    <w:rPr>
      <w:rFonts w:ascii="Wingdings" w:hAnsi="Wingdings" w:eastAsia="Wingdings" w:cs="Wingdings"/>
    </w:rPr>
  </w:style>
  <w:style w:type="character" w:customStyle="1" w:styleId="268">
    <w:name w:val="WW8Num25z3"/>
    <w:qFormat/>
    <w:uiPriority w:val="0"/>
    <w:rPr>
      <w:rFonts w:ascii="Symbol" w:hAnsi="Symbol" w:eastAsia="Symbol" w:cs="Symbol"/>
    </w:rPr>
  </w:style>
  <w:style w:type="character" w:customStyle="1" w:styleId="269">
    <w:name w:val="WW8Num26z0"/>
    <w:qFormat/>
    <w:uiPriority w:val="0"/>
    <w:rPr>
      <w:rFonts w:ascii="Symbol" w:hAnsi="Symbol" w:cs="Symbol"/>
    </w:rPr>
  </w:style>
  <w:style w:type="character" w:customStyle="1" w:styleId="270">
    <w:name w:val="WW8Num26z1"/>
    <w:qFormat/>
    <w:uiPriority w:val="0"/>
    <w:rPr>
      <w:rFonts w:ascii="Courier New" w:hAnsi="Courier New" w:cs="Courier New"/>
    </w:rPr>
  </w:style>
  <w:style w:type="character" w:customStyle="1" w:styleId="271">
    <w:name w:val="WW8Num26z2"/>
    <w:qFormat/>
    <w:uiPriority w:val="0"/>
    <w:rPr>
      <w:rFonts w:ascii="Wingdings" w:hAnsi="Wingdings" w:cs="Wingdings"/>
    </w:rPr>
  </w:style>
  <w:style w:type="character" w:customStyle="1" w:styleId="272">
    <w:name w:val="WW8Num27z0"/>
    <w:qFormat/>
    <w:uiPriority w:val="0"/>
    <w:rPr>
      <w:rFonts w:ascii="Times New Roman" w:hAnsi="Times New Roman" w:eastAsia="Times New Roman" w:cs="Times New Roman"/>
      <w:sz w:val="28"/>
      <w:szCs w:val="28"/>
      <w:lang w:val="ru-RU" w:bidi="ar-SA"/>
    </w:rPr>
  </w:style>
  <w:style w:type="character" w:customStyle="1" w:styleId="273">
    <w:name w:val="WW8Num27z1"/>
    <w:qFormat/>
    <w:uiPriority w:val="0"/>
    <w:rPr>
      <w:lang w:val="ru-RU" w:bidi="ar-SA"/>
    </w:rPr>
  </w:style>
  <w:style w:type="character" w:customStyle="1" w:styleId="274">
    <w:name w:val="WW8Num28z0"/>
    <w:qFormat/>
    <w:uiPriority w:val="0"/>
    <w:rPr>
      <w:rFonts w:ascii="Times New Roman" w:hAnsi="Times New Roman" w:cs="Times New Roman"/>
      <w:sz w:val="28"/>
      <w:szCs w:val="28"/>
      <w:lang w:val="ru-RU"/>
    </w:rPr>
  </w:style>
  <w:style w:type="character" w:customStyle="1" w:styleId="275">
    <w:name w:val="WW8Num28z1"/>
    <w:qFormat/>
    <w:uiPriority w:val="0"/>
    <w:rPr>
      <w:rFonts w:ascii="Courier New" w:hAnsi="Courier New" w:eastAsia="Courier New" w:cs="Courier New"/>
    </w:rPr>
  </w:style>
  <w:style w:type="character" w:customStyle="1" w:styleId="276">
    <w:name w:val="WW8Num28z2"/>
    <w:qFormat/>
    <w:uiPriority w:val="0"/>
    <w:rPr>
      <w:rFonts w:ascii="Wingdings" w:hAnsi="Wingdings" w:eastAsia="Wingdings" w:cs="Wingdings"/>
    </w:rPr>
  </w:style>
  <w:style w:type="character" w:customStyle="1" w:styleId="277">
    <w:name w:val="WW8Num28z3"/>
    <w:qFormat/>
    <w:uiPriority w:val="0"/>
    <w:rPr>
      <w:rFonts w:ascii="Symbol" w:hAnsi="Symbol" w:eastAsia="Symbol" w:cs="Symbol"/>
    </w:rPr>
  </w:style>
  <w:style w:type="character" w:customStyle="1" w:styleId="278">
    <w:name w:val="WW8Num29z0"/>
    <w:qFormat/>
    <w:uiPriority w:val="0"/>
  </w:style>
  <w:style w:type="character" w:customStyle="1" w:styleId="279">
    <w:name w:val="WW8Num30z0"/>
    <w:qFormat/>
    <w:uiPriority w:val="0"/>
    <w:rPr>
      <w:rFonts w:ascii="Symbol" w:hAnsi="Symbol" w:cs="Symbol"/>
      <w:sz w:val="28"/>
      <w:szCs w:val="28"/>
    </w:rPr>
  </w:style>
  <w:style w:type="character" w:customStyle="1" w:styleId="280">
    <w:name w:val="WW8Num30z1"/>
    <w:qFormat/>
    <w:uiPriority w:val="0"/>
    <w:rPr>
      <w:rFonts w:ascii="Courier New" w:hAnsi="Courier New" w:eastAsia="Courier New" w:cs="Courier New"/>
    </w:rPr>
  </w:style>
  <w:style w:type="character" w:customStyle="1" w:styleId="281">
    <w:name w:val="WW8Num30z2"/>
    <w:qFormat/>
    <w:uiPriority w:val="0"/>
    <w:rPr>
      <w:rFonts w:ascii="Wingdings" w:hAnsi="Wingdings" w:eastAsia="Wingdings" w:cs="Wingdings"/>
    </w:rPr>
  </w:style>
  <w:style w:type="character" w:customStyle="1" w:styleId="282">
    <w:name w:val="WW8Num30z3"/>
    <w:qFormat/>
    <w:uiPriority w:val="0"/>
    <w:rPr>
      <w:rFonts w:ascii="Symbol" w:hAnsi="Symbol" w:eastAsia="Symbol" w:cs="Symbol"/>
    </w:rPr>
  </w:style>
  <w:style w:type="character" w:customStyle="1" w:styleId="283">
    <w:name w:val="WW8Num32z0"/>
    <w:qFormat/>
    <w:uiPriority w:val="0"/>
  </w:style>
  <w:style w:type="character" w:customStyle="1" w:styleId="284">
    <w:name w:val="WW8Num33z0"/>
    <w:qFormat/>
    <w:uiPriority w:val="0"/>
    <w:rPr>
      <w:rFonts w:ascii="Symbol" w:hAnsi="Symbol" w:cs="Symbol"/>
    </w:rPr>
  </w:style>
  <w:style w:type="character" w:customStyle="1" w:styleId="285">
    <w:name w:val="WW8Num33z1"/>
    <w:qFormat/>
    <w:uiPriority w:val="0"/>
    <w:rPr>
      <w:rFonts w:ascii="Courier New" w:hAnsi="Courier New" w:cs="Courier New"/>
    </w:rPr>
  </w:style>
  <w:style w:type="character" w:customStyle="1" w:styleId="286">
    <w:name w:val="WW8Num33z2"/>
    <w:qFormat/>
    <w:uiPriority w:val="0"/>
    <w:rPr>
      <w:rFonts w:ascii="Wingdings" w:hAnsi="Wingdings" w:cs="Wingdings"/>
    </w:rPr>
  </w:style>
  <w:style w:type="character" w:customStyle="1" w:styleId="287">
    <w:name w:val="WW8Num35z0"/>
    <w:qFormat/>
    <w:uiPriority w:val="0"/>
    <w:rPr>
      <w:rFonts w:ascii="Symbol" w:hAnsi="Symbol" w:cs="Symbol"/>
    </w:rPr>
  </w:style>
  <w:style w:type="character" w:customStyle="1" w:styleId="288">
    <w:name w:val="WW8Num35z1"/>
    <w:qFormat/>
    <w:uiPriority w:val="0"/>
    <w:rPr>
      <w:rFonts w:ascii="Courier New" w:hAnsi="Courier New" w:cs="Courier New"/>
    </w:rPr>
  </w:style>
  <w:style w:type="character" w:customStyle="1" w:styleId="289">
    <w:name w:val="WW8Num35z2"/>
    <w:qFormat/>
    <w:uiPriority w:val="0"/>
    <w:rPr>
      <w:rFonts w:ascii="Wingdings" w:hAnsi="Wingdings" w:cs="Wingdings"/>
    </w:rPr>
  </w:style>
  <w:style w:type="character" w:customStyle="1" w:styleId="290">
    <w:name w:val="WW8Num36z0"/>
    <w:qFormat/>
    <w:uiPriority w:val="0"/>
    <w:rPr>
      <w:rFonts w:ascii="Symbol" w:hAnsi="Symbol" w:cs="Symbol"/>
      <w:sz w:val="28"/>
      <w:szCs w:val="28"/>
      <w:lang w:val="ru-RU"/>
    </w:rPr>
  </w:style>
  <w:style w:type="character" w:customStyle="1" w:styleId="291">
    <w:name w:val="WW8Num36z1"/>
    <w:qFormat/>
    <w:uiPriority w:val="0"/>
    <w:rPr>
      <w:rFonts w:ascii="Courier New" w:hAnsi="Courier New" w:eastAsia="Courier New" w:cs="Courier New"/>
    </w:rPr>
  </w:style>
  <w:style w:type="character" w:customStyle="1" w:styleId="292">
    <w:name w:val="WW8Num36z2"/>
    <w:qFormat/>
    <w:uiPriority w:val="0"/>
    <w:rPr>
      <w:rFonts w:ascii="Wingdings" w:hAnsi="Wingdings" w:eastAsia="Wingdings" w:cs="Wingdings"/>
    </w:rPr>
  </w:style>
  <w:style w:type="character" w:customStyle="1" w:styleId="293">
    <w:name w:val="WW8Num36z3"/>
    <w:qFormat/>
    <w:uiPriority w:val="0"/>
    <w:rPr>
      <w:rFonts w:ascii="Symbol" w:hAnsi="Symbol" w:eastAsia="Symbol" w:cs="Symbol"/>
    </w:rPr>
  </w:style>
  <w:style w:type="character" w:customStyle="1" w:styleId="294">
    <w:name w:val="WW8Num37z0"/>
    <w:qFormat/>
    <w:uiPriority w:val="0"/>
    <w:rPr>
      <w:rFonts w:ascii="Symbol" w:hAnsi="Symbol" w:cs="Symbol"/>
      <w:color w:val="00000A"/>
      <w:sz w:val="28"/>
      <w:szCs w:val="28"/>
    </w:rPr>
  </w:style>
  <w:style w:type="character" w:customStyle="1" w:styleId="295">
    <w:name w:val="WW8Num37z1"/>
    <w:qFormat/>
    <w:uiPriority w:val="0"/>
    <w:rPr>
      <w:rFonts w:ascii="Courier New" w:hAnsi="Courier New" w:eastAsia="Courier New" w:cs="Courier New"/>
    </w:rPr>
  </w:style>
  <w:style w:type="character" w:customStyle="1" w:styleId="296">
    <w:name w:val="WW8Num37z2"/>
    <w:qFormat/>
    <w:uiPriority w:val="0"/>
    <w:rPr>
      <w:rFonts w:ascii="Wingdings" w:hAnsi="Wingdings" w:eastAsia="Wingdings" w:cs="Wingdings"/>
    </w:rPr>
  </w:style>
  <w:style w:type="character" w:customStyle="1" w:styleId="297">
    <w:name w:val="WW8Num37z3"/>
    <w:qFormat/>
    <w:uiPriority w:val="0"/>
    <w:rPr>
      <w:rFonts w:ascii="Symbol" w:hAnsi="Symbol" w:eastAsia="Symbol" w:cs="Symbol"/>
    </w:rPr>
  </w:style>
  <w:style w:type="character" w:customStyle="1" w:styleId="298">
    <w:name w:val="WW8Num38z0"/>
    <w:qFormat/>
    <w:uiPriority w:val="0"/>
    <w:rPr>
      <w:rFonts w:ascii="Symbol" w:hAnsi="Symbol" w:cs="Symbol"/>
    </w:rPr>
  </w:style>
  <w:style w:type="character" w:customStyle="1" w:styleId="299">
    <w:name w:val="WW8Num38z1"/>
    <w:qFormat/>
    <w:uiPriority w:val="0"/>
    <w:rPr>
      <w:rFonts w:ascii="Courier New" w:hAnsi="Courier New" w:cs="Courier New"/>
    </w:rPr>
  </w:style>
  <w:style w:type="character" w:customStyle="1" w:styleId="300">
    <w:name w:val="WW8Num38z2"/>
    <w:qFormat/>
    <w:uiPriority w:val="0"/>
    <w:rPr>
      <w:rFonts w:ascii="Wingdings" w:hAnsi="Wingdings" w:cs="Wingdings"/>
    </w:rPr>
  </w:style>
  <w:style w:type="character" w:customStyle="1" w:styleId="301">
    <w:name w:val="WW8Num39z0"/>
    <w:qFormat/>
    <w:uiPriority w:val="0"/>
    <w:rPr>
      <w:rFonts w:ascii="Times New Roman" w:hAnsi="Times New Roman" w:eastAsia="Times New Roman" w:cs="Times New Roman"/>
      <w:sz w:val="28"/>
      <w:szCs w:val="28"/>
      <w:lang w:val="ru-RU" w:bidi="ar-SA"/>
    </w:rPr>
  </w:style>
  <w:style w:type="character" w:customStyle="1" w:styleId="302">
    <w:name w:val="WW8Num39z1"/>
    <w:qFormat/>
    <w:uiPriority w:val="0"/>
    <w:rPr>
      <w:lang w:val="ru-RU" w:bidi="ar-SA"/>
    </w:rPr>
  </w:style>
  <w:style w:type="character" w:customStyle="1" w:styleId="303">
    <w:name w:val="WW8Num40z0"/>
    <w:qFormat/>
    <w:uiPriority w:val="0"/>
    <w:rPr>
      <w:rFonts w:ascii="Symbol" w:hAnsi="Symbol" w:cs="Symbol"/>
    </w:rPr>
  </w:style>
  <w:style w:type="character" w:customStyle="1" w:styleId="304">
    <w:name w:val="WW8Num40z1"/>
    <w:qFormat/>
    <w:uiPriority w:val="0"/>
    <w:rPr>
      <w:rFonts w:ascii="Courier New" w:hAnsi="Courier New" w:cs="Courier New"/>
    </w:rPr>
  </w:style>
  <w:style w:type="character" w:customStyle="1" w:styleId="305">
    <w:name w:val="WW8Num40z2"/>
    <w:qFormat/>
    <w:uiPriority w:val="0"/>
    <w:rPr>
      <w:rFonts w:ascii="Wingdings" w:hAnsi="Wingdings" w:cs="Wingdings"/>
    </w:rPr>
  </w:style>
  <w:style w:type="character" w:customStyle="1" w:styleId="306">
    <w:name w:val="WW8Num41z0"/>
    <w:qFormat/>
    <w:uiPriority w:val="0"/>
    <w:rPr>
      <w:rFonts w:ascii="Symbol" w:hAnsi="Symbol" w:cs="Symbol"/>
    </w:rPr>
  </w:style>
  <w:style w:type="character" w:customStyle="1" w:styleId="307">
    <w:name w:val="WW8Num41z1"/>
    <w:qFormat/>
    <w:uiPriority w:val="0"/>
    <w:rPr>
      <w:rFonts w:ascii="Courier New" w:hAnsi="Courier New" w:cs="Courier New"/>
    </w:rPr>
  </w:style>
  <w:style w:type="character" w:customStyle="1" w:styleId="308">
    <w:name w:val="WW8Num41z2"/>
    <w:qFormat/>
    <w:uiPriority w:val="0"/>
    <w:rPr>
      <w:rFonts w:ascii="Wingdings" w:hAnsi="Wingdings" w:cs="Wingdings"/>
    </w:rPr>
  </w:style>
  <w:style w:type="character" w:customStyle="1" w:styleId="309">
    <w:name w:val="WW8Num42z0"/>
    <w:qFormat/>
    <w:uiPriority w:val="0"/>
    <w:rPr>
      <w:rFonts w:ascii="Symbol" w:hAnsi="Symbol" w:cs="Symbol"/>
    </w:rPr>
  </w:style>
  <w:style w:type="character" w:customStyle="1" w:styleId="310">
    <w:name w:val="WW8Num42z1"/>
    <w:qFormat/>
    <w:uiPriority w:val="0"/>
    <w:rPr>
      <w:rFonts w:ascii="Courier New" w:hAnsi="Courier New" w:cs="Courier New"/>
    </w:rPr>
  </w:style>
  <w:style w:type="character" w:customStyle="1" w:styleId="311">
    <w:name w:val="WW8Num42z2"/>
    <w:qFormat/>
    <w:uiPriority w:val="0"/>
    <w:rPr>
      <w:rFonts w:ascii="Wingdings" w:hAnsi="Wingdings" w:cs="Wingdings"/>
    </w:rPr>
  </w:style>
  <w:style w:type="character" w:customStyle="1" w:styleId="312">
    <w:name w:val="Заголовок 1 Знак"/>
    <w:qFormat/>
    <w:uiPriority w:val="1"/>
    <w:rPr>
      <w:rFonts w:ascii="Times New Roman" w:hAnsi="Times New Roman" w:eastAsia="Times New Roman" w:cs="Times New Roman"/>
      <w:b/>
      <w:sz w:val="28"/>
      <w:szCs w:val="32"/>
    </w:rPr>
  </w:style>
  <w:style w:type="character" w:customStyle="1" w:styleId="313">
    <w:name w:val="Заголовок 2 Знак"/>
    <w:qFormat/>
    <w:uiPriority w:val="1"/>
    <w:rPr>
      <w:rFonts w:ascii="Times New Roman" w:hAnsi="Times New Roman" w:eastAsia="Times New Roman" w:cs="Times New Roman"/>
      <w:b/>
      <w:caps/>
      <w:sz w:val="26"/>
      <w:szCs w:val="26"/>
    </w:rPr>
  </w:style>
  <w:style w:type="character" w:customStyle="1" w:styleId="314">
    <w:name w:val="Заголовок 3 Знак"/>
    <w:qFormat/>
    <w:uiPriority w:val="1"/>
    <w:rPr>
      <w:rFonts w:ascii="Times New Roman" w:hAnsi="Times New Roman" w:eastAsia="officinasansbolditc;franklin go" w:cs="Times New Roman"/>
      <w:b/>
      <w:color w:val="0D0D0D"/>
      <w:sz w:val="24"/>
      <w:szCs w:val="24"/>
    </w:rPr>
  </w:style>
  <w:style w:type="character" w:customStyle="1" w:styleId="315">
    <w:name w:val="Заголовок 4 Знак"/>
    <w:qFormat/>
    <w:uiPriority w:val="1"/>
    <w:rPr>
      <w:rFonts w:ascii="Calibri" w:hAnsi="Calibri" w:eastAsia="Calibri" w:cs="Calibri"/>
      <w:b/>
      <w:sz w:val="24"/>
      <w:szCs w:val="24"/>
    </w:rPr>
  </w:style>
  <w:style w:type="character" w:customStyle="1" w:styleId="316">
    <w:name w:val="Заголовок 5 Знак"/>
    <w:qFormat/>
    <w:uiPriority w:val="1"/>
    <w:rPr>
      <w:rFonts w:ascii="Calibri" w:hAnsi="Calibri" w:eastAsia="Calibri" w:cs="Calibri"/>
      <w:b/>
    </w:rPr>
  </w:style>
  <w:style w:type="character" w:customStyle="1" w:styleId="317">
    <w:name w:val="Заголовок 6 Знак"/>
    <w:qFormat/>
    <w:uiPriority w:val="0"/>
    <w:rPr>
      <w:rFonts w:ascii="Calibri" w:hAnsi="Calibri" w:eastAsia="Calibri" w:cs="Calibri"/>
      <w:b/>
      <w:sz w:val="20"/>
      <w:szCs w:val="20"/>
    </w:rPr>
  </w:style>
  <w:style w:type="character" w:customStyle="1" w:styleId="318">
    <w:name w:val="Заголовок 7 Знак"/>
    <w:qFormat/>
    <w:uiPriority w:val="0"/>
    <w:rPr>
      <w:rFonts w:ascii="Times New Roman" w:hAnsi="Times New Roman" w:eastAsia="Times New Roman" w:cs="Times New Roman"/>
      <w:b/>
      <w:iCs/>
      <w:sz w:val="24"/>
      <w:szCs w:val="22"/>
      <w:lang w:val="en-US"/>
    </w:rPr>
  </w:style>
  <w:style w:type="character" w:customStyle="1" w:styleId="319">
    <w:name w:val="Абзац списка Знак"/>
    <w:qFormat/>
    <w:uiPriority w:val="0"/>
    <w:rPr>
      <w:sz w:val="22"/>
      <w:szCs w:val="22"/>
      <w:lang w:val="en-US"/>
    </w:rPr>
  </w:style>
  <w:style w:type="character" w:customStyle="1" w:styleId="320">
    <w:name w:val="Верхний колонтитул Знак"/>
    <w:qFormat/>
    <w:uiPriority w:val="99"/>
    <w:rPr>
      <w:lang w:val="en-US"/>
    </w:rPr>
  </w:style>
  <w:style w:type="character" w:customStyle="1" w:styleId="321">
    <w:name w:val="Нижний колонтитул Знак"/>
    <w:qFormat/>
    <w:uiPriority w:val="99"/>
    <w:rPr>
      <w:lang w:val="en-US"/>
    </w:rPr>
  </w:style>
  <w:style w:type="character" w:customStyle="1" w:styleId="322">
    <w:name w:val="Название Знак"/>
    <w:qFormat/>
    <w:uiPriority w:val="1"/>
    <w:rPr>
      <w:rFonts w:ascii="Calibri" w:hAnsi="Calibri" w:eastAsia="Calibri" w:cs="Calibri"/>
      <w:b/>
      <w:sz w:val="72"/>
      <w:szCs w:val="72"/>
    </w:rPr>
  </w:style>
  <w:style w:type="character" w:customStyle="1" w:styleId="323">
    <w:name w:val="Подзаголовок Знак"/>
    <w:qFormat/>
    <w:uiPriority w:val="0"/>
    <w:rPr>
      <w:rFonts w:ascii="Georgia" w:hAnsi="Georgia" w:eastAsia="Georgia" w:cs="Georgia"/>
      <w:i/>
      <w:color w:val="666666"/>
      <w:sz w:val="48"/>
      <w:szCs w:val="48"/>
    </w:rPr>
  </w:style>
  <w:style w:type="character" w:customStyle="1" w:styleId="324">
    <w:name w:val="Текст выноски Знак"/>
    <w:qFormat/>
    <w:uiPriority w:val="0"/>
    <w:rPr>
      <w:rFonts w:ascii="Tahoma" w:hAnsi="Tahoma" w:eastAsia="Calibri" w:cs="Tahoma"/>
      <w:sz w:val="16"/>
      <w:szCs w:val="16"/>
    </w:rPr>
  </w:style>
  <w:style w:type="character" w:customStyle="1" w:styleId="325">
    <w:name w:val="Текст примечания Знак"/>
    <w:qFormat/>
    <w:uiPriority w:val="0"/>
    <w:rPr>
      <w:sz w:val="20"/>
      <w:szCs w:val="20"/>
      <w:lang w:val="en-US"/>
    </w:rPr>
  </w:style>
  <w:style w:type="character" w:customStyle="1" w:styleId="326">
    <w:name w:val="Тема примечания Знак"/>
    <w:qFormat/>
    <w:uiPriority w:val="0"/>
    <w:rPr>
      <w:b/>
      <w:bCs/>
      <w:sz w:val="20"/>
      <w:szCs w:val="20"/>
      <w:lang w:val="en-US"/>
    </w:rPr>
  </w:style>
  <w:style w:type="character" w:customStyle="1" w:styleId="327">
    <w:name w:val="Текст сноски Знак"/>
    <w:qFormat/>
    <w:uiPriority w:val="0"/>
    <w:rPr>
      <w:rFonts w:ascii="Calibri" w:hAnsi="Calibri" w:eastAsia="Calibri" w:cs="Calibri"/>
      <w:sz w:val="20"/>
      <w:szCs w:val="20"/>
    </w:rPr>
  </w:style>
  <w:style w:type="character" w:customStyle="1" w:styleId="328">
    <w:name w:val="Footnote Characters"/>
    <w:qFormat/>
    <w:uiPriority w:val="0"/>
    <w:rPr>
      <w:vertAlign w:val="superscript"/>
    </w:rPr>
  </w:style>
  <w:style w:type="character" w:customStyle="1" w:styleId="329">
    <w:name w:val="apple-tab-span"/>
    <w:basedOn w:val="12"/>
    <w:qFormat/>
    <w:uiPriority w:val="0"/>
  </w:style>
  <w:style w:type="character" w:customStyle="1" w:styleId="330">
    <w:name w:val="Текст концевой сноски Знак"/>
    <w:qFormat/>
    <w:uiPriority w:val="0"/>
    <w:rPr>
      <w:rFonts w:ascii="Calibri" w:hAnsi="Calibri" w:eastAsia="Calibri" w:cs="Calibri"/>
      <w:sz w:val="20"/>
      <w:szCs w:val="20"/>
    </w:rPr>
  </w:style>
  <w:style w:type="character" w:customStyle="1" w:styleId="331">
    <w:name w:val="Основной Знак"/>
    <w:qFormat/>
    <w:uiPriority w:val="0"/>
    <w:rPr>
      <w:rFonts w:ascii="newtoncsanpin;times new roman" w:hAnsi="newtoncsanpin;times new roman" w:cs="newtoncsanpin;times new roman"/>
      <w:color w:val="000000"/>
      <w:sz w:val="21"/>
      <w:szCs w:val="21"/>
    </w:rPr>
  </w:style>
  <w:style w:type="character" w:customStyle="1" w:styleId="332">
    <w:name w:val="Сноска_"/>
    <w:qFormat/>
    <w:uiPriority w:val="0"/>
    <w:rPr>
      <w:rFonts w:ascii="newtoncsanpin;times new roman" w:hAnsi="newtoncsanpin;times new roman" w:eastAsia="Times New Roman" w:cs="newtoncsanpin;times new roman"/>
      <w:color w:val="000000"/>
      <w:sz w:val="17"/>
      <w:szCs w:val="17"/>
    </w:rPr>
  </w:style>
  <w:style w:type="character" w:customStyle="1" w:styleId="333">
    <w:name w:val="Сноска1"/>
    <w:qFormat/>
    <w:uiPriority w:val="0"/>
    <w:rPr>
      <w:rFonts w:ascii="Times New Roman" w:hAnsi="Times New Roman" w:cs="Times New Roman"/>
      <w:vertAlign w:val="superscript"/>
    </w:rPr>
  </w:style>
  <w:style w:type="character" w:customStyle="1" w:styleId="334">
    <w:name w:val="Основной текст1"/>
    <w:qFormat/>
    <w:uiPriority w:val="0"/>
    <w:rPr>
      <w:shd w:val="clear" w:color="auto" w:fill="FFFFFF"/>
    </w:rPr>
  </w:style>
  <w:style w:type="character" w:customStyle="1" w:styleId="335">
    <w:name w:val="Основной текст Знак"/>
    <w:qFormat/>
    <w:uiPriority w:val="1"/>
    <w:rPr>
      <w:rFonts w:ascii="Bookman Old Style" w:hAnsi="Bookman Old Style" w:eastAsia="Bookman Old Style" w:cs="Bookman Old Style"/>
    </w:rPr>
  </w:style>
  <w:style w:type="character" w:customStyle="1" w:styleId="336">
    <w:name w:val="s1"/>
    <w:qFormat/>
    <w:uiPriority w:val="0"/>
  </w:style>
  <w:style w:type="character" w:customStyle="1" w:styleId="337">
    <w:name w:val="f893cbe1921f927cgmail-msofootnotereference"/>
    <w:basedOn w:val="12"/>
    <w:qFormat/>
    <w:uiPriority w:val="0"/>
  </w:style>
  <w:style w:type="character" w:customStyle="1" w:styleId="338">
    <w:name w:val="Неразрешенное упоминание1"/>
    <w:qFormat/>
    <w:uiPriority w:val="0"/>
    <w:rPr>
      <w:color w:val="605E5C"/>
      <w:shd w:val="clear" w:color="auto" w:fill="E1DFDD"/>
    </w:rPr>
  </w:style>
  <w:style w:type="character" w:customStyle="1" w:styleId="339">
    <w:name w:val="fontstyle01"/>
    <w:qFormat/>
    <w:uiPriority w:val="0"/>
    <w:rPr>
      <w:rFonts w:ascii="SchoolBookSanPin;Times New Roma" w:hAnsi="SchoolBookSanPin;Times New Roma" w:cs="SchoolBookSanPin;Times New Roma"/>
      <w:color w:val="000000"/>
      <w:sz w:val="20"/>
      <w:szCs w:val="20"/>
    </w:rPr>
  </w:style>
  <w:style w:type="character" w:customStyle="1" w:styleId="340">
    <w:name w:val="Привязка сноски"/>
    <w:qFormat/>
    <w:uiPriority w:val="0"/>
    <w:rPr>
      <w:vertAlign w:val="superscript"/>
    </w:rPr>
  </w:style>
  <w:style w:type="character" w:customStyle="1" w:styleId="341">
    <w:name w:val="Символ сноски"/>
    <w:qFormat/>
    <w:uiPriority w:val="0"/>
  </w:style>
  <w:style w:type="character" w:customStyle="1" w:styleId="342">
    <w:name w:val="Endnote Characters"/>
    <w:qFormat/>
    <w:uiPriority w:val="0"/>
    <w:rPr>
      <w:vertAlign w:val="superscript"/>
    </w:rPr>
  </w:style>
  <w:style w:type="character" w:customStyle="1" w:styleId="343">
    <w:name w:val="Схема документа Знак"/>
    <w:qFormat/>
    <w:uiPriority w:val="0"/>
    <w:rPr>
      <w:rFonts w:ascii="Tahoma" w:hAnsi="Tahoma" w:cs="Tahoma"/>
      <w:sz w:val="16"/>
      <w:szCs w:val="16"/>
      <w:lang w:val="en-US"/>
    </w:rPr>
  </w:style>
  <w:style w:type="character" w:customStyle="1" w:styleId="344">
    <w:name w:val="bold-n"/>
    <w:qFormat/>
    <w:uiPriority w:val="0"/>
    <w:rPr>
      <w:b/>
    </w:rPr>
  </w:style>
  <w:style w:type="character" w:customStyle="1" w:styleId="345">
    <w:name w:val="razradka"/>
    <w:qFormat/>
    <w:uiPriority w:val="0"/>
  </w:style>
  <w:style w:type="character" w:customStyle="1" w:styleId="346">
    <w:name w:val="italic"/>
    <w:qFormat/>
    <w:uiPriority w:val="0"/>
    <w:rPr>
      <w:i/>
    </w:rPr>
  </w:style>
  <w:style w:type="character" w:customStyle="1" w:styleId="347">
    <w:name w:val="bullet"/>
    <w:qFormat/>
    <w:uiPriority w:val="0"/>
    <w:rPr>
      <w:rFonts w:ascii="pigrapha;times new roman" w:hAnsi="pigrapha;times new roman" w:cs="pigrapha;times new roman"/>
      <w:sz w:val="16"/>
    </w:rPr>
  </w:style>
  <w:style w:type="character" w:customStyle="1" w:styleId="348">
    <w:name w:val="Полужирный (Выделения)"/>
    <w:qFormat/>
    <w:uiPriority w:val="0"/>
    <w:rPr>
      <w:b/>
      <w:bCs/>
    </w:rPr>
  </w:style>
  <w:style w:type="character" w:customStyle="1" w:styleId="349">
    <w:name w:val="Курсив (Выделения)"/>
    <w:qFormat/>
    <w:uiPriority w:val="0"/>
    <w:rPr>
      <w:i/>
      <w:iCs/>
    </w:rPr>
  </w:style>
  <w:style w:type="character" w:customStyle="1" w:styleId="350">
    <w:name w:val="bullit"/>
    <w:qFormat/>
    <w:uiPriority w:val="0"/>
    <w:rPr>
      <w:rFonts w:ascii="pigrapha;times new roman" w:hAnsi="pigrapha;times new roman" w:cs="pigrapha;times new roman"/>
      <w:color w:val="000000"/>
      <w:sz w:val="16"/>
      <w:szCs w:val="16"/>
      <w:vertAlign w:val="subscript"/>
    </w:rPr>
  </w:style>
  <w:style w:type="character" w:customStyle="1" w:styleId="351">
    <w:name w:val="Текст концевой сноски Знак1"/>
    <w:qFormat/>
    <w:uiPriority w:val="0"/>
    <w:rPr>
      <w:lang w:val="en-US"/>
    </w:rPr>
  </w:style>
  <w:style w:type="character" w:customStyle="1" w:styleId="352">
    <w:name w:val="Основной текст 2 Знак"/>
    <w:qFormat/>
    <w:uiPriority w:val="0"/>
    <w:rPr>
      <w:sz w:val="22"/>
      <w:szCs w:val="22"/>
      <w:lang w:val="en-US"/>
    </w:rPr>
  </w:style>
  <w:style w:type="character" w:customStyle="1" w:styleId="353">
    <w:name w:val="Zag_11"/>
    <w:qFormat/>
    <w:uiPriority w:val="0"/>
  </w:style>
  <w:style w:type="character" w:customStyle="1" w:styleId="354">
    <w:name w:val="Основной текст с отступом 2 Знак"/>
    <w:qFormat/>
    <w:uiPriority w:val="0"/>
    <w:rPr>
      <w:sz w:val="22"/>
      <w:szCs w:val="22"/>
    </w:rPr>
  </w:style>
  <w:style w:type="character" w:customStyle="1" w:styleId="355">
    <w:name w:val="dash041e_005f0431_005f044b_005f0447_005f043d_005f044b_005f0439_005f_005fchar1__char1"/>
    <w:qFormat/>
    <w:uiPriority w:val="0"/>
    <w:rPr>
      <w:rFonts w:ascii="Times New Roman" w:hAnsi="Times New Roman" w:cs="Times New Roman"/>
      <w:sz w:val="24"/>
      <w:szCs w:val="24"/>
      <w:u w:val="none"/>
    </w:rPr>
  </w:style>
  <w:style w:type="character" w:styleId="356">
    <w:name w:val="Placeholder Text"/>
    <w:qFormat/>
    <w:uiPriority w:val="0"/>
    <w:rPr>
      <w:color w:val="808080"/>
    </w:rPr>
  </w:style>
  <w:style w:type="character" w:customStyle="1" w:styleId="357">
    <w:name w:val="Гиперссылка1"/>
    <w:qFormat/>
    <w:uiPriority w:val="0"/>
    <w:rPr>
      <w:color w:val="0000FF"/>
      <w:u w:val="single"/>
    </w:rPr>
  </w:style>
  <w:style w:type="character" w:customStyle="1" w:styleId="358">
    <w:name w:val="Заголовок 2 Знак1"/>
    <w:qFormat/>
    <w:uiPriority w:val="0"/>
    <w:rPr>
      <w:rFonts w:ascii="Calibri Light" w:hAnsi="Calibri Light" w:eastAsia="Times New Roman" w:cs="Times New Roman"/>
      <w:b/>
      <w:bCs/>
      <w:color w:val="5B9BD5"/>
      <w:sz w:val="26"/>
      <w:szCs w:val="26"/>
    </w:rPr>
  </w:style>
  <w:style w:type="character" w:customStyle="1" w:styleId="359">
    <w:name w:val="markedcontent"/>
    <w:qFormat/>
    <w:uiPriority w:val="0"/>
  </w:style>
  <w:style w:type="character" w:customStyle="1" w:styleId="360">
    <w:name w:val="Intense Reference"/>
    <w:qFormat/>
    <w:uiPriority w:val="0"/>
    <w:rPr>
      <w:b/>
      <w:bCs/>
      <w:smallCaps/>
      <w:color w:val="5B9BD5"/>
      <w:spacing w:val="5"/>
    </w:rPr>
  </w:style>
  <w:style w:type="character" w:customStyle="1" w:styleId="361">
    <w:name w:val="Заголовок Знак"/>
    <w:qFormat/>
    <w:uiPriority w:val="0"/>
    <w:rPr>
      <w:rFonts w:ascii="Calibri Light" w:hAnsi="Calibri Light" w:eastAsia="Times New Roman" w:cs="Times New Roman"/>
      <w:spacing w:val="-10"/>
      <w:sz w:val="56"/>
      <w:szCs w:val="56"/>
      <w:lang w:val="en-US"/>
    </w:rPr>
  </w:style>
  <w:style w:type="character" w:customStyle="1" w:styleId="362">
    <w:name w:val="Bold_"/>
    <w:qFormat/>
    <w:uiPriority w:val="0"/>
    <w:rPr>
      <w:b/>
      <w:bCs/>
    </w:rPr>
  </w:style>
  <w:style w:type="character" w:customStyle="1" w:styleId="363">
    <w:name w:val="Bold_italic_"/>
    <w:qFormat/>
    <w:uiPriority w:val="0"/>
    <w:rPr>
      <w:b/>
      <w:bCs/>
      <w:i/>
      <w:iCs/>
    </w:rPr>
  </w:style>
  <w:style w:type="character" w:customStyle="1" w:styleId="364">
    <w:name w:val="Italic_"/>
    <w:qFormat/>
    <w:uiPriority w:val="0"/>
    <w:rPr>
      <w:i/>
      <w:iCs/>
    </w:rPr>
  </w:style>
  <w:style w:type="character" w:customStyle="1" w:styleId="365">
    <w:name w:val="Неразрешенное упоминание2"/>
    <w:qFormat/>
    <w:uiPriority w:val="0"/>
    <w:rPr>
      <w:color w:val="605E5C"/>
      <w:shd w:val="clear" w:color="auto" w:fill="E1DFDD"/>
    </w:rPr>
  </w:style>
  <w:style w:type="character" w:customStyle="1" w:styleId="366">
    <w:name w:val="Булит КВ"/>
    <w:qFormat/>
    <w:uiPriority w:val="0"/>
    <w:rPr>
      <w:rFonts w:ascii="symbol1" w:hAnsi="symbol1" w:cs="symbol1"/>
      <w:sz w:val="14"/>
      <w:szCs w:val="14"/>
      <w:lang w:val="ru-RU"/>
    </w:rPr>
  </w:style>
  <w:style w:type="character" w:customStyle="1" w:styleId="367">
    <w:name w:val="Symbol (Прочее)"/>
    <w:qFormat/>
    <w:uiPriority w:val="0"/>
    <w:rPr>
      <w:rFonts w:ascii="symbol (t1) medium" w:hAnsi="symbol (t1) medium" w:cs="symbol (t1) medium"/>
    </w:rPr>
  </w:style>
  <w:style w:type="character" w:customStyle="1" w:styleId="368">
    <w:name w:val="Symbol_2 (Прочее)"/>
    <w:qFormat/>
    <w:uiPriority w:val="0"/>
    <w:rPr>
      <w:rFonts w:ascii="symbolmt" w:hAnsi="symbolmt" w:cs="symbolmt"/>
    </w:rPr>
  </w:style>
  <w:style w:type="character" w:customStyle="1" w:styleId="369">
    <w:name w:val="Bold_Italic"/>
    <w:qFormat/>
    <w:uiPriority w:val="0"/>
    <w:rPr>
      <w:b/>
      <w:bCs/>
      <w:i/>
      <w:iCs/>
    </w:rPr>
  </w:style>
  <w:style w:type="character" w:customStyle="1" w:styleId="370">
    <w:name w:val="Bold"/>
    <w:qFormat/>
    <w:uiPriority w:val="0"/>
    <w:rPr>
      <w:b/>
      <w:bCs/>
    </w:rPr>
  </w:style>
  <w:style w:type="character" w:customStyle="1" w:styleId="371">
    <w:name w:val="list-bullet1"/>
    <w:qFormat/>
    <w:uiPriority w:val="0"/>
    <w:rPr>
      <w:rFonts w:ascii="pigrapha;times new roman" w:hAnsi="pigrapha;times new roman" w:cs="pigrapha;times new roman"/>
      <w:sz w:val="14"/>
      <w:szCs w:val="14"/>
      <w:vertAlign w:val="superscript"/>
    </w:rPr>
  </w:style>
  <w:style w:type="character" w:customStyle="1" w:styleId="372">
    <w:name w:val="footnote-num"/>
    <w:qFormat/>
    <w:uiPriority w:val="0"/>
    <w:rPr>
      <w:sz w:val="12"/>
      <w:szCs w:val="12"/>
      <w:vertAlign w:val="superscript"/>
    </w:rPr>
  </w:style>
  <w:style w:type="character" w:customStyle="1" w:styleId="373">
    <w:name w:val="Верх. Индекс (Индексы)"/>
    <w:qFormat/>
    <w:uiPriority w:val="0"/>
    <w:rPr>
      <w:sz w:val="13"/>
      <w:szCs w:val="13"/>
      <w:vertAlign w:val="superscript"/>
    </w:rPr>
  </w:style>
  <w:style w:type="character" w:customStyle="1" w:styleId="374">
    <w:name w:val="Полужирный Курсив (Выделения)"/>
    <w:qFormat/>
    <w:uiPriority w:val="0"/>
    <w:rPr>
      <w:b/>
      <w:bCs/>
      <w:i/>
      <w:iCs/>
    </w:rPr>
  </w:style>
  <w:style w:type="character" w:customStyle="1" w:styleId="375">
    <w:name w:val="Italic"/>
    <w:qFormat/>
    <w:uiPriority w:val="0"/>
    <w:rPr>
      <w:i/>
      <w:iCs/>
    </w:rPr>
  </w:style>
  <w:style w:type="character" w:customStyle="1" w:styleId="376">
    <w:name w:val="list-bullet tabl"/>
    <w:qFormat/>
    <w:uiPriority w:val="0"/>
    <w:rPr>
      <w:rFonts w:ascii="pigrapha;times new roman" w:hAnsi="pigrapha;times new roman" w:cs="pigrapha;times new roman"/>
      <w:sz w:val="10"/>
      <w:szCs w:val="10"/>
      <w:vertAlign w:val="superscript"/>
    </w:rPr>
  </w:style>
  <w:style w:type="character" w:customStyle="1" w:styleId="377">
    <w:name w:val="Подчерк. (Подчеркивания)"/>
    <w:qFormat/>
    <w:uiPriority w:val="0"/>
    <w:rPr>
      <w:u w:val="single"/>
    </w:rPr>
  </w:style>
  <w:style w:type="character" w:customStyle="1" w:styleId="378">
    <w:name w:val="Sup"/>
    <w:qFormat/>
    <w:uiPriority w:val="0"/>
    <w:rPr>
      <w:vertAlign w:val="superscript"/>
    </w:rPr>
  </w:style>
  <w:style w:type="character" w:customStyle="1" w:styleId="379">
    <w:name w:val="Lines"/>
    <w:qFormat/>
    <w:uiPriority w:val="0"/>
    <w:rPr>
      <w:u w:val="single"/>
    </w:rPr>
  </w:style>
  <w:style w:type="character" w:customStyle="1" w:styleId="380">
    <w:name w:val="Track"/>
    <w:qFormat/>
    <w:uiPriority w:val="0"/>
  </w:style>
  <w:style w:type="character" w:customStyle="1" w:styleId="381">
    <w:name w:val="Sub"/>
    <w:qFormat/>
    <w:uiPriority w:val="0"/>
    <w:rPr>
      <w:vertAlign w:val="subscript"/>
    </w:rPr>
  </w:style>
  <w:style w:type="character" w:customStyle="1" w:styleId="382">
    <w:name w:val="list-bullet 21"/>
    <w:qFormat/>
    <w:uiPriority w:val="0"/>
    <w:rPr>
      <w:rFonts w:ascii="pigrapha;times new roman" w:hAnsi="pigrapha;times new roman" w:cs="pigrapha;times new roman"/>
      <w:sz w:val="16"/>
      <w:vertAlign w:val="superscript"/>
    </w:rPr>
  </w:style>
  <w:style w:type="character" w:customStyle="1" w:styleId="383">
    <w:name w:val="bold"/>
    <w:qFormat/>
    <w:uiPriority w:val="0"/>
    <w:rPr>
      <w:b/>
      <w:bCs/>
    </w:rPr>
  </w:style>
  <w:style w:type="character" w:customStyle="1" w:styleId="384">
    <w:name w:val="bold-italic"/>
    <w:qFormat/>
    <w:uiPriority w:val="0"/>
    <w:rPr>
      <w:b/>
      <w:bCs/>
      <w:i/>
      <w:iCs/>
    </w:rPr>
  </w:style>
  <w:style w:type="character" w:customStyle="1" w:styleId="385">
    <w:name w:val="list-bullet tabl1"/>
    <w:qFormat/>
    <w:uiPriority w:val="0"/>
    <w:rPr>
      <w:rFonts w:ascii="pigrapha;times new roman" w:hAnsi="pigrapha;times new roman" w:cs="pigrapha;times new roman"/>
      <w:sz w:val="14"/>
      <w:szCs w:val="14"/>
    </w:rPr>
  </w:style>
  <w:style w:type="character" w:customStyle="1" w:styleId="386">
    <w:name w:val="Булит"/>
    <w:qFormat/>
    <w:uiPriority w:val="0"/>
    <w:rPr>
      <w:rFonts w:ascii="pigrapha;times new roman" w:hAnsi="pigrapha;times new roman" w:cs="pigrapha;times new roman"/>
      <w:sz w:val="14"/>
      <w:szCs w:val="14"/>
      <w:vertAlign w:val="superscript"/>
    </w:rPr>
  </w:style>
  <w:style w:type="character" w:customStyle="1" w:styleId="387">
    <w:name w:val="Symbol"/>
    <w:qFormat/>
    <w:uiPriority w:val="0"/>
    <w:rPr>
      <w:rFonts w:ascii="symbolmt" w:hAnsi="symbolmt" w:cs="symbolmt"/>
    </w:rPr>
  </w:style>
  <w:style w:type="character" w:customStyle="1" w:styleId="388">
    <w:name w:val="Основной текст_"/>
    <w:qFormat/>
    <w:uiPriority w:val="0"/>
    <w:rPr>
      <w:rFonts w:ascii="Times New Roman" w:hAnsi="Times New Roman" w:cs="Times New Roman"/>
    </w:rPr>
  </w:style>
  <w:style w:type="character" w:customStyle="1" w:styleId="389">
    <w:name w:val="china (Стили для импортированных списков Word/RTF)"/>
    <w:qFormat/>
    <w:uiPriority w:val="0"/>
    <w:rPr>
      <w:rFonts w:ascii="simsun;宋体" w:hAnsi="simsun;宋体" w:eastAsia="simsun;宋体"/>
    </w:rPr>
  </w:style>
  <w:style w:type="character" w:customStyle="1" w:styleId="390">
    <w:name w:val="Kati"/>
    <w:qFormat/>
    <w:uiPriority w:val="0"/>
    <w:rPr>
      <w:rFonts w:ascii="KaiTi" w:hAnsi="KaiTi" w:eastAsia="KaiTi"/>
      <w:color w:val="000000"/>
    </w:rPr>
  </w:style>
  <w:style w:type="character" w:customStyle="1" w:styleId="391">
    <w:name w:val="Kit"/>
    <w:qFormat/>
    <w:uiPriority w:val="0"/>
    <w:rPr>
      <w:rFonts w:ascii="KaiTi" w:hAnsi="KaiTi" w:eastAsia="KaiTi"/>
    </w:rPr>
  </w:style>
  <w:style w:type="character" w:customStyle="1" w:styleId="392">
    <w:name w:val="Book"/>
    <w:qFormat/>
    <w:uiPriority w:val="0"/>
  </w:style>
  <w:style w:type="character" w:customStyle="1" w:styleId="393">
    <w:name w:val="Podcherk_Nizhe"/>
    <w:qFormat/>
    <w:uiPriority w:val="0"/>
    <w:rPr>
      <w:u w:val="single"/>
    </w:rPr>
  </w:style>
  <w:style w:type="character" w:customStyle="1" w:styleId="394">
    <w:name w:val="Стиль1 Знак"/>
    <w:qFormat/>
    <w:uiPriority w:val="0"/>
    <w:rPr>
      <w:rFonts w:ascii="Times New Roman" w:hAnsi="Times New Roman" w:eastAsia="Times New Roman" w:cs="Times New Roman"/>
      <w:sz w:val="28"/>
      <w:szCs w:val="28"/>
    </w:rPr>
  </w:style>
  <w:style w:type="character" w:customStyle="1" w:styleId="395">
    <w:name w:val="Без интервала Знак"/>
    <w:qFormat/>
    <w:uiPriority w:val="0"/>
    <w:rPr>
      <w:rFonts w:ascii="Times New Roman" w:hAnsi="Times New Roman" w:cs="Times New Roman"/>
      <w:sz w:val="28"/>
      <w:szCs w:val="22"/>
      <w:lang w:bidi="ar-SA"/>
    </w:rPr>
  </w:style>
  <w:style w:type="character" w:customStyle="1" w:styleId="396">
    <w:name w:val="Перечень Знак"/>
    <w:qFormat/>
    <w:uiPriority w:val="0"/>
    <w:rPr>
      <w:rFonts w:ascii="Times New Roman" w:hAnsi="Times New Roman" w:cs="Times New Roman"/>
      <w:sz w:val="28"/>
      <w:szCs w:val="22"/>
    </w:rPr>
  </w:style>
  <w:style w:type="character" w:customStyle="1" w:styleId="397">
    <w:name w:val="y2iqfc"/>
    <w:qFormat/>
    <w:uiPriority w:val="0"/>
  </w:style>
  <w:style w:type="character" w:customStyle="1" w:styleId="398">
    <w:name w:val="notranslate"/>
    <w:qFormat/>
    <w:uiPriority w:val="0"/>
  </w:style>
  <w:style w:type="character" w:customStyle="1" w:styleId="399">
    <w:name w:val="extended-text__short"/>
    <w:qFormat/>
    <w:uiPriority w:val="0"/>
  </w:style>
  <w:style w:type="character" w:customStyle="1" w:styleId="400">
    <w:name w:val="Основной текст с отступом Знак"/>
    <w:qFormat/>
    <w:uiPriority w:val="0"/>
    <w:rPr>
      <w:rFonts w:ascii="Times New Roman" w:hAnsi="Times New Roman" w:cs="Times New Roman"/>
      <w:sz w:val="28"/>
      <w:szCs w:val="22"/>
    </w:rPr>
  </w:style>
  <w:style w:type="character" w:customStyle="1" w:styleId="401">
    <w:name w:val="extendedtext-full"/>
    <w:qFormat/>
    <w:uiPriority w:val="0"/>
  </w:style>
  <w:style w:type="character" w:customStyle="1" w:styleId="402">
    <w:name w:val="organictextcontentspan"/>
    <w:qFormat/>
    <w:uiPriority w:val="0"/>
  </w:style>
  <w:style w:type="character" w:customStyle="1" w:styleId="403">
    <w:name w:val="Font Style94"/>
    <w:qFormat/>
    <w:uiPriority w:val="0"/>
    <w:rPr>
      <w:rFonts w:ascii="Microsoft Sans Serif" w:hAnsi="Microsoft Sans Serif" w:cs="Microsoft Sans Serif"/>
      <w:b/>
      <w:bCs/>
      <w:sz w:val="14"/>
      <w:szCs w:val="14"/>
    </w:rPr>
  </w:style>
  <w:style w:type="character" w:customStyle="1" w:styleId="404">
    <w:name w:val="Основной текст + 10"/>
    <w:qFormat/>
    <w:uiPriority w:val="0"/>
    <w:rPr>
      <w:rFonts w:ascii="Times New Roman" w:hAnsi="Times New Roman" w:cs="Times New Roman"/>
      <w:color w:val="000000"/>
      <w:spacing w:val="0"/>
      <w:position w:val="0"/>
      <w:sz w:val="21"/>
      <w:szCs w:val="21"/>
      <w:shd w:val="clear" w:color="auto" w:fill="FFFFFF"/>
      <w:vertAlign w:val="baseline"/>
      <w:lang w:val="ru-RU"/>
    </w:rPr>
  </w:style>
  <w:style w:type="character" w:customStyle="1" w:styleId="405">
    <w:name w:val="Font Style11"/>
    <w:qFormat/>
    <w:uiPriority w:val="0"/>
    <w:rPr>
      <w:rFonts w:ascii="Bookman Old Style" w:hAnsi="Bookman Old Style" w:cs="Bookman Old Style"/>
      <w:sz w:val="14"/>
      <w:szCs w:val="14"/>
    </w:rPr>
  </w:style>
  <w:style w:type="character" w:customStyle="1" w:styleId="406">
    <w:name w:val="Текст сноски Знак1"/>
    <w:qFormat/>
    <w:uiPriority w:val="0"/>
    <w:rPr>
      <w:rFonts w:ascii="Calibri" w:hAnsi="Calibri" w:eastAsia="Times New Roman" w:cs="Times New Roman"/>
      <w:sz w:val="20"/>
      <w:szCs w:val="20"/>
    </w:rPr>
  </w:style>
  <w:style w:type="character" w:customStyle="1" w:styleId="407">
    <w:name w:val="Подперечень Знак"/>
    <w:qFormat/>
    <w:uiPriority w:val="0"/>
    <w:rPr>
      <w:rFonts w:ascii="Times New Roman" w:hAnsi="Times New Roman" w:cs="Times New Roman"/>
      <w:sz w:val="28"/>
    </w:rPr>
  </w:style>
  <w:style w:type="character" w:customStyle="1" w:styleId="408">
    <w:name w:val="apple-converted-space"/>
    <w:qFormat/>
    <w:uiPriority w:val="0"/>
  </w:style>
  <w:style w:type="character" w:customStyle="1" w:styleId="409">
    <w:name w:val="b-share-btn__wrap"/>
    <w:qFormat/>
    <w:uiPriority w:val="0"/>
  </w:style>
  <w:style w:type="character" w:customStyle="1" w:styleId="410">
    <w:name w:val="page"/>
    <w:qFormat/>
    <w:uiPriority w:val="0"/>
    <w:rPr>
      <w:i/>
      <w:iCs/>
      <w:color w:val="00008B"/>
      <w:sz w:val="19"/>
      <w:szCs w:val="19"/>
    </w:rPr>
  </w:style>
  <w:style w:type="character" w:customStyle="1" w:styleId="411">
    <w:name w:val="rvts8"/>
    <w:qFormat/>
    <w:uiPriority w:val="0"/>
  </w:style>
  <w:style w:type="character" w:customStyle="1" w:styleId="412">
    <w:name w:val="rvts6"/>
    <w:qFormat/>
    <w:uiPriority w:val="0"/>
  </w:style>
  <w:style w:type="character" w:customStyle="1" w:styleId="413">
    <w:name w:val="rvts7"/>
    <w:qFormat/>
    <w:uiPriority w:val="0"/>
  </w:style>
  <w:style w:type="character" w:customStyle="1" w:styleId="414">
    <w:name w:val="rvts9"/>
    <w:qFormat/>
    <w:uiPriority w:val="0"/>
  </w:style>
  <w:style w:type="character" w:customStyle="1" w:styleId="415">
    <w:name w:val="rvts10"/>
    <w:qFormat/>
    <w:uiPriority w:val="0"/>
  </w:style>
  <w:style w:type="character" w:customStyle="1" w:styleId="416">
    <w:name w:val="Основной текст (2)_"/>
    <w:qFormat/>
    <w:uiPriority w:val="0"/>
    <w:rPr>
      <w:rFonts w:ascii="Times New Roman" w:hAnsi="Times New Roman" w:eastAsia="Times New Roman" w:cs="Times New Roman"/>
      <w:sz w:val="18"/>
      <w:szCs w:val="18"/>
      <w:shd w:val="clear" w:color="auto" w:fill="FFFFFF"/>
    </w:rPr>
  </w:style>
  <w:style w:type="character" w:customStyle="1" w:styleId="417">
    <w:name w:val="Основной текст (2) + Курсив"/>
    <w:qFormat/>
    <w:uiPriority w:val="0"/>
    <w:rPr>
      <w:rFonts w:ascii="Times New Roman" w:hAnsi="Times New Roman" w:eastAsia="Times New Roman" w:cs="Times New Roman"/>
      <w:i/>
      <w:iCs/>
      <w:color w:val="231E20"/>
      <w:spacing w:val="0"/>
      <w:position w:val="0"/>
      <w:sz w:val="18"/>
      <w:szCs w:val="18"/>
      <w:shd w:val="clear" w:color="auto" w:fill="FFFFFF"/>
      <w:vertAlign w:val="baseline"/>
      <w:lang w:val="ru-RU" w:bidi="ru-RU"/>
    </w:rPr>
  </w:style>
  <w:style w:type="character" w:customStyle="1" w:styleId="418">
    <w:name w:val="WW8Num8z0"/>
    <w:qFormat/>
    <w:uiPriority w:val="0"/>
    <w:rPr>
      <w:rFonts w:ascii="Times New Roman" w:hAnsi="Times New Roman" w:cs="Times New Roman"/>
      <w:sz w:val="28"/>
      <w:szCs w:val="28"/>
    </w:rPr>
  </w:style>
  <w:style w:type="character" w:customStyle="1" w:styleId="419">
    <w:name w:val="WW8Num8z1"/>
    <w:qFormat/>
    <w:uiPriority w:val="0"/>
    <w:rPr>
      <w:rFonts w:ascii="Courier New" w:hAnsi="Courier New" w:eastAsia="Courier New" w:cs="Courier New"/>
    </w:rPr>
  </w:style>
  <w:style w:type="character" w:customStyle="1" w:styleId="420">
    <w:name w:val="WW8Num8z2"/>
    <w:qFormat/>
    <w:uiPriority w:val="0"/>
    <w:rPr>
      <w:rFonts w:ascii="Wingdings" w:hAnsi="Wingdings" w:eastAsia="Wingdings" w:cs="Wingdings"/>
    </w:rPr>
  </w:style>
  <w:style w:type="character" w:customStyle="1" w:styleId="421">
    <w:name w:val="WW8Num8z3"/>
    <w:qFormat/>
    <w:uiPriority w:val="0"/>
    <w:rPr>
      <w:rFonts w:ascii="Symbol" w:hAnsi="Symbol" w:eastAsia="Symbol" w:cs="Symbol"/>
    </w:rPr>
  </w:style>
  <w:style w:type="character" w:customStyle="1" w:styleId="422">
    <w:name w:val="WW8Num9z2"/>
    <w:qFormat/>
    <w:uiPriority w:val="0"/>
    <w:rPr>
      <w:rFonts w:ascii="Wingdings" w:hAnsi="Wingdings" w:cs="Wingdings"/>
    </w:rPr>
  </w:style>
  <w:style w:type="character" w:customStyle="1" w:styleId="423">
    <w:name w:val="WW8Num9z3"/>
    <w:qFormat/>
    <w:uiPriority w:val="0"/>
    <w:rPr>
      <w:rFonts w:ascii="Symbol" w:hAnsi="Symbol" w:cs="Symbol"/>
    </w:rPr>
  </w:style>
  <w:style w:type="character" w:customStyle="1" w:styleId="424">
    <w:name w:val="WW8Num14z1"/>
    <w:qFormat/>
    <w:uiPriority w:val="0"/>
    <w:rPr>
      <w:lang w:val="ru-RU" w:bidi="ar-SA"/>
    </w:rPr>
  </w:style>
  <w:style w:type="character" w:customStyle="1" w:styleId="425">
    <w:name w:val="WW8Num15z3"/>
    <w:qFormat/>
    <w:uiPriority w:val="0"/>
    <w:rPr>
      <w:rFonts w:ascii="Symbol" w:hAnsi="Symbol" w:cs="Symbol"/>
    </w:rPr>
  </w:style>
  <w:style w:type="character" w:customStyle="1" w:styleId="426">
    <w:name w:val="WW8Num19z2"/>
    <w:qFormat/>
    <w:uiPriority w:val="0"/>
    <w:rPr>
      <w:rFonts w:ascii="Wingdings" w:hAnsi="Wingdings" w:eastAsia="Wingdings" w:cs="Wingdings"/>
    </w:rPr>
  </w:style>
  <w:style w:type="character" w:customStyle="1" w:styleId="427">
    <w:name w:val="WW8Num19z3"/>
    <w:qFormat/>
    <w:uiPriority w:val="0"/>
    <w:rPr>
      <w:rFonts w:ascii="Symbol" w:hAnsi="Symbol" w:eastAsia="Symbol" w:cs="Symbol"/>
    </w:rPr>
  </w:style>
  <w:style w:type="character" w:customStyle="1" w:styleId="428">
    <w:name w:val="WW8Num21z1"/>
    <w:qFormat/>
    <w:uiPriority w:val="0"/>
    <w:rPr>
      <w:rFonts w:ascii="Courier New" w:hAnsi="Courier New" w:eastAsia="Courier New" w:cs="Courier New"/>
    </w:rPr>
  </w:style>
  <w:style w:type="character" w:customStyle="1" w:styleId="429">
    <w:name w:val="WW8Num21z2"/>
    <w:qFormat/>
    <w:uiPriority w:val="0"/>
    <w:rPr>
      <w:rFonts w:ascii="Wingdings" w:hAnsi="Wingdings" w:eastAsia="Wingdings" w:cs="Wingdings"/>
    </w:rPr>
  </w:style>
  <w:style w:type="character" w:customStyle="1" w:styleId="430">
    <w:name w:val="WW8Num21z3"/>
    <w:qFormat/>
    <w:uiPriority w:val="0"/>
    <w:rPr>
      <w:rFonts w:ascii="Symbol" w:hAnsi="Symbol" w:eastAsia="Symbol" w:cs="Symbol"/>
    </w:rPr>
  </w:style>
  <w:style w:type="character" w:customStyle="1" w:styleId="431">
    <w:name w:val="WW8Num24z1"/>
    <w:qFormat/>
    <w:uiPriority w:val="0"/>
    <w:rPr>
      <w:rFonts w:ascii="Courier New" w:hAnsi="Courier New" w:cs="Courier New"/>
    </w:rPr>
  </w:style>
  <w:style w:type="character" w:customStyle="1" w:styleId="432">
    <w:name w:val="WW8Num24z2"/>
    <w:qFormat/>
    <w:uiPriority w:val="0"/>
    <w:rPr>
      <w:rFonts w:ascii="Wingdings" w:hAnsi="Wingdings" w:cs="Wingdings"/>
    </w:rPr>
  </w:style>
  <w:style w:type="character" w:customStyle="1" w:styleId="433">
    <w:name w:val="WW8Num27z2"/>
    <w:qFormat/>
    <w:uiPriority w:val="0"/>
    <w:rPr>
      <w:rFonts w:ascii="Wingdings" w:hAnsi="Wingdings" w:cs="Wingdings"/>
    </w:rPr>
  </w:style>
  <w:style w:type="character" w:customStyle="1" w:styleId="434">
    <w:name w:val="WW-Символ сноски"/>
    <w:qFormat/>
    <w:uiPriority w:val="0"/>
  </w:style>
  <w:style w:type="character" w:customStyle="1" w:styleId="435">
    <w:name w:val="Символ концевой сноски"/>
    <w:qFormat/>
    <w:uiPriority w:val="0"/>
    <w:rPr>
      <w:vertAlign w:val="superscript"/>
    </w:rPr>
  </w:style>
  <w:style w:type="paragraph" w:customStyle="1" w:styleId="436">
    <w:name w:val="Index"/>
    <w:basedOn w:val="1"/>
    <w:qFormat/>
    <w:uiPriority w:val="0"/>
    <w:pPr>
      <w:suppressLineNumbers/>
    </w:pPr>
  </w:style>
  <w:style w:type="paragraph" w:customStyle="1" w:styleId="437">
    <w:name w:val="Header and Footer"/>
    <w:basedOn w:val="1"/>
    <w:qFormat/>
    <w:uiPriority w:val="0"/>
    <w:pPr>
      <w:suppressLineNumbers/>
      <w:tabs>
        <w:tab w:val="center" w:pos="4819"/>
        <w:tab w:val="right" w:pos="9638"/>
      </w:tabs>
    </w:pPr>
  </w:style>
  <w:style w:type="paragraph" w:customStyle="1" w:styleId="438">
    <w:name w:val="msonormal"/>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439">
    <w:name w:val="Default"/>
    <w:qFormat/>
    <w:uiPriority w:val="0"/>
    <w:rPr>
      <w:rFonts w:ascii="Arial" w:hAnsi="Arial" w:eastAsia="Calibri" w:cs="Arial"/>
      <w:color w:val="000000"/>
      <w:sz w:val="24"/>
      <w:szCs w:val="24"/>
      <w:lang w:val="ru-RU" w:eastAsia="zh-CN" w:bidi="ar-SA"/>
    </w:rPr>
  </w:style>
  <w:style w:type="paragraph" w:customStyle="1" w:styleId="440">
    <w:name w:val="Основной"/>
    <w:basedOn w:val="1"/>
    <w:qFormat/>
    <w:uiPriority w:val="0"/>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441">
    <w:name w:val="Сноска"/>
    <w:basedOn w:val="440"/>
    <w:qFormat/>
    <w:uiPriority w:val="0"/>
    <w:pPr>
      <w:spacing w:line="174" w:lineRule="atLeast"/>
    </w:pPr>
    <w:rPr>
      <w:rFonts w:eastAsia="Times New Roman"/>
      <w:sz w:val="17"/>
      <w:szCs w:val="17"/>
    </w:rPr>
  </w:style>
  <w:style w:type="paragraph" w:customStyle="1" w:styleId="442">
    <w:name w:val="Средняя сетка 21"/>
    <w:basedOn w:val="1"/>
    <w:qFormat/>
    <w:uiPriority w:val="0"/>
    <w:pPr>
      <w:widowControl/>
      <w:numPr>
        <w:ilvl w:val="0"/>
        <w:numId w:val="2"/>
      </w:numPr>
      <w:spacing w:after="0" w:line="360" w:lineRule="auto"/>
      <w:contextualSpacing/>
      <w:jc w:val="both"/>
      <w:outlineLvl w:val="1"/>
    </w:pPr>
    <w:rPr>
      <w:rFonts w:ascii="Times New Roman" w:hAnsi="Times New Roman" w:eastAsia="Times New Roman"/>
      <w:sz w:val="28"/>
      <w:szCs w:val="24"/>
    </w:rPr>
  </w:style>
  <w:style w:type="paragraph" w:customStyle="1" w:styleId="443">
    <w:name w:val="ConsPlusNormal"/>
    <w:qFormat/>
    <w:uiPriority w:val="0"/>
    <w:pPr>
      <w:widowControl w:val="0"/>
      <w:spacing w:after="200" w:line="276" w:lineRule="auto"/>
    </w:pPr>
    <w:rPr>
      <w:rFonts w:ascii="Times New Roman" w:hAnsi="Times New Roman" w:eastAsia="Times New Roman" w:cs="Times New Roman"/>
      <w:color w:val="000000"/>
      <w:sz w:val="28"/>
      <w:szCs w:val="28"/>
      <w:lang w:val="ru-RU" w:eastAsia="zh-CN" w:bidi="ar-SA"/>
    </w:rPr>
  </w:style>
  <w:style w:type="paragraph" w:customStyle="1" w:styleId="444">
    <w:name w:val="Revision"/>
    <w:qFormat/>
    <w:uiPriority w:val="0"/>
    <w:rPr>
      <w:rFonts w:ascii="Calibri" w:hAnsi="Calibri" w:eastAsia="Calibri" w:cs="Times New Roman"/>
      <w:sz w:val="22"/>
      <w:szCs w:val="22"/>
      <w:lang w:val="ru-RU" w:eastAsia="zh-CN" w:bidi="ar-SA"/>
    </w:rPr>
  </w:style>
  <w:style w:type="paragraph" w:customStyle="1" w:styleId="445">
    <w:name w:val="Прижатый влево"/>
    <w:basedOn w:val="1"/>
    <w:next w:val="1"/>
    <w:qFormat/>
    <w:uiPriority w:val="0"/>
    <w:pPr>
      <w:spacing w:after="0" w:line="240" w:lineRule="auto"/>
    </w:pPr>
    <w:rPr>
      <w:rFonts w:ascii="Times New Roman CYR" w:hAnsi="Times New Roman CYR" w:eastAsia="Times New Roman" w:cs="Times New Roman CYR"/>
      <w:sz w:val="24"/>
      <w:szCs w:val="24"/>
    </w:rPr>
  </w:style>
  <w:style w:type="paragraph" w:customStyle="1" w:styleId="446">
    <w:name w:val="p4"/>
    <w:basedOn w:val="1"/>
    <w:qFormat/>
    <w:uiPriority w:val="0"/>
    <w:pPr>
      <w:widowControl/>
      <w:spacing w:before="280" w:after="280" w:line="240" w:lineRule="auto"/>
    </w:pPr>
    <w:rPr>
      <w:rFonts w:ascii="Times New Roman" w:hAnsi="Times New Roman"/>
      <w:sz w:val="24"/>
      <w:szCs w:val="24"/>
    </w:rPr>
  </w:style>
  <w:style w:type="paragraph" w:customStyle="1" w:styleId="447">
    <w:name w:val="14TexstOSNOVA_10/12"/>
    <w:basedOn w:val="1"/>
    <w:qFormat/>
    <w:uiPriority w:val="0"/>
    <w:pPr>
      <w:widowControl/>
      <w:spacing w:after="0" w:line="240" w:lineRule="atLeast"/>
      <w:ind w:firstLine="340"/>
      <w:jc w:val="both"/>
    </w:pPr>
    <w:rPr>
      <w:rFonts w:ascii="pragmaticac;courier new" w:hAnsi="pragmaticac;courier new" w:eastAsia="Times New Roman" w:cs="pragmaticac;courier new"/>
      <w:color w:val="000000"/>
      <w:sz w:val="20"/>
      <w:szCs w:val="20"/>
    </w:rPr>
  </w:style>
  <w:style w:type="paragraph" w:customStyle="1" w:styleId="448">
    <w:name w:val="s_16"/>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449">
    <w:name w:val="228bf8a64b8551e1msonormal"/>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450">
    <w:name w:val="Table Paragraph"/>
    <w:basedOn w:val="1"/>
    <w:qFormat/>
    <w:uiPriority w:val="1"/>
    <w:pPr>
      <w:spacing w:after="0" w:line="240" w:lineRule="auto"/>
      <w:ind w:left="167"/>
    </w:pPr>
    <w:rPr>
      <w:rFonts w:ascii="Cambria" w:hAnsi="Cambria" w:eastAsia="Cambria" w:cs="Cambria"/>
    </w:rPr>
  </w:style>
  <w:style w:type="paragraph" w:customStyle="1" w:styleId="451">
    <w:name w:val="osn-b/abz (Основной Текст)"/>
    <w:basedOn w:val="46"/>
    <w:qFormat/>
    <w:uiPriority w:val="0"/>
    <w:pPr>
      <w:ind w:firstLine="0"/>
    </w:pPr>
  </w:style>
  <w:style w:type="paragraph" w:customStyle="1" w:styleId="452">
    <w:name w:val="Z-1 (Основной Текст)"/>
    <w:basedOn w:val="451"/>
    <w:qFormat/>
    <w:uiPriority w:val="0"/>
    <w:pPr>
      <w:pBdr>
        <w:top w:val="single" w:color="000000" w:sz="4" w:space="0"/>
      </w:pBdr>
      <w:spacing w:after="227"/>
      <w:jc w:val="left"/>
    </w:pPr>
    <w:rPr>
      <w:rFonts w:ascii="circe-extrabold" w:hAnsi="circe-extrabold" w:cs="circe-extrabold"/>
      <w:b/>
      <w:bCs/>
      <w:sz w:val="24"/>
      <w:szCs w:val="24"/>
    </w:rPr>
  </w:style>
  <w:style w:type="paragraph" w:customStyle="1" w:styleId="453">
    <w:name w:val="Z-2 (Основной Текст)"/>
    <w:basedOn w:val="452"/>
    <w:qFormat/>
    <w:uiPriority w:val="0"/>
    <w:pPr>
      <w:pBdr>
        <w:top w:val="none" w:color="000000" w:sz="0" w:space="0"/>
      </w:pBdr>
      <w:spacing w:before="227" w:after="113"/>
    </w:pPr>
    <w:rPr>
      <w:sz w:val="22"/>
      <w:szCs w:val="22"/>
    </w:rPr>
  </w:style>
  <w:style w:type="paragraph" w:customStyle="1" w:styleId="454">
    <w:name w:val="Z-1-2 (Основной Текст)"/>
    <w:basedOn w:val="451"/>
    <w:qFormat/>
    <w:uiPriority w:val="0"/>
    <w:pPr>
      <w:pBdr>
        <w:top w:val="single" w:color="000000" w:sz="4" w:space="0"/>
      </w:pBdr>
      <w:spacing w:before="227" w:after="227"/>
      <w:jc w:val="left"/>
    </w:pPr>
    <w:rPr>
      <w:rFonts w:ascii="circe-extrabold" w:hAnsi="circe-extrabold" w:cs="circe-extrabold"/>
      <w:b/>
      <w:bCs/>
      <w:sz w:val="24"/>
      <w:szCs w:val="24"/>
    </w:rPr>
  </w:style>
  <w:style w:type="paragraph" w:customStyle="1" w:styleId="455">
    <w:name w:val="Z-3 (Основной Текст)"/>
    <w:basedOn w:val="46"/>
    <w:qFormat/>
    <w:uiPriority w:val="0"/>
    <w:pPr>
      <w:spacing w:before="227" w:after="57"/>
      <w:ind w:firstLine="0"/>
    </w:pPr>
    <w:rPr>
      <w:rFonts w:ascii="circe-extrabold" w:hAnsi="circe-extrabold" w:cs="circe-extrabold"/>
      <w:b/>
      <w:bCs/>
      <w:sz w:val="22"/>
      <w:szCs w:val="22"/>
    </w:rPr>
  </w:style>
  <w:style w:type="paragraph" w:customStyle="1" w:styleId="456">
    <w:name w:val="Z-5"/>
    <w:basedOn w:val="46"/>
    <w:qFormat/>
    <w:uiPriority w:val="0"/>
    <w:pPr>
      <w:jc w:val="left"/>
    </w:pPr>
    <w:rPr>
      <w:b/>
      <w:bCs/>
      <w:i/>
      <w:iCs/>
    </w:rPr>
  </w:style>
  <w:style w:type="paragraph" w:customStyle="1" w:styleId="457">
    <w:name w:val="bullet (Основной Текст)"/>
    <w:basedOn w:val="46"/>
    <w:qFormat/>
    <w:uiPriority w:val="0"/>
    <w:pPr>
      <w:ind w:firstLine="0"/>
    </w:pPr>
  </w:style>
  <w:style w:type="paragraph" w:customStyle="1" w:styleId="458">
    <w:name w:val="Z-4 (Основной Текст)"/>
    <w:basedOn w:val="455"/>
    <w:qFormat/>
    <w:uiPriority w:val="0"/>
    <w:pPr>
      <w:spacing w:before="113"/>
    </w:pPr>
    <w:rPr>
      <w:rFonts w:ascii="circe-regular" w:hAnsi="circe-regular" w:cs="circe-regular"/>
      <w:sz w:val="20"/>
      <w:szCs w:val="20"/>
    </w:rPr>
  </w:style>
  <w:style w:type="paragraph" w:customStyle="1" w:styleId="459">
    <w:name w:val="Tabl (Основной Текст)"/>
    <w:basedOn w:val="46"/>
    <w:qFormat/>
    <w:uiPriority w:val="0"/>
    <w:pPr>
      <w:spacing w:line="200" w:lineRule="atLeast"/>
      <w:ind w:firstLine="0"/>
      <w:jc w:val="left"/>
    </w:pPr>
    <w:rPr>
      <w:sz w:val="18"/>
      <w:szCs w:val="18"/>
    </w:rPr>
  </w:style>
  <w:style w:type="paragraph" w:customStyle="1" w:styleId="460">
    <w:name w:val="tabl-shapka (Основной Текст)"/>
    <w:basedOn w:val="459"/>
    <w:qFormat/>
    <w:uiPriority w:val="0"/>
    <w:pPr>
      <w:jc w:val="center"/>
    </w:pPr>
    <w:rPr>
      <w:rFonts w:ascii="SchoolBookSanPin-Bold" w:hAnsi="SchoolBookSanPin-Bold" w:cs="SchoolBookSanPin-Bold"/>
      <w:b/>
      <w:bCs/>
    </w:rPr>
  </w:style>
  <w:style w:type="paragraph" w:customStyle="1" w:styleId="461">
    <w:name w:val="Заг 1 (Заголовки)"/>
    <w:basedOn w:val="46"/>
    <w:qFormat/>
    <w:uiPriority w:val="0"/>
    <w:pPr>
      <w:pBdr>
        <w:top w:val="single" w:color="000000" w:sz="4" w:space="0"/>
      </w:pBdr>
      <w:spacing w:after="227" w:line="240" w:lineRule="atLeast"/>
      <w:ind w:firstLine="0"/>
    </w:pPr>
    <w:rPr>
      <w:rFonts w:ascii="Times New Roman" w:hAnsi="Times New Roman" w:cs="Times New Roman"/>
      <w:b/>
      <w:bCs/>
      <w:caps/>
      <w:sz w:val="24"/>
      <w:szCs w:val="24"/>
    </w:rPr>
  </w:style>
  <w:style w:type="paragraph" w:customStyle="1" w:styleId="462">
    <w:name w:val="Основной БА (Основной Текст)"/>
    <w:basedOn w:val="46"/>
    <w:qFormat/>
    <w:uiPriority w:val="0"/>
    <w:pPr>
      <w:spacing w:line="240" w:lineRule="atLeast"/>
      <w:ind w:firstLine="0"/>
    </w:pPr>
    <w:rPr>
      <w:rFonts w:ascii="TimesNewRomanPSMT;Times New Rom" w:hAnsi="TimesNewRomanPSMT;Times New Rom" w:cs="TimesNewRomanPSMT;Times New Rom"/>
    </w:rPr>
  </w:style>
  <w:style w:type="paragraph" w:customStyle="1" w:styleId="463">
    <w:name w:val="Заг 1-bez-line (Заголовки)"/>
    <w:basedOn w:val="46"/>
    <w:qFormat/>
    <w:uiPriority w:val="0"/>
    <w:pPr>
      <w:spacing w:line="280" w:lineRule="atLeast"/>
      <w:ind w:firstLine="0"/>
    </w:pPr>
    <w:rPr>
      <w:rFonts w:ascii="Times New Roman" w:hAnsi="Times New Roman" w:cs="Times New Roman"/>
      <w:b/>
      <w:bCs/>
      <w:caps/>
      <w:sz w:val="24"/>
      <w:szCs w:val="24"/>
    </w:rPr>
  </w:style>
  <w:style w:type="paragraph" w:customStyle="1" w:styleId="464">
    <w:name w:val="Заг 1-2 (Заголовки)"/>
    <w:basedOn w:val="46"/>
    <w:qFormat/>
    <w:uiPriority w:val="0"/>
    <w:pPr>
      <w:pBdr>
        <w:top w:val="single" w:color="000000" w:sz="4" w:space="0"/>
      </w:pBdr>
      <w:spacing w:before="57" w:after="227" w:line="240" w:lineRule="atLeast"/>
      <w:ind w:firstLine="0"/>
    </w:pPr>
    <w:rPr>
      <w:rFonts w:ascii="Times New Roman" w:hAnsi="Times New Roman" w:cs="Times New Roman"/>
      <w:b/>
      <w:bCs/>
      <w:caps/>
      <w:sz w:val="24"/>
      <w:szCs w:val="24"/>
    </w:rPr>
  </w:style>
  <w:style w:type="paragraph" w:customStyle="1" w:styleId="465">
    <w:name w:val="bullit (Доп. текст)"/>
    <w:basedOn w:val="46"/>
    <w:qFormat/>
    <w:uiPriority w:val="0"/>
    <w:pPr>
      <w:spacing w:line="240" w:lineRule="atLeast"/>
      <w:ind w:left="227" w:hanging="142"/>
    </w:pPr>
    <w:rPr>
      <w:rFonts w:ascii="TimesNewRomanPSMT;Times New Rom" w:hAnsi="TimesNewRomanPSMT;Times New Rom" w:cs="TimesNewRomanPSMT;Times New Rom"/>
    </w:rPr>
  </w:style>
  <w:style w:type="paragraph" w:customStyle="1" w:styleId="466">
    <w:name w:val="Заг 2 (Заголовки)"/>
    <w:basedOn w:val="461"/>
    <w:qFormat/>
    <w:uiPriority w:val="0"/>
    <w:pPr>
      <w:pBdr>
        <w:top w:val="none" w:color="000000" w:sz="0" w:space="0"/>
      </w:pBdr>
      <w:spacing w:before="113" w:after="113"/>
    </w:pPr>
    <w:rPr>
      <w:rFonts w:ascii="TimesNewRomanPSMT;Times New Rom" w:hAnsi="TimesNewRomanPSMT;Times New Rom" w:cs="TimesNewRomanPSMT;Times New Rom"/>
      <w:sz w:val="22"/>
      <w:szCs w:val="22"/>
    </w:rPr>
  </w:style>
  <w:style w:type="paragraph" w:customStyle="1" w:styleId="467">
    <w:name w:val="Заг 3 (Заголовки)"/>
    <w:basedOn w:val="466"/>
    <w:qFormat/>
    <w:uiPriority w:val="0"/>
    <w:rPr>
      <w:caps w:val="0"/>
    </w:rPr>
  </w:style>
  <w:style w:type="paragraph" w:customStyle="1" w:styleId="468">
    <w:name w:val="Таблица Влево (Таблицы)"/>
    <w:basedOn w:val="46"/>
    <w:qFormat/>
    <w:uiPriority w:val="0"/>
    <w:pPr>
      <w:spacing w:line="200" w:lineRule="atLeast"/>
      <w:ind w:firstLine="0"/>
      <w:jc w:val="left"/>
    </w:pPr>
    <w:rPr>
      <w:rFonts w:ascii="TimesNewRomanPSMT;Times New Rom" w:hAnsi="TimesNewRomanPSMT;Times New Rom" w:cs="TimesNewRomanPSMT;Times New Rom"/>
      <w:sz w:val="18"/>
      <w:szCs w:val="18"/>
    </w:rPr>
  </w:style>
  <w:style w:type="paragraph" w:customStyle="1" w:styleId="469">
    <w:name w:val="Таблица Головка (Таблицы)"/>
    <w:basedOn w:val="468"/>
    <w:qFormat/>
    <w:uiPriority w:val="0"/>
    <w:pPr>
      <w:jc w:val="center"/>
    </w:pPr>
    <w:rPr>
      <w:rFonts w:ascii="Times New Roman" w:hAnsi="Times New Roman" w:cs="Times New Roman"/>
      <w:b/>
      <w:bCs/>
    </w:rPr>
  </w:style>
  <w:style w:type="paragraph" w:customStyle="1" w:styleId="470">
    <w:name w:val="bull-tabl (Таблицы)"/>
    <w:basedOn w:val="468"/>
    <w:qFormat/>
    <w:uiPriority w:val="0"/>
  </w:style>
  <w:style w:type="paragraph" w:customStyle="1" w:styleId="471">
    <w:name w:val="Заголовок 21"/>
    <w:basedOn w:val="1"/>
    <w:next w:val="1"/>
    <w:qFormat/>
    <w:uiPriority w:val="0"/>
    <w:pPr>
      <w:keepNext/>
      <w:keepLines/>
      <w:widowControl/>
      <w:spacing w:before="200" w:after="0"/>
      <w:ind w:firstLine="709"/>
      <w:outlineLvl w:val="1"/>
    </w:pPr>
    <w:rPr>
      <w:rFonts w:ascii="Cambria" w:hAnsi="Cambria" w:eastAsia="Times New Roman" w:cs="Cambria"/>
      <w:b/>
      <w:bCs/>
      <w:color w:val="4F81BD"/>
      <w:sz w:val="26"/>
      <w:szCs w:val="26"/>
    </w:rPr>
  </w:style>
  <w:style w:type="paragraph" w:customStyle="1" w:styleId="472">
    <w:name w:val="body"/>
    <w:basedOn w:val="47"/>
    <w:qFormat/>
    <w:uiPriority w:val="0"/>
    <w:pPr>
      <w:spacing w:line="240" w:lineRule="atLeast"/>
      <w:ind w:firstLine="227"/>
      <w:jc w:val="both"/>
    </w:pPr>
    <w:rPr>
      <w:rFonts w:ascii="SchoolBookSanPin;Times New Roma" w:hAnsi="SchoolBookSanPin;Times New Roma" w:cs="SchoolBookSanPin;Times New Roma"/>
      <w:sz w:val="20"/>
      <w:szCs w:val="20"/>
      <w:lang w:val="ru-RU"/>
    </w:rPr>
  </w:style>
  <w:style w:type="paragraph" w:customStyle="1" w:styleId="473">
    <w:name w:val="list-bullet"/>
    <w:basedOn w:val="472"/>
    <w:qFormat/>
    <w:uiPriority w:val="0"/>
    <w:pPr>
      <w:ind w:left="227" w:hanging="142"/>
    </w:pPr>
  </w:style>
  <w:style w:type="paragraph" w:customStyle="1" w:styleId="474">
    <w:name w:val="body 2 mm"/>
    <w:basedOn w:val="47"/>
    <w:qFormat/>
    <w:uiPriority w:val="0"/>
    <w:pPr>
      <w:spacing w:before="113" w:line="240" w:lineRule="atLeast"/>
      <w:ind w:firstLine="227"/>
      <w:jc w:val="both"/>
    </w:pPr>
    <w:rPr>
      <w:rFonts w:ascii="SchoolBookSanPin;Times New Roma" w:hAnsi="SchoolBookSanPin;Times New Roma" w:cs="SchoolBookSanPin;Times New Roma"/>
      <w:sz w:val="20"/>
      <w:szCs w:val="20"/>
      <w:lang w:val="ru-RU"/>
    </w:rPr>
  </w:style>
  <w:style w:type="paragraph" w:customStyle="1" w:styleId="475">
    <w:name w:val="[Basic Paragraph]"/>
    <w:basedOn w:val="47"/>
    <w:qFormat/>
    <w:uiPriority w:val="0"/>
    <w:pPr>
      <w:jc w:val="both"/>
    </w:pPr>
    <w:rPr>
      <w:rFonts w:ascii="SchoolBookCSanPin-Regular;Calib" w:hAnsi="SchoolBookCSanPin-Regular;Calib" w:cs="SchoolBookCSanPin-Regular;Calib"/>
      <w:sz w:val="21"/>
      <w:szCs w:val="21"/>
      <w:lang w:val="ru-RU"/>
    </w:rPr>
  </w:style>
  <w:style w:type="paragraph" w:customStyle="1" w:styleId="476">
    <w:name w:val="Заг 1 а (Заголовки)"/>
    <w:basedOn w:val="47"/>
    <w:qFormat/>
    <w:uiPriority w:val="0"/>
    <w:pPr>
      <w:pBdr>
        <w:bottom w:val="single" w:color="000000" w:sz="4" w:space="8"/>
      </w:pBdr>
      <w:spacing w:after="340" w:line="240" w:lineRule="atLeast"/>
    </w:pPr>
    <w:rPr>
      <w:rFonts w:ascii="SchoolBookSanPin;Times New Roma" w:hAnsi="SchoolBookSanPin;Times New Roma" w:cs="SchoolBookSanPin;Times New Roma"/>
      <w:b/>
      <w:bCs/>
      <w:caps/>
      <w:lang w:val="ru-RU"/>
    </w:rPr>
  </w:style>
  <w:style w:type="paragraph" w:customStyle="1" w:styleId="477">
    <w:name w:val="Осн булит (Основной Текст)"/>
    <w:basedOn w:val="46"/>
    <w:qFormat/>
    <w:uiPriority w:val="0"/>
    <w:pPr>
      <w:spacing w:line="240" w:lineRule="atLeast"/>
      <w:ind w:left="221" w:hanging="142"/>
    </w:pPr>
  </w:style>
  <w:style w:type="paragraph" w:customStyle="1" w:styleId="478">
    <w:name w:val="Осн тире (Основной Текст)"/>
    <w:basedOn w:val="462"/>
    <w:qFormat/>
    <w:uiPriority w:val="0"/>
    <w:pPr>
      <w:ind w:left="283" w:hanging="283"/>
    </w:pPr>
    <w:rPr>
      <w:rFonts w:ascii="SchoolBookSanPin;Times New Roma" w:hAnsi="SchoolBookSanPin;Times New Roma" w:cs="SchoolBookSanPin;Times New Roma"/>
    </w:rPr>
  </w:style>
  <w:style w:type="paragraph" w:customStyle="1" w:styleId="479">
    <w:name w:val="Сноска (Доп. текст)"/>
    <w:basedOn w:val="47"/>
    <w:qFormat/>
    <w:uiPriority w:val="0"/>
    <w:pPr>
      <w:spacing w:line="220" w:lineRule="atLeast"/>
      <w:ind w:left="227" w:hanging="227"/>
      <w:jc w:val="both"/>
    </w:pPr>
    <w:rPr>
      <w:rFonts w:ascii="SchoolBookCSanPin-Regular;Calib" w:hAnsi="SchoolBookCSanPin-Regular;Calib" w:cs="SchoolBookCSanPin-Regular;Calib"/>
      <w:sz w:val="18"/>
      <w:szCs w:val="18"/>
      <w:lang w:val="ru-RU"/>
    </w:rPr>
  </w:style>
  <w:style w:type="paragraph" w:customStyle="1" w:styleId="480">
    <w:name w:val="h1"/>
    <w:basedOn w:val="472"/>
    <w:qFormat/>
    <w:uiPriority w:val="0"/>
    <w:pPr>
      <w:pBdr>
        <w:bottom w:val="single" w:color="000000" w:sz="4" w:space="5"/>
      </w:pBdr>
      <w:spacing w:before="480" w:after="240"/>
      <w:ind w:firstLine="0"/>
      <w:jc w:val="left"/>
    </w:pPr>
    <w:rPr>
      <w:rFonts w:ascii="SchoolBookSanPin-Bold" w:hAnsi="SchoolBookSanPin-Bold" w:cs="SchoolBookSanPin-Bold"/>
      <w:b/>
      <w:bCs/>
      <w:caps/>
      <w:sz w:val="24"/>
      <w:szCs w:val="24"/>
    </w:rPr>
  </w:style>
  <w:style w:type="paragraph" w:customStyle="1" w:styleId="481">
    <w:name w:val="h2"/>
    <w:basedOn w:val="47"/>
    <w:qFormat/>
    <w:uiPriority w:val="0"/>
    <w:pPr>
      <w:spacing w:before="283" w:after="113" w:line="240" w:lineRule="atLeast"/>
    </w:pPr>
    <w:rPr>
      <w:rFonts w:ascii="SchoolBookSanPin-Bold" w:hAnsi="SchoolBookSanPin-Bold" w:cs="SchoolBookSanPin-Bold"/>
      <w:b/>
      <w:bCs/>
      <w:caps/>
      <w:sz w:val="22"/>
      <w:szCs w:val="22"/>
      <w:lang w:val="ru-RU"/>
    </w:rPr>
  </w:style>
  <w:style w:type="paragraph" w:customStyle="1" w:styleId="482">
    <w:name w:val="list-dash"/>
    <w:basedOn w:val="473"/>
    <w:qFormat/>
    <w:uiPriority w:val="0"/>
    <w:pPr>
      <w:ind w:left="283" w:hanging="283"/>
    </w:pPr>
  </w:style>
  <w:style w:type="paragraph" w:customStyle="1" w:styleId="483">
    <w:name w:val="h5"/>
    <w:basedOn w:val="47"/>
    <w:qFormat/>
    <w:uiPriority w:val="0"/>
    <w:pPr>
      <w:spacing w:line="240" w:lineRule="atLeast"/>
      <w:jc w:val="both"/>
    </w:pPr>
    <w:rPr>
      <w:rFonts w:ascii="SchoolBookSanPin-Bold" w:hAnsi="SchoolBookSanPin-Bold" w:cs="SchoolBookSanPin-Bold"/>
      <w:b/>
      <w:bCs/>
      <w:sz w:val="22"/>
      <w:szCs w:val="22"/>
      <w:vertAlign w:val="superscript"/>
      <w:lang w:val="ru-RU"/>
    </w:rPr>
  </w:style>
  <w:style w:type="paragraph" w:customStyle="1" w:styleId="484">
    <w:name w:val="h6"/>
    <w:basedOn w:val="483"/>
    <w:qFormat/>
    <w:uiPriority w:val="0"/>
    <w:pPr>
      <w:ind w:firstLine="227"/>
    </w:pPr>
    <w:rPr>
      <w:rFonts w:ascii="SchoolBookSanPin-BoldItalic;Cal" w:hAnsi="SchoolBookSanPin-BoldItalic;Cal" w:cs="SchoolBookSanPin-BoldItalic;Cal"/>
      <w:i/>
      <w:iCs/>
      <w:sz w:val="20"/>
      <w:szCs w:val="20"/>
      <w:vertAlign w:val="baseline"/>
    </w:rPr>
  </w:style>
  <w:style w:type="paragraph" w:customStyle="1" w:styleId="485">
    <w:name w:val="h3"/>
    <w:basedOn w:val="481"/>
    <w:qFormat/>
    <w:uiPriority w:val="0"/>
    <w:rPr>
      <w:caps w:val="0"/>
    </w:rPr>
  </w:style>
  <w:style w:type="paragraph" w:customStyle="1" w:styleId="486">
    <w:name w:val="list-num"/>
    <w:basedOn w:val="472"/>
    <w:qFormat/>
    <w:uiPriority w:val="0"/>
    <w:pPr>
      <w:ind w:left="397" w:hanging="57"/>
    </w:pPr>
  </w:style>
  <w:style w:type="paragraph" w:customStyle="1" w:styleId="487">
    <w:name w:val="TOC-1"/>
    <w:basedOn w:val="472"/>
    <w:qFormat/>
    <w:uiPriority w:val="0"/>
    <w:pPr>
      <w:spacing w:before="120"/>
      <w:ind w:firstLine="0"/>
      <w:jc w:val="left"/>
    </w:pPr>
  </w:style>
  <w:style w:type="paragraph" w:customStyle="1" w:styleId="488">
    <w:name w:val="footnote"/>
    <w:basedOn w:val="472"/>
    <w:qFormat/>
    <w:uiPriority w:val="0"/>
    <w:pPr>
      <w:spacing w:line="200" w:lineRule="atLeast"/>
      <w:ind w:left="227" w:hanging="227"/>
    </w:pPr>
    <w:rPr>
      <w:sz w:val="18"/>
      <w:szCs w:val="18"/>
    </w:rPr>
  </w:style>
  <w:style w:type="paragraph" w:customStyle="1" w:styleId="489">
    <w:name w:val="table-body_1mm"/>
    <w:basedOn w:val="472"/>
    <w:qFormat/>
    <w:uiPriority w:val="0"/>
    <w:pPr>
      <w:spacing w:after="100" w:line="200" w:lineRule="atLeast"/>
      <w:ind w:firstLine="0"/>
      <w:jc w:val="left"/>
    </w:pPr>
    <w:rPr>
      <w:sz w:val="18"/>
      <w:szCs w:val="18"/>
    </w:rPr>
  </w:style>
  <w:style w:type="paragraph" w:customStyle="1" w:styleId="490">
    <w:name w:val="table-head"/>
    <w:basedOn w:val="489"/>
    <w:qFormat/>
    <w:uiPriority w:val="0"/>
    <w:pPr>
      <w:jc w:val="center"/>
    </w:pPr>
    <w:rPr>
      <w:rFonts w:ascii="SchoolBookSanPin-Bold" w:hAnsi="SchoolBookSanPin-Bold" w:cs="SchoolBookSanPin-Bold"/>
      <w:b/>
      <w:bCs/>
    </w:rPr>
  </w:style>
  <w:style w:type="paragraph" w:customStyle="1" w:styleId="491">
    <w:name w:val="table-body_0mm"/>
    <w:basedOn w:val="472"/>
    <w:qFormat/>
    <w:uiPriority w:val="0"/>
    <w:pPr>
      <w:spacing w:line="200" w:lineRule="atLeast"/>
      <w:ind w:firstLine="0"/>
      <w:jc w:val="left"/>
    </w:pPr>
    <w:rPr>
      <w:sz w:val="18"/>
      <w:szCs w:val="18"/>
    </w:rPr>
  </w:style>
  <w:style w:type="paragraph" w:customStyle="1" w:styleId="492">
    <w:name w:val="TOC-2"/>
    <w:basedOn w:val="487"/>
    <w:qFormat/>
    <w:uiPriority w:val="0"/>
    <w:pPr>
      <w:widowControl/>
      <w:spacing w:before="0"/>
      <w:ind w:left="227"/>
    </w:pPr>
  </w:style>
  <w:style w:type="paragraph" w:customStyle="1" w:styleId="493">
    <w:name w:val="Основной — (Основной Текст)"/>
    <w:basedOn w:val="47"/>
    <w:qFormat/>
    <w:uiPriority w:val="0"/>
    <w:pPr>
      <w:spacing w:line="243" w:lineRule="atLeast"/>
      <w:ind w:left="283" w:hanging="283"/>
      <w:jc w:val="both"/>
    </w:pPr>
    <w:rPr>
      <w:rFonts w:ascii="TimesNewRomanPSMT;Times New Rom" w:hAnsi="TimesNewRomanPSMT;Times New Rom" w:cs="TimesNewRomanPSMT;Times New Rom"/>
      <w:sz w:val="20"/>
      <w:szCs w:val="20"/>
      <w:lang w:val="ru-RU"/>
    </w:rPr>
  </w:style>
  <w:style w:type="paragraph" w:customStyle="1" w:styleId="494">
    <w:name w:val="h3-first"/>
    <w:basedOn w:val="485"/>
    <w:qFormat/>
    <w:uiPriority w:val="0"/>
    <w:pPr>
      <w:spacing w:before="120" w:after="57" w:line="260" w:lineRule="atLeast"/>
    </w:pPr>
    <w:rPr>
      <w:rFonts w:ascii="Times New Roman" w:hAnsi="Times New Roman" w:cs="Times New Roman"/>
    </w:rPr>
  </w:style>
  <w:style w:type="paragraph" w:customStyle="1" w:styleId="495">
    <w:name w:val="h2-first"/>
    <w:basedOn w:val="481"/>
    <w:qFormat/>
    <w:uiPriority w:val="0"/>
    <w:pPr>
      <w:spacing w:before="0" w:line="260" w:lineRule="atLeast"/>
    </w:pPr>
    <w:rPr>
      <w:rFonts w:ascii="TimesNewRomanPSMT;Times New Rom" w:hAnsi="TimesNewRomanPSMT;Times New Rom" w:cs="TimesNewRomanPSMT;Times New Rom"/>
      <w:b w:val="0"/>
      <w:bCs w:val="0"/>
    </w:rPr>
  </w:style>
  <w:style w:type="paragraph" w:customStyle="1" w:styleId="496">
    <w:name w:val="snoska"/>
    <w:basedOn w:val="47"/>
    <w:qFormat/>
    <w:uiPriority w:val="0"/>
    <w:pPr>
      <w:spacing w:before="10" w:line="200" w:lineRule="atLeast"/>
      <w:jc w:val="both"/>
    </w:pPr>
    <w:rPr>
      <w:rFonts w:ascii="TimesNewRomanPSMT;Times New Rom" w:hAnsi="TimesNewRomanPSMT;Times New Rom" w:cs="TimesNewRomanPSMT;Times New Rom"/>
      <w:sz w:val="18"/>
      <w:szCs w:val="18"/>
      <w:lang w:val="ru-RU"/>
    </w:rPr>
  </w:style>
  <w:style w:type="paragraph" w:customStyle="1" w:styleId="497">
    <w:name w:val="Таблица по Центру (Таблицы)"/>
    <w:basedOn w:val="468"/>
    <w:qFormat/>
    <w:uiPriority w:val="0"/>
  </w:style>
  <w:style w:type="paragraph" w:customStyle="1" w:styleId="498">
    <w:name w:val="table-list-bullet"/>
    <w:basedOn w:val="489"/>
    <w:qFormat/>
    <w:uiPriority w:val="0"/>
    <w:pPr>
      <w:spacing w:after="0"/>
    </w:pPr>
    <w:rPr>
      <w:rFonts w:ascii="TimesNewRomanPSMT;Times New Rom" w:hAnsi="TimesNewRomanPSMT;Times New Rom" w:cs="TimesNewRomanPSMT;Times New Rom"/>
    </w:rPr>
  </w:style>
  <w:style w:type="paragraph" w:customStyle="1" w:styleId="499">
    <w:name w:val="table-list-bullet_0"/>
    <w:basedOn w:val="489"/>
    <w:qFormat/>
    <w:uiPriority w:val="0"/>
    <w:pPr>
      <w:spacing w:after="0"/>
      <w:ind w:left="142"/>
    </w:pPr>
    <w:rPr>
      <w:rFonts w:ascii="TimesNewRomanPSMT;Times New Rom" w:hAnsi="TimesNewRomanPSMT;Times New Rom" w:cs="TimesNewRomanPSMT;Times New Rom"/>
    </w:rPr>
  </w:style>
  <w:style w:type="paragraph" w:customStyle="1" w:styleId="500">
    <w:name w:val="h4"/>
    <w:basedOn w:val="472"/>
    <w:qFormat/>
    <w:uiPriority w:val="0"/>
    <w:pPr>
      <w:spacing w:before="240" w:after="113"/>
      <w:ind w:firstLine="0"/>
      <w:jc w:val="left"/>
    </w:pPr>
    <w:rPr>
      <w:rFonts w:ascii="OfficinaSansMediumITC-Regular;A" w:hAnsi="OfficinaSansMediumITC-Regular;A" w:cs="OfficinaSansMediumITC-Regular;A"/>
      <w:sz w:val="22"/>
      <w:szCs w:val="22"/>
    </w:rPr>
  </w:style>
  <w:style w:type="paragraph" w:customStyle="1" w:styleId="501">
    <w:name w:val="list-bullet 2"/>
    <w:basedOn w:val="472"/>
    <w:qFormat/>
    <w:uiPriority w:val="0"/>
    <w:pPr>
      <w:ind w:left="227" w:hanging="227"/>
    </w:pPr>
    <w:rPr>
      <w:rFonts w:ascii="SchoolBookSanPin-Regular;Times" w:hAnsi="SchoolBookSanPin-Regular;Times" w:cs="SchoolBookSanPin-Regular;Times"/>
    </w:rPr>
  </w:style>
  <w:style w:type="paragraph" w:customStyle="1" w:styleId="502">
    <w:name w:val="h4_first"/>
    <w:basedOn w:val="47"/>
    <w:qFormat/>
    <w:uiPriority w:val="0"/>
    <w:pPr>
      <w:spacing w:before="120" w:after="113" w:line="240" w:lineRule="atLeast"/>
    </w:pPr>
    <w:rPr>
      <w:rFonts w:ascii="OfficinaSansMediumITC-Regular;A" w:hAnsi="OfficinaSansMediumITC-Regular;A" w:cs="OfficinaSansMediumITC-Regular;A"/>
      <w:sz w:val="20"/>
      <w:szCs w:val="20"/>
      <w:lang w:val="ru-RU"/>
    </w:rPr>
  </w:style>
  <w:style w:type="paragraph" w:customStyle="1" w:styleId="503">
    <w:name w:val="table-body_centre"/>
    <w:basedOn w:val="47"/>
    <w:qFormat/>
    <w:uiPriority w:val="0"/>
    <w:pPr>
      <w:spacing w:after="100" w:line="200" w:lineRule="atLeast"/>
      <w:jc w:val="center"/>
    </w:pPr>
    <w:rPr>
      <w:rFonts w:ascii="SchoolBookSanPin-Regular;Times" w:hAnsi="SchoolBookSanPin-Regular;Times" w:cs="SchoolBookSanPin-Regular;Times"/>
      <w:sz w:val="18"/>
      <w:szCs w:val="18"/>
      <w:lang w:val="ru-RU"/>
    </w:rPr>
  </w:style>
  <w:style w:type="paragraph" w:customStyle="1" w:styleId="504">
    <w:name w:val="Заг1а (Заголовки)"/>
    <w:basedOn w:val="461"/>
    <w:qFormat/>
    <w:uiPriority w:val="0"/>
    <w:pPr>
      <w:pBdr>
        <w:top w:val="none" w:color="000000" w:sz="0" w:space="0"/>
        <w:bottom w:val="single" w:color="000000" w:sz="4" w:space="7"/>
      </w:pBdr>
      <w:spacing w:before="397" w:after="0"/>
      <w:jc w:val="left"/>
    </w:pPr>
    <w:rPr>
      <w:rFonts w:ascii="OfficinaSansExtraBoldITC-Reg;Ti" w:hAnsi="OfficinaSansExtraBoldITC-Reg;Ti" w:cs="OfficinaSansExtraBoldITC-Reg;Ti"/>
    </w:rPr>
  </w:style>
  <w:style w:type="paragraph" w:customStyle="1" w:styleId="505">
    <w:name w:val="Заг 4 (Заголовки)"/>
    <w:basedOn w:val="47"/>
    <w:qFormat/>
    <w:uiPriority w:val="0"/>
    <w:pPr>
      <w:spacing w:before="283" w:after="113" w:line="237" w:lineRule="atLeast"/>
    </w:pPr>
    <w:rPr>
      <w:rFonts w:ascii="OfficinaSansMediumITC-Regular;A" w:hAnsi="OfficinaSansMediumITC-Regular;A" w:cs="OfficinaSansMediumITC-Regular;A"/>
      <w:sz w:val="20"/>
      <w:szCs w:val="20"/>
      <w:lang w:val="ru-RU"/>
    </w:rPr>
  </w:style>
  <w:style w:type="paragraph" w:customStyle="1" w:styleId="506">
    <w:name w:val="Заг 5 (Основной Текст)"/>
    <w:basedOn w:val="46"/>
    <w:qFormat/>
    <w:uiPriority w:val="0"/>
    <w:pPr>
      <w:spacing w:before="113" w:line="240" w:lineRule="atLeast"/>
      <w:ind w:firstLine="227"/>
    </w:pPr>
    <w:rPr>
      <w:rFonts w:ascii="SchoolBookSanPin-BoldItalic;Cal" w:hAnsi="SchoolBookSanPin-BoldItalic;Cal" w:cs="SchoolBookSanPin-BoldItalic;Cal"/>
      <w:b/>
      <w:bCs/>
      <w:i/>
      <w:iCs/>
    </w:rPr>
  </w:style>
  <w:style w:type="paragraph" w:customStyle="1" w:styleId="507">
    <w:name w:val="table-body"/>
    <w:basedOn w:val="472"/>
    <w:qFormat/>
    <w:uiPriority w:val="0"/>
    <w:pPr>
      <w:spacing w:after="100" w:line="200" w:lineRule="atLeast"/>
      <w:ind w:firstLine="0"/>
      <w:jc w:val="left"/>
    </w:pPr>
    <w:rPr>
      <w:sz w:val="18"/>
      <w:szCs w:val="18"/>
    </w:rPr>
  </w:style>
  <w:style w:type="paragraph" w:customStyle="1" w:styleId="508">
    <w:name w:val="tabl-text (Основной Текст)"/>
    <w:basedOn w:val="46"/>
    <w:qFormat/>
    <w:uiPriority w:val="0"/>
    <w:pPr>
      <w:spacing w:line="200" w:lineRule="atLeast"/>
      <w:ind w:firstLine="227"/>
    </w:pPr>
    <w:rPr>
      <w:sz w:val="18"/>
      <w:szCs w:val="18"/>
    </w:rPr>
  </w:style>
  <w:style w:type="paragraph" w:customStyle="1" w:styleId="509">
    <w:name w:val="Заг 5 (Заголовки)"/>
    <w:basedOn w:val="46"/>
    <w:qFormat/>
    <w:uiPriority w:val="0"/>
    <w:pPr>
      <w:spacing w:before="85" w:after="57" w:line="242" w:lineRule="atLeast"/>
      <w:ind w:firstLine="227"/>
    </w:pPr>
    <w:rPr>
      <w:rFonts w:ascii="SchoolBookSanPin-BoldItalic;Cal" w:hAnsi="SchoolBookSanPin-BoldItalic;Cal" w:cs="SchoolBookSanPin-BoldItalic;Cal"/>
      <w:b/>
      <w:bCs/>
      <w:i/>
      <w:iCs/>
    </w:rPr>
  </w:style>
  <w:style w:type="paragraph" w:customStyle="1" w:styleId="510">
    <w:name w:val="Табл булит (Таблицы)"/>
    <w:basedOn w:val="477"/>
    <w:qFormat/>
    <w:uiPriority w:val="0"/>
    <w:pPr>
      <w:spacing w:line="200" w:lineRule="atLeast"/>
      <w:ind w:left="142"/>
    </w:pPr>
    <w:rPr>
      <w:sz w:val="18"/>
      <w:szCs w:val="18"/>
    </w:rPr>
  </w:style>
  <w:style w:type="paragraph" w:customStyle="1" w:styleId="511">
    <w:name w:val="Текст булит (Основной Текст)"/>
    <w:basedOn w:val="47"/>
    <w:qFormat/>
    <w:uiPriority w:val="0"/>
    <w:pPr>
      <w:spacing w:line="238" w:lineRule="atLeast"/>
      <w:ind w:left="283" w:hanging="170"/>
      <w:jc w:val="both"/>
    </w:pPr>
    <w:rPr>
      <w:rFonts w:ascii="SchoolBookSanPin;Times New Roma" w:hAnsi="SchoolBookSanPin;Times New Roma" w:cs="SchoolBookSanPin;Times New Roma"/>
      <w:sz w:val="20"/>
      <w:szCs w:val="20"/>
      <w:lang w:val="ru-RU"/>
    </w:rPr>
  </w:style>
  <w:style w:type="paragraph" w:customStyle="1" w:styleId="512">
    <w:name w:val="body_Before_2"/>
    <w:basedOn w:val="47"/>
    <w:qFormat/>
    <w:uiPriority w:val="0"/>
    <w:pPr>
      <w:spacing w:before="113" w:line="240" w:lineRule="atLeast"/>
      <w:ind w:firstLine="227"/>
      <w:jc w:val="both"/>
    </w:pPr>
    <w:rPr>
      <w:rFonts w:ascii="SchoolBookSanPin;Times New Roma" w:hAnsi="SchoolBookSanPin;Times New Roma" w:cs="SchoolBookSanPin;Times New Roma"/>
      <w:sz w:val="20"/>
      <w:szCs w:val="20"/>
      <w:lang w:val="ru-RU"/>
    </w:rPr>
  </w:style>
  <w:style w:type="paragraph" w:customStyle="1" w:styleId="513">
    <w:name w:val="h5_bold_italic"/>
    <w:basedOn w:val="47"/>
    <w:qFormat/>
    <w:uiPriority w:val="0"/>
    <w:pPr>
      <w:keepNext/>
      <w:spacing w:line="240" w:lineRule="atLeast"/>
      <w:ind w:firstLine="227"/>
      <w:jc w:val="both"/>
    </w:pPr>
    <w:rPr>
      <w:rFonts w:ascii="SchoolBookSanPin-BoldItalic;Cal" w:hAnsi="SchoolBookSanPin-BoldItalic;Cal" w:cs="SchoolBookSanPin-BoldItalic;Cal"/>
      <w:b/>
      <w:bCs/>
      <w:i/>
      <w:iCs/>
      <w:sz w:val="20"/>
      <w:szCs w:val="20"/>
      <w:lang w:val="ru-RU"/>
    </w:rPr>
  </w:style>
  <w:style w:type="paragraph" w:customStyle="1" w:styleId="514">
    <w:name w:val="h5_bold"/>
    <w:basedOn w:val="47"/>
    <w:qFormat/>
    <w:uiPriority w:val="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515">
    <w:name w:val="table-body_2/0"/>
    <w:basedOn w:val="47"/>
    <w:qFormat/>
    <w:uiPriority w:val="0"/>
    <w:pPr>
      <w:spacing w:before="113" w:line="200" w:lineRule="atLeast"/>
    </w:pPr>
    <w:rPr>
      <w:rFonts w:ascii="SchoolBookSanPin;Times New Roma" w:hAnsi="SchoolBookSanPin;Times New Roma" w:cs="SchoolBookSanPin;Times New Roma"/>
      <w:sz w:val="18"/>
      <w:szCs w:val="18"/>
      <w:lang w:val="ru-RU"/>
    </w:rPr>
  </w:style>
  <w:style w:type="paragraph" w:customStyle="1" w:styleId="516">
    <w:name w:val="table-list-bullet_no bullet"/>
    <w:basedOn w:val="47"/>
    <w:qFormat/>
    <w:uiPriority w:val="0"/>
    <w:pPr>
      <w:spacing w:line="200" w:lineRule="atLeast"/>
      <w:ind w:left="142"/>
    </w:pPr>
    <w:rPr>
      <w:rFonts w:ascii="SchoolBookSanPin;Times New Roma" w:hAnsi="SchoolBookSanPin;Times New Roma" w:cs="SchoolBookSanPin;Times New Roma"/>
      <w:sz w:val="18"/>
      <w:szCs w:val="18"/>
      <w:lang w:val="ru-RU"/>
    </w:rPr>
  </w:style>
  <w:style w:type="paragraph" w:customStyle="1" w:styleId="517">
    <w:name w:val="Zag_1_up"/>
    <w:basedOn w:val="47"/>
    <w:qFormat/>
    <w:uiPriority w:val="0"/>
    <w:pPr>
      <w:pageBreakBefore/>
      <w:pBdr>
        <w:bottom w:val="single" w:color="000000" w:sz="4" w:space="5"/>
      </w:pBdr>
      <w:spacing w:before="480" w:after="240" w:line="240" w:lineRule="atLeast"/>
    </w:pPr>
    <w:rPr>
      <w:rFonts w:ascii="OfficinaSansExtraBoldITC-Reg;Ti" w:hAnsi="OfficinaSansExtraBoldITC-Reg;Ti" w:cs="OfficinaSansExtraBoldITC-Reg;Ti"/>
      <w:b/>
      <w:bCs/>
      <w:caps/>
      <w:lang w:val="en-GB"/>
    </w:rPr>
  </w:style>
  <w:style w:type="paragraph" w:customStyle="1" w:styleId="518">
    <w:name w:val="Zag_2"/>
    <w:basedOn w:val="517"/>
    <w:qFormat/>
    <w:uiPriority w:val="0"/>
    <w:pPr>
      <w:keepNext/>
      <w:keepLines/>
      <w:pageBreakBefore w:val="0"/>
      <w:pBdr>
        <w:bottom w:val="none" w:color="000000" w:sz="0" w:space="0"/>
      </w:pBdr>
      <w:spacing w:before="227" w:after="68"/>
    </w:pPr>
    <w:rPr>
      <w:rFonts w:ascii="OfficinaSansMediumITC-Reg;Times" w:hAnsi="OfficinaSansMediumITC-Reg;Times" w:cs="OfficinaSansMediumITC-Reg;Times"/>
      <w:sz w:val="22"/>
      <w:szCs w:val="22"/>
    </w:rPr>
  </w:style>
  <w:style w:type="paragraph" w:customStyle="1" w:styleId="519">
    <w:name w:val="Spisok-1"/>
    <w:basedOn w:val="472"/>
    <w:qFormat/>
    <w:uiPriority w:val="0"/>
    <w:pPr>
      <w:ind w:left="227" w:hanging="142"/>
    </w:pPr>
    <w:rPr>
      <w:rFonts w:ascii="SchoolBookSanPin-Regular;Times" w:hAnsi="SchoolBookSanPin-Regular;Times" w:cs="SchoolBookSanPin-Regular;Times"/>
    </w:rPr>
  </w:style>
  <w:style w:type="paragraph" w:customStyle="1" w:styleId="520">
    <w:name w:val="Zag_3"/>
    <w:basedOn w:val="518"/>
    <w:qFormat/>
    <w:uiPriority w:val="0"/>
    <w:pPr>
      <w:spacing w:line="243" w:lineRule="atLeast"/>
    </w:pPr>
    <w:rPr>
      <w:rFonts w:ascii="OfficinaSansExtraBoldITC-Reg;Ti" w:hAnsi="OfficinaSansExtraBoldITC-Reg;Ti" w:cs="OfficinaSansExtraBoldITC-Reg;Ti"/>
      <w:caps w:val="0"/>
    </w:rPr>
  </w:style>
  <w:style w:type="paragraph" w:customStyle="1" w:styleId="521">
    <w:name w:val="Body"/>
    <w:basedOn w:val="47"/>
    <w:qFormat/>
    <w:uiPriority w:val="0"/>
    <w:pPr>
      <w:spacing w:line="243" w:lineRule="atLeast"/>
      <w:ind w:firstLine="227"/>
      <w:jc w:val="both"/>
    </w:pPr>
    <w:rPr>
      <w:rFonts w:ascii="SchoolBookSanPin-Regular;Times" w:hAnsi="SchoolBookSanPin-Regular;Times" w:cs="SchoolBookSanPin-Regular;Times"/>
      <w:sz w:val="20"/>
      <w:szCs w:val="20"/>
      <w:lang w:val="ru-RU"/>
    </w:rPr>
  </w:style>
  <w:style w:type="paragraph" w:customStyle="1" w:styleId="522">
    <w:name w:val="Spisok-2"/>
    <w:basedOn w:val="521"/>
    <w:qFormat/>
    <w:uiPriority w:val="0"/>
    <w:pPr>
      <w:ind w:left="227" w:hanging="227"/>
    </w:pPr>
  </w:style>
  <w:style w:type="paragraph" w:customStyle="1" w:styleId="523">
    <w:name w:val="Zag_4"/>
    <w:basedOn w:val="520"/>
    <w:qFormat/>
    <w:uiPriority w:val="0"/>
    <w:rPr>
      <w:sz w:val="20"/>
      <w:szCs w:val="20"/>
    </w:rPr>
  </w:style>
  <w:style w:type="paragraph" w:customStyle="1" w:styleId="524">
    <w:name w:val="tbl_left"/>
    <w:basedOn w:val="521"/>
    <w:qFormat/>
    <w:uiPriority w:val="0"/>
    <w:pPr>
      <w:spacing w:line="200" w:lineRule="atLeast"/>
      <w:ind w:firstLine="0"/>
      <w:jc w:val="left"/>
    </w:pPr>
    <w:rPr>
      <w:sz w:val="18"/>
      <w:szCs w:val="18"/>
    </w:rPr>
  </w:style>
  <w:style w:type="paragraph" w:customStyle="1" w:styleId="525">
    <w:name w:val="tbl_z"/>
    <w:basedOn w:val="524"/>
    <w:qFormat/>
    <w:uiPriority w:val="0"/>
    <w:pPr>
      <w:jc w:val="center"/>
    </w:pPr>
    <w:rPr>
      <w:rFonts w:ascii="SchoolBookSanPin-Bold" w:hAnsi="SchoolBookSanPin-Bold" w:cs="SchoolBookSanPin-Bold"/>
      <w:b/>
      <w:bCs/>
    </w:rPr>
  </w:style>
  <w:style w:type="paragraph" w:customStyle="1" w:styleId="526">
    <w:name w:val="h4-first"/>
    <w:basedOn w:val="500"/>
    <w:qFormat/>
    <w:uiPriority w:val="0"/>
    <w:pPr>
      <w:spacing w:before="120" w:after="0"/>
    </w:pPr>
    <w:rPr>
      <w:sz w:val="20"/>
      <w:szCs w:val="20"/>
    </w:rPr>
  </w:style>
  <w:style w:type="paragraph" w:customStyle="1" w:styleId="527">
    <w:name w:val="Название1"/>
    <w:basedOn w:val="6"/>
    <w:next w:val="6"/>
    <w:qFormat/>
    <w:uiPriority w:val="0"/>
    <w:pPr>
      <w:keepNext/>
      <w:keepLines/>
      <w:spacing w:before="480" w:after="120"/>
    </w:pPr>
    <w:rPr>
      <w:rFonts w:cs="Times New Roman"/>
      <w:b/>
      <w:sz w:val="72"/>
      <w:szCs w:val="72"/>
    </w:rPr>
  </w:style>
  <w:style w:type="paragraph" w:customStyle="1" w:styleId="528">
    <w:name w:val="Обычный (веб)1"/>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29">
    <w:name w:val="TOC-3"/>
    <w:basedOn w:val="487"/>
    <w:qFormat/>
    <w:uiPriority w:val="0"/>
    <w:pPr>
      <w:spacing w:before="0"/>
      <w:ind w:left="454"/>
    </w:pPr>
  </w:style>
  <w:style w:type="paragraph" w:customStyle="1" w:styleId="530">
    <w:name w:val="list-num_1"/>
    <w:basedOn w:val="472"/>
    <w:qFormat/>
    <w:uiPriority w:val="0"/>
    <w:pPr>
      <w:ind w:left="397" w:hanging="57"/>
    </w:pPr>
  </w:style>
  <w:style w:type="paragraph" w:customStyle="1" w:styleId="531">
    <w:name w:val="table_Title"/>
    <w:basedOn w:val="47"/>
    <w:qFormat/>
    <w:uiPriority w:val="0"/>
    <w:pPr>
      <w:spacing w:line="240" w:lineRule="atLeast"/>
      <w:jc w:val="center"/>
    </w:pPr>
    <w:rPr>
      <w:rFonts w:ascii="SchoolBookSanPin-Bold" w:hAnsi="SchoolBookSanPin-Bold" w:cs="SchoolBookSanPin-Bold"/>
      <w:b/>
      <w:bCs/>
      <w:sz w:val="20"/>
      <w:szCs w:val="20"/>
      <w:lang w:val="ru-RU"/>
    </w:rPr>
  </w:style>
  <w:style w:type="paragraph" w:customStyle="1" w:styleId="532">
    <w:name w:val="Стиль1"/>
    <w:basedOn w:val="1"/>
    <w:qFormat/>
    <w:uiPriority w:val="0"/>
    <w:pPr>
      <w:widowControl/>
      <w:spacing w:after="0" w:line="360" w:lineRule="auto"/>
      <w:ind w:firstLine="709"/>
      <w:contextualSpacing/>
      <w:jc w:val="both"/>
    </w:pPr>
    <w:rPr>
      <w:rFonts w:ascii="Times New Roman" w:hAnsi="Times New Roman" w:eastAsia="Times New Roman"/>
      <w:sz w:val="28"/>
      <w:szCs w:val="28"/>
    </w:rPr>
  </w:style>
  <w:style w:type="paragraph" w:customStyle="1" w:styleId="533">
    <w:name w:val="Заголовок 11"/>
    <w:basedOn w:val="1"/>
    <w:qFormat/>
    <w:uiPriority w:val="0"/>
    <w:pPr>
      <w:spacing w:after="0" w:line="240" w:lineRule="auto"/>
      <w:ind w:left="101"/>
      <w:outlineLvl w:val="1"/>
    </w:pPr>
    <w:rPr>
      <w:rFonts w:ascii="Century Gothic" w:hAnsi="Century Gothic" w:eastAsia="Century Gothic" w:cs="Century Gothic"/>
      <w:b/>
      <w:bCs/>
      <w:sz w:val="24"/>
      <w:szCs w:val="24"/>
    </w:rPr>
  </w:style>
  <w:style w:type="paragraph" w:customStyle="1" w:styleId="534">
    <w:name w:val="Заголовок 31"/>
    <w:basedOn w:val="1"/>
    <w:qFormat/>
    <w:uiPriority w:val="0"/>
    <w:pPr>
      <w:spacing w:after="0" w:line="240" w:lineRule="auto"/>
      <w:ind w:left="100"/>
      <w:outlineLvl w:val="3"/>
    </w:pPr>
    <w:rPr>
      <w:rFonts w:ascii="Century Gothic" w:hAnsi="Century Gothic" w:eastAsia="Century Gothic" w:cs="Century Gothic"/>
      <w:b/>
      <w:bCs/>
    </w:rPr>
  </w:style>
  <w:style w:type="paragraph" w:customStyle="1" w:styleId="535">
    <w:name w:val="Заголовок 61"/>
    <w:basedOn w:val="1"/>
    <w:qFormat/>
    <w:uiPriority w:val="0"/>
    <w:pPr>
      <w:spacing w:after="0" w:line="240" w:lineRule="exact"/>
      <w:ind w:left="383"/>
      <w:jc w:val="both"/>
      <w:outlineLvl w:val="6"/>
    </w:pPr>
    <w:rPr>
      <w:rFonts w:ascii="Cambria" w:hAnsi="Cambria" w:eastAsia="Cambria" w:cs="Cambria"/>
      <w:b/>
      <w:bCs/>
      <w:i/>
      <w:iCs/>
      <w:sz w:val="20"/>
      <w:szCs w:val="20"/>
    </w:rPr>
  </w:style>
  <w:style w:type="paragraph" w:customStyle="1" w:styleId="536">
    <w:name w:val="Перечень"/>
    <w:basedOn w:val="1"/>
    <w:next w:val="1"/>
    <w:qFormat/>
    <w:uiPriority w:val="0"/>
    <w:pPr>
      <w:widowControl/>
      <w:numPr>
        <w:ilvl w:val="0"/>
        <w:numId w:val="3"/>
      </w:numPr>
      <w:spacing w:after="0" w:line="360" w:lineRule="auto"/>
      <w:ind w:left="0" w:firstLine="284"/>
      <w:jc w:val="both"/>
    </w:pPr>
    <w:rPr>
      <w:rFonts w:ascii="Times New Roman" w:hAnsi="Times New Roman"/>
      <w:sz w:val="28"/>
    </w:rPr>
  </w:style>
  <w:style w:type="paragraph" w:customStyle="1" w:styleId="537">
    <w:name w:val="Standard"/>
    <w:qFormat/>
    <w:uiPriority w:val="0"/>
    <w:pPr>
      <w:spacing w:after="160" w:line="249" w:lineRule="auto"/>
    </w:pPr>
    <w:rPr>
      <w:rFonts w:ascii="Lucida Sans Unicode" w:hAnsi="Lucida Sans Unicode" w:eastAsia="Lucida Sans Unicode" w:cs="Tahoma"/>
      <w:sz w:val="22"/>
      <w:szCs w:val="22"/>
      <w:lang w:val="ru-RU" w:eastAsia="zh-CN" w:bidi="ar-SA"/>
    </w:rPr>
  </w:style>
  <w:style w:type="paragraph" w:customStyle="1" w:styleId="538">
    <w:name w:val="western"/>
    <w:basedOn w:val="1"/>
    <w:qFormat/>
    <w:uiPriority w:val="0"/>
    <w:pPr>
      <w:widowControl/>
      <w:spacing w:before="280" w:after="280" w:line="240" w:lineRule="auto"/>
      <w:ind w:firstLine="709"/>
      <w:jc w:val="both"/>
    </w:pPr>
    <w:rPr>
      <w:rFonts w:ascii="Times New Roman" w:hAnsi="Times New Roman" w:eastAsia="Times New Roman"/>
      <w:sz w:val="24"/>
      <w:szCs w:val="24"/>
    </w:rPr>
  </w:style>
  <w:style w:type="paragraph" w:customStyle="1" w:styleId="539">
    <w:name w:val="Pa13"/>
    <w:basedOn w:val="439"/>
    <w:next w:val="439"/>
    <w:qFormat/>
    <w:uiPriority w:val="0"/>
    <w:pPr>
      <w:spacing w:line="205" w:lineRule="atLeast"/>
    </w:pPr>
    <w:rPr>
      <w:rFonts w:ascii="petersburg;petersburg" w:hAnsi="petersburg;petersburg" w:cs="Times New Roman"/>
    </w:rPr>
  </w:style>
  <w:style w:type="paragraph" w:customStyle="1" w:styleId="540">
    <w:name w:val="Pa21"/>
    <w:basedOn w:val="439"/>
    <w:next w:val="439"/>
    <w:qFormat/>
    <w:uiPriority w:val="0"/>
    <w:pPr>
      <w:spacing w:line="215" w:lineRule="atLeast"/>
    </w:pPr>
    <w:rPr>
      <w:rFonts w:ascii="Times New Roman Udm;Times New R" w:hAnsi="Times New Roman Udm;Times New R" w:cs="Times New Roman"/>
    </w:rPr>
  </w:style>
  <w:style w:type="paragraph" w:customStyle="1" w:styleId="541">
    <w:name w:val="p"/>
    <w:basedOn w:val="1"/>
    <w:qFormat/>
    <w:uiPriority w:val="0"/>
    <w:pPr>
      <w:widowControl/>
      <w:spacing w:before="48" w:after="48" w:line="240" w:lineRule="auto"/>
      <w:ind w:firstLine="480"/>
      <w:jc w:val="both"/>
    </w:pPr>
    <w:rPr>
      <w:rFonts w:ascii="Times New Roman" w:hAnsi="Times New Roman" w:eastAsia="Times New Roman"/>
      <w:sz w:val="24"/>
      <w:szCs w:val="24"/>
    </w:rPr>
  </w:style>
  <w:style w:type="paragraph" w:customStyle="1" w:styleId="542">
    <w:name w:val="centr"/>
    <w:basedOn w:val="1"/>
    <w:qFormat/>
    <w:uiPriority w:val="0"/>
    <w:pPr>
      <w:widowControl/>
      <w:spacing w:before="48" w:after="48" w:line="240" w:lineRule="auto"/>
      <w:jc w:val="center"/>
    </w:pPr>
    <w:rPr>
      <w:rFonts w:ascii="Times New Roman" w:hAnsi="Times New Roman" w:eastAsia="Times New Roman"/>
      <w:sz w:val="19"/>
      <w:szCs w:val="19"/>
    </w:rPr>
  </w:style>
  <w:style w:type="paragraph" w:customStyle="1" w:styleId="543">
    <w:name w:val="gost"/>
    <w:basedOn w:val="1"/>
    <w:qFormat/>
    <w:uiPriority w:val="0"/>
    <w:pPr>
      <w:widowControl/>
      <w:spacing w:before="48" w:after="48" w:line="240" w:lineRule="auto"/>
      <w:jc w:val="right"/>
    </w:pPr>
    <w:rPr>
      <w:rFonts w:ascii="Times New Roman" w:hAnsi="Times New Roman" w:eastAsia="Times New Roman"/>
      <w:b/>
      <w:bCs/>
      <w:sz w:val="29"/>
      <w:szCs w:val="29"/>
    </w:rPr>
  </w:style>
  <w:style w:type="paragraph" w:customStyle="1" w:styleId="544">
    <w:name w:val="pravo"/>
    <w:basedOn w:val="1"/>
    <w:qFormat/>
    <w:uiPriority w:val="0"/>
    <w:pPr>
      <w:widowControl/>
      <w:spacing w:before="48" w:after="48" w:line="240" w:lineRule="auto"/>
      <w:jc w:val="right"/>
    </w:pPr>
    <w:rPr>
      <w:rFonts w:ascii="Times New Roman" w:hAnsi="Times New Roman" w:eastAsia="Times New Roman"/>
      <w:sz w:val="24"/>
      <w:szCs w:val="24"/>
    </w:rPr>
  </w:style>
  <w:style w:type="paragraph" w:customStyle="1" w:styleId="545">
    <w:name w:val="text-b"/>
    <w:basedOn w:val="1"/>
    <w:qFormat/>
    <w:uiPriority w:val="0"/>
    <w:pPr>
      <w:widowControl/>
      <w:spacing w:before="48" w:after="48" w:line="240" w:lineRule="auto"/>
      <w:jc w:val="both"/>
    </w:pPr>
    <w:rPr>
      <w:rFonts w:ascii="Times New Roman" w:hAnsi="Times New Roman" w:eastAsia="Times New Roman"/>
      <w:sz w:val="24"/>
      <w:szCs w:val="24"/>
    </w:rPr>
  </w:style>
  <w:style w:type="paragraph" w:customStyle="1" w:styleId="546">
    <w:name w:val="text6"/>
    <w:basedOn w:val="1"/>
    <w:qFormat/>
    <w:uiPriority w:val="0"/>
    <w:pPr>
      <w:widowControl/>
      <w:spacing w:before="240" w:after="48" w:line="240" w:lineRule="auto"/>
      <w:ind w:firstLine="720"/>
      <w:jc w:val="both"/>
    </w:pPr>
    <w:rPr>
      <w:rFonts w:ascii="Times New Roman" w:hAnsi="Times New Roman" w:eastAsia="Times New Roman"/>
      <w:sz w:val="24"/>
      <w:szCs w:val="24"/>
    </w:rPr>
  </w:style>
  <w:style w:type="paragraph" w:customStyle="1" w:styleId="547">
    <w:name w:val="tyt1"/>
    <w:basedOn w:val="1"/>
    <w:qFormat/>
    <w:uiPriority w:val="0"/>
    <w:pPr>
      <w:widowControl/>
      <w:spacing w:before="240" w:after="48" w:line="240" w:lineRule="auto"/>
      <w:jc w:val="center"/>
    </w:pPr>
    <w:rPr>
      <w:rFonts w:ascii="Times New Roman" w:hAnsi="Times New Roman" w:eastAsia="Times New Roman"/>
      <w:b/>
      <w:bCs/>
      <w:sz w:val="24"/>
      <w:szCs w:val="24"/>
    </w:rPr>
  </w:style>
  <w:style w:type="paragraph" w:customStyle="1" w:styleId="548">
    <w:name w:val="zag1"/>
    <w:basedOn w:val="1"/>
    <w:qFormat/>
    <w:uiPriority w:val="0"/>
    <w:pPr>
      <w:widowControl/>
      <w:spacing w:before="48" w:after="48" w:line="240" w:lineRule="auto"/>
      <w:jc w:val="center"/>
    </w:pPr>
    <w:rPr>
      <w:rFonts w:ascii="Times New Roman" w:hAnsi="Times New Roman" w:eastAsia="Times New Roman"/>
      <w:b/>
      <w:bCs/>
      <w:spacing w:val="72"/>
      <w:sz w:val="34"/>
      <w:szCs w:val="34"/>
    </w:rPr>
  </w:style>
  <w:style w:type="paragraph" w:customStyle="1" w:styleId="549">
    <w:name w:val="zag2"/>
    <w:basedOn w:val="1"/>
    <w:qFormat/>
    <w:uiPriority w:val="0"/>
    <w:pPr>
      <w:widowControl/>
      <w:spacing w:before="480" w:after="48" w:line="240" w:lineRule="auto"/>
      <w:jc w:val="center"/>
    </w:pPr>
    <w:rPr>
      <w:rFonts w:ascii="Times New Roman" w:hAnsi="Times New Roman" w:eastAsia="Times New Roman"/>
      <w:b/>
      <w:bCs/>
      <w:sz w:val="29"/>
      <w:szCs w:val="29"/>
    </w:rPr>
  </w:style>
  <w:style w:type="paragraph" w:customStyle="1" w:styleId="550">
    <w:name w:val="zag3"/>
    <w:basedOn w:val="1"/>
    <w:qFormat/>
    <w:uiPriority w:val="0"/>
    <w:pPr>
      <w:widowControl/>
      <w:spacing w:before="240" w:after="240" w:line="240" w:lineRule="auto"/>
      <w:jc w:val="center"/>
    </w:pPr>
    <w:rPr>
      <w:rFonts w:ascii="Times New Roman" w:hAnsi="Times New Roman" w:eastAsia="Times New Roman"/>
      <w:sz w:val="24"/>
      <w:szCs w:val="24"/>
    </w:rPr>
  </w:style>
  <w:style w:type="paragraph" w:customStyle="1" w:styleId="551">
    <w:name w:val="rvps2"/>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52">
    <w:name w:val="rvps3"/>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53">
    <w:name w:val="rvps4"/>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54">
    <w:name w:val="rvps8"/>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55">
    <w:name w:val="rvps9"/>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56">
    <w:name w:val="rvps7"/>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57">
    <w:name w:val="rvps10"/>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58">
    <w:name w:val="rvps12"/>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59">
    <w:name w:val="rvps13"/>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60">
    <w:name w:val="rvps14"/>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61">
    <w:name w:val="rvps15"/>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62">
    <w:name w:val="rvps16"/>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63">
    <w:name w:val="Подперечень"/>
    <w:basedOn w:val="536"/>
    <w:next w:val="1"/>
    <w:qFormat/>
    <w:uiPriority w:val="0"/>
    <w:pPr>
      <w:numPr>
        <w:ilvl w:val="0"/>
        <w:numId w:val="4"/>
      </w:numPr>
      <w:ind w:left="284" w:firstLine="425"/>
    </w:pPr>
    <w:rPr>
      <w:szCs w:val="20"/>
    </w:rPr>
  </w:style>
  <w:style w:type="paragraph" w:customStyle="1" w:styleId="564">
    <w:name w:val="p6"/>
    <w:basedOn w:val="1"/>
    <w:qFormat/>
    <w:uiPriority w:val="0"/>
    <w:pPr>
      <w:widowControl/>
      <w:spacing w:before="280" w:after="280" w:line="240" w:lineRule="auto"/>
    </w:pPr>
    <w:rPr>
      <w:rFonts w:ascii="Times New Roman" w:hAnsi="Times New Roman" w:eastAsia="Times New Roman"/>
      <w:sz w:val="24"/>
      <w:szCs w:val="24"/>
    </w:rPr>
  </w:style>
  <w:style w:type="paragraph" w:customStyle="1" w:styleId="565">
    <w:name w:val="Основной текст (2)"/>
    <w:basedOn w:val="1"/>
    <w:qFormat/>
    <w:uiPriority w:val="0"/>
    <w:pPr>
      <w:shd w:val="clear" w:color="auto" w:fill="FFFFFF"/>
      <w:spacing w:before="240" w:after="0" w:line="226" w:lineRule="exact"/>
      <w:jc w:val="both"/>
    </w:pPr>
    <w:rPr>
      <w:rFonts w:ascii="Times New Roman" w:hAnsi="Times New Roman" w:eastAsia="Times New Roman"/>
      <w:sz w:val="18"/>
      <w:szCs w:val="18"/>
    </w:rPr>
  </w:style>
  <w:style w:type="paragraph" w:customStyle="1" w:styleId="566">
    <w:name w:val="Колонтитул"/>
    <w:basedOn w:val="1"/>
    <w:qFormat/>
    <w:uiPriority w:val="0"/>
    <w:pPr>
      <w:suppressLineNumbers/>
    </w:pPr>
  </w:style>
  <w:style w:type="paragraph" w:customStyle="1" w:styleId="567">
    <w:name w:val="WW-Сноска"/>
    <w:basedOn w:val="440"/>
    <w:qFormat/>
    <w:uiPriority w:val="0"/>
    <w:pPr>
      <w:spacing w:line="174" w:lineRule="atLeast"/>
    </w:pPr>
    <w:rPr>
      <w:rFonts w:eastAsia="Times New Roman"/>
      <w:sz w:val="17"/>
      <w:szCs w:val="17"/>
      <w:lang w:val="en-GB"/>
    </w:rPr>
  </w:style>
  <w:style w:type="paragraph" w:customStyle="1" w:styleId="568">
    <w:name w:val="Содержимое таблицы"/>
    <w:basedOn w:val="1"/>
    <w:qFormat/>
    <w:uiPriority w:val="0"/>
    <w:pPr>
      <w:suppressLineNumbers/>
    </w:pPr>
  </w:style>
  <w:style w:type="paragraph" w:customStyle="1" w:styleId="569">
    <w:name w:val="Заголовок таблицы"/>
    <w:basedOn w:val="568"/>
    <w:qFormat/>
    <w:uiPriority w:val="0"/>
    <w:pPr>
      <w:jc w:val="center"/>
    </w:pPr>
    <w:rPr>
      <w:b/>
      <w:bCs/>
    </w:rPr>
  </w:style>
  <w:style w:type="paragraph" w:customStyle="1" w:styleId="570">
    <w:name w:val="Верхний колонтитул слева"/>
    <w:basedOn w:val="30"/>
    <w:qFormat/>
    <w:uiPriority w:val="0"/>
    <w:pPr>
      <w:suppressLineNumbers/>
    </w:pPr>
  </w:style>
  <w:style w:type="paragraph" w:customStyle="1" w:styleId="571">
    <w:name w:val="Table Contents"/>
    <w:basedOn w:val="1"/>
    <w:qFormat/>
    <w:uiPriority w:val="0"/>
    <w:pPr>
      <w:suppressLineNumbers/>
    </w:pPr>
  </w:style>
  <w:style w:type="paragraph" w:customStyle="1" w:styleId="572">
    <w:name w:val="Table Heading"/>
    <w:basedOn w:val="571"/>
    <w:qFormat/>
    <w:uiPriority w:val="0"/>
    <w:pPr>
      <w:jc w:val="center"/>
    </w:pPr>
    <w:rPr>
      <w:b/>
      <w:bCs/>
    </w:rPr>
  </w:style>
  <w:style w:type="paragraph" w:customStyle="1" w:styleId="573">
    <w:name w:val="Header Left"/>
    <w:basedOn w:val="30"/>
    <w:qFormat/>
    <w:uiPriority w:val="0"/>
    <w:pPr>
      <w:suppressLineNumbers/>
      <w:tabs>
        <w:tab w:val="center" w:pos="5102"/>
        <w:tab w:val="right" w:pos="10205"/>
      </w:tabs>
    </w:pPr>
  </w:style>
  <w:style w:type="paragraph" w:customStyle="1" w:styleId="574">
    <w:name w:val="Основной текст (19)1"/>
    <w:basedOn w:val="1"/>
    <w:qFormat/>
    <w:uiPriority w:val="0"/>
    <w:pPr>
      <w:widowControl/>
      <w:shd w:val="clear" w:color="auto" w:fill="FFFFFF"/>
      <w:spacing w:before="100" w:beforeAutospacing="1" w:after="100" w:afterAutospacing="1" w:line="240" w:lineRule="auto"/>
    </w:pPr>
    <w:rPr>
      <w:rFonts w:ascii="DejaVu Sans" w:hAnsi="DejaVu Sans" w:eastAsia="Times New Roman"/>
      <w:b/>
      <w:bCs/>
      <w:sz w:val="24"/>
      <w:szCs w:val="24"/>
      <w:lang w:eastAsia="ru-RU"/>
    </w:rPr>
  </w:style>
  <w:style w:type="character" w:customStyle="1" w:styleId="575">
    <w:name w:val="15"/>
    <w:basedOn w:val="12"/>
    <w:qFormat/>
    <w:uiPriority w:val="0"/>
    <w:rPr>
      <w:rFonts w:hint="default" w:ascii="Times New Roman" w:hAnsi="Times New Roman" w:cs="Times New Roman"/>
    </w:rPr>
  </w:style>
  <w:style w:type="character" w:customStyle="1" w:styleId="576">
    <w:name w:val="16"/>
    <w:basedOn w:val="12"/>
    <w:qFormat/>
    <w:uiPriority w:val="0"/>
    <w:rPr>
      <w:rFonts w:hint="default" w:ascii="Times New Roman" w:hAnsi="Times New Roman" w:cs="Times New Roman"/>
      <w:b/>
      <w:shd w:val="clear" w:color="auto" w:fill="FFFFFF"/>
    </w:rPr>
  </w:style>
  <w:style w:type="character" w:customStyle="1" w:styleId="577">
    <w:name w:val="17"/>
    <w:basedOn w:val="12"/>
    <w:qFormat/>
    <w:uiPriority w:val="0"/>
    <w:rPr>
      <w:rFonts w:hint="default" w:ascii="Times New Roman" w:hAnsi="Times New Roman" w:cs="Times New Roman"/>
      <w:b/>
      <w:shd w:val="clear" w:color="auto" w:fill="FFFFFF"/>
    </w:rPr>
  </w:style>
  <w:style w:type="character" w:customStyle="1" w:styleId="578">
    <w:name w:val="18"/>
    <w:basedOn w:val="12"/>
    <w:qFormat/>
    <w:uiPriority w:val="0"/>
    <w:rPr>
      <w:rFonts w:hint="default" w:ascii="Times New Roman" w:hAnsi="Times New Roman" w:cs="Times New Roman"/>
    </w:rPr>
  </w:style>
  <w:style w:type="character" w:customStyle="1" w:styleId="579">
    <w:name w:val="19"/>
    <w:basedOn w:val="12"/>
    <w:qFormat/>
    <w:uiPriority w:val="0"/>
    <w:rPr>
      <w:rFonts w:hint="default" w:ascii="Times New Roman" w:hAnsi="Times New Roman" w:cs="Times New Roman"/>
      <w:b/>
      <w:bCs/>
      <w:shd w:val="clear" w:color="auto" w:fill="FFFFFF"/>
    </w:rPr>
  </w:style>
  <w:style w:type="character" w:customStyle="1" w:styleId="580">
    <w:name w:val="20"/>
    <w:basedOn w:val="12"/>
    <w:qFormat/>
    <w:uiPriority w:val="0"/>
    <w:rPr>
      <w:rFonts w:hint="default" w:ascii="Times New Roman" w:hAnsi="Times New Roman" w:cs="Times New Roman"/>
      <w:b/>
      <w:bCs/>
      <w:shd w:val="clear" w:color="auto" w:fill="FFFFFF"/>
    </w:rPr>
  </w:style>
  <w:style w:type="character" w:customStyle="1" w:styleId="581">
    <w:name w:val="21"/>
    <w:basedOn w:val="12"/>
    <w:qFormat/>
    <w:uiPriority w:val="0"/>
    <w:rPr>
      <w:rFonts w:hint="default" w:ascii="Times New Roman" w:hAnsi="Times New Roman" w:cs="Times New Roman"/>
      <w:b/>
      <w:i/>
      <w:shd w:val="clear" w:color="auto" w:fill="FFFFFF"/>
    </w:rPr>
  </w:style>
  <w:style w:type="character" w:customStyle="1" w:styleId="582">
    <w:name w:val="22"/>
    <w:basedOn w:val="12"/>
    <w:qFormat/>
    <w:uiPriority w:val="0"/>
    <w:rPr>
      <w:rFonts w:hint="default" w:ascii="Times New Roman" w:hAnsi="Times New Roman" w:cs="Times New Roman"/>
      <w:b/>
      <w:i/>
      <w:shd w:val="clear" w:color="auto" w:fill="FFFFFF"/>
    </w:rPr>
  </w:style>
  <w:style w:type="table" w:customStyle="1" w:styleId="583">
    <w:name w:val="Table Normal"/>
    <w:semiHidden/>
    <w:unhideWhenUsed/>
    <w:qFormat/>
    <w:uiPriority w:val="2"/>
    <w:rPr>
      <w:rFonts w:asciiTheme="minorHAnsi" w:hAnsiTheme="minorHAnsi" w:eastAsiaTheme="minorHAnsi" w:cstheme="minorBidi"/>
      <w:sz w:val="20"/>
      <w:szCs w:val="20"/>
      <w:lang w:val="ru-RU" w:eastAsia="ru-RU" w:bidi="ar-SA"/>
    </w:rPr>
    <w:tblPr>
      <w:tblCellMar>
        <w:top w:w="0" w:type="dxa"/>
        <w:left w:w="0" w:type="dxa"/>
        <w:bottom w:w="0" w:type="dxa"/>
        <w:right w:w="0" w:type="dxa"/>
      </w:tblCellMar>
    </w:tblPr>
  </w:style>
  <w:style w:type="character" w:customStyle="1" w:styleId="584">
    <w:name w:val="Book Title"/>
    <w:basedOn w:val="12"/>
    <w:qFormat/>
    <w:uiPriority w:val="33"/>
    <w:rPr>
      <w:b/>
      <w:bCs/>
      <w:i/>
      <w:iCs/>
      <w:spacing w:val="5"/>
    </w:rPr>
  </w:style>
  <w:style w:type="character" w:customStyle="1" w:styleId="585">
    <w:name w:val="Unresolved Mention"/>
    <w:basedOn w:val="12"/>
    <w:semiHidden/>
    <w:unhideWhenUsed/>
    <w:qFormat/>
    <w:uiPriority w:val="99"/>
    <w:rPr>
      <w:color w:val="605E5C"/>
      <w:shd w:val="clear" w:color="auto" w:fill="E1DFDD"/>
    </w:rPr>
  </w:style>
  <w:style w:type="character" w:customStyle="1" w:styleId="586">
    <w:name w:val="CharAttribute501"/>
    <w:qFormat/>
    <w:uiPriority w:val="99"/>
    <w:rPr>
      <w:rFonts w:ascii="Times New Roman" w:eastAsia="Times New Roman"/>
      <w:i/>
      <w:sz w:val="28"/>
      <w:u w:val="single"/>
    </w:rPr>
  </w:style>
  <w:style w:type="character" w:customStyle="1" w:styleId="587">
    <w:name w:val="CharAttribute502"/>
    <w:qFormat/>
    <w:uiPriority w:val="0"/>
    <w:rPr>
      <w:rFonts w:ascii="Times New Roman" w:eastAsia="Times New Roman"/>
      <w:i/>
      <w:sz w:val="28"/>
    </w:rPr>
  </w:style>
  <w:style w:type="character" w:customStyle="1" w:styleId="588">
    <w:name w:val="CharAttribute504"/>
    <w:qFormat/>
    <w:uiPriority w:val="0"/>
    <w:rPr>
      <w:rFonts w:ascii="Times New Roman" w:eastAsia="Times New Roman"/>
      <w:sz w:val="28"/>
    </w:rPr>
  </w:style>
  <w:style w:type="character" w:customStyle="1" w:styleId="589">
    <w:name w:val="CharAttribute6"/>
    <w:qFormat/>
    <w:uiPriority w:val="0"/>
    <w:rPr>
      <w:rFonts w:ascii="Times New Roman" w:hAnsi="Batang" w:eastAsia="Batang"/>
      <w:color w:val="0000FF"/>
      <w:sz w:val="28"/>
      <w:u w:val="single"/>
    </w:rPr>
  </w:style>
  <w:style w:type="character" w:customStyle="1" w:styleId="590">
    <w:name w:val="CharAttribute2"/>
    <w:qFormat/>
    <w:uiPriority w:val="0"/>
    <w:rPr>
      <w:rFonts w:ascii="Times New Roman" w:hAnsi="Batang" w:eastAsia="Batang"/>
      <w:sz w:val="28"/>
    </w:rPr>
  </w:style>
  <w:style w:type="paragraph" w:customStyle="1" w:styleId="591">
    <w:name w:val="ParaAttribute7"/>
    <w:uiPriority w:val="0"/>
    <w:pPr>
      <w:ind w:firstLine="851"/>
      <w:jc w:val="center"/>
    </w:pPr>
    <w:rPr>
      <w:rFonts w:ascii="Times New Roman" w:hAnsi="Times New Roman" w:eastAsia="№Е" w:cs="Times New Roman"/>
      <w:sz w:val="20"/>
      <w:szCs w:val="20"/>
      <w:lang w:val="ru-RU" w:eastAsia="ru-RU" w:bidi="ar-SA"/>
    </w:rPr>
  </w:style>
  <w:style w:type="paragraph" w:customStyle="1" w:styleId="592">
    <w:name w:val="ParaAttribute8"/>
    <w:qFormat/>
    <w:uiPriority w:val="0"/>
    <w:pPr>
      <w:ind w:firstLine="851"/>
      <w:jc w:val="both"/>
    </w:pPr>
    <w:rPr>
      <w:rFonts w:ascii="Times New Roman" w:hAnsi="Times New Roman" w:eastAsia="№Е" w:cs="Times New Roman"/>
      <w:sz w:val="20"/>
      <w:szCs w:val="20"/>
      <w:lang w:val="ru-RU" w:eastAsia="ru-RU" w:bidi="ar-SA"/>
    </w:rPr>
  </w:style>
  <w:style w:type="character" w:customStyle="1" w:styleId="593">
    <w:name w:val="CharAttribute5"/>
    <w:qFormat/>
    <w:uiPriority w:val="0"/>
    <w:rPr>
      <w:rFonts w:hint="eastAsia" w:ascii="Batang" w:hAnsi="Times New Roman" w:eastAsia="Times New Roman"/>
      <w:sz w:val="28"/>
    </w:rPr>
  </w:style>
  <w:style w:type="paragraph" w:customStyle="1" w:styleId="594">
    <w:name w:val="ParaAttribute2"/>
    <w:qFormat/>
    <w:uiPriority w:val="0"/>
    <w:pPr>
      <w:widowControl w:val="0"/>
      <w:wordWrap w:val="0"/>
      <w:ind w:right="-1"/>
      <w:jc w:val="center"/>
    </w:pPr>
    <w:rPr>
      <w:rFonts w:ascii="Times New Roman" w:hAnsi="Times New Roman" w:eastAsia="№Е" w:cs="Times New Roman"/>
      <w:sz w:val="20"/>
      <w:szCs w:val="20"/>
      <w:lang w:val="ru-RU" w:eastAsia="ru-RU" w:bidi="ar-SA"/>
    </w:rPr>
  </w:style>
  <w:style w:type="paragraph" w:customStyle="1" w:styleId="595">
    <w:name w:val="ParaAttribute3"/>
    <w:qFormat/>
    <w:uiPriority w:val="0"/>
    <w:pPr>
      <w:widowControl w:val="0"/>
      <w:wordWrap w:val="0"/>
      <w:ind w:right="-1"/>
      <w:jc w:val="center"/>
    </w:pPr>
    <w:rPr>
      <w:rFonts w:ascii="Times New Roman" w:hAnsi="Times New Roman" w:eastAsia="№Е" w:cs="Times New Roman"/>
      <w:sz w:val="20"/>
      <w:szCs w:val="20"/>
      <w:lang w:val="ru-RU" w:eastAsia="ru-RU" w:bidi="ar-SA"/>
    </w:rPr>
  </w:style>
  <w:style w:type="paragraph" w:customStyle="1" w:styleId="596">
    <w:name w:val="ParaAttribute5"/>
    <w:qFormat/>
    <w:uiPriority w:val="0"/>
    <w:pPr>
      <w:widowControl w:val="0"/>
      <w:wordWrap w:val="0"/>
      <w:ind w:right="-1"/>
      <w:jc w:val="both"/>
    </w:pPr>
    <w:rPr>
      <w:rFonts w:ascii="Times New Roman" w:hAnsi="Times New Roman" w:eastAsia="№Е" w:cs="Times New Roman"/>
      <w:sz w:val="20"/>
      <w:szCs w:val="20"/>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9F738F-6F05-4646-AE52-62256EFE8547}">
  <ds:schemaRefs/>
</ds:datastoreItem>
</file>

<file path=docProps/app.xml><?xml version="1.0" encoding="utf-8"?>
<Properties xmlns="http://schemas.openxmlformats.org/officeDocument/2006/extended-properties" xmlns:vt="http://schemas.openxmlformats.org/officeDocument/2006/docPropsVTypes">
  <Template>Normal</Template>
  <Pages>696</Pages>
  <Words>175976</Words>
  <Characters>1003069</Characters>
  <Lines>8358</Lines>
  <Paragraphs>2353</Paragraphs>
  <TotalTime>107</TotalTime>
  <ScaleCrop>false</ScaleCrop>
  <LinksUpToDate>false</LinksUpToDate>
  <CharactersWithSpaces>1176692</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2023-09-02T07:20:00Z</dcterms:created>
  <dc:creator>оксана</dc:creator>
  <cp:lastModifiedBy>Татьяна Тимофее�</cp:lastModifiedBy>
  <cp:lastPrinted>2023-09-02T05:27:00Z</cp:lastPrinted>
  <dcterms:modified xsi:type="dcterms:W3CDTF">2023-12-04T03:39:58Z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A3A9C280F1254D0A8845D608101E6F58_13</vt:lpwstr>
  </property>
</Properties>
</file>