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CD" w:rsidRDefault="00D115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Является частью </w:t>
      </w:r>
      <w:r>
        <w:rPr>
          <w:rFonts w:ascii="Times New Roman" w:hAnsi="Times New Roman" w:cs="Times New Roman"/>
          <w:bCs/>
          <w:sz w:val="24"/>
          <w:szCs w:val="24"/>
        </w:rPr>
        <w:t>организационного раздела</w:t>
      </w:r>
    </w:p>
    <w:p w:rsidR="00056ECD" w:rsidRDefault="00D1155D">
      <w:pPr>
        <w:pStyle w:val="a7"/>
        <w:tabs>
          <w:tab w:val="left" w:pos="467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6ECD" w:rsidRDefault="00D1155D">
      <w:pPr>
        <w:pStyle w:val="a7"/>
        <w:tabs>
          <w:tab w:val="left" w:pos="467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СОШ № 51</w:t>
      </w:r>
    </w:p>
    <w:p w:rsidR="00056ECD" w:rsidRDefault="00056ECD">
      <w:pPr>
        <w:spacing w:line="200" w:lineRule="exact"/>
        <w:jc w:val="center"/>
        <w:rPr>
          <w:sz w:val="24"/>
          <w:szCs w:val="24"/>
        </w:rPr>
      </w:pPr>
    </w:p>
    <w:p w:rsidR="00056ECD" w:rsidRDefault="00D115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Принято педагогическим советом протокол от 31.08.2023 № 1</w:t>
      </w:r>
    </w:p>
    <w:p w:rsidR="00056ECD" w:rsidRDefault="00D1155D">
      <w:pPr>
        <w:tabs>
          <w:tab w:val="left" w:pos="6237"/>
          <w:tab w:val="left" w:pos="6379"/>
          <w:tab w:val="left" w:pos="708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от 31.08.2023г.  № 122-од</w:t>
      </w:r>
    </w:p>
    <w:p w:rsidR="00056ECD" w:rsidRDefault="00056E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6ECD" w:rsidRDefault="00D1155D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056ECD" w:rsidRDefault="00D1155D">
      <w:pPr>
        <w:tabs>
          <w:tab w:val="left" w:pos="6237"/>
          <w:tab w:val="left" w:pos="6379"/>
          <w:tab w:val="left" w:pos="708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56ECD" w:rsidRDefault="00056ECD">
      <w:pPr>
        <w:jc w:val="right"/>
      </w:pPr>
    </w:p>
    <w:p w:rsidR="00056ECD" w:rsidRDefault="00056ECD">
      <w:pPr>
        <w:suppressAutoHyphens/>
        <w:spacing w:after="200" w:line="276" w:lineRule="auto"/>
        <w:jc w:val="center"/>
        <w:textAlignment w:val="baseline"/>
        <w:rPr>
          <w:rFonts w:eastAsia="SimSun" w:cs="F"/>
          <w:kern w:val="3"/>
          <w:sz w:val="48"/>
          <w:szCs w:val="48"/>
        </w:rPr>
      </w:pPr>
    </w:p>
    <w:p w:rsidR="00056ECD" w:rsidRDefault="00056ECD">
      <w:pPr>
        <w:suppressAutoHyphens/>
        <w:spacing w:after="200" w:line="276" w:lineRule="auto"/>
        <w:jc w:val="center"/>
        <w:textAlignment w:val="baseline"/>
        <w:rPr>
          <w:rFonts w:eastAsia="SimSun" w:cs="F"/>
          <w:kern w:val="3"/>
          <w:sz w:val="48"/>
          <w:szCs w:val="48"/>
        </w:rPr>
      </w:pPr>
    </w:p>
    <w:p w:rsidR="00056ECD" w:rsidRDefault="00D1155D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48"/>
          <w:szCs w:val="48"/>
        </w:rPr>
      </w:pPr>
      <w:r>
        <w:rPr>
          <w:rFonts w:ascii="Times New Roman" w:eastAsia="SimSun" w:hAnsi="Times New Roman" w:cs="Times New Roman"/>
          <w:kern w:val="3"/>
          <w:sz w:val="48"/>
          <w:szCs w:val="48"/>
        </w:rPr>
        <w:t>УЧЕБНЫЙ ПЛАН</w:t>
      </w:r>
    </w:p>
    <w:p w:rsidR="00056ECD" w:rsidRDefault="00D1155D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32"/>
          <w:szCs w:val="32"/>
        </w:rPr>
      </w:pPr>
      <w:r>
        <w:rPr>
          <w:rFonts w:ascii="Times New Roman" w:eastAsia="SimSun" w:hAnsi="Times New Roman" w:cs="Times New Roman"/>
          <w:kern w:val="3"/>
          <w:sz w:val="32"/>
          <w:szCs w:val="32"/>
        </w:rPr>
        <w:t>муниципального бюджетного общеобразовательного учреждения города Новосибирска «</w:t>
      </w:r>
      <w:r>
        <w:rPr>
          <w:rFonts w:ascii="Times New Roman" w:eastAsia="SimSun" w:hAnsi="Times New Roman" w:cs="Times New Roman"/>
          <w:kern w:val="3"/>
          <w:sz w:val="32"/>
          <w:szCs w:val="32"/>
        </w:rPr>
        <w:t>Средняя общеобр</w:t>
      </w:r>
      <w:r>
        <w:rPr>
          <w:rFonts w:ascii="Times New Roman" w:eastAsia="SimSun" w:hAnsi="Times New Roman" w:cs="Times New Roman"/>
          <w:kern w:val="3"/>
          <w:sz w:val="32"/>
          <w:szCs w:val="32"/>
        </w:rPr>
        <w:t>азовательная школа № 51»</w:t>
      </w:r>
    </w:p>
    <w:p w:rsidR="00056ECD" w:rsidRDefault="00D1155D">
      <w:pPr>
        <w:suppressAutoHyphens/>
        <w:spacing w:after="200" w:line="276" w:lineRule="auto"/>
        <w:jc w:val="center"/>
        <w:textAlignment w:val="baseline"/>
        <w:rPr>
          <w:rFonts w:ascii="Times New Roman" w:hAnsi="Times New Roman" w:cs="Times New Roman"/>
          <w:kern w:val="3"/>
          <w:sz w:val="32"/>
          <w:szCs w:val="32"/>
        </w:rPr>
      </w:pPr>
      <w:r>
        <w:rPr>
          <w:rFonts w:ascii="Times New Roman" w:hAnsi="Times New Roman" w:cs="Times New Roman"/>
          <w:kern w:val="3"/>
          <w:sz w:val="32"/>
          <w:szCs w:val="32"/>
        </w:rPr>
        <w:t>для 11-х классов,</w:t>
      </w:r>
    </w:p>
    <w:p w:rsidR="00056ECD" w:rsidRDefault="00D115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3"/>
          <w:sz w:val="32"/>
          <w:szCs w:val="32"/>
        </w:rPr>
        <w:t xml:space="preserve">реализующих </w:t>
      </w:r>
      <w:r>
        <w:rPr>
          <w:rFonts w:ascii="Times New Roman" w:hAnsi="Times New Roman" w:cs="Times New Roman"/>
          <w:sz w:val="32"/>
          <w:szCs w:val="32"/>
        </w:rPr>
        <w:t>ФГОС на уровне среднего общего образования</w:t>
      </w:r>
    </w:p>
    <w:p w:rsidR="00056ECD" w:rsidRDefault="00D1155D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32"/>
          <w:szCs w:val="32"/>
        </w:rPr>
      </w:pPr>
      <w:r>
        <w:rPr>
          <w:rFonts w:ascii="Times New Roman" w:eastAsia="SimSun" w:hAnsi="Times New Roman" w:cs="Times New Roman"/>
          <w:kern w:val="3"/>
          <w:sz w:val="32"/>
          <w:szCs w:val="32"/>
        </w:rPr>
        <w:t>на 2023/2024 учебный год</w:t>
      </w:r>
    </w:p>
    <w:p w:rsidR="00056ECD" w:rsidRDefault="00056ECD">
      <w:pPr>
        <w:spacing w:after="0" w:line="234" w:lineRule="auto"/>
        <w:ind w:left="1800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D1155D">
      <w:pPr>
        <w:tabs>
          <w:tab w:val="left" w:pos="4485"/>
          <w:tab w:val="right" w:pos="10152"/>
        </w:tabs>
        <w:spacing w:after="0" w:line="236" w:lineRule="auto"/>
        <w:ind w:left="740" w:right="32" w:hanging="7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6ECD" w:rsidRDefault="00056ECD">
      <w:pPr>
        <w:tabs>
          <w:tab w:val="left" w:pos="4485"/>
          <w:tab w:val="right" w:pos="10152"/>
        </w:tabs>
        <w:spacing w:after="0" w:line="236" w:lineRule="auto"/>
        <w:ind w:left="740" w:right="32" w:hanging="740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tabs>
          <w:tab w:val="left" w:pos="4485"/>
          <w:tab w:val="right" w:pos="10152"/>
        </w:tabs>
        <w:spacing w:after="0" w:line="236" w:lineRule="auto"/>
        <w:ind w:left="740" w:right="32" w:hanging="740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spacing w:after="0" w:line="236" w:lineRule="auto"/>
        <w:ind w:left="740" w:right="1600" w:hanging="7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56ECD" w:rsidRDefault="00056ECD">
      <w:pPr>
        <w:spacing w:after="0" w:line="236" w:lineRule="auto"/>
        <w:ind w:left="740" w:right="1600" w:hanging="7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56ECD" w:rsidRDefault="00056ECD">
      <w:pPr>
        <w:spacing w:after="0" w:line="236" w:lineRule="auto"/>
        <w:ind w:left="740" w:right="1600" w:hanging="7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56ECD" w:rsidRDefault="00056ECD">
      <w:pPr>
        <w:spacing w:after="0" w:line="236" w:lineRule="auto"/>
        <w:ind w:left="740" w:right="1600" w:hanging="7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56ECD" w:rsidRDefault="00056ECD">
      <w:pPr>
        <w:spacing w:after="0" w:line="236" w:lineRule="auto"/>
        <w:ind w:left="740" w:right="1600" w:hanging="7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56ECD" w:rsidRDefault="00056ECD">
      <w:pPr>
        <w:spacing w:after="0" w:line="236" w:lineRule="auto"/>
        <w:ind w:left="740" w:right="1600" w:hanging="7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ECD" w:rsidRDefault="00D1155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056ECD" w:rsidRDefault="00056ECD">
      <w:pPr>
        <w:spacing w:after="0" w:line="240" w:lineRule="auto"/>
        <w:ind w:right="-259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Учебный план среднего общего образования МБОУ СОШ № 51 на 2023/2024 учебный год обеспечивает реализацию основной образовательной программы среднего общего образования в соответствии с требованиями ФГОС, определяет распределение учебного времени,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объёмы обязательной нагрузки обучающихся. </w:t>
      </w:r>
    </w:p>
    <w:p w:rsidR="00056ECD" w:rsidRDefault="00D1155D">
      <w:pPr>
        <w:pStyle w:val="a5"/>
        <w:spacing w:before="1" w:line="276" w:lineRule="auto"/>
        <w:ind w:right="104" w:firstLine="851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При этом содержание и планируемые результаты разработанной ООП СОО не ниже соответствующих содержания и планируемых результатов </w:t>
      </w:r>
      <w:r>
        <w:rPr>
          <w:b/>
          <w:bCs/>
          <w:sz w:val="28"/>
          <w:szCs w:val="28"/>
        </w:rPr>
        <w:t>федеральных рабочих программ по учебным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предметам</w:t>
      </w:r>
      <w:r>
        <w:rPr>
          <w:b/>
          <w:bCs/>
          <w:spacing w:val="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«Русский</w:t>
      </w:r>
      <w:r>
        <w:rPr>
          <w:b/>
          <w:bCs/>
          <w:spacing w:val="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язык»,</w:t>
      </w:r>
      <w:r>
        <w:rPr>
          <w:b/>
          <w:bCs/>
          <w:spacing w:val="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«Литература»,</w:t>
      </w:r>
      <w:r>
        <w:rPr>
          <w:b/>
          <w:bCs/>
          <w:spacing w:val="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«История»,</w:t>
      </w:r>
      <w:r>
        <w:rPr>
          <w:b/>
          <w:bCs/>
          <w:spacing w:val="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«Обществознание»,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«География»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«Основы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безопасности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жизнедеятельности».</w:t>
      </w:r>
    </w:p>
    <w:p w:rsidR="00056ECD" w:rsidRDefault="00D1155D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 МБОУ СОШ № 51 соответствует действующему законодательству Российской Федерации в области образования. Организация образовательной деятельности по основной образовательной программе СОО МБОУ СОШ № 5</w:t>
      </w:r>
      <w:r>
        <w:rPr>
          <w:rFonts w:ascii="Times New Roman" w:eastAsia="Times New Roman" w:hAnsi="Times New Roman" w:cs="Times New Roman"/>
          <w:sz w:val="28"/>
          <w:szCs w:val="28"/>
        </w:rPr>
        <w:t>1 основана на дифференциации содержания с учетом образовательных потребностей и интересов обучающихся, обеспечивающих профильное образование, углубленное изучение профильных учебных предметов основной образовательной программы СОО МБОУ СОШ № 51. Учебные пл</w:t>
      </w:r>
      <w:r>
        <w:rPr>
          <w:rFonts w:ascii="Times New Roman" w:eastAsia="Times New Roman" w:hAnsi="Times New Roman" w:cs="Times New Roman"/>
          <w:sz w:val="28"/>
          <w:szCs w:val="28"/>
        </w:rPr>
        <w:t>аны 11-х классов универсального профиля ориентированы на реализацию ФГОС СОО и достижение запланированных результаты обучения по ФГОС СОО.</w:t>
      </w:r>
    </w:p>
    <w:p w:rsidR="00056ECD" w:rsidRDefault="00056ECD">
      <w:pPr>
        <w:spacing w:after="0" w:line="238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план для 10-11 классов согласно ФГОС СОО разработан на 2022-2023 уч. г., 2023 - 2024 уч. г.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сновании нормативных документов: </w:t>
      </w:r>
    </w:p>
    <w:p w:rsidR="00056ECD" w:rsidRDefault="00D1155D">
      <w:pPr>
        <w:pStyle w:val="a6"/>
        <w:numPr>
          <w:ilvl w:val="0"/>
          <w:numId w:val="1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 (с изменениями и дополнениями), </w:t>
      </w:r>
    </w:p>
    <w:p w:rsidR="00056ECD" w:rsidRDefault="00D1155D">
      <w:pPr>
        <w:numPr>
          <w:ilvl w:val="0"/>
          <w:numId w:val="1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  образования (утвержден приказом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нобрнауки РФ от 17 мая  2012 года № 413 (с изменениями и дополнениями); </w:t>
      </w:r>
    </w:p>
    <w:p w:rsidR="00056ECD" w:rsidRDefault="00D1155D">
      <w:pPr>
        <w:numPr>
          <w:ilvl w:val="0"/>
          <w:numId w:val="1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среднего общего образования, утвержденной приказом Министерства просвещения от 18.05. 2023 № 371.</w:t>
      </w:r>
    </w:p>
    <w:p w:rsidR="00056ECD" w:rsidRDefault="00D1155D">
      <w:pPr>
        <w:pStyle w:val="a6"/>
        <w:numPr>
          <w:ilvl w:val="0"/>
          <w:numId w:val="1"/>
        </w:numPr>
        <w:spacing w:line="288" w:lineRule="atLeast"/>
        <w:ind w:right="173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Постановлением Главного государственного санит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56ECD" w:rsidRDefault="00D1155D">
      <w:pPr>
        <w:pStyle w:val="a6"/>
        <w:numPr>
          <w:ilvl w:val="0"/>
          <w:numId w:val="1"/>
        </w:numPr>
        <w:spacing w:line="288" w:lineRule="atLeast"/>
        <w:ind w:right="173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28.01.2021 № 2;               </w:t>
      </w:r>
    </w:p>
    <w:p w:rsidR="00056ECD" w:rsidRDefault="00D1155D">
      <w:pPr>
        <w:numPr>
          <w:ilvl w:val="0"/>
          <w:numId w:val="1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МБОУ СОШ № 51.</w:t>
      </w:r>
    </w:p>
    <w:p w:rsidR="00056ECD" w:rsidRDefault="00056ECD">
      <w:pPr>
        <w:spacing w:after="0" w:line="240" w:lineRule="auto"/>
        <w:ind w:right="-259"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pStyle w:val="a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Учебный план МБОУ СОШ № 51 является нормативным документом, определяющим максимальный, объем учебной нагрузки обучающихся, состав учебных предметов, распределяющим учебное время, отв</w:t>
      </w:r>
      <w:r>
        <w:rPr>
          <w:rFonts w:ascii="Times New Roman" w:eastAsia="Times New Roman" w:hAnsi="Times New Roman" w:cs="Times New Roman"/>
          <w:sz w:val="28"/>
          <w:szCs w:val="28"/>
        </w:rPr>
        <w:t>одимое на освоение содержания образования по классам, учебным предметам.         Продолжительность учебного года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 учебных недель в 10-11 классе.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Обучение в 10-11 классах осуществляется по 5-дневной рабочей неделе.</w:t>
      </w:r>
    </w:p>
    <w:p w:rsidR="00056ECD" w:rsidRDefault="00D1155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Продолжительность урока - 40 минут. Продолжительность каникул в течение учебного года составляет не менее 30 календарных дней, летом - не менее 8 недель.При составлении учебного плана использована возможность изучения отдельных предметов на углубле</w:t>
      </w:r>
      <w:r>
        <w:rPr>
          <w:rFonts w:ascii="Times New Roman" w:hAnsi="Times New Roman" w:cs="Times New Roman"/>
          <w:sz w:val="28"/>
          <w:szCs w:val="28"/>
        </w:rPr>
        <w:t>нном уровне, реализация элективных учебных курсов, факультативов, спецкурсов. Это сделано как в целях более качественного усвоения основных образовательных программ, так и для удовлетворения выбора обучающимися своего образовательного маршрута, учитывающег</w:t>
      </w:r>
      <w:r>
        <w:rPr>
          <w:rFonts w:ascii="Times New Roman" w:hAnsi="Times New Roman" w:cs="Times New Roman"/>
          <w:sz w:val="28"/>
          <w:szCs w:val="28"/>
        </w:rPr>
        <w:t>о личностные особенности, интересы и склонности обучающихся и отражающего индивидуальный характер их развития. УМК для 10-х –11-хклассов обеспечен учебниками и учебными пособиями. Все используемые учебники принадлежат к завершенным предметным линиям учебни</w:t>
      </w:r>
      <w:r>
        <w:rPr>
          <w:rFonts w:ascii="Times New Roman" w:hAnsi="Times New Roman" w:cs="Times New Roman"/>
          <w:sz w:val="28"/>
          <w:szCs w:val="28"/>
        </w:rPr>
        <w:t>ков и входят в федеральный перечень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056ECD" w:rsidRDefault="00056EC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 Учебный план определяет: количество уче</w:t>
      </w:r>
      <w:r>
        <w:rPr>
          <w:rFonts w:ascii="Times New Roman" w:eastAsia="Times New Roman" w:hAnsi="Times New Roman" w:cs="Times New Roman"/>
          <w:sz w:val="28"/>
          <w:szCs w:val="28"/>
        </w:rPr>
        <w:t>бных занятий за 2 года на одного обучающегося - 2312 часов (не более 34 часов в неделю).</w:t>
      </w:r>
    </w:p>
    <w:p w:rsidR="00056ECD" w:rsidRDefault="00D1155D">
      <w:pPr>
        <w:tabs>
          <w:tab w:val="left" w:pos="1816"/>
        </w:tabs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 состоит из двух частей — 60% обязательной части и 40% части, формируемой участниками образовательных отношений. Внеурочная деятельность обучающихся о</w:t>
      </w:r>
      <w:r>
        <w:rPr>
          <w:rFonts w:ascii="Times New Roman" w:eastAsia="Times New Roman" w:hAnsi="Times New Roman" w:cs="Times New Roman"/>
          <w:sz w:val="28"/>
          <w:szCs w:val="28"/>
        </w:rPr>
        <w:t>рганизуется отдельной программой.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Обязательная часть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</w:t>
      </w:r>
      <w:r>
        <w:rPr>
          <w:rFonts w:ascii="Times New Roman" w:eastAsia="Times New Roman" w:hAnsi="Times New Roman" w:cs="Times New Roman"/>
          <w:sz w:val="28"/>
          <w:szCs w:val="28"/>
        </w:rPr>
        <w:t>е время, отводимое на их изучение по классам (годам) обучения.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гражданской идентичности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их к общекультурным, национальным и этнокультурным ценностям;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готовность обучающихся к продолжению образования, их приобщение к информационным технологиям;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здорового образа жизни, элементарных правил поведения в экстремальных с</w:t>
      </w:r>
      <w:r>
        <w:rPr>
          <w:rFonts w:ascii="Times New Roman" w:eastAsia="Times New Roman" w:hAnsi="Times New Roman" w:cs="Times New Roman"/>
          <w:sz w:val="28"/>
          <w:szCs w:val="28"/>
        </w:rPr>
        <w:t>итуациях;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личностное развитие обучающегося в соответствии с его индивидуальностью.</w:t>
      </w:r>
    </w:p>
    <w:p w:rsidR="00056ECD" w:rsidRDefault="00056EC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Часть, формируемая участниками образовательного процесса, обеспечивает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индивидуальных потребностей обучающихся.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Время этой части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ано на увеличение учебных часов, отводимых на изучение отдельных учебных предметов обязательной части.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Учебный план предусматривает изучение курсов по выбору и выполнение обучающимися индивидуального(ых) проекта(ов).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Индивидуальный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>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056ECD" w:rsidRDefault="00D1155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программы имеют логическое продолжение в программах внеурочной деятельности 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образования. Основной задачей внеурочной деятельности и дополнительного образования в школе является создание условий для самоопределения, самовыражения учащихся; развития и реализации их творческих, интеллектуальных возможностей; вовлечени</w:t>
      </w:r>
      <w:r>
        <w:rPr>
          <w:rFonts w:ascii="Times New Roman" w:eastAsia="Times New Roman" w:hAnsi="Times New Roman" w:cs="Times New Roman"/>
          <w:sz w:val="28"/>
          <w:szCs w:val="28"/>
        </w:rPr>
        <w:t>я их в разнообразную творческую деятельность (интеллектуальные турниры, марафоны, олимпиады, клубную деятельность, конференции, научные общества,  спортивные секции и др. Учебный план школы имеет очень яркую черту индивидуализации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— это индивидуальные образовательные траектории на основе интеграции основного и дополнительного образования. Таким образом, образовательная программа школы включает в себя индивидуальные образовательные программы учащихся и позволяет конструировать индиви</w:t>
      </w:r>
      <w:r>
        <w:rPr>
          <w:rFonts w:ascii="Times New Roman" w:eastAsia="Times New Roman" w:hAnsi="Times New Roman" w:cs="Times New Roman"/>
          <w:sz w:val="28"/>
          <w:szCs w:val="28"/>
        </w:rPr>
        <w:t>дуальные образовательные траектории для максимального обеспечения образовательных заказов учащихся и их семей.</w:t>
      </w:r>
    </w:p>
    <w:p w:rsidR="00056ECD" w:rsidRDefault="00056ECD">
      <w:pPr>
        <w:spacing w:after="0" w:line="1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Образовательная программа 10-11-х классов включает обучение по программам универсального направления. </w:t>
      </w:r>
    </w:p>
    <w:p w:rsidR="00056ECD" w:rsidRDefault="00056ECD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tabs>
          <w:tab w:val="left" w:pos="54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универсальном профиле система внеурочной деятельности и дополнительного образования позволяет учащимся получить востребованную предпрофессиональную подготовку. Таким образом обеспечивается принцип вариативности и дифференциации общего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в пределах единого образовательного пространства школы.</w:t>
      </w:r>
    </w:p>
    <w:p w:rsidR="00056ECD" w:rsidRDefault="00D1155D">
      <w:pPr>
        <w:numPr>
          <w:ilvl w:val="0"/>
          <w:numId w:val="2"/>
        </w:numPr>
        <w:tabs>
          <w:tab w:val="left" w:pos="577"/>
        </w:tabs>
        <w:spacing w:after="0" w:line="237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планы включены дополнительные учебные предметы, курсы по выбору обучающихся, предлагаемые образовательным учреждением в соответствии со спецификой и возможностями школы, элективные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курсы в соответствии со спецификой выбранного профиля.</w:t>
      </w:r>
    </w:p>
    <w:p w:rsidR="00056ECD" w:rsidRDefault="00056ECD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Школа предоставляет обучающимся возможность формирования индивидуальных учебных планов, которые формируются 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56ECD" w:rsidRDefault="00D1155D">
      <w:pPr>
        <w:numPr>
          <w:ilvl w:val="0"/>
          <w:numId w:val="3"/>
        </w:numPr>
        <w:tabs>
          <w:tab w:val="left" w:pos="980"/>
        </w:tabs>
        <w:spacing w:after="0" w:line="237" w:lineRule="auto"/>
        <w:ind w:left="980" w:hanging="7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обязательных учебных предметов, изучаемых на базовом уровне;</w:t>
      </w:r>
    </w:p>
    <w:p w:rsidR="00056ECD" w:rsidRDefault="00D1155D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учебных предметов по выб</w:t>
      </w:r>
      <w:r>
        <w:rPr>
          <w:rFonts w:ascii="Times New Roman" w:eastAsia="Times New Roman" w:hAnsi="Times New Roman" w:cs="Times New Roman"/>
          <w:sz w:val="28"/>
          <w:szCs w:val="28"/>
        </w:rPr>
        <w:t>ору учащихся, изучаемых на углубленном уровне;</w:t>
      </w:r>
    </w:p>
    <w:p w:rsidR="00056ECD" w:rsidRDefault="00D1155D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дополнительных учебных предметов, курсов по выбору обучающихся.</w:t>
      </w:r>
    </w:p>
    <w:p w:rsidR="00056ECD" w:rsidRDefault="00056ECD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56ECD" w:rsidRDefault="00056ECD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Учебный план универсального профиля обучения содержит 1 учебный предмет – русский язык на углубленном уровне изучения (Б-базовый уровень, У-углубленный уровень)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Формирование учебных     планов образовательного учреждения, в том числе профил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обучения и индивидуальных учебных планов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из числа учебных предметов из следующих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обязательных предметных областей: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«Русский язык и литература», включающая учебные предметы: «Русский язык»(базовый, углубленн</w:t>
      </w:r>
      <w:r>
        <w:rPr>
          <w:rFonts w:ascii="Times New Roman" w:eastAsia="Times New Roman" w:hAnsi="Times New Roman" w:cs="Times New Roman"/>
          <w:sz w:val="28"/>
          <w:szCs w:val="28"/>
        </w:rPr>
        <w:t>ый уровень), «Литература» (базовый уровень).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«Родной язык и родная литература», включающая учебный предмет: «Родная литература (русская)» (базовый уровень).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«Иностранный язык», включающая учебный предмет: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«Английский я</w:t>
      </w:r>
      <w:r>
        <w:rPr>
          <w:rFonts w:ascii="Times New Roman" w:eastAsia="Times New Roman" w:hAnsi="Times New Roman" w:cs="Times New Roman"/>
          <w:sz w:val="28"/>
          <w:szCs w:val="28"/>
        </w:rPr>
        <w:t>зык» (базовый уровень).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«Общественные науки», включающая учебные предметы: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«История» (базовый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«География» (базовый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«Право»  (базовый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«Обществознание» (базовый уровень).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«Математика и инфор</w:t>
      </w:r>
      <w:r>
        <w:rPr>
          <w:rFonts w:ascii="Times New Roman" w:eastAsia="Times New Roman" w:hAnsi="Times New Roman" w:cs="Times New Roman"/>
          <w:sz w:val="28"/>
          <w:szCs w:val="28"/>
        </w:rPr>
        <w:t>матика», включающая учебные предметы: «Математика: включая алгебру и начала математического анализа, геометрия» (базовый уровень).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«Естественные науки», включающая учебные предметы: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«Физика» (базовый уровень, углубленный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«Химия</w:t>
      </w:r>
      <w:r>
        <w:rPr>
          <w:rFonts w:ascii="Times New Roman" w:eastAsia="Times New Roman" w:hAnsi="Times New Roman" w:cs="Times New Roman"/>
          <w:sz w:val="28"/>
          <w:szCs w:val="28"/>
        </w:rPr>
        <w:t>» (базовый уровень, углубленный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«Биология» (базовый уровень, углубленный 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«Астрономия» (базовый уровень).</w:t>
      </w:r>
    </w:p>
    <w:p w:rsidR="00056ECD" w:rsidRDefault="00D1155D">
      <w:pPr>
        <w:pStyle w:val="a6"/>
        <w:numPr>
          <w:ilvl w:val="0"/>
          <w:numId w:val="4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ая культура» (базовый уровень);</w:t>
      </w:r>
    </w:p>
    <w:p w:rsidR="00056ECD" w:rsidRDefault="00D1155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«Основы безопасности жизнедеятельности» (базовый уровень).</w:t>
      </w:r>
    </w:p>
    <w:p w:rsidR="00056ECD" w:rsidRDefault="00056ECD">
      <w:pPr>
        <w:pStyle w:val="a6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план профиля обучения предусматривает изучение не менее одного учебного предмета из каждой предметной области, определенной ФГОС, общими для вклю</w:t>
      </w:r>
      <w:r>
        <w:rPr>
          <w:rFonts w:ascii="Times New Roman" w:eastAsia="Times New Roman" w:hAnsi="Times New Roman" w:cs="Times New Roman"/>
          <w:sz w:val="28"/>
          <w:szCs w:val="28"/>
        </w:rPr>
        <w:t>чения в учебные планы всех профилей являются учебные предметы:</w:t>
      </w:r>
    </w:p>
    <w:p w:rsidR="00056ECD" w:rsidRDefault="00D1155D">
      <w:pPr>
        <w:tabs>
          <w:tab w:val="left" w:pos="0"/>
        </w:tabs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«Русский язык»;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«Литература»;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«Иностранный язык»;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«Математика: алгебра и начала математического анализа, геометрия»;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«История»;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«Физическая культура»;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«Основы безопасности жизнедеятельности»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«Астрономия».</w:t>
      </w:r>
    </w:p>
    <w:p w:rsidR="00056ECD" w:rsidRDefault="00056EC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10А, 10Б/11А, 11 Б классе (универсальный профиль 2022-2024 уч.г.г) на базовом уровне изучаются предметы: «Литература», «Родная (русская) литература»,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Математика: включая алгебру и начала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математического анализа, геометрия»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«Информатика», «Астрономия», «Обществознание», «Физическая культура», «Информатика», «География», «Физика», «Химия», «ОБЖ». 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профильном уровне изучается предмет «Русский язык».  Общее количество часов за 2 года обуче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составляет – 2312 часов.</w:t>
      </w:r>
    </w:p>
    <w:p w:rsidR="00056ECD" w:rsidRDefault="00056E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ECD" w:rsidRDefault="00D1155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При проведении занятий по «Иностранному языку» (английский язык), «Информатике» осуществляется деление класса на группы при условии наполняемости класса не менее 25 обучающихся. </w:t>
      </w:r>
    </w:p>
    <w:p w:rsidR="00056ECD" w:rsidRDefault="00D1155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Часть учебного плана, формируемая учас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тниками образовательных отношений-курсы по выбору, обеспечивает реализацию образовательных потребностей и запросов, обучающихся и родителей (законных представителей). 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В 2022/2023, 2023/2024 уч.г.г. МБОУ СОШ № 51,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запроса обучающихся и их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одителей (законных представителей), а также специфики школы: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универсального профиля. </w:t>
      </w:r>
    </w:p>
    <w:p w:rsidR="00056ECD" w:rsidRDefault="00D1155D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изучении учебных предметов на углубленном уровне, учебных курсов, факультативных курсов, организации исследовательской работы возможн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формирование нескольких групп, в т.ч. из учащихся всей параллели. </w:t>
      </w:r>
    </w:p>
    <w:p w:rsidR="00056ECD" w:rsidRDefault="00056ECD">
      <w:pPr>
        <w:spacing w:after="0" w:line="13" w:lineRule="exact"/>
        <w:ind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4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Деление классов на группы (группы формируются, как правило, численностью от 12 обучающихся):</w:t>
      </w:r>
    </w:p>
    <w:p w:rsidR="00056ECD" w:rsidRDefault="00056ECD">
      <w:pPr>
        <w:spacing w:after="0" w:line="1" w:lineRule="exact"/>
        <w:ind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•иностранный язык;</w:t>
      </w:r>
    </w:p>
    <w:p w:rsidR="00056ECD" w:rsidRDefault="00D1155D">
      <w:pPr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•информатика;</w:t>
      </w:r>
    </w:p>
    <w:p w:rsidR="00056ECD" w:rsidRDefault="00D1155D">
      <w:pPr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•элективные курсы и курсы по выбору;</w:t>
      </w:r>
    </w:p>
    <w:p w:rsidR="00056ECD" w:rsidRDefault="00056ECD">
      <w:pPr>
        <w:spacing w:after="0" w:line="12" w:lineRule="exact"/>
        <w:ind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4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предметы </w:t>
      </w:r>
      <w:r>
        <w:rPr>
          <w:rFonts w:ascii="Times New Roman" w:eastAsia="Times New Roman" w:hAnsi="Times New Roman" w:cs="Times New Roman"/>
          <w:sz w:val="28"/>
          <w:szCs w:val="28"/>
        </w:rPr>
        <w:t>углублённого уровня.</w:t>
      </w:r>
    </w:p>
    <w:p w:rsidR="00056ECD" w:rsidRDefault="00056ECD">
      <w:pPr>
        <w:spacing w:after="0" w:line="1" w:lineRule="exact"/>
        <w:ind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056ECD">
      <w:pPr>
        <w:spacing w:after="0" w:line="12" w:lineRule="exact"/>
        <w:ind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6" w:lineRule="auto"/>
        <w:ind w:left="2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Учебный план с годовым распределением часов, календарный учебный график на учебный год разрабатываются, утверждаются на педагогическом совете на каждый учебный год и прилагаются к ООП СОО.</w:t>
      </w:r>
    </w:p>
    <w:p w:rsidR="00056ECD" w:rsidRDefault="00056ECD">
      <w:pPr>
        <w:spacing w:after="0" w:line="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4" w:lineRule="auto"/>
        <w:ind w:left="2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Учебный план МБОУ СОШ № 51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беспечивает преподавание и изучение государственного языка Российской Федерации.</w:t>
      </w:r>
    </w:p>
    <w:p w:rsidR="00056ECD" w:rsidRDefault="00056ECD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ECD" w:rsidRDefault="00D1155D">
      <w:pPr>
        <w:spacing w:after="0" w:line="236" w:lineRule="auto"/>
        <w:ind w:left="260" w:right="80" w:firstLine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Анкетирование, проведенное среди родителей, показало, что все (100%) родители считают необходимым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изучать родную литературу на русском языке.</w:t>
      </w: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промежуточной аттестации осуществляется согласно Положению о формах, периодичности, порядке проведения текущего контроля успеваемости, промежуточной аттестации учащихся, осваивающих основные образовательные программы в соответствии с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едеральными государственными образовательными стандартами общего образования МБОУ СОШ № 51 с 22.04.2024 по 17.05.2024 в 11-х классах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ECD" w:rsidRDefault="00056EC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980"/>
        <w:gridCol w:w="980"/>
        <w:gridCol w:w="820"/>
      </w:tblGrid>
      <w:tr w:rsidR="00056ECD">
        <w:trPr>
          <w:trHeight w:val="35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5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5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5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5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56ECD">
        <w:trPr>
          <w:trHeight w:val="25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(курс)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056ECD">
        <w:trPr>
          <w:trHeight w:val="24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056ECD" w:rsidRDefault="00056ECD">
            <w:pPr>
              <w:spacing w:after="0" w:line="245" w:lineRule="exact"/>
              <w:ind w:left="14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ECD">
        <w:trPr>
          <w:trHeight w:val="2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 (изложение)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3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38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38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38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38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35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4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4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4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5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Родная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(русская) литература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контрольная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056ECD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зачет: выполнение нормативов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ECD">
        <w:trPr>
          <w:trHeight w:val="243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ECD">
        <w:trPr>
          <w:trHeight w:val="243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056EC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экономических задач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Избирательные вопросы математики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3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right="67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right="49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56ECD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контрольная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ECD" w:rsidRDefault="00D1155D">
            <w:pPr>
              <w:spacing w:after="0" w:line="240" w:lineRule="exact"/>
              <w:ind w:right="4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</w:tbl>
    <w:p w:rsidR="00056ECD" w:rsidRDefault="00056ECD">
      <w:pPr>
        <w:spacing w:after="0" w:line="25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ECD" w:rsidRDefault="00D1155D">
      <w:pPr>
        <w:spacing w:after="0" w:line="240" w:lineRule="auto"/>
        <w:ind w:right="-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с учебным планом ознакомлены.</w:t>
      </w:r>
    </w:p>
    <w:p w:rsidR="00056ECD" w:rsidRDefault="00056EC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CD" w:rsidRDefault="00056EC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CD" w:rsidRDefault="00056EC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CD" w:rsidRDefault="00056EC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CD" w:rsidRDefault="00056EC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CD" w:rsidRDefault="00056EC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CD" w:rsidRDefault="00D1155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 10А/11А, 10Б/11Б классов</w:t>
      </w:r>
    </w:p>
    <w:p w:rsidR="00056ECD" w:rsidRDefault="00D115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73023705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:rsidR="00056ECD" w:rsidRDefault="00D115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2022-2024 учебные года</w:t>
      </w:r>
    </w:p>
    <w:p w:rsidR="00056ECD" w:rsidRDefault="00D1155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Универсальный профиль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ориентирован, в первую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учащийся также может выбрать учебные предметы на углубленном уровне.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</w:p>
    <w:bookmarkEnd w:id="0"/>
    <w:p w:rsidR="00056ECD" w:rsidRDefault="00056EC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93"/>
        <w:gridCol w:w="1163"/>
        <w:gridCol w:w="1561"/>
        <w:gridCol w:w="1276"/>
        <w:gridCol w:w="1275"/>
      </w:tblGrid>
      <w:tr w:rsidR="00056ECD">
        <w:tc>
          <w:tcPr>
            <w:tcW w:w="223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за 2 года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2022\2023</w:t>
            </w:r>
          </w:p>
          <w:p w:rsidR="00056ECD" w:rsidRDefault="00056E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  <w:p w:rsidR="00056EC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2023/2024</w:t>
            </w:r>
          </w:p>
          <w:p w:rsidR="00056ECD" w:rsidRDefault="00056E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6ECD">
        <w:trPr>
          <w:trHeight w:val="431"/>
        </w:trPr>
        <w:tc>
          <w:tcPr>
            <w:tcW w:w="2233" w:type="dxa"/>
            <w:vMerge w:val="restart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056ECD">
        <w:tc>
          <w:tcPr>
            <w:tcW w:w="223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(русская) литература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56ECD">
        <w:trPr>
          <w:trHeight w:val="966"/>
        </w:trPr>
        <w:tc>
          <w:tcPr>
            <w:tcW w:w="223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8/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272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4/ 136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056ECD">
        <w:tc>
          <w:tcPr>
            <w:tcW w:w="223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056ECD">
        <w:tc>
          <w:tcPr>
            <w:tcW w:w="2233" w:type="dxa"/>
            <w:vMerge w:val="restart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vMerge w:val="restart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056ECD">
        <w:tc>
          <w:tcPr>
            <w:tcW w:w="2233" w:type="dxa"/>
            <w:vMerge w:val="restart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6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6ECD" w:rsidRDefault="00056E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6ECD">
        <w:tc>
          <w:tcPr>
            <w:tcW w:w="2233" w:type="dxa"/>
            <w:vMerge w:val="restart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предметы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56ECD" w:rsidRDefault="00D1155D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56ECD" w:rsidRDefault="00D1155D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vMerge w:val="restart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курсы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56ECD">
        <w:tc>
          <w:tcPr>
            <w:tcW w:w="2233" w:type="dxa"/>
            <w:vMerge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Экология</w:t>
            </w:r>
          </w:p>
        </w:tc>
        <w:tc>
          <w:tcPr>
            <w:tcW w:w="116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61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ind w:hanging="11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1/34</w:t>
            </w:r>
          </w:p>
        </w:tc>
      </w:tr>
      <w:tr w:rsidR="00056ECD">
        <w:tc>
          <w:tcPr>
            <w:tcW w:w="2233" w:type="dxa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Аудиторная учебная нагрузка при 6 -дневной учебной неделе</w:t>
            </w:r>
          </w:p>
        </w:tc>
        <w:tc>
          <w:tcPr>
            <w:tcW w:w="2693" w:type="dxa"/>
            <w:shd w:val="clear" w:color="auto" w:fill="auto"/>
          </w:tcPr>
          <w:p w:rsidR="00056ECD" w:rsidRDefault="00056EC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shd w:val="clear" w:color="auto" w:fill="auto"/>
          </w:tcPr>
          <w:p w:rsidR="00056ECD" w:rsidRDefault="00D1155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276" w:type="dxa"/>
          </w:tcPr>
          <w:p w:rsidR="00056ECD" w:rsidRDefault="00D1155D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34/1156</w:t>
            </w:r>
          </w:p>
        </w:tc>
        <w:tc>
          <w:tcPr>
            <w:tcW w:w="1275" w:type="dxa"/>
          </w:tcPr>
          <w:p w:rsidR="00056ECD" w:rsidRDefault="00D1155D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68/1156</w:t>
            </w:r>
          </w:p>
        </w:tc>
      </w:tr>
    </w:tbl>
    <w:p w:rsidR="00056ECD" w:rsidRDefault="00D1155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056ECD" w:rsidRDefault="00D1155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56ECD" w:rsidRDefault="00D1155D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11А, </w:t>
      </w:r>
      <w:r>
        <w:rPr>
          <w:rFonts w:ascii="Times New Roman" w:eastAsia="Calibri" w:hAnsi="Times New Roman" w:cs="Times New Roman"/>
          <w:b/>
          <w:sz w:val="28"/>
          <w:szCs w:val="28"/>
        </w:rPr>
        <w:t>11Б классов</w:t>
      </w:r>
    </w:p>
    <w:p w:rsidR="00056ECD" w:rsidRDefault="00D115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:rsidR="00056ECD" w:rsidRDefault="00D1155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023-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 учебный год</w:t>
      </w:r>
    </w:p>
    <w:tbl>
      <w:tblPr>
        <w:tblpPr w:leftFromText="180" w:rightFromText="180" w:vertAnchor="text" w:tblpY="1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93"/>
        <w:gridCol w:w="1163"/>
        <w:gridCol w:w="113"/>
        <w:gridCol w:w="1163"/>
        <w:gridCol w:w="112"/>
        <w:gridCol w:w="1163"/>
      </w:tblGrid>
      <w:tr w:rsidR="00D1155D" w:rsidTr="00D1155D"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11а класс</w:t>
            </w:r>
          </w:p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11б класс</w:t>
            </w:r>
          </w:p>
          <w:p w:rsidR="00D1155D" w:rsidRDefault="00D115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55D" w:rsidTr="00D1155D">
        <w:trPr>
          <w:trHeight w:val="431"/>
        </w:trPr>
        <w:tc>
          <w:tcPr>
            <w:tcW w:w="2233" w:type="dxa"/>
            <w:vMerge w:val="restart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D1155D" w:rsidTr="00D1155D"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(русская) литература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155D" w:rsidTr="00D1155D">
        <w:trPr>
          <w:trHeight w:val="966"/>
        </w:trPr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4/ 136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D1155D" w:rsidTr="00D1155D"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D1155D" w:rsidTr="00D1155D">
        <w:tc>
          <w:tcPr>
            <w:tcW w:w="2233" w:type="dxa"/>
            <w:vMerge w:val="restart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vMerge w:val="restart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D1155D" w:rsidTr="00D1155D">
        <w:tc>
          <w:tcPr>
            <w:tcW w:w="2233" w:type="dxa"/>
            <w:vMerge w:val="restart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155D" w:rsidTr="00D1155D">
        <w:tc>
          <w:tcPr>
            <w:tcW w:w="2233" w:type="dxa"/>
            <w:vMerge w:val="restart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предметы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vMerge w:val="restart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D1155D" w:rsidTr="00D1155D">
        <w:tc>
          <w:tcPr>
            <w:tcW w:w="2233" w:type="dxa"/>
            <w:vMerge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Экология</w:t>
            </w:r>
          </w:p>
        </w:tc>
        <w:tc>
          <w:tcPr>
            <w:tcW w:w="116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ind w:hanging="11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1/34</w:t>
            </w:r>
          </w:p>
        </w:tc>
      </w:tr>
      <w:tr w:rsidR="00D1155D" w:rsidTr="00D1155D">
        <w:trPr>
          <w:gridAfter w:val="1"/>
          <w:wAfter w:w="1163" w:type="dxa"/>
        </w:trPr>
        <w:tc>
          <w:tcPr>
            <w:tcW w:w="223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Аудиторная учебная нагрузка при 6 -дневной учебной неделе</w:t>
            </w:r>
          </w:p>
        </w:tc>
        <w:tc>
          <w:tcPr>
            <w:tcW w:w="2693" w:type="dxa"/>
            <w:shd w:val="clear" w:color="auto" w:fill="auto"/>
          </w:tcPr>
          <w:p w:rsidR="00D1155D" w:rsidRDefault="00D1155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34/1156</w:t>
            </w:r>
          </w:p>
        </w:tc>
        <w:tc>
          <w:tcPr>
            <w:tcW w:w="1275" w:type="dxa"/>
            <w:gridSpan w:val="2"/>
          </w:tcPr>
          <w:p w:rsidR="00D1155D" w:rsidRDefault="00D1155D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34/1156</w:t>
            </w:r>
          </w:p>
        </w:tc>
      </w:tr>
    </w:tbl>
    <w:p w:rsidR="00056ECD" w:rsidRDefault="00D1155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ECD" w:rsidRDefault="00056EC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56ECD">
      <w:pgSz w:w="11900" w:h="16838"/>
      <w:pgMar w:top="568" w:right="846" w:bottom="79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CD" w:rsidRDefault="00D1155D">
      <w:pPr>
        <w:spacing w:line="240" w:lineRule="auto"/>
      </w:pPr>
      <w:r>
        <w:separator/>
      </w:r>
    </w:p>
  </w:endnote>
  <w:endnote w:type="continuationSeparator" w:id="0">
    <w:p w:rsidR="00056ECD" w:rsidRDefault="00D11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default"/>
  </w:font>
  <w:font w:name="DengXian">
    <w:altName w:val="Arial Unicode MS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CD" w:rsidRDefault="00D1155D">
      <w:pPr>
        <w:spacing w:after="0"/>
      </w:pPr>
      <w:r>
        <w:separator/>
      </w:r>
    </w:p>
  </w:footnote>
  <w:footnote w:type="continuationSeparator" w:id="0">
    <w:p w:rsidR="00056ECD" w:rsidRDefault="00D11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multilevel"/>
    <w:tmpl w:val="000001EB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26E9"/>
    <w:multiLevelType w:val="multilevel"/>
    <w:tmpl w:val="000026E9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D30B4"/>
    <w:multiLevelType w:val="multilevel"/>
    <w:tmpl w:val="285D3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6D6F"/>
    <w:multiLevelType w:val="multilevel"/>
    <w:tmpl w:val="448C6D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F0"/>
    <w:rsid w:val="00004606"/>
    <w:rsid w:val="000132C9"/>
    <w:rsid w:val="00032D6A"/>
    <w:rsid w:val="00056ECD"/>
    <w:rsid w:val="00057545"/>
    <w:rsid w:val="0006697C"/>
    <w:rsid w:val="00083C18"/>
    <w:rsid w:val="000C5229"/>
    <w:rsid w:val="000E12CC"/>
    <w:rsid w:val="000E146D"/>
    <w:rsid w:val="0010581C"/>
    <w:rsid w:val="00121415"/>
    <w:rsid w:val="00130E09"/>
    <w:rsid w:val="001A2910"/>
    <w:rsid w:val="001A3196"/>
    <w:rsid w:val="001A3C7F"/>
    <w:rsid w:val="001D30F3"/>
    <w:rsid w:val="001D7F8E"/>
    <w:rsid w:val="00221CCD"/>
    <w:rsid w:val="00284E07"/>
    <w:rsid w:val="0029320C"/>
    <w:rsid w:val="002A7930"/>
    <w:rsid w:val="002C5C7D"/>
    <w:rsid w:val="002E3A23"/>
    <w:rsid w:val="002F468F"/>
    <w:rsid w:val="00316CA6"/>
    <w:rsid w:val="003251F0"/>
    <w:rsid w:val="00326BF9"/>
    <w:rsid w:val="0037175C"/>
    <w:rsid w:val="00390BB2"/>
    <w:rsid w:val="003C2ABC"/>
    <w:rsid w:val="003C36D0"/>
    <w:rsid w:val="003D17D3"/>
    <w:rsid w:val="003D27F9"/>
    <w:rsid w:val="00401D3B"/>
    <w:rsid w:val="00411B85"/>
    <w:rsid w:val="0047719E"/>
    <w:rsid w:val="004F21A0"/>
    <w:rsid w:val="004F2FEA"/>
    <w:rsid w:val="00510DD2"/>
    <w:rsid w:val="00512FAB"/>
    <w:rsid w:val="00525E42"/>
    <w:rsid w:val="00535A61"/>
    <w:rsid w:val="0054453A"/>
    <w:rsid w:val="00570CCE"/>
    <w:rsid w:val="005D6A2A"/>
    <w:rsid w:val="005E6E14"/>
    <w:rsid w:val="006342BC"/>
    <w:rsid w:val="00646491"/>
    <w:rsid w:val="00647D44"/>
    <w:rsid w:val="00660651"/>
    <w:rsid w:val="00676D68"/>
    <w:rsid w:val="006B15D0"/>
    <w:rsid w:val="006C1B8F"/>
    <w:rsid w:val="006C7C8E"/>
    <w:rsid w:val="006D6D5C"/>
    <w:rsid w:val="00723DE9"/>
    <w:rsid w:val="0077218F"/>
    <w:rsid w:val="007A6225"/>
    <w:rsid w:val="008415DF"/>
    <w:rsid w:val="00872EFA"/>
    <w:rsid w:val="00873421"/>
    <w:rsid w:val="008817FA"/>
    <w:rsid w:val="008A689A"/>
    <w:rsid w:val="008C6C17"/>
    <w:rsid w:val="008C6C65"/>
    <w:rsid w:val="008D201C"/>
    <w:rsid w:val="008E5799"/>
    <w:rsid w:val="008F407D"/>
    <w:rsid w:val="009129EB"/>
    <w:rsid w:val="00925E64"/>
    <w:rsid w:val="00935500"/>
    <w:rsid w:val="00936554"/>
    <w:rsid w:val="0093786C"/>
    <w:rsid w:val="009569B3"/>
    <w:rsid w:val="00961A0E"/>
    <w:rsid w:val="009E68E8"/>
    <w:rsid w:val="00A113C3"/>
    <w:rsid w:val="00A21D97"/>
    <w:rsid w:val="00A23B24"/>
    <w:rsid w:val="00A44177"/>
    <w:rsid w:val="00AA240D"/>
    <w:rsid w:val="00AB32E6"/>
    <w:rsid w:val="00B03C32"/>
    <w:rsid w:val="00B135EC"/>
    <w:rsid w:val="00B3620E"/>
    <w:rsid w:val="00B461EB"/>
    <w:rsid w:val="00B471AC"/>
    <w:rsid w:val="00B620B2"/>
    <w:rsid w:val="00B855B5"/>
    <w:rsid w:val="00BA1572"/>
    <w:rsid w:val="00BD3586"/>
    <w:rsid w:val="00BD4967"/>
    <w:rsid w:val="00C143EA"/>
    <w:rsid w:val="00C66C95"/>
    <w:rsid w:val="00C94AC8"/>
    <w:rsid w:val="00C966E7"/>
    <w:rsid w:val="00CA7D3A"/>
    <w:rsid w:val="00D1155D"/>
    <w:rsid w:val="00D25438"/>
    <w:rsid w:val="00D417FB"/>
    <w:rsid w:val="00D51510"/>
    <w:rsid w:val="00D70428"/>
    <w:rsid w:val="00D8199C"/>
    <w:rsid w:val="00D827E7"/>
    <w:rsid w:val="00D929F7"/>
    <w:rsid w:val="00DD0F55"/>
    <w:rsid w:val="00DD2BB2"/>
    <w:rsid w:val="00DE200C"/>
    <w:rsid w:val="00E410F0"/>
    <w:rsid w:val="00E852E8"/>
    <w:rsid w:val="00E96F23"/>
    <w:rsid w:val="00EA1221"/>
    <w:rsid w:val="00EC003D"/>
    <w:rsid w:val="00EC5B44"/>
    <w:rsid w:val="00EF3AA1"/>
    <w:rsid w:val="00F55E09"/>
    <w:rsid w:val="00F94DF3"/>
    <w:rsid w:val="00F97710"/>
    <w:rsid w:val="00FB5C1E"/>
    <w:rsid w:val="00FC0909"/>
    <w:rsid w:val="00FC2A65"/>
    <w:rsid w:val="116B7683"/>
    <w:rsid w:val="452B74A9"/>
    <w:rsid w:val="493375A8"/>
    <w:rsid w:val="56F1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622B-2AB4-4A03-A614-5464D8C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powercool</dc:creator>
  <cp:lastModifiedBy>ТимофееваТВ</cp:lastModifiedBy>
  <cp:revision>5</cp:revision>
  <cp:lastPrinted>2023-03-08T08:19:00Z</cp:lastPrinted>
  <dcterms:created xsi:type="dcterms:W3CDTF">2023-03-09T05:59:00Z</dcterms:created>
  <dcterms:modified xsi:type="dcterms:W3CDTF">2023-09-09T12:15:00Z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4DB2E1FBF4774E8690410A3E05A4CE50_13</vt:lpwstr>
  </property>
</Properties>
</file>