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rFonts w:ascii="Times New Roman" w:hAnsi="Times New Roman"/>
          <w:b w:val="0"/>
          <w:bCs/>
          <w:color w:val="000000"/>
          <w:sz w:val="28"/>
          <w:lang w:val="ru-RU"/>
        </w:rPr>
      </w:pPr>
      <w:bookmarkStart w:id="0" w:name="block-3074833"/>
      <w:r>
        <w:rPr>
          <w:rFonts w:ascii="Times New Roman" w:hAnsi="Times New Roman"/>
          <w:b w:val="0"/>
          <w:bCs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b w:val="0"/>
          <w:bCs/>
          <w:lang w:val="ru-RU"/>
        </w:rPr>
      </w:pPr>
      <w:r>
        <w:rPr>
          <w:rFonts w:ascii="Times New Roman" w:hAnsi="Times New Roman"/>
          <w:b w:val="0"/>
          <w:bCs/>
          <w:color w:val="000000"/>
          <w:sz w:val="28"/>
          <w:lang w:val="ru-RU"/>
        </w:rPr>
        <w:t>Министерство образования Новосибирской области</w:t>
      </w:r>
    </w:p>
    <w:p>
      <w:pPr>
        <w:spacing w:after="0" w:line="408" w:lineRule="auto"/>
        <w:ind w:left="120"/>
        <w:jc w:val="center"/>
        <w:rPr>
          <w:rFonts w:ascii="Times New Roman" w:hAnsi="Times New Roman"/>
          <w:b w:val="0"/>
          <w:bCs/>
          <w:color w:val="000000"/>
          <w:sz w:val="28"/>
          <w:lang w:val="ru-RU"/>
        </w:rPr>
      </w:pPr>
      <w:r>
        <w:rPr>
          <w:rFonts w:ascii="Times New Roman" w:hAnsi="Times New Roman"/>
          <w:b w:val="0"/>
          <w:bCs/>
          <w:color w:val="000000"/>
          <w:sz w:val="28"/>
          <w:lang w:val="ru-RU"/>
        </w:rPr>
        <w:t>‌‌‌Департамент образования мэрии города Новосибирска</w:t>
      </w:r>
    </w:p>
    <w:p>
      <w:pPr>
        <w:spacing w:after="0" w:line="408" w:lineRule="auto"/>
        <w:ind w:left="120"/>
        <w:jc w:val="center"/>
        <w:rPr>
          <w:b w:val="0"/>
          <w:bCs/>
          <w:lang w:val="ru-RU"/>
        </w:rPr>
      </w:pPr>
      <w:r>
        <w:rPr>
          <w:rFonts w:ascii="Times New Roman" w:hAnsi="Times New Roman"/>
          <w:b w:val="0"/>
          <w:bCs/>
          <w:color w:val="000000"/>
          <w:sz w:val="28"/>
          <w:lang w:val="ru-RU"/>
        </w:rPr>
        <w:t xml:space="preserve">Муниципальное бюджетное общеобразовательное учреждение города Новосибирска «Средняя общеобразовательная школа № 51» </w:t>
      </w:r>
    </w:p>
    <w:p>
      <w:pPr>
        <w:spacing w:after="0" w:line="408" w:lineRule="auto"/>
        <w:ind w:left="120"/>
        <w:jc w:val="center"/>
        <w:rPr>
          <w:b w:val="0"/>
          <w:bCs/>
          <w:lang w:val="ru-RU"/>
        </w:rPr>
      </w:pPr>
      <w:r>
        <w:rPr>
          <w:rFonts w:ascii="Times New Roman" w:hAnsi="Times New Roman"/>
          <w:b w:val="0"/>
          <w:bCs/>
          <w:color w:val="000000"/>
          <w:sz w:val="28"/>
          <w:lang w:val="ru-RU"/>
        </w:rPr>
        <w:t>‌‌​</w:t>
      </w: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tbl>
      <w:tblPr>
        <w:tblStyle w:val="7"/>
        <w:tblW w:w="1017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noWrap w:val="0"/>
            <w:vAlign w:val="top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Учителей естественно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-математического цикла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_________Полехин А.В.</w:t>
            </w:r>
          </w:p>
        </w:tc>
        <w:tc>
          <w:tcPr>
            <w:tcW w:w="3115" w:type="dxa"/>
            <w:noWrap w:val="0"/>
            <w:vAlign w:val="top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по  УВР 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_____Т.В.Тимофеева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44" w:type="dxa"/>
            <w:noWrap w:val="0"/>
            <w:vAlign w:val="top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СОШ № 51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_________О.Э.Гудовская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от 31.08.2023 № 122-од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pStyle w:val="2"/>
        <w:pBdr>
          <w:bottom w:val="none" w:color="auto" w:sz="0" w:space="0"/>
        </w:pBdr>
        <w:spacing w:before="0" w:line="360" w:lineRule="auto"/>
        <w:ind w:firstLine="708"/>
        <w:jc w:val="both"/>
        <w:rPr>
          <w:sz w:val="24"/>
          <w:szCs w:val="24"/>
          <w:lang w:eastAsia="ru-RU"/>
        </w:rPr>
      </w:pPr>
    </w:p>
    <w:p>
      <w:pPr>
        <w:pStyle w:val="2"/>
        <w:pBdr>
          <w:bottom w:val="none" w:color="auto" w:sz="0" w:space="0"/>
        </w:pBdr>
        <w:spacing w:before="0" w:line="360" w:lineRule="auto"/>
        <w:ind w:firstLine="708"/>
        <w:jc w:val="both"/>
        <w:rPr>
          <w:sz w:val="24"/>
          <w:szCs w:val="24"/>
          <w:lang w:eastAsia="ru-RU"/>
        </w:rPr>
      </w:pPr>
    </w:p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br w:type="textWrapping"/>
      </w:r>
      <w:r>
        <w:rPr>
          <w:rStyle w:val="10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РАБОЧАЯ ПРОГРАММА</w:t>
      </w:r>
    </w:p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(ID 438526)</w:t>
      </w:r>
    </w:p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0"/>
        <w:jc w:val="center"/>
        <w:rPr>
          <w:rStyle w:val="10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6"/>
          <w:szCs w:val="36"/>
          <w:vertAlign w:val="baseline"/>
        </w:rPr>
      </w:pPr>
      <w:r>
        <w:rPr>
          <w:rStyle w:val="10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6"/>
          <w:szCs w:val="36"/>
          <w:vertAlign w:val="baseline"/>
        </w:rPr>
        <w:t xml:space="preserve">учебного предмета «Информатика» </w:t>
      </w:r>
    </w:p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10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6"/>
          <w:szCs w:val="36"/>
          <w:vertAlign w:val="baseline"/>
        </w:rPr>
        <w:t>базовый уровень</w:t>
      </w:r>
    </w:p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для обучающихся 10 </w:t>
      </w:r>
      <w:r>
        <w:rPr>
          <w:rFonts w:ascii="Calibri" w:hAnsi="Calibri" w:cs="Calibri"/>
          <w:i w:val="0"/>
          <w:iCs w:val="0"/>
          <w:caps w:val="0"/>
          <w:color w:val="000000"/>
          <w:spacing w:val="0"/>
          <w:sz w:val="22"/>
          <w:szCs w:val="22"/>
          <w:vertAlign w:val="baseline"/>
        </w:rPr>
        <w:t>–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  <w:t>11 классов</w:t>
      </w:r>
    </w:p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ru-RU"/>
        </w:rPr>
      </w:pPr>
      <w:r>
        <w:rPr>
          <w:rFonts w:hint="default" w:cs="Times New Roman"/>
          <w:i w:val="0"/>
          <w:iCs w:val="0"/>
          <w:color w:val="000000"/>
          <w:spacing w:val="0"/>
          <w:sz w:val="32"/>
          <w:szCs w:val="32"/>
          <w:vertAlign w:val="baseline"/>
          <w:lang w:val="ru-RU"/>
        </w:rPr>
        <w:t>С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ru-RU"/>
        </w:rPr>
        <w:t>рок освоения - 2 года</w:t>
      </w:r>
    </w:p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</w:pPr>
    </w:p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</w:pPr>
    </w:p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</w:pPr>
    </w:p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</w:pPr>
    </w:p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</w:pPr>
    </w:p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</w:rPr>
      </w:pPr>
    </w:p>
    <w:p>
      <w:pPr>
        <w:pStyle w:val="1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vertAlign w:val="baseline"/>
          <w:lang w:val="ru-RU"/>
        </w:rPr>
        <w:t>Новосибирск 2023</w:t>
      </w:r>
    </w:p>
    <w:p>
      <w:pPr>
        <w:rPr>
          <w:sz w:val="24"/>
          <w:szCs w:val="24"/>
          <w:lang w:eastAsia="ru-RU"/>
        </w:rPr>
      </w:pPr>
    </w:p>
    <w:p>
      <w:pPr>
        <w:rPr>
          <w:sz w:val="24"/>
          <w:szCs w:val="24"/>
          <w:lang w:eastAsia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bookmarkStart w:id="6" w:name="_GoBack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Рабочая программа предмета информатика составлена с учетом Рабочей программы воспитания, направленной на решение проблем гармоничного вхождения обучающихся в социальный мир и налаживания ответственных взаимоотношений с окружающими их людьми.</w:t>
      </w:r>
    </w:p>
    <w:p>
      <w:pPr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6d191c0f-7a0e-48a8-b80d-063d85de251e"/>
      <w:r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1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0"/>
    <w:p>
      <w:pPr>
        <w:spacing w:after="0" w:line="264" w:lineRule="auto"/>
        <w:ind w:left="120"/>
        <w:jc w:val="both"/>
        <w:rPr>
          <w:lang w:val="ru-RU"/>
        </w:rPr>
      </w:pPr>
      <w:bookmarkStart w:id="2" w:name="block-3074829"/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3" w:name="_Toc118725584"/>
      <w:bookmarkEnd w:id="3"/>
      <w:r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2"/>
    <w:p>
      <w:pPr>
        <w:spacing w:after="0" w:line="264" w:lineRule="auto"/>
        <w:ind w:left="120"/>
        <w:jc w:val="both"/>
        <w:rPr>
          <w:lang w:val="ru-RU"/>
        </w:rPr>
      </w:pPr>
      <w:bookmarkStart w:id="4" w:name="block-3074832"/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4"/>
    <w:p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5" w:name="block-3074830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 КЛАСС </w:t>
      </w:r>
    </w:p>
    <w:tbl>
      <w:tblPr>
        <w:tblStyle w:val="18"/>
        <w:tblW w:w="0" w:type="auto"/>
        <w:tblInd w:w="1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076"/>
        <w:gridCol w:w="1499"/>
        <w:gridCol w:w="3506"/>
        <w:gridCol w:w="62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0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  <w:tc>
          <w:tcPr>
            <w:tcW w:w="62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Цифровая грамотность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20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 xml:space="preserve"> HYPERLINK "https://resh.edu.ru/subject/lesson/5421/start/35815/"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https://resh.edu.ru/subject/lesson/5421/start/35815/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85" w:type="dxa"/>
          </w:tcPr>
          <w:p>
            <w:pPr>
              <w:pStyle w:val="26"/>
              <w:spacing w:line="276" w:lineRule="auto"/>
              <w:ind w:left="0" w:righ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безопасного и целесообразного поведения при работе с компьютером</w:t>
            </w:r>
          </w:p>
          <w:p>
            <w:pPr>
              <w:pStyle w:val="26"/>
              <w:spacing w:line="276" w:lineRule="auto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информационной культуры, формирование представлений о социальных, культурных исторических факторах становления информатики.</w:t>
            </w:r>
          </w:p>
          <w:p>
            <w:pPr>
              <w:pStyle w:val="26"/>
              <w:spacing w:line="276" w:lineRule="auto"/>
              <w:ind w:left="0" w:right="9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Ценностное отношение к русскому языку, к достижениям своей Родины — России, к науке, искусству, боевым подвигам и трудовым достижениям народа;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 Теоретические основы информатики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20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и информационные процессы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 xml:space="preserve"> HYPERLINK "https://resh.edu.ru/subject/lesson/6471/start/"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https://resh.edu.ru/subject/lesson/6471/start/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8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представлений об информации как важнейшем стратегическом ресурсе развития личности</w:t>
            </w:r>
          </w:p>
          <w:p>
            <w:pPr>
              <w:pStyle w:val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школьном самоуправлении; готовность к участию в гуманитарной деятельности (помощь людям, нуждающимся в ней; волонтёрство).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20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информации в компьютере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 xml:space="preserve"> HYPERLINK "https://resh.edu.ru/subject/lesson/6471/start/"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https://resh.edu.ru/subject/lesson/6471/start/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20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 алгебры логики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 xml:space="preserve"> HYPERLINK "https://resh.edu.ru/subject/lesson/5426/start/"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https://resh.edu.ru/subject/lesson/5426/start/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 Информационные технологии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20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обработки текстовой, графической и мультимедийной информации 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 xml:space="preserve"> HYPERLINK "https://resh.edu.ru/subject/lesson/5422/start/"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https://resh.edu.ru/subject/lesson/5422/start/</w:t>
            </w:r>
            <w:r>
              <w:rPr>
                <w:rStyle w:val="9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6285" w:type="dxa"/>
          </w:tcPr>
          <w:p>
            <w:pPr>
              <w:pStyle w:val="26"/>
              <w:spacing w:line="276" w:lineRule="auto"/>
              <w:ind w:left="0" w:righ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безопасного и целесообразного поведения при работе с компьютером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информационной культуры, формирование представлений о социальных, культурных исторических факторах становления информатики.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эмоционального воздействия искусства;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5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11 КЛАСС </w:t>
      </w:r>
    </w:p>
    <w:tbl>
      <w:tblPr>
        <w:tblStyle w:val="18"/>
        <w:tblW w:w="0" w:type="auto"/>
        <w:tblInd w:w="1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3347"/>
        <w:gridCol w:w="2247"/>
        <w:gridCol w:w="4368"/>
        <w:gridCol w:w="34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№ п/п</w:t>
            </w:r>
          </w:p>
        </w:tc>
        <w:tc>
          <w:tcPr>
            <w:tcW w:w="33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22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Количество часов</w:t>
            </w:r>
          </w:p>
        </w:tc>
        <w:tc>
          <w:tcPr>
            <w:tcW w:w="43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Электронные (цифровые) образовательные ресурсы</w:t>
            </w:r>
          </w:p>
        </w:tc>
        <w:tc>
          <w:tcPr>
            <w:tcW w:w="3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Раздел 1. Цифровая грамотность</w:t>
            </w:r>
          </w:p>
        </w:tc>
        <w:tc>
          <w:tcPr>
            <w:tcW w:w="2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3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3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1.1</w:t>
            </w:r>
          </w:p>
        </w:tc>
        <w:tc>
          <w:tcPr>
            <w:tcW w:w="33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Сетевые информационные технологии</w:t>
            </w:r>
          </w:p>
        </w:tc>
        <w:tc>
          <w:tcPr>
            <w:tcW w:w="2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</w:t>
            </w:r>
          </w:p>
        </w:tc>
        <w:tc>
          <w:tcPr>
            <w:tcW w:w="43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fldChar w:fldCharType="begin"/>
            </w:r>
            <w:r>
              <w:instrText xml:space="preserve"> HYPERLINK "https://infourok.ru/statya-setevye-informacionnye-tehnologii-6669715.html"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8"/>
                <w:lang w:val="ru-RU"/>
              </w:rPr>
              <w:t>https://infourok.ru/statya-setevye-informacionnye-tehnologii-6669715.html</w:t>
            </w:r>
            <w:r>
              <w:rPr>
                <w:rStyle w:val="9"/>
                <w:rFonts w:ascii="Times New Roman" w:hAnsi="Times New Roman" w:cs="Times New Roman"/>
                <w:sz w:val="24"/>
                <w:szCs w:val="28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435" w:type="dxa"/>
            <w:vMerge w:val="restart"/>
          </w:tcPr>
          <w:p>
            <w:pPr>
              <w:pStyle w:val="26"/>
              <w:spacing w:line="276" w:lineRule="auto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информационной культуры, формирование представлений о социальных,  культурных исторических факторах становления информатики.</w:t>
            </w:r>
          </w:p>
          <w:p>
            <w:pPr>
              <w:pStyle w:val="26"/>
              <w:spacing w:line="276" w:lineRule="auto"/>
              <w:ind w:left="0" w:right="93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1.2</w:t>
            </w:r>
          </w:p>
        </w:tc>
        <w:tc>
          <w:tcPr>
            <w:tcW w:w="33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Основы социальной информатики</w:t>
            </w:r>
          </w:p>
        </w:tc>
        <w:tc>
          <w:tcPr>
            <w:tcW w:w="2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</w:t>
            </w:r>
          </w:p>
        </w:tc>
        <w:tc>
          <w:tcPr>
            <w:tcW w:w="43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fldChar w:fldCharType="begin"/>
            </w:r>
            <w:r>
              <w:instrText xml:space="preserve"> HYPERLINK "https://resh.edu.ru/subject/lesson/5495/start/166748/"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8"/>
                <w:lang w:val="ru-RU"/>
              </w:rPr>
              <w:t>https://resh.edu.ru/subject/lesson/5495/start/166748/</w:t>
            </w:r>
            <w:r>
              <w:rPr>
                <w:rStyle w:val="9"/>
                <w:rFonts w:ascii="Times New Roman" w:hAnsi="Times New Roman" w:cs="Times New Roman"/>
                <w:sz w:val="24"/>
                <w:szCs w:val="28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4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Итого по разделу </w:t>
            </w:r>
          </w:p>
        </w:tc>
        <w:tc>
          <w:tcPr>
            <w:tcW w:w="2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8</w:t>
            </w:r>
          </w:p>
        </w:tc>
        <w:tc>
          <w:tcPr>
            <w:tcW w:w="43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Раздел 2. Теоретические основы информатики</w:t>
            </w:r>
          </w:p>
        </w:tc>
        <w:tc>
          <w:tcPr>
            <w:tcW w:w="2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3</w:t>
            </w:r>
          </w:p>
        </w:tc>
        <w:tc>
          <w:tcPr>
            <w:tcW w:w="43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3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2.1</w:t>
            </w:r>
          </w:p>
        </w:tc>
        <w:tc>
          <w:tcPr>
            <w:tcW w:w="33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Информационное моделирование</w:t>
            </w:r>
          </w:p>
        </w:tc>
        <w:tc>
          <w:tcPr>
            <w:tcW w:w="2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</w:t>
            </w:r>
          </w:p>
        </w:tc>
        <w:tc>
          <w:tcPr>
            <w:tcW w:w="43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fldChar w:fldCharType="begin"/>
            </w:r>
            <w:r>
              <w:instrText xml:space="preserve"> HYPERLINK "https://resh.edu.ru/subject/lesson/5490/start/"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8"/>
                <w:lang w:val="ru-RU"/>
              </w:rPr>
              <w:t>https://resh.edu.ru/subject/lesson/5490/start/</w:t>
            </w:r>
            <w:r>
              <w:rPr>
                <w:rStyle w:val="9"/>
                <w:rFonts w:ascii="Times New Roman" w:hAnsi="Times New Roman" w:cs="Times New Roman"/>
                <w:sz w:val="24"/>
                <w:szCs w:val="28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435" w:type="dxa"/>
          </w:tcPr>
          <w:p>
            <w:pPr>
              <w:pStyle w:val="26"/>
              <w:spacing w:line="276" w:lineRule="auto"/>
              <w:ind w:left="0" w:righ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безопасного и целесообразного поведения при работе с компьютером</w:t>
            </w:r>
          </w:p>
          <w:p>
            <w:pPr>
              <w:pStyle w:val="26"/>
              <w:spacing w:line="276" w:lineRule="auto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информационной культуры, формирование представлений о социальных, культурных исторических факторах становления информатики.</w:t>
            </w:r>
          </w:p>
          <w:p>
            <w:pPr>
              <w:pStyle w:val="26"/>
              <w:spacing w:line="276" w:lineRule="auto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Итого по разделу</w:t>
            </w:r>
          </w:p>
        </w:tc>
        <w:tc>
          <w:tcPr>
            <w:tcW w:w="2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</w:t>
            </w:r>
          </w:p>
        </w:tc>
        <w:tc>
          <w:tcPr>
            <w:tcW w:w="43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Раздел 3. Алгоритмы и программирование</w:t>
            </w:r>
          </w:p>
        </w:tc>
        <w:tc>
          <w:tcPr>
            <w:tcW w:w="2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3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3.1</w:t>
            </w:r>
          </w:p>
        </w:tc>
        <w:tc>
          <w:tcPr>
            <w:tcW w:w="33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Алгоритмы и элементы программирования</w:t>
            </w:r>
          </w:p>
        </w:tc>
        <w:tc>
          <w:tcPr>
            <w:tcW w:w="2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11</w:t>
            </w:r>
          </w:p>
        </w:tc>
        <w:tc>
          <w:tcPr>
            <w:tcW w:w="43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fldChar w:fldCharType="begin"/>
            </w:r>
            <w:r>
              <w:instrText xml:space="preserve"> HYPERLINK "https://resh.edu.ru/subject/lesson/5492/start/10410/"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8"/>
                <w:lang w:val="ru-RU"/>
              </w:rPr>
              <w:t>https://resh.edu.ru/subject/lesson/5492/start/10410/</w:t>
            </w:r>
            <w:r>
              <w:rPr>
                <w:rStyle w:val="9"/>
                <w:rFonts w:ascii="Times New Roman" w:hAnsi="Times New Roman" w:cs="Times New Roman"/>
                <w:sz w:val="24"/>
                <w:szCs w:val="28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представлений об информации как важнейшем стратегическом ресурсе развития личности.</w:t>
            </w:r>
          </w:p>
          <w:p>
            <w:pPr>
              <w:pStyle w:val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участию в практической деятельности экологической направленности.</w:t>
            </w:r>
          </w:p>
          <w:p>
            <w:pPr>
              <w:pStyle w:val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Итого по разделу</w:t>
            </w:r>
          </w:p>
        </w:tc>
        <w:tc>
          <w:tcPr>
            <w:tcW w:w="2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11</w:t>
            </w:r>
          </w:p>
        </w:tc>
        <w:tc>
          <w:tcPr>
            <w:tcW w:w="43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Раздел 4. Информационные технологии</w:t>
            </w:r>
          </w:p>
        </w:tc>
        <w:tc>
          <w:tcPr>
            <w:tcW w:w="2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43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4.1 </w:t>
            </w:r>
          </w:p>
        </w:tc>
        <w:tc>
          <w:tcPr>
            <w:tcW w:w="33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Электронные таблицы</w:t>
            </w:r>
          </w:p>
        </w:tc>
        <w:tc>
          <w:tcPr>
            <w:tcW w:w="2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6</w:t>
            </w:r>
          </w:p>
        </w:tc>
        <w:tc>
          <w:tcPr>
            <w:tcW w:w="43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fldChar w:fldCharType="begin"/>
            </w:r>
            <w:r>
              <w:instrText xml:space="preserve"> HYPERLINK "https://resh.edu.ru/subject/lesson/5817/start/"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8"/>
                <w:lang w:val="ru-RU"/>
              </w:rPr>
              <w:t>https://resh.edu.ru/subject/lesson/5817/start/</w:t>
            </w:r>
            <w:r>
              <w:rPr>
                <w:rStyle w:val="9"/>
                <w:rFonts w:ascii="Times New Roman" w:hAnsi="Times New Roman" w:cs="Times New Roman"/>
                <w:sz w:val="24"/>
                <w:szCs w:val="28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435" w:type="dxa"/>
            <w:vMerge w:val="restart"/>
          </w:tcPr>
          <w:p>
            <w:pPr>
              <w:pStyle w:val="26"/>
              <w:spacing w:line="276" w:lineRule="auto"/>
              <w:ind w:left="0" w:righ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безопасного и целесообразного поведения при работе с компьютером</w:t>
            </w:r>
          </w:p>
          <w:p>
            <w:pPr>
              <w:pStyle w:val="26"/>
              <w:spacing w:line="276" w:lineRule="auto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информационной культуры, формирование представлений о социальных, культурных исторических факторах становления информатики.</w:t>
            </w:r>
          </w:p>
          <w:p>
            <w:pPr>
              <w:pStyle w:val="26"/>
              <w:spacing w:line="276" w:lineRule="auto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безопасности, в том числе навыки безопасного поведения в интернет-среде в процессе школьного образования;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4.2</w:t>
            </w:r>
          </w:p>
        </w:tc>
        <w:tc>
          <w:tcPr>
            <w:tcW w:w="33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Базы данных</w:t>
            </w:r>
          </w:p>
        </w:tc>
        <w:tc>
          <w:tcPr>
            <w:tcW w:w="2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43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fldChar w:fldCharType="begin"/>
            </w:r>
            <w:r>
              <w:instrText xml:space="preserve"> HYPERLINK "https://resh.edu.ru/subject/lesson/5816/start/"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8"/>
                <w:lang w:val="ru-RU"/>
              </w:rPr>
              <w:t>https://resh.edu.ru/subject/lesson/5816/start/</w:t>
            </w:r>
            <w:r>
              <w:rPr>
                <w:rStyle w:val="9"/>
                <w:rFonts w:ascii="Times New Roman" w:hAnsi="Times New Roman" w:cs="Times New Roman"/>
                <w:sz w:val="24"/>
                <w:szCs w:val="28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4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4.3 </w:t>
            </w:r>
          </w:p>
        </w:tc>
        <w:tc>
          <w:tcPr>
            <w:tcW w:w="334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Средства искусственного интеллекта</w:t>
            </w:r>
          </w:p>
        </w:tc>
        <w:tc>
          <w:tcPr>
            <w:tcW w:w="2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43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fldChar w:fldCharType="begin"/>
            </w:r>
            <w:r>
              <w:instrText xml:space="preserve"> HYPERLINK "https://resh.edu.ru/subject/lesson/5493/start/"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sz w:val="24"/>
                <w:szCs w:val="28"/>
                <w:lang w:val="ru-RU"/>
              </w:rPr>
              <w:t>https://resh.edu.ru/subject/lesson/5493/start/</w:t>
            </w:r>
            <w:r>
              <w:rPr>
                <w:rStyle w:val="9"/>
                <w:rFonts w:ascii="Times New Roman" w:hAnsi="Times New Roman" w:cs="Times New Roman"/>
                <w:sz w:val="24"/>
                <w:szCs w:val="28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34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Итого по разделу</w:t>
            </w:r>
          </w:p>
        </w:tc>
        <w:tc>
          <w:tcPr>
            <w:tcW w:w="2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10</w:t>
            </w:r>
          </w:p>
        </w:tc>
        <w:tc>
          <w:tcPr>
            <w:tcW w:w="43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22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34</w:t>
            </w:r>
          </w:p>
        </w:tc>
        <w:tc>
          <w:tcPr>
            <w:tcW w:w="43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34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ru-RU"/>
        </w:rPr>
        <w:sectPr>
          <w:pgSz w:w="16839" w:h="11907" w:orient="landscape"/>
          <w:pgMar w:top="1440" w:right="1440" w:bottom="1440" w:left="1440" w:header="720" w:footer="720" w:gutter="0"/>
          <w:cols w:space="720" w:num="1"/>
          <w:docGrid w:linePitch="299" w:charSpace="0"/>
        </w:sectPr>
      </w:pPr>
    </w:p>
    <w:bookmarkEnd w:id="5"/>
    <w:p>
      <w:pPr>
        <w:spacing w:after="0" w:line="480" w:lineRule="auto"/>
        <w:rPr>
          <w:lang w:val="ru-RU"/>
        </w:rPr>
      </w:pPr>
    </w:p>
    <w:sectPr>
      <w:pgSz w:w="11907" w:h="16839"/>
      <w:pgMar w:top="1440" w:right="1440" w:bottom="1440" w:left="1440" w:header="720" w:footer="72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F1"/>
    <w:rsid w:val="00013420"/>
    <w:rsid w:val="00143D3F"/>
    <w:rsid w:val="001511C9"/>
    <w:rsid w:val="002B40A4"/>
    <w:rsid w:val="0048568D"/>
    <w:rsid w:val="00490A38"/>
    <w:rsid w:val="004A7C01"/>
    <w:rsid w:val="004C77E3"/>
    <w:rsid w:val="0050350D"/>
    <w:rsid w:val="00577C63"/>
    <w:rsid w:val="00661304"/>
    <w:rsid w:val="007616BD"/>
    <w:rsid w:val="007716F1"/>
    <w:rsid w:val="00906554"/>
    <w:rsid w:val="00923B96"/>
    <w:rsid w:val="00932F3C"/>
    <w:rsid w:val="009B2282"/>
    <w:rsid w:val="00A85F0A"/>
    <w:rsid w:val="00AF3B8B"/>
    <w:rsid w:val="00BA0281"/>
    <w:rsid w:val="00CD677E"/>
    <w:rsid w:val="00D10267"/>
    <w:rsid w:val="00D6042D"/>
    <w:rsid w:val="00DA0CD2"/>
    <w:rsid w:val="00DB0068"/>
    <w:rsid w:val="00DB4EDE"/>
    <w:rsid w:val="00E722E0"/>
    <w:rsid w:val="00E85DDC"/>
    <w:rsid w:val="447C5317"/>
    <w:rsid w:val="4A393B60"/>
    <w:rsid w:val="4CD5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3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styleId="10">
    <w:name w:val="Strong"/>
    <w:basedOn w:val="6"/>
    <w:qFormat/>
    <w:uiPriority w:val="0"/>
    <w:rPr>
      <w:b/>
      <w:bCs/>
    </w:rPr>
  </w:style>
  <w:style w:type="paragraph" w:styleId="11">
    <w:name w:val="Normal Indent"/>
    <w:basedOn w:val="1"/>
    <w:unhideWhenUsed/>
    <w:qFormat/>
    <w:uiPriority w:val="99"/>
    <w:pPr>
      <w:ind w:left="720"/>
    </w:pPr>
  </w:style>
  <w:style w:type="paragraph" w:styleId="12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3">
    <w:name w:val="header"/>
    <w:basedOn w:val="1"/>
    <w:link w:val="19"/>
    <w:unhideWhenUsed/>
    <w:qFormat/>
    <w:uiPriority w:val="99"/>
    <w:pPr>
      <w:tabs>
        <w:tab w:val="center" w:pos="4680"/>
        <w:tab w:val="right" w:pos="9360"/>
      </w:tabs>
    </w:pPr>
  </w:style>
  <w:style w:type="paragraph" w:styleId="14">
    <w:name w:val="Title"/>
    <w:basedOn w:val="1"/>
    <w:next w:val="1"/>
    <w:link w:val="25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5">
    <w:name w:val="footer"/>
    <w:basedOn w:val="1"/>
    <w:link w:val="2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Normal (Web)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7">
    <w:name w:val="Subtitle"/>
    <w:basedOn w:val="1"/>
    <w:next w:val="1"/>
    <w:link w:val="24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8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Верхний колонтитул Знак"/>
    <w:basedOn w:val="6"/>
    <w:link w:val="13"/>
    <w:qFormat/>
    <w:uiPriority w:val="99"/>
  </w:style>
  <w:style w:type="character" w:customStyle="1" w:styleId="20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21">
    <w:name w:val="Заголовок 2 Знак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2">
    <w:name w:val="Заголовок 3 Знак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3">
    <w:name w:val="Заголовок 4 Знак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4">
    <w:name w:val="Подзаголовок Знак"/>
    <w:basedOn w:val="6"/>
    <w:link w:val="17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5">
    <w:name w:val="Название Знак"/>
    <w:basedOn w:val="6"/>
    <w:link w:val="14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6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 w:eastAsia="Times New Roman" w:cs="Times New Roman"/>
      <w:lang w:val="ru-RU" w:eastAsia="ru-RU" w:bidi="ru-RU"/>
    </w:rPr>
  </w:style>
  <w:style w:type="paragraph" w:styleId="2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28">
    <w:name w:val="Нижний колонтитул Знак"/>
    <w:basedOn w:val="6"/>
    <w:link w:val="1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F033-2022-4CAF-9714-0B6D945249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5538</Words>
  <Characters>31569</Characters>
  <Lines>263</Lines>
  <Paragraphs>74</Paragraphs>
  <TotalTime>1</TotalTime>
  <ScaleCrop>false</ScaleCrop>
  <LinksUpToDate>false</LinksUpToDate>
  <CharactersWithSpaces>37033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2023-08-17T03:30:00Z</dcterms:created>
  <dc:creator>user</dc:creator>
  <cp:lastModifiedBy>Татьяна Тимофее�</cp:lastModifiedBy>
  <dcterms:modified xsi:type="dcterms:W3CDTF">2023-09-08T09:18:38Z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77454ADF74604D8FB464C4C8074F8402</vt:lpwstr>
  </property>
</Properties>
</file>