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0" w:name="block-4066903"/>
      <w:bookmarkStart w:id="1" w:name="block-4591471"/>
      <w:r>
        <w:rPr>
          <w:rFonts w:ascii="Times New Roman" w:hAnsi="Times New Roman"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Министерство образования Новосибирской области</w:t>
      </w:r>
    </w:p>
    <w:p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‌‌‌Департамент образования мэрии города Новосибирска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Муниципальное бюджетное общеобразовательное учреждение города Новосибирска «Средняя общеобразовательная школа № 51» 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/>
        <w:ind w:left="120"/>
      </w:pPr>
    </w:p>
    <w:p>
      <w:pPr>
        <w:spacing w:after="0"/>
        <w:ind w:left="120"/>
      </w:pPr>
    </w:p>
    <w:p>
      <w:pPr>
        <w:spacing w:after="0"/>
        <w:ind w:left="120"/>
      </w:pPr>
    </w:p>
    <w:tbl>
      <w:tblPr>
        <w:tblStyle w:val="7"/>
        <w:tblW w:w="1017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3115"/>
        <w:gridCol w:w="39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Учителей естественно-математического цикла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______Полехин А.В.</w:t>
            </w: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по  УВР 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_____Т.В.Тимофеева 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44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СОШ № 51]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_________О.Э.Гудовская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от 31.08.2023 № 122-од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578251)</w:t>
      </w:r>
    </w:p>
    <w:p>
      <w:pPr>
        <w:spacing w:after="0"/>
        <w:ind w:left="120"/>
        <w:jc w:val="center"/>
        <w:rPr>
          <w:lang w:val="ru-RU"/>
        </w:rPr>
      </w:pPr>
    </w:p>
    <w:p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курса</w:t>
      </w:r>
      <w:r>
        <w:rPr>
          <w:rFonts w:hint="default"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«Алгебра и начала математического анализа»</w:t>
      </w:r>
    </w:p>
    <w:p>
      <w:pPr>
        <w:spacing w:after="0" w:line="408" w:lineRule="auto"/>
        <w:ind w:left="120"/>
        <w:jc w:val="center"/>
        <w:rPr>
          <w:rFonts w:hint="default" w:ascii="Times New Roman" w:hAnsi="Times New Roman"/>
          <w:b/>
          <w:color w:val="000000"/>
          <w:sz w:val="28"/>
          <w:lang w:val="ru-RU"/>
        </w:rPr>
      </w:pPr>
      <w:r>
        <w:rPr>
          <w:rFonts w:hint="default" w:ascii="Times New Roman" w:hAnsi="Times New Roman"/>
          <w:b/>
          <w:color w:val="000000"/>
          <w:sz w:val="28"/>
          <w:lang w:val="ru-RU"/>
        </w:rPr>
        <w:t xml:space="preserve">учебного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предмета </w:t>
      </w:r>
      <w:r>
        <w:rPr>
          <w:rFonts w:hint="default" w:ascii="Times New Roman" w:hAnsi="Times New Roman"/>
          <w:b/>
          <w:color w:val="000000"/>
          <w:sz w:val="28"/>
          <w:lang w:val="ru-RU"/>
        </w:rPr>
        <w:t>«Математика» (б</w:t>
      </w:r>
      <w:r>
        <w:rPr>
          <w:rFonts w:ascii="Times New Roman" w:hAnsi="Times New Roman"/>
          <w:b/>
          <w:color w:val="000000"/>
          <w:sz w:val="28"/>
          <w:lang w:val="ru-RU"/>
        </w:rPr>
        <w:t>азовый уровень</w:t>
      </w:r>
      <w:r>
        <w:rPr>
          <w:rFonts w:hint="default" w:ascii="Times New Roman" w:hAnsi="Times New Roman"/>
          <w:b/>
          <w:color w:val="000000"/>
          <w:sz w:val="28"/>
          <w:lang w:val="ru-RU"/>
        </w:rPr>
        <w:t>)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предметная область «Математика</w:t>
      </w:r>
      <w:r>
        <w:rPr>
          <w:rFonts w:hint="default" w:ascii="Times New Roman" w:hAnsi="Times New Roman"/>
          <w:b/>
          <w:color w:val="000000"/>
          <w:sz w:val="28"/>
          <w:lang w:val="ru-RU"/>
        </w:rPr>
        <w:t xml:space="preserve"> и информатика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</w:p>
    <w:p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Срок</w:t>
      </w:r>
      <w:r>
        <w:rPr>
          <w:rFonts w:hint="default" w:ascii="Times New Roman" w:hAnsi="Times New Roman"/>
          <w:color w:val="000000"/>
          <w:sz w:val="28"/>
          <w:lang w:val="ru-RU"/>
        </w:rPr>
        <w:t xml:space="preserve"> освоения - 2 года</w:t>
      </w:r>
      <w:bookmarkStart w:id="17" w:name="_GoBack"/>
      <w:bookmarkEnd w:id="17"/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6efb4b3f-b311-4243-8bdc-9c68fbe3f27d"/>
      <w:r>
        <w:rPr>
          <w:rFonts w:ascii="Times New Roman" w:hAnsi="Times New Roman"/>
          <w:b/>
          <w:color w:val="000000"/>
          <w:sz w:val="28"/>
          <w:lang w:val="ru-RU"/>
        </w:rPr>
        <w:t>Новосибирск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f1911595-c9b0-48c8-8fd6-d0b6f2c1f773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0"/>
    <w:bookmarkEnd w:id="1"/>
    <w:p>
      <w:pPr>
        <w:spacing w:after="0" w:line="264" w:lineRule="auto"/>
        <w:ind w:left="120"/>
        <w:jc w:val="both"/>
        <w:rPr>
          <w:lang w:val="ru-RU"/>
        </w:rPr>
      </w:pPr>
      <w:bookmarkStart w:id="4" w:name="block-4066904"/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5" w:name="_Toc118726574"/>
      <w:bookmarkEnd w:id="5"/>
      <w:r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bookmarkStart w:id="6" w:name="_Toc118726582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bookmarkStart w:id="7" w:name="_Toc118726583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4"/>
    <w:p>
      <w:pPr>
        <w:spacing w:after="0" w:line="264" w:lineRule="auto"/>
        <w:ind w:left="120"/>
        <w:jc w:val="both"/>
        <w:rPr>
          <w:lang w:val="ru-RU"/>
        </w:rPr>
      </w:pPr>
      <w:bookmarkStart w:id="8" w:name="block-4066908"/>
      <w:r>
        <w:rPr>
          <w:rFonts w:ascii="Times New Roman" w:hAnsi="Times New Roman"/>
          <w:b/>
          <w:color w:val="000000"/>
          <w:sz w:val="28"/>
          <w:lang w:val="ru-RU"/>
        </w:rPr>
        <w:t>СОДЕРЖАНИЕ УЧЕБНОГО КУРСА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bookmarkStart w:id="9" w:name="_Toc118726588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Тригонометрическая окружность, определение тригонометрических функций числового аргумента.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решения уравнений и линейных систем.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8"/>
    <w:p>
      <w:pPr>
        <w:spacing w:after="0" w:line="264" w:lineRule="auto"/>
        <w:ind w:left="120"/>
        <w:jc w:val="both"/>
        <w:rPr>
          <w:lang w:val="ru-RU"/>
        </w:rPr>
      </w:pPr>
      <w:bookmarkStart w:id="10" w:name="block-4066909"/>
      <w:r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11" w:name="_Toc73394992"/>
      <w:bookmarkEnd w:id="11"/>
      <w:r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bookmarkStart w:id="12" w:name="_Toc118726579"/>
      <w:bookmarkEnd w:id="12"/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1)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исследовательские действия: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2)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Сотрудничество: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3)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Самоконтроль: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bookmarkStart w:id="13" w:name="_Toc118726585"/>
      <w:bookmarkEnd w:id="13"/>
      <w:r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чётность и нечётность функции, нули функции, промежутки знакопостоянства.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bookmarkStart w:id="14" w:name="_Toc118726586"/>
      <w:bookmarkEnd w:id="14"/>
      <w:r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>
        <w:rPr>
          <w:rFonts w:ascii="Times New Roman" w:hAnsi="Times New Roman"/>
          <w:i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первообразные элементарных функций; вычислять интеграл по формуле Ньютона–Лейбница.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10"/>
    <w:p>
      <w:pPr>
        <w:spacing w:after="0"/>
        <w:ind w:left="120"/>
      </w:pPr>
      <w:bookmarkStart w:id="15" w:name="block-4066905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Style w:val="7"/>
        <w:tblW w:w="14134" w:type="dxa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4784"/>
        <w:gridCol w:w="1976"/>
        <w:gridCol w:w="2895"/>
        <w:gridCol w:w="368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489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Деятельность учителя с учетом рабочей программы воспитания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lang w:val="ru-RU"/>
              </w:rPr>
            </w:pP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2268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3969" w:type="dxa"/>
            <w:vMerge w:val="continue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неравенства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"https://resh.edu.ru/subject/lesson/4730/start/149073/" </w:instrText>
            </w:r>
            <w:r>
              <w:fldChar w:fldCharType="separate"/>
            </w:r>
            <w:r>
              <w:rPr>
                <w:rStyle w:val="9"/>
              </w:rPr>
              <w:t>https://resh.edu.ru/subject/</w:t>
            </w:r>
            <w:r>
              <w:rPr>
                <w:rStyle w:val="9"/>
              </w:rPr>
              <w:br w:type="textWrapping"/>
            </w:r>
            <w:r>
              <w:rPr>
                <w:rStyle w:val="9"/>
              </w:rPr>
              <w:t>lesson/4730/start/149073/</w:t>
            </w:r>
            <w:r>
              <w:rPr>
                <w:rStyle w:val="9"/>
              </w:rPr>
              <w:fldChar w:fldCharType="end"/>
            </w:r>
            <w:r>
              <w:t xml:space="preserve"> </w:t>
            </w:r>
          </w:p>
        </w:tc>
        <w:tc>
          <w:tcPr>
            <w:tcW w:w="3969" w:type="dxa"/>
          </w:tcPr>
          <w:p>
            <w:pPr>
              <w:pStyle w:val="23"/>
              <w:ind w:left="7"/>
              <w:rPr>
                <w:w w:val="99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"https://resh.edu.ru/subject/lesson/3841/start/225573/" </w:instrText>
            </w:r>
            <w:r>
              <w:fldChar w:fldCharType="separate"/>
            </w:r>
            <w:r>
              <w:rPr>
                <w:rStyle w:val="9"/>
              </w:rPr>
              <w:t>https://resh.edu.ru/subject/</w:t>
            </w:r>
            <w:r>
              <w:rPr>
                <w:rStyle w:val="9"/>
              </w:rPr>
              <w:br w:type="textWrapping"/>
            </w:r>
            <w:r>
              <w:rPr>
                <w:rStyle w:val="9"/>
              </w:rPr>
              <w:t>lesson/3841/start/225573/</w:t>
            </w:r>
            <w:r>
              <w:rPr>
                <w:rStyle w:val="9"/>
              </w:rPr>
              <w:fldChar w:fldCharType="end"/>
            </w:r>
            <w:r>
              <w:t xml:space="preserve"> 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"https://resh.edu.ru/subject/lesson/5498/start/272542/" </w:instrText>
            </w:r>
            <w:r>
              <w:fldChar w:fldCharType="separate"/>
            </w:r>
            <w:r>
              <w:rPr>
                <w:rStyle w:val="9"/>
              </w:rPr>
              <w:t>https://resh.edu.ru/subject/</w:t>
            </w:r>
            <w:r>
              <w:rPr>
                <w:rStyle w:val="9"/>
              </w:rPr>
              <w:br w:type="textWrapping"/>
            </w:r>
            <w:r>
              <w:rPr>
                <w:rStyle w:val="9"/>
              </w:rPr>
              <w:t>lesson/5498/start/272542/</w:t>
            </w:r>
            <w:r>
              <w:rPr>
                <w:rStyle w:val="9"/>
              </w:rPr>
              <w:fldChar w:fldCharType="end"/>
            </w:r>
            <w:r>
              <w:t xml:space="preserve"> </w:t>
            </w:r>
          </w:p>
        </w:tc>
        <w:tc>
          <w:tcPr>
            <w:tcW w:w="3969" w:type="dxa"/>
          </w:tcPr>
          <w:p>
            <w:pPr>
              <w:pStyle w:val="23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      </w:r>
          </w:p>
          <w:p>
            <w:pPr>
              <w:pStyle w:val="23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тригонометрии.Тригонометрические уравнения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"https://resh.edu.ru/subject/lesson/6314/start/199928/" </w:instrText>
            </w:r>
            <w:r>
              <w:fldChar w:fldCharType="separate"/>
            </w:r>
            <w:r>
              <w:rPr>
                <w:rStyle w:val="9"/>
              </w:rPr>
              <w:t>https://resh.edu.ru/subject/</w:t>
            </w:r>
            <w:r>
              <w:rPr>
                <w:rStyle w:val="9"/>
              </w:rPr>
              <w:br w:type="textWrapping"/>
            </w:r>
            <w:r>
              <w:rPr>
                <w:rStyle w:val="9"/>
              </w:rPr>
              <w:t>lesson/6314/start/199928/</w:t>
            </w:r>
            <w:r>
              <w:rPr>
                <w:rStyle w:val="9"/>
              </w:rPr>
              <w:fldChar w:fldCharType="end"/>
            </w:r>
          </w:p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"https://resh.edu.ru/subject/lesson/4734/start/199305/" </w:instrText>
            </w:r>
            <w:r>
              <w:fldChar w:fldCharType="separate"/>
            </w:r>
            <w:r>
              <w:rPr>
                <w:rStyle w:val="9"/>
              </w:rPr>
              <w:t>https://resh.edu.ru/subject/</w:t>
            </w:r>
            <w:r>
              <w:rPr>
                <w:rStyle w:val="9"/>
              </w:rPr>
              <w:br w:type="textWrapping"/>
            </w:r>
            <w:r>
              <w:rPr>
                <w:rStyle w:val="9"/>
              </w:rPr>
              <w:t>lesson/4734/start/199305/</w:t>
            </w:r>
            <w:r>
              <w:rPr>
                <w:rStyle w:val="9"/>
              </w:rPr>
              <w:fldChar w:fldCharType="end"/>
            </w:r>
            <w:r>
              <w:t xml:space="preserve">  </w:t>
            </w:r>
          </w:p>
        </w:tc>
        <w:tc>
          <w:tcPr>
            <w:tcW w:w="3969" w:type="dxa"/>
          </w:tcPr>
          <w:p>
            <w:pPr>
              <w:pStyle w:val="23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обучающихся. 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      </w:r>
          </w:p>
          <w:p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"https://resh.edu.ru/subject/lesson/5223/start/326717/" </w:instrText>
            </w:r>
            <w:r>
              <w:fldChar w:fldCharType="separate"/>
            </w:r>
            <w:r>
              <w:rPr>
                <w:rStyle w:val="9"/>
              </w:rPr>
              <w:t>https://resh.edu.ru/subject/</w:t>
            </w:r>
            <w:r>
              <w:rPr>
                <w:rStyle w:val="9"/>
              </w:rPr>
              <w:br w:type="textWrapping"/>
            </w:r>
            <w:r>
              <w:rPr>
                <w:rStyle w:val="9"/>
              </w:rPr>
              <w:t>lesson/5223/start/326717/</w:t>
            </w:r>
            <w:r>
              <w:rPr>
                <w:rStyle w:val="9"/>
              </w:rPr>
              <w:fldChar w:fldCharType="end"/>
            </w:r>
            <w:r>
              <w:t xml:space="preserve"> </w:t>
            </w:r>
          </w:p>
        </w:tc>
        <w:tc>
          <w:tcPr>
            <w:tcW w:w="3969" w:type="dxa"/>
          </w:tcPr>
          <w:p>
            <w:pPr>
              <w:pStyle w:val="23"/>
              <w:ind w:left="6"/>
            </w:pPr>
            <w:r>
      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"https://resh.edu.ru/subject/lesson/3908/start/200483/" </w:instrText>
            </w:r>
            <w:r>
              <w:fldChar w:fldCharType="separate"/>
            </w:r>
            <w:r>
              <w:rPr>
                <w:rStyle w:val="9"/>
              </w:rPr>
              <w:t>https://resh.edu.ru/subject/</w:t>
            </w:r>
            <w:r>
              <w:rPr>
                <w:rStyle w:val="9"/>
              </w:rPr>
              <w:br w:type="textWrapping"/>
            </w:r>
            <w:r>
              <w:rPr>
                <w:rStyle w:val="9"/>
              </w:rPr>
              <w:t>lesson/3908/start/200483/</w:t>
            </w:r>
            <w:r>
              <w:rPr>
                <w:rStyle w:val="9"/>
              </w:rPr>
              <w:fldChar w:fldCharType="end"/>
            </w:r>
            <w:r>
              <w:t xml:space="preserve"> 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Инициировать обучающихся к обсуждению, высказыванию своего мнения, выработке своего отношения по поводу, получаемой на уроке социально значимой информации.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/>
        </w:tc>
        <w:tc>
          <w:tcPr>
            <w:tcW w:w="3969" w:type="dxa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Style w:val="7"/>
        <w:tblW w:w="14134" w:type="dxa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4452"/>
        <w:gridCol w:w="1925"/>
        <w:gridCol w:w="2895"/>
        <w:gridCol w:w="3915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  <w:tc>
          <w:tcPr>
            <w:tcW w:w="4111" w:type="dxa"/>
            <w:vMerge w:val="restart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Деятельность учителя с учетом рабочей программы воспитания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lang w:val="ru-RU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2268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4111" w:type="dxa"/>
            <w:vMerge w:val="continue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"https://resh.edu.ru/subject/lesson/4729/start/159013/" </w:instrText>
            </w:r>
            <w:r>
              <w:fldChar w:fldCharType="separate"/>
            </w:r>
            <w:r>
              <w:rPr>
                <w:rStyle w:val="9"/>
              </w:rPr>
              <w:t>https://resh.edu.ru/subject/</w:t>
            </w:r>
            <w:r>
              <w:rPr>
                <w:rStyle w:val="9"/>
              </w:rPr>
              <w:br w:type="textWrapping"/>
            </w:r>
            <w:r>
              <w:rPr>
                <w:rStyle w:val="9"/>
              </w:rPr>
              <w:t>lesson/4729/start/159013/</w:t>
            </w:r>
            <w:r>
              <w:rPr>
                <w:rStyle w:val="9"/>
              </w:rPr>
              <w:fldChar w:fldCharType="end"/>
            </w:r>
            <w:r>
              <w:t xml:space="preserve"> </w:t>
            </w:r>
          </w:p>
        </w:tc>
        <w:tc>
          <w:tcPr>
            <w:tcW w:w="4111" w:type="dxa"/>
          </w:tcPr>
          <w:p>
            <w:pPr>
              <w:pStyle w:val="23"/>
              <w:ind w:left="7"/>
              <w:rPr>
                <w:w w:val="99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"https://resh.edu.ru/subject/lesson/3834/start/198687/" </w:instrText>
            </w:r>
            <w:r>
              <w:fldChar w:fldCharType="separate"/>
            </w:r>
            <w:r>
              <w:rPr>
                <w:rStyle w:val="9"/>
              </w:rPr>
              <w:t>https://resh.edu.ru/subject/</w:t>
            </w:r>
            <w:r>
              <w:rPr>
                <w:rStyle w:val="9"/>
              </w:rPr>
              <w:br w:type="textWrapping"/>
            </w:r>
            <w:r>
              <w:rPr>
                <w:rStyle w:val="9"/>
              </w:rPr>
              <w:t>lesson/3834/start/198687/</w:t>
            </w:r>
            <w:r>
              <w:rPr>
                <w:rStyle w:val="9"/>
              </w:rPr>
              <w:fldChar w:fldCharType="end"/>
            </w:r>
            <w:r>
              <w:t xml:space="preserve"> 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"https://resh.edu.ru/subject/lesson/4920/start/200702/" </w:instrText>
            </w:r>
            <w:r>
              <w:fldChar w:fldCharType="separate"/>
            </w:r>
            <w:r>
              <w:rPr>
                <w:rStyle w:val="9"/>
              </w:rPr>
              <w:t>https://resh.edu.ru/subject/</w:t>
            </w:r>
            <w:r>
              <w:rPr>
                <w:rStyle w:val="9"/>
              </w:rPr>
              <w:br w:type="textWrapping"/>
            </w:r>
            <w:r>
              <w:rPr>
                <w:rStyle w:val="9"/>
              </w:rPr>
              <w:t>lesson/4920/start/200702/</w:t>
            </w:r>
            <w:r>
              <w:rPr>
                <w:rStyle w:val="9"/>
              </w:rPr>
              <w:fldChar w:fldCharType="end"/>
            </w:r>
            <w:r>
              <w:t xml:space="preserve"> </w:t>
            </w:r>
          </w:p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"https://resh.edu.ru/subject/lesson/5570/start/200795/" </w:instrText>
            </w:r>
            <w:r>
              <w:fldChar w:fldCharType="separate"/>
            </w:r>
            <w:r>
              <w:rPr>
                <w:rStyle w:val="9"/>
              </w:rPr>
              <w:t>https://resh.edu.ru/subject/</w:t>
            </w:r>
            <w:r>
              <w:rPr>
                <w:rStyle w:val="9"/>
              </w:rPr>
              <w:br w:type="textWrapping"/>
            </w:r>
            <w:r>
              <w:rPr>
                <w:rStyle w:val="9"/>
              </w:rPr>
              <w:t>lesson/5570/start/200795/</w:t>
            </w:r>
            <w:r>
              <w:rPr>
                <w:rStyle w:val="9"/>
              </w:rPr>
              <w:fldChar w:fldCharType="end"/>
            </w:r>
            <w:r>
              <w:t xml:space="preserve"> </w:t>
            </w:r>
          </w:p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"https://resh.edu.ru/subject/lesson/3943/start/200825/" </w:instrText>
            </w:r>
            <w:r>
              <w:fldChar w:fldCharType="separate"/>
            </w:r>
            <w:r>
              <w:rPr>
                <w:rStyle w:val="9"/>
              </w:rPr>
              <w:t>https://resh.edu.ru/subject/</w:t>
            </w:r>
            <w:r>
              <w:rPr>
                <w:rStyle w:val="9"/>
              </w:rPr>
              <w:br w:type="textWrapping"/>
            </w:r>
            <w:r>
              <w:rPr>
                <w:rStyle w:val="9"/>
              </w:rPr>
              <w:t>lesson/3943/start/200825/</w:t>
            </w:r>
            <w:r>
              <w:rPr>
                <w:rStyle w:val="9"/>
              </w:rPr>
              <w:fldChar w:fldCharType="end"/>
            </w:r>
            <w:r>
              <w:t xml:space="preserve"> </w:t>
            </w:r>
          </w:p>
        </w:tc>
        <w:tc>
          <w:tcPr>
            <w:tcW w:w="4111" w:type="dxa"/>
          </w:tcPr>
          <w:p>
            <w:pPr>
              <w:pStyle w:val="23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      </w:r>
          </w:p>
          <w:p>
            <w:pPr>
              <w:pStyle w:val="23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Производная. Применение производной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"https://resh.edu.ru/subject/lesson/4923/start/200980/" </w:instrText>
            </w:r>
            <w:r>
              <w:fldChar w:fldCharType="separate"/>
            </w:r>
            <w:r>
              <w:rPr>
                <w:rStyle w:val="9"/>
              </w:rPr>
              <w:t>https://resh.edu.ru/subject/</w:t>
            </w:r>
            <w:r>
              <w:rPr>
                <w:rStyle w:val="9"/>
              </w:rPr>
              <w:br w:type="textWrapping"/>
            </w:r>
            <w:r>
              <w:rPr>
                <w:rStyle w:val="9"/>
              </w:rPr>
              <w:t>lesson/4923/start/200980/</w:t>
            </w:r>
            <w:r>
              <w:rPr>
                <w:rStyle w:val="9"/>
              </w:rPr>
              <w:fldChar w:fldCharType="end"/>
            </w:r>
            <w:r>
              <w:t xml:space="preserve"> </w:t>
            </w:r>
          </w:p>
        </w:tc>
        <w:tc>
          <w:tcPr>
            <w:tcW w:w="4111" w:type="dxa"/>
          </w:tcPr>
          <w:p>
            <w:pPr>
              <w:pStyle w:val="23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обучающихся. 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      </w:r>
          </w:p>
          <w:p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 и его применения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"https://resh.edu.ru/subject/lesson/6117/start/225775/" </w:instrText>
            </w:r>
            <w:r>
              <w:fldChar w:fldCharType="separate"/>
            </w:r>
            <w:r>
              <w:rPr>
                <w:rStyle w:val="9"/>
              </w:rPr>
              <w:t>https://resh.edu.ru/subject/</w:t>
            </w:r>
            <w:r>
              <w:rPr>
                <w:rStyle w:val="9"/>
              </w:rPr>
              <w:br w:type="textWrapping"/>
            </w:r>
            <w:r>
              <w:rPr>
                <w:rStyle w:val="9"/>
              </w:rPr>
              <w:t>lesson/6117/start/225775/</w:t>
            </w:r>
            <w:r>
              <w:rPr>
                <w:rStyle w:val="9"/>
              </w:rPr>
              <w:fldChar w:fldCharType="end"/>
            </w:r>
            <w:r>
              <w:t xml:space="preserve"> </w:t>
            </w:r>
          </w:p>
        </w:tc>
        <w:tc>
          <w:tcPr>
            <w:tcW w:w="4111" w:type="dxa"/>
          </w:tcPr>
          <w:p>
            <w:pPr>
              <w:pStyle w:val="23"/>
              <w:ind w:left="6"/>
            </w:pPr>
            <w:r>
      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"https://resh.edu.ru/subject/lesson/4134/start/39002/" </w:instrText>
            </w:r>
            <w:r>
              <w:fldChar w:fldCharType="separate"/>
            </w:r>
            <w:r>
              <w:rPr>
                <w:rStyle w:val="9"/>
              </w:rPr>
              <w:t>https://resh.edu.ru/subject/</w:t>
            </w:r>
            <w:r>
              <w:rPr>
                <w:rStyle w:val="9"/>
              </w:rPr>
              <w:br w:type="textWrapping"/>
            </w:r>
            <w:r>
              <w:rPr>
                <w:rStyle w:val="9"/>
              </w:rPr>
              <w:t>lesson/4134/start/39002/</w:t>
            </w:r>
            <w:r>
              <w:rPr>
                <w:rStyle w:val="9"/>
              </w:rPr>
              <w:fldChar w:fldCharType="end"/>
            </w:r>
            <w:r>
              <w:t xml:space="preserve"> 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Инициировать обучающихся к обсуждению, высказыванию своего мнения, выработке своего отношения по поводу, получаемой на уроке социально значимой информации.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"https://resh.edu.ru/subject/lesson/7719/start/316201/" </w:instrText>
            </w:r>
            <w:r>
              <w:fldChar w:fldCharType="separate"/>
            </w:r>
            <w:r>
              <w:rPr>
                <w:rStyle w:val="9"/>
              </w:rPr>
              <w:t>https://resh.edu.ru/subject/</w:t>
            </w:r>
            <w:r>
              <w:rPr>
                <w:rStyle w:val="9"/>
              </w:rPr>
              <w:br w:type="textWrapping"/>
            </w:r>
            <w:r>
              <w:rPr>
                <w:rStyle w:val="9"/>
              </w:rPr>
              <w:t>lesson/7719/start/316201/</w:t>
            </w:r>
            <w:r>
              <w:rPr>
                <w:rStyle w:val="9"/>
              </w:rPr>
              <w:fldChar w:fldCharType="end"/>
            </w:r>
            <w:r>
              <w:t xml:space="preserve"> </w:t>
            </w:r>
          </w:p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"https://resh.edu.ru/subject/lesson/6872/start/237083/" </w:instrText>
            </w:r>
            <w:r>
              <w:fldChar w:fldCharType="separate"/>
            </w:r>
            <w:r>
              <w:rPr>
                <w:rStyle w:val="9"/>
              </w:rPr>
              <w:t>https://resh.edu.ru/subject/</w:t>
            </w:r>
            <w:r>
              <w:rPr>
                <w:rStyle w:val="9"/>
              </w:rPr>
              <w:br w:type="textWrapping"/>
            </w:r>
            <w:r>
              <w:rPr>
                <w:rStyle w:val="9"/>
              </w:rPr>
              <w:t>lesson/6872/start/237083/</w:t>
            </w:r>
            <w:r>
              <w:rPr>
                <w:rStyle w:val="9"/>
              </w:rPr>
              <w:fldChar w:fldCharType="end"/>
            </w:r>
            <w:r>
              <w:t xml:space="preserve"> 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"https://resh.edu.ru/subject/lesson/4934/start/39170/" </w:instrText>
            </w:r>
            <w:r>
              <w:fldChar w:fldCharType="separate"/>
            </w:r>
            <w:r>
              <w:rPr>
                <w:rStyle w:val="9"/>
              </w:rPr>
              <w:t>https://resh.edu.ru/subject/</w:t>
            </w:r>
            <w:r>
              <w:rPr>
                <w:rStyle w:val="9"/>
              </w:rPr>
              <w:br w:type="textWrapping"/>
            </w:r>
            <w:r>
              <w:rPr>
                <w:rStyle w:val="9"/>
              </w:rPr>
              <w:t>lesson/4934/start/39170/</w:t>
            </w:r>
            <w:r>
              <w:rPr>
                <w:rStyle w:val="9"/>
              </w:rPr>
              <w:fldChar w:fldCharType="end"/>
            </w:r>
            <w:r>
              <w:t xml:space="preserve"> 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Инициировать обучающихся к обсуждению, высказыванию своего мнения, выработке своего отношения по поводу, получаемой на уроке социально значимой информации</w:t>
            </w:r>
            <w:r>
              <w:rPr>
                <w:lang w:val="ru-RU"/>
              </w:rPr>
              <w:t>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/>
        </w:tc>
        <w:tc>
          <w:tcPr>
            <w:tcW w:w="4111" w:type="dxa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1</w:t>
      </w:r>
    </w:p>
    <w:bookmarkEnd w:id="15"/>
    <w:p>
      <w:bookmarkStart w:id="16" w:name="block-4066907"/>
    </w:p>
    <w:p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Список итоговых планируемых результатов с указанием этапов их формирования и способов оценки.</w:t>
      </w:r>
    </w:p>
    <w:tbl>
      <w:tblPr>
        <w:tblStyle w:val="15"/>
        <w:tblW w:w="948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536"/>
        <w:gridCol w:w="2127"/>
        <w:gridCol w:w="21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Планируемые результаты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 класс</w:t>
            </w:r>
          </w:p>
        </w:tc>
        <w:tc>
          <w:tcPr>
            <w:tcW w:w="2143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 класс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Оперировать понятиями: рациональное и действительное число, обыкновенная и десятичная дробь, проценты.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Выполнять арифметические операции с рациональными и действительными числами.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143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Выполнять приближённые вычисления, используя правила округления, делать прикидку и оценку результата вычислений.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Выполнять преобразования тригонометрических выражений и решать тригонометрические уравнения.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Применять уравнения и неравенства для решения математических задач и задач из различных областей науки и реальной жизни.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2143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Оперировать понятиями: чётность и нечётность функции, нули функции, промежутки знакопостоянства.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143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536" w:type="dxa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Использовать графики функций для решения уравнений.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Строить и читать графики линейной функции, квадратичной функции, степенной функции с целым показателем.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Оперировать понятиями: последовательность, арифметическая и геометрическая прогрессии.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Оперировать понятиями: бесконечно убывающая геометрическая прогрессия, сумма бесконечно убывающей геометрической прогрессии.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Задавать последовательности различными способами.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Использовать свойства последовательностей и прогрессий для решения реальных задач прикладного характера.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2143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536" w:type="dxa"/>
          </w:tcPr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2143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36" w:type="dxa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Оперировать понятиями: множество, операции над множествами.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Использовать теоретико-множественный аппарат для описания реальных процессов и явлений, при решении задач из других учебных предметов.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Оперировать понятиями: определение, теорема, следствие, доказательство.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143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536" w:type="dxa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Оперировать понятием: степень с рациональным показателем.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Оперировать понятиями: логарифм числа, десятичные и натуральные логарифмы.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43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536" w:type="dxa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43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536" w:type="dxa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43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536" w:type="dxa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Находить решения простейших тригонометрических неравенств.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43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536" w:type="dxa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Оперировать понятиями: система линейных уравнений и её решение; использовать систему линейных уравнений для решения практических задач.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Находить решения простейших систем и совокупностей рациональных уравнений и неравенств.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43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536" w:type="dxa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43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536" w:type="dxa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Изображать на координатной плоскости графики линейных уравнений и использовать их для решения системы линейных уравнений.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Использовать графики функций для исследования процессов и зависимостей из других учебных дисциплин.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43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536" w:type="dxa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Находить производные элементарных функций, вычислять производные суммы, произведения, частного функций.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43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536" w:type="dxa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Использовать производную для нахождения наилучшего решения в прикладных, в том числе социально-экономических, задачах.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43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536" w:type="dxa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Оперировать понятиями: первообразная и интеграл; понимать геометрический и физический смысл интеграла.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Находить первообразные элементарных функций; вычислять интеграл по формуле Ньютона–Лейбница.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Решать прикладные задачи, в том числе социально-экономического и физического характера, средствами математического анализа.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43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</w:tbl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163" w:line="259" w:lineRule="auto"/>
        <w:ind w:left="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 w:color="000000"/>
        </w:rPr>
        <w:t>Критерии оценивания по математике 10-11 класс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</w:p>
    <w:p>
      <w:pPr>
        <w:spacing w:after="34" w:line="370" w:lineRule="auto"/>
        <w:ind w:left="-15" w:right="-13" w:firstLine="9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Система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оценки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предметных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результатов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освоения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учебных программ с учётом уровневого подхода, предполагает </w:t>
      </w: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>выделение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>базового уровня достижений как точки отсчёта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построении всей системы оценки и организации индивидуальной работы с обучающимися. </w:t>
      </w:r>
    </w:p>
    <w:p>
      <w:pPr>
        <w:ind w:left="-15" w:firstLine="9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 xml:space="preserve">Базовый уровень достижений: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демонстрирует освоение учебных действий с опорной системой знаний в рамках выделенных задач. Овладение базовым уровнем является достаточным для продолжения обучения на следующей ступени образования, но не по профильному направлению. </w:t>
      </w:r>
    </w:p>
    <w:p>
      <w:pPr>
        <w:tabs>
          <w:tab w:val="center" w:pos="2847"/>
          <w:tab w:val="center" w:pos="4555"/>
          <w:tab w:val="center" w:pos="6572"/>
          <w:tab w:val="right" w:pos="9360"/>
        </w:tabs>
        <w:spacing w:after="205" w:line="259" w:lineRule="auto"/>
        <w:ind w:left="-1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Достижению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базового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уровня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соответствует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eastAsia="Times New Roman" w:cs="Times New Roman"/>
          <w:b/>
          <w:i/>
          <w:sz w:val="28"/>
          <w:szCs w:val="28"/>
          <w:lang w:val="ru-RU"/>
        </w:rPr>
        <w:t xml:space="preserve">отметка </w:t>
      </w:r>
    </w:p>
    <w:p>
      <w:pPr>
        <w:spacing w:after="124" w:line="259" w:lineRule="auto"/>
        <w:ind w:left="-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val="ru-RU"/>
        </w:rPr>
        <w:t xml:space="preserve">«удовлетворительно» (или отметка «3», отметка «зачтено»). </w:t>
      </w:r>
    </w:p>
    <w:p>
      <w:pPr>
        <w:ind w:left="-15" w:firstLine="9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</w:t>
      </w:r>
    </w:p>
    <w:p>
      <w:pPr>
        <w:spacing w:after="187" w:line="259" w:lineRule="auto"/>
        <w:ind w:left="-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Целесообразно выделить следующие два уровня,</w:t>
      </w: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 xml:space="preserve"> превышающие базовый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>
      <w:pPr>
        <w:numPr>
          <w:ilvl w:val="0"/>
          <w:numId w:val="7"/>
        </w:numPr>
        <w:spacing w:after="197" w:line="259" w:lineRule="auto"/>
        <w:ind w:firstLine="9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>повышенный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>уровень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достижения планируемых результатов, </w:t>
      </w:r>
    </w:p>
    <w:p>
      <w:pPr>
        <w:spacing w:after="181" w:line="259" w:lineRule="auto"/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</w:rPr>
        <w:t xml:space="preserve">оценка «хорошо» (отметка «4»); </w:t>
      </w:r>
    </w:p>
    <w:p>
      <w:pPr>
        <w:numPr>
          <w:ilvl w:val="0"/>
          <w:numId w:val="7"/>
        </w:numPr>
        <w:spacing w:after="199" w:line="259" w:lineRule="auto"/>
        <w:ind w:firstLine="9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 xml:space="preserve">высокий уровень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достижения планируемых результатов, </w:t>
      </w:r>
      <w:r>
        <w:rPr>
          <w:rFonts w:ascii="Times New Roman" w:hAnsi="Times New Roman" w:eastAsia="Times New Roman" w:cs="Times New Roman"/>
          <w:b/>
          <w:i/>
          <w:sz w:val="28"/>
          <w:szCs w:val="28"/>
          <w:lang w:val="ru-RU"/>
        </w:rPr>
        <w:t xml:space="preserve">оценка </w:t>
      </w:r>
    </w:p>
    <w:p>
      <w:pPr>
        <w:spacing w:after="124" w:line="259" w:lineRule="auto"/>
        <w:ind w:left="-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val="ru-RU"/>
        </w:rPr>
        <w:t xml:space="preserve">«отлично» (отметка «5»). </w:t>
      </w:r>
    </w:p>
    <w:p>
      <w:pPr>
        <w:ind w:left="-15" w:firstLine="9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описания подготовки учащихся, уровень достижений которых </w:t>
      </w: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>ниже базового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целесообразно выделить также два уровня: </w:t>
      </w:r>
    </w:p>
    <w:p>
      <w:pPr>
        <w:numPr>
          <w:ilvl w:val="0"/>
          <w:numId w:val="7"/>
        </w:numPr>
        <w:spacing w:after="187" w:line="259" w:lineRule="auto"/>
        <w:ind w:firstLine="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пониженный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достижений,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i/>
          <w:sz w:val="28"/>
          <w:szCs w:val="28"/>
        </w:rPr>
        <w:t xml:space="preserve">оценка </w:t>
      </w:r>
    </w:p>
    <w:p>
      <w:pPr>
        <w:spacing w:after="188" w:line="259" w:lineRule="auto"/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</w:rPr>
        <w:t>«неудовлетворительно» (отметка «2»)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>
      <w:pPr>
        <w:numPr>
          <w:ilvl w:val="0"/>
          <w:numId w:val="7"/>
        </w:numPr>
        <w:spacing w:after="131" w:line="259" w:lineRule="auto"/>
        <w:ind w:firstLine="9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>низкий уровень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достижений, </w:t>
      </w:r>
      <w:r>
        <w:rPr>
          <w:rFonts w:ascii="Times New Roman" w:hAnsi="Times New Roman" w:eastAsia="Times New Roman" w:cs="Times New Roman"/>
          <w:b/>
          <w:i/>
          <w:sz w:val="28"/>
          <w:szCs w:val="28"/>
          <w:lang w:val="ru-RU"/>
        </w:rPr>
        <w:t>оценка «плохо» (отметка «1»)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>
      <w:pPr>
        <w:spacing w:after="34" w:line="370" w:lineRule="auto"/>
        <w:ind w:left="-15" w:right="-13" w:firstLine="9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 достижение базового уровня (пониженный и низкий уровни достижений) фиксируется в зависимости от объёма и уровня освоенного и неосвоенного содержания предмета. Описанный выше подход целесообразно применять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ходе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различных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процедур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оценивания: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текущего, промежуточного и итогового. </w:t>
      </w:r>
    </w:p>
    <w:p>
      <w:pPr>
        <w:spacing w:after="34" w:line="370" w:lineRule="auto"/>
        <w:ind w:left="-15" w:right="-13" w:firstLine="9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val="ru-RU"/>
        </w:rPr>
        <w:t xml:space="preserve">Для оценки динамики формирования предметных результатов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системе внутри школьного мониторинга образовательных достижений целесообразно фиксировать и анализировать данные о сформированности умений и навыков, способствующих </w:t>
      </w: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>освоению систематических знаний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 том числе: </w:t>
      </w:r>
    </w:p>
    <w:p>
      <w:pPr>
        <w:numPr>
          <w:ilvl w:val="0"/>
          <w:numId w:val="7"/>
        </w:numPr>
        <w:spacing w:after="1" w:line="399" w:lineRule="auto"/>
        <w:ind w:firstLine="9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val="ru-RU"/>
        </w:rPr>
        <w:t xml:space="preserve">первичному </w:t>
      </w:r>
      <w:r>
        <w:rPr>
          <w:rFonts w:ascii="Times New Roman" w:hAnsi="Times New Roman" w:eastAsia="Times New Roman" w:cs="Times New Roman"/>
          <w:b/>
          <w:i/>
          <w:sz w:val="28"/>
          <w:szCs w:val="28"/>
          <w:lang w:val="ru-RU"/>
        </w:rPr>
        <w:tab/>
      </w:r>
      <w:r>
        <w:rPr>
          <w:rFonts w:ascii="Times New Roman" w:hAnsi="Times New Roman" w:eastAsia="Times New Roman" w:cs="Times New Roman"/>
          <w:b/>
          <w:i/>
          <w:sz w:val="28"/>
          <w:szCs w:val="28"/>
          <w:lang w:val="ru-RU"/>
        </w:rPr>
        <w:t xml:space="preserve">ознакомлению, </w:t>
      </w:r>
      <w:r>
        <w:rPr>
          <w:rFonts w:ascii="Times New Roman" w:hAnsi="Times New Roman" w:eastAsia="Times New Roman" w:cs="Times New Roman"/>
          <w:b/>
          <w:i/>
          <w:sz w:val="28"/>
          <w:szCs w:val="28"/>
          <w:lang w:val="ru-RU"/>
        </w:rPr>
        <w:tab/>
      </w:r>
      <w:r>
        <w:rPr>
          <w:rFonts w:ascii="Times New Roman" w:hAnsi="Times New Roman" w:eastAsia="Times New Roman" w:cs="Times New Roman"/>
          <w:b/>
          <w:i/>
          <w:sz w:val="28"/>
          <w:szCs w:val="28"/>
          <w:lang w:val="ru-RU"/>
        </w:rPr>
        <w:t xml:space="preserve">отработке </w:t>
      </w:r>
      <w:r>
        <w:rPr>
          <w:rFonts w:ascii="Times New Roman" w:hAnsi="Times New Roman" w:eastAsia="Times New Roman" w:cs="Times New Roman"/>
          <w:b/>
          <w:i/>
          <w:sz w:val="28"/>
          <w:szCs w:val="28"/>
          <w:lang w:val="ru-RU"/>
        </w:rPr>
        <w:tab/>
      </w:r>
      <w:r>
        <w:rPr>
          <w:rFonts w:ascii="Times New Roman" w:hAnsi="Times New Roman" w:eastAsia="Times New Roman" w:cs="Times New Roman"/>
          <w:b/>
          <w:i/>
          <w:sz w:val="28"/>
          <w:szCs w:val="28"/>
          <w:lang w:val="ru-RU"/>
        </w:rPr>
        <w:t xml:space="preserve">и </w:t>
      </w:r>
      <w:r>
        <w:rPr>
          <w:rFonts w:ascii="Times New Roman" w:hAnsi="Times New Roman" w:eastAsia="Times New Roman" w:cs="Times New Roman"/>
          <w:b/>
          <w:i/>
          <w:sz w:val="28"/>
          <w:szCs w:val="28"/>
          <w:lang w:val="ru-RU"/>
        </w:rPr>
        <w:tab/>
      </w:r>
      <w:r>
        <w:rPr>
          <w:rFonts w:ascii="Times New Roman" w:hAnsi="Times New Roman" w:eastAsia="Times New Roman" w:cs="Times New Roman"/>
          <w:b/>
          <w:i/>
          <w:sz w:val="28"/>
          <w:szCs w:val="28"/>
          <w:lang w:val="ru-RU"/>
        </w:rPr>
        <w:t>осознанию теоретических моделей и понятий</w:t>
      </w: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(общенаучных и базовых для данной области знания), </w:t>
      </w:r>
      <w:r>
        <w:rPr>
          <w:rFonts w:ascii="Times New Roman" w:hAnsi="Times New Roman" w:eastAsia="Times New Roman" w:cs="Times New Roman"/>
          <w:b/>
          <w:i/>
          <w:sz w:val="28"/>
          <w:szCs w:val="28"/>
          <w:lang w:val="ru-RU"/>
        </w:rPr>
        <w:t>стандартных алгоритмов и процедур</w:t>
      </w: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 xml:space="preserve">; </w:t>
      </w:r>
    </w:p>
    <w:p>
      <w:pPr>
        <w:numPr>
          <w:ilvl w:val="0"/>
          <w:numId w:val="7"/>
        </w:numPr>
        <w:spacing w:after="17" w:line="386" w:lineRule="auto"/>
        <w:ind w:firstLine="9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val="ru-RU"/>
        </w:rPr>
        <w:t>выявлению и осознанию сущности и особенностей</w:t>
      </w: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</w:t>
      </w:r>
      <w:r>
        <w:rPr>
          <w:rFonts w:ascii="Times New Roman" w:hAnsi="Times New Roman" w:eastAsia="Times New Roman" w:cs="Times New Roman"/>
          <w:b/>
          <w:i/>
          <w:sz w:val="28"/>
          <w:szCs w:val="28"/>
          <w:lang w:val="ru-RU"/>
        </w:rPr>
        <w:t>созданию и использованию моделей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изучаемых объектов и процессов, схем; </w:t>
      </w:r>
    </w:p>
    <w:p>
      <w:pPr>
        <w:numPr>
          <w:ilvl w:val="0"/>
          <w:numId w:val="7"/>
        </w:numPr>
        <w:spacing w:after="1" w:line="397" w:lineRule="auto"/>
        <w:ind w:firstLine="9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val="ru-RU"/>
        </w:rPr>
        <w:t>выявлению и анализу существенных и устойчивых связей и отношений</w:t>
      </w: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между объектами и процессами. </w:t>
      </w:r>
    </w:p>
    <w:p>
      <w:pPr>
        <w:ind w:left="-15" w:firstLine="9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этом обязательными составляющими системы накопленной оценки являются материалы: </w:t>
      </w:r>
    </w:p>
    <w:p>
      <w:pPr>
        <w:numPr>
          <w:ilvl w:val="0"/>
          <w:numId w:val="7"/>
        </w:numPr>
        <w:spacing w:after="193" w:line="259" w:lineRule="auto"/>
        <w:ind w:firstLine="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</w:rPr>
        <w:t>стартовой диагностики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>
      <w:pPr>
        <w:numPr>
          <w:ilvl w:val="0"/>
          <w:numId w:val="7"/>
        </w:numPr>
        <w:spacing w:after="1" w:line="396" w:lineRule="auto"/>
        <w:ind w:firstLine="9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val="ru-RU"/>
        </w:rPr>
        <w:t>тематических и итоговых проверочных работ по всем учебным предметам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>
      <w:pPr>
        <w:numPr>
          <w:ilvl w:val="0"/>
          <w:numId w:val="7"/>
        </w:numPr>
        <w:spacing w:after="17" w:line="386" w:lineRule="auto"/>
        <w:ind w:firstLine="9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val="ru-RU"/>
        </w:rPr>
        <w:t>творческих работ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включая учебные исследования и учебные проекты. </w:t>
      </w:r>
    </w:p>
    <w:p>
      <w:pPr>
        <w:spacing w:after="131"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 xml:space="preserve"> </w:t>
      </w:r>
    </w:p>
    <w:p>
      <w:pPr>
        <w:spacing w:after="0" w:line="402" w:lineRule="auto"/>
        <w:ind w:left="904" w:right="8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 w:color="000000"/>
          <w:lang w:val="ru-RU"/>
        </w:rPr>
        <w:t>Оценка устных ответов обучающихся по математике</w:t>
      </w: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 xml:space="preserve"> Ответ оценивается отметкой «5», если ученик: </w:t>
      </w:r>
    </w:p>
    <w:p>
      <w:pPr>
        <w:numPr>
          <w:ilvl w:val="0"/>
          <w:numId w:val="8"/>
        </w:numPr>
        <w:spacing w:after="17" w:line="38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полно раскрыл содержание материала в объеме, предусмотренном программой и учебником, </w:t>
      </w:r>
    </w:p>
    <w:p>
      <w:pPr>
        <w:numPr>
          <w:ilvl w:val="0"/>
          <w:numId w:val="8"/>
        </w:numPr>
        <w:spacing w:after="17" w:line="38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изложил материал грамотным языком в определенной логической последовательности, точно используя математическую терминологию и символику; </w:t>
      </w:r>
    </w:p>
    <w:p>
      <w:pPr>
        <w:numPr>
          <w:ilvl w:val="0"/>
          <w:numId w:val="8"/>
        </w:numPr>
        <w:spacing w:after="17" w:line="38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правильно выполнил рисунки, чертежи, графики, сопутствующие ответу; </w:t>
      </w:r>
    </w:p>
    <w:p>
      <w:pPr>
        <w:numPr>
          <w:ilvl w:val="0"/>
          <w:numId w:val="8"/>
        </w:numPr>
        <w:spacing w:after="17" w:line="38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показал умение иллюстрировать теоретические положения конкретными примерами, применять их в новой ситуации при выполнении практического задания; </w:t>
      </w:r>
    </w:p>
    <w:p>
      <w:pPr>
        <w:numPr>
          <w:ilvl w:val="0"/>
          <w:numId w:val="8"/>
        </w:numPr>
        <w:spacing w:after="17" w:line="38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продемонстрировал усвоение ранее изученных сопутствующих вопросов, сформированность и устойчивость используемых при отработке умений и навыков; </w:t>
      </w:r>
    </w:p>
    <w:p>
      <w:pPr>
        <w:numPr>
          <w:ilvl w:val="0"/>
          <w:numId w:val="8"/>
        </w:numPr>
        <w:spacing w:after="17" w:line="38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 </w:t>
      </w: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 xml:space="preserve">Ответ оценивается отметкой «4», если он удовлетворяет в основном требованиям на оценку «5», но при этом имеет один из недостатков: </w:t>
      </w:r>
    </w:p>
    <w:p>
      <w:pPr>
        <w:numPr>
          <w:ilvl w:val="0"/>
          <w:numId w:val="9"/>
        </w:numPr>
        <w:spacing w:after="186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изложении допущены небольшие пробелы, не исказившие </w:t>
      </w:r>
    </w:p>
    <w:p>
      <w:pPr>
        <w:spacing w:after="192" w:line="259" w:lineRule="auto"/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математическое содержание ответа; </w:t>
      </w:r>
    </w:p>
    <w:p>
      <w:pPr>
        <w:numPr>
          <w:ilvl w:val="0"/>
          <w:numId w:val="9"/>
        </w:numPr>
        <w:spacing w:after="186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допущены один – два недочета при освещении основного </w:t>
      </w:r>
    </w:p>
    <w:p>
      <w:pPr>
        <w:spacing w:after="190" w:line="259" w:lineRule="auto"/>
        <w:ind w:left="-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содержания ответа, исправленные по замечанию учителя; </w:t>
      </w:r>
    </w:p>
    <w:p>
      <w:pPr>
        <w:numPr>
          <w:ilvl w:val="0"/>
          <w:numId w:val="9"/>
        </w:numPr>
        <w:spacing w:after="17" w:line="38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>
      <w:pPr>
        <w:spacing w:after="186" w:line="259" w:lineRule="auto"/>
        <w:ind w:right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 xml:space="preserve">Отметка «3» ставится в следующих случаях: </w:t>
      </w:r>
    </w:p>
    <w:p>
      <w:pPr>
        <w:numPr>
          <w:ilvl w:val="0"/>
          <w:numId w:val="9"/>
        </w:numPr>
        <w:spacing w:after="17" w:line="38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</w:t>
      </w:r>
    </w:p>
    <w:p>
      <w:pPr>
        <w:spacing w:after="190" w:line="259" w:lineRule="auto"/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обучающихся»); </w:t>
      </w:r>
    </w:p>
    <w:p>
      <w:pPr>
        <w:numPr>
          <w:ilvl w:val="0"/>
          <w:numId w:val="9"/>
        </w:numPr>
        <w:spacing w:after="17" w:line="38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 </w:t>
      </w:r>
    </w:p>
    <w:p>
      <w:pPr>
        <w:numPr>
          <w:ilvl w:val="0"/>
          <w:numId w:val="9"/>
        </w:numPr>
        <w:spacing w:after="17" w:line="38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>
      <w:pPr>
        <w:numPr>
          <w:ilvl w:val="0"/>
          <w:numId w:val="9"/>
        </w:numPr>
        <w:spacing w:after="17" w:line="38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знании теоретического материала выявлена недостаточная сформированность основных умений и навыков. </w:t>
      </w:r>
    </w:p>
    <w:p>
      <w:pPr>
        <w:spacing w:after="186" w:line="259" w:lineRule="auto"/>
        <w:ind w:right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>Отметка «2» ставится в следующих случаях: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numPr>
          <w:ilvl w:val="0"/>
          <w:numId w:val="9"/>
        </w:numPr>
        <w:spacing w:after="192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 раскрыто основное содержание учебного материала; </w:t>
      </w:r>
    </w:p>
    <w:p>
      <w:pPr>
        <w:numPr>
          <w:ilvl w:val="0"/>
          <w:numId w:val="9"/>
        </w:numPr>
        <w:spacing w:after="17" w:line="38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обнаружено незнание или непонимание учеником большей или наиболее важной части учебного материала; </w:t>
      </w:r>
    </w:p>
    <w:p>
      <w:pPr>
        <w:numPr>
          <w:ilvl w:val="0"/>
          <w:numId w:val="9"/>
        </w:numPr>
        <w:spacing w:after="17" w:line="38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 </w:t>
      </w:r>
    </w:p>
    <w:p>
      <w:pPr>
        <w:spacing w:after="186" w:line="259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Отметка «1» ставится, если: </w:t>
      </w:r>
    </w:p>
    <w:p>
      <w:pPr>
        <w:numPr>
          <w:ilvl w:val="0"/>
          <w:numId w:val="9"/>
        </w:numPr>
        <w:spacing w:after="17" w:line="38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 </w:t>
      </w:r>
    </w:p>
    <w:p>
      <w:pPr>
        <w:spacing w:after="0" w:line="401" w:lineRule="auto"/>
        <w:ind w:left="3228" w:hanging="3243"/>
        <w:rPr>
          <w:rFonts w:ascii="Times New Roman" w:hAnsi="Times New Roman" w:eastAsia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 w:color="000000"/>
          <w:lang w:val="ru-RU"/>
        </w:rPr>
        <w:t>Оценка письменных и контрольных работ обучающихся по математике</w:t>
      </w: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 xml:space="preserve"> </w:t>
      </w:r>
    </w:p>
    <w:p>
      <w:pPr>
        <w:spacing w:after="0" w:line="401" w:lineRule="auto"/>
        <w:ind w:left="3228" w:hanging="32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 xml:space="preserve">Отметка «5» ставится, если: </w:t>
      </w:r>
    </w:p>
    <w:p>
      <w:pPr>
        <w:numPr>
          <w:ilvl w:val="0"/>
          <w:numId w:val="9"/>
        </w:numPr>
        <w:spacing w:after="189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выполнена полностью; </w:t>
      </w:r>
    </w:p>
    <w:p>
      <w:pPr>
        <w:numPr>
          <w:ilvl w:val="0"/>
          <w:numId w:val="9"/>
        </w:numPr>
        <w:spacing w:after="17" w:line="38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логических  рассуждениях и обосновании решения нет пробелов и ошибок;   </w:t>
      </w:r>
    </w:p>
    <w:p>
      <w:pPr>
        <w:numPr>
          <w:ilvl w:val="0"/>
          <w:numId w:val="9"/>
        </w:numPr>
        <w:spacing w:after="17" w:line="38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решении нет математических ошибок (возможна одна неточность, описка, не являющаяся следствием незнания или непонимания учебного материала). </w:t>
      </w:r>
    </w:p>
    <w:p>
      <w:pPr>
        <w:spacing w:after="186" w:line="259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Отметка «4» ставится, если: </w:t>
      </w:r>
    </w:p>
    <w:p>
      <w:pPr>
        <w:numPr>
          <w:ilvl w:val="0"/>
          <w:numId w:val="9"/>
        </w:numPr>
        <w:spacing w:after="17" w:line="38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</w:t>
      </w:r>
    </w:p>
    <w:p>
      <w:pPr>
        <w:numPr>
          <w:ilvl w:val="0"/>
          <w:numId w:val="9"/>
        </w:numPr>
        <w:spacing w:after="17" w:line="38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допущена одна ошибка или два-три недочета в выкладках, рисунках, чертежах или графиках (если эти виды работы не являлись специальным объектом проверки). </w:t>
      </w:r>
    </w:p>
    <w:p>
      <w:pPr>
        <w:spacing w:after="186" w:line="259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Отметка «3» ставится, если: </w:t>
      </w:r>
    </w:p>
    <w:p>
      <w:pPr>
        <w:numPr>
          <w:ilvl w:val="0"/>
          <w:numId w:val="9"/>
        </w:numPr>
        <w:spacing w:after="17" w:line="38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 </w:t>
      </w:r>
    </w:p>
    <w:p>
      <w:pPr>
        <w:spacing w:after="186" w:line="259" w:lineRule="auto"/>
        <w:ind w:right="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Отметка «2» ставится, если: </w:t>
      </w:r>
    </w:p>
    <w:p>
      <w:pPr>
        <w:numPr>
          <w:ilvl w:val="0"/>
          <w:numId w:val="9"/>
        </w:numPr>
        <w:spacing w:after="17" w:line="38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допущены существенные ошибки, показавшие, что учащийся не владеет обязательными умениями по данной теме в полной мере. </w:t>
      </w:r>
    </w:p>
    <w:p>
      <w:pPr>
        <w:spacing w:after="186" w:line="259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Отметка «1» ставится, если: </w:t>
      </w:r>
    </w:p>
    <w:p>
      <w:pPr>
        <w:numPr>
          <w:ilvl w:val="0"/>
          <w:numId w:val="9"/>
        </w:numPr>
        <w:spacing w:after="17" w:line="38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 </w:t>
      </w:r>
    </w:p>
    <w:p>
      <w:pPr>
        <w:spacing w:after="0"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 xml:space="preserve"> </w:t>
      </w:r>
    </w:p>
    <w:p>
      <w:pPr>
        <w:spacing w:after="0" w:line="401" w:lineRule="auto"/>
        <w:ind w:left="708" w:right="1424" w:firstLine="196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 w:color="000000"/>
          <w:lang w:val="ru-RU"/>
        </w:rPr>
        <w:t>Общая классификация ошибок</w:t>
      </w: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 xml:space="preserve"> Грубыми считаются ошибки: </w:t>
      </w:r>
    </w:p>
    <w:p>
      <w:pPr>
        <w:numPr>
          <w:ilvl w:val="0"/>
          <w:numId w:val="9"/>
        </w:numPr>
        <w:spacing w:after="17" w:line="38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 </w:t>
      </w:r>
    </w:p>
    <w:p>
      <w:pPr>
        <w:numPr>
          <w:ilvl w:val="0"/>
          <w:numId w:val="9"/>
        </w:numPr>
        <w:spacing w:after="189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незнание наименований единиц измерения; </w:t>
      </w:r>
    </w:p>
    <w:p>
      <w:pPr>
        <w:numPr>
          <w:ilvl w:val="0"/>
          <w:numId w:val="9"/>
        </w:numPr>
        <w:spacing w:after="189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неумение выделить в ответе главное; </w:t>
      </w:r>
    </w:p>
    <w:p>
      <w:pPr>
        <w:numPr>
          <w:ilvl w:val="0"/>
          <w:numId w:val="9"/>
        </w:numPr>
        <w:spacing w:after="189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неумение применять знания, алгоритмы для решения задач; </w:t>
      </w:r>
    </w:p>
    <w:p>
      <w:pPr>
        <w:numPr>
          <w:ilvl w:val="0"/>
          <w:numId w:val="9"/>
        </w:numPr>
        <w:spacing w:after="191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неумение делать выводы и обобщения; </w:t>
      </w:r>
    </w:p>
    <w:p>
      <w:pPr>
        <w:numPr>
          <w:ilvl w:val="0"/>
          <w:numId w:val="9"/>
        </w:numPr>
        <w:spacing w:after="189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неумение читать и строить графики; </w:t>
      </w:r>
    </w:p>
    <w:p>
      <w:pPr>
        <w:numPr>
          <w:ilvl w:val="0"/>
          <w:numId w:val="9"/>
        </w:numPr>
        <w:spacing w:after="189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потеря корня или сохранение постороннего корня; </w:t>
      </w:r>
    </w:p>
    <w:p>
      <w:pPr>
        <w:numPr>
          <w:ilvl w:val="0"/>
          <w:numId w:val="9"/>
        </w:numPr>
        <w:spacing w:after="188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отбрасывание без объяснений одного из них; </w:t>
      </w:r>
    </w:p>
    <w:p>
      <w:pPr>
        <w:numPr>
          <w:ilvl w:val="0"/>
          <w:numId w:val="9"/>
        </w:numPr>
        <w:spacing w:after="192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равнозначные им ошибки; </w:t>
      </w:r>
    </w:p>
    <w:p>
      <w:pPr>
        <w:numPr>
          <w:ilvl w:val="0"/>
          <w:numId w:val="9"/>
        </w:numPr>
        <w:spacing w:after="187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вычислительные ошибки, если они не являются опиской; </w:t>
      </w:r>
    </w:p>
    <w:p>
      <w:pPr>
        <w:numPr>
          <w:ilvl w:val="0"/>
          <w:numId w:val="9"/>
        </w:numPr>
        <w:spacing w:after="19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логические ошибки. </w:t>
      </w:r>
    </w:p>
    <w:p>
      <w:pPr>
        <w:spacing w:after="187" w:line="259" w:lineRule="auto"/>
        <w:ind w:left="70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 xml:space="preserve">К негрубым ошибкам следует отнести: </w:t>
      </w:r>
    </w:p>
    <w:p>
      <w:pPr>
        <w:numPr>
          <w:ilvl w:val="0"/>
          <w:numId w:val="9"/>
        </w:numPr>
        <w:spacing w:after="17" w:line="38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 </w:t>
      </w:r>
    </w:p>
    <w:p>
      <w:pPr>
        <w:numPr>
          <w:ilvl w:val="0"/>
          <w:numId w:val="9"/>
        </w:numPr>
        <w:spacing w:after="19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неточность графика; </w:t>
      </w:r>
    </w:p>
    <w:p>
      <w:pPr>
        <w:numPr>
          <w:ilvl w:val="0"/>
          <w:numId w:val="9"/>
        </w:numPr>
        <w:spacing w:after="17" w:line="38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 </w:t>
      </w:r>
    </w:p>
    <w:p>
      <w:pPr>
        <w:numPr>
          <w:ilvl w:val="0"/>
          <w:numId w:val="9"/>
        </w:numPr>
        <w:spacing w:after="17" w:line="38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нерациональные методы работы со справочной и другой литературой; </w:t>
      </w:r>
    </w:p>
    <w:p>
      <w:pPr>
        <w:numPr>
          <w:ilvl w:val="0"/>
          <w:numId w:val="9"/>
        </w:numPr>
        <w:spacing w:after="197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неумение решать задачи, выполнять задания в общем виде. </w:t>
      </w:r>
    </w:p>
    <w:p>
      <w:pPr>
        <w:spacing w:after="187" w:line="259" w:lineRule="auto"/>
        <w:ind w:left="7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Недочетами являются: </w:t>
      </w:r>
    </w:p>
    <w:p>
      <w:pPr>
        <w:numPr>
          <w:ilvl w:val="0"/>
          <w:numId w:val="9"/>
        </w:numPr>
        <w:spacing w:after="189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нерациональные приемы вычислений и преобразований; </w:t>
      </w:r>
    </w:p>
    <w:p>
      <w:pPr>
        <w:numPr>
          <w:ilvl w:val="0"/>
          <w:numId w:val="9"/>
        </w:numPr>
        <w:spacing w:after="85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небрежное выполнение записей, чертежей, схем, графиков. </w:t>
      </w:r>
    </w:p>
    <w:p>
      <w:pPr>
        <w:widowControl w:val="0"/>
        <w:tabs>
          <w:tab w:val="left" w:pos="0"/>
          <w:tab w:val="center" w:pos="51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</w:pPr>
    </w:p>
    <w:p>
      <w:pPr>
        <w:widowControl w:val="0"/>
        <w:tabs>
          <w:tab w:val="left" w:pos="0"/>
          <w:tab w:val="center" w:pos="51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</w:pPr>
    </w:p>
    <w:p>
      <w:pPr>
        <w:widowControl w:val="0"/>
        <w:tabs>
          <w:tab w:val="left" w:pos="0"/>
          <w:tab w:val="center" w:pos="51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  <w:t>СПЕЦИФИКАЦИЯ</w:t>
      </w: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/>
        </w:rPr>
        <w:t>контрольных измерительных материалов</w:t>
      </w: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/>
        </w:rPr>
        <w:t xml:space="preserve">для проведения итоговой аттестации по 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математике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/>
        </w:rPr>
        <w:t xml:space="preserve">  в 11 классе</w:t>
      </w: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/>
        </w:rPr>
      </w:pPr>
    </w:p>
    <w:p>
      <w:pPr>
        <w:keepNext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/>
        </w:rPr>
      </w:pPr>
    </w:p>
    <w:p>
      <w:pPr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Предметные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результаты, </w:t>
      </w:r>
      <w:r>
        <w:rPr>
          <w:rFonts w:ascii="Times New Roman" w:hAnsi="Times New Roman" w:eastAsia="Times New Roman"/>
          <w:sz w:val="24"/>
          <w:szCs w:val="24"/>
          <w:lang w:val="ru-RU" w:eastAsia="ru-RU"/>
        </w:rPr>
        <w:t xml:space="preserve">знать свойства степени и умение их применять при решении практических задач; умение решать показательные и логарифмические уравнения и неравенства разного уровня; 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умение выполнять чертёж, применить теорему Пифагора и применить подобие треугольников для нахождения длины нужного отрезка.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овладение навыками адаптации на ступени основного образования. 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Регулятивные результаты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планирование, контроль и коррекция, саморегуляция. 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Метапредметные: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овладение навыками переработки информации.</w:t>
      </w:r>
    </w:p>
    <w:p>
      <w:pPr>
        <w:pStyle w:val="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Ключевыми особенностями административной работы являются: </w:t>
      </w:r>
    </w:p>
    <w:p>
      <w:pPr>
        <w:pStyle w:val="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соответствие ФГОС;</w:t>
      </w:r>
    </w:p>
    <w:p>
      <w:pPr>
        <w:pStyle w:val="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соответствие отечественным традициям преподавания математики;</w:t>
      </w:r>
    </w:p>
    <w:p>
      <w:pPr>
        <w:pStyle w:val="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отбор для контроля наиболее значимых аспектов подготовки как с точки зрения использования результатов обучения в повседневной жизни, так и с точки зрения продолжения образования; </w:t>
      </w:r>
    </w:p>
    <w:p>
      <w:pPr>
        <w:pStyle w:val="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использование только заданий открытого типа. </w:t>
      </w:r>
    </w:p>
    <w:p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eastAsia="Calibri" w:cs="Times New Roman"/>
          <w:b/>
          <w:i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 xml:space="preserve">Структура КИМ </w:t>
      </w:r>
    </w:p>
    <w:p>
      <w:pPr>
        <w:spacing w:after="0"/>
        <w:ind w:firstLine="360"/>
        <w:jc w:val="both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>Работа состоит из десяти заданий: 7 заданий базового уровня сложности, которые обеспечат проверку достижения обучающимися уровня обязательной (базовой) подготовки по  математике за 10 класс; 3 задания повышенного уровня сложности. Все задания требуют записи решения и ответа.</w:t>
      </w:r>
    </w:p>
    <w:p>
      <w:pPr>
        <w:spacing w:after="0"/>
        <w:ind w:firstLine="360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val="ru-RU" w:eastAsia="ru-RU"/>
        </w:rPr>
        <w:t xml:space="preserve"> Распределение заданий КИМ по содержанию, видам умений и способам деятельности. Распределение заданий КИМ по уровням сложности</w:t>
      </w:r>
    </w:p>
    <w:p>
      <w:pPr>
        <w:spacing w:after="0" w:line="240" w:lineRule="auto"/>
        <w:ind w:right="-1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Распределение заданий по разделам курса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lang w:val="ru-RU"/>
        </w:rPr>
        <w:t>математики 11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класса</w:t>
      </w:r>
    </w:p>
    <w:p>
      <w:pPr>
        <w:spacing w:after="0" w:line="240" w:lineRule="auto"/>
        <w:ind w:right="-1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tbl>
      <w:tblPr>
        <w:tblStyle w:val="25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3063"/>
        <w:gridCol w:w="2694"/>
        <w:gridCol w:w="113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Тип задания </w:t>
            </w:r>
          </w:p>
        </w:tc>
        <w:tc>
          <w:tcPr>
            <w:tcW w:w="30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Название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раздела содержания</w:t>
            </w:r>
          </w:p>
        </w:tc>
        <w:tc>
          <w:tcPr>
            <w:tcW w:w="26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Контролируемые виды деятельности, умения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Количество заданий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Максимальный первичный балл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А1-А2</w:t>
            </w:r>
          </w:p>
        </w:tc>
        <w:tc>
          <w:tcPr>
            <w:tcW w:w="306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Степень с рациональным и действительным показателями</w:t>
            </w:r>
          </w:p>
        </w:tc>
        <w:tc>
          <w:tcPr>
            <w:tcW w:w="26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Умение работать со свойствами степеней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А3-А4</w:t>
            </w:r>
          </w:p>
        </w:tc>
        <w:tc>
          <w:tcPr>
            <w:tcW w:w="306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Показательная функция</w:t>
            </w:r>
          </w:p>
        </w:tc>
        <w:tc>
          <w:tcPr>
            <w:tcW w:w="26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Умение решать показательные уравнения и неравенства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А5-А6</w:t>
            </w:r>
          </w:p>
        </w:tc>
        <w:tc>
          <w:tcPr>
            <w:tcW w:w="306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Логарифмическая функция</w:t>
            </w:r>
          </w:p>
        </w:tc>
        <w:tc>
          <w:tcPr>
            <w:tcW w:w="26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Умение решать логарифмические уравнения и неравенства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А7</w:t>
            </w:r>
          </w:p>
        </w:tc>
        <w:tc>
          <w:tcPr>
            <w:tcW w:w="306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Перпендикулярность прямых и плоскостей</w:t>
            </w:r>
          </w:p>
        </w:tc>
        <w:tc>
          <w:tcPr>
            <w:tcW w:w="26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Умение выполнить чертёж, применить теорему Пифагора и найти длину нужного отрезка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В1</w:t>
            </w:r>
          </w:p>
        </w:tc>
        <w:tc>
          <w:tcPr>
            <w:tcW w:w="306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Параллельность прямых и плоскостей</w:t>
            </w:r>
          </w:p>
        </w:tc>
        <w:tc>
          <w:tcPr>
            <w:tcW w:w="26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Умение выполнить чертёж, применить подобие треугольников для нахождения длины отрезка.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В2</w:t>
            </w:r>
          </w:p>
        </w:tc>
        <w:tc>
          <w:tcPr>
            <w:tcW w:w="306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Показательные уравнения</w:t>
            </w:r>
          </w:p>
        </w:tc>
        <w:tc>
          <w:tcPr>
            <w:tcW w:w="26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Ввести новую переменную, получить приведённое квадратное уравнение, решить уравнение и вернуться к более простым уравнениям. Найти корни уравнения и записать ответ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В3</w:t>
            </w:r>
          </w:p>
        </w:tc>
        <w:tc>
          <w:tcPr>
            <w:tcW w:w="306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Логарифмические неравенства</w:t>
            </w:r>
          </w:p>
        </w:tc>
        <w:tc>
          <w:tcPr>
            <w:tcW w:w="26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Найти область определения  неравенства, правую  часть представить в виде логарифма по основанию,  правой, части. Обратить внимание на основание и сравнить с 1. Перейти к более простому неравенству и решить его, записать ответ с учётом О.О.Ф.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Распределение заданий по уровням сложности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</w:pPr>
    </w:p>
    <w:tbl>
      <w:tblPr>
        <w:tblStyle w:val="2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5"/>
        <w:gridCol w:w="2033"/>
        <w:gridCol w:w="3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Уровень сложности заданий </w:t>
            </w:r>
          </w:p>
        </w:tc>
        <w:tc>
          <w:tcPr>
            <w:tcW w:w="217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Число заданий</w:t>
            </w:r>
          </w:p>
        </w:tc>
        <w:tc>
          <w:tcPr>
            <w:tcW w:w="35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Максимальный первичный балл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Базовый (А1 – А2)</w:t>
            </w:r>
          </w:p>
        </w:tc>
        <w:tc>
          <w:tcPr>
            <w:tcW w:w="217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Базовый ( А3-А7)</w:t>
            </w:r>
          </w:p>
        </w:tc>
        <w:tc>
          <w:tcPr>
            <w:tcW w:w="217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5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Повышенный (В1-В3)  </w:t>
            </w:r>
          </w:p>
        </w:tc>
        <w:tc>
          <w:tcPr>
            <w:tcW w:w="217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5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5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217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5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</w:tr>
    </w:tbl>
    <w:p>
      <w:pPr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keepNext/>
        <w:keepLines/>
        <w:numPr>
          <w:ilvl w:val="0"/>
          <w:numId w:val="10"/>
        </w:numPr>
        <w:spacing w:before="200" w:after="0"/>
        <w:jc w:val="both"/>
        <w:outlineLvl w:val="2"/>
        <w:rPr>
          <w:rFonts w:ascii="Times New Roman" w:hAnsi="Times New Roman" w:eastAsia="Calibri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 w:eastAsiaTheme="majorEastAsia"/>
          <w:b/>
          <w:bCs/>
          <w:i/>
          <w:sz w:val="24"/>
          <w:szCs w:val="24"/>
          <w:lang w:val="ru-RU"/>
        </w:rPr>
        <w:t>Дополнительные материалы и</w:t>
      </w:r>
      <w:r>
        <w:rPr>
          <w:rFonts w:ascii="Times New Roman" w:hAnsi="Times New Roman" w:cs="Times New Roman" w:eastAsiaTheme="majorEastAsia"/>
          <w:b/>
          <w:bCs/>
          <w:i/>
          <w:sz w:val="24"/>
          <w:szCs w:val="24"/>
        </w:rPr>
        <w:t> </w:t>
      </w:r>
      <w:r>
        <w:rPr>
          <w:rFonts w:ascii="Times New Roman" w:hAnsi="Times New Roman" w:cs="Times New Roman" w:eastAsiaTheme="majorEastAsia"/>
          <w:b/>
          <w:bCs/>
          <w:i/>
          <w:sz w:val="24"/>
          <w:szCs w:val="24"/>
          <w:lang w:val="ru-RU"/>
        </w:rPr>
        <w:t>оборудование</w:t>
      </w:r>
      <w:r>
        <w:rPr>
          <w:rFonts w:ascii="Times New Roman" w:hAnsi="Times New Roman" w:eastAsia="Calibri" w:cs="Times New Roman"/>
          <w:i/>
          <w:sz w:val="24"/>
          <w:szCs w:val="24"/>
          <w:lang w:val="ru-RU"/>
        </w:rPr>
        <w:t>. Линейка, карандаш, таблицы.</w:t>
      </w:r>
    </w:p>
    <w:p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val="ru-RU" w:eastAsia="ru-RU"/>
        </w:rPr>
        <w:t xml:space="preserve">Время выполнения варианта КИМ.  </w:t>
      </w: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 xml:space="preserve">На выполнение всей работы отводится 80 минут. </w:t>
      </w:r>
    </w:p>
    <w:p>
      <w:pPr>
        <w:numPr>
          <w:ilvl w:val="0"/>
          <w:numId w:val="10"/>
        </w:numPr>
        <w:spacing w:after="120" w:line="240" w:lineRule="auto"/>
        <w:contextualSpacing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val="ru-RU" w:eastAsia="ru-RU"/>
        </w:rPr>
        <w:t>Система оценивания выполнения отдельных заданий и  работы в целом</w:t>
      </w:r>
    </w:p>
    <w:p>
      <w:pPr>
        <w:spacing w:after="120" w:line="240" w:lineRule="auto"/>
        <w:ind w:left="72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За каждый верный критерий – 1 балл, в остальных случаях – 0 баллов.</w:t>
      </w:r>
    </w:p>
    <w:tbl>
      <w:tblPr>
        <w:tblStyle w:val="15"/>
        <w:tblW w:w="9923" w:type="dxa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7066"/>
        <w:gridCol w:w="992"/>
        <w:gridCol w:w="8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spacing w:after="12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Тип</w:t>
            </w:r>
          </w:p>
          <w:p>
            <w:pPr>
              <w:spacing w:after="12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7066" w:type="dxa"/>
          </w:tcPr>
          <w:p>
            <w:pPr>
              <w:spacing w:after="12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992" w:type="dxa"/>
          </w:tcPr>
          <w:p>
            <w:pPr>
              <w:spacing w:after="12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Кол-во</w:t>
            </w:r>
          </w:p>
          <w:p>
            <w:pPr>
              <w:spacing w:after="12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851" w:type="dxa"/>
          </w:tcPr>
          <w:p>
            <w:pPr>
              <w:spacing w:after="12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014" w:type="dxa"/>
          </w:tcPr>
          <w:p>
            <w:pPr>
              <w:spacing w:after="12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7066" w:type="dxa"/>
          </w:tcPr>
          <w:p>
            <w:pPr>
              <w:spacing w:after="12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Верно, выполнены арифметические действия с рациональными числами</w:t>
            </w:r>
          </w:p>
          <w:p>
            <w:pPr>
              <w:spacing w:after="12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ИЛИ </w:t>
            </w:r>
          </w:p>
          <w:p>
            <w:pPr>
              <w:spacing w:after="12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val="ru-RU"/>
              </w:rPr>
              <w:t>Получен неверный ответ из-за вычислительной ошибки, но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val="ru-RU"/>
              </w:rPr>
              <w:t>при этом имеется верная последовательность всех шагов решения</w:t>
            </w:r>
          </w:p>
        </w:tc>
        <w:tc>
          <w:tcPr>
            <w:tcW w:w="992" w:type="dxa"/>
          </w:tcPr>
          <w:p>
            <w:pPr>
              <w:spacing w:after="12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0,5</w:t>
            </w:r>
          </w:p>
          <w:p>
            <w:pPr>
              <w:spacing w:after="12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2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</w:tcPr>
          <w:p>
            <w:pPr>
              <w:spacing w:after="12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2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014" w:type="dxa"/>
          </w:tcPr>
          <w:p>
            <w:pPr>
              <w:spacing w:after="12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7066" w:type="dxa"/>
          </w:tcPr>
          <w:p>
            <w:pPr>
              <w:spacing w:after="12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Верно, выполнено сравнение чисел</w:t>
            </w:r>
          </w:p>
          <w:p>
            <w:pPr>
              <w:spacing w:after="12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ИЛИ </w:t>
            </w:r>
          </w:p>
          <w:p>
            <w:pPr>
              <w:spacing w:after="12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val="ru-RU"/>
              </w:rPr>
              <w:t>Получен неверный ответ из-за вычислительной ошибки, но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val="ru-RU"/>
              </w:rPr>
              <w:t>при этом имеется верная последовательность всех шагов решения</w:t>
            </w:r>
          </w:p>
        </w:tc>
        <w:tc>
          <w:tcPr>
            <w:tcW w:w="992" w:type="dxa"/>
          </w:tcPr>
          <w:p>
            <w:pPr>
              <w:spacing w:after="12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0,5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0,5</w:t>
            </w:r>
          </w:p>
        </w:tc>
        <w:tc>
          <w:tcPr>
            <w:tcW w:w="851" w:type="dxa"/>
          </w:tcPr>
          <w:p>
            <w:pPr>
              <w:spacing w:after="12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2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014" w:type="dxa"/>
          </w:tcPr>
          <w:p>
            <w:pPr>
              <w:spacing w:after="12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7066" w:type="dxa"/>
          </w:tcPr>
          <w:p>
            <w:pPr>
              <w:spacing w:after="12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Верно, решено простейшее показательное уравнение, записан ответ</w:t>
            </w:r>
          </w:p>
          <w:p>
            <w:pPr>
              <w:spacing w:after="12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ИЛИ </w:t>
            </w:r>
          </w:p>
          <w:p>
            <w:pPr>
              <w:spacing w:after="12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val="ru-RU"/>
              </w:rPr>
              <w:t>Получен неверный ответ из-за вычислительной ошибки, но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val="ru-RU"/>
              </w:rPr>
              <w:t>при этом имеется верная последовательность всех шагов решения</w:t>
            </w:r>
          </w:p>
        </w:tc>
        <w:tc>
          <w:tcPr>
            <w:tcW w:w="992" w:type="dxa"/>
          </w:tcPr>
          <w:p>
            <w:pPr>
              <w:spacing w:after="12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  <w:p>
            <w:pPr>
              <w:spacing w:after="12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2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>
            <w:pPr>
              <w:spacing w:after="12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2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1014" w:type="dxa"/>
          </w:tcPr>
          <w:p>
            <w:pPr>
              <w:spacing w:after="12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7066" w:type="dxa"/>
          </w:tcPr>
          <w:p>
            <w:pPr>
              <w:spacing w:after="12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Верно, решено простейшее показательное неравенство, записан ответ</w:t>
            </w:r>
          </w:p>
          <w:p>
            <w:pPr>
              <w:spacing w:after="12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ИЛИ </w:t>
            </w:r>
          </w:p>
          <w:p>
            <w:pPr>
              <w:spacing w:after="12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val="ru-RU"/>
              </w:rPr>
              <w:t>Получен неверный ответ из-за вычислительной ошибки, но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val="ru-RU"/>
              </w:rPr>
              <w:t>при этом имеется верная последовательность всех шагов решения</w:t>
            </w:r>
          </w:p>
        </w:tc>
        <w:tc>
          <w:tcPr>
            <w:tcW w:w="992" w:type="dxa"/>
          </w:tcPr>
          <w:p>
            <w:pPr>
              <w:spacing w:after="12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851" w:type="dxa"/>
          </w:tcPr>
          <w:p>
            <w:pPr>
              <w:spacing w:after="12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2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2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014" w:type="dxa"/>
          </w:tcPr>
          <w:p>
            <w:pPr>
              <w:spacing w:after="12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7066" w:type="dxa"/>
          </w:tcPr>
          <w:p>
            <w:pPr>
              <w:spacing w:after="12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Верно, проведено решение уравнения, выполнена проверка, записан ответ</w:t>
            </w:r>
          </w:p>
          <w:p>
            <w:pPr>
              <w:spacing w:after="12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ИЛИ </w:t>
            </w:r>
          </w:p>
          <w:p>
            <w:pPr>
              <w:spacing w:after="12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val="ru-RU"/>
              </w:rPr>
              <w:t>Получен неверный ответ из-за вычислительной ошибки, но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val="ru-RU"/>
              </w:rPr>
              <w:t>при этом имеется верная последовательность всех шагов решения</w:t>
            </w:r>
          </w:p>
        </w:tc>
        <w:tc>
          <w:tcPr>
            <w:tcW w:w="992" w:type="dxa"/>
          </w:tcPr>
          <w:p>
            <w:pPr>
              <w:spacing w:after="12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  <w:p>
            <w:pPr>
              <w:spacing w:after="12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2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>
            <w:pPr>
              <w:spacing w:after="12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014" w:type="dxa"/>
          </w:tcPr>
          <w:p>
            <w:pPr>
              <w:spacing w:after="12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А6</w:t>
            </w:r>
          </w:p>
        </w:tc>
        <w:tc>
          <w:tcPr>
            <w:tcW w:w="7066" w:type="dxa"/>
          </w:tcPr>
          <w:p>
            <w:pPr>
              <w:spacing w:after="12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Верно, проведено решение неравенства, записан ответ с учётом О.О.Ф.</w:t>
            </w:r>
          </w:p>
          <w:p>
            <w:pPr>
              <w:spacing w:after="12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ИЛИ </w:t>
            </w:r>
          </w:p>
          <w:p>
            <w:pPr>
              <w:spacing w:after="12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val="ru-RU"/>
              </w:rPr>
              <w:t>Получен неверный ответ из-за вычислительной ошибки, но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val="ru-RU"/>
              </w:rPr>
              <w:t>при этом имеется верная последовательность всех шагов решения</w:t>
            </w:r>
          </w:p>
        </w:tc>
        <w:tc>
          <w:tcPr>
            <w:tcW w:w="992" w:type="dxa"/>
          </w:tcPr>
          <w:p>
            <w:pPr>
              <w:spacing w:after="12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  <w:p>
            <w:pPr>
              <w:spacing w:after="12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2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>
            <w:pPr>
              <w:spacing w:after="12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2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2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014" w:type="dxa"/>
          </w:tcPr>
          <w:p>
            <w:pPr>
              <w:spacing w:after="120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А7 –В1</w:t>
            </w:r>
          </w:p>
        </w:tc>
        <w:tc>
          <w:tcPr>
            <w:tcW w:w="7066" w:type="dxa"/>
          </w:tcPr>
          <w:p>
            <w:pPr>
              <w:spacing w:after="12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Верно, выполнены чертежи, использована нужная формула и выполнены вычисления, записан ответ</w:t>
            </w:r>
          </w:p>
          <w:p>
            <w:pPr>
              <w:spacing w:after="12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ИЛИ </w:t>
            </w:r>
          </w:p>
          <w:p>
            <w:pPr>
              <w:spacing w:after="12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val="ru-RU"/>
              </w:rPr>
              <w:t>Получен неверный ответ из-за вычислительной ошибки, но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val="ru-RU"/>
              </w:rPr>
              <w:t>при этом имеется верная последовательность всех шагов решения</w:t>
            </w:r>
          </w:p>
        </w:tc>
        <w:tc>
          <w:tcPr>
            <w:tcW w:w="992" w:type="dxa"/>
          </w:tcPr>
          <w:p>
            <w:pPr>
              <w:spacing w:after="12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>
            <w:pPr>
              <w:spacing w:after="120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014" w:type="dxa"/>
          </w:tcPr>
          <w:p>
            <w:pPr>
              <w:spacing w:after="12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В2</w:t>
            </w:r>
          </w:p>
        </w:tc>
        <w:tc>
          <w:tcPr>
            <w:tcW w:w="7066" w:type="dxa"/>
          </w:tcPr>
          <w:p>
            <w:pPr>
              <w:spacing w:after="12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Верно, проведено решение уравнения, записан ответ</w:t>
            </w:r>
          </w:p>
          <w:p>
            <w:pPr>
              <w:spacing w:after="12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ИЛИ </w:t>
            </w:r>
          </w:p>
          <w:p>
            <w:pPr>
              <w:spacing w:after="12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val="ru-RU"/>
              </w:rPr>
              <w:t>Получен неверный ответ из-за вычислительной ошибки, но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val="ru-RU"/>
              </w:rPr>
              <w:t>при этом имеется верная последовательность всех шагов решения</w:t>
            </w:r>
          </w:p>
        </w:tc>
        <w:tc>
          <w:tcPr>
            <w:tcW w:w="992" w:type="dxa"/>
          </w:tcPr>
          <w:p>
            <w:pPr>
              <w:spacing w:after="12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>
            <w:pPr>
              <w:spacing w:after="12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2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014" w:type="dxa"/>
          </w:tcPr>
          <w:p>
            <w:pPr>
              <w:spacing w:after="12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7066" w:type="dxa"/>
          </w:tcPr>
          <w:p>
            <w:pPr>
              <w:spacing w:after="12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Верно, проведено решение неравенства, записан ответ с учётом О.О.Ф.</w:t>
            </w:r>
          </w:p>
          <w:p>
            <w:pPr>
              <w:spacing w:after="12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ИЛИ </w:t>
            </w:r>
          </w:p>
          <w:p>
            <w:pPr>
              <w:spacing w:after="12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val="ru-RU"/>
              </w:rPr>
              <w:t>Получен неверный ответ из-за вычислительной ошибки, но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val="ru-RU"/>
              </w:rPr>
              <w:t>при этом имеется верная последовательность всех шагов решения</w:t>
            </w:r>
          </w:p>
        </w:tc>
        <w:tc>
          <w:tcPr>
            <w:tcW w:w="992" w:type="dxa"/>
          </w:tcPr>
          <w:p>
            <w:pPr>
              <w:spacing w:after="12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>
            <w:pPr>
              <w:spacing w:after="12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spacing w:after="12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</w:tcPr>
          <w:p>
            <w:pPr>
              <w:spacing w:after="120" w:line="240" w:lineRule="auto"/>
              <w:contextualSpacing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2" w:type="dxa"/>
          </w:tcPr>
          <w:p>
            <w:pPr>
              <w:spacing w:after="12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>
            <w:pPr>
              <w:spacing w:after="12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>
      <w:pPr>
        <w:tabs>
          <w:tab w:val="left" w:pos="1200"/>
        </w:tabs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</w:t>
      </w:r>
    </w:p>
    <w:p>
      <w:pPr>
        <w:tabs>
          <w:tab w:val="left" w:pos="1200"/>
        </w:tabs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>Максимальный балл за</w:t>
      </w:r>
      <w:r>
        <w:rPr>
          <w:rFonts w:ascii="Times New Roman" w:hAnsi="Times New Roman" w:eastAsia="Calibri" w:cs="Times New Roman"/>
          <w:sz w:val="24"/>
          <w:szCs w:val="24"/>
        </w:rPr>
        <w:t> 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всю работу – 23 </w:t>
      </w:r>
    </w:p>
    <w:p>
      <w:pPr>
        <w:keepNext/>
        <w:keepLines/>
        <w:spacing w:before="200" w:after="0"/>
        <w:jc w:val="center"/>
        <w:outlineLvl w:val="2"/>
        <w:rPr>
          <w:rFonts w:ascii="Times New Roman" w:hAnsi="Times New Roman" w:cs="Times New Roman" w:eastAsiaTheme="majorEastAsia"/>
          <w:bCs/>
          <w:sz w:val="24"/>
          <w:szCs w:val="24"/>
          <w:lang w:val="ru-RU"/>
        </w:rPr>
      </w:pPr>
      <w:r>
        <w:rPr>
          <w:rFonts w:ascii="Times New Roman" w:hAnsi="Times New Roman" w:cs="Times New Roman" w:eastAsiaTheme="majorEastAsia"/>
          <w:bCs/>
          <w:sz w:val="24"/>
          <w:szCs w:val="24"/>
          <w:lang w:val="ru-RU"/>
        </w:rPr>
        <w:t>Шкала пересчета первичного балла за</w:t>
      </w:r>
      <w:r>
        <w:rPr>
          <w:rFonts w:ascii="Times New Roman" w:hAnsi="Times New Roman" w:cs="Times New Roman" w:eastAsiaTheme="majorEastAsia"/>
          <w:bCs/>
          <w:sz w:val="24"/>
          <w:szCs w:val="24"/>
        </w:rPr>
        <w:t> </w:t>
      </w:r>
      <w:r>
        <w:rPr>
          <w:rFonts w:ascii="Times New Roman" w:hAnsi="Times New Roman" w:cs="Times New Roman" w:eastAsiaTheme="majorEastAsia"/>
          <w:bCs/>
          <w:sz w:val="24"/>
          <w:szCs w:val="24"/>
          <w:lang w:val="ru-RU"/>
        </w:rPr>
        <w:t>выполнение   работы в</w:t>
      </w:r>
      <w:r>
        <w:rPr>
          <w:rFonts w:ascii="Times New Roman" w:hAnsi="Times New Roman" w:cs="Times New Roman" w:eastAsiaTheme="majorEastAsia"/>
          <w:bCs/>
          <w:sz w:val="24"/>
          <w:szCs w:val="24"/>
        </w:rPr>
        <w:t> </w:t>
      </w:r>
      <w:r>
        <w:rPr>
          <w:rFonts w:ascii="Times New Roman" w:hAnsi="Times New Roman" w:cs="Times New Roman" w:eastAsiaTheme="majorEastAsia"/>
          <w:bCs/>
          <w:sz w:val="24"/>
          <w:szCs w:val="24"/>
          <w:lang w:val="ru-RU"/>
        </w:rPr>
        <w:t>отметку по</w:t>
      </w:r>
      <w:r>
        <w:rPr>
          <w:rFonts w:ascii="Times New Roman" w:hAnsi="Times New Roman" w:cs="Times New Roman" w:eastAsiaTheme="majorEastAsia"/>
          <w:bCs/>
          <w:sz w:val="24"/>
          <w:szCs w:val="24"/>
        </w:rPr>
        <w:t> </w:t>
      </w:r>
      <w:r>
        <w:rPr>
          <w:rFonts w:ascii="Times New Roman" w:hAnsi="Times New Roman" w:cs="Times New Roman" w:eastAsiaTheme="majorEastAsia"/>
          <w:bCs/>
          <w:sz w:val="24"/>
          <w:szCs w:val="24"/>
          <w:lang w:val="ru-RU"/>
        </w:rPr>
        <w:t>пятибалльной шкале</w:t>
      </w:r>
    </w:p>
    <w:tbl>
      <w:tblPr>
        <w:tblStyle w:val="7"/>
        <w:tblW w:w="5000" w:type="pct"/>
        <w:tblInd w:w="0" w:type="dxa"/>
        <w:tblLayout w:type="autofit"/>
        <w:tblCellMar>
          <w:top w:w="0" w:type="dxa"/>
          <w:left w:w="40" w:type="dxa"/>
          <w:bottom w:w="0" w:type="dxa"/>
          <w:right w:w="40" w:type="dxa"/>
        </w:tblCellMar>
      </w:tblPr>
      <w:tblGrid>
        <w:gridCol w:w="3778"/>
        <w:gridCol w:w="1415"/>
        <w:gridCol w:w="1415"/>
        <w:gridCol w:w="1415"/>
        <w:gridCol w:w="1412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00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7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709"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709"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709"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709"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«5»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00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709"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Общий балл</w:t>
            </w:r>
          </w:p>
        </w:tc>
        <w:tc>
          <w:tcPr>
            <w:tcW w:w="7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709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0 - 8</w:t>
            </w:r>
          </w:p>
        </w:tc>
        <w:tc>
          <w:tcPr>
            <w:tcW w:w="7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  9 - 14</w:t>
            </w:r>
          </w:p>
        </w:tc>
        <w:tc>
          <w:tcPr>
            <w:tcW w:w="7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    15 - 19</w:t>
            </w:r>
          </w:p>
        </w:tc>
        <w:tc>
          <w:tcPr>
            <w:tcW w:w="7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 20 - 23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16"/>
    <w:p>
      <w:pPr>
        <w:keepNext/>
        <w:keepLines/>
        <w:shd w:val="clear" w:color="000000" w:fill="auto"/>
        <w:spacing w:after="0" w:line="240" w:lineRule="auto"/>
        <w:ind w:firstLine="709"/>
        <w:jc w:val="center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Инструкция по выполнению работы</w:t>
      </w:r>
    </w:p>
    <w:p>
      <w:pPr>
        <w:shd w:val="clear" w:color="000000" w:fill="auto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>Административная   работа состоит из 10 заданий, из</w:t>
      </w:r>
      <w:r>
        <w:rPr>
          <w:rFonts w:ascii="Times New Roman" w:hAnsi="Times New Roman" w:eastAsia="Calibri" w:cs="Times New Roman"/>
          <w:sz w:val="24"/>
          <w:szCs w:val="24"/>
        </w:rPr>
        <w:t> 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>которых 7 заданий базового уровня сложности, 3 задания повышенного уровня сложности. Все задания требуют записи решений и ответ.</w:t>
      </w:r>
    </w:p>
    <w:p>
      <w:pPr>
        <w:shd w:val="clear" w:color="000000" w:fill="auto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>На выполнение итоговой работы по</w:t>
      </w:r>
      <w:r>
        <w:rPr>
          <w:rFonts w:ascii="Times New Roman" w:hAnsi="Times New Roman" w:eastAsia="Calibri" w:cs="Times New Roman"/>
          <w:sz w:val="24"/>
          <w:szCs w:val="24"/>
        </w:rPr>
        <w:t> 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математике отводится 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br w:type="textWrapping"/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>1 час 20минут (80 минут).</w:t>
      </w:r>
    </w:p>
    <w:p>
      <w:pPr>
        <w:shd w:val="clear" w:color="000000" w:fill="auto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При выполнении заданий можно пользоваться черновиком. Записи 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br w:type="textWrapping"/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>в черновике не</w:t>
      </w:r>
      <w:r>
        <w:rPr>
          <w:rFonts w:ascii="Times New Roman" w:hAnsi="Times New Roman" w:eastAsia="Calibri" w:cs="Times New Roman"/>
          <w:sz w:val="24"/>
          <w:szCs w:val="24"/>
        </w:rPr>
        <w:t> 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>учитываются при оценивании работы.</w:t>
      </w:r>
    </w:p>
    <w:p>
      <w:pPr>
        <w:shd w:val="clear" w:color="000000" w:fill="auto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>Баллы, полученные Вами за</w:t>
      </w:r>
      <w:r>
        <w:rPr>
          <w:rFonts w:ascii="Times New Roman" w:hAnsi="Times New Roman" w:eastAsia="Calibri" w:cs="Times New Roman"/>
          <w:sz w:val="24"/>
          <w:szCs w:val="24"/>
        </w:rPr>
        <w:t> 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>выполненные задания, суммируются.</w:t>
      </w:r>
    </w:p>
    <w:p>
      <w:pPr>
        <w:shd w:val="clear" w:color="000000" w:fill="auto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>Постарайтесь выполнить как можно больше заданий и</w:t>
      </w:r>
      <w:r>
        <w:rPr>
          <w:rFonts w:ascii="Times New Roman" w:hAnsi="Times New Roman" w:eastAsia="Calibri" w:cs="Times New Roman"/>
          <w:sz w:val="24"/>
          <w:szCs w:val="24"/>
        </w:rPr>
        <w:t> 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>набрать наибольшее количество баллов.</w:t>
      </w:r>
    </w:p>
    <w:p>
      <w:pPr>
        <w:shd w:val="clear" w:color="000000" w:fill="auto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>Общее количество баллов может быть уменьшено на 1 балл в следующих случаях:</w:t>
      </w:r>
    </w:p>
    <w:p>
      <w:pPr>
        <w:shd w:val="clear" w:color="000000" w:fill="auto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>- допущены грамматические ошибки при написании математических терминов;</w:t>
      </w:r>
    </w:p>
    <w:p>
      <w:pPr>
        <w:shd w:val="clear" w:color="000000" w:fill="auto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>- небрежно оформлена работа;</w:t>
      </w:r>
    </w:p>
    <w:p>
      <w:pPr>
        <w:shd w:val="clear" w:color="000000" w:fill="auto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>- небрежно выполнен рисунок к задаче.</w:t>
      </w:r>
    </w:p>
    <w:p>
      <w:pPr>
        <w:shd w:val="clear" w:color="000000" w:fill="auto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p>
      <w:pPr>
        <w:keepNext/>
        <w:keepLines/>
        <w:shd w:val="clear" w:color="000000" w:fill="auto"/>
        <w:spacing w:after="0" w:line="240" w:lineRule="auto"/>
        <w:ind w:firstLine="709"/>
        <w:jc w:val="center"/>
        <w:rPr>
          <w:rFonts w:ascii="Times New Roman" w:hAnsi="Times New Roman" w:eastAsia="Calibri" w:cs="Times New Roman"/>
          <w:b/>
          <w:bCs/>
          <w:i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b/>
          <w:bCs/>
          <w:i/>
          <w:sz w:val="24"/>
          <w:szCs w:val="24"/>
          <w:lang w:val="ru-RU"/>
        </w:rPr>
        <w:t>Желаем успеха!</w:t>
      </w:r>
    </w:p>
    <w:p>
      <w:pPr>
        <w:spacing w:before="240" w:line="360" w:lineRule="auto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ab/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ab/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ab/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ab/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ab/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ab/>
      </w:r>
      <w:r>
        <w:rPr>
          <w:rFonts w:ascii="Times New Roman" w:hAnsi="Times New Roman" w:eastAsia="Calibri" w:cs="Times New Roman"/>
          <w:b/>
          <w:sz w:val="24"/>
          <w:szCs w:val="24"/>
          <w:lang w:val="ru-RU"/>
        </w:rPr>
        <w:t>Вариант 1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>.</w:t>
      </w:r>
    </w:p>
    <w:p>
      <w:pPr>
        <w:spacing w:before="240" w:line="360" w:lineRule="auto"/>
        <w:rPr>
          <w:rFonts w:ascii="Times New Roman" w:hAnsi="Times New Roman" w:eastAsia="Calibri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ab/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ab/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ab/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ab/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ab/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ab/>
      </w:r>
      <w:r>
        <w:rPr>
          <w:rFonts w:ascii="Times New Roman" w:hAnsi="Times New Roman" w:eastAsia="Calibri" w:cs="Times New Roman"/>
          <w:b/>
          <w:sz w:val="24"/>
          <w:szCs w:val="24"/>
          <w:lang w:val="ru-RU"/>
        </w:rPr>
        <w:t>Часть 1.</w:t>
      </w:r>
    </w:p>
    <w:p>
      <w:pPr>
        <w:spacing w:before="240" w:line="360" w:lineRule="auto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ru-RU"/>
        </w:rPr>
        <w:t>А1.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  Вычислить:        </w:t>
      </w:r>
      <m:oMath>
        <m:f>
          <m:fPr>
            <m:ctrlPr>
              <w:rPr>
                <w:rFonts w:ascii="Cambria Math" w:hAnsi="Cambria Math" w:eastAsia="Calibri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eastAsia="Calibri" w:cs="Times New Roman"/>
                    <w:i/>
                    <w:sz w:val="32"/>
                    <w:szCs w:val="32"/>
                  </w:rPr>
                </m:ctrlPr>
              </m:sSupPr>
              <m:e>
                <m:r>
                  <m:rPr/>
                  <w:rPr>
                    <w:rFonts w:ascii="Cambria Math" w:hAnsi="Cambria Math" w:eastAsia="Calibri" w:cs="Times New Roman"/>
                    <w:sz w:val="32"/>
                    <w:szCs w:val="32"/>
                    <w:lang w:val="ru-RU"/>
                  </w:rPr>
                  <m:t>5</m:t>
                </m:r>
                <m:ctrlPr>
                  <w:rPr>
                    <w:rFonts w:ascii="Cambria Math" w:hAnsi="Cambria Math" w:eastAsia="Calibri" w:cs="Times New Roman"/>
                    <w:i/>
                    <w:sz w:val="32"/>
                    <w:szCs w:val="32"/>
                  </w:rPr>
                </m:ctrlPr>
              </m:e>
              <m:sup>
                <m:f>
                  <m:fPr>
                    <m:ctrlPr>
                      <w:rPr>
                        <w:rFonts w:ascii="Cambria Math" w:hAnsi="Cambria Math" w:eastAsia="Calibri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/>
                      <w:rPr>
                        <w:rFonts w:ascii="Cambria Math" w:hAnsi="Cambria Math" w:eastAsia="Calibri" w:cs="Times New Roman"/>
                        <w:sz w:val="32"/>
                        <w:szCs w:val="32"/>
                        <w:lang w:val="ru-RU"/>
                      </w:rPr>
                      <m:t>1</m:t>
                    </m:r>
                    <m:ctrlPr>
                      <w:rPr>
                        <w:rFonts w:ascii="Cambria Math" w:hAnsi="Cambria Math" w:eastAsia="Calibri" w:cs="Times New Roman"/>
                        <w:i/>
                        <w:sz w:val="32"/>
                        <w:szCs w:val="32"/>
                      </w:rPr>
                    </m:ctrlPr>
                  </m:num>
                  <m:den>
                    <m:r>
                      <m:rPr/>
                      <w:rPr>
                        <w:rFonts w:ascii="Cambria Math" w:hAnsi="Cambria Math" w:eastAsia="Calibri" w:cs="Times New Roman"/>
                        <w:sz w:val="32"/>
                        <w:szCs w:val="32"/>
                        <w:lang w:val="ru-RU"/>
                      </w:rPr>
                      <m:t xml:space="preserve">4 </m:t>
                    </m:r>
                    <m:ctrlPr>
                      <w:rPr>
                        <w:rFonts w:ascii="Cambria Math" w:hAnsi="Cambria Math" w:eastAsia="Calibri" w:cs="Times New Roman"/>
                        <w:i/>
                        <w:sz w:val="32"/>
                        <w:szCs w:val="32"/>
                      </w:rPr>
                    </m:ctrlPr>
                  </m:den>
                </m:f>
                <m:ctrlPr>
                  <w:rPr>
                    <w:rFonts w:ascii="Cambria Math" w:hAnsi="Cambria Math" w:eastAsia="Calibri" w:cs="Times New Roman"/>
                    <w:i/>
                    <w:sz w:val="32"/>
                    <w:szCs w:val="32"/>
                  </w:rPr>
                </m:ctrlPr>
              </m:sup>
            </m:sSup>
            <m:r>
              <m:rPr/>
              <w:rPr>
                <w:rFonts w:ascii="Cambria Math" w:hAnsi="Cambria Math" w:eastAsia="Calibri" w:cs="Times New Roman"/>
                <w:sz w:val="32"/>
                <w:szCs w:val="32"/>
                <w:lang w:val="ru-RU"/>
              </w:rPr>
              <m:t xml:space="preserve"> ∙ </m:t>
            </m:r>
            <m:sSup>
              <m:sSupPr>
                <m:ctrlPr>
                  <w:rPr>
                    <w:rFonts w:ascii="Cambria Math" w:hAnsi="Cambria Math" w:eastAsia="Calibri" w:cs="Times New Roman"/>
                    <w:i/>
                    <w:sz w:val="32"/>
                    <w:szCs w:val="32"/>
                  </w:rPr>
                </m:ctrlPr>
              </m:sSupPr>
              <m:e>
                <m:r>
                  <m:rPr/>
                  <w:rPr>
                    <w:rFonts w:ascii="Cambria Math" w:hAnsi="Cambria Math" w:eastAsia="Calibri" w:cs="Times New Roman"/>
                    <w:sz w:val="32"/>
                    <w:szCs w:val="32"/>
                    <w:lang w:val="ru-RU"/>
                  </w:rPr>
                  <m:t>5</m:t>
                </m:r>
                <m:ctrlPr>
                  <w:rPr>
                    <w:rFonts w:ascii="Cambria Math" w:hAnsi="Cambria Math" w:eastAsia="Calibri" w:cs="Times New Roman"/>
                    <w:i/>
                    <w:sz w:val="32"/>
                    <w:szCs w:val="32"/>
                  </w:rPr>
                </m:ctrlPr>
              </m:e>
              <m:sup>
                <m:f>
                  <m:fPr>
                    <m:ctrlPr>
                      <w:rPr>
                        <w:rFonts w:ascii="Cambria Math" w:hAnsi="Cambria Math" w:eastAsia="Calibri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/>
                      <w:rPr>
                        <w:rFonts w:ascii="Cambria Math" w:hAnsi="Cambria Math" w:eastAsia="Calibri" w:cs="Times New Roman"/>
                        <w:sz w:val="32"/>
                        <w:szCs w:val="32"/>
                        <w:lang w:val="ru-RU"/>
                      </w:rPr>
                      <m:t>3</m:t>
                    </m:r>
                    <m:ctrlPr>
                      <w:rPr>
                        <w:rFonts w:ascii="Cambria Math" w:hAnsi="Cambria Math" w:eastAsia="Calibri" w:cs="Times New Roman"/>
                        <w:i/>
                        <w:sz w:val="32"/>
                        <w:szCs w:val="32"/>
                      </w:rPr>
                    </m:ctrlPr>
                  </m:num>
                  <m:den>
                    <m:r>
                      <m:rPr/>
                      <w:rPr>
                        <w:rFonts w:ascii="Cambria Math" w:hAnsi="Cambria Math" w:eastAsia="Calibri" w:cs="Times New Roman"/>
                        <w:sz w:val="32"/>
                        <w:szCs w:val="32"/>
                        <w:lang w:val="ru-RU"/>
                      </w:rPr>
                      <m:t>4</m:t>
                    </m:r>
                    <m:ctrlPr>
                      <w:rPr>
                        <w:rFonts w:ascii="Cambria Math" w:hAnsi="Cambria Math" w:eastAsia="Calibri" w:cs="Times New Roman"/>
                        <w:i/>
                        <w:sz w:val="32"/>
                        <w:szCs w:val="32"/>
                      </w:rPr>
                    </m:ctrlPr>
                  </m:den>
                </m:f>
                <m:ctrlPr>
                  <w:rPr>
                    <w:rFonts w:ascii="Cambria Math" w:hAnsi="Cambria Math" w:eastAsia="Calibri" w:cs="Times New Roman"/>
                    <w:i/>
                    <w:sz w:val="32"/>
                    <w:szCs w:val="32"/>
                  </w:rPr>
                </m:ctrlPr>
              </m:sup>
            </m:sSup>
            <m:ctrlPr>
              <w:rPr>
                <w:rFonts w:ascii="Cambria Math" w:hAnsi="Cambria Math" w:eastAsia="Calibri" w:cs="Times New Roman"/>
                <w:i/>
                <w:sz w:val="32"/>
                <w:szCs w:val="32"/>
              </w:rPr>
            </m:ctrlPr>
          </m:num>
          <m:den>
            <m:sSup>
              <m:sSupPr>
                <m:ctrlPr>
                  <w:rPr>
                    <w:rFonts w:ascii="Cambria Math" w:hAnsi="Cambria Math" w:eastAsia="Calibri" w:cs="Times New Roman"/>
                    <w:i/>
                    <w:sz w:val="32"/>
                    <w:szCs w:val="32"/>
                  </w:rPr>
                </m:ctrlPr>
              </m:sSupPr>
              <m:e>
                <m:r>
                  <m:rPr/>
                  <w:rPr>
                    <w:rFonts w:ascii="Cambria Math" w:hAnsi="Cambria Math" w:eastAsia="Calibri" w:cs="Times New Roman"/>
                    <w:sz w:val="32"/>
                    <w:szCs w:val="32"/>
                    <w:lang w:val="ru-RU"/>
                  </w:rPr>
                  <m:t>5</m:t>
                </m:r>
                <m:ctrlPr>
                  <w:rPr>
                    <w:rFonts w:ascii="Cambria Math" w:hAnsi="Cambria Math" w:eastAsia="Calibri" w:cs="Times New Roman"/>
                    <w:i/>
                    <w:sz w:val="32"/>
                    <w:szCs w:val="32"/>
                  </w:rPr>
                </m:ctrlPr>
              </m:e>
              <m:sup>
                <m:r>
                  <m:rPr/>
                  <w:rPr>
                    <w:rFonts w:ascii="Cambria Math" w:hAnsi="Cambria Math" w:eastAsia="Calibri" w:cs="Times New Roman"/>
                    <w:sz w:val="32"/>
                    <w:szCs w:val="32"/>
                    <w:lang w:val="ru-RU"/>
                  </w:rPr>
                  <m:t>2</m:t>
                </m:r>
                <m:ctrlPr>
                  <w:rPr>
                    <w:rFonts w:ascii="Cambria Math" w:hAnsi="Cambria Math" w:eastAsia="Calibri" w:cs="Times New Roman"/>
                    <w:i/>
                    <w:sz w:val="32"/>
                    <w:szCs w:val="32"/>
                  </w:rPr>
                </m:ctrlPr>
              </m:sup>
            </m:sSup>
            <m:ctrlPr>
              <w:rPr>
                <w:rFonts w:ascii="Cambria Math" w:hAnsi="Cambria Math" w:eastAsia="Calibri" w:cs="Times New Roman"/>
                <w:i/>
                <w:sz w:val="32"/>
                <w:szCs w:val="32"/>
              </w:rPr>
            </m:ctrlPr>
          </m:den>
        </m:f>
      </m:oMath>
      <w:r>
        <w:rPr>
          <w:rFonts w:ascii="Times New Roman" w:hAnsi="Times New Roman" w:eastAsia="Calibri" w:cs="Times New Roman"/>
          <w:sz w:val="32"/>
          <w:szCs w:val="32"/>
          <w:lang w:val="ru-RU"/>
        </w:rPr>
        <w:t>.</w:t>
      </w:r>
    </w:p>
    <w:p>
      <w:pPr>
        <w:spacing w:before="240" w:line="360" w:lineRule="auto"/>
        <w:rPr>
          <w:rFonts w:ascii="Times New Roman" w:hAnsi="Times New Roman" w:eastAsia="Calibri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ru-RU"/>
        </w:rPr>
        <w:t>А2.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  Сравнить числа:     </w:t>
      </w:r>
      <m:oMath>
        <m:sSup>
          <m:sSupPr>
            <m:ctrlPr>
              <w:rPr>
                <w:rFonts w:ascii="Cambria Math" w:hAnsi="Cambria Math" w:eastAsia="Calibri" w:cs="Times New Roman"/>
                <w:i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eastAsia="Calibri" w:cs="Times New Roman"/>
                <w:sz w:val="26"/>
                <w:szCs w:val="26"/>
                <w:lang w:val="ru-RU"/>
              </w:rPr>
              <m:t>0,38</m:t>
            </m:r>
            <m:r>
              <m:rPr/>
              <w:rPr>
                <w:rFonts w:ascii="Cambria Math" w:hAnsi="Cambria Math" w:eastAsia="Calibri" w:cs="Times New Roman"/>
                <w:sz w:val="26"/>
                <w:szCs w:val="26"/>
                <w:lang w:val="ru-RU"/>
              </w:rPr>
              <m:t xml:space="preserve"> </m:t>
            </m:r>
            <m:ctrlPr>
              <w:rPr>
                <w:rFonts w:ascii="Cambria Math" w:hAnsi="Cambria Math" w:eastAsia="Calibri" w:cs="Times New Roman"/>
                <w:i/>
                <w:sz w:val="26"/>
                <w:szCs w:val="26"/>
              </w:rPr>
            </m:ctrlPr>
          </m:e>
          <m:sup>
            <m:f>
              <m:fPr>
                <m:ctrlPr>
                  <w:rPr>
                    <w:rFonts w:ascii="Cambria Math" w:hAnsi="Cambria Math" w:eastAsia="Calibri" w:cs="Times New Roman"/>
                    <w:i/>
                    <w:sz w:val="26"/>
                    <w:szCs w:val="26"/>
                  </w:rPr>
                </m:ctrlPr>
              </m:fPr>
              <m:num>
                <m:r>
                  <m:rPr/>
                  <w:rPr>
                    <w:rFonts w:ascii="Cambria Math" w:hAnsi="Cambria Math" w:eastAsia="Calibri" w:cs="Times New Roman"/>
                    <w:sz w:val="26"/>
                    <w:szCs w:val="26"/>
                    <w:lang w:val="ru-RU"/>
                  </w:rPr>
                  <m:t>1</m:t>
                </m:r>
                <m:ctrlPr>
                  <w:rPr>
                    <w:rFonts w:ascii="Cambria Math" w:hAnsi="Cambria Math" w:eastAsia="Calibri" w:cs="Times New Roman"/>
                    <w:i/>
                    <w:sz w:val="26"/>
                    <w:szCs w:val="26"/>
                  </w:rPr>
                </m:ctrlPr>
              </m:num>
              <m:den>
                <m:r>
                  <m:rPr/>
                  <w:rPr>
                    <w:rFonts w:ascii="Cambria Math" w:hAnsi="Cambria Math" w:eastAsia="Calibri" w:cs="Times New Roman"/>
                    <w:sz w:val="26"/>
                    <w:szCs w:val="26"/>
                    <w:lang w:val="ru-RU"/>
                  </w:rPr>
                  <m:t>6</m:t>
                </m:r>
                <m:ctrlPr>
                  <w:rPr>
                    <w:rFonts w:ascii="Cambria Math" w:hAnsi="Cambria Math" w:eastAsia="Calibri" w:cs="Times New Roman"/>
                    <w:i/>
                    <w:sz w:val="26"/>
                    <w:szCs w:val="26"/>
                  </w:rPr>
                </m:ctrlPr>
              </m:den>
            </m:f>
            <m:ctrlPr>
              <w:rPr>
                <w:rFonts w:ascii="Cambria Math" w:hAnsi="Cambria Math" w:eastAsia="Calibri" w:cs="Times New Roman"/>
                <w:i/>
                <w:sz w:val="26"/>
                <w:szCs w:val="26"/>
              </w:rPr>
            </m:ctrlPr>
          </m:sup>
        </m:sSup>
      </m:oMath>
      <w:r>
        <w:rPr>
          <w:rFonts w:ascii="Times New Roman" w:hAnsi="Times New Roman" w:eastAsia="Calibri" w:cs="Times New Roman"/>
          <w:sz w:val="28"/>
          <w:szCs w:val="28"/>
          <w:lang w:val="ru-RU"/>
        </w:rPr>
        <w:t xml:space="preserve">  и </w:t>
      </w:r>
      <m:oMath>
        <m:sSup>
          <m:sSupPr>
            <m:ctrlPr>
              <w:rPr>
                <w:rFonts w:ascii="Cambria Math" w:hAnsi="Cambria Math" w:eastAsia="Calibri" w:cs="Times New Roman"/>
                <w:i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eastAsia="Calibri" w:cs="Times New Roman"/>
                <w:sz w:val="26"/>
                <w:szCs w:val="26"/>
                <w:lang w:val="ru-RU"/>
              </w:rPr>
              <m:t>0,83</m:t>
            </m:r>
            <m:r>
              <m:rPr/>
              <w:rPr>
                <w:rFonts w:ascii="Cambria Math" w:hAnsi="Cambria Math" w:eastAsia="Calibri" w:cs="Times New Roman"/>
                <w:sz w:val="26"/>
                <w:szCs w:val="26"/>
                <w:lang w:val="ru-RU"/>
              </w:rPr>
              <m:t xml:space="preserve"> </m:t>
            </m:r>
            <m:ctrlPr>
              <w:rPr>
                <w:rFonts w:ascii="Cambria Math" w:hAnsi="Cambria Math" w:eastAsia="Calibri" w:cs="Times New Roman"/>
                <w:i/>
                <w:sz w:val="26"/>
                <w:szCs w:val="26"/>
              </w:rPr>
            </m:ctrlPr>
          </m:e>
          <m:sup>
            <m:f>
              <m:fPr>
                <m:ctrlPr>
                  <w:rPr>
                    <w:rFonts w:ascii="Cambria Math" w:hAnsi="Cambria Math" w:eastAsia="Calibri" w:cs="Times New Roman"/>
                    <w:i/>
                    <w:sz w:val="26"/>
                    <w:szCs w:val="26"/>
                  </w:rPr>
                </m:ctrlPr>
              </m:fPr>
              <m:num>
                <m:r>
                  <m:rPr/>
                  <w:rPr>
                    <w:rFonts w:ascii="Cambria Math" w:hAnsi="Cambria Math" w:eastAsia="Calibri" w:cs="Times New Roman"/>
                    <w:sz w:val="26"/>
                    <w:szCs w:val="26"/>
                    <w:lang w:val="ru-RU"/>
                  </w:rPr>
                  <m:t>1</m:t>
                </m:r>
                <m:ctrlPr>
                  <w:rPr>
                    <w:rFonts w:ascii="Cambria Math" w:hAnsi="Cambria Math" w:eastAsia="Calibri" w:cs="Times New Roman"/>
                    <w:i/>
                    <w:sz w:val="26"/>
                    <w:szCs w:val="26"/>
                  </w:rPr>
                </m:ctrlPr>
              </m:num>
              <m:den>
                <m:r>
                  <m:rPr/>
                  <w:rPr>
                    <w:rFonts w:ascii="Cambria Math" w:hAnsi="Cambria Math" w:eastAsia="Calibri" w:cs="Times New Roman"/>
                    <w:sz w:val="26"/>
                    <w:szCs w:val="26"/>
                    <w:lang w:val="ru-RU"/>
                  </w:rPr>
                  <m:t>6</m:t>
                </m:r>
                <m:ctrlPr>
                  <w:rPr>
                    <w:rFonts w:ascii="Cambria Math" w:hAnsi="Cambria Math" w:eastAsia="Calibri" w:cs="Times New Roman"/>
                    <w:i/>
                    <w:sz w:val="26"/>
                    <w:szCs w:val="26"/>
                  </w:rPr>
                </m:ctrlPr>
              </m:den>
            </m:f>
            <m:ctrlPr>
              <w:rPr>
                <w:rFonts w:ascii="Cambria Math" w:hAnsi="Cambria Math" w:eastAsia="Calibri" w:cs="Times New Roman"/>
                <w:i/>
                <w:sz w:val="26"/>
                <w:szCs w:val="26"/>
              </w:rPr>
            </m:ctrlPr>
          </m:sup>
        </m:sSup>
      </m:oMath>
      <w:r>
        <w:rPr>
          <w:rFonts w:ascii="Times New Roman" w:hAnsi="Times New Roman" w:eastAsia="Calibri" w:cs="Times New Roman"/>
          <w:sz w:val="28"/>
          <w:szCs w:val="28"/>
          <w:lang w:val="ru-RU"/>
        </w:rPr>
        <w:t>.</w:t>
      </w:r>
    </w:p>
    <w:p>
      <w:pPr>
        <w:spacing w:before="240" w:line="360" w:lineRule="auto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ru-RU"/>
        </w:rPr>
        <w:t>А3.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 Решить уравнение:        3</w:t>
      </w:r>
      <w:r>
        <w:rPr>
          <w:rFonts w:ascii="Times New Roman" w:hAnsi="Times New Roman" w:eastAsia="Calibri" w:cs="Times New Roman"/>
          <w:sz w:val="24"/>
          <w:szCs w:val="24"/>
          <w:vertAlign w:val="superscript"/>
          <w:lang w:val="ru-RU"/>
        </w:rPr>
        <w:t>х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 = 27.</w:t>
      </w:r>
    </w:p>
    <w:p>
      <w:pPr>
        <w:spacing w:before="240" w:line="360" w:lineRule="auto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ru-RU"/>
        </w:rPr>
        <w:t>А4.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 Решить неравенство:     2</w:t>
      </w:r>
      <w:r>
        <w:rPr>
          <w:rFonts w:ascii="Times New Roman" w:hAnsi="Times New Roman" w:eastAsia="Calibri" w:cs="Times New Roman"/>
          <w:sz w:val="24"/>
          <w:szCs w:val="24"/>
          <w:vertAlign w:val="superscript"/>
          <w:lang w:val="ru-RU"/>
        </w:rPr>
        <w:t xml:space="preserve">3х 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 </w:t>
      </w:r>
      <m:oMath>
        <m:r>
          <m:rPr/>
          <w:rPr>
            <w:rFonts w:ascii="Cambria Math" w:hAnsi="Cambria Math" w:eastAsia="Calibri" w:cs="Times New Roman"/>
            <w:sz w:val="28"/>
            <w:szCs w:val="28"/>
            <w:lang w:val="ru-RU"/>
          </w:rPr>
          <m:t>≥</m:t>
        </m:r>
        <m:f>
          <m:fPr>
            <m:ctrlPr>
              <w:rPr>
                <w:rFonts w:ascii="Cambria Math" w:hAnsi="Cambria Math" w:eastAsia="Calibri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Calibri" w:cs="Times New Roman"/>
                <w:sz w:val="28"/>
                <w:szCs w:val="28"/>
                <w:lang w:val="ru-RU"/>
              </w:rPr>
              <m:t>1</m:t>
            </m:r>
            <m:ctrlPr>
              <w:rPr>
                <w:rFonts w:ascii="Cambria Math" w:hAnsi="Cambria Math" w:eastAsia="Calibri" w:cs="Times New Roman"/>
                <w:sz w:val="28"/>
                <w:szCs w:val="28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Calibri" w:cs="Times New Roman"/>
                <w:sz w:val="28"/>
                <w:szCs w:val="28"/>
                <w:lang w:val="ru-RU"/>
              </w:rPr>
              <m:t>2</m:t>
            </m:r>
            <m:ctrlPr>
              <w:rPr>
                <w:rFonts w:ascii="Cambria Math" w:hAnsi="Cambria Math" w:eastAsia="Calibri" w:cs="Times New Roman"/>
                <w:sz w:val="28"/>
                <w:szCs w:val="28"/>
              </w:rPr>
            </m:ctrlPr>
          </m:den>
        </m:f>
      </m:oMath>
      <w:r>
        <w:rPr>
          <w:rFonts w:ascii="Times New Roman" w:hAnsi="Times New Roman" w:eastAsia="Calibri" w:cs="Times New Roman"/>
          <w:sz w:val="28"/>
          <w:szCs w:val="28"/>
          <w:lang w:val="ru-RU"/>
        </w:rPr>
        <w:t>.</w:t>
      </w:r>
    </w:p>
    <w:p>
      <w:pPr>
        <w:spacing w:before="240" w:line="360" w:lineRule="auto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ru-RU"/>
        </w:rPr>
        <w:t>А5.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  Решить уравнение:     </w:t>
      </w:r>
      <m:oMath>
        <m:func>
          <m:funcPr>
            <m:ctrlPr>
              <w:rPr>
                <w:rFonts w:ascii="Cambria Math" w:hAnsi="Cambria Math" w:eastAsia="Calibri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eastAsia="Calibri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eastAsia="Calibri" w:cs="Times New Roman"/>
                    <w:sz w:val="24"/>
                    <w:szCs w:val="24"/>
                  </w:rPr>
                  <m:t>log</m:t>
                </m:r>
                <m:ctrlPr>
                  <w:rPr>
                    <w:rFonts w:ascii="Cambria Math" w:hAnsi="Cambria Math" w:eastAsia="Calibri" w:cs="Times New Roman"/>
                    <w:i/>
                    <w:sz w:val="24"/>
                    <w:szCs w:val="24"/>
                  </w:rPr>
                </m:ctrlPr>
              </m:e>
              <m:sub>
                <m:r>
                  <m:rPr/>
                  <w:rPr>
                    <w:rFonts w:ascii="Cambria Math" w:hAnsi="Cambria Math" w:eastAsia="Calibri" w:cs="Times New Roman"/>
                    <w:sz w:val="24"/>
                    <w:szCs w:val="24"/>
                    <w:lang w:val="ru-RU"/>
                  </w:rPr>
                  <m:t>3</m:t>
                </m:r>
                <m:ctrlPr>
                  <w:rPr>
                    <w:rFonts w:ascii="Cambria Math" w:hAnsi="Cambria Math" w:eastAsia="Calibri" w:cs="Times New Roman"/>
                    <w:i/>
                    <w:sz w:val="24"/>
                    <w:szCs w:val="24"/>
                  </w:rPr>
                </m:ctrlPr>
              </m:sub>
            </m:sSub>
            <m:ctrlPr>
              <w:rPr>
                <w:rFonts w:ascii="Cambria Math" w:hAnsi="Cambria Math" w:eastAsia="Calibri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hAnsi="Cambria Math" w:eastAsia="Calibri" w:cs="Times New Roman"/>
                    <w:i/>
                    <w:sz w:val="24"/>
                    <w:szCs w:val="24"/>
                  </w:rPr>
                </m:ctrlPr>
              </m:dPr>
              <m:e>
                <m:r>
                  <m:rPr/>
                  <w:rPr>
                    <w:rFonts w:ascii="Cambria Math" w:hAnsi="Cambria Math" w:eastAsia="Calibri" w:cs="Times New Roman"/>
                    <w:sz w:val="24"/>
                    <w:szCs w:val="24"/>
                    <w:lang w:val="ru-RU"/>
                  </w:rPr>
                  <m:t>5х−1</m:t>
                </m:r>
                <m:ctrlPr>
                  <w:rPr>
                    <w:rFonts w:ascii="Cambria Math" w:hAnsi="Cambria Math" w:eastAsia="Calibri" w:cs="Times New Roman"/>
                    <w:i/>
                    <w:sz w:val="24"/>
                    <w:szCs w:val="24"/>
                  </w:rPr>
                </m:ctrlPr>
              </m:e>
            </m:d>
            <m:ctrlPr>
              <w:rPr>
                <w:rFonts w:ascii="Cambria Math" w:hAnsi="Cambria Math" w:eastAsia="Calibri" w:cs="Times New Roman"/>
                <w:i/>
                <w:sz w:val="24"/>
                <w:szCs w:val="24"/>
              </w:rPr>
            </m:ctrlPr>
          </m:e>
        </m:func>
        <m:r>
          <m:rPr/>
          <w:rPr>
            <w:rFonts w:ascii="Cambria Math" w:hAnsi="Cambria Math" w:eastAsia="Calibri" w:cs="Times New Roman"/>
            <w:sz w:val="24"/>
            <w:szCs w:val="24"/>
            <w:lang w:val="ru-RU"/>
          </w:rPr>
          <m:t>=2.</m:t>
        </m:r>
      </m:oMath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   </w:t>
      </w:r>
    </w:p>
    <w:p>
      <w:pPr>
        <w:spacing w:before="240" w:line="360" w:lineRule="auto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ru-RU"/>
        </w:rPr>
        <w:t>А6.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  Решить неравенство:  </w:t>
      </w:r>
      <m:oMath>
        <m:func>
          <m:funcPr>
            <m:ctrlPr>
              <w:rPr>
                <w:rFonts w:ascii="Cambria Math" w:hAnsi="Cambria Math" w:eastAsia="Calibri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eastAsia="Calibri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eastAsia="Calibri" w:cs="Times New Roman"/>
                    <w:sz w:val="24"/>
                    <w:szCs w:val="24"/>
                  </w:rPr>
                  <m:t>log</m:t>
                </m:r>
                <m:ctrlPr>
                  <w:rPr>
                    <w:rFonts w:ascii="Cambria Math" w:hAnsi="Cambria Math" w:eastAsia="Calibri" w:cs="Times New Roman"/>
                    <w:i/>
                    <w:sz w:val="24"/>
                    <w:szCs w:val="24"/>
                  </w:rPr>
                </m:ctrlPr>
              </m:e>
              <m:sub>
                <m:r>
                  <m:rPr/>
                  <w:rPr>
                    <w:rFonts w:ascii="Cambria Math" w:hAnsi="Cambria Math" w:eastAsia="Calibri" w:cs="Times New Roman"/>
                    <w:sz w:val="24"/>
                    <w:szCs w:val="24"/>
                    <w:lang w:val="ru-RU"/>
                  </w:rPr>
                  <m:t>5</m:t>
                </m:r>
                <m:ctrlPr>
                  <w:rPr>
                    <w:rFonts w:ascii="Cambria Math" w:hAnsi="Cambria Math" w:eastAsia="Calibri" w:cs="Times New Roman"/>
                    <w:i/>
                    <w:sz w:val="24"/>
                    <w:szCs w:val="24"/>
                  </w:rPr>
                </m:ctrlPr>
              </m:sub>
            </m:sSub>
            <m:ctrlPr>
              <w:rPr>
                <w:rFonts w:ascii="Cambria Math" w:hAnsi="Cambria Math" w:eastAsia="Calibri" w:cs="Times New Roman"/>
                <w:i/>
                <w:sz w:val="24"/>
                <w:szCs w:val="24"/>
              </w:rPr>
            </m:ctrlPr>
          </m:fName>
          <m:e>
            <m:r>
              <m:rPr/>
              <w:rPr>
                <w:rFonts w:ascii="Cambria Math" w:hAnsi="Cambria Math" w:eastAsia="Calibri" w:cs="Times New Roman"/>
                <w:sz w:val="24"/>
                <w:szCs w:val="24"/>
                <w:lang w:val="ru-RU"/>
              </w:rPr>
              <m:t>х&gt;</m:t>
            </m:r>
            <m:func>
              <m:funcPr>
                <m:ctrlPr>
                  <w:rPr>
                    <w:rFonts w:ascii="Cambria Math" w:hAnsi="Cambria Math" w:eastAsia="Calibri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eastAsia="Calibri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eastAsia="Calibri" w:cs="Times New Roman"/>
                        <w:sz w:val="24"/>
                        <w:szCs w:val="24"/>
                      </w:rPr>
                      <m:t>log</m:t>
                    </m:r>
                    <m:ctrlPr>
                      <w:rPr>
                        <w:rFonts w:ascii="Cambria Math" w:hAnsi="Cambria Math" w:eastAsia="Calibri" w:cs="Times New Roman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m:rPr/>
                      <w:rPr>
                        <w:rFonts w:ascii="Cambria Math" w:hAnsi="Cambria Math" w:eastAsia="Calibri" w:cs="Times New Roman"/>
                        <w:sz w:val="24"/>
                        <w:szCs w:val="24"/>
                        <w:lang w:val="ru-RU"/>
                      </w:rPr>
                      <m:t>5</m:t>
                    </m:r>
                    <m:ctrlPr>
                      <w:rPr>
                        <w:rFonts w:ascii="Cambria Math" w:hAnsi="Cambria Math" w:eastAsia="Calibri" w:cs="Times New Roman"/>
                        <w:i/>
                        <w:sz w:val="24"/>
                        <w:szCs w:val="24"/>
                      </w:rPr>
                    </m:ctrlPr>
                  </m:sub>
                </m:sSub>
                <m:ctrlPr>
                  <w:rPr>
                    <w:rFonts w:ascii="Cambria Math" w:hAnsi="Cambria Math" w:eastAsia="Calibri" w:cs="Times New Roman"/>
                    <w:i/>
                    <w:sz w:val="24"/>
                    <w:szCs w:val="24"/>
                  </w:rPr>
                </m:ctrlPr>
              </m:fName>
              <m:e>
                <m:r>
                  <m:rPr/>
                  <w:rPr>
                    <w:rFonts w:ascii="Cambria Math" w:hAnsi="Cambria Math" w:eastAsia="Calibri" w:cs="Times New Roman"/>
                    <w:sz w:val="24"/>
                    <w:szCs w:val="24"/>
                    <w:lang w:val="ru-RU"/>
                  </w:rPr>
                  <m:t>3.</m:t>
                </m:r>
                <m:ctrlPr>
                  <w:rPr>
                    <w:rFonts w:ascii="Cambria Math" w:hAnsi="Cambria Math" w:eastAsia="Calibri" w:cs="Times New Roman"/>
                    <w:i/>
                    <w:sz w:val="24"/>
                    <w:szCs w:val="24"/>
                  </w:rPr>
                </m:ctrlPr>
              </m:e>
            </m:func>
            <m:ctrlPr>
              <w:rPr>
                <w:rFonts w:ascii="Cambria Math" w:hAnsi="Cambria Math" w:eastAsia="Calibri" w:cs="Times New Roman"/>
                <w:i/>
                <w:sz w:val="24"/>
                <w:szCs w:val="24"/>
              </w:rPr>
            </m:ctrlPr>
          </m:e>
        </m:func>
      </m:oMath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   </w:t>
      </w:r>
    </w:p>
    <w:p>
      <w:pPr>
        <w:spacing w:before="240" w:line="360" w:lineRule="auto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ru-RU"/>
        </w:rPr>
        <w:t xml:space="preserve">А7.  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Расстояние от некоторой точки до плоскости квадрата равно 4 см, а до каждой из его вершин  - 6 см. Найдите диагональ квадрата. </w:t>
      </w:r>
    </w:p>
    <w:p>
      <w:pPr>
        <w:spacing w:before="240" w:line="360" w:lineRule="auto"/>
        <w:rPr>
          <w:rFonts w:ascii="Times New Roman" w:hAnsi="Times New Roman" w:eastAsia="Calibri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ab/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ab/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ab/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ab/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ab/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ab/>
      </w:r>
      <w:r>
        <w:rPr>
          <w:rFonts w:ascii="Times New Roman" w:hAnsi="Times New Roman" w:eastAsia="Calibri" w:cs="Times New Roman"/>
          <w:b/>
          <w:sz w:val="24"/>
          <w:szCs w:val="24"/>
          <w:lang w:val="ru-RU"/>
        </w:rPr>
        <w:t xml:space="preserve">Часть 2. </w:t>
      </w:r>
    </w:p>
    <w:p>
      <w:pPr>
        <w:spacing w:before="240" w:line="360" w:lineRule="auto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ru-RU"/>
        </w:rPr>
        <w:t xml:space="preserve">В1.  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 Плоскость </w:t>
      </w:r>
      <m:oMath>
        <m:r>
          <m:rPr/>
          <w:rPr>
            <w:rFonts w:ascii="Cambria Math" w:hAnsi="Cambria Math" w:eastAsia="Calibri" w:cs="Times New Roman"/>
            <w:sz w:val="24"/>
            <w:szCs w:val="24"/>
            <w:lang w:val="ru-RU"/>
          </w:rPr>
          <m:t xml:space="preserve"> </m:t>
        </m:r>
        <m:r>
          <m:rPr>
            <m:sty m:val="bi"/>
          </m:rPr>
          <w:rPr>
            <w:rFonts w:ascii="Cambria Math" w:hAnsi="Cambria Math" w:eastAsia="Calibri" w:cs="Times New Roman"/>
            <w:sz w:val="24"/>
            <w:szCs w:val="24"/>
          </w:rPr>
          <m:t>α</m:t>
        </m:r>
        <m:r>
          <m:rPr/>
          <w:rPr>
            <w:rFonts w:ascii="Cambria Math" w:hAnsi="Cambria Math" w:eastAsia="Calibri" w:cs="Times New Roman"/>
            <w:sz w:val="24"/>
            <w:szCs w:val="24"/>
            <w:lang w:val="ru-RU"/>
          </w:rPr>
          <m:t xml:space="preserve">, </m:t>
        </m:r>
      </m:oMath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параллельная стороне ВС треугольника АВС, пересекает стороны АВ и АС в точках </w:t>
      </w:r>
      <w:r>
        <w:rPr>
          <w:rFonts w:ascii="Times New Roman" w:hAnsi="Times New Roman" w:eastAsia="Calibri" w:cs="Times New Roman"/>
          <w:sz w:val="24"/>
          <w:szCs w:val="24"/>
        </w:rPr>
        <w:t>M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eastAsia="Calibri" w:cs="Times New Roman"/>
          <w:sz w:val="24"/>
          <w:szCs w:val="24"/>
        </w:rPr>
        <w:t>N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 соответственно. Найдите длину отрезка ВС, если </w:t>
      </w:r>
      <w:r>
        <w:rPr>
          <w:rFonts w:ascii="Times New Roman" w:hAnsi="Times New Roman" w:eastAsia="Calibri" w:cs="Times New Roman"/>
          <w:sz w:val="24"/>
          <w:szCs w:val="24"/>
        </w:rPr>
        <w:t>MN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 равен 6 см, а АМ </w:t>
      </w:r>
      <w:r>
        <w:rPr>
          <w:rFonts w:ascii="Times New Roman" w:hAnsi="Times New Roman" w:eastAsia="Calibri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 МВ = 3 </w:t>
      </w:r>
      <w:r>
        <w:rPr>
          <w:rFonts w:ascii="Times New Roman" w:hAnsi="Times New Roman" w:eastAsia="Calibri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 5. </w:t>
      </w:r>
    </w:p>
    <w:p>
      <w:pPr>
        <w:spacing w:before="240" w:line="360" w:lineRule="auto"/>
        <w:rPr>
          <w:rFonts w:ascii="Times New Roman" w:hAnsi="Times New Roman" w:cs="Times New Roman" w:eastAsiaTheme="minorEastAsia"/>
          <w:sz w:val="24"/>
          <w:szCs w:val="24"/>
          <w:lang w:val="ru-RU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lang w:val="ru-RU"/>
        </w:rPr>
        <w:t xml:space="preserve">В2. </w:t>
      </w:r>
      <w:r>
        <w:rPr>
          <w:rFonts w:ascii="Times New Roman" w:hAnsi="Times New Roman" w:cs="Times New Roman" w:eastAsiaTheme="minorEastAsia"/>
          <w:sz w:val="24"/>
          <w:szCs w:val="24"/>
          <w:lang w:val="ru-RU"/>
        </w:rPr>
        <w:t>Решить уравнение:          9</w:t>
      </w:r>
      <w:r>
        <w:rPr>
          <w:rFonts w:ascii="Times New Roman" w:hAnsi="Times New Roman" w:cs="Times New Roman" w:eastAsiaTheme="minorEastAsia"/>
          <w:sz w:val="24"/>
          <w:szCs w:val="24"/>
          <w:vertAlign w:val="superscript"/>
          <w:lang w:val="ru-RU"/>
        </w:rPr>
        <w:t>х</w:t>
      </w:r>
      <w:r>
        <w:rPr>
          <w:rFonts w:ascii="Times New Roman" w:hAnsi="Times New Roman" w:cs="Times New Roman" w:eastAsiaTheme="minorEastAsia"/>
          <w:sz w:val="24"/>
          <w:szCs w:val="24"/>
          <w:lang w:val="ru-RU"/>
        </w:rPr>
        <w:t xml:space="preserve"> – 4</w:t>
      </w:r>
      <m:oMath>
        <m:r>
          <m:rPr/>
          <w:rPr>
            <w:rFonts w:ascii="Cambria Math" w:hAnsi="Cambria Math" w:cs="Times New Roman" w:eastAsiaTheme="minorEastAsia"/>
            <w:sz w:val="24"/>
            <w:szCs w:val="24"/>
            <w:lang w:val="ru-RU"/>
          </w:rPr>
          <m:t>∙</m:t>
        </m:r>
      </m:oMath>
      <w:r>
        <w:rPr>
          <w:rFonts w:ascii="Times New Roman" w:hAnsi="Times New Roman" w:cs="Times New Roman" w:eastAsiaTheme="minorEastAsia"/>
          <w:sz w:val="24"/>
          <w:szCs w:val="24"/>
          <w:lang w:val="ru-RU"/>
        </w:rPr>
        <w:t>3</w:t>
      </w:r>
      <w:r>
        <w:rPr>
          <w:rFonts w:ascii="Times New Roman" w:hAnsi="Times New Roman" w:cs="Times New Roman" w:eastAsiaTheme="minorEastAsia"/>
          <w:sz w:val="24"/>
          <w:szCs w:val="24"/>
          <w:vertAlign w:val="superscript"/>
          <w:lang w:val="ru-RU"/>
        </w:rPr>
        <w:t>х</w:t>
      </w:r>
      <w:r>
        <w:rPr>
          <w:rFonts w:ascii="Times New Roman" w:hAnsi="Times New Roman" w:cs="Times New Roman" w:eastAsiaTheme="minorEastAsia"/>
          <w:sz w:val="24"/>
          <w:szCs w:val="24"/>
          <w:lang w:val="ru-RU"/>
        </w:rPr>
        <w:t xml:space="preserve"> + 3 = 0.</w:t>
      </w:r>
    </w:p>
    <w:p>
      <w:pPr>
        <w:spacing w:before="240" w:line="360" w:lineRule="auto"/>
        <w:rPr>
          <w:rFonts w:ascii="Times New Roman" w:hAnsi="Times New Roman" w:cs="Times New Roman" w:eastAsiaTheme="minorEastAsia"/>
          <w:sz w:val="24"/>
          <w:szCs w:val="24"/>
          <w:lang w:val="ru-RU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lang w:val="ru-RU"/>
        </w:rPr>
        <w:t>В3.</w:t>
      </w:r>
      <w:r>
        <w:rPr>
          <w:rFonts w:ascii="Times New Roman" w:hAnsi="Times New Roman" w:cs="Times New Roman" w:eastAsiaTheme="minorEastAsia"/>
          <w:sz w:val="24"/>
          <w:szCs w:val="24"/>
          <w:lang w:val="ru-RU"/>
        </w:rPr>
        <w:t xml:space="preserve"> Решить неравенство:      </w:t>
      </w:r>
      <m:oMath>
        <m:func>
          <m:funcPr>
            <m:ctrlPr>
              <w:rPr>
                <w:rFonts w:ascii="Cambria Math" w:hAnsi="Cambria Math" w:cs="Times New Roman" w:eastAsiaTheme="minorEastAsia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 w:eastAsiaTheme="minorEastAsia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  <m:ctrlPr>
                  <w:rPr>
                    <w:rFonts w:ascii="Cambria Math" w:hAnsi="Cambria Math" w:cs="Times New Roman" w:eastAsiaTheme="minorEastAsia"/>
                    <w:i/>
                    <w:sz w:val="24"/>
                    <w:szCs w:val="24"/>
                  </w:rPr>
                </m:ctrlPr>
              </m:e>
              <m:sub>
                <m:f>
                  <m:fPr>
                    <m:ctrlPr>
                      <w:rPr>
                        <w:rFonts w:ascii="Cambria Math" w:hAnsi="Cambria Math" w:cs="Times New Roman" w:eastAsiaTheme="minorEastAsia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/>
                      <w:rPr>
                        <w:rFonts w:ascii="Cambria Math" w:hAnsi="Cambria Math" w:cs="Times New Roman" w:eastAsiaTheme="minorEastAsia"/>
                        <w:sz w:val="24"/>
                        <w:szCs w:val="24"/>
                        <w:lang w:val="ru-RU"/>
                      </w:rPr>
                      <m:t>1</m:t>
                    </m:r>
                    <m:ctrlPr>
                      <w:rPr>
                        <w:rFonts w:ascii="Cambria Math" w:hAnsi="Cambria Math" w:cs="Times New Roman" w:eastAsiaTheme="minorEastAsia"/>
                        <w:i/>
                        <w:sz w:val="24"/>
                        <w:szCs w:val="24"/>
                      </w:rPr>
                    </m:ctrlPr>
                  </m:num>
                  <m:den>
                    <m:r>
                      <m:rPr/>
                      <w:rPr>
                        <w:rFonts w:ascii="Cambria Math" w:hAnsi="Cambria Math" w:cs="Times New Roman" w:eastAsiaTheme="minorEastAsia"/>
                        <w:sz w:val="24"/>
                        <w:szCs w:val="24"/>
                        <w:lang w:val="ru-RU"/>
                      </w:rPr>
                      <m:t>3</m:t>
                    </m:r>
                    <m:ctrlPr>
                      <w:rPr>
                        <w:rFonts w:ascii="Cambria Math" w:hAnsi="Cambria Math" w:cs="Times New Roman" w:eastAsiaTheme="minorEastAsia"/>
                        <w:i/>
                        <w:sz w:val="24"/>
                        <w:szCs w:val="24"/>
                      </w:rPr>
                    </m:ctrlPr>
                  </m:den>
                </m:f>
                <m:ctrlPr>
                  <w:rPr>
                    <w:rFonts w:ascii="Cambria Math" w:hAnsi="Cambria Math" w:cs="Times New Roman" w:eastAsiaTheme="minorEastAsia"/>
                    <w:i/>
                    <w:sz w:val="24"/>
                    <w:szCs w:val="24"/>
                  </w:rPr>
                </m:ctrlPr>
              </m:sub>
            </m:sSub>
            <m:ctrlPr>
              <w:rPr>
                <w:rFonts w:ascii="Cambria Math" w:hAnsi="Cambria Math" w:cs="Times New Roman" w:eastAsiaTheme="minorEastAsia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hAnsi="Cambria Math" w:cs="Times New Roman" w:eastAsiaTheme="minorEastAsia"/>
                    <w:i/>
                    <w:sz w:val="24"/>
                    <w:szCs w:val="24"/>
                  </w:rPr>
                </m:ctrlPr>
              </m:dPr>
              <m:e>
                <m:r>
                  <m:rPr/>
                  <w:rPr>
                    <w:rFonts w:ascii="Cambria Math" w:hAnsi="Cambria Math" w:cs="Times New Roman" w:eastAsiaTheme="minorEastAsia"/>
                    <w:sz w:val="24"/>
                    <w:szCs w:val="24"/>
                    <w:lang w:val="ru-RU"/>
                  </w:rPr>
                  <m:t>х−1</m:t>
                </m:r>
                <m:ctrlPr>
                  <w:rPr>
                    <w:rFonts w:ascii="Cambria Math" w:hAnsi="Cambria Math" w:cs="Times New Roman" w:eastAsiaTheme="minorEastAsia"/>
                    <w:i/>
                    <w:sz w:val="24"/>
                    <w:szCs w:val="24"/>
                  </w:rPr>
                </m:ctrlPr>
              </m:e>
            </m:d>
            <m:ctrlPr>
              <w:rPr>
                <w:rFonts w:ascii="Cambria Math" w:hAnsi="Cambria Math" w:cs="Times New Roman" w:eastAsiaTheme="minorEastAsia"/>
                <w:i/>
                <w:sz w:val="24"/>
                <w:szCs w:val="24"/>
              </w:rPr>
            </m:ctrlPr>
          </m:e>
        </m:func>
        <m:r>
          <m:rPr/>
          <w:rPr>
            <w:rFonts w:ascii="Cambria Math" w:hAnsi="Cambria Math" w:cs="Times New Roman" w:eastAsiaTheme="minorEastAsia"/>
            <w:sz w:val="24"/>
            <w:szCs w:val="24"/>
            <w:lang w:val="ru-RU"/>
          </w:rPr>
          <m:t>≤−2.</m:t>
        </m:r>
      </m:oMath>
      <w:r>
        <w:rPr>
          <w:rFonts w:ascii="Times New Roman" w:hAnsi="Times New Roman" w:cs="Times New Roman" w:eastAsiaTheme="minorEastAsia"/>
          <w:sz w:val="24"/>
          <w:szCs w:val="24"/>
          <w:lang w:val="ru-RU"/>
        </w:rPr>
        <w:t xml:space="preserve">  </w:t>
      </w:r>
    </w:p>
    <w:p>
      <w:pPr>
        <w:rPr>
          <w:lang w:val="ru-RU"/>
        </w:rPr>
      </w:pPr>
    </w:p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 Math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06702C"/>
    <w:multiLevelType w:val="multilevel"/>
    <w:tmpl w:val="1006702C"/>
    <w:lvl w:ilvl="0" w:tentative="0">
      <w:start w:val="1"/>
      <w:numFmt w:val="bullet"/>
      <w:lvlText w:val="•"/>
      <w:lvlJc w:val="left"/>
      <w:pPr>
        <w:ind w:left="4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207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7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35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42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95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67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63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71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>
    <w:nsid w:val="16130FB0"/>
    <w:multiLevelType w:val="multilevel"/>
    <w:tmpl w:val="16130FB0"/>
    <w:lvl w:ilvl="0" w:tentative="0">
      <w:start w:val="1"/>
      <w:numFmt w:val="bullet"/>
      <w:lvlText w:val="•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7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5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32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9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6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3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61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8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>
    <w:nsid w:val="1AC07C9D"/>
    <w:multiLevelType w:val="multilevel"/>
    <w:tmpl w:val="1AC07C9D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21B726B0"/>
    <w:multiLevelType w:val="multilevel"/>
    <w:tmpl w:val="21B726B0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2E1D50FD"/>
    <w:multiLevelType w:val="multilevel"/>
    <w:tmpl w:val="2E1D50F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043C9"/>
    <w:multiLevelType w:val="multilevel"/>
    <w:tmpl w:val="3F9043C9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5F092E23"/>
    <w:multiLevelType w:val="multilevel"/>
    <w:tmpl w:val="5F092E23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7">
    <w:nsid w:val="6A2425C7"/>
    <w:multiLevelType w:val="multilevel"/>
    <w:tmpl w:val="6A2425C7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8">
    <w:nsid w:val="7A126021"/>
    <w:multiLevelType w:val="multilevel"/>
    <w:tmpl w:val="7A126021"/>
    <w:lvl w:ilvl="0" w:tentative="0">
      <w:start w:val="1"/>
      <w:numFmt w:val="decimal"/>
      <w:lvlText w:val="%1.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9">
    <w:nsid w:val="7C657FB8"/>
    <w:multiLevelType w:val="multilevel"/>
    <w:tmpl w:val="7C657FB8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41"/>
    <w:rsid w:val="001E0992"/>
    <w:rsid w:val="002B3497"/>
    <w:rsid w:val="003B681D"/>
    <w:rsid w:val="003D669F"/>
    <w:rsid w:val="00420F41"/>
    <w:rsid w:val="004B4133"/>
    <w:rsid w:val="004E28B8"/>
    <w:rsid w:val="004F6928"/>
    <w:rsid w:val="00687A69"/>
    <w:rsid w:val="0081625A"/>
    <w:rsid w:val="00834F0A"/>
    <w:rsid w:val="00AA6589"/>
    <w:rsid w:val="00C31143"/>
    <w:rsid w:val="00C418AC"/>
    <w:rsid w:val="00D23005"/>
    <w:rsid w:val="00D97B55"/>
    <w:rsid w:val="00E51494"/>
    <w:rsid w:val="00EA6261"/>
    <w:rsid w:val="00FB0FAA"/>
    <w:rsid w:val="07B252F4"/>
    <w:rsid w:val="27570B73"/>
    <w:rsid w:val="2FEE496D"/>
    <w:rsid w:val="7F8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F5597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472C4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472C4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Normal Indent"/>
    <w:basedOn w:val="1"/>
    <w:unhideWhenUsed/>
    <w:qFormat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472C4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2">
    <w:name w:val="header"/>
    <w:basedOn w:val="1"/>
    <w:link w:val="16"/>
    <w:unhideWhenUsed/>
    <w:qFormat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4472C4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472C4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table" w:styleId="15">
    <w:name w:val="Table Grid"/>
    <w:basedOn w:val="7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6">
    <w:name w:val="Верхний колонтитул Знак"/>
    <w:basedOn w:val="6"/>
    <w:link w:val="12"/>
    <w:uiPriority w:val="99"/>
  </w:style>
  <w:style w:type="character" w:customStyle="1" w:styleId="17">
    <w:name w:val="Заголовок 1 Знак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2F5597" w:themeColor="accent1" w:themeShade="BF"/>
      <w:sz w:val="28"/>
      <w:szCs w:val="28"/>
    </w:rPr>
  </w:style>
  <w:style w:type="character" w:customStyle="1" w:styleId="18">
    <w:name w:val="Заголовок 2 Знак"/>
    <w:basedOn w:val="6"/>
    <w:link w:val="3"/>
    <w:qFormat/>
    <w:uiPriority w:val="9"/>
    <w:rPr>
      <w:rFonts w:asciiTheme="majorHAnsi" w:hAnsiTheme="majorHAnsi" w:eastAsiaTheme="majorEastAsia" w:cstheme="majorBidi"/>
      <w:b/>
      <w:bCs/>
      <w:color w:val="4472C4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9">
    <w:name w:val="Заголовок 3 Знак"/>
    <w:basedOn w:val="6"/>
    <w:link w:val="4"/>
    <w:qFormat/>
    <w:uiPriority w:val="9"/>
    <w:rPr>
      <w:rFonts w:asciiTheme="majorHAnsi" w:hAnsiTheme="majorHAnsi" w:eastAsiaTheme="majorEastAsia" w:cstheme="majorBidi"/>
      <w:b/>
      <w:b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20">
    <w:name w:val="Заголовок 4 Знак"/>
    <w:basedOn w:val="6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21">
    <w:name w:val="Подзаголовок Знак"/>
    <w:basedOn w:val="6"/>
    <w:link w:val="14"/>
    <w:qFormat/>
    <w:uiPriority w:val="11"/>
    <w:rPr>
      <w:rFonts w:asciiTheme="majorHAnsi" w:hAnsiTheme="majorHAnsi" w:eastAsiaTheme="majorEastAsia" w:cstheme="majorBidi"/>
      <w:i/>
      <w:iCs/>
      <w:color w:val="4472C4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22">
    <w:name w:val="Название Знак"/>
    <w:basedOn w:val="6"/>
    <w:link w:val="13"/>
    <w:qFormat/>
    <w:uiPriority w:val="10"/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paragraph" w:customStyle="1" w:styleId="23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lang w:val="ru-RU"/>
    </w:rPr>
  </w:style>
  <w:style w:type="character" w:customStyle="1" w:styleId="24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25">
    <w:name w:val="Сетка таблицы3"/>
    <w:basedOn w:val="7"/>
    <w:qFormat/>
    <w:uiPriority w:val="59"/>
    <w:pPr>
      <w:spacing w:after="0" w:line="240" w:lineRule="auto"/>
    </w:pPr>
    <w:rPr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6">
    <w:name w:val="List Paragraph"/>
    <w:basedOn w:val="1"/>
    <w:link w:val="27"/>
    <w:qFormat/>
    <w:uiPriority w:val="34"/>
    <w:pPr>
      <w:ind w:left="720"/>
      <w:contextualSpacing/>
    </w:pPr>
    <w:rPr>
      <w:lang w:val="ru-RU"/>
    </w:rPr>
  </w:style>
  <w:style w:type="character" w:customStyle="1" w:styleId="27">
    <w:name w:val="Абзац списка Знак"/>
    <w:link w:val="26"/>
    <w:qFormat/>
    <w:locked/>
    <w:uiPriority w:val="34"/>
    <w:rPr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40</Pages>
  <Words>8442</Words>
  <Characters>48123</Characters>
  <Lines>401</Lines>
  <Paragraphs>112</Paragraphs>
  <TotalTime>1</TotalTime>
  <ScaleCrop>false</ScaleCrop>
  <LinksUpToDate>false</LinksUpToDate>
  <CharactersWithSpaces>56453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2023-08-21T03:53:00Z</dcterms:created>
  <dc:creator>powercool</dc:creator>
  <cp:lastModifiedBy>Татьяна Тимофее�</cp:lastModifiedBy>
  <dcterms:modified xsi:type="dcterms:W3CDTF">2023-09-08T09:10:05Z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B481CE35069D4186BB8DB26FB139CA5A</vt:lpwstr>
  </property>
</Properties>
</file>