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6B" w:rsidRDefault="0062336B" w:rsidP="00FD7C6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TableNormal1"/>
        <w:tblW w:w="10861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99"/>
      </w:tblGrid>
      <w:tr w:rsidR="0062336B" w:rsidRPr="0047158D" w:rsidTr="00F30DF4">
        <w:trPr>
          <w:trHeight w:val="225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6B" w:rsidRPr="0047158D" w:rsidRDefault="0062336B" w:rsidP="00F30DF4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Рассмотрено на заседании  педагогического совета от 31.08.2020 Протокол № 1</w:t>
            </w:r>
          </w:p>
          <w:p w:rsidR="0062336B" w:rsidRPr="0047158D" w:rsidRDefault="0062336B" w:rsidP="00F30DF4">
            <w:pPr>
              <w:spacing w:line="301" w:lineRule="exact"/>
              <w:ind w:left="80" w:right="785"/>
              <w:rPr>
                <w:rFonts w:ascii="Times New Roman" w:eastAsia="Times New Roman" w:hAnsi="Times New Roman"/>
                <w:i/>
                <w:lang w:val="ru-RU" w:bidi="ru-RU"/>
              </w:rPr>
            </w:pPr>
          </w:p>
          <w:p w:rsidR="0062336B" w:rsidRPr="0047158D" w:rsidRDefault="0062336B" w:rsidP="00F30DF4">
            <w:pPr>
              <w:spacing w:line="301" w:lineRule="exact"/>
              <w:ind w:left="80" w:right="78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Внесены изменения решением педагогического совета:</w:t>
            </w:r>
          </w:p>
          <w:p w:rsidR="0062336B" w:rsidRPr="0047158D" w:rsidRDefault="0062336B" w:rsidP="00F30DF4">
            <w:pPr>
              <w:spacing w:line="301" w:lineRule="exact"/>
              <w:ind w:left="80" w:right="785"/>
              <w:rPr>
                <w:rFonts w:ascii="Times New Roman" w:hAnsi="Times New Roman"/>
                <w:lang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 xml:space="preserve"> </w:t>
            </w:r>
            <w:r w:rsidRPr="0047158D">
              <w:rPr>
                <w:rFonts w:ascii="Times New Roman" w:hAnsi="Times New Roman"/>
                <w:lang w:bidi="ru-RU"/>
              </w:rPr>
              <w:t>от 31.08.2021 Протокол № 1</w:t>
            </w:r>
          </w:p>
          <w:p w:rsidR="0062336B" w:rsidRPr="0047158D" w:rsidRDefault="0062336B" w:rsidP="00F30DF4">
            <w:pPr>
              <w:spacing w:line="301" w:lineRule="exact"/>
              <w:ind w:left="80" w:right="785"/>
              <w:rPr>
                <w:rFonts w:ascii="Times New Roman" w:hAnsi="Times New Roman"/>
                <w:lang w:bidi="ru-RU"/>
              </w:rPr>
            </w:pPr>
          </w:p>
          <w:p w:rsidR="0062336B" w:rsidRPr="0047158D" w:rsidRDefault="0062336B" w:rsidP="00F30DF4">
            <w:pPr>
              <w:spacing w:line="301" w:lineRule="exact"/>
              <w:ind w:left="80" w:right="785"/>
              <w:rPr>
                <w:rFonts w:ascii="Times New Roman" w:hAnsi="Times New Roman"/>
                <w:i/>
                <w:lang w:bidi="ru-RU"/>
              </w:rPr>
            </w:pPr>
            <w:r w:rsidRPr="0047158D">
              <w:rPr>
                <w:rFonts w:ascii="Times New Roman" w:hAnsi="Times New Roman"/>
                <w:lang w:bidi="ru-RU"/>
              </w:rPr>
              <w:t>от 31.08.2022 Протокол № 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6B" w:rsidRPr="0047158D" w:rsidRDefault="0062336B" w:rsidP="00F30DF4">
            <w:pPr>
              <w:spacing w:line="301" w:lineRule="exact"/>
              <w:rPr>
                <w:rFonts w:ascii="Times New Roman" w:hAnsi="Times New Roman"/>
                <w:bCs/>
                <w:lang w:val="ru-RU" w:bidi="ru-RU"/>
              </w:rPr>
            </w:pPr>
            <w:r w:rsidRPr="0047158D">
              <w:rPr>
                <w:rFonts w:ascii="Times New Roman" w:hAnsi="Times New Roman"/>
                <w:bCs/>
                <w:lang w:val="ru-RU" w:bidi="ru-RU"/>
              </w:rPr>
              <w:t xml:space="preserve">Утверждено приказом директора </w:t>
            </w:r>
          </w:p>
          <w:p w:rsidR="0062336B" w:rsidRPr="0047158D" w:rsidRDefault="0062336B" w:rsidP="00F30DF4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bCs/>
                <w:lang w:val="ru-RU" w:bidi="ru-RU"/>
              </w:rPr>
              <w:t>МБОУ СОШ № 51</w:t>
            </w:r>
            <w:r w:rsidRPr="0047158D">
              <w:rPr>
                <w:rFonts w:ascii="Times New Roman" w:hAnsi="Times New Roman"/>
                <w:b/>
                <w:bCs/>
                <w:lang w:val="ru-RU" w:bidi="ru-RU"/>
              </w:rPr>
              <w:t xml:space="preserve"> </w:t>
            </w:r>
            <w:r w:rsidRPr="0047158D">
              <w:rPr>
                <w:rFonts w:ascii="Times New Roman" w:hAnsi="Times New Roman"/>
                <w:lang w:val="ru-RU" w:bidi="ru-RU"/>
              </w:rPr>
              <w:t>Приказ от 31.08.2020 № 66/1</w:t>
            </w:r>
          </w:p>
          <w:p w:rsidR="0062336B" w:rsidRPr="0047158D" w:rsidRDefault="0062336B" w:rsidP="00F30DF4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</w:p>
          <w:p w:rsidR="0062336B" w:rsidRPr="0047158D" w:rsidRDefault="0062336B" w:rsidP="00F30DF4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</w:p>
          <w:p w:rsidR="0062336B" w:rsidRPr="0047158D" w:rsidRDefault="0062336B" w:rsidP="00F30DF4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Изменения:</w:t>
            </w:r>
          </w:p>
          <w:p w:rsidR="0062336B" w:rsidRPr="0047158D" w:rsidRDefault="0062336B" w:rsidP="00F30DF4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 xml:space="preserve">Утверждено приказом директора </w:t>
            </w:r>
          </w:p>
          <w:p w:rsidR="0062336B" w:rsidRPr="0047158D" w:rsidRDefault="0062336B" w:rsidP="00F30DF4">
            <w:pPr>
              <w:spacing w:line="301" w:lineRule="exact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МБОУ СОШ № 51</w:t>
            </w:r>
          </w:p>
          <w:p w:rsidR="0062336B" w:rsidRPr="0047158D" w:rsidRDefault="0062336B" w:rsidP="00F30DF4">
            <w:pPr>
              <w:spacing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Приказ от 31.08.2021 № 90-од</w:t>
            </w:r>
          </w:p>
          <w:p w:rsidR="0062336B" w:rsidRPr="0047158D" w:rsidRDefault="0062336B" w:rsidP="00F30DF4">
            <w:pPr>
              <w:spacing w:line="301" w:lineRule="exact"/>
              <w:ind w:right="165"/>
              <w:rPr>
                <w:rFonts w:ascii="Times New Roman" w:hAnsi="Times New Roman"/>
                <w:lang w:val="ru-RU" w:bidi="ru-RU"/>
              </w:rPr>
            </w:pPr>
            <w:r w:rsidRPr="0047158D">
              <w:rPr>
                <w:rFonts w:ascii="Times New Roman" w:hAnsi="Times New Roman"/>
                <w:lang w:val="ru-RU" w:bidi="ru-RU"/>
              </w:rPr>
              <w:t>Приказ от 31.08.2022 № 97-од</w:t>
            </w:r>
          </w:p>
        </w:tc>
      </w:tr>
    </w:tbl>
    <w:p w:rsidR="0062336B" w:rsidRPr="0047158D" w:rsidRDefault="0062336B" w:rsidP="006233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36B" w:rsidRPr="0047158D" w:rsidRDefault="0062336B" w:rsidP="006233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36B" w:rsidRPr="0047158D" w:rsidRDefault="0062336B" w:rsidP="006233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36B" w:rsidRPr="0047158D" w:rsidRDefault="0062336B" w:rsidP="0062336B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47158D">
        <w:rPr>
          <w:sz w:val="40"/>
          <w:szCs w:val="40"/>
        </w:rPr>
        <w:t>Рабочая программа учебного предмета</w:t>
      </w:r>
    </w:p>
    <w:p w:rsidR="0062336B" w:rsidRPr="0047158D" w:rsidRDefault="0062336B" w:rsidP="0062336B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sz w:val="40"/>
          <w:szCs w:val="40"/>
        </w:rPr>
      </w:pPr>
      <w:r w:rsidRPr="0047158D">
        <w:rPr>
          <w:sz w:val="40"/>
          <w:szCs w:val="40"/>
        </w:rPr>
        <w:t>«</w:t>
      </w:r>
      <w:r>
        <w:rPr>
          <w:bCs/>
          <w:sz w:val="40"/>
          <w:szCs w:val="40"/>
        </w:rPr>
        <w:t>Экология</w:t>
      </w:r>
      <w:r w:rsidRPr="0047158D">
        <w:rPr>
          <w:bCs/>
          <w:sz w:val="40"/>
          <w:szCs w:val="40"/>
        </w:rPr>
        <w:t>»</w:t>
      </w:r>
      <w:r w:rsidRPr="0047158D">
        <w:rPr>
          <w:sz w:val="40"/>
          <w:szCs w:val="40"/>
        </w:rPr>
        <w:t xml:space="preserve"> </w:t>
      </w:r>
    </w:p>
    <w:p w:rsidR="0062336B" w:rsidRPr="0047158D" w:rsidRDefault="0062336B" w:rsidP="0062336B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Times New Roman" w:hAnsi="Times New Roman"/>
          <w:bCs/>
          <w:sz w:val="40"/>
          <w:szCs w:val="40"/>
        </w:rPr>
      </w:pPr>
      <w:r w:rsidRPr="0047158D">
        <w:rPr>
          <w:rFonts w:ascii="Times New Roman" w:eastAsia="Times New Roman" w:hAnsi="Times New Roman"/>
          <w:bCs/>
          <w:sz w:val="40"/>
          <w:szCs w:val="40"/>
        </w:rPr>
        <w:t>Уровень образования: среднее общее образование</w:t>
      </w:r>
    </w:p>
    <w:p w:rsidR="0062336B" w:rsidRPr="0047158D" w:rsidRDefault="0062336B" w:rsidP="0062336B">
      <w:pPr>
        <w:keepNext/>
        <w:keepLines/>
        <w:tabs>
          <w:tab w:val="left" w:pos="942"/>
        </w:tabs>
        <w:spacing w:before="1" w:after="0"/>
        <w:ind w:left="941" w:right="845"/>
        <w:jc w:val="center"/>
        <w:outlineLvl w:val="0"/>
        <w:rPr>
          <w:rFonts w:ascii="Cambria" w:hAnsi="Cambria"/>
          <w:bCs/>
          <w:color w:val="365F91"/>
          <w:sz w:val="40"/>
          <w:szCs w:val="40"/>
        </w:rPr>
      </w:pPr>
      <w:r w:rsidRPr="0047158D">
        <w:rPr>
          <w:sz w:val="40"/>
          <w:szCs w:val="40"/>
        </w:rPr>
        <w:t>10-11 классы</w:t>
      </w:r>
    </w:p>
    <w:p w:rsidR="0062336B" w:rsidRPr="0047158D" w:rsidRDefault="0062336B" w:rsidP="0062336B">
      <w:pPr>
        <w:jc w:val="center"/>
        <w:rPr>
          <w:sz w:val="40"/>
          <w:szCs w:val="40"/>
        </w:rPr>
      </w:pPr>
      <w:r w:rsidRPr="0047158D">
        <w:rPr>
          <w:sz w:val="40"/>
          <w:szCs w:val="40"/>
        </w:rPr>
        <w:t>Предметная область «</w:t>
      </w:r>
      <w:r>
        <w:rPr>
          <w:sz w:val="40"/>
          <w:szCs w:val="40"/>
        </w:rPr>
        <w:t>Физическая культура, экология и физическая культура</w:t>
      </w:r>
      <w:r w:rsidRPr="0047158D">
        <w:rPr>
          <w:sz w:val="40"/>
          <w:szCs w:val="40"/>
        </w:rPr>
        <w:t>»</w:t>
      </w:r>
    </w:p>
    <w:p w:rsidR="0062336B" w:rsidRPr="0047158D" w:rsidRDefault="0062336B" w:rsidP="0062336B">
      <w:pPr>
        <w:jc w:val="center"/>
        <w:rPr>
          <w:rFonts w:ascii="Times New Roman" w:hAnsi="Times New Roman"/>
          <w:sz w:val="40"/>
          <w:szCs w:val="40"/>
        </w:rPr>
      </w:pPr>
      <w:r w:rsidRPr="0047158D">
        <w:rPr>
          <w:sz w:val="40"/>
          <w:szCs w:val="40"/>
        </w:rPr>
        <w:t>Уровень: базовый</w:t>
      </w:r>
    </w:p>
    <w:p w:rsidR="0062336B" w:rsidRPr="0047158D" w:rsidRDefault="0062336B" w:rsidP="0062336B">
      <w:pPr>
        <w:spacing w:line="360" w:lineRule="auto"/>
        <w:jc w:val="center"/>
        <w:rPr>
          <w:sz w:val="40"/>
          <w:szCs w:val="40"/>
        </w:rPr>
      </w:pPr>
      <w:r w:rsidRPr="0047158D">
        <w:rPr>
          <w:sz w:val="40"/>
          <w:szCs w:val="40"/>
        </w:rPr>
        <w:t>Срок освоения – 2 года</w:t>
      </w:r>
    </w:p>
    <w:p w:rsidR="0062336B" w:rsidRDefault="0062336B" w:rsidP="00FD7C62">
      <w:pPr>
        <w:rPr>
          <w:rFonts w:ascii="Times New Roman" w:hAnsi="Times New Roman"/>
          <w:sz w:val="28"/>
          <w:szCs w:val="28"/>
        </w:rPr>
      </w:pPr>
    </w:p>
    <w:p w:rsidR="0062336B" w:rsidRDefault="0062336B" w:rsidP="00FD7C62">
      <w:pPr>
        <w:rPr>
          <w:rFonts w:ascii="Times New Roman" w:hAnsi="Times New Roman"/>
          <w:sz w:val="28"/>
          <w:szCs w:val="28"/>
        </w:rPr>
      </w:pPr>
    </w:p>
    <w:p w:rsidR="0062336B" w:rsidRDefault="0062336B" w:rsidP="00FD7C62">
      <w:pPr>
        <w:rPr>
          <w:rFonts w:ascii="Times New Roman" w:hAnsi="Times New Roman"/>
          <w:sz w:val="28"/>
          <w:szCs w:val="28"/>
        </w:rPr>
      </w:pPr>
    </w:p>
    <w:p w:rsidR="0062336B" w:rsidRDefault="0062336B" w:rsidP="00FD7C62">
      <w:pPr>
        <w:rPr>
          <w:rFonts w:ascii="Times New Roman" w:hAnsi="Times New Roman"/>
          <w:sz w:val="28"/>
          <w:szCs w:val="28"/>
        </w:rPr>
      </w:pPr>
    </w:p>
    <w:p w:rsidR="0062336B" w:rsidRDefault="0062336B" w:rsidP="00FD7C62">
      <w:pPr>
        <w:rPr>
          <w:rFonts w:ascii="Times New Roman" w:hAnsi="Times New Roman"/>
          <w:sz w:val="28"/>
          <w:szCs w:val="28"/>
        </w:rPr>
      </w:pPr>
    </w:p>
    <w:p w:rsidR="0062336B" w:rsidRDefault="0062336B" w:rsidP="00FD7C62">
      <w:pPr>
        <w:rPr>
          <w:rFonts w:ascii="Times New Roman" w:hAnsi="Times New Roman"/>
          <w:sz w:val="28"/>
          <w:szCs w:val="28"/>
        </w:rPr>
      </w:pPr>
    </w:p>
    <w:p w:rsidR="00FD7C62" w:rsidRDefault="0068149F" w:rsidP="00FD7C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1</w:t>
      </w:r>
      <w:r w:rsidR="0062336B">
        <w:rPr>
          <w:rFonts w:ascii="Times New Roman" w:hAnsi="Times New Roman"/>
          <w:sz w:val="28"/>
          <w:szCs w:val="28"/>
        </w:rPr>
        <w:t xml:space="preserve"> Планируемые результаты освоения предмета «Экология»</w:t>
      </w:r>
    </w:p>
    <w:p w:rsidR="0068149F" w:rsidRPr="00201BED" w:rsidRDefault="0068149F" w:rsidP="00FD7C62">
      <w:pPr>
        <w:rPr>
          <w:rFonts w:ascii="Times New Roman" w:eastAsia="Times New Roman" w:hAnsi="Times New Roman"/>
          <w:b/>
          <w:sz w:val="28"/>
          <w:szCs w:val="28"/>
        </w:rPr>
      </w:pPr>
      <w:r w:rsidRPr="00201BED">
        <w:rPr>
          <w:rFonts w:ascii="Times New Roman" w:eastAsia="Times New Roman" w:hAnsi="Times New Roman"/>
          <w:b/>
          <w:sz w:val="28"/>
          <w:szCs w:val="28"/>
        </w:rPr>
        <w:t xml:space="preserve">Выпускник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10 класса </w:t>
      </w:r>
      <w:r w:rsidRPr="00201BED">
        <w:rPr>
          <w:rFonts w:ascii="Times New Roman" w:eastAsia="Times New Roman" w:hAnsi="Times New Roman"/>
          <w:b/>
          <w:sz w:val="28"/>
          <w:szCs w:val="28"/>
        </w:rPr>
        <w:t>получит возможность научиться:</w:t>
      </w:r>
    </w:p>
    <w:p w:rsidR="0068149F" w:rsidRPr="00141B8C" w:rsidRDefault="0068149F" w:rsidP="0068149F">
      <w:pPr>
        <w:numPr>
          <w:ilvl w:val="0"/>
          <w:numId w:val="2"/>
        </w:numPr>
        <w:tabs>
          <w:tab w:val="left" w:pos="780"/>
        </w:tabs>
        <w:spacing w:after="0" w:line="226" w:lineRule="auto"/>
        <w:ind w:left="780" w:right="20" w:hanging="361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Раскрывать основные общесистемные законы, определяющие развитие окружающего мира во всем его разнообразии и единстве.</w:t>
      </w:r>
    </w:p>
    <w:p w:rsidR="0068149F" w:rsidRPr="00141B8C" w:rsidRDefault="0068149F" w:rsidP="0068149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68149F" w:rsidRPr="00141B8C" w:rsidRDefault="0068149F" w:rsidP="0068149F">
      <w:pPr>
        <w:numPr>
          <w:ilvl w:val="0"/>
          <w:numId w:val="2"/>
        </w:numPr>
        <w:tabs>
          <w:tab w:val="left" w:pos="780"/>
        </w:tabs>
        <w:spacing w:after="0" w:line="226" w:lineRule="auto"/>
        <w:ind w:left="780" w:right="20" w:hanging="361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 xml:space="preserve"> Различать основные законы биоэкологи, определяющее существование и развитие отдельных организмов, популяций, биоценозов, экосистем и биосферы.</w:t>
      </w:r>
    </w:p>
    <w:p w:rsidR="0068149F" w:rsidRPr="00141B8C" w:rsidRDefault="0068149F" w:rsidP="0068149F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68149F" w:rsidRPr="00141B8C" w:rsidRDefault="00141B8C" w:rsidP="0068149F">
      <w:pPr>
        <w:numPr>
          <w:ilvl w:val="0"/>
          <w:numId w:val="2"/>
        </w:numPr>
        <w:tabs>
          <w:tab w:val="left" w:pos="780"/>
        </w:tabs>
        <w:spacing w:after="0" w:line="226" w:lineRule="auto"/>
        <w:ind w:left="780" w:hanging="361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Использовать о</w:t>
      </w:r>
      <w:r w:rsidR="0068149F" w:rsidRPr="00141B8C">
        <w:rPr>
          <w:rFonts w:ascii="Times New Roman" w:eastAsia="Times New Roman" w:hAnsi="Times New Roman"/>
          <w:sz w:val="28"/>
          <w:szCs w:val="28"/>
        </w:rPr>
        <w:t xml:space="preserve">сновные экологические законы функционирования и развития системы </w:t>
      </w:r>
      <w:r w:rsidR="0068149F" w:rsidRPr="00141B8C">
        <w:rPr>
          <w:rFonts w:ascii="Times New Roman" w:eastAsia="Times New Roman" w:hAnsi="Times New Roman"/>
          <w:iCs/>
          <w:sz w:val="28"/>
          <w:szCs w:val="28"/>
        </w:rPr>
        <w:t>«человек</w:t>
      </w:r>
      <w:r w:rsidR="0068149F" w:rsidRPr="00141B8C">
        <w:rPr>
          <w:rFonts w:ascii="Times New Roman" w:eastAsia="Times New Roman" w:hAnsi="Times New Roman"/>
          <w:sz w:val="28"/>
          <w:szCs w:val="28"/>
        </w:rPr>
        <w:t xml:space="preserve"> </w:t>
      </w:r>
      <w:r w:rsidR="0068149F" w:rsidRPr="00141B8C">
        <w:rPr>
          <w:rFonts w:ascii="Times New Roman" w:eastAsia="Times New Roman" w:hAnsi="Times New Roman"/>
          <w:iCs/>
          <w:sz w:val="28"/>
          <w:szCs w:val="28"/>
        </w:rPr>
        <w:t>–</w:t>
      </w:r>
      <w:r w:rsidR="0068149F" w:rsidRPr="00141B8C">
        <w:rPr>
          <w:rFonts w:ascii="Times New Roman" w:eastAsia="Times New Roman" w:hAnsi="Times New Roman"/>
          <w:sz w:val="28"/>
          <w:szCs w:val="28"/>
        </w:rPr>
        <w:t xml:space="preserve"> </w:t>
      </w:r>
      <w:r w:rsidR="0068149F" w:rsidRPr="00141B8C">
        <w:rPr>
          <w:rFonts w:ascii="Times New Roman" w:eastAsia="Times New Roman" w:hAnsi="Times New Roman"/>
          <w:iCs/>
          <w:sz w:val="28"/>
          <w:szCs w:val="28"/>
        </w:rPr>
        <w:t>общество – природа</w:t>
      </w:r>
      <w:r w:rsidR="0068149F" w:rsidRPr="00141B8C">
        <w:rPr>
          <w:rFonts w:ascii="Times New Roman" w:eastAsia="Times New Roman" w:hAnsi="Times New Roman"/>
          <w:i/>
          <w:iCs/>
          <w:sz w:val="28"/>
          <w:szCs w:val="28"/>
        </w:rPr>
        <w:t>».</w:t>
      </w:r>
    </w:p>
    <w:p w:rsidR="0068149F" w:rsidRPr="00141B8C" w:rsidRDefault="0068149F" w:rsidP="0068149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68149F" w:rsidRPr="00141B8C" w:rsidRDefault="00141B8C" w:rsidP="0068149F">
      <w:pPr>
        <w:numPr>
          <w:ilvl w:val="0"/>
          <w:numId w:val="2"/>
        </w:numPr>
        <w:tabs>
          <w:tab w:val="left" w:pos="780"/>
        </w:tabs>
        <w:spacing w:after="0" w:line="226" w:lineRule="auto"/>
        <w:ind w:left="780" w:hanging="361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 xml:space="preserve"> Использовать о</w:t>
      </w:r>
      <w:r w:rsidR="0068149F" w:rsidRPr="00141B8C">
        <w:rPr>
          <w:rFonts w:ascii="Times New Roman" w:eastAsia="Times New Roman" w:hAnsi="Times New Roman"/>
          <w:sz w:val="28"/>
          <w:szCs w:val="28"/>
        </w:rPr>
        <w:t xml:space="preserve">сновные законы охраны среды жизни и устойчивого развития системы </w:t>
      </w:r>
      <w:r w:rsidR="0068149F" w:rsidRPr="00141B8C">
        <w:rPr>
          <w:rFonts w:ascii="Times New Roman" w:eastAsia="Times New Roman" w:hAnsi="Times New Roman"/>
          <w:iCs/>
          <w:sz w:val="28"/>
          <w:szCs w:val="28"/>
        </w:rPr>
        <w:t>«человек</w:t>
      </w:r>
      <w:r w:rsidR="0068149F" w:rsidRPr="00141B8C">
        <w:rPr>
          <w:rFonts w:ascii="Times New Roman" w:eastAsia="Times New Roman" w:hAnsi="Times New Roman"/>
          <w:sz w:val="28"/>
          <w:szCs w:val="28"/>
        </w:rPr>
        <w:t xml:space="preserve"> </w:t>
      </w:r>
      <w:r w:rsidR="0068149F" w:rsidRPr="00141B8C">
        <w:rPr>
          <w:rFonts w:ascii="Times New Roman" w:eastAsia="Times New Roman" w:hAnsi="Times New Roman"/>
          <w:iCs/>
          <w:sz w:val="28"/>
          <w:szCs w:val="28"/>
        </w:rPr>
        <w:t>–</w:t>
      </w:r>
      <w:r w:rsidR="0068149F" w:rsidRPr="00141B8C">
        <w:rPr>
          <w:rFonts w:ascii="Times New Roman" w:eastAsia="Times New Roman" w:hAnsi="Times New Roman"/>
          <w:sz w:val="28"/>
          <w:szCs w:val="28"/>
        </w:rPr>
        <w:t xml:space="preserve"> </w:t>
      </w:r>
      <w:r w:rsidR="0068149F" w:rsidRPr="00141B8C">
        <w:rPr>
          <w:rFonts w:ascii="Times New Roman" w:eastAsia="Times New Roman" w:hAnsi="Times New Roman"/>
          <w:iCs/>
          <w:sz w:val="28"/>
          <w:szCs w:val="28"/>
        </w:rPr>
        <w:t>общество – природа».</w:t>
      </w:r>
    </w:p>
    <w:p w:rsidR="00141B8C" w:rsidRPr="00141B8C" w:rsidRDefault="00141B8C" w:rsidP="00141B8C">
      <w:pPr>
        <w:tabs>
          <w:tab w:val="left" w:pos="780"/>
        </w:tabs>
        <w:spacing w:after="0" w:line="226" w:lineRule="auto"/>
        <w:ind w:left="780"/>
        <w:rPr>
          <w:rFonts w:ascii="Symbol" w:eastAsia="Symbol" w:hAnsi="Symbol" w:cs="Symbol"/>
          <w:sz w:val="28"/>
          <w:szCs w:val="28"/>
        </w:rPr>
      </w:pPr>
    </w:p>
    <w:p w:rsidR="00141B8C" w:rsidRDefault="00141B8C" w:rsidP="00141B8C">
      <w:pPr>
        <w:spacing w:line="250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1B8C">
        <w:rPr>
          <w:rFonts w:ascii="Times New Roman" w:eastAsia="Times New Roman" w:hAnsi="Times New Roman"/>
          <w:b/>
          <w:sz w:val="28"/>
          <w:szCs w:val="28"/>
        </w:rPr>
        <w:t>Выпускник  10 класса научится</w:t>
      </w:r>
    </w:p>
    <w:p w:rsidR="00141B8C" w:rsidRPr="00141B8C" w:rsidRDefault="00141B8C" w:rsidP="00141B8C">
      <w:pPr>
        <w:numPr>
          <w:ilvl w:val="0"/>
          <w:numId w:val="2"/>
        </w:numPr>
        <w:tabs>
          <w:tab w:val="left" w:pos="780"/>
        </w:tabs>
        <w:spacing w:after="0" w:line="226" w:lineRule="auto"/>
        <w:ind w:left="780" w:right="20" w:hanging="361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Оценивать экологическую обстановку и острые экологические ситуации с позиций соблюдения экологических законов.</w:t>
      </w:r>
    </w:p>
    <w:p w:rsidR="00141B8C" w:rsidRPr="00141B8C" w:rsidRDefault="00141B8C" w:rsidP="00141B8C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2"/>
        </w:numPr>
        <w:tabs>
          <w:tab w:val="left" w:pos="780"/>
        </w:tabs>
        <w:spacing w:after="0" w:line="231" w:lineRule="auto"/>
        <w:ind w:left="780" w:right="20" w:hanging="361"/>
        <w:jc w:val="both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Разрабатывать комплекс природоохранных мероприятий по улучшению существующей экологической обстановки, исходя из экологических законов развития окружающего мира.</w:t>
      </w:r>
    </w:p>
    <w:p w:rsidR="00141B8C" w:rsidRPr="00141B8C" w:rsidRDefault="00141B8C" w:rsidP="00141B8C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2"/>
        </w:numPr>
        <w:tabs>
          <w:tab w:val="left" w:pos="780"/>
        </w:tabs>
        <w:spacing w:after="0" w:line="226" w:lineRule="auto"/>
        <w:ind w:left="780" w:right="20" w:hanging="361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Прогнозировать развитие экологических ситуаций, исходя из реально существующих законов и накопленного опыта, подтверждающих реальность их существования.</w:t>
      </w:r>
    </w:p>
    <w:p w:rsidR="00141B8C" w:rsidRPr="00141B8C" w:rsidRDefault="00141B8C" w:rsidP="00141B8C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2"/>
        </w:numPr>
        <w:tabs>
          <w:tab w:val="left" w:pos="780"/>
        </w:tabs>
        <w:spacing w:after="0" w:line="226" w:lineRule="auto"/>
        <w:ind w:left="780" w:hanging="361"/>
        <w:rPr>
          <w:rFonts w:ascii="Symbol" w:eastAsia="Symbol" w:hAnsi="Symbol" w:cs="Symbol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Использовать полученные знания в своей общественной и практической деятельности.</w:t>
      </w:r>
    </w:p>
    <w:p w:rsidR="0068149F" w:rsidRPr="00141B8C" w:rsidRDefault="0068149F">
      <w:pPr>
        <w:rPr>
          <w:rFonts w:ascii="Times New Roman" w:hAnsi="Times New Roman"/>
          <w:sz w:val="28"/>
          <w:szCs w:val="28"/>
        </w:rPr>
      </w:pPr>
    </w:p>
    <w:p w:rsidR="00141B8C" w:rsidRPr="00141B8C" w:rsidRDefault="00141B8C" w:rsidP="00141B8C">
      <w:pPr>
        <w:spacing w:line="250" w:lineRule="auto"/>
        <w:ind w:left="20" w:right="40" w:firstLine="39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1B8C">
        <w:rPr>
          <w:rFonts w:ascii="Times New Roman" w:eastAsia="Times New Roman" w:hAnsi="Times New Roman"/>
          <w:b/>
          <w:sz w:val="28"/>
          <w:szCs w:val="28"/>
        </w:rPr>
        <w:t>Выпускник  11 класса получит возможность научиться:</w:t>
      </w:r>
    </w:p>
    <w:p w:rsidR="00141B8C" w:rsidRPr="00141B8C" w:rsidRDefault="00141B8C" w:rsidP="00141B8C">
      <w:pPr>
        <w:numPr>
          <w:ilvl w:val="0"/>
          <w:numId w:val="3"/>
        </w:numPr>
        <w:tabs>
          <w:tab w:val="left" w:pos="620"/>
        </w:tabs>
        <w:spacing w:after="0" w:line="234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 xml:space="preserve"> Выделять факторы, влияющие на здоровье;</w:t>
      </w:r>
    </w:p>
    <w:p w:rsidR="00141B8C" w:rsidRPr="00141B8C" w:rsidRDefault="00141B8C" w:rsidP="00141B8C">
      <w:pPr>
        <w:spacing w:line="1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Раскрывать факторы, разрушающие здоровье;</w:t>
      </w:r>
    </w:p>
    <w:p w:rsidR="00141B8C" w:rsidRPr="00141B8C" w:rsidRDefault="00141B8C" w:rsidP="00141B8C">
      <w:pPr>
        <w:spacing w:line="16" w:lineRule="exact"/>
        <w:rPr>
          <w:sz w:val="28"/>
          <w:szCs w:val="28"/>
        </w:rPr>
      </w:pPr>
    </w:p>
    <w:p w:rsidR="00141B8C" w:rsidRPr="00141B8C" w:rsidRDefault="00141B8C" w:rsidP="008E6293">
      <w:pPr>
        <w:spacing w:line="234" w:lineRule="auto"/>
        <w:ind w:left="260" w:right="20"/>
        <w:rPr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• Осуществлять пути решения экологических проблем, связанных с автотранспортом;</w:t>
      </w:r>
    </w:p>
    <w:p w:rsidR="00141B8C" w:rsidRPr="00141B8C" w:rsidRDefault="00141B8C" w:rsidP="00141B8C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43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Выделять влияние факторов среды на генофонд человека;</w:t>
      </w:r>
    </w:p>
    <w:p w:rsidR="00141B8C" w:rsidRPr="00141B8C" w:rsidRDefault="00141B8C" w:rsidP="00141B8C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43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 xml:space="preserve"> Объяснять роль микроэлементов в организме человека;</w:t>
      </w:r>
    </w:p>
    <w:p w:rsidR="00141B8C" w:rsidRPr="00141B8C" w:rsidRDefault="00141B8C" w:rsidP="00141B8C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43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 xml:space="preserve"> Объяснять роль биоритмов на жизнедеятельность;</w:t>
      </w:r>
    </w:p>
    <w:p w:rsidR="00141B8C" w:rsidRPr="00141B8C" w:rsidRDefault="00141B8C" w:rsidP="00141B8C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43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Аргументировать особенности квартиры как экосистемы</w:t>
      </w:r>
    </w:p>
    <w:p w:rsidR="00141B8C" w:rsidRPr="00141B8C" w:rsidRDefault="00141B8C" w:rsidP="00141B8C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 xml:space="preserve"> Использовать классификацию отходов и способы избавления от них;</w:t>
      </w:r>
    </w:p>
    <w:p w:rsidR="00141B8C" w:rsidRPr="00141B8C" w:rsidRDefault="00141B8C" w:rsidP="00141B8C">
      <w:pPr>
        <w:spacing w:line="16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4"/>
        </w:numPr>
        <w:tabs>
          <w:tab w:val="left" w:pos="975"/>
        </w:tabs>
        <w:spacing w:after="0" w:line="234" w:lineRule="auto"/>
        <w:ind w:left="260" w:right="2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lastRenderedPageBreak/>
        <w:t>Раскрывать особенности производственной среды и профессиональные заболевания, связанные с ней;</w:t>
      </w:r>
    </w:p>
    <w:p w:rsidR="00141B8C" w:rsidRDefault="00141B8C" w:rsidP="00141B8C">
      <w:pPr>
        <w:spacing w:line="379" w:lineRule="exact"/>
        <w:rPr>
          <w:sz w:val="28"/>
          <w:szCs w:val="28"/>
        </w:rPr>
      </w:pPr>
    </w:p>
    <w:p w:rsidR="00141B8C" w:rsidRDefault="00141B8C" w:rsidP="00141B8C">
      <w:pPr>
        <w:jc w:val="center"/>
        <w:rPr>
          <w:rFonts w:ascii="Times New Roman" w:hAnsi="Times New Roman"/>
          <w:b/>
          <w:sz w:val="28"/>
          <w:szCs w:val="28"/>
        </w:rPr>
      </w:pPr>
      <w:r w:rsidRPr="00141B8C">
        <w:rPr>
          <w:rFonts w:ascii="Times New Roman" w:hAnsi="Times New Roman"/>
          <w:b/>
          <w:sz w:val="28"/>
          <w:szCs w:val="28"/>
        </w:rPr>
        <w:t>Выпускник 11 класса научится</w:t>
      </w:r>
    </w:p>
    <w:p w:rsidR="00141B8C" w:rsidRPr="00141B8C" w:rsidRDefault="00141B8C" w:rsidP="00141B8C">
      <w:pPr>
        <w:numPr>
          <w:ilvl w:val="0"/>
          <w:numId w:val="5"/>
        </w:numPr>
        <w:tabs>
          <w:tab w:val="left" w:pos="1019"/>
        </w:tabs>
        <w:spacing w:after="0" w:line="234" w:lineRule="auto"/>
        <w:ind w:left="26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выявлять позитивное и негативное влияние абиотических факторов на состояние здоровья человека;</w:t>
      </w:r>
    </w:p>
    <w:p w:rsidR="00141B8C" w:rsidRPr="00141B8C" w:rsidRDefault="00141B8C" w:rsidP="00141B8C">
      <w:pPr>
        <w:spacing w:line="18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5"/>
        </w:numPr>
        <w:tabs>
          <w:tab w:val="left" w:pos="1211"/>
        </w:tabs>
        <w:spacing w:after="0" w:line="234" w:lineRule="auto"/>
        <w:ind w:left="26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соотносить свойства фитонцидных растений со своим состоянием здоровья, эстетическим восприятием;</w:t>
      </w:r>
    </w:p>
    <w:p w:rsidR="00141B8C" w:rsidRPr="00141B8C" w:rsidRDefault="00141B8C" w:rsidP="00141B8C">
      <w:pPr>
        <w:spacing w:line="18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5"/>
        </w:numPr>
        <w:tabs>
          <w:tab w:val="left" w:pos="719"/>
        </w:tabs>
        <w:spacing w:after="0" w:line="234" w:lineRule="auto"/>
        <w:ind w:left="260" w:right="2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характеризовать влияние антропогенных факторов на организм человека;</w:t>
      </w:r>
    </w:p>
    <w:p w:rsidR="00141B8C" w:rsidRPr="00141B8C" w:rsidRDefault="00141B8C" w:rsidP="00141B8C">
      <w:pPr>
        <w:ind w:left="260" w:right="20"/>
        <w:jc w:val="both"/>
        <w:rPr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• оценивать типологические свойства личности, сформировавшейся в результате взаимодействия организма с окружающей средой;</w:t>
      </w:r>
    </w:p>
    <w:p w:rsidR="00141B8C" w:rsidRPr="00141B8C" w:rsidRDefault="00141B8C" w:rsidP="00141B8C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выявлять основные стрессогенные факторы среды</w:t>
      </w:r>
    </w:p>
    <w:p w:rsidR="00141B8C" w:rsidRPr="00141B8C" w:rsidRDefault="00141B8C" w:rsidP="00141B8C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определять свой хронобиотип;</w:t>
      </w:r>
    </w:p>
    <w:p w:rsidR="00141B8C" w:rsidRPr="00141B8C" w:rsidRDefault="00141B8C" w:rsidP="00141B8C">
      <w:pPr>
        <w:spacing w:line="16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1127"/>
        </w:tabs>
        <w:spacing w:after="0" w:line="234" w:lineRule="auto"/>
        <w:ind w:left="260" w:right="2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анализировать с экологической точки зрения состояние квартиры;</w:t>
      </w:r>
    </w:p>
    <w:p w:rsidR="00141B8C" w:rsidRPr="00141B8C" w:rsidRDefault="00141B8C" w:rsidP="00141B8C">
      <w:pPr>
        <w:spacing w:line="2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соблюдать правила применения препаратов бытовой химии</w:t>
      </w:r>
    </w:p>
    <w:p w:rsidR="00141B8C" w:rsidRPr="00141B8C" w:rsidRDefault="00141B8C" w:rsidP="00141B8C">
      <w:pPr>
        <w:spacing w:line="16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883"/>
        </w:tabs>
        <w:spacing w:after="0" w:line="234" w:lineRule="auto"/>
        <w:ind w:left="26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предлагать способы улучшения экологической обстановки в доме</w:t>
      </w:r>
    </w:p>
    <w:p w:rsidR="00141B8C" w:rsidRPr="00141B8C" w:rsidRDefault="00141B8C" w:rsidP="00141B8C">
      <w:pPr>
        <w:spacing w:line="18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947"/>
        </w:tabs>
        <w:spacing w:after="0" w:line="234" w:lineRule="auto"/>
        <w:ind w:left="260" w:right="2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использовать предметы бытового мусора для изготовления полезных вещей;</w:t>
      </w:r>
    </w:p>
    <w:p w:rsidR="00141B8C" w:rsidRPr="00141B8C" w:rsidRDefault="00141B8C" w:rsidP="00141B8C">
      <w:pPr>
        <w:spacing w:line="19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779"/>
        </w:tabs>
        <w:spacing w:after="0" w:line="234" w:lineRule="auto"/>
        <w:ind w:left="260" w:right="2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выявлять экологически опасные вещества в производственной среде и факторы воздействия на здоровье человека;</w:t>
      </w:r>
    </w:p>
    <w:p w:rsidR="00141B8C" w:rsidRPr="00141B8C" w:rsidRDefault="00141B8C" w:rsidP="00141B8C">
      <w:pPr>
        <w:spacing w:line="1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применять знания о влиянии на организм растений и цвета;</w:t>
      </w:r>
    </w:p>
    <w:p w:rsidR="00141B8C" w:rsidRPr="00141B8C" w:rsidRDefault="00141B8C" w:rsidP="00141B8C">
      <w:pPr>
        <w:spacing w:line="16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1019"/>
        </w:tabs>
        <w:spacing w:after="0" w:line="234" w:lineRule="auto"/>
        <w:ind w:left="26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осознавать опасность антропогенной деятельности при её бесконтрольности</w:t>
      </w:r>
    </w:p>
    <w:p w:rsidR="00141B8C" w:rsidRPr="00141B8C" w:rsidRDefault="00141B8C" w:rsidP="00141B8C">
      <w:pPr>
        <w:spacing w:line="2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«смягчать» последствия научно-технической революции</w:t>
      </w:r>
    </w:p>
    <w:p w:rsidR="00141B8C" w:rsidRPr="00141B8C" w:rsidRDefault="00141B8C" w:rsidP="00141B8C">
      <w:pPr>
        <w:spacing w:line="16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622"/>
        </w:tabs>
        <w:spacing w:after="0" w:line="234" w:lineRule="auto"/>
        <w:ind w:left="260" w:right="2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оценивать свои потенциальные возможности и использовать их в условиях экологического бедствия</w:t>
      </w:r>
    </w:p>
    <w:p w:rsidR="00141B8C" w:rsidRPr="00141B8C" w:rsidRDefault="00141B8C" w:rsidP="00141B8C">
      <w:pPr>
        <w:spacing w:line="2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59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анализировать, делать выводы;</w:t>
      </w:r>
    </w:p>
    <w:p w:rsidR="00141B8C" w:rsidRPr="00141B8C" w:rsidRDefault="00141B8C" w:rsidP="00141B8C">
      <w:pPr>
        <w:spacing w:line="16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532"/>
        </w:tabs>
        <w:spacing w:after="0" w:line="234" w:lineRule="auto"/>
        <w:ind w:left="260" w:right="2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грамотно оформлять полученные результаты исследований в виде отчётов, таблиц;</w:t>
      </w:r>
    </w:p>
    <w:p w:rsidR="00141B8C" w:rsidRPr="00141B8C" w:rsidRDefault="00141B8C" w:rsidP="00141B8C">
      <w:pPr>
        <w:spacing w:line="18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1123"/>
        </w:tabs>
        <w:spacing w:after="0" w:line="236" w:lineRule="auto"/>
        <w:ind w:left="260" w:firstLine="1"/>
        <w:jc w:val="both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определять собственную позицию по отношению к экологическим проблемам современности, которые отражаются на здоровье человека;</w:t>
      </w:r>
    </w:p>
    <w:p w:rsidR="00141B8C" w:rsidRPr="00141B8C" w:rsidRDefault="00141B8C" w:rsidP="00141B8C">
      <w:pPr>
        <w:spacing w:line="19" w:lineRule="exact"/>
        <w:rPr>
          <w:rFonts w:eastAsia="Times New Roman"/>
          <w:sz w:val="28"/>
          <w:szCs w:val="28"/>
        </w:rPr>
      </w:pPr>
    </w:p>
    <w:p w:rsidR="00141B8C" w:rsidRPr="00141B8C" w:rsidRDefault="00141B8C" w:rsidP="00141B8C">
      <w:pPr>
        <w:numPr>
          <w:ilvl w:val="0"/>
          <w:numId w:val="6"/>
        </w:numPr>
        <w:tabs>
          <w:tab w:val="left" w:pos="695"/>
        </w:tabs>
        <w:spacing w:after="0" w:line="234" w:lineRule="auto"/>
        <w:ind w:left="260" w:firstLine="1"/>
        <w:rPr>
          <w:rFonts w:eastAsia="Times New Roman"/>
          <w:sz w:val="28"/>
          <w:szCs w:val="28"/>
        </w:rPr>
      </w:pPr>
      <w:r w:rsidRPr="00141B8C">
        <w:rPr>
          <w:rFonts w:ascii="Times New Roman" w:eastAsia="Times New Roman" w:hAnsi="Times New Roman"/>
          <w:sz w:val="28"/>
          <w:szCs w:val="28"/>
        </w:rPr>
        <w:t>использовать ресурсы Интернета, работать с учебной и научно-популярной литературой, с периодическими изданиями.</w:t>
      </w:r>
    </w:p>
    <w:p w:rsidR="008E6293" w:rsidRDefault="008E6293" w:rsidP="00141B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2</w:t>
      </w:r>
    </w:p>
    <w:p w:rsidR="008E6293" w:rsidRPr="00324F9E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324F9E">
        <w:rPr>
          <w:rFonts w:ascii="Times New Roman" w:eastAsia="SimSun" w:hAnsi="Times New Roman"/>
          <w:b/>
          <w:bCs/>
          <w:sz w:val="28"/>
          <w:szCs w:val="28"/>
          <w:lang w:eastAsia="zh-CN"/>
        </w:rPr>
        <w:t>Содержание курса</w:t>
      </w:r>
    </w:p>
    <w:p w:rsidR="008E6293" w:rsidRPr="00324F9E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324F9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10</w:t>
      </w:r>
      <w:r w:rsidR="00324F9E" w:rsidRPr="00324F9E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 класс (1 час в неделю, 35 часов)</w:t>
      </w:r>
    </w:p>
    <w:p w:rsidR="008E6293" w:rsidRPr="00324F9E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 w:rsidRPr="00324F9E">
        <w:rPr>
          <w:rFonts w:ascii="Times New Roman" w:eastAsia="SimSun" w:hAnsi="Times New Roman"/>
          <w:i/>
          <w:iCs/>
          <w:sz w:val="28"/>
          <w:szCs w:val="28"/>
          <w:lang w:eastAsia="zh-CN"/>
        </w:rPr>
        <w:t xml:space="preserve"> </w:t>
      </w:r>
      <w:r w:rsidRPr="00324F9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Введение.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Что изучает экология. Роль экологии в жизни современного общества. Основные объекты экологического изучения и их взаимосвязь. Разделы экологии. Связь экологии с другими науками.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История развития экологии как науки.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Антропогенное воздействие на природную среду.</w:t>
      </w:r>
    </w:p>
    <w:p w:rsidR="008E6293" w:rsidRPr="008E6293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Тема 1. </w:t>
      </w: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>Организмы и среда их обитания.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Биосфера. Роль живых организмов в эволюции Земли. Среды жизни: водная, наземно-воздушная, почва и др. приспособленность организмов к существованию в различных средах.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Средообразующая деятельность организмов. Виды воздействия организмов на среду обитания.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Экологические факторы и их виды. Важнейшие факторы, определяющие условия существования организмов. Экологические условия. Общие закономерности влияния экологических факторов среды на организмы. Кривые толерантности и их изменения. Адаптация. Закон минимума.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Экологические ресурсы. Виды экологических ресурсов. Солнечное излучение как энергетический ресурс фотосинтеза.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Соответствие между организмами и средой их обитания, объяснения ее природы  Ч.Дарвином. морфологическая адаптация. Жизненные формы организмов и их многообразие. Ритмы жизни, их соответствие  изменениям условий существования организмов. Реакция организмов на сезонные изменения  условий жизни.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Энергетический бюджет и тепловой баланс организма. Общее количество энергии, требуемое организму в единицу времени. Затраты энергии на передвижение. Жнецы и охотники.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 xml:space="preserve">Тепловой баланс организма. Приспособление организмов к поддержанию теплового баланса в условиях непостоянной среды. Экто- и эндотермные </w:t>
      </w:r>
      <w:r w:rsidRPr="008E6293">
        <w:rPr>
          <w:rFonts w:ascii="Times New Roman" w:eastAsia="SimSun" w:hAnsi="Times New Roman"/>
          <w:sz w:val="28"/>
          <w:szCs w:val="28"/>
          <w:lang w:eastAsia="zh-CN"/>
        </w:rPr>
        <w:lastRenderedPageBreak/>
        <w:t>организмы. Связь энергетического бюджета и теплового баланса. Преимущества и недостатки различных способов поддержания теплового баланса организмов.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Экологическая ниша., мерность ниши. Различия между понятиями «местообитание» и «экологическая ниша».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Демонстрация </w:t>
      </w:r>
      <w:r w:rsidRPr="008E6293">
        <w:rPr>
          <w:rFonts w:ascii="Times New Roman" w:eastAsia="SimSun" w:hAnsi="Times New Roman"/>
          <w:sz w:val="28"/>
          <w:szCs w:val="28"/>
          <w:lang w:eastAsia="zh-CN"/>
        </w:rPr>
        <w:t>таблиц по экологии и охране природы, фрагментов кино -  и видеофильмов.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∙ </w:t>
      </w: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>Лабораторные работы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Строение растений в связи с условиями жизни.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Жизненные формы растений (на примере комнатных растений).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Жизненные формы животных (на млекопитающих).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Описание экологических ниш двух-трех организмов.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>Экскурсия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Среда жизни и ее обитатели.</w:t>
      </w:r>
    </w:p>
    <w:p w:rsidR="008E6293" w:rsidRPr="008E6293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8E6293" w:rsidRPr="008E6293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Тема 2. </w:t>
      </w: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>Экология популяций.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Определение популяции. Популяция как биологическая и экологическая категория. Существование биологических видов в форме популяций. Взаимоотношения организмов в популяции. основные характеристики популяций – демографические показатели.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Популяционное обилие и его показатели. Абсолютная и относительная численность. плотность. Индексы численности. Методы измерения обилия.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Рождаемость, ее показатели. Удельная рождаемость. Максимальная и экологическая рождаемость. Смертность и ее показатели. Факторы смертности. Связь смертности с продолжительностью жизни организмов. Кривые выживания и их типы.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Возрастная структура популяций, механизмы формирования возрастного спектра. Свойства популяций с различной возрастной структурой.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Динамика популяций. Типы кривых роста численности популяций. Явления, лежащие в основе различных типов кривых роста. Колебания численности популяций и их типы. Природа цикличных изменений численности организмов. Механизмы регуляции динамики популяций.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Демонстрация </w:t>
      </w:r>
      <w:r w:rsidRPr="008E6293">
        <w:rPr>
          <w:rFonts w:ascii="Times New Roman" w:eastAsia="SimSun" w:hAnsi="Times New Roman"/>
          <w:sz w:val="28"/>
          <w:szCs w:val="28"/>
          <w:lang w:eastAsia="zh-CN"/>
        </w:rPr>
        <w:t>таблиц по экологии и охране природы, графиков, схем, слайдов.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∙ </w:t>
      </w: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>Лабораторные работы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Подсчет индексов плотности для определенных видов растений.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Изучение возрастного спектра популяций.</w:t>
      </w:r>
    </w:p>
    <w:p w:rsidR="008E6293" w:rsidRPr="008E6293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8E6293" w:rsidRPr="008E6293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Тема3. </w:t>
      </w: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>Экологические взаимоотношения организмов.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 xml:space="preserve"> Типы экологических взаимодействий. Нейтрализм, аменсализм, комменсализм, мутуализм, симбиоз, протокооперация, конкуренция, хищничество. Иные виды взаимоотношений между организмами.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Конкуренция как один из важнейших видов биологических взаимодействий. Типы конкурентных отношений. Внутривидовая конкуренция. Территориальность. Межвидовая конкуренция. конкурентное вытеснение и его примеры. Факторы, оказывающие влияние на исход конкурентной борьбы. Смещение экологических ниш. Конкуренция как экологический и биологический фактор.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Хищничество. Формы хищничества. Взаимозависимость популяций хищников и его жертвы. Возникновение адаптации у хищников и их жертв в ходе эволюции. Коэволюция. Особенности воздействия хищника на популяцию жертвы, примеры; «расчетливость» хищника. Динамика популяций хищника и жертвы. Значение хищничества в природе и жизни человека.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Паразитизм. Признаки паразитизма. Сходство паразитизма и хищничества. Экологические категории паразитов. Парахитоиды, микро- макропаразиты. Значение паразитов в природе и жизни человека. Циклы развития и передача паразитов. Популяционная динамика паразитизма. Факторы распространения эпидемий.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>Демонстрация</w:t>
      </w:r>
      <w:r w:rsidRPr="008E6293">
        <w:rPr>
          <w:rFonts w:ascii="Times New Roman" w:eastAsia="SimSun" w:hAnsi="Times New Roman"/>
          <w:sz w:val="28"/>
          <w:szCs w:val="28"/>
          <w:lang w:eastAsia="zh-CN"/>
        </w:rPr>
        <w:t xml:space="preserve">  таблиц по экологии и охране природы, слайдов, графиков, влажных препаратов паразитических червей, корней бобовых растений.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∙ </w:t>
      </w: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>Лабораторная работа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Изучение упрощенной модели взаимодействующих популяций.</w:t>
      </w:r>
    </w:p>
    <w:p w:rsidR="008E6293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FD7C62" w:rsidRPr="008E6293" w:rsidRDefault="00FD7C62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8E6293" w:rsidRPr="008E6293" w:rsidRDefault="008E6293" w:rsidP="008E629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Тема 4. </w:t>
      </w: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>Организация и экология сообществ.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Сообщество, его основные свойства и показатели. Сходство и различия между понятиями «экосистема», «биогеоценоз», «биосфера». Структура сообщества, ее основные показатели. Видовая структура. Видовое разнообразие как признак экологического разнообразия. Морфологическая структура. Соотношение между числом видов и жизненных форм организмов в сообществе. пространственное обособление организмов и его значение: ярусы, микрогруппировки.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Трофическая структура и ее показатели. Пищевая сеть, пищевая цепь, трофические уровни. Автотрофные и гетеротрофные организмы. Консументы и редуценты.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Потоки энергии и круговорот веществ в экосистеме. Основной источник энергии и особенности ее передачи по пищевым цепям; правило «десяти процентов». Пирамиды численности и биомассы.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Пастбищные и детритные пищевые цепи, сходство и различия между ними. Мертвое органическое вещество. Значение детритных пищевых цепей.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Круговорот веществ в экосистеме. Макро- и микротрофные вещества. Главный фактор сохранения круговорота биогенных элементов. Биохимические циклы углерода и фосфора.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Продуктивность сообщества. Скорость продуцирования  биомассы организмами (продукция), ее источники. Общая и чистая продукция. Изменения продукции на разных трофических уровнях. Распределение биомассы и первичной продукции на суше ив Мировом океане. Факторы, определяющие первичную продукцию в различных районах.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Экологическая сукцессия. Развитие сообществ во времени, их природа. Внутренние факторы развития. Дыхание сообщества. Равновесие между продукцией и дыханием. Типы равновесия. направление изменений, происходящих в ходе экологической сукцессии. Автотрофная и гетеротрофная сукцессии. Первичная и вторичная сукцессии, их примеры; сериальные стадии. Окончательное равновесие. Лабораторная модель сукцессии.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Основные типы сукцессионных изменений. Факторы, определяющие продолжительность сукцессии. Значение экологической сукцессии в природе и хозяйстве человека.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>Демонстрация</w:t>
      </w:r>
      <w:r w:rsidRPr="008E6293">
        <w:rPr>
          <w:rFonts w:ascii="Times New Roman" w:eastAsia="SimSun" w:hAnsi="Times New Roman"/>
          <w:sz w:val="28"/>
          <w:szCs w:val="28"/>
          <w:lang w:eastAsia="zh-CN"/>
        </w:rPr>
        <w:t xml:space="preserve">  таблиц по экологии и охране природы, слайдов, графиков, схем, кино- и видеофильмов.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∙ </w:t>
      </w:r>
      <w:r w:rsidRPr="008E6293">
        <w:rPr>
          <w:rFonts w:ascii="Times New Roman" w:eastAsia="SimSun" w:hAnsi="Times New Roman"/>
          <w:iCs/>
          <w:sz w:val="28"/>
          <w:szCs w:val="28"/>
          <w:lang w:eastAsia="zh-CN"/>
        </w:rPr>
        <w:t>Лабораторные работы</w:t>
      </w:r>
    </w:p>
    <w:p w:rsidR="008E6293" w:rsidRP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Выделение пищевых цепей в искусственной экосистеме (на примере аквариума).</w:t>
      </w:r>
    </w:p>
    <w:p w:rsidR="008E6293" w:rsidRDefault="008E6293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 w:rsidRPr="008E6293">
        <w:rPr>
          <w:rFonts w:ascii="Times New Roman" w:eastAsia="SimSun" w:hAnsi="Times New Roman"/>
          <w:sz w:val="28"/>
          <w:szCs w:val="28"/>
          <w:lang w:eastAsia="zh-CN"/>
        </w:rPr>
        <w:t>Изучение сукцессионных изменений на примере простейших в сенном настое.</w:t>
      </w:r>
    </w:p>
    <w:p w:rsidR="00324F9E" w:rsidRPr="00B26382" w:rsidRDefault="00324F9E" w:rsidP="00324F9E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B26382">
        <w:rPr>
          <w:rFonts w:ascii="Times New Roman" w:eastAsia="SimSun" w:hAnsi="Times New Roman"/>
          <w:b/>
          <w:sz w:val="28"/>
          <w:szCs w:val="28"/>
          <w:lang w:eastAsia="zh-CN"/>
        </w:rPr>
        <w:t>11 класс (1 час в неделю, 34 часа)</w:t>
      </w:r>
    </w:p>
    <w:p w:rsidR="00324F9E" w:rsidRPr="00324F9E" w:rsidRDefault="00222497" w:rsidP="00324F9E">
      <w:pPr>
        <w:spacing w:line="232" w:lineRule="auto"/>
        <w:ind w:left="3840" w:right="560" w:hanging="225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Влияние биотических факторов среды на организм человека 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>(2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324F9E">
      <w:pPr>
        <w:ind w:left="448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</w:t>
      </w:r>
    </w:p>
    <w:p w:rsidR="00324F9E" w:rsidRPr="00324F9E" w:rsidRDefault="00324F9E" w:rsidP="00324F9E">
      <w:pPr>
        <w:ind w:left="188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Мир растений – источник жизни на Земле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324F9E">
      <w:pPr>
        <w:spacing w:line="16" w:lineRule="exact"/>
        <w:rPr>
          <w:rFonts w:ascii="Times New Roman" w:hAnsi="Times New Roman"/>
          <w:sz w:val="28"/>
          <w:szCs w:val="28"/>
        </w:rPr>
      </w:pPr>
    </w:p>
    <w:p w:rsidR="00324F9E" w:rsidRPr="00324F9E" w:rsidRDefault="00324F9E" w:rsidP="00324F9E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Растения как источник пищи для человека, кислорода, фитонцидов. Растения – декор планеты. Уникальные способности растений, полезные для человека. Лекарственные растения. Уникальные лесные массивы. Берендеевский лес. Ботанический сад.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Влияние комнатных растений на микроклимат помещения, здоровье человека.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Эстетическая и гигиеническая роль комнатных растений. Стимулирующее и угнетающее действие комнатных растений на органы и системы органов человека.</w:t>
      </w:r>
    </w:p>
    <w:p w:rsidR="00324F9E" w:rsidRPr="00324F9E" w:rsidRDefault="00324F9E" w:rsidP="00A824DF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Астрология растений. Зодиакальные свойства комнатных растений, их биоэнергетическая роль, воздействие на человека и домашних животных.</w:t>
      </w:r>
    </w:p>
    <w:p w:rsidR="00324F9E" w:rsidRPr="00324F9E" w:rsidRDefault="00324F9E" w:rsidP="00324F9E">
      <w:pPr>
        <w:spacing w:line="236" w:lineRule="auto"/>
        <w:ind w:left="260" w:right="2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Фитонциды. Бактерицидные, фунгицидные, протистоцидные летучие вещества. Ионизация воздуха. Изучение свойств оранжерейных и комнатных растений. Теория фитодизайна.</w:t>
      </w:r>
    </w:p>
    <w:p w:rsidR="00324F9E" w:rsidRPr="00324F9E" w:rsidRDefault="00324F9E" w:rsidP="00324F9E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  <w:u w:val="single"/>
        </w:rPr>
        <w:t>Практическая работа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324F9E">
        <w:rPr>
          <w:rFonts w:ascii="Times New Roman" w:eastAsia="Times New Roman" w:hAnsi="Times New Roman"/>
          <w:sz w:val="28"/>
          <w:szCs w:val="28"/>
        </w:rPr>
        <w:t xml:space="preserve"> «Ознакомление с фитонцидными растениями и выявление возможности их использования в интерьере»</w:t>
      </w:r>
    </w:p>
    <w:p w:rsidR="00324F9E" w:rsidRPr="00324F9E" w:rsidRDefault="00324F9E" w:rsidP="00FD7C62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Человек и животные.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A824DF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Роль животных в физическом и нравственном излечении людей. Примеры «собачьей» преданности. Животные в городе. Энергетические барометры. Энергетика животных.</w:t>
      </w:r>
    </w:p>
    <w:p w:rsidR="00324F9E" w:rsidRPr="00324F9E" w:rsidRDefault="00324F9E" w:rsidP="00324F9E">
      <w:pPr>
        <w:spacing w:line="236" w:lineRule="auto"/>
        <w:ind w:left="260" w:right="2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Актуальность борьбы с вредными бытовыми животными. Приспособление к ядохимикатам. Паразиты домашних животных и человека.</w:t>
      </w:r>
    </w:p>
    <w:p w:rsidR="00324F9E" w:rsidRPr="00324F9E" w:rsidRDefault="00222497" w:rsidP="00324F9E">
      <w:pPr>
        <w:spacing w:line="232" w:lineRule="auto"/>
        <w:ind w:left="2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Влияние антропогенных факторов среды на организм человека 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>(11 ч.)</w:t>
      </w:r>
    </w:p>
    <w:p w:rsidR="00324F9E" w:rsidRPr="00324F9E" w:rsidRDefault="00324F9E" w:rsidP="00324F9E">
      <w:pPr>
        <w:ind w:left="448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</w:t>
      </w:r>
    </w:p>
    <w:p w:rsidR="00324F9E" w:rsidRPr="00324F9E" w:rsidRDefault="00324F9E" w:rsidP="00324F9E">
      <w:pPr>
        <w:ind w:left="342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Экотоксиканты</w:t>
      </w:r>
      <w:r w:rsidRPr="00324F9E">
        <w:rPr>
          <w:rFonts w:ascii="Times New Roman" w:eastAsia="Times New Roman" w:hAnsi="Times New Roman"/>
          <w:sz w:val="28"/>
          <w:szCs w:val="28"/>
        </w:rPr>
        <w:t>.(1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FD7C62">
      <w:pPr>
        <w:ind w:left="9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Основные источники поступления экотоксикантов.Влияние  токсичных  металлов  на  организм.  (свинец,  ртуть,алюминий,кадмий.)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Биологическая</w:t>
      </w:r>
      <w:r w:rsidRPr="00324F9E">
        <w:rPr>
          <w:rFonts w:ascii="Times New Roman" w:eastAsia="Times New Roman" w:hAnsi="Times New Roman"/>
          <w:sz w:val="28"/>
          <w:szCs w:val="28"/>
        </w:rPr>
        <w:tab/>
        <w:t>роль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марганца,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железа,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меди,</w:t>
      </w:r>
      <w:r w:rsidRPr="00324F9E">
        <w:rPr>
          <w:rFonts w:ascii="Times New Roman" w:eastAsia="Times New Roman" w:hAnsi="Times New Roman"/>
          <w:sz w:val="28"/>
          <w:szCs w:val="28"/>
        </w:rPr>
        <w:tab/>
        <w:t>цинка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в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физиологических процессах.Индекс Е на продуктах питания. Влияние консервантов и эссенций на здоровье человека.</w:t>
      </w:r>
    </w:p>
    <w:p w:rsidR="00324F9E" w:rsidRPr="00324F9E" w:rsidRDefault="00324F9E" w:rsidP="00324F9E">
      <w:pPr>
        <w:ind w:left="448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2</w:t>
      </w:r>
    </w:p>
    <w:p w:rsidR="00324F9E" w:rsidRPr="00324F9E" w:rsidRDefault="00324F9E" w:rsidP="00FD7C62">
      <w:pPr>
        <w:ind w:left="30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Транспорт и человек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FD7C62">
      <w:pPr>
        <w:ind w:left="9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Влияние выхлопных газов автомобилей на здоровье человекаТранспорт и его губительное действие на природу: шум, вибрация, загрязнение атмосферы. Экологичность городского транспорта. Гибель людей в дорожно-транспортных происшествиях и анализ их причин. Решение экологических проблем на транспорте.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3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Воздействие шума на организм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FD7C62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Источники шума. Характеристики шума. Естественный шумовой фон. Гигиеническая оценка шума. Механизм действия шума. Механизм профессионального снижения слуха. Адаптация к шуму. Степени потери слуха. Изменения нервной и сердечно-сосудистой систем у лиц, работающих в условиях шума.Санитарно-гигиенические нормы шумов в различных производственных условиях.Тяжесть и диапазон последствий вредного воздействия шумов и вибрации на мужской и женский организм.Эффективные пути решения проблемы борьбы с шумом. Противошумы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4</w:t>
      </w:r>
    </w:p>
    <w:p w:rsidR="00324F9E" w:rsidRPr="00324F9E" w:rsidRDefault="00324F9E" w:rsidP="00FD7C62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Музыка и смех в жизни человека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324F9E">
      <w:pPr>
        <w:spacing w:line="234" w:lineRule="auto"/>
        <w:ind w:left="260" w:right="2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Энергия звука. Лечебное воздействие музыки на внутренние органы человека. Выбор музыкального инструмента.Смех как эффективное противоядие от неприятных моментов в жизни.</w:t>
      </w:r>
    </w:p>
    <w:p w:rsidR="00FD7C62" w:rsidRDefault="00324F9E" w:rsidP="00FD7C62">
      <w:pPr>
        <w:ind w:right="-259"/>
        <w:jc w:val="center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5</w:t>
      </w:r>
    </w:p>
    <w:p w:rsidR="00FD7C62" w:rsidRDefault="00324F9E" w:rsidP="00FD7C62">
      <w:pPr>
        <w:ind w:right="-259"/>
        <w:jc w:val="center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Компьютеры, сотовая связь и здоровье человека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FD7C62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Источники неионизирующего электромагнитного излучения.</w:t>
      </w:r>
    </w:p>
    <w:p w:rsidR="00324F9E" w:rsidRPr="00324F9E" w:rsidRDefault="00324F9E" w:rsidP="00324F9E">
      <w:pPr>
        <w:ind w:right="40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Последствия электромагнитного излучения на организм человека.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6</w:t>
      </w:r>
    </w:p>
    <w:p w:rsidR="00324F9E" w:rsidRPr="00324F9E" w:rsidRDefault="00324F9E" w:rsidP="00A824DF">
      <w:pPr>
        <w:spacing w:line="234" w:lineRule="auto"/>
        <w:ind w:left="960" w:right="20" w:firstLine="172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Ионизирующие и элекромагнитные излучения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Положительное влияние и неблагоприятные последствия</w:t>
      </w:r>
    </w:p>
    <w:p w:rsidR="00324F9E" w:rsidRPr="00324F9E" w:rsidRDefault="00324F9E" w:rsidP="00324F9E">
      <w:pPr>
        <w:tabs>
          <w:tab w:val="left" w:pos="3220"/>
          <w:tab w:val="left" w:pos="5240"/>
          <w:tab w:val="left" w:pos="7060"/>
          <w:tab w:val="left" w:pos="8800"/>
        </w:tabs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ультрафиолетового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оптического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излучения.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Меланома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кожи.</w:t>
      </w:r>
    </w:p>
    <w:p w:rsidR="00324F9E" w:rsidRPr="00324F9E" w:rsidRDefault="00324F9E" w:rsidP="00A824DF">
      <w:pPr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Профессиональные заболевания глаз.Рациональное освещение производственных помещений. Монохроматическое лазерное излучение. Биологическое действие лазерного излучения.</w:t>
      </w:r>
    </w:p>
    <w:p w:rsidR="00324F9E" w:rsidRPr="00324F9E" w:rsidRDefault="00324F9E" w:rsidP="00A824DF">
      <w:pPr>
        <w:spacing w:line="234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Применение электромагнитных полей радиочастотного диапазона. Биологическое действие электромагнитных излучений.</w:t>
      </w:r>
    </w:p>
    <w:p w:rsidR="00324F9E" w:rsidRPr="00324F9E" w:rsidRDefault="00324F9E" w:rsidP="00324F9E">
      <w:pPr>
        <w:ind w:left="9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Профилактика производственного травматизма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7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Препараты бытовой химии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A824DF">
      <w:pPr>
        <w:spacing w:line="236" w:lineRule="auto"/>
        <w:ind w:left="260" w:right="2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Применение синтетически моющих средств, средств личной гигиены, препаратов для борьбы с насекомыми. Правила применения ПБХ.</w:t>
      </w:r>
    </w:p>
    <w:p w:rsidR="00324F9E" w:rsidRPr="00324F9E" w:rsidRDefault="00324F9E" w:rsidP="00324F9E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Способы улучшения экологической обстановки в доме. Возможность замены безвредными средствами и способы снятия вредного влияния неблагоприятного фактора среды.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8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Проблема бытового мусора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A824DF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Причины увеличения количества мусора. Переработка твёрдых бытовых отходов. Захоронение. Сжигание. Сортировка и переработка. Специально оборудованные свалки.Потенциальная эпидемическая опасность свалок. Мусороперерабатывающие и мусоросжигательные заводы. Способ компостирования. Вторичное использование отходов. Особо опасные вещества в отходах (спецотходы). Правила и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нормы ликвидации жидких и твёрдых спецотходов.</w:t>
      </w:r>
    </w:p>
    <w:p w:rsidR="00324F9E" w:rsidRPr="00324F9E" w:rsidRDefault="00324F9E" w:rsidP="00222497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9</w:t>
      </w:r>
    </w:p>
    <w:p w:rsidR="00222497" w:rsidRDefault="00324F9E" w:rsidP="00A824DF">
      <w:pPr>
        <w:spacing w:line="236" w:lineRule="auto"/>
        <w:ind w:left="260" w:firstLine="180"/>
        <w:rPr>
          <w:rFonts w:ascii="Times New Roman" w:eastAsia="Times New Roman" w:hAnsi="Times New Roman"/>
          <w:b/>
          <w:bCs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Влияние строительных материалов на здоровье человека (</w:t>
      </w:r>
      <w:r w:rsidRPr="00324F9E">
        <w:rPr>
          <w:rFonts w:ascii="Times New Roman" w:eastAsia="Times New Roman" w:hAnsi="Times New Roman"/>
          <w:sz w:val="28"/>
          <w:szCs w:val="28"/>
        </w:rPr>
        <w:t>1ч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) </w:t>
      </w:r>
    </w:p>
    <w:p w:rsidR="00324F9E" w:rsidRPr="00324F9E" w:rsidRDefault="00324F9E" w:rsidP="00A824DF">
      <w:pPr>
        <w:spacing w:line="236" w:lineRule="auto"/>
        <w:ind w:left="260" w:firstLine="18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Прессованные плиты на синтетических смолах, искусственные ковровые покрытия, пластик, оргалит. Присутствие примесей</w:t>
      </w:r>
    </w:p>
    <w:p w:rsidR="00FD7C62" w:rsidRDefault="00FD7C62" w:rsidP="00A824DF">
      <w:pPr>
        <w:ind w:right="-259"/>
        <w:jc w:val="center"/>
        <w:rPr>
          <w:rFonts w:ascii="Times New Roman" w:eastAsia="Times New Roman" w:hAnsi="Times New Roman"/>
          <w:sz w:val="28"/>
          <w:szCs w:val="28"/>
        </w:rPr>
      </w:pPr>
    </w:p>
    <w:p w:rsidR="00FD7C62" w:rsidRDefault="00FD7C62" w:rsidP="00A824DF">
      <w:pPr>
        <w:ind w:right="-259"/>
        <w:jc w:val="center"/>
        <w:rPr>
          <w:rFonts w:ascii="Times New Roman" w:eastAsia="Times New Roman" w:hAnsi="Times New Roman"/>
          <w:sz w:val="28"/>
          <w:szCs w:val="28"/>
        </w:rPr>
      </w:pP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10</w:t>
      </w:r>
    </w:p>
    <w:p w:rsidR="00222497" w:rsidRDefault="00324F9E" w:rsidP="00A824DF">
      <w:pPr>
        <w:spacing w:line="234" w:lineRule="auto"/>
        <w:ind w:left="960" w:hanging="348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Влияние интерьера помещений на состояние человека </w:t>
      </w:r>
      <w:r w:rsidRPr="00324F9E">
        <w:rPr>
          <w:rFonts w:ascii="Times New Roman" w:eastAsia="Times New Roman" w:hAnsi="Times New Roman"/>
          <w:sz w:val="28"/>
          <w:szCs w:val="28"/>
        </w:rPr>
        <w:t>(1ч.)</w:t>
      </w:r>
    </w:p>
    <w:p w:rsidR="00324F9E" w:rsidRPr="00324F9E" w:rsidRDefault="00324F9E" w:rsidP="00A824DF">
      <w:pPr>
        <w:spacing w:line="234" w:lineRule="auto"/>
        <w:ind w:left="960" w:hanging="348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Размещение мебели и предметов обихода, освещение,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цветовая гамма, текстура отделочных материалов.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Практическая работа: «Оценка внутренней отделки помещения».</w:t>
      </w:r>
    </w:p>
    <w:p w:rsidR="00324F9E" w:rsidRPr="00324F9E" w:rsidRDefault="0062336B" w:rsidP="00324F9E">
      <w:pPr>
        <w:spacing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-247015</wp:posOffset>
                </wp:positionV>
                <wp:extent cx="2543810" cy="0"/>
                <wp:effectExtent l="5080" t="13970" r="13335" b="508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810" cy="0"/>
                        </a:xfrm>
                        <a:prstGeom prst="line">
                          <a:avLst/>
                        </a:prstGeom>
                        <a:noFill/>
                        <a:ln w="10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90FD" id="Shap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4pt,-19.45pt" to="248.7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NYEgIAACo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" o:allowincell="f" strokeweight=".28219mm"/>
            </w:pict>
          </mc:Fallback>
        </mc:AlternateConten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11</w:t>
      </w:r>
    </w:p>
    <w:p w:rsidR="00324F9E" w:rsidRPr="00324F9E" w:rsidRDefault="00324F9E" w:rsidP="00324F9E">
      <w:pPr>
        <w:ind w:left="290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Токсические вещества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A824DF">
      <w:pPr>
        <w:tabs>
          <w:tab w:val="left" w:pos="3800"/>
          <w:tab w:val="left" w:pos="4580"/>
          <w:tab w:val="left" w:pos="5000"/>
          <w:tab w:val="left" w:pos="5580"/>
          <w:tab w:val="left" w:pos="7140"/>
          <w:tab w:val="left" w:pos="8180"/>
          <w:tab w:val="left" w:pos="9440"/>
        </w:tabs>
        <w:ind w:left="9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Производственные</w:t>
      </w:r>
      <w:r w:rsidRPr="00324F9E">
        <w:rPr>
          <w:rFonts w:ascii="Times New Roman" w:eastAsia="Times New Roman" w:hAnsi="Times New Roman"/>
          <w:sz w:val="28"/>
          <w:szCs w:val="28"/>
        </w:rPr>
        <w:tab/>
        <w:t>яды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и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их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действие.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Меры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борьбы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с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профессиональными отравлениями.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Фиброгенная пыль. Причины возникновения «пылевых» заболеваний.</w:t>
      </w:r>
    </w:p>
    <w:p w:rsidR="00324F9E" w:rsidRPr="00324F9E" w:rsidRDefault="00222497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222497">
        <w:rPr>
          <w:rFonts w:ascii="Times New Roman" w:eastAsia="Times New Roman" w:hAnsi="Times New Roman"/>
          <w:b/>
          <w:sz w:val="28"/>
          <w:szCs w:val="28"/>
        </w:rPr>
        <w:t>3</w:t>
      </w:r>
      <w:r w:rsidR="00324F9E" w:rsidRPr="00222497">
        <w:rPr>
          <w:rFonts w:ascii="Times New Roman" w:eastAsia="Times New Roman" w:hAnsi="Times New Roman"/>
          <w:b/>
          <w:sz w:val="28"/>
          <w:szCs w:val="28"/>
        </w:rPr>
        <w:t>.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>Экология генофонда.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 xml:space="preserve"> (8 ч.)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Человек и наркотики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Default="00324F9E" w:rsidP="00324F9E">
      <w:pPr>
        <w:spacing w:line="238" w:lineRule="auto"/>
        <w:ind w:left="26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История пристрастия человека к наркотическим веществам Причины возникновения пристрастий к наркотикам. Признаки наркотического опьянения. Юридический и нравственный аспекты потребления наркотиков. Наркомания. Нейро- и психотропные свойства наркотиков. Группа опиоидных препаратов (морфин, героин), препараты конопли (гашиш, марихуана, анаша). Кокаин. Экстази. Амфетамин. Абстиненция («ломка»). Профилактика наркомании и токсикомании.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2</w:t>
      </w:r>
    </w:p>
    <w:p w:rsidR="00324F9E" w:rsidRPr="00324F9E" w:rsidRDefault="00324F9E" w:rsidP="00222497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Курение и его вред для здоровья </w:t>
      </w:r>
      <w:r w:rsidRPr="00324F9E">
        <w:rPr>
          <w:rFonts w:ascii="Times New Roman" w:eastAsia="Times New Roman" w:hAnsi="Times New Roman"/>
          <w:sz w:val="28"/>
          <w:szCs w:val="28"/>
        </w:rPr>
        <w:t>(1ч.)</w:t>
      </w:r>
    </w:p>
    <w:p w:rsidR="00324F9E" w:rsidRPr="00324F9E" w:rsidRDefault="00324F9E" w:rsidP="00A824DF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История распространения табака. Свойства никотина. Последствия курения для организма. Курение и онкозаболевания. Психология и мотивы курения. Физиологические последствия отвыкания от курения. Профилактика курения.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3</w:t>
      </w:r>
    </w:p>
    <w:p w:rsidR="00324F9E" w:rsidRPr="00324F9E" w:rsidRDefault="00324F9E" w:rsidP="00A824DF">
      <w:pPr>
        <w:ind w:right="-23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Алкоголь и его вред для здоровья </w:t>
      </w:r>
      <w:r w:rsidRPr="00324F9E">
        <w:rPr>
          <w:rFonts w:ascii="Times New Roman" w:eastAsia="Times New Roman" w:hAnsi="Times New Roman"/>
          <w:sz w:val="28"/>
          <w:szCs w:val="28"/>
        </w:rPr>
        <w:t>(1ч.)</w:t>
      </w:r>
    </w:p>
    <w:p w:rsidR="00324F9E" w:rsidRDefault="00324F9E" w:rsidP="00A824DF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История пристрастия человека к алкогольным напиткам. Русские антиалкогольные бунты. Токсичность алкоголя. Механизм и стадии алкоголизма. Последствия употребления алкоголя и суррогатов алкоголя для нации. Профилактика алкоголизма.</w:t>
      </w:r>
    </w:p>
    <w:p w:rsidR="00FD7C62" w:rsidRPr="00324F9E" w:rsidRDefault="00FD7C62" w:rsidP="00A824DF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4</w:t>
      </w:r>
    </w:p>
    <w:p w:rsidR="00324F9E" w:rsidRPr="00324F9E" w:rsidRDefault="00324F9E" w:rsidP="00324F9E">
      <w:pPr>
        <w:ind w:right="-81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СПИД.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324F9E">
      <w:pPr>
        <w:tabs>
          <w:tab w:val="left" w:pos="3460"/>
          <w:tab w:val="left" w:pos="5360"/>
          <w:tab w:val="left" w:pos="7180"/>
        </w:tabs>
        <w:ind w:left="9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Исторические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сведения.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Способы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распространения.</w:t>
      </w:r>
    </w:p>
    <w:p w:rsidR="00324F9E" w:rsidRPr="00324F9E" w:rsidRDefault="00324F9E" w:rsidP="00324F9E">
      <w:pPr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Профилактика болезни.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5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Профессиональные и сезонные болезни.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A824DF">
      <w:pPr>
        <w:spacing w:line="234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Виды и причины профессиональных болезней. Профилактика профессиональных болезней.</w:t>
      </w:r>
    </w:p>
    <w:p w:rsidR="00324F9E" w:rsidRPr="00324F9E" w:rsidRDefault="00324F9E" w:rsidP="00324F9E">
      <w:pPr>
        <w:spacing w:line="234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Характерные сезонные болезни, их этимология, профилактика и простейшие способы лечения. Аллергия, поллиноз. Холера.</w:t>
      </w:r>
    </w:p>
    <w:p w:rsidR="00324F9E" w:rsidRPr="00324F9E" w:rsidRDefault="00324F9E" w:rsidP="00B26382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6</w:t>
      </w:r>
    </w:p>
    <w:p w:rsidR="00324F9E" w:rsidRPr="00324F9E" w:rsidRDefault="00324F9E" w:rsidP="00222497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Медицина и лекарства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A824DF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Неприемлемость некоторых приёмов восточной медицины для европейцев. «Старые» лекарства. Запрещённые в цивилизованных странах лекарства: амидопирин, цитрамон, анальгин. Плюсы и минусы антибиотиков.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Перенасыщение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организма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лекарствами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и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последствия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для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генофонда. Опасность радионуклеидного загрязнения лекарственными травами, завезёнными с Украины, Беларуси. Аллергия на лекарства. Непереносимость лекарств.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7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Медицина без лекарств</w:t>
      </w:r>
      <w:r w:rsidRPr="00324F9E">
        <w:rPr>
          <w:rFonts w:ascii="Times New Roman" w:eastAsia="Times New Roman" w:hAnsi="Times New Roman"/>
          <w:sz w:val="28"/>
          <w:szCs w:val="28"/>
        </w:rPr>
        <w:t>.(1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A824DF">
      <w:pPr>
        <w:tabs>
          <w:tab w:val="left" w:pos="2820"/>
          <w:tab w:val="left" w:pos="4900"/>
          <w:tab w:val="left" w:pos="6760"/>
          <w:tab w:val="left" w:pos="9420"/>
        </w:tabs>
        <w:ind w:left="9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Массаж.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Основные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приёмы,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рекомендации</w:t>
      </w:r>
      <w:r w:rsidRPr="00324F9E">
        <w:rPr>
          <w:rFonts w:ascii="Times New Roman" w:hAnsi="Times New Roman"/>
          <w:sz w:val="28"/>
          <w:szCs w:val="28"/>
        </w:rPr>
        <w:tab/>
      </w:r>
      <w:r w:rsidRPr="00324F9E">
        <w:rPr>
          <w:rFonts w:ascii="Times New Roman" w:eastAsia="Times New Roman" w:hAnsi="Times New Roman"/>
          <w:sz w:val="28"/>
          <w:szCs w:val="28"/>
        </w:rPr>
        <w:t>и</w:t>
      </w:r>
    </w:p>
    <w:p w:rsidR="00324F9E" w:rsidRPr="00324F9E" w:rsidRDefault="00324F9E" w:rsidP="00A824DF">
      <w:pPr>
        <w:spacing w:line="234" w:lineRule="auto"/>
        <w:ind w:left="260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противопоказания. Парная баня, рекомендации и противопоказания. Криотерапия.</w:t>
      </w:r>
    </w:p>
    <w:p w:rsidR="00B26382" w:rsidRDefault="00324F9E" w:rsidP="00324F9E">
      <w:pPr>
        <w:ind w:left="260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основы гелиотерапии. Морские купания. Свето-воздушные ванны.</w:t>
      </w:r>
    </w:p>
    <w:p w:rsidR="00324F9E" w:rsidRPr="00324F9E" w:rsidRDefault="00324F9E" w:rsidP="00324F9E">
      <w:pPr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Обливания. Обтирания водой. Рекомендации и противопоказания.</w:t>
      </w:r>
    </w:p>
    <w:p w:rsidR="00324F9E" w:rsidRPr="00324F9E" w:rsidRDefault="00324F9E" w:rsidP="00324F9E">
      <w:pPr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Техника этих целебных приёмов.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8</w:t>
      </w:r>
    </w:p>
    <w:p w:rsidR="00324F9E" w:rsidRPr="00324F9E" w:rsidRDefault="00324F9E" w:rsidP="00324F9E">
      <w:pPr>
        <w:spacing w:line="16" w:lineRule="exact"/>
        <w:rPr>
          <w:rFonts w:ascii="Times New Roman" w:hAnsi="Times New Roman"/>
          <w:sz w:val="28"/>
          <w:szCs w:val="28"/>
        </w:rPr>
      </w:pPr>
    </w:p>
    <w:p w:rsidR="00324F9E" w:rsidRPr="00324F9E" w:rsidRDefault="00324F9E" w:rsidP="00324F9E">
      <w:pPr>
        <w:spacing w:line="234" w:lineRule="auto"/>
        <w:ind w:left="960" w:right="900" w:firstLine="676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Последствия биотехнических процессов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Достижения генной инженерии. Новые методы работы с</w:t>
      </w:r>
    </w:p>
    <w:p w:rsidR="00324F9E" w:rsidRPr="00324F9E" w:rsidRDefault="00324F9E" w:rsidP="00324F9E">
      <w:pPr>
        <w:spacing w:line="18" w:lineRule="exact"/>
        <w:rPr>
          <w:rFonts w:ascii="Times New Roman" w:hAnsi="Times New Roman"/>
          <w:sz w:val="28"/>
          <w:szCs w:val="28"/>
        </w:rPr>
      </w:pPr>
    </w:p>
    <w:p w:rsidR="00324F9E" w:rsidRPr="00324F9E" w:rsidRDefault="00324F9E" w:rsidP="00A824DF">
      <w:pPr>
        <w:spacing w:line="234" w:lineRule="auto"/>
        <w:ind w:left="260" w:right="122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клеточными культурами. Роль биотехнологии. Условия безопасности развития биотехнологического производства.</w:t>
      </w:r>
    </w:p>
    <w:p w:rsidR="00324F9E" w:rsidRPr="00324F9E" w:rsidRDefault="00324F9E" w:rsidP="00A824DF">
      <w:pPr>
        <w:spacing w:line="244" w:lineRule="auto"/>
        <w:ind w:left="260" w:right="120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Трансгенные растения. Направления и методы создания трансгенных растений. Генетически модифицированные продукты.Потенциальные опасности, связанные с применением трансгенных организмов. Государственное регулирование промышленного применения трансгенных организмов. Отношение общества к трансгенной биотехнологии.</w:t>
      </w:r>
    </w:p>
    <w:p w:rsidR="00324F9E" w:rsidRPr="00324F9E" w:rsidRDefault="00222497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4. 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>Основы правильного питания (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>5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</w:t>
      </w:r>
    </w:p>
    <w:p w:rsidR="00324F9E" w:rsidRPr="00324F9E" w:rsidRDefault="00324F9E" w:rsidP="00222497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Рациональное питание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A824DF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Калорийность, надлежащий состав и режим питания. Индивидуальный подход к рациональному питанию. Условия и возможности раздельного питания. Оптимальный вес человека. Польза и вред голодания.</w:t>
      </w:r>
    </w:p>
    <w:p w:rsidR="00324F9E" w:rsidRPr="00324F9E" w:rsidRDefault="00324F9E" w:rsidP="00324F9E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Психология еды: влияние овощей на настроение и способности. Диета от депрессий. Диета, основанная на сухофруктах. Полезен или вреден хлеб.</w:t>
      </w:r>
    </w:p>
    <w:p w:rsidR="00324F9E" w:rsidRPr="00324F9E" w:rsidRDefault="00324F9E" w:rsidP="00222497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2</w:t>
      </w:r>
    </w:p>
    <w:p w:rsidR="00222497" w:rsidRDefault="00324F9E" w:rsidP="00A824DF">
      <w:pPr>
        <w:spacing w:line="234" w:lineRule="auto"/>
        <w:ind w:left="960" w:firstLine="1120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.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Состав и качество питьевой воды</w:t>
      </w:r>
      <w:r w:rsidRPr="00324F9E">
        <w:rPr>
          <w:rFonts w:ascii="Times New Roman" w:eastAsia="Times New Roman" w:hAnsi="Times New Roman"/>
          <w:sz w:val="28"/>
          <w:szCs w:val="28"/>
        </w:rPr>
        <w:t xml:space="preserve"> (1ч.)</w:t>
      </w:r>
    </w:p>
    <w:p w:rsidR="00324F9E" w:rsidRPr="00324F9E" w:rsidRDefault="00324F9E" w:rsidP="00A824DF">
      <w:pPr>
        <w:spacing w:line="234" w:lineRule="auto"/>
        <w:ind w:left="960" w:firstLine="112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 xml:space="preserve"> </w:t>
      </w:r>
      <w:r w:rsidR="00222497">
        <w:rPr>
          <w:rFonts w:ascii="Times New Roman" w:eastAsia="Times New Roman" w:hAnsi="Times New Roman"/>
          <w:sz w:val="28"/>
          <w:szCs w:val="28"/>
        </w:rPr>
        <w:t>п</w:t>
      </w:r>
      <w:r w:rsidRPr="00324F9E">
        <w:rPr>
          <w:rFonts w:ascii="Times New Roman" w:eastAsia="Times New Roman" w:hAnsi="Times New Roman"/>
          <w:sz w:val="28"/>
          <w:szCs w:val="28"/>
        </w:rPr>
        <w:t>рисутствие химических веществ в воде. Использование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специальных фильтров.</w:t>
      </w:r>
    </w:p>
    <w:p w:rsidR="00324F9E" w:rsidRPr="00324F9E" w:rsidRDefault="00324F9E" w:rsidP="00324F9E">
      <w:pPr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Вещества  в  составе  чая.  Травяные  лечебные  чаи  (витаминные).</w:t>
      </w:r>
    </w:p>
    <w:p w:rsidR="00324F9E" w:rsidRPr="00324F9E" w:rsidRDefault="00324F9E" w:rsidP="00324F9E">
      <w:pPr>
        <w:tabs>
          <w:tab w:val="left" w:pos="2200"/>
          <w:tab w:val="left" w:pos="3220"/>
          <w:tab w:val="left" w:pos="4020"/>
          <w:tab w:val="left" w:pos="4720"/>
          <w:tab w:val="left" w:pos="6700"/>
          <w:tab w:val="left" w:pos="7460"/>
          <w:tab w:val="left" w:pos="9040"/>
        </w:tabs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Составление</w:t>
      </w:r>
      <w:r w:rsidRPr="00324F9E">
        <w:rPr>
          <w:rFonts w:ascii="Times New Roman" w:eastAsia="Times New Roman" w:hAnsi="Times New Roman"/>
          <w:sz w:val="28"/>
          <w:szCs w:val="28"/>
        </w:rPr>
        <w:tab/>
        <w:t>смеси</w:t>
      </w:r>
      <w:r w:rsidRPr="00324F9E">
        <w:rPr>
          <w:rFonts w:ascii="Times New Roman" w:eastAsia="Times New Roman" w:hAnsi="Times New Roman"/>
          <w:sz w:val="28"/>
          <w:szCs w:val="28"/>
        </w:rPr>
        <w:tab/>
        <w:t>трав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для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витаминного</w:t>
      </w:r>
      <w:r w:rsidRPr="00324F9E">
        <w:rPr>
          <w:rFonts w:ascii="Times New Roman" w:eastAsia="Times New Roman" w:hAnsi="Times New Roman"/>
          <w:sz w:val="28"/>
          <w:szCs w:val="28"/>
        </w:rPr>
        <w:tab/>
        <w:t>чая.</w:t>
      </w:r>
      <w:r w:rsidRPr="00324F9E">
        <w:rPr>
          <w:rFonts w:ascii="Times New Roman" w:eastAsia="Times New Roman" w:hAnsi="Times New Roman"/>
          <w:sz w:val="28"/>
          <w:szCs w:val="28"/>
        </w:rPr>
        <w:tab/>
        <w:t>Лечебные</w:t>
      </w:r>
      <w:r w:rsidRPr="00324F9E">
        <w:rPr>
          <w:rFonts w:ascii="Times New Roman" w:eastAsia="Times New Roman" w:hAnsi="Times New Roman"/>
          <w:sz w:val="28"/>
          <w:szCs w:val="28"/>
        </w:rPr>
        <w:tab/>
        <w:t>чаи.</w:t>
      </w:r>
    </w:p>
    <w:p w:rsidR="00324F9E" w:rsidRPr="00324F9E" w:rsidRDefault="00324F9E" w:rsidP="00324F9E">
      <w:pPr>
        <w:ind w:left="260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Рецепты приготовления чая. Рецепты витаминных и лечебных чаёв.</w:t>
      </w:r>
    </w:p>
    <w:p w:rsidR="00324F9E" w:rsidRPr="00324F9E" w:rsidRDefault="00324F9E" w:rsidP="00324F9E">
      <w:pPr>
        <w:spacing w:line="17" w:lineRule="exact"/>
        <w:rPr>
          <w:rFonts w:ascii="Times New Roman" w:hAnsi="Times New Roman"/>
          <w:sz w:val="28"/>
          <w:szCs w:val="28"/>
        </w:rPr>
      </w:pPr>
    </w:p>
    <w:p w:rsidR="00324F9E" w:rsidRDefault="00324F9E" w:rsidP="00324F9E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  <w:u w:val="single"/>
        </w:rPr>
        <w:t>Практическая работа</w:t>
      </w:r>
      <w:r w:rsidRPr="00324F9E">
        <w:rPr>
          <w:rFonts w:ascii="Times New Roman" w:eastAsia="Times New Roman" w:hAnsi="Times New Roman"/>
          <w:sz w:val="28"/>
          <w:szCs w:val="28"/>
        </w:rPr>
        <w:t xml:space="preserve"> « Исследование качества питьевой воды (цвет, прозрачность, мутность, запах) в школе»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3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Что известно о нитратах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324F9E">
      <w:pPr>
        <w:spacing w:line="238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Нездоровые тенденции в использовании удобрений и гербицидов в сельском хозяйстве. Пагубные последствия бесконтрольности сельскохозяйственного производства. санитарно-гигиенические нормы на содержание нитратов и нитритов в продукции сельского хозяйства. простейшие правила выведения излишков нитратов из овощей, выращенных на даче или в домашних условиях. Технология хранения и переработки овощей с избытком нитратов.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4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Пищевые добавки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ч)</w:t>
      </w:r>
    </w:p>
    <w:p w:rsidR="00324F9E" w:rsidRPr="00324F9E" w:rsidRDefault="00324F9E" w:rsidP="00A824DF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Применение пищевых добавок. Пищевые красители (кармин, куркума, карамель, цветорегулирующие материалы – нитрит и нитрат калия, бромат калия).Подслащивающие вещества: мёд, солодовый экстракт, лактоза, цикломаты.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Консерванты: сернистый газ, сульфиты, органические кислоты и соли.пищевые антиокислители.</w:t>
      </w:r>
    </w:p>
    <w:p w:rsidR="00324F9E" w:rsidRPr="00324F9E" w:rsidRDefault="00324F9E" w:rsidP="00A824DF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5</w:t>
      </w:r>
    </w:p>
    <w:p w:rsidR="00324F9E" w:rsidRPr="00324F9E" w:rsidRDefault="00324F9E" w:rsidP="00A824DF">
      <w:pPr>
        <w:spacing w:line="234" w:lineRule="auto"/>
        <w:ind w:left="960" w:firstLine="28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Микроэлементы и их роль в организме человека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Участие микроэлементов в биохимических и физиологическихпроцессах. Влияние микроэлементов на обменные процессы. Диагностика заболеваний при изучении микроэлементного состава в организме.Минеральный состав почвы. Микроэлементный состав биохимических зон на территории России. Заболевания, связанные с биохимическими особенностями среды.</w:t>
      </w:r>
      <w:r w:rsidR="00A824DF" w:rsidRPr="00324F9E">
        <w:rPr>
          <w:rFonts w:ascii="Times New Roman" w:hAnsi="Times New Roman"/>
          <w:sz w:val="28"/>
          <w:szCs w:val="28"/>
        </w:rPr>
        <w:t xml:space="preserve"> </w:t>
      </w:r>
    </w:p>
    <w:p w:rsidR="00324F9E" w:rsidRPr="00324F9E" w:rsidRDefault="00324F9E" w:rsidP="00324F9E">
      <w:pPr>
        <w:spacing w:line="234" w:lineRule="auto"/>
        <w:ind w:left="260" w:right="2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Тесты на обеспеченность магнием, калием, железом, кальцием, витамином А, бета-каротином, витаминами Д, В, С, Е.</w:t>
      </w:r>
    </w:p>
    <w:p w:rsidR="00324F9E" w:rsidRPr="00324F9E" w:rsidRDefault="00222497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5. 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Социальные аспекты экологии человека 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>(2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>ч.).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</w:t>
      </w:r>
    </w:p>
    <w:p w:rsidR="00324F9E" w:rsidRPr="00324F9E" w:rsidRDefault="00324F9E" w:rsidP="00222497">
      <w:pPr>
        <w:ind w:right="-23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Стресс как экологический фактор </w:t>
      </w:r>
      <w:r w:rsidRPr="00324F9E">
        <w:rPr>
          <w:rFonts w:ascii="Times New Roman" w:eastAsia="Times New Roman" w:hAnsi="Times New Roman"/>
          <w:sz w:val="28"/>
          <w:szCs w:val="28"/>
        </w:rPr>
        <w:t>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A824DF">
      <w:pPr>
        <w:spacing w:line="236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Причины стресса. Организационные факторы стресса. Личностные факторы. Адаптационные способности к стрессогенному событию или жизненной ситуации.Стрессовое напряжение, его признаки. Способы борьбы со стрессом. Реакции организма на стресс: пассивность, релаксация, активная защита. Релаксационные упражнения. Концентрация стресса. Ауторегуляция дыхания.Методы профилактики стресса: релаксация, противострессовая «переделка» дня, оказание первой помощи при остром стрессе, аутоанализ личного стресса. Стрессовый и нестрессовый стили жизни.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2</w:t>
      </w:r>
    </w:p>
    <w:p w:rsidR="00222497" w:rsidRDefault="00222497" w:rsidP="00A824DF">
      <w:pPr>
        <w:spacing w:line="234" w:lineRule="auto"/>
        <w:ind w:left="960" w:firstLine="196"/>
        <w:rPr>
          <w:rFonts w:ascii="Times New Roman" w:eastAsia="Times New Roman" w:hAnsi="Times New Roman"/>
          <w:sz w:val="28"/>
          <w:szCs w:val="28"/>
        </w:rPr>
      </w:pPr>
    </w:p>
    <w:p w:rsidR="00E20141" w:rsidRDefault="00324F9E" w:rsidP="00A824DF">
      <w:pPr>
        <w:spacing w:line="234" w:lineRule="auto"/>
        <w:ind w:left="960" w:firstLine="196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.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Определение частоты воздействия стрессоров</w:t>
      </w:r>
      <w:r w:rsidRPr="00324F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324F9E">
        <w:rPr>
          <w:rFonts w:ascii="Times New Roman" w:eastAsia="Times New Roman" w:hAnsi="Times New Roman"/>
          <w:sz w:val="28"/>
          <w:szCs w:val="28"/>
        </w:rPr>
        <w:t>1 ч.)</w:t>
      </w:r>
    </w:p>
    <w:p w:rsidR="00324F9E" w:rsidRPr="00324F9E" w:rsidRDefault="00324F9E" w:rsidP="00A824DF">
      <w:pPr>
        <w:spacing w:line="234" w:lineRule="auto"/>
        <w:ind w:left="960" w:firstLine="196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 xml:space="preserve"> Оценка степени напряжения адаптационных систем организма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степени уверенности в себе.</w:t>
      </w:r>
    </w:p>
    <w:p w:rsidR="00324F9E" w:rsidRPr="00324F9E" w:rsidRDefault="00324F9E" w:rsidP="00A824DF">
      <w:pPr>
        <w:spacing w:line="234" w:lineRule="auto"/>
        <w:ind w:left="960"/>
        <w:rPr>
          <w:rFonts w:ascii="Times New Roman" w:eastAsia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Методики управления течением стрессовых реакций. Внутренний диалог, положительные утверждения, нереальные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установки. Модели поведения в стрессовой ситуации.</w:t>
      </w:r>
    </w:p>
    <w:p w:rsidR="00324F9E" w:rsidRPr="00324F9E" w:rsidRDefault="00222497" w:rsidP="00324F9E">
      <w:pPr>
        <w:ind w:right="-2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="00324F9E" w:rsidRPr="00324F9E">
        <w:rPr>
          <w:rFonts w:ascii="Times New Roman" w:eastAsia="Times New Roman" w:hAnsi="Times New Roman"/>
          <w:b/>
          <w:bCs/>
          <w:sz w:val="28"/>
          <w:szCs w:val="28"/>
        </w:rPr>
        <w:t>Экологические аспекты хронобиологии</w:t>
      </w:r>
      <w:r w:rsidR="00324F9E" w:rsidRPr="00324F9E">
        <w:rPr>
          <w:rFonts w:ascii="Times New Roman" w:eastAsia="Times New Roman" w:hAnsi="Times New Roman"/>
          <w:sz w:val="28"/>
          <w:szCs w:val="28"/>
        </w:rPr>
        <w:t xml:space="preserve"> (1 ч.)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Тема 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>Биологические ритмы</w:t>
      </w:r>
      <w:r w:rsidRPr="00324F9E">
        <w:rPr>
          <w:rFonts w:ascii="Times New Roman" w:eastAsia="Times New Roman" w:hAnsi="Times New Roman"/>
          <w:sz w:val="28"/>
          <w:szCs w:val="28"/>
        </w:rPr>
        <w:t>.(1</w:t>
      </w: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ч.)</w:t>
      </w:r>
    </w:p>
    <w:p w:rsidR="00324F9E" w:rsidRPr="00324F9E" w:rsidRDefault="00324F9E" w:rsidP="00324F9E">
      <w:pPr>
        <w:spacing w:line="17" w:lineRule="exact"/>
        <w:rPr>
          <w:rFonts w:ascii="Times New Roman" w:hAnsi="Times New Roman"/>
          <w:sz w:val="28"/>
          <w:szCs w:val="28"/>
        </w:rPr>
      </w:pPr>
    </w:p>
    <w:p w:rsidR="00324F9E" w:rsidRPr="00324F9E" w:rsidRDefault="00324F9E" w:rsidP="00A824DF">
      <w:pPr>
        <w:spacing w:line="234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Хронэкология, биоритмология. История и достижения биоритмологии.</w:t>
      </w:r>
    </w:p>
    <w:p w:rsidR="00324F9E" w:rsidRPr="00324F9E" w:rsidRDefault="00324F9E" w:rsidP="00A824DF">
      <w:pPr>
        <w:spacing w:line="237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Классификация биоритмов: физиологические, экологические (сезонные, суточные, приливные, лунные). Ритмические явления природы. Фотопериодизм. Циркадианные (околосуточные) и цирканнуальные (окологодовые) ритмы.</w:t>
      </w:r>
    </w:p>
    <w:p w:rsidR="00324F9E" w:rsidRPr="00324F9E" w:rsidRDefault="00324F9E" w:rsidP="00A824DF">
      <w:pPr>
        <w:spacing w:line="234" w:lineRule="auto"/>
        <w:ind w:left="260" w:firstLine="708"/>
        <w:jc w:val="both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Влияние биоритмов на физическую работоспособность.« Голубь», «жаворонок», «сова». Их совместимость в общежитиях.Учёт и использование биоритмов в повышении производительности труда, лечении и профилактике заболеваний.Физический, эмоциональный, интеллектуальный ритмы. Нарушение биоритмов. Факторы, угнетающие биоритм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>клеток. Физиологическое время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4F9E">
        <w:rPr>
          <w:rFonts w:ascii="Times New Roman" w:eastAsia="Times New Roman" w:hAnsi="Times New Roman"/>
          <w:sz w:val="28"/>
          <w:szCs w:val="28"/>
        </w:rPr>
        <w:t xml:space="preserve">Определение хронобиотипа, фазы физического, эмоционального </w:t>
      </w:r>
      <w:r w:rsidR="00A824DF">
        <w:rPr>
          <w:rFonts w:ascii="Times New Roman" w:eastAsia="Times New Roman" w:hAnsi="Times New Roman"/>
          <w:sz w:val="28"/>
          <w:szCs w:val="28"/>
        </w:rPr>
        <w:t xml:space="preserve">интеллектуального </w:t>
      </w:r>
      <w:r w:rsidRPr="00324F9E">
        <w:rPr>
          <w:rFonts w:ascii="Times New Roman" w:eastAsia="Times New Roman" w:hAnsi="Times New Roman"/>
          <w:sz w:val="28"/>
          <w:szCs w:val="28"/>
        </w:rPr>
        <w:t>циклов (1 ч.)</w:t>
      </w:r>
    </w:p>
    <w:p w:rsidR="00324F9E" w:rsidRPr="00324F9E" w:rsidRDefault="00324F9E" w:rsidP="00324F9E">
      <w:pPr>
        <w:ind w:right="-259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b/>
          <w:bCs/>
          <w:sz w:val="28"/>
          <w:szCs w:val="28"/>
        </w:rPr>
        <w:t xml:space="preserve">Заключение </w:t>
      </w:r>
      <w:r w:rsidRPr="00324F9E">
        <w:rPr>
          <w:rFonts w:ascii="Times New Roman" w:eastAsia="Times New Roman" w:hAnsi="Times New Roman"/>
          <w:sz w:val="28"/>
          <w:szCs w:val="28"/>
        </w:rPr>
        <w:t>(1ч.)</w:t>
      </w:r>
    </w:p>
    <w:p w:rsidR="00324F9E" w:rsidRPr="00324F9E" w:rsidRDefault="00324F9E" w:rsidP="00324F9E">
      <w:pPr>
        <w:spacing w:line="1" w:lineRule="exact"/>
        <w:rPr>
          <w:rFonts w:ascii="Times New Roman" w:hAnsi="Times New Roman"/>
          <w:sz w:val="28"/>
          <w:szCs w:val="28"/>
        </w:rPr>
      </w:pPr>
    </w:p>
    <w:p w:rsidR="00324F9E" w:rsidRPr="00324F9E" w:rsidRDefault="00324F9E" w:rsidP="00324F9E">
      <w:pPr>
        <w:ind w:right="20"/>
        <w:jc w:val="center"/>
        <w:rPr>
          <w:rFonts w:ascii="Times New Roman" w:hAnsi="Times New Roman"/>
          <w:sz w:val="28"/>
          <w:szCs w:val="28"/>
        </w:rPr>
      </w:pPr>
      <w:r w:rsidRPr="00324F9E">
        <w:rPr>
          <w:rFonts w:ascii="Times New Roman" w:eastAsia="Times New Roman" w:hAnsi="Times New Roman"/>
          <w:sz w:val="28"/>
          <w:szCs w:val="28"/>
        </w:rPr>
        <w:t>Итоговая конференция « Проблемы экологии человека»</w:t>
      </w:r>
    </w:p>
    <w:p w:rsidR="00324F9E" w:rsidRDefault="00324F9E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FD7C62" w:rsidRDefault="00FD7C6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FD7C62" w:rsidRDefault="00FD7C6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FD7C62" w:rsidRDefault="00FD7C6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FD7C62" w:rsidRDefault="00FD7C6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FD7C62" w:rsidRDefault="00FD7C6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</w:p>
    <w:p w:rsidR="00324F9E" w:rsidRPr="00B26382" w:rsidRDefault="00B26382" w:rsidP="008E6293">
      <w:pPr>
        <w:autoSpaceDE w:val="0"/>
        <w:autoSpaceDN w:val="0"/>
        <w:adjustRightInd w:val="0"/>
        <w:ind w:firstLine="567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Раздел 3</w:t>
      </w:r>
    </w:p>
    <w:p w:rsidR="00B26382" w:rsidRPr="00B26382" w:rsidRDefault="0062336B" w:rsidP="00B26382">
      <w:pPr>
        <w:shd w:val="clear" w:color="auto" w:fill="FFFFFF"/>
        <w:spacing w:before="10" w:line="283" w:lineRule="exact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ТЕМАТИЧЕСКОЕ планирование</w:t>
      </w:r>
    </w:p>
    <w:p w:rsidR="00B26382" w:rsidRPr="00B26382" w:rsidRDefault="00B26382" w:rsidP="00B26382">
      <w:pPr>
        <w:shd w:val="clear" w:color="auto" w:fill="FFFFFF"/>
        <w:spacing w:before="10" w:line="283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B26382">
        <w:rPr>
          <w:rFonts w:ascii="Times New Roman" w:hAnsi="Times New Roman"/>
          <w:spacing w:val="-1"/>
          <w:sz w:val="28"/>
          <w:szCs w:val="28"/>
        </w:rPr>
        <w:t>10 класс</w:t>
      </w:r>
      <w:r>
        <w:rPr>
          <w:rFonts w:ascii="Times New Roman" w:hAnsi="Times New Roman"/>
          <w:spacing w:val="-1"/>
          <w:sz w:val="28"/>
          <w:szCs w:val="28"/>
        </w:rPr>
        <w:t xml:space="preserve"> (35 ЧАСОВ)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5954"/>
        <w:gridCol w:w="2410"/>
      </w:tblGrid>
      <w:tr w:rsidR="00735786" w:rsidRPr="00792C4C" w:rsidTr="00735786">
        <w:trPr>
          <w:trHeight w:val="1250"/>
        </w:trPr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410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Количество часов</w:t>
            </w:r>
          </w:p>
        </w:tc>
      </w:tr>
      <w:tr w:rsidR="00735786" w:rsidRPr="00792C4C" w:rsidTr="00735786">
        <w:tc>
          <w:tcPr>
            <w:tcW w:w="1089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392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735786" w:rsidRPr="0072392C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Организмы и среда обитания</w:t>
            </w:r>
          </w:p>
        </w:tc>
        <w:tc>
          <w:tcPr>
            <w:tcW w:w="2410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735786" w:rsidRPr="00792C4C" w:rsidTr="00735786">
        <w:tc>
          <w:tcPr>
            <w:tcW w:w="1089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735786" w:rsidRPr="0072392C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Экология популяций</w:t>
            </w:r>
          </w:p>
        </w:tc>
        <w:tc>
          <w:tcPr>
            <w:tcW w:w="2410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735786" w:rsidRPr="00792C4C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Экологические взаимоотношения организмов</w:t>
            </w:r>
          </w:p>
        </w:tc>
        <w:tc>
          <w:tcPr>
            <w:tcW w:w="2410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735786" w:rsidRPr="00792C4C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Организация и экология сообществ</w:t>
            </w:r>
          </w:p>
        </w:tc>
        <w:tc>
          <w:tcPr>
            <w:tcW w:w="2410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735786" w:rsidRPr="00792C4C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Антропогенное воздействие на биосферу</w:t>
            </w:r>
          </w:p>
        </w:tc>
        <w:tc>
          <w:tcPr>
            <w:tcW w:w="2410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35786" w:rsidRPr="00792C4C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Окружающая среда и здоровье человека</w:t>
            </w:r>
          </w:p>
        </w:tc>
        <w:tc>
          <w:tcPr>
            <w:tcW w:w="2410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735786" w:rsidRPr="00792C4C" w:rsidTr="00735786">
        <w:tc>
          <w:tcPr>
            <w:tcW w:w="7043" w:type="dxa"/>
            <w:gridSpan w:val="2"/>
          </w:tcPr>
          <w:p w:rsidR="00735786" w:rsidRPr="0072392C" w:rsidRDefault="00735786" w:rsidP="008323DC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3</w:t>
            </w: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</w:tbl>
    <w:p w:rsidR="00B26382" w:rsidRDefault="00B26382" w:rsidP="00B26382">
      <w:pPr>
        <w:pStyle w:val="ab"/>
        <w:jc w:val="center"/>
        <w:rPr>
          <w:b/>
          <w:i/>
        </w:rPr>
      </w:pP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20141" w:rsidRDefault="009A4DD9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Виды деятельности</w:t>
      </w:r>
    </w:p>
    <w:p w:rsidR="009A4DD9" w:rsidRPr="002D7AC3" w:rsidRDefault="009A4DD9" w:rsidP="002D7AC3">
      <w:pPr>
        <w:autoSpaceDE w:val="0"/>
        <w:autoSpaceDN w:val="0"/>
        <w:adjustRightInd w:val="0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D7AC3">
        <w:rPr>
          <w:rFonts w:ascii="Times New Roman" w:eastAsia="Times New Roman" w:hAnsi="Times New Roman"/>
          <w:sz w:val="28"/>
          <w:szCs w:val="28"/>
        </w:rPr>
        <w:t>объяснительно-иллюстративный,</w:t>
      </w:r>
      <w:r w:rsidRPr="002D7AC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D7AC3">
        <w:rPr>
          <w:rFonts w:ascii="Times New Roman" w:eastAsia="Times New Roman" w:hAnsi="Times New Roman"/>
          <w:sz w:val="28"/>
          <w:szCs w:val="28"/>
        </w:rPr>
        <w:t>частично-поисковый.</w:t>
      </w:r>
    </w:p>
    <w:p w:rsidR="009A4DD9" w:rsidRPr="002D7AC3" w:rsidRDefault="009A4DD9" w:rsidP="009A4DD9">
      <w:pPr>
        <w:pStyle w:val="af1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2D7AC3">
        <w:rPr>
          <w:color w:val="000000"/>
          <w:sz w:val="28"/>
          <w:szCs w:val="28"/>
        </w:rPr>
        <w:t>При изучении данного курса целесообразно использовать следующие методы организации и осуществления учебно-познавательной деятельности учащихся: лекции, беседы, доклады и рефераты учеников, дискуссии, конспектирование, анализ таблиц и схем, видеофильмы, проведение опытов.</w:t>
      </w:r>
    </w:p>
    <w:p w:rsidR="009A4DD9" w:rsidRPr="002D7AC3" w:rsidRDefault="009A4DD9" w:rsidP="009A4DD9">
      <w:pPr>
        <w:pStyle w:val="af1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2D7AC3">
        <w:rPr>
          <w:color w:val="000000"/>
          <w:sz w:val="28"/>
          <w:szCs w:val="28"/>
        </w:rPr>
        <w:t>Большая роль в изучении данного курса принадлежит проектной деятельности. Она выполняет роль источника знаний, служит основой для выдвижения и проверки гипотез, средством закрепления знаний и умений.</w:t>
      </w: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FD7C62" w:rsidRDefault="00FD7C62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FD7C62" w:rsidRDefault="00FD7C62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B26382" w:rsidRDefault="0062336B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11 КЛАСС (34 ЧАСА</w:t>
      </w:r>
      <w:r w:rsidR="00B26382">
        <w:rPr>
          <w:rFonts w:ascii="Times New Roman" w:eastAsia="SimSun" w:hAnsi="Times New Roman"/>
          <w:sz w:val="28"/>
          <w:szCs w:val="28"/>
          <w:lang w:eastAsia="zh-CN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6237"/>
        <w:gridCol w:w="1701"/>
      </w:tblGrid>
      <w:tr w:rsidR="00735786" w:rsidRPr="0072392C" w:rsidTr="00735786">
        <w:trPr>
          <w:trHeight w:val="1250"/>
        </w:trPr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701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Количество часов</w:t>
            </w:r>
          </w:p>
        </w:tc>
      </w:tr>
      <w:tr w:rsidR="00735786" w:rsidRPr="0072392C" w:rsidTr="00735786">
        <w:tc>
          <w:tcPr>
            <w:tcW w:w="1089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2392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735786" w:rsidRPr="0072392C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Влияние биотических факторов среды на организм  человека</w:t>
            </w:r>
          </w:p>
        </w:tc>
        <w:tc>
          <w:tcPr>
            <w:tcW w:w="1701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735786" w:rsidRPr="0072392C" w:rsidTr="00735786">
        <w:tc>
          <w:tcPr>
            <w:tcW w:w="1089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735786" w:rsidRPr="0072392C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Влияние антропогенных факторов среды на организм человека</w:t>
            </w:r>
          </w:p>
        </w:tc>
        <w:tc>
          <w:tcPr>
            <w:tcW w:w="1701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735786" w:rsidRPr="0072392C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Экология генофонда</w:t>
            </w:r>
          </w:p>
        </w:tc>
        <w:tc>
          <w:tcPr>
            <w:tcW w:w="1701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735786" w:rsidRPr="0072392C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Основы правильного питания</w:t>
            </w:r>
          </w:p>
        </w:tc>
        <w:tc>
          <w:tcPr>
            <w:tcW w:w="1701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735786" w:rsidRPr="0072392C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Социальные аспекты экологии</w:t>
            </w:r>
          </w:p>
        </w:tc>
        <w:tc>
          <w:tcPr>
            <w:tcW w:w="1701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735786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Экологические аспекты хронобиологии</w:t>
            </w:r>
          </w:p>
        </w:tc>
        <w:tc>
          <w:tcPr>
            <w:tcW w:w="1701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35786" w:rsidTr="00735786">
        <w:tc>
          <w:tcPr>
            <w:tcW w:w="1089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735786" w:rsidRDefault="00735786" w:rsidP="008323D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Заключение</w:t>
            </w:r>
          </w:p>
        </w:tc>
        <w:tc>
          <w:tcPr>
            <w:tcW w:w="1701" w:type="dxa"/>
          </w:tcPr>
          <w:p w:rsidR="00735786" w:rsidRDefault="00735786" w:rsidP="008323D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35786" w:rsidTr="00735786">
        <w:tc>
          <w:tcPr>
            <w:tcW w:w="7326" w:type="dxa"/>
            <w:gridSpan w:val="2"/>
          </w:tcPr>
          <w:p w:rsidR="00735786" w:rsidRPr="0072392C" w:rsidRDefault="00735786" w:rsidP="008323DC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35786" w:rsidRPr="0072392C" w:rsidRDefault="00735786" w:rsidP="008323D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72392C">
              <w:rPr>
                <w:rFonts w:eastAsiaTheme="minorEastAsia"/>
                <w:b/>
                <w:sz w:val="28"/>
                <w:szCs w:val="28"/>
              </w:rPr>
              <w:t>3</w:t>
            </w: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</w:tr>
    </w:tbl>
    <w:p w:rsidR="00B26382" w:rsidRDefault="00B26382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2D7AC3" w:rsidRDefault="002D7AC3" w:rsidP="002D7AC3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Виды деятельности</w:t>
      </w:r>
    </w:p>
    <w:p w:rsidR="002D7AC3" w:rsidRPr="002D7AC3" w:rsidRDefault="002D7AC3" w:rsidP="002D7AC3">
      <w:pPr>
        <w:autoSpaceDE w:val="0"/>
        <w:autoSpaceDN w:val="0"/>
        <w:adjustRightInd w:val="0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D7AC3">
        <w:rPr>
          <w:rFonts w:ascii="Times New Roman" w:eastAsia="Times New Roman" w:hAnsi="Times New Roman"/>
          <w:sz w:val="28"/>
          <w:szCs w:val="28"/>
        </w:rPr>
        <w:t>объяснительно-иллюстративный,</w:t>
      </w:r>
      <w:r w:rsidRPr="002D7AC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D7AC3">
        <w:rPr>
          <w:rFonts w:ascii="Times New Roman" w:eastAsia="Times New Roman" w:hAnsi="Times New Roman"/>
          <w:sz w:val="28"/>
          <w:szCs w:val="28"/>
        </w:rPr>
        <w:t>частично-поисковый.</w:t>
      </w:r>
    </w:p>
    <w:p w:rsidR="002D7AC3" w:rsidRPr="002D7AC3" w:rsidRDefault="002D7AC3" w:rsidP="002D7AC3">
      <w:pPr>
        <w:pStyle w:val="af1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2D7AC3">
        <w:rPr>
          <w:color w:val="000000"/>
          <w:sz w:val="28"/>
          <w:szCs w:val="28"/>
        </w:rPr>
        <w:t>При изучении данного курса целесообразно использовать следующие методы организации и осуществления учебно-познавательной деятельности учащихся: лекции, беседы, доклады и рефераты учеников, дискуссии, конспектирование, анализ таблиц и схем, видеофильмы, проведение опытов.</w:t>
      </w:r>
    </w:p>
    <w:p w:rsidR="002D7AC3" w:rsidRPr="002D7AC3" w:rsidRDefault="002D7AC3" w:rsidP="002D7AC3">
      <w:pPr>
        <w:pStyle w:val="af1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2D7AC3">
        <w:rPr>
          <w:color w:val="000000"/>
          <w:sz w:val="28"/>
          <w:szCs w:val="28"/>
        </w:rPr>
        <w:t>Большая роль в изучении данного курса принадлежит проектной деятельности. Она выполняет роль источника знаний, служит основой для выдвижения и проверки гипотез, средством закрепления знаний и умений.</w:t>
      </w:r>
    </w:p>
    <w:p w:rsidR="002D7AC3" w:rsidRDefault="002D7AC3" w:rsidP="002D7AC3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20141" w:rsidRDefault="00E20141" w:rsidP="00B26382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20141" w:rsidRPr="00735786" w:rsidRDefault="00E20141" w:rsidP="00E20141">
      <w:pPr>
        <w:widowControl w:val="0"/>
        <w:autoSpaceDE w:val="0"/>
        <w:autoSpaceDN w:val="0"/>
        <w:adjustRightInd w:val="0"/>
        <w:spacing w:before="5"/>
        <w:jc w:val="center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735786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10 класс (35 ч, 1 ч в неделю)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702"/>
        <w:gridCol w:w="1842"/>
        <w:gridCol w:w="1842"/>
      </w:tblGrid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578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5786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</w:tcPr>
          <w:p w:rsidR="0062336B" w:rsidRDefault="0062336B" w:rsidP="008323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616A">
              <w:rPr>
                <w:rFonts w:ascii="Times New Roman" w:hAnsi="Times New Roman"/>
                <w:spacing w:val="-2"/>
                <w:sz w:val="28"/>
                <w:szCs w:val="28"/>
              </w:rPr>
              <w:t>Форма реализации воспитательного потенциала</w:t>
            </w: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Что изучает экология?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>применять на уроке интерактивные формы работы с обучающимися: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интеллектуальные игры,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 xml:space="preserve">стимулирующие познавательную 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>мотивацию обучающихся;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 xml:space="preserve">2)реализовывать воспитательные возможности в различных видах деятельности обучающихся со словесной (знаковой) основой: 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работа с учебником, работа с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популярной литературой, отбор и сравнение материала по</w:t>
            </w:r>
          </w:p>
          <w:p w:rsidR="0062336B" w:rsidRDefault="0062336B" w:rsidP="0062336B">
            <w:pPr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>нескольким источникам.</w:t>
            </w: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История развития экологии как науки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Биосфера. Роль живых организмов в эволюции Земли. Среды жизни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rPr>
          <w:trHeight w:val="738"/>
        </w:trPr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Среды жизни. Приспособленность организмов к существованию в различных средах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Средообразующая деятельность организмов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Экологические факторы. Условия среды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Общие закономерности влияния экологических факторов среды на организмы. Экологические ресурсы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Соответствие между организмами и средой их обитания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Энергетический бюджет и тепловой баланс организма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Экологическая ниша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Популяция и ее основные характеристики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Популяционное обилие и его показатели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Рождаемость и смертность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Возрастная структура популяции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Динамика популяций. Типы кривых роста численности популяций, явления лежащие в их основе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Колебания численности популяций и их типы. Механизмы регуляции динамики популяций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Типы экологических взаимодействий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Конкурентные отношения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Хищничество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Паразитизм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Сообщество, экосистема, биогеоценоз, биосфера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Структура сообщества, ее основные показатели. Видовая и морфологи-ческая структуры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Трофическая структура и ее показатели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Потоки энергии и вещества в экосистемах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Пастбищные и детритные цепи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Круговорот веществ в экосистеме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Продуктивность сообщества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Экологическая сукцессия. Равновесие в сообществе. Автотрофная и гетеротрофная сукцессии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Первичная и вторичная сукцессии. Лабораторная модель сукцессии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Сукцессионные изменения. Значение сукцессии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Биосфера и ее эволюция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«Антропогенное воздейст</w:t>
            </w:r>
            <w:r w:rsidRPr="00735786">
              <w:rPr>
                <w:rFonts w:ascii="Times New Roman" w:hAnsi="Times New Roman"/>
                <w:sz w:val="28"/>
                <w:szCs w:val="28"/>
              </w:rPr>
              <w:t>вие на окружающую среду»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323DC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70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«Среда жизни и ее обита</w:t>
            </w:r>
            <w:r w:rsidRPr="00735786">
              <w:rPr>
                <w:rFonts w:ascii="Times New Roman" w:hAnsi="Times New Roman"/>
                <w:sz w:val="28"/>
                <w:szCs w:val="28"/>
              </w:rPr>
              <w:t>тели»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323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0141" w:rsidRPr="00735786" w:rsidRDefault="00E20141" w:rsidP="00E20141">
      <w:pPr>
        <w:rPr>
          <w:rFonts w:ascii="Times New Roman" w:hAnsi="Times New Roman"/>
          <w:sz w:val="28"/>
          <w:szCs w:val="28"/>
        </w:rPr>
      </w:pPr>
    </w:p>
    <w:p w:rsidR="00E20141" w:rsidRPr="00735786" w:rsidRDefault="00E20141" w:rsidP="00E20141">
      <w:pPr>
        <w:rPr>
          <w:rFonts w:ascii="Times New Roman" w:hAnsi="Times New Roman"/>
          <w:sz w:val="28"/>
          <w:szCs w:val="28"/>
        </w:rPr>
      </w:pPr>
    </w:p>
    <w:p w:rsidR="00E20141" w:rsidRPr="00735786" w:rsidRDefault="00E20141" w:rsidP="00E20141">
      <w:pPr>
        <w:rPr>
          <w:rFonts w:ascii="Times New Roman" w:hAnsi="Times New Roman"/>
          <w:sz w:val="28"/>
          <w:szCs w:val="28"/>
        </w:rPr>
      </w:pPr>
    </w:p>
    <w:p w:rsidR="00E20141" w:rsidRDefault="00E20141" w:rsidP="00E20141">
      <w:pPr>
        <w:rPr>
          <w:rFonts w:ascii="Times New Roman" w:hAnsi="Times New Roman"/>
          <w:sz w:val="28"/>
          <w:szCs w:val="28"/>
        </w:rPr>
      </w:pPr>
    </w:p>
    <w:p w:rsidR="0062336B" w:rsidRDefault="0062336B" w:rsidP="00E20141">
      <w:pPr>
        <w:rPr>
          <w:rFonts w:ascii="Times New Roman" w:hAnsi="Times New Roman"/>
          <w:sz w:val="28"/>
          <w:szCs w:val="28"/>
        </w:rPr>
      </w:pPr>
    </w:p>
    <w:p w:rsidR="0062336B" w:rsidRDefault="0062336B" w:rsidP="00E20141">
      <w:pPr>
        <w:rPr>
          <w:rFonts w:ascii="Times New Roman" w:hAnsi="Times New Roman"/>
          <w:sz w:val="28"/>
          <w:szCs w:val="28"/>
        </w:rPr>
      </w:pPr>
    </w:p>
    <w:p w:rsidR="0062336B" w:rsidRPr="00735786" w:rsidRDefault="0062336B" w:rsidP="00E20141">
      <w:pPr>
        <w:rPr>
          <w:rFonts w:ascii="Times New Roman" w:hAnsi="Times New Roman"/>
          <w:sz w:val="28"/>
          <w:szCs w:val="28"/>
        </w:rPr>
      </w:pPr>
    </w:p>
    <w:p w:rsidR="00E20141" w:rsidRPr="00735786" w:rsidRDefault="00E20141" w:rsidP="00E20141">
      <w:pPr>
        <w:rPr>
          <w:rFonts w:ascii="Times New Roman" w:hAnsi="Times New Roman"/>
          <w:sz w:val="28"/>
          <w:szCs w:val="28"/>
        </w:rPr>
      </w:pPr>
    </w:p>
    <w:p w:rsidR="00E15CBB" w:rsidRPr="00735786" w:rsidRDefault="00E15CBB" w:rsidP="00E15CBB">
      <w:pPr>
        <w:widowControl w:val="0"/>
        <w:autoSpaceDE w:val="0"/>
        <w:autoSpaceDN w:val="0"/>
        <w:adjustRightInd w:val="0"/>
        <w:spacing w:before="5"/>
        <w:jc w:val="center"/>
        <w:rPr>
          <w:rFonts w:ascii="Times New Roman" w:eastAsia="SimSun" w:hAnsi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>11 класс (34</w:t>
      </w:r>
      <w:r w:rsidRPr="00735786">
        <w:rPr>
          <w:rFonts w:ascii="Times New Roman" w:eastAsia="SimSun" w:hAnsi="Times New Roman"/>
          <w:b/>
          <w:bCs/>
          <w:iCs/>
          <w:sz w:val="28"/>
          <w:szCs w:val="28"/>
          <w:lang w:eastAsia="zh-CN"/>
        </w:rPr>
        <w:t xml:space="preserve"> ч, 1 ч в неделю)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986"/>
        <w:gridCol w:w="1842"/>
        <w:gridCol w:w="1842"/>
      </w:tblGrid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578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8B50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5786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</w:tcPr>
          <w:p w:rsidR="0062336B" w:rsidRDefault="0062336B" w:rsidP="008B50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616A">
              <w:rPr>
                <w:rFonts w:ascii="Times New Roman" w:hAnsi="Times New Roman"/>
                <w:spacing w:val="-2"/>
                <w:sz w:val="28"/>
                <w:szCs w:val="28"/>
              </w:rPr>
              <w:t>Форма реализации воспитательного потенциала</w:t>
            </w:r>
          </w:p>
        </w:tc>
      </w:tr>
      <w:tr w:rsidR="0062336B" w:rsidRPr="00735786" w:rsidTr="0062336B">
        <w:trPr>
          <w:trHeight w:val="601"/>
        </w:trPr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6" w:type="dxa"/>
            <w:shd w:val="clear" w:color="auto" w:fill="auto"/>
          </w:tcPr>
          <w:p w:rsidR="0062336B" w:rsidRDefault="0062336B" w:rsidP="00003FE2">
            <w:pPr>
              <w:spacing w:line="234" w:lineRule="auto"/>
              <w:ind w:left="4760" w:right="240" w:hanging="368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Предмет экология</w:t>
            </w:r>
          </w:p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>применять на уроке интерактивные формы работы с обучающимися: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интеллектуальные игры,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 xml:space="preserve">стимулирующие познавательную 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>мотивацию обучающихся;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 xml:space="preserve">2)реализовывать воспитательные возможности в различных видах деятельности обучающихся со словесной (знаковой) основой: </w:t>
            </w:r>
          </w:p>
          <w:p w:rsidR="0062336B" w:rsidRPr="005F0D81" w:rsidRDefault="0062336B" w:rsidP="006233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работа с учебником, работа с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F0D81">
              <w:rPr>
                <w:rFonts w:ascii="Times New Roman" w:hAnsi="Times New Roman"/>
                <w:sz w:val="28"/>
                <w:szCs w:val="28"/>
              </w:rPr>
              <w:t>популярной литературой, отбор и сравнение материала по</w:t>
            </w:r>
          </w:p>
          <w:p w:rsidR="0062336B" w:rsidRDefault="0062336B" w:rsidP="0062336B">
            <w:pPr>
              <w:rPr>
                <w:rFonts w:ascii="Times New Roman" w:hAnsi="Times New Roman"/>
                <w:sz w:val="28"/>
                <w:szCs w:val="28"/>
              </w:rPr>
            </w:pPr>
            <w:r w:rsidRPr="005F0D81">
              <w:rPr>
                <w:rFonts w:ascii="Times New Roman" w:hAnsi="Times New Roman"/>
                <w:sz w:val="28"/>
                <w:szCs w:val="28"/>
              </w:rPr>
              <w:t>нескольким источникам.</w:t>
            </w: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Климатическая адаптация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3" w:lineRule="exact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Воздух и человек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rPr>
          <w:trHeight w:val="738"/>
        </w:trPr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2" w:lineRule="exact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Роль света и цвета в жизни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Мир растений – источник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жизни на Земле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Человек и животные.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ind w:right="20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Экотоксиканты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2" w:lineRule="exact"/>
              <w:ind w:right="20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Транспорт и человек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Воздействие шума на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организм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Музыка и смех в жизни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человека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Компьютеры, сотовая связь и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здоровье человека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Ионизирующие и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электромагнитные излучения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3" w:lineRule="exact"/>
              <w:ind w:right="40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Препараты бытовой химии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2" w:lineRule="exact"/>
              <w:ind w:right="60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Проблема бытового мусора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Влияние строительных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материалов на здоровье человека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Влияние интерьера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помещений на здоровье человека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Токсические вещества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Человек и наркотики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Курение и его вред для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Алкоголь и его вред для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здоровья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СПИД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Профессиональные и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сезонные заболевания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2" w:lineRule="exact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Медицина и лекарства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2" w:lineRule="exact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Медицина без лекарств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Последствия биотехнических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процессов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Рациональное питание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Состав и качество питьевой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воды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3" w:lineRule="exact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Что известно о нитратах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86" w:type="dxa"/>
            <w:shd w:val="clear" w:color="auto" w:fill="auto"/>
            <w:vAlign w:val="bottom"/>
          </w:tcPr>
          <w:p w:rsidR="0062336B" w:rsidRPr="008323DC" w:rsidRDefault="0062336B" w:rsidP="00003FE2">
            <w:pPr>
              <w:spacing w:line="352" w:lineRule="exact"/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Пищевые добавки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Микроэлементы и их роль в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организме человека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Стресс как экологический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Определение частоты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воздействия стрессов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6F6ADF">
            <w:pPr>
              <w:rPr>
                <w:rFonts w:ascii="Times New Roman" w:hAnsi="Times New Roman"/>
                <w:sz w:val="28"/>
                <w:szCs w:val="28"/>
              </w:rPr>
            </w:pPr>
            <w:r w:rsidRPr="0073578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Биологические ритмы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36B" w:rsidRPr="00735786" w:rsidTr="0062336B">
        <w:tc>
          <w:tcPr>
            <w:tcW w:w="643" w:type="dxa"/>
            <w:shd w:val="clear" w:color="auto" w:fill="auto"/>
          </w:tcPr>
          <w:p w:rsidR="0062336B" w:rsidRPr="00735786" w:rsidRDefault="0062336B" w:rsidP="008B5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86" w:type="dxa"/>
            <w:shd w:val="clear" w:color="auto" w:fill="auto"/>
          </w:tcPr>
          <w:p w:rsidR="0062336B" w:rsidRPr="00735786" w:rsidRDefault="0062336B" w:rsidP="00003FE2">
            <w:pPr>
              <w:rPr>
                <w:rFonts w:ascii="Times New Roman" w:hAnsi="Times New Roman"/>
                <w:sz w:val="28"/>
                <w:szCs w:val="28"/>
              </w:rPr>
            </w:pPr>
            <w:r w:rsidRPr="008323DC">
              <w:rPr>
                <w:rFonts w:ascii="Times New Roman" w:eastAsia="Times New Roman" w:hAnsi="Times New Roman"/>
                <w:sz w:val="28"/>
                <w:szCs w:val="28"/>
              </w:rPr>
              <w:t>Итоговая конференция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Проблемы экологии человека»</w:t>
            </w:r>
          </w:p>
        </w:tc>
        <w:tc>
          <w:tcPr>
            <w:tcW w:w="1842" w:type="dxa"/>
            <w:shd w:val="clear" w:color="auto" w:fill="auto"/>
          </w:tcPr>
          <w:p w:rsidR="0062336B" w:rsidRPr="00735786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62336B" w:rsidRDefault="0062336B" w:rsidP="008B5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5CBB" w:rsidRPr="00735786" w:rsidRDefault="00E15CBB" w:rsidP="00E15CBB">
      <w:pPr>
        <w:rPr>
          <w:rFonts w:ascii="Times New Roman" w:hAnsi="Times New Roman"/>
          <w:sz w:val="28"/>
          <w:szCs w:val="28"/>
        </w:rPr>
      </w:pPr>
    </w:p>
    <w:p w:rsidR="00E15CBB" w:rsidRPr="00735786" w:rsidRDefault="00E15CBB" w:rsidP="00E15CBB">
      <w:pPr>
        <w:rPr>
          <w:rFonts w:ascii="Times New Roman" w:hAnsi="Times New Roman"/>
          <w:sz w:val="28"/>
          <w:szCs w:val="28"/>
        </w:rPr>
      </w:pPr>
    </w:p>
    <w:p w:rsidR="00E15CBB" w:rsidRPr="00735786" w:rsidRDefault="00E15CBB" w:rsidP="00E15CBB">
      <w:pPr>
        <w:rPr>
          <w:rFonts w:ascii="Times New Roman" w:hAnsi="Times New Roman"/>
          <w:sz w:val="28"/>
          <w:szCs w:val="28"/>
        </w:rPr>
      </w:pPr>
    </w:p>
    <w:p w:rsidR="00E15CBB" w:rsidRPr="00735786" w:rsidRDefault="00E15CBB" w:rsidP="00E15CBB">
      <w:pPr>
        <w:rPr>
          <w:rFonts w:ascii="Times New Roman" w:hAnsi="Times New Roman"/>
          <w:sz w:val="28"/>
          <w:szCs w:val="28"/>
        </w:rPr>
      </w:pPr>
    </w:p>
    <w:p w:rsidR="00E15CBB" w:rsidRPr="00735786" w:rsidRDefault="00E15CBB" w:rsidP="00E15CBB">
      <w:pPr>
        <w:rPr>
          <w:rFonts w:ascii="Times New Roman" w:hAnsi="Times New Roman"/>
          <w:sz w:val="28"/>
          <w:szCs w:val="28"/>
        </w:rPr>
      </w:pPr>
    </w:p>
    <w:p w:rsidR="00E15CBB" w:rsidRDefault="00E15CBB" w:rsidP="00E15CBB">
      <w:pPr>
        <w:rPr>
          <w:rFonts w:ascii="Times New Roman" w:hAnsi="Times New Roman"/>
          <w:sz w:val="28"/>
          <w:szCs w:val="28"/>
        </w:rPr>
      </w:pPr>
    </w:p>
    <w:p w:rsidR="00E15CBB" w:rsidRDefault="00E15CBB" w:rsidP="00E20141">
      <w:pPr>
        <w:rPr>
          <w:rFonts w:ascii="Times New Roman" w:hAnsi="Times New Roman"/>
          <w:sz w:val="28"/>
          <w:szCs w:val="28"/>
        </w:rPr>
      </w:pPr>
    </w:p>
    <w:p w:rsidR="00E15CBB" w:rsidRDefault="00E15CBB" w:rsidP="00E20141">
      <w:pPr>
        <w:rPr>
          <w:rFonts w:ascii="Times New Roman" w:hAnsi="Times New Roman"/>
          <w:sz w:val="28"/>
          <w:szCs w:val="28"/>
        </w:rPr>
      </w:pPr>
    </w:p>
    <w:p w:rsidR="00E15CBB" w:rsidRDefault="00E15CBB" w:rsidP="00E20141">
      <w:pPr>
        <w:rPr>
          <w:rFonts w:ascii="Times New Roman" w:hAnsi="Times New Roman"/>
          <w:sz w:val="28"/>
          <w:szCs w:val="28"/>
        </w:rPr>
      </w:pPr>
    </w:p>
    <w:p w:rsidR="0062336B" w:rsidRDefault="0062336B" w:rsidP="00E20141">
      <w:pPr>
        <w:rPr>
          <w:rFonts w:ascii="Times New Roman" w:hAnsi="Times New Roman"/>
          <w:sz w:val="28"/>
          <w:szCs w:val="28"/>
        </w:rPr>
      </w:pPr>
    </w:p>
    <w:p w:rsidR="00E15CBB" w:rsidRDefault="00E15CBB" w:rsidP="00E20141">
      <w:pPr>
        <w:rPr>
          <w:rFonts w:ascii="Times New Roman" w:hAnsi="Times New Roman"/>
          <w:sz w:val="28"/>
          <w:szCs w:val="28"/>
        </w:rPr>
      </w:pPr>
    </w:p>
    <w:p w:rsidR="00E15CBB" w:rsidRDefault="00E15CBB" w:rsidP="00E20141">
      <w:pPr>
        <w:rPr>
          <w:rFonts w:ascii="Times New Roman" w:hAnsi="Times New Roman"/>
          <w:sz w:val="28"/>
          <w:szCs w:val="28"/>
        </w:rPr>
      </w:pPr>
    </w:p>
    <w:p w:rsidR="00F105A6" w:rsidRPr="00F105A6" w:rsidRDefault="009A4DD9" w:rsidP="00F105A6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</w:t>
      </w:r>
      <w:r w:rsidR="00F105A6" w:rsidRPr="00F105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атериально-техническое обеспечение</w:t>
      </w:r>
    </w:p>
    <w:p w:rsidR="00F105A6" w:rsidRPr="00F105A6" w:rsidRDefault="00F105A6" w:rsidP="00F105A6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>Интерактивная доска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>дидактические материалы.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 методические разработки занятий, 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справочники, 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практические руководства; 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>информационные ресурсы: электронные книги, слайды, видеофильмы, компакт</w:t>
      </w:r>
      <w:r w:rsidR="00FD7C62">
        <w:rPr>
          <w:rFonts w:ascii="Times New Roman" w:hAnsi="Times New Roman"/>
          <w:sz w:val="28"/>
          <w:szCs w:val="28"/>
        </w:rPr>
        <w:t xml:space="preserve"> </w:t>
      </w:r>
      <w:r w:rsidRPr="00F105A6">
        <w:rPr>
          <w:rFonts w:ascii="Times New Roman" w:hAnsi="Times New Roman"/>
          <w:sz w:val="28"/>
          <w:szCs w:val="28"/>
        </w:rPr>
        <w:t>диски,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 проверочные тесты,</w:t>
      </w:r>
    </w:p>
    <w:p w:rsidR="002D7AC3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 контрольные задания, карточки, анкеты,</w:t>
      </w:r>
    </w:p>
    <w:p w:rsidR="00F105A6" w:rsidRDefault="002D7AC3" w:rsidP="00E20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F105A6" w:rsidRPr="00F105A6">
        <w:rPr>
          <w:rFonts w:ascii="Times New Roman" w:hAnsi="Times New Roman"/>
          <w:sz w:val="28"/>
          <w:szCs w:val="28"/>
        </w:rPr>
        <w:t>чебнотехнологические и инструкционные карты,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 презентации, кино- и видеофильмы, слайды, 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рекомендации к работе, картины, рисунки, 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портреты, фотографии, </w:t>
      </w:r>
    </w:p>
    <w:p w:rsidR="00F105A6" w:rsidRDefault="00F105A6" w:rsidP="00E20141">
      <w:pPr>
        <w:rPr>
          <w:rFonts w:ascii="Times New Roman" w:hAnsi="Times New Roman"/>
          <w:sz w:val="28"/>
          <w:szCs w:val="28"/>
        </w:rPr>
      </w:pPr>
      <w:r w:rsidRPr="00F105A6">
        <w:rPr>
          <w:rFonts w:ascii="Times New Roman" w:hAnsi="Times New Roman"/>
          <w:sz w:val="28"/>
          <w:szCs w:val="28"/>
        </w:rPr>
        <w:t xml:space="preserve">карты, </w:t>
      </w:r>
    </w:p>
    <w:p w:rsidR="00951002" w:rsidRPr="00F105A6" w:rsidRDefault="002D7AC3" w:rsidP="00E20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схемы.</w:t>
      </w:r>
      <w:r w:rsidR="00F105A6" w:rsidRPr="00F105A6">
        <w:rPr>
          <w:rFonts w:ascii="Times New Roman" w:hAnsi="Times New Roman"/>
          <w:sz w:val="28"/>
          <w:szCs w:val="28"/>
        </w:rPr>
        <w:t xml:space="preserve"> </w:t>
      </w:r>
    </w:p>
    <w:p w:rsidR="00951002" w:rsidRDefault="00951002" w:rsidP="00E20141">
      <w:pPr>
        <w:rPr>
          <w:rFonts w:ascii="Times New Roman" w:hAnsi="Times New Roman"/>
          <w:sz w:val="28"/>
          <w:szCs w:val="28"/>
        </w:rPr>
      </w:pPr>
    </w:p>
    <w:p w:rsidR="00951002" w:rsidRDefault="00951002" w:rsidP="00E20141">
      <w:pPr>
        <w:rPr>
          <w:rFonts w:ascii="Times New Roman" w:hAnsi="Times New Roman"/>
          <w:sz w:val="28"/>
          <w:szCs w:val="28"/>
        </w:rPr>
      </w:pPr>
    </w:p>
    <w:p w:rsidR="00951002" w:rsidRDefault="00951002" w:rsidP="00E20141">
      <w:pPr>
        <w:rPr>
          <w:rFonts w:ascii="Times New Roman" w:hAnsi="Times New Roman"/>
          <w:sz w:val="28"/>
          <w:szCs w:val="28"/>
        </w:rPr>
      </w:pPr>
    </w:p>
    <w:p w:rsidR="00951002" w:rsidRDefault="00951002" w:rsidP="00E20141">
      <w:pPr>
        <w:rPr>
          <w:rFonts w:ascii="Times New Roman" w:hAnsi="Times New Roman"/>
          <w:sz w:val="28"/>
          <w:szCs w:val="28"/>
        </w:rPr>
      </w:pPr>
    </w:p>
    <w:p w:rsidR="00951002" w:rsidRDefault="00951002" w:rsidP="00E20141">
      <w:pPr>
        <w:rPr>
          <w:rFonts w:ascii="Times New Roman" w:hAnsi="Times New Roman"/>
          <w:sz w:val="28"/>
          <w:szCs w:val="28"/>
        </w:rPr>
      </w:pPr>
    </w:p>
    <w:p w:rsidR="00951002" w:rsidRDefault="00951002" w:rsidP="00E20141">
      <w:pPr>
        <w:rPr>
          <w:rFonts w:ascii="Times New Roman" w:hAnsi="Times New Roman"/>
          <w:sz w:val="28"/>
          <w:szCs w:val="28"/>
        </w:rPr>
      </w:pPr>
    </w:p>
    <w:p w:rsidR="00951002" w:rsidRDefault="00951002" w:rsidP="00E20141">
      <w:pPr>
        <w:rPr>
          <w:rFonts w:ascii="Times New Roman" w:hAnsi="Times New Roman"/>
          <w:sz w:val="28"/>
          <w:szCs w:val="28"/>
        </w:rPr>
      </w:pPr>
    </w:p>
    <w:p w:rsidR="002D7AC3" w:rsidRDefault="002D7AC3" w:rsidP="00E20141">
      <w:pPr>
        <w:rPr>
          <w:rFonts w:ascii="Times New Roman" w:hAnsi="Times New Roman"/>
          <w:sz w:val="28"/>
          <w:szCs w:val="28"/>
        </w:rPr>
      </w:pPr>
    </w:p>
    <w:p w:rsidR="002D7AC3" w:rsidRDefault="002D7AC3" w:rsidP="00E20141">
      <w:pPr>
        <w:rPr>
          <w:rFonts w:ascii="Times New Roman" w:hAnsi="Times New Roman"/>
          <w:sz w:val="28"/>
          <w:szCs w:val="28"/>
        </w:rPr>
      </w:pPr>
    </w:p>
    <w:p w:rsidR="00951002" w:rsidRPr="00735786" w:rsidRDefault="00951002" w:rsidP="00E20141">
      <w:pPr>
        <w:rPr>
          <w:rFonts w:ascii="Times New Roman" w:hAnsi="Times New Roman"/>
          <w:sz w:val="28"/>
          <w:szCs w:val="28"/>
        </w:rPr>
      </w:pPr>
    </w:p>
    <w:sectPr w:rsidR="00951002" w:rsidRPr="00735786" w:rsidSect="006F6ADF">
      <w:pgSz w:w="11900" w:h="16836"/>
      <w:pgMar w:top="1440" w:right="728" w:bottom="764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06" w:rsidRDefault="00235F06" w:rsidP="00F105A6">
      <w:pPr>
        <w:spacing w:after="0" w:line="240" w:lineRule="auto"/>
      </w:pPr>
      <w:r>
        <w:separator/>
      </w:r>
    </w:p>
  </w:endnote>
  <w:endnote w:type="continuationSeparator" w:id="0">
    <w:p w:rsidR="00235F06" w:rsidRDefault="00235F06" w:rsidP="00F1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06" w:rsidRDefault="00235F06" w:rsidP="00F105A6">
      <w:pPr>
        <w:spacing w:after="0" w:line="240" w:lineRule="auto"/>
      </w:pPr>
      <w:r>
        <w:separator/>
      </w:r>
    </w:p>
  </w:footnote>
  <w:footnote w:type="continuationSeparator" w:id="0">
    <w:p w:rsidR="00235F06" w:rsidRDefault="00235F06" w:rsidP="00F1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C0C87258"/>
    <w:lvl w:ilvl="0" w:tplc="1206C80A">
      <w:start w:val="1"/>
      <w:numFmt w:val="bullet"/>
      <w:lvlText w:val="•"/>
      <w:lvlJc w:val="left"/>
    </w:lvl>
    <w:lvl w:ilvl="1" w:tplc="A0EE5310">
      <w:numFmt w:val="decimal"/>
      <w:lvlText w:val=""/>
      <w:lvlJc w:val="left"/>
    </w:lvl>
    <w:lvl w:ilvl="2" w:tplc="17022784">
      <w:numFmt w:val="decimal"/>
      <w:lvlText w:val=""/>
      <w:lvlJc w:val="left"/>
    </w:lvl>
    <w:lvl w:ilvl="3" w:tplc="60065F20">
      <w:numFmt w:val="decimal"/>
      <w:lvlText w:val=""/>
      <w:lvlJc w:val="left"/>
    </w:lvl>
    <w:lvl w:ilvl="4" w:tplc="A4468988">
      <w:numFmt w:val="decimal"/>
      <w:lvlText w:val=""/>
      <w:lvlJc w:val="left"/>
    </w:lvl>
    <w:lvl w:ilvl="5" w:tplc="CA84A760">
      <w:numFmt w:val="decimal"/>
      <w:lvlText w:val=""/>
      <w:lvlJc w:val="left"/>
    </w:lvl>
    <w:lvl w:ilvl="6" w:tplc="88827626">
      <w:numFmt w:val="decimal"/>
      <w:lvlText w:val=""/>
      <w:lvlJc w:val="left"/>
    </w:lvl>
    <w:lvl w:ilvl="7" w:tplc="E9DEA644">
      <w:numFmt w:val="decimal"/>
      <w:lvlText w:val=""/>
      <w:lvlJc w:val="left"/>
    </w:lvl>
    <w:lvl w:ilvl="8" w:tplc="FE18639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CA8C614"/>
    <w:lvl w:ilvl="0" w:tplc="74DECECC">
      <w:start w:val="1"/>
      <w:numFmt w:val="bullet"/>
      <w:lvlText w:val="•"/>
      <w:lvlJc w:val="left"/>
    </w:lvl>
    <w:lvl w:ilvl="1" w:tplc="E6FE590A">
      <w:numFmt w:val="decimal"/>
      <w:lvlText w:val=""/>
      <w:lvlJc w:val="left"/>
    </w:lvl>
    <w:lvl w:ilvl="2" w:tplc="57EA386C">
      <w:numFmt w:val="decimal"/>
      <w:lvlText w:val=""/>
      <w:lvlJc w:val="left"/>
    </w:lvl>
    <w:lvl w:ilvl="3" w:tplc="0EECB1FC">
      <w:numFmt w:val="decimal"/>
      <w:lvlText w:val=""/>
      <w:lvlJc w:val="left"/>
    </w:lvl>
    <w:lvl w:ilvl="4" w:tplc="9BD4B256">
      <w:numFmt w:val="decimal"/>
      <w:lvlText w:val=""/>
      <w:lvlJc w:val="left"/>
    </w:lvl>
    <w:lvl w:ilvl="5" w:tplc="FC388108">
      <w:numFmt w:val="decimal"/>
      <w:lvlText w:val=""/>
      <w:lvlJc w:val="left"/>
    </w:lvl>
    <w:lvl w:ilvl="6" w:tplc="98CA104E">
      <w:numFmt w:val="decimal"/>
      <w:lvlText w:val=""/>
      <w:lvlJc w:val="left"/>
    </w:lvl>
    <w:lvl w:ilvl="7" w:tplc="D37601B2">
      <w:numFmt w:val="decimal"/>
      <w:lvlText w:val=""/>
      <w:lvlJc w:val="left"/>
    </w:lvl>
    <w:lvl w:ilvl="8" w:tplc="4AA655F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4722B4C"/>
    <w:lvl w:ilvl="0" w:tplc="8AAEA800">
      <w:start w:val="1"/>
      <w:numFmt w:val="bullet"/>
      <w:lvlText w:val="•"/>
      <w:lvlJc w:val="left"/>
    </w:lvl>
    <w:lvl w:ilvl="1" w:tplc="9C70078A">
      <w:numFmt w:val="decimal"/>
      <w:lvlText w:val=""/>
      <w:lvlJc w:val="left"/>
    </w:lvl>
    <w:lvl w:ilvl="2" w:tplc="BC8E0B70">
      <w:numFmt w:val="decimal"/>
      <w:lvlText w:val=""/>
      <w:lvlJc w:val="left"/>
    </w:lvl>
    <w:lvl w:ilvl="3" w:tplc="2A86A9EC">
      <w:numFmt w:val="decimal"/>
      <w:lvlText w:val=""/>
      <w:lvlJc w:val="left"/>
    </w:lvl>
    <w:lvl w:ilvl="4" w:tplc="5B44BD9C">
      <w:numFmt w:val="decimal"/>
      <w:lvlText w:val=""/>
      <w:lvlJc w:val="left"/>
    </w:lvl>
    <w:lvl w:ilvl="5" w:tplc="A41414D0">
      <w:numFmt w:val="decimal"/>
      <w:lvlText w:val=""/>
      <w:lvlJc w:val="left"/>
    </w:lvl>
    <w:lvl w:ilvl="6" w:tplc="DE2E2C92">
      <w:numFmt w:val="decimal"/>
      <w:lvlText w:val=""/>
      <w:lvlJc w:val="left"/>
    </w:lvl>
    <w:lvl w:ilvl="7" w:tplc="5D10B536">
      <w:numFmt w:val="decimal"/>
      <w:lvlText w:val=""/>
      <w:lvlJc w:val="left"/>
    </w:lvl>
    <w:lvl w:ilvl="8" w:tplc="90464068">
      <w:numFmt w:val="decimal"/>
      <w:lvlText w:val=""/>
      <w:lvlJc w:val="left"/>
    </w:lvl>
  </w:abstractNum>
  <w:abstractNum w:abstractNumId="3" w15:restartNumberingAfterBreak="0">
    <w:nsid w:val="0000187E"/>
    <w:multiLevelType w:val="hybridMultilevel"/>
    <w:tmpl w:val="DF042F50"/>
    <w:lvl w:ilvl="0" w:tplc="9B94F212">
      <w:start w:val="1"/>
      <w:numFmt w:val="bullet"/>
      <w:lvlText w:val=""/>
      <w:lvlJc w:val="left"/>
    </w:lvl>
    <w:lvl w:ilvl="1" w:tplc="63309304">
      <w:numFmt w:val="decimal"/>
      <w:lvlText w:val=""/>
      <w:lvlJc w:val="left"/>
    </w:lvl>
    <w:lvl w:ilvl="2" w:tplc="7540969C">
      <w:numFmt w:val="decimal"/>
      <w:lvlText w:val=""/>
      <w:lvlJc w:val="left"/>
    </w:lvl>
    <w:lvl w:ilvl="3" w:tplc="4E4E698A">
      <w:numFmt w:val="decimal"/>
      <w:lvlText w:val=""/>
      <w:lvlJc w:val="left"/>
    </w:lvl>
    <w:lvl w:ilvl="4" w:tplc="55783748">
      <w:numFmt w:val="decimal"/>
      <w:lvlText w:val=""/>
      <w:lvlJc w:val="left"/>
    </w:lvl>
    <w:lvl w:ilvl="5" w:tplc="407E8F0E">
      <w:numFmt w:val="decimal"/>
      <w:lvlText w:val=""/>
      <w:lvlJc w:val="left"/>
    </w:lvl>
    <w:lvl w:ilvl="6" w:tplc="79E24EA0">
      <w:numFmt w:val="decimal"/>
      <w:lvlText w:val=""/>
      <w:lvlJc w:val="left"/>
    </w:lvl>
    <w:lvl w:ilvl="7" w:tplc="EA60F462">
      <w:numFmt w:val="decimal"/>
      <w:lvlText w:val=""/>
      <w:lvlJc w:val="left"/>
    </w:lvl>
    <w:lvl w:ilvl="8" w:tplc="0B8E885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504830BE"/>
    <w:lvl w:ilvl="0" w:tplc="6F7E955E">
      <w:start w:val="1"/>
      <w:numFmt w:val="bullet"/>
      <w:lvlText w:val="•"/>
      <w:lvlJc w:val="left"/>
    </w:lvl>
    <w:lvl w:ilvl="1" w:tplc="9F8A18CC">
      <w:numFmt w:val="decimal"/>
      <w:lvlText w:val=""/>
      <w:lvlJc w:val="left"/>
    </w:lvl>
    <w:lvl w:ilvl="2" w:tplc="C930C502">
      <w:numFmt w:val="decimal"/>
      <w:lvlText w:val=""/>
      <w:lvlJc w:val="left"/>
    </w:lvl>
    <w:lvl w:ilvl="3" w:tplc="5EA8C352">
      <w:numFmt w:val="decimal"/>
      <w:lvlText w:val=""/>
      <w:lvlJc w:val="left"/>
    </w:lvl>
    <w:lvl w:ilvl="4" w:tplc="BE204732">
      <w:numFmt w:val="decimal"/>
      <w:lvlText w:val=""/>
      <w:lvlJc w:val="left"/>
    </w:lvl>
    <w:lvl w:ilvl="5" w:tplc="DFC4E1A4">
      <w:numFmt w:val="decimal"/>
      <w:lvlText w:val=""/>
      <w:lvlJc w:val="left"/>
    </w:lvl>
    <w:lvl w:ilvl="6" w:tplc="00F62260">
      <w:numFmt w:val="decimal"/>
      <w:lvlText w:val=""/>
      <w:lvlJc w:val="left"/>
    </w:lvl>
    <w:lvl w:ilvl="7" w:tplc="2C7263FA">
      <w:numFmt w:val="decimal"/>
      <w:lvlText w:val=""/>
      <w:lvlJc w:val="left"/>
    </w:lvl>
    <w:lvl w:ilvl="8" w:tplc="C80C0F16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2586E6C8"/>
    <w:lvl w:ilvl="0" w:tplc="2A1AA294">
      <w:start w:val="1"/>
      <w:numFmt w:val="bullet"/>
      <w:lvlText w:val="и"/>
      <w:lvlJc w:val="left"/>
    </w:lvl>
    <w:lvl w:ilvl="1" w:tplc="79B0BACA">
      <w:numFmt w:val="decimal"/>
      <w:lvlText w:val=""/>
      <w:lvlJc w:val="left"/>
    </w:lvl>
    <w:lvl w:ilvl="2" w:tplc="7E109F0C">
      <w:numFmt w:val="decimal"/>
      <w:lvlText w:val=""/>
      <w:lvlJc w:val="left"/>
    </w:lvl>
    <w:lvl w:ilvl="3" w:tplc="26E68F6A">
      <w:numFmt w:val="decimal"/>
      <w:lvlText w:val=""/>
      <w:lvlJc w:val="left"/>
    </w:lvl>
    <w:lvl w:ilvl="4" w:tplc="52F01B0C">
      <w:numFmt w:val="decimal"/>
      <w:lvlText w:val=""/>
      <w:lvlJc w:val="left"/>
    </w:lvl>
    <w:lvl w:ilvl="5" w:tplc="FF30A068">
      <w:numFmt w:val="decimal"/>
      <w:lvlText w:val=""/>
      <w:lvlJc w:val="left"/>
    </w:lvl>
    <w:lvl w:ilvl="6" w:tplc="2E500410">
      <w:numFmt w:val="decimal"/>
      <w:lvlText w:val=""/>
      <w:lvlJc w:val="left"/>
    </w:lvl>
    <w:lvl w:ilvl="7" w:tplc="2C448904">
      <w:numFmt w:val="decimal"/>
      <w:lvlText w:val=""/>
      <w:lvlJc w:val="left"/>
    </w:lvl>
    <w:lvl w:ilvl="8" w:tplc="FD5C5228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0FB86BC2"/>
    <w:lvl w:ilvl="0" w:tplc="51103FA2">
      <w:start w:val="4"/>
      <w:numFmt w:val="decimal"/>
      <w:lvlText w:val="%1."/>
      <w:lvlJc w:val="left"/>
    </w:lvl>
    <w:lvl w:ilvl="1" w:tplc="8DBCC868">
      <w:numFmt w:val="decimal"/>
      <w:lvlText w:val=""/>
      <w:lvlJc w:val="left"/>
    </w:lvl>
    <w:lvl w:ilvl="2" w:tplc="D5222984">
      <w:numFmt w:val="decimal"/>
      <w:lvlText w:val=""/>
      <w:lvlJc w:val="left"/>
    </w:lvl>
    <w:lvl w:ilvl="3" w:tplc="03D675D2">
      <w:numFmt w:val="decimal"/>
      <w:lvlText w:val=""/>
      <w:lvlJc w:val="left"/>
    </w:lvl>
    <w:lvl w:ilvl="4" w:tplc="949E0BE0">
      <w:numFmt w:val="decimal"/>
      <w:lvlText w:val=""/>
      <w:lvlJc w:val="left"/>
    </w:lvl>
    <w:lvl w:ilvl="5" w:tplc="112655BE">
      <w:numFmt w:val="decimal"/>
      <w:lvlText w:val=""/>
      <w:lvlJc w:val="left"/>
    </w:lvl>
    <w:lvl w:ilvl="6" w:tplc="ED68698A">
      <w:numFmt w:val="decimal"/>
      <w:lvlText w:val=""/>
      <w:lvlJc w:val="left"/>
    </w:lvl>
    <w:lvl w:ilvl="7" w:tplc="5F1E9A3E">
      <w:numFmt w:val="decimal"/>
      <w:lvlText w:val=""/>
      <w:lvlJc w:val="left"/>
    </w:lvl>
    <w:lvl w:ilvl="8" w:tplc="C21EA68E">
      <w:numFmt w:val="decimal"/>
      <w:lvlText w:val=""/>
      <w:lvlJc w:val="left"/>
    </w:lvl>
  </w:abstractNum>
  <w:abstractNum w:abstractNumId="7" w15:restartNumberingAfterBreak="0">
    <w:nsid w:val="54DD6713"/>
    <w:multiLevelType w:val="hybridMultilevel"/>
    <w:tmpl w:val="FE86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A2"/>
    <w:rsid w:val="00003FE2"/>
    <w:rsid w:val="000941BF"/>
    <w:rsid w:val="00141B8C"/>
    <w:rsid w:val="0015378B"/>
    <w:rsid w:val="001C7AD1"/>
    <w:rsid w:val="001E6835"/>
    <w:rsid w:val="001F302E"/>
    <w:rsid w:val="00201CC2"/>
    <w:rsid w:val="00222497"/>
    <w:rsid w:val="00235F06"/>
    <w:rsid w:val="002D7AC3"/>
    <w:rsid w:val="00324F9E"/>
    <w:rsid w:val="0038371F"/>
    <w:rsid w:val="003924D6"/>
    <w:rsid w:val="004B79A2"/>
    <w:rsid w:val="00551FB5"/>
    <w:rsid w:val="0062336B"/>
    <w:rsid w:val="0068149F"/>
    <w:rsid w:val="006E5D7E"/>
    <w:rsid w:val="006F4D02"/>
    <w:rsid w:val="006F6ADF"/>
    <w:rsid w:val="00735786"/>
    <w:rsid w:val="00793170"/>
    <w:rsid w:val="008138AC"/>
    <w:rsid w:val="008313DA"/>
    <w:rsid w:val="008323DC"/>
    <w:rsid w:val="00876C83"/>
    <w:rsid w:val="008A629C"/>
    <w:rsid w:val="008B5093"/>
    <w:rsid w:val="008E6293"/>
    <w:rsid w:val="00951002"/>
    <w:rsid w:val="009A4DD9"/>
    <w:rsid w:val="009A7CE6"/>
    <w:rsid w:val="009E0A5D"/>
    <w:rsid w:val="00A11D16"/>
    <w:rsid w:val="00A824DF"/>
    <w:rsid w:val="00B26382"/>
    <w:rsid w:val="00B70A99"/>
    <w:rsid w:val="00C542DE"/>
    <w:rsid w:val="00C8488F"/>
    <w:rsid w:val="00DB5C7F"/>
    <w:rsid w:val="00DD06C9"/>
    <w:rsid w:val="00DF73A5"/>
    <w:rsid w:val="00E15CBB"/>
    <w:rsid w:val="00E20141"/>
    <w:rsid w:val="00E9367B"/>
    <w:rsid w:val="00F105A6"/>
    <w:rsid w:val="00F1541F"/>
    <w:rsid w:val="00FD7C62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4393-4F24-4E7B-B6A8-9C1151FC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A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B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9A2"/>
    <w:rPr>
      <w:color w:val="0000FF"/>
      <w:u w:val="single"/>
    </w:rPr>
  </w:style>
  <w:style w:type="paragraph" w:styleId="a4">
    <w:name w:val="No Spacing"/>
    <w:link w:val="a5"/>
    <w:uiPriority w:val="1"/>
    <w:qFormat/>
    <w:rsid w:val="004B79A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B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4B79A2"/>
    <w:rPr>
      <w:b/>
      <w:bCs/>
    </w:rPr>
  </w:style>
  <w:style w:type="paragraph" w:styleId="a8">
    <w:name w:val="List Paragraph"/>
    <w:basedOn w:val="a"/>
    <w:uiPriority w:val="34"/>
    <w:qFormat/>
    <w:rsid w:val="00141B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293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B2638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263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1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105A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F1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105A6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semiHidden/>
    <w:unhideWhenUsed/>
    <w:rsid w:val="009A4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B509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B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50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233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066C-97AC-4214-A48E-F80A6FE7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Кутафина</dc:creator>
  <cp:keywords/>
  <dc:description/>
  <cp:lastModifiedBy>Учетная запись Майкрософт</cp:lastModifiedBy>
  <cp:revision>2</cp:revision>
  <cp:lastPrinted>2021-06-09T10:23:00Z</cp:lastPrinted>
  <dcterms:created xsi:type="dcterms:W3CDTF">2022-09-26T10:32:00Z</dcterms:created>
  <dcterms:modified xsi:type="dcterms:W3CDTF">2022-09-26T10:32:00Z</dcterms:modified>
</cp:coreProperties>
</file>