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49B" w:rsidRDefault="00C9249B" w:rsidP="00C9249B">
      <w:pPr>
        <w:pStyle w:val="20"/>
        <w:shd w:val="clear" w:color="auto" w:fill="auto"/>
        <w:spacing w:after="356"/>
        <w:ind w:left="142" w:right="263" w:firstLine="0"/>
        <w:jc w:val="center"/>
        <w:rPr>
          <w:rStyle w:val="213pt"/>
          <w:b/>
          <w:sz w:val="28"/>
          <w:szCs w:val="28"/>
        </w:rPr>
      </w:pPr>
      <w:r w:rsidRPr="008854FF">
        <w:rPr>
          <w:rFonts w:cs="Times New Roman"/>
          <w:color w:val="000000"/>
          <w:lang w:eastAsia="ru-RU" w:bidi="ru-RU"/>
        </w:rPr>
        <w:t>Описание основной обр</w:t>
      </w:r>
      <w:r>
        <w:rPr>
          <w:rFonts w:cs="Times New Roman"/>
          <w:color w:val="000000"/>
          <w:lang w:eastAsia="ru-RU" w:bidi="ru-RU"/>
        </w:rPr>
        <w:t>азовательной программы начального</w:t>
      </w:r>
      <w:r w:rsidRPr="008854FF">
        <w:rPr>
          <w:rFonts w:cs="Times New Roman"/>
          <w:color w:val="000000"/>
          <w:lang w:eastAsia="ru-RU" w:bidi="ru-RU"/>
        </w:rPr>
        <w:t xml:space="preserve"> общего образования муниципального </w:t>
      </w:r>
      <w:r w:rsidRPr="008854FF">
        <w:rPr>
          <w:rStyle w:val="213pt"/>
          <w:b/>
          <w:sz w:val="28"/>
          <w:szCs w:val="28"/>
        </w:rPr>
        <w:t xml:space="preserve">бюджетного общеобразовательного учреждения </w:t>
      </w:r>
      <w:r w:rsidR="00764C0E" w:rsidRPr="008854FF">
        <w:rPr>
          <w:rStyle w:val="213pt"/>
          <w:b/>
          <w:sz w:val="28"/>
          <w:szCs w:val="28"/>
        </w:rPr>
        <w:t>города Новосибирска</w:t>
      </w:r>
      <w:r w:rsidRPr="008854FF">
        <w:rPr>
          <w:rStyle w:val="213pt"/>
          <w:b/>
          <w:sz w:val="28"/>
          <w:szCs w:val="28"/>
        </w:rPr>
        <w:t xml:space="preserve"> </w:t>
      </w:r>
    </w:p>
    <w:p w:rsidR="00C9249B" w:rsidRPr="008854FF" w:rsidRDefault="00C9249B" w:rsidP="00C9249B">
      <w:pPr>
        <w:pStyle w:val="20"/>
        <w:shd w:val="clear" w:color="auto" w:fill="auto"/>
        <w:spacing w:after="356"/>
        <w:ind w:left="142" w:right="263" w:firstLine="0"/>
        <w:jc w:val="center"/>
        <w:rPr>
          <w:rFonts w:cs="Times New Roman"/>
          <w:b w:val="0"/>
        </w:rPr>
      </w:pPr>
      <w:r w:rsidRPr="008854FF">
        <w:rPr>
          <w:rStyle w:val="213pt"/>
          <w:b/>
          <w:sz w:val="28"/>
          <w:szCs w:val="28"/>
        </w:rPr>
        <w:t xml:space="preserve">«Средняя общеобразовательная школа № 51»  </w:t>
      </w: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681"/>
      </w:tblGrid>
      <w:tr w:rsidR="00C9249B" w:rsidRPr="00E42551" w:rsidTr="00837518">
        <w:tc>
          <w:tcPr>
            <w:tcW w:w="2660" w:type="dxa"/>
            <w:shd w:val="clear" w:color="auto" w:fill="auto"/>
          </w:tcPr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D80EE6">
              <w:rPr>
                <w:sz w:val="24"/>
              </w:rPr>
              <w:t>Полное</w:t>
            </w:r>
            <w:r w:rsidRPr="00D80EE6">
              <w:rPr>
                <w:b w:val="0"/>
                <w:bCs w:val="0"/>
                <w:sz w:val="24"/>
              </w:rPr>
              <w:t xml:space="preserve"> </w:t>
            </w:r>
            <w:r w:rsidRPr="00D80EE6">
              <w:rPr>
                <w:sz w:val="24"/>
              </w:rPr>
              <w:t>название программы</w:t>
            </w:r>
          </w:p>
        </w:tc>
        <w:tc>
          <w:tcPr>
            <w:tcW w:w="8681" w:type="dxa"/>
            <w:shd w:val="clear" w:color="auto" w:fill="auto"/>
            <w:vAlign w:val="bottom"/>
          </w:tcPr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E42551">
              <w:rPr>
                <w:rStyle w:val="213pt"/>
                <w:sz w:val="24"/>
              </w:rPr>
              <w:t>Основная обр</w:t>
            </w:r>
            <w:r>
              <w:rPr>
                <w:rStyle w:val="213pt"/>
                <w:sz w:val="24"/>
              </w:rPr>
              <w:t>азовательная программа начального</w:t>
            </w:r>
            <w:r w:rsidRPr="00E42551">
              <w:rPr>
                <w:rStyle w:val="213pt"/>
                <w:sz w:val="24"/>
              </w:rPr>
              <w:t xml:space="preserve"> общего образования муниципального</w:t>
            </w:r>
            <w:r>
              <w:rPr>
                <w:rStyle w:val="213pt"/>
                <w:sz w:val="24"/>
              </w:rPr>
              <w:t xml:space="preserve"> бюджетного</w:t>
            </w:r>
            <w:r w:rsidRPr="00E42551">
              <w:rPr>
                <w:rStyle w:val="213pt"/>
                <w:sz w:val="24"/>
              </w:rPr>
              <w:t xml:space="preserve"> общеобр</w:t>
            </w:r>
            <w:r>
              <w:rPr>
                <w:rStyle w:val="213pt"/>
                <w:sz w:val="24"/>
              </w:rPr>
              <w:t>азовательного учреждения</w:t>
            </w:r>
            <w:r w:rsidRPr="00E42551">
              <w:rPr>
                <w:rStyle w:val="213pt"/>
                <w:sz w:val="24"/>
              </w:rPr>
              <w:t xml:space="preserve"> город</w:t>
            </w:r>
            <w:r>
              <w:rPr>
                <w:rStyle w:val="213pt"/>
                <w:sz w:val="24"/>
              </w:rPr>
              <w:t xml:space="preserve">а </w:t>
            </w:r>
            <w:r w:rsidRPr="00E42551">
              <w:rPr>
                <w:rStyle w:val="213pt"/>
                <w:sz w:val="24"/>
              </w:rPr>
              <w:t>Новосибирска</w:t>
            </w:r>
            <w:r>
              <w:rPr>
                <w:rStyle w:val="213pt"/>
                <w:sz w:val="24"/>
              </w:rPr>
              <w:t xml:space="preserve"> «Средняя общеобразовательная школа</w:t>
            </w:r>
            <w:r w:rsidRPr="00E42551">
              <w:rPr>
                <w:rStyle w:val="213pt"/>
                <w:sz w:val="24"/>
              </w:rPr>
              <w:t xml:space="preserve"> № </w:t>
            </w:r>
            <w:r w:rsidR="00764C0E">
              <w:rPr>
                <w:rStyle w:val="213pt"/>
                <w:sz w:val="24"/>
              </w:rPr>
              <w:t xml:space="preserve">51» </w:t>
            </w:r>
          </w:p>
        </w:tc>
      </w:tr>
      <w:tr w:rsidR="00C9249B" w:rsidRPr="00E42551" w:rsidTr="00837518">
        <w:tc>
          <w:tcPr>
            <w:tcW w:w="2660" w:type="dxa"/>
            <w:shd w:val="clear" w:color="auto" w:fill="auto"/>
            <w:vAlign w:val="bottom"/>
          </w:tcPr>
          <w:p w:rsidR="00C9249B" w:rsidRPr="00D80EE6" w:rsidRDefault="00C9249B" w:rsidP="00F04760">
            <w:pPr>
              <w:pStyle w:val="20"/>
              <w:shd w:val="clear" w:color="auto" w:fill="auto"/>
              <w:spacing w:after="0" w:line="317" w:lineRule="exact"/>
              <w:ind w:left="142" w:right="263" w:firstLine="0"/>
              <w:jc w:val="both"/>
              <w:rPr>
                <w:sz w:val="24"/>
              </w:rPr>
            </w:pPr>
            <w:r w:rsidRPr="00D80EE6">
              <w:rPr>
                <w:sz w:val="24"/>
              </w:rPr>
              <w:t>Сроки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 w:line="317" w:lineRule="exact"/>
              <w:ind w:left="142" w:right="263" w:firstLine="0"/>
              <w:jc w:val="both"/>
              <w:rPr>
                <w:sz w:val="24"/>
              </w:rPr>
            </w:pPr>
            <w:r w:rsidRPr="00D80EE6">
              <w:rPr>
                <w:sz w:val="24"/>
              </w:rPr>
              <w:t>реализации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 w:line="317" w:lineRule="exact"/>
              <w:ind w:left="142" w:right="263" w:firstLine="0"/>
              <w:jc w:val="both"/>
              <w:rPr>
                <w:sz w:val="24"/>
              </w:rPr>
            </w:pPr>
            <w:r w:rsidRPr="00D80EE6">
              <w:rPr>
                <w:sz w:val="24"/>
              </w:rPr>
              <w:t>программы</w:t>
            </w:r>
          </w:p>
        </w:tc>
        <w:tc>
          <w:tcPr>
            <w:tcW w:w="8681" w:type="dxa"/>
            <w:shd w:val="clear" w:color="auto" w:fill="auto"/>
          </w:tcPr>
          <w:p w:rsidR="00C9249B" w:rsidRPr="00D80EE6" w:rsidRDefault="00E828DE" w:rsidP="00F04760">
            <w:pPr>
              <w:pStyle w:val="20"/>
              <w:shd w:val="clear" w:color="auto" w:fill="auto"/>
              <w:spacing w:after="0" w:line="260" w:lineRule="exact"/>
              <w:ind w:left="142" w:right="263" w:firstLine="0"/>
              <w:jc w:val="both"/>
              <w:rPr>
                <w:sz w:val="24"/>
              </w:rPr>
            </w:pPr>
            <w:r>
              <w:rPr>
                <w:rStyle w:val="213pt"/>
                <w:sz w:val="24"/>
              </w:rPr>
              <w:t>2022-2026</w:t>
            </w:r>
            <w:r w:rsidR="00C9249B" w:rsidRPr="00E42551">
              <w:rPr>
                <w:rStyle w:val="213pt"/>
                <w:sz w:val="24"/>
              </w:rPr>
              <w:t xml:space="preserve"> учебные годы</w:t>
            </w:r>
          </w:p>
        </w:tc>
      </w:tr>
      <w:tr w:rsidR="00C9249B" w:rsidRPr="00E42551" w:rsidTr="00837518">
        <w:tc>
          <w:tcPr>
            <w:tcW w:w="2660" w:type="dxa"/>
            <w:shd w:val="clear" w:color="auto" w:fill="auto"/>
          </w:tcPr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D80EE6">
              <w:rPr>
                <w:sz w:val="24"/>
              </w:rPr>
              <w:t>Основания для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D80EE6">
              <w:rPr>
                <w:sz w:val="24"/>
              </w:rPr>
              <w:t>разработки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D80EE6">
              <w:rPr>
                <w:sz w:val="24"/>
              </w:rPr>
              <w:t>программы</w:t>
            </w:r>
          </w:p>
        </w:tc>
        <w:tc>
          <w:tcPr>
            <w:tcW w:w="8681" w:type="dxa"/>
            <w:shd w:val="clear" w:color="auto" w:fill="auto"/>
            <w:vAlign w:val="bottom"/>
          </w:tcPr>
          <w:p w:rsidR="00C9249B" w:rsidRPr="0025388B" w:rsidRDefault="00764C0E" w:rsidP="00F04760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Программа разработана на основе   нормативно-правовых документов</w:t>
            </w:r>
            <w:r w:rsidR="00C9249B" w:rsidRPr="0025388B">
              <w:rPr>
                <w:rStyle w:val="213pt"/>
                <w:sz w:val="24"/>
                <w:szCs w:val="24"/>
              </w:rPr>
              <w:t>:</w:t>
            </w:r>
          </w:p>
          <w:p w:rsidR="00C9249B" w:rsidRPr="0025388B" w:rsidRDefault="00764C0E" w:rsidP="0025388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-20"/>
              </w:tabs>
              <w:spacing w:after="0"/>
              <w:ind w:left="142" w:right="263" w:firstLine="0"/>
              <w:jc w:val="both"/>
              <w:rPr>
                <w:rStyle w:val="213pt"/>
                <w:rFonts w:cstheme="minorBidi"/>
                <w:b/>
                <w:b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rStyle w:val="213pt"/>
                <w:sz w:val="24"/>
                <w:szCs w:val="24"/>
              </w:rPr>
              <w:t>Федеральный закон</w:t>
            </w:r>
            <w:r w:rsidR="00C9249B" w:rsidRPr="0025388B">
              <w:rPr>
                <w:rStyle w:val="213pt"/>
                <w:sz w:val="24"/>
                <w:szCs w:val="24"/>
              </w:rPr>
              <w:t xml:space="preserve"> от 29 декабря 2012 г. </w:t>
            </w:r>
            <w:r w:rsidR="00C9249B" w:rsidRPr="0025388B">
              <w:rPr>
                <w:rStyle w:val="213pt"/>
                <w:sz w:val="24"/>
                <w:szCs w:val="24"/>
                <w:lang w:val="en-US" w:eastAsia="en-US" w:bidi="en-US"/>
              </w:rPr>
              <w:t>N</w:t>
            </w:r>
            <w:r w:rsidR="00C9249B" w:rsidRPr="0025388B">
              <w:rPr>
                <w:rStyle w:val="213pt"/>
                <w:sz w:val="24"/>
                <w:szCs w:val="24"/>
                <w:lang w:eastAsia="en-US" w:bidi="en-US"/>
              </w:rPr>
              <w:t xml:space="preserve"> </w:t>
            </w:r>
            <w:r w:rsidR="00C9249B" w:rsidRPr="0025388B">
              <w:rPr>
                <w:rStyle w:val="213pt"/>
                <w:sz w:val="24"/>
                <w:szCs w:val="24"/>
              </w:rPr>
              <w:t>273-ФЗ "Об образовании в Российской Федерации" (в действующей редакции);</w:t>
            </w:r>
          </w:p>
          <w:p w:rsidR="00C9249B" w:rsidRDefault="00C9249B" w:rsidP="0025388B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b w:val="0"/>
                <w:sz w:val="24"/>
              </w:rPr>
            </w:pPr>
            <w:r w:rsidRPr="0025388B">
              <w:rPr>
                <w:rStyle w:val="213pt"/>
                <w:sz w:val="24"/>
                <w:szCs w:val="24"/>
              </w:rPr>
              <w:t xml:space="preserve">• </w:t>
            </w:r>
            <w:r w:rsidR="00E828DE" w:rsidRPr="00E828DE">
              <w:rPr>
                <w:b w:val="0"/>
                <w:sz w:val="24"/>
              </w:rPr>
              <w:t>Приказ</w:t>
            </w:r>
            <w:r w:rsidR="00E828DE" w:rsidRPr="00E828DE">
              <w:rPr>
                <w:b w:val="0"/>
                <w:spacing w:val="1"/>
                <w:sz w:val="24"/>
              </w:rPr>
              <w:t xml:space="preserve"> </w:t>
            </w:r>
            <w:proofErr w:type="spellStart"/>
            <w:r w:rsidR="00E828DE" w:rsidRPr="00E828DE">
              <w:rPr>
                <w:b w:val="0"/>
                <w:sz w:val="24"/>
              </w:rPr>
              <w:t>Минпросвещения</w:t>
            </w:r>
            <w:proofErr w:type="spellEnd"/>
            <w:r w:rsidR="00E828DE" w:rsidRPr="00E828DE">
              <w:rPr>
                <w:b w:val="0"/>
                <w:spacing w:val="1"/>
                <w:sz w:val="24"/>
              </w:rPr>
              <w:t xml:space="preserve"> </w:t>
            </w:r>
            <w:r w:rsidR="00E828DE" w:rsidRPr="00E828DE">
              <w:rPr>
                <w:b w:val="0"/>
                <w:sz w:val="24"/>
              </w:rPr>
              <w:t>России</w:t>
            </w:r>
            <w:r w:rsidR="00E828DE" w:rsidRPr="00E828DE">
              <w:rPr>
                <w:b w:val="0"/>
                <w:spacing w:val="1"/>
                <w:sz w:val="24"/>
              </w:rPr>
              <w:t xml:space="preserve"> </w:t>
            </w:r>
            <w:r w:rsidR="00E828DE" w:rsidRPr="00E828DE">
              <w:rPr>
                <w:b w:val="0"/>
                <w:sz w:val="24"/>
              </w:rPr>
              <w:t>от</w:t>
            </w:r>
            <w:r w:rsidR="00E828DE" w:rsidRPr="00E828DE">
              <w:rPr>
                <w:b w:val="0"/>
                <w:spacing w:val="1"/>
                <w:sz w:val="24"/>
              </w:rPr>
              <w:t xml:space="preserve"> </w:t>
            </w:r>
            <w:r w:rsidR="00E828DE" w:rsidRPr="00E828DE">
              <w:rPr>
                <w:b w:val="0"/>
                <w:sz w:val="24"/>
              </w:rPr>
              <w:t>31.05.2021</w:t>
            </w:r>
            <w:r w:rsidR="00E828DE" w:rsidRPr="00E828DE">
              <w:rPr>
                <w:b w:val="0"/>
                <w:spacing w:val="1"/>
                <w:sz w:val="24"/>
              </w:rPr>
              <w:t xml:space="preserve"> </w:t>
            </w:r>
            <w:r w:rsidR="00E828DE" w:rsidRPr="00E828DE">
              <w:rPr>
                <w:b w:val="0"/>
                <w:sz w:val="24"/>
              </w:rPr>
              <w:t>N</w:t>
            </w:r>
            <w:r w:rsidR="00E828DE" w:rsidRPr="00E828DE">
              <w:rPr>
                <w:b w:val="0"/>
                <w:spacing w:val="1"/>
                <w:sz w:val="24"/>
              </w:rPr>
              <w:t xml:space="preserve"> </w:t>
            </w:r>
            <w:r w:rsidR="00E828DE" w:rsidRPr="00E828DE">
              <w:rPr>
                <w:b w:val="0"/>
                <w:sz w:val="24"/>
              </w:rPr>
              <w:t>286</w:t>
            </w:r>
            <w:r w:rsidR="00E828DE" w:rsidRPr="00E828DE">
              <w:rPr>
                <w:b w:val="0"/>
                <w:spacing w:val="1"/>
                <w:sz w:val="24"/>
              </w:rPr>
              <w:t xml:space="preserve"> </w:t>
            </w:r>
            <w:r w:rsidR="00E828DE" w:rsidRPr="00E828DE">
              <w:rPr>
                <w:b w:val="0"/>
                <w:sz w:val="24"/>
              </w:rPr>
              <w:t>«Об</w:t>
            </w:r>
            <w:r w:rsidR="00E828DE" w:rsidRPr="00E828DE">
              <w:rPr>
                <w:b w:val="0"/>
                <w:spacing w:val="1"/>
                <w:sz w:val="24"/>
              </w:rPr>
              <w:t xml:space="preserve"> </w:t>
            </w:r>
            <w:r w:rsidR="00E828DE" w:rsidRPr="00E828DE">
              <w:rPr>
                <w:b w:val="0"/>
                <w:sz w:val="24"/>
              </w:rPr>
              <w:t>утверждении</w:t>
            </w:r>
            <w:r w:rsidR="00E828DE" w:rsidRPr="00E828DE">
              <w:rPr>
                <w:b w:val="0"/>
                <w:spacing w:val="1"/>
                <w:sz w:val="24"/>
              </w:rPr>
              <w:t xml:space="preserve"> </w:t>
            </w:r>
            <w:r w:rsidR="00E828DE" w:rsidRPr="00E828DE">
              <w:rPr>
                <w:b w:val="0"/>
                <w:sz w:val="24"/>
              </w:rPr>
              <w:t>федерального</w:t>
            </w:r>
            <w:r w:rsidR="00E828DE" w:rsidRPr="00E828DE">
              <w:rPr>
                <w:b w:val="0"/>
                <w:spacing w:val="1"/>
                <w:sz w:val="24"/>
              </w:rPr>
              <w:t xml:space="preserve"> </w:t>
            </w:r>
            <w:r w:rsidR="00E828DE" w:rsidRPr="00E828DE">
              <w:rPr>
                <w:b w:val="0"/>
                <w:sz w:val="24"/>
              </w:rPr>
              <w:t>государственного</w:t>
            </w:r>
            <w:r w:rsidR="00E828DE" w:rsidRPr="00E828DE">
              <w:rPr>
                <w:b w:val="0"/>
                <w:spacing w:val="-1"/>
                <w:sz w:val="24"/>
              </w:rPr>
              <w:t xml:space="preserve"> </w:t>
            </w:r>
            <w:r w:rsidR="00E828DE" w:rsidRPr="00E828DE">
              <w:rPr>
                <w:b w:val="0"/>
                <w:sz w:val="24"/>
              </w:rPr>
              <w:t>образовательного стандарта</w:t>
            </w:r>
            <w:r w:rsidR="00E828DE" w:rsidRPr="00E828DE">
              <w:rPr>
                <w:b w:val="0"/>
                <w:spacing w:val="-2"/>
                <w:sz w:val="24"/>
              </w:rPr>
              <w:t xml:space="preserve"> </w:t>
            </w:r>
            <w:r w:rsidR="00E828DE" w:rsidRPr="00E828DE">
              <w:rPr>
                <w:b w:val="0"/>
                <w:sz w:val="24"/>
              </w:rPr>
              <w:t>начального общего образования</w:t>
            </w:r>
            <w:r w:rsidR="00E828DE">
              <w:rPr>
                <w:b w:val="0"/>
                <w:sz w:val="24"/>
              </w:rPr>
              <w:t>;</w:t>
            </w:r>
          </w:p>
          <w:p w:rsidR="00E828DE" w:rsidRPr="002638DF" w:rsidRDefault="00E828DE" w:rsidP="00E828DE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0"/>
              <w:ind w:right="263"/>
              <w:jc w:val="both"/>
              <w:rPr>
                <w:rFonts w:cs="Times New Roman"/>
                <w:sz w:val="24"/>
                <w:szCs w:val="24"/>
              </w:rPr>
            </w:pPr>
            <w:r w:rsidRPr="00E828DE">
              <w:rPr>
                <w:b w:val="0"/>
                <w:sz w:val="24"/>
              </w:rPr>
              <w:t>с</w:t>
            </w:r>
            <w:r w:rsidRPr="00E828DE">
              <w:rPr>
                <w:b w:val="0"/>
                <w:spacing w:val="1"/>
                <w:sz w:val="24"/>
              </w:rPr>
              <w:t xml:space="preserve"> </w:t>
            </w:r>
            <w:r w:rsidRPr="00E828DE">
              <w:rPr>
                <w:b w:val="0"/>
                <w:sz w:val="24"/>
              </w:rPr>
              <w:t>учётом</w:t>
            </w:r>
            <w:r w:rsidRPr="00E828DE">
              <w:rPr>
                <w:b w:val="0"/>
                <w:spacing w:val="1"/>
                <w:sz w:val="24"/>
              </w:rPr>
              <w:t xml:space="preserve"> </w:t>
            </w:r>
            <w:r w:rsidRPr="00E828DE">
              <w:rPr>
                <w:b w:val="0"/>
                <w:sz w:val="24"/>
              </w:rPr>
              <w:t>Примерной</w:t>
            </w:r>
            <w:r w:rsidRPr="00E828DE">
              <w:rPr>
                <w:b w:val="0"/>
                <w:spacing w:val="1"/>
                <w:sz w:val="24"/>
              </w:rPr>
              <w:t xml:space="preserve"> </w:t>
            </w:r>
            <w:r w:rsidRPr="00E828DE">
              <w:rPr>
                <w:b w:val="0"/>
                <w:sz w:val="24"/>
              </w:rPr>
              <w:t>основной</w:t>
            </w:r>
            <w:r w:rsidRPr="00E828DE">
              <w:rPr>
                <w:b w:val="0"/>
                <w:spacing w:val="1"/>
                <w:sz w:val="24"/>
              </w:rPr>
              <w:t xml:space="preserve"> </w:t>
            </w:r>
            <w:r w:rsidRPr="00E828DE">
              <w:rPr>
                <w:b w:val="0"/>
                <w:sz w:val="24"/>
              </w:rPr>
              <w:t>общеобразовательной</w:t>
            </w:r>
            <w:r w:rsidRPr="00E828DE">
              <w:rPr>
                <w:b w:val="0"/>
                <w:spacing w:val="1"/>
                <w:sz w:val="24"/>
              </w:rPr>
              <w:t xml:space="preserve"> </w:t>
            </w:r>
            <w:r w:rsidRPr="00E828DE">
              <w:rPr>
                <w:b w:val="0"/>
                <w:sz w:val="24"/>
              </w:rPr>
              <w:t>программы</w:t>
            </w:r>
            <w:r w:rsidRPr="00E828DE">
              <w:rPr>
                <w:b w:val="0"/>
                <w:spacing w:val="1"/>
                <w:sz w:val="24"/>
              </w:rPr>
              <w:t xml:space="preserve"> </w:t>
            </w:r>
            <w:r w:rsidRPr="00E828DE">
              <w:rPr>
                <w:b w:val="0"/>
                <w:sz w:val="24"/>
              </w:rPr>
              <w:t>начального</w:t>
            </w:r>
            <w:r w:rsidRPr="00E828DE">
              <w:rPr>
                <w:b w:val="0"/>
                <w:spacing w:val="1"/>
                <w:sz w:val="24"/>
              </w:rPr>
              <w:t xml:space="preserve"> </w:t>
            </w:r>
            <w:r w:rsidRPr="00E828DE">
              <w:rPr>
                <w:b w:val="0"/>
                <w:sz w:val="24"/>
              </w:rPr>
              <w:t>общего</w:t>
            </w:r>
            <w:r w:rsidRPr="00E828DE">
              <w:rPr>
                <w:b w:val="0"/>
                <w:spacing w:val="1"/>
                <w:sz w:val="24"/>
              </w:rPr>
              <w:t xml:space="preserve"> </w:t>
            </w:r>
            <w:r w:rsidRPr="00E828DE">
              <w:rPr>
                <w:b w:val="0"/>
                <w:sz w:val="24"/>
              </w:rPr>
              <w:t>образования,</w:t>
            </w:r>
            <w:r w:rsidRPr="00E828DE">
              <w:rPr>
                <w:b w:val="0"/>
                <w:spacing w:val="1"/>
                <w:sz w:val="24"/>
              </w:rPr>
              <w:t xml:space="preserve"> </w:t>
            </w:r>
            <w:r w:rsidRPr="00E828DE">
              <w:rPr>
                <w:b w:val="0"/>
                <w:sz w:val="24"/>
              </w:rPr>
              <w:t>одобренной</w:t>
            </w:r>
            <w:r w:rsidRPr="00E828DE">
              <w:rPr>
                <w:b w:val="0"/>
                <w:spacing w:val="1"/>
                <w:sz w:val="24"/>
              </w:rPr>
              <w:t xml:space="preserve"> </w:t>
            </w:r>
            <w:r w:rsidRPr="00E828DE">
              <w:rPr>
                <w:b w:val="0"/>
                <w:sz w:val="24"/>
              </w:rPr>
              <w:t>решением</w:t>
            </w:r>
            <w:r w:rsidRPr="00E828DE">
              <w:rPr>
                <w:b w:val="0"/>
                <w:spacing w:val="1"/>
                <w:sz w:val="24"/>
              </w:rPr>
              <w:t xml:space="preserve"> </w:t>
            </w:r>
            <w:r w:rsidRPr="00E828DE">
              <w:rPr>
                <w:b w:val="0"/>
                <w:sz w:val="24"/>
              </w:rPr>
              <w:t>федерального</w:t>
            </w:r>
            <w:r w:rsidRPr="00E828DE">
              <w:rPr>
                <w:b w:val="0"/>
                <w:spacing w:val="1"/>
                <w:sz w:val="24"/>
              </w:rPr>
              <w:t xml:space="preserve"> </w:t>
            </w:r>
            <w:r w:rsidRPr="00E828DE">
              <w:rPr>
                <w:b w:val="0"/>
                <w:sz w:val="24"/>
              </w:rPr>
              <w:t>учебно-методического</w:t>
            </w:r>
            <w:r w:rsidRPr="00E828DE">
              <w:rPr>
                <w:b w:val="0"/>
                <w:spacing w:val="1"/>
                <w:sz w:val="24"/>
              </w:rPr>
              <w:t xml:space="preserve"> </w:t>
            </w:r>
            <w:r w:rsidRPr="00E828DE">
              <w:rPr>
                <w:b w:val="0"/>
                <w:sz w:val="24"/>
              </w:rPr>
              <w:t>объединения</w:t>
            </w:r>
            <w:r w:rsidRPr="00E828DE">
              <w:rPr>
                <w:b w:val="0"/>
                <w:spacing w:val="1"/>
                <w:sz w:val="24"/>
              </w:rPr>
              <w:t xml:space="preserve"> </w:t>
            </w:r>
            <w:r w:rsidRPr="00E828DE">
              <w:rPr>
                <w:b w:val="0"/>
                <w:sz w:val="24"/>
              </w:rPr>
              <w:t>по</w:t>
            </w:r>
            <w:r w:rsidRPr="00E828DE">
              <w:rPr>
                <w:b w:val="0"/>
                <w:spacing w:val="1"/>
                <w:sz w:val="24"/>
              </w:rPr>
              <w:t xml:space="preserve"> </w:t>
            </w:r>
            <w:r w:rsidRPr="00E828DE">
              <w:rPr>
                <w:b w:val="0"/>
                <w:sz w:val="24"/>
              </w:rPr>
              <w:t>общему</w:t>
            </w:r>
            <w:r w:rsidRPr="00E828DE">
              <w:rPr>
                <w:b w:val="0"/>
                <w:spacing w:val="1"/>
                <w:sz w:val="24"/>
              </w:rPr>
              <w:t xml:space="preserve"> </w:t>
            </w:r>
            <w:r w:rsidRPr="00E828DE">
              <w:rPr>
                <w:b w:val="0"/>
                <w:sz w:val="24"/>
              </w:rPr>
              <w:t>образованию</w:t>
            </w:r>
            <w:r w:rsidRPr="00E828DE">
              <w:rPr>
                <w:b w:val="0"/>
                <w:spacing w:val="-1"/>
                <w:sz w:val="24"/>
              </w:rPr>
              <w:t xml:space="preserve"> </w:t>
            </w:r>
            <w:r w:rsidRPr="00E828DE">
              <w:rPr>
                <w:b w:val="0"/>
                <w:sz w:val="24"/>
              </w:rPr>
              <w:t>(протокол</w:t>
            </w:r>
            <w:r w:rsidRPr="00E828DE">
              <w:rPr>
                <w:b w:val="0"/>
                <w:spacing w:val="-4"/>
                <w:sz w:val="24"/>
              </w:rPr>
              <w:t xml:space="preserve"> </w:t>
            </w:r>
            <w:r w:rsidRPr="00E828DE">
              <w:rPr>
                <w:b w:val="0"/>
                <w:sz w:val="24"/>
              </w:rPr>
              <w:t>№</w:t>
            </w:r>
            <w:r w:rsidRPr="00E828DE">
              <w:rPr>
                <w:b w:val="0"/>
                <w:spacing w:val="-2"/>
                <w:sz w:val="24"/>
              </w:rPr>
              <w:t xml:space="preserve"> </w:t>
            </w:r>
            <w:r w:rsidRPr="00E828DE">
              <w:rPr>
                <w:b w:val="0"/>
                <w:sz w:val="24"/>
              </w:rPr>
              <w:t>1/22</w:t>
            </w:r>
            <w:r w:rsidRPr="00E828DE">
              <w:rPr>
                <w:b w:val="0"/>
                <w:spacing w:val="-10"/>
                <w:sz w:val="24"/>
              </w:rPr>
              <w:t xml:space="preserve"> </w:t>
            </w:r>
            <w:r w:rsidRPr="00E828DE">
              <w:rPr>
                <w:b w:val="0"/>
                <w:sz w:val="24"/>
              </w:rPr>
              <w:t>от</w:t>
            </w:r>
            <w:r w:rsidRPr="00E828DE">
              <w:rPr>
                <w:b w:val="0"/>
                <w:spacing w:val="-10"/>
                <w:sz w:val="24"/>
              </w:rPr>
              <w:t xml:space="preserve"> </w:t>
            </w:r>
            <w:r w:rsidRPr="00E828DE">
              <w:rPr>
                <w:b w:val="0"/>
                <w:sz w:val="24"/>
              </w:rPr>
              <w:t>18.03.2022</w:t>
            </w:r>
            <w:r w:rsidR="002638DF">
              <w:rPr>
                <w:b w:val="0"/>
                <w:sz w:val="24"/>
              </w:rPr>
              <w:t>;</w:t>
            </w:r>
          </w:p>
          <w:p w:rsidR="002638DF" w:rsidRPr="002638DF" w:rsidRDefault="002638DF" w:rsidP="00E828DE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0"/>
              <w:ind w:right="263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2638DF">
              <w:rPr>
                <w:rFonts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СП 2.4.3648-20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 г. N 28</w:t>
            </w:r>
            <w:r>
              <w:rPr>
                <w:rFonts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  <w:p w:rsidR="002638DF" w:rsidRPr="002638DF" w:rsidRDefault="002638DF" w:rsidP="00E828DE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0"/>
              <w:ind w:right="263"/>
              <w:jc w:val="both"/>
              <w:rPr>
                <w:rStyle w:val="213pt"/>
                <w:b/>
                <w:b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2638DF">
              <w:rPr>
                <w:rFonts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СанПиН 1.2.3685-21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2021 г. N 2</w:t>
            </w:r>
            <w:r>
              <w:rPr>
                <w:rFonts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;</w:t>
            </w:r>
            <w:bookmarkStart w:id="0" w:name="_GoBack"/>
            <w:bookmarkEnd w:id="0"/>
          </w:p>
          <w:p w:rsidR="00C9249B" w:rsidRPr="00E42551" w:rsidRDefault="00764C0E" w:rsidP="002538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21" w:lineRule="exact"/>
              <w:jc w:val="both"/>
              <w:rPr>
                <w:sz w:val="24"/>
              </w:rPr>
            </w:pPr>
            <w:r w:rsidRPr="0025388B">
              <w:rPr>
                <w:rFonts w:ascii="Times New Roman" w:hAnsi="Times New Roman"/>
                <w:sz w:val="24"/>
                <w:szCs w:val="24"/>
              </w:rPr>
              <w:t>Устав муниципального</w:t>
            </w:r>
            <w:r w:rsidR="00C9249B" w:rsidRPr="0025388B">
              <w:rPr>
                <w:rStyle w:val="213pt"/>
                <w:rFonts w:eastAsia="Calibri"/>
                <w:b w:val="0"/>
                <w:sz w:val="24"/>
                <w:szCs w:val="24"/>
              </w:rPr>
              <w:t xml:space="preserve"> бюджетного общеобразовательного учреждения города Новосибирска «Средняя общеобразовательная школа № </w:t>
            </w:r>
            <w:r w:rsidRPr="0025388B">
              <w:rPr>
                <w:rStyle w:val="213pt"/>
                <w:rFonts w:eastAsia="Calibri"/>
                <w:b w:val="0"/>
                <w:sz w:val="24"/>
                <w:szCs w:val="24"/>
              </w:rPr>
              <w:t>51»</w:t>
            </w:r>
            <w:r>
              <w:rPr>
                <w:rStyle w:val="213pt"/>
                <w:rFonts w:eastAsia="Calibri"/>
                <w:sz w:val="24"/>
              </w:rPr>
              <w:t xml:space="preserve"> </w:t>
            </w:r>
          </w:p>
        </w:tc>
      </w:tr>
      <w:tr w:rsidR="00C9249B" w:rsidRPr="00E42551" w:rsidTr="00837518">
        <w:trPr>
          <w:trHeight w:val="698"/>
        </w:trPr>
        <w:tc>
          <w:tcPr>
            <w:tcW w:w="2660" w:type="dxa"/>
            <w:shd w:val="clear" w:color="auto" w:fill="auto"/>
          </w:tcPr>
          <w:p w:rsidR="00C9249B" w:rsidRPr="00D80EE6" w:rsidRDefault="00C9249B" w:rsidP="00F04760">
            <w:pPr>
              <w:pStyle w:val="20"/>
              <w:shd w:val="clear" w:color="auto" w:fill="auto"/>
              <w:spacing w:after="120" w:line="280" w:lineRule="exact"/>
              <w:ind w:left="142" w:right="263" w:firstLine="0"/>
              <w:jc w:val="both"/>
              <w:rPr>
                <w:sz w:val="24"/>
              </w:rPr>
            </w:pPr>
            <w:r w:rsidRPr="00D80EE6">
              <w:rPr>
                <w:sz w:val="24"/>
              </w:rPr>
              <w:t>Цель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before="120" w:after="0" w:line="280" w:lineRule="exact"/>
              <w:ind w:left="142" w:right="263" w:firstLine="0"/>
              <w:jc w:val="both"/>
              <w:rPr>
                <w:sz w:val="24"/>
              </w:rPr>
            </w:pPr>
            <w:r w:rsidRPr="00D80EE6">
              <w:rPr>
                <w:sz w:val="24"/>
              </w:rPr>
              <w:t>программы</w:t>
            </w:r>
          </w:p>
        </w:tc>
        <w:tc>
          <w:tcPr>
            <w:tcW w:w="8681" w:type="dxa"/>
            <w:shd w:val="clear" w:color="auto" w:fill="auto"/>
            <w:vAlign w:val="bottom"/>
          </w:tcPr>
          <w:p w:rsidR="00E828DE" w:rsidRDefault="00E828DE" w:rsidP="00E828DE">
            <w:pPr>
              <w:pStyle w:val="a4"/>
              <w:spacing w:line="274" w:lineRule="exact"/>
              <w:ind w:left="793" w:firstLine="0"/>
            </w:pPr>
            <w:r>
              <w:rPr>
                <w:b/>
                <w:i/>
              </w:rPr>
              <w:t>Целями</w:t>
            </w:r>
            <w:r>
              <w:rPr>
                <w:b/>
                <w:i/>
                <w:spacing w:val="-2"/>
              </w:rPr>
              <w:t xml:space="preserve"> </w:t>
            </w:r>
            <w:r>
              <w:t>реализации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начального</w:t>
            </w:r>
            <w:r>
              <w:rPr>
                <w:spacing w:val="-2"/>
              </w:rPr>
              <w:t xml:space="preserve"> </w:t>
            </w:r>
            <w:r>
              <w:t>общего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  <w:r>
              <w:rPr>
                <w:spacing w:val="-1"/>
              </w:rPr>
              <w:t xml:space="preserve"> </w:t>
            </w:r>
            <w:r>
              <w:t>являются:</w:t>
            </w:r>
          </w:p>
          <w:p w:rsidR="00E828DE" w:rsidRDefault="00E828DE" w:rsidP="00E828DE">
            <w:pPr>
              <w:pStyle w:val="a6"/>
              <w:numPr>
                <w:ilvl w:val="3"/>
                <w:numId w:val="9"/>
              </w:numPr>
              <w:tabs>
                <w:tab w:val="left" w:pos="975"/>
              </w:tabs>
              <w:ind w:right="135" w:firstLine="566"/>
              <w:rPr>
                <w:sz w:val="24"/>
              </w:rPr>
            </w:pPr>
            <w:r>
              <w:rPr>
                <w:sz w:val="24"/>
              </w:rPr>
              <w:t xml:space="preserve"> Обеспечение успешной реализации конституционного права каждого гражданина РФ, </w:t>
            </w:r>
            <w:proofErr w:type="gramStart"/>
            <w:r>
              <w:rPr>
                <w:sz w:val="24"/>
              </w:rPr>
              <w:t xml:space="preserve">достигшего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 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  <w:p w:rsidR="00E828DE" w:rsidRDefault="00E828DE" w:rsidP="00E828DE">
            <w:pPr>
              <w:pStyle w:val="a6"/>
              <w:numPr>
                <w:ilvl w:val="3"/>
                <w:numId w:val="9"/>
              </w:numPr>
              <w:tabs>
                <w:tab w:val="left" w:pos="975"/>
              </w:tabs>
              <w:spacing w:before="1" w:line="237" w:lineRule="auto"/>
              <w:ind w:right="137" w:firstLine="566"/>
              <w:rPr>
                <w:sz w:val="24"/>
              </w:rPr>
            </w:pPr>
            <w:r>
              <w:rPr>
                <w:sz w:val="24"/>
              </w:rPr>
              <w:t> 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образования, отражённых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обновленном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E828DE" w:rsidRDefault="00E828DE" w:rsidP="00E828DE">
            <w:pPr>
              <w:pStyle w:val="a6"/>
              <w:numPr>
                <w:ilvl w:val="3"/>
                <w:numId w:val="9"/>
              </w:numPr>
              <w:tabs>
                <w:tab w:val="left" w:pos="975"/>
              </w:tabs>
              <w:spacing w:before="1"/>
              <w:ind w:right="135" w:firstLine="566"/>
              <w:rPr>
                <w:sz w:val="24"/>
              </w:rPr>
            </w:pPr>
            <w:r>
              <w:rPr>
                <w:sz w:val="24"/>
              </w:rPr>
              <w:t> 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потребностей, возможностей и стремления к самореализации; отражение в программе начального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учебных планов для одарённых, успешных обучающихся или для </w:t>
            </w:r>
            <w:r>
              <w:rPr>
                <w:sz w:val="24"/>
              </w:rPr>
              <w:lastRenderedPageBreak/>
              <w:t>детей социальных групп, нуждающихся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E828DE" w:rsidRPr="00D24B05" w:rsidRDefault="00E828DE" w:rsidP="00E828DE">
            <w:pPr>
              <w:pStyle w:val="a6"/>
              <w:numPr>
                <w:ilvl w:val="3"/>
                <w:numId w:val="9"/>
              </w:numPr>
              <w:tabs>
                <w:tab w:val="left" w:pos="975"/>
              </w:tabs>
              <w:ind w:left="142" w:right="263" w:firstLine="0"/>
              <w:rPr>
                <w:sz w:val="24"/>
              </w:rPr>
            </w:pPr>
            <w:r w:rsidRPr="00D24B05">
              <w:rPr>
                <w:sz w:val="24"/>
              </w:rPr>
              <w:t> Обеспечение возможности</w:t>
            </w:r>
            <w:r w:rsidRPr="00D24B05">
              <w:rPr>
                <w:spacing w:val="1"/>
                <w:sz w:val="24"/>
              </w:rPr>
              <w:t xml:space="preserve"> </w:t>
            </w:r>
            <w:r w:rsidRPr="00D24B05">
              <w:rPr>
                <w:sz w:val="24"/>
              </w:rPr>
              <w:t>для коллектива МБОУ</w:t>
            </w:r>
            <w:r w:rsidRPr="00D24B05">
              <w:rPr>
                <w:spacing w:val="1"/>
                <w:sz w:val="24"/>
              </w:rPr>
              <w:t xml:space="preserve"> </w:t>
            </w:r>
            <w:r w:rsidRPr="00D24B05">
              <w:rPr>
                <w:sz w:val="24"/>
              </w:rPr>
              <w:t>СОШ</w:t>
            </w:r>
            <w:r w:rsidRPr="00D24B05">
              <w:rPr>
                <w:spacing w:val="1"/>
                <w:sz w:val="24"/>
              </w:rPr>
              <w:t xml:space="preserve"> </w:t>
            </w:r>
            <w:r w:rsidRPr="00D24B05">
              <w:rPr>
                <w:sz w:val="24"/>
              </w:rPr>
              <w:t>№ 51 проявить</w:t>
            </w:r>
            <w:r w:rsidRPr="00D24B05">
              <w:rPr>
                <w:spacing w:val="1"/>
                <w:sz w:val="24"/>
              </w:rPr>
              <w:t xml:space="preserve"> </w:t>
            </w:r>
            <w:r w:rsidRPr="00D24B05">
              <w:rPr>
                <w:sz w:val="24"/>
              </w:rPr>
              <w:t>своё педагогическое</w:t>
            </w:r>
            <w:r w:rsidRPr="00D24B05">
              <w:rPr>
                <w:spacing w:val="1"/>
                <w:sz w:val="24"/>
              </w:rPr>
              <w:t xml:space="preserve"> </w:t>
            </w:r>
            <w:r w:rsidRPr="00D24B05">
              <w:rPr>
                <w:sz w:val="24"/>
              </w:rPr>
              <w:t>мастерство,</w:t>
            </w:r>
            <w:r w:rsidRPr="00D24B05">
              <w:rPr>
                <w:spacing w:val="1"/>
                <w:sz w:val="24"/>
              </w:rPr>
              <w:t xml:space="preserve"> </w:t>
            </w:r>
            <w:r w:rsidRPr="00D24B05">
              <w:rPr>
                <w:sz w:val="24"/>
              </w:rPr>
              <w:t>обогатить</w:t>
            </w:r>
            <w:r w:rsidRPr="00D24B05">
              <w:rPr>
                <w:spacing w:val="1"/>
                <w:sz w:val="24"/>
              </w:rPr>
              <w:t xml:space="preserve"> </w:t>
            </w:r>
            <w:r w:rsidRPr="00D24B05">
              <w:rPr>
                <w:sz w:val="24"/>
              </w:rPr>
              <w:t>опыт</w:t>
            </w:r>
            <w:r w:rsidRPr="00D24B05">
              <w:rPr>
                <w:spacing w:val="1"/>
                <w:sz w:val="24"/>
              </w:rPr>
              <w:t xml:space="preserve"> </w:t>
            </w:r>
            <w:r w:rsidRPr="00D24B05">
              <w:rPr>
                <w:sz w:val="24"/>
              </w:rPr>
              <w:t>деятельности,</w:t>
            </w:r>
            <w:r w:rsidRPr="00D24B05">
              <w:rPr>
                <w:spacing w:val="1"/>
                <w:sz w:val="24"/>
              </w:rPr>
              <w:t xml:space="preserve"> </w:t>
            </w:r>
            <w:r w:rsidRPr="00D24B05">
              <w:rPr>
                <w:sz w:val="24"/>
              </w:rPr>
              <w:t>активно</w:t>
            </w:r>
            <w:r w:rsidRPr="00D24B05">
              <w:rPr>
                <w:spacing w:val="1"/>
                <w:sz w:val="24"/>
              </w:rPr>
              <w:t xml:space="preserve"> </w:t>
            </w:r>
            <w:r w:rsidRPr="00D24B05">
              <w:rPr>
                <w:sz w:val="24"/>
              </w:rPr>
              <w:t>участвовать</w:t>
            </w:r>
            <w:r w:rsidRPr="00D24B05">
              <w:rPr>
                <w:spacing w:val="1"/>
                <w:sz w:val="24"/>
              </w:rPr>
              <w:t xml:space="preserve"> </w:t>
            </w:r>
            <w:r w:rsidRPr="00D24B05">
              <w:rPr>
                <w:sz w:val="24"/>
              </w:rPr>
              <w:t>в</w:t>
            </w:r>
            <w:r w:rsidRPr="00D24B05">
              <w:rPr>
                <w:spacing w:val="1"/>
                <w:sz w:val="24"/>
              </w:rPr>
              <w:t xml:space="preserve"> </w:t>
            </w:r>
            <w:r w:rsidRPr="00D24B05">
              <w:rPr>
                <w:sz w:val="24"/>
              </w:rPr>
              <w:t>создании</w:t>
            </w:r>
            <w:r w:rsidRPr="00D24B05">
              <w:rPr>
                <w:spacing w:val="1"/>
                <w:sz w:val="24"/>
              </w:rPr>
              <w:t xml:space="preserve"> </w:t>
            </w:r>
            <w:r w:rsidRPr="00D24B05">
              <w:rPr>
                <w:sz w:val="24"/>
              </w:rPr>
              <w:t>и</w:t>
            </w:r>
            <w:r w:rsidRPr="00D24B05">
              <w:rPr>
                <w:spacing w:val="1"/>
                <w:sz w:val="24"/>
              </w:rPr>
              <w:t xml:space="preserve"> </w:t>
            </w:r>
            <w:r w:rsidRPr="00D24B05">
              <w:rPr>
                <w:sz w:val="24"/>
              </w:rPr>
              <w:t>утверждении</w:t>
            </w:r>
            <w:r w:rsidRPr="00D24B05">
              <w:rPr>
                <w:spacing w:val="1"/>
                <w:sz w:val="24"/>
              </w:rPr>
              <w:t xml:space="preserve"> </w:t>
            </w:r>
            <w:r w:rsidRPr="00D24B05">
              <w:rPr>
                <w:sz w:val="24"/>
              </w:rPr>
              <w:t>традиций</w:t>
            </w:r>
            <w:r w:rsidRPr="00D24B05">
              <w:rPr>
                <w:spacing w:val="-57"/>
                <w:sz w:val="24"/>
              </w:rPr>
              <w:t xml:space="preserve"> </w:t>
            </w:r>
            <w:r w:rsidRPr="00D24B05">
              <w:rPr>
                <w:sz w:val="24"/>
              </w:rPr>
              <w:t>школьного</w:t>
            </w:r>
            <w:r w:rsidRPr="00D24B05">
              <w:rPr>
                <w:spacing w:val="-3"/>
                <w:sz w:val="24"/>
              </w:rPr>
              <w:t xml:space="preserve"> </w:t>
            </w:r>
            <w:r w:rsidRPr="00D24B05">
              <w:rPr>
                <w:sz w:val="24"/>
              </w:rPr>
              <w:t>коллектива.</w:t>
            </w:r>
          </w:p>
          <w:p w:rsidR="00E828DE" w:rsidRPr="00D80EE6" w:rsidRDefault="00E828DE" w:rsidP="00E828DE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</w:p>
        </w:tc>
      </w:tr>
      <w:tr w:rsidR="00C9249B" w:rsidRPr="00E42551" w:rsidTr="00837518">
        <w:tc>
          <w:tcPr>
            <w:tcW w:w="2660" w:type="dxa"/>
            <w:shd w:val="clear" w:color="auto" w:fill="auto"/>
          </w:tcPr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lastRenderedPageBreak/>
              <w:t>Основные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задачи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программы</w:t>
            </w:r>
          </w:p>
        </w:tc>
        <w:tc>
          <w:tcPr>
            <w:tcW w:w="8681" w:type="dxa"/>
            <w:shd w:val="clear" w:color="auto" w:fill="auto"/>
            <w:vAlign w:val="bottom"/>
          </w:tcPr>
          <w:p w:rsidR="00C9249B" w:rsidRDefault="00C9249B" w:rsidP="00F04760">
            <w:pPr>
              <w:pStyle w:val="20"/>
              <w:shd w:val="clear" w:color="auto" w:fill="auto"/>
              <w:spacing w:after="120" w:line="260" w:lineRule="exact"/>
              <w:ind w:left="142" w:right="263" w:firstLine="0"/>
              <w:rPr>
                <w:rStyle w:val="213pt"/>
                <w:sz w:val="24"/>
              </w:rPr>
            </w:pPr>
            <w:r w:rsidRPr="00E42551">
              <w:rPr>
                <w:rStyle w:val="213pt"/>
                <w:sz w:val="24"/>
              </w:rPr>
              <w:t>Основными задачами программы являются:</w:t>
            </w:r>
          </w:p>
          <w:p w:rsidR="002638DF" w:rsidRDefault="002638DF" w:rsidP="00F04760">
            <w:pPr>
              <w:pStyle w:val="20"/>
              <w:shd w:val="clear" w:color="auto" w:fill="auto"/>
              <w:spacing w:after="120" w:line="260" w:lineRule="exact"/>
              <w:ind w:left="142" w:right="263" w:firstLine="0"/>
              <w:rPr>
                <w:rStyle w:val="213pt"/>
                <w:sz w:val="24"/>
              </w:rPr>
            </w:pPr>
          </w:p>
          <w:p w:rsidR="002638DF" w:rsidRDefault="002638DF" w:rsidP="00F04760">
            <w:pPr>
              <w:pStyle w:val="20"/>
              <w:shd w:val="clear" w:color="auto" w:fill="auto"/>
              <w:spacing w:after="120" w:line="260" w:lineRule="exact"/>
              <w:ind w:left="142" w:right="263" w:firstLine="0"/>
              <w:rPr>
                <w:rStyle w:val="213pt"/>
                <w:sz w:val="24"/>
              </w:rPr>
            </w:pPr>
          </w:p>
          <w:p w:rsidR="002638DF" w:rsidRDefault="002638DF" w:rsidP="00F04760">
            <w:pPr>
              <w:pStyle w:val="20"/>
              <w:shd w:val="clear" w:color="auto" w:fill="auto"/>
              <w:spacing w:after="120" w:line="260" w:lineRule="exact"/>
              <w:ind w:left="142" w:right="263" w:firstLine="0"/>
              <w:rPr>
                <w:sz w:val="24"/>
              </w:rPr>
            </w:pPr>
          </w:p>
          <w:p w:rsidR="002638DF" w:rsidRPr="002638DF" w:rsidRDefault="002638DF" w:rsidP="002638DF">
            <w:pPr>
              <w:pStyle w:val="20"/>
              <w:spacing w:after="120" w:line="260" w:lineRule="exact"/>
              <w:ind w:left="142" w:right="263"/>
              <w:rPr>
                <w:b w:val="0"/>
                <w:sz w:val="24"/>
              </w:rPr>
            </w:pPr>
            <w:r w:rsidRPr="002638DF">
              <w:rPr>
                <w:b w:val="0"/>
                <w:sz w:val="24"/>
              </w:rPr>
              <w:t>обеспечивать соответствие ООП ООО требованиям Федерального государственного образовательного стандарта начального общего образования (ФГОС НОО);</w:t>
            </w:r>
          </w:p>
          <w:p w:rsidR="002638DF" w:rsidRPr="002638DF" w:rsidRDefault="002638DF" w:rsidP="002638DF">
            <w:pPr>
              <w:pStyle w:val="20"/>
              <w:spacing w:after="120" w:line="260" w:lineRule="exact"/>
              <w:ind w:left="142" w:right="263"/>
              <w:rPr>
                <w:b w:val="0"/>
                <w:sz w:val="24"/>
              </w:rPr>
            </w:pPr>
            <w:r w:rsidRPr="002638DF">
              <w:rPr>
                <w:b w:val="0"/>
                <w:sz w:val="24"/>
              </w:rPr>
              <w:t>обеспечивать преемственность дошкольного, начального общего и основного общего образования;</w:t>
            </w:r>
          </w:p>
          <w:p w:rsidR="002638DF" w:rsidRPr="002638DF" w:rsidRDefault="002638DF" w:rsidP="002638DF">
            <w:pPr>
              <w:pStyle w:val="20"/>
              <w:spacing w:after="120" w:line="260" w:lineRule="exact"/>
              <w:ind w:left="142" w:right="263"/>
              <w:rPr>
                <w:b w:val="0"/>
                <w:sz w:val="24"/>
              </w:rPr>
            </w:pPr>
            <w:r w:rsidRPr="002638DF">
              <w:rPr>
                <w:b w:val="0"/>
                <w:sz w:val="24"/>
              </w:rPr>
              <w:t>обеспечивать доступность получения качественного начального общего образования;</w:t>
            </w:r>
          </w:p>
          <w:p w:rsidR="002638DF" w:rsidRPr="002638DF" w:rsidRDefault="002638DF" w:rsidP="002638DF">
            <w:pPr>
              <w:pStyle w:val="20"/>
              <w:spacing w:after="120" w:line="260" w:lineRule="exact"/>
              <w:ind w:left="142" w:right="263"/>
              <w:rPr>
                <w:b w:val="0"/>
                <w:sz w:val="24"/>
              </w:rPr>
            </w:pPr>
            <w:r w:rsidRPr="002638DF">
              <w:rPr>
                <w:b w:val="0"/>
                <w:sz w:val="24"/>
              </w:rPr>
              <w:t>обеспечивать достижение всеми обучающимися, в том числе детьми с ограниченными возможностями здоровья (далее – дети с ОВЗ) планируемых результатов освоения 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      </w:r>
          </w:p>
          <w:p w:rsidR="002638DF" w:rsidRPr="002638DF" w:rsidRDefault="002638DF" w:rsidP="002638DF">
            <w:pPr>
              <w:pStyle w:val="20"/>
              <w:spacing w:after="120" w:line="260" w:lineRule="exact"/>
              <w:ind w:left="142" w:right="263"/>
              <w:rPr>
                <w:b w:val="0"/>
                <w:sz w:val="24"/>
              </w:rPr>
            </w:pPr>
            <w:r w:rsidRPr="002638DF">
              <w:rPr>
                <w:b w:val="0"/>
                <w:sz w:val="24"/>
              </w:rPr>
              <w:t>формировать общую культуру обучающихся, обеспечивать их духовно-нравственное, гражданское, социальное, личностное и интеллектуальное развитие, развитие творческих способностей, сохранять и укреплять их здоровье;</w:t>
            </w:r>
          </w:p>
          <w:p w:rsidR="002638DF" w:rsidRPr="002638DF" w:rsidRDefault="002638DF" w:rsidP="002638DF">
            <w:pPr>
              <w:pStyle w:val="20"/>
              <w:spacing w:after="120" w:line="260" w:lineRule="exact"/>
              <w:ind w:left="142" w:right="263"/>
              <w:rPr>
                <w:b w:val="0"/>
                <w:sz w:val="24"/>
              </w:rPr>
            </w:pPr>
            <w:r w:rsidRPr="002638DF">
              <w:rPr>
                <w:b w:val="0"/>
                <w:sz w:val="24"/>
              </w:rPr>
              <w:t>формировать и развивать личность обучающегося в ее индивидуальности, самобытности, уникальности и неповторимости;</w:t>
            </w:r>
          </w:p>
          <w:p w:rsidR="002638DF" w:rsidRPr="002638DF" w:rsidRDefault="002638DF" w:rsidP="002638DF">
            <w:pPr>
              <w:pStyle w:val="20"/>
              <w:spacing w:after="120" w:line="260" w:lineRule="exact"/>
              <w:ind w:left="142" w:right="263"/>
              <w:rPr>
                <w:b w:val="0"/>
                <w:sz w:val="24"/>
              </w:rPr>
            </w:pPr>
            <w:r w:rsidRPr="002638DF">
              <w:rPr>
                <w:b w:val="0"/>
                <w:sz w:val="24"/>
              </w:rPr>
              <w:t>формировать образовательный базис, основанный не только на знаниях, но и на соответствующем культурном уровне развития личности, созданию необходимых условий для ее самореализации;</w:t>
            </w:r>
          </w:p>
          <w:p w:rsidR="002638DF" w:rsidRPr="002638DF" w:rsidRDefault="002638DF" w:rsidP="002638DF">
            <w:pPr>
              <w:pStyle w:val="20"/>
              <w:spacing w:after="120" w:line="260" w:lineRule="exact"/>
              <w:ind w:left="142" w:right="263"/>
              <w:rPr>
                <w:b w:val="0"/>
                <w:sz w:val="24"/>
              </w:rPr>
            </w:pPr>
            <w:r w:rsidRPr="002638DF">
              <w:rPr>
                <w:b w:val="0"/>
                <w:sz w:val="24"/>
              </w:rPr>
              <w:t>выявлять и развивать способности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      </w:r>
          </w:p>
          <w:p w:rsidR="002638DF" w:rsidRPr="002638DF" w:rsidRDefault="002638DF" w:rsidP="002638DF">
            <w:pPr>
              <w:pStyle w:val="20"/>
              <w:spacing w:after="120" w:line="260" w:lineRule="exact"/>
              <w:ind w:left="142" w:right="263"/>
              <w:rPr>
                <w:b w:val="0"/>
                <w:sz w:val="24"/>
              </w:rPr>
            </w:pPr>
            <w:r w:rsidRPr="002638DF">
              <w:rPr>
                <w:b w:val="0"/>
                <w:sz w:val="24"/>
              </w:rPr>
              <w:t>обеспечивать эффективное сочетание урочных и внеурочных форм организации занятий, взаимодействие всех участников образовательных отношений;</w:t>
            </w:r>
          </w:p>
          <w:p w:rsidR="002638DF" w:rsidRPr="002638DF" w:rsidRDefault="002638DF" w:rsidP="002638DF">
            <w:pPr>
              <w:pStyle w:val="20"/>
              <w:spacing w:after="120" w:line="260" w:lineRule="exact"/>
              <w:ind w:left="142" w:right="263"/>
              <w:rPr>
                <w:b w:val="0"/>
                <w:sz w:val="24"/>
              </w:rPr>
            </w:pPr>
            <w:r w:rsidRPr="002638DF">
              <w:rPr>
                <w:b w:val="0"/>
                <w:sz w:val="24"/>
              </w:rPr>
              <w:t>взаимодействовать с социальными партнерами;</w:t>
            </w:r>
          </w:p>
          <w:p w:rsidR="002638DF" w:rsidRPr="002638DF" w:rsidRDefault="002638DF" w:rsidP="002638DF">
            <w:pPr>
              <w:pStyle w:val="20"/>
              <w:spacing w:after="120" w:line="260" w:lineRule="exact"/>
              <w:ind w:left="142" w:right="263"/>
              <w:rPr>
                <w:b w:val="0"/>
                <w:sz w:val="24"/>
              </w:rPr>
            </w:pPr>
            <w:r w:rsidRPr="002638DF">
              <w:rPr>
                <w:b w:val="0"/>
                <w:sz w:val="24"/>
              </w:rPr>
              <w:t>организовывать интеллектуальные и творческие соревнования, научно-техническое творчество, проектную и учебно-исследовательскую деятельность;</w:t>
            </w:r>
          </w:p>
          <w:p w:rsidR="002638DF" w:rsidRPr="002638DF" w:rsidRDefault="002638DF" w:rsidP="002638DF">
            <w:pPr>
              <w:pStyle w:val="20"/>
              <w:spacing w:after="120" w:line="260" w:lineRule="exact"/>
              <w:ind w:left="142" w:right="263"/>
              <w:rPr>
                <w:b w:val="0"/>
                <w:sz w:val="24"/>
              </w:rPr>
            </w:pPr>
            <w:r w:rsidRPr="002638DF">
              <w:rPr>
                <w:b w:val="0"/>
                <w:sz w:val="24"/>
              </w:rPr>
              <w:t xml:space="preserve">организовывать участие обучающихся, их родителей (законных представителей), педагогических работников и общественности в проектировании и развитии </w:t>
            </w:r>
            <w:proofErr w:type="spellStart"/>
            <w:r w:rsidRPr="002638DF">
              <w:rPr>
                <w:b w:val="0"/>
                <w:sz w:val="24"/>
              </w:rPr>
              <w:t>внутришкольной</w:t>
            </w:r>
            <w:proofErr w:type="spellEnd"/>
            <w:r w:rsidRPr="002638DF">
              <w:rPr>
                <w:b w:val="0"/>
                <w:sz w:val="24"/>
              </w:rPr>
              <w:t xml:space="preserve"> социальной среды, школьного </w:t>
            </w:r>
            <w:r w:rsidRPr="002638DF">
              <w:rPr>
                <w:b w:val="0"/>
                <w:sz w:val="24"/>
              </w:rPr>
              <w:lastRenderedPageBreak/>
              <w:t>уклада;</w:t>
            </w:r>
          </w:p>
          <w:p w:rsidR="002638DF" w:rsidRPr="002638DF" w:rsidRDefault="002638DF" w:rsidP="002638DF">
            <w:pPr>
              <w:pStyle w:val="20"/>
              <w:spacing w:after="120" w:line="260" w:lineRule="exact"/>
              <w:ind w:left="142" w:right="263"/>
              <w:rPr>
                <w:b w:val="0"/>
                <w:sz w:val="24"/>
              </w:rPr>
            </w:pPr>
            <w:r w:rsidRPr="002638DF">
              <w:rPr>
                <w:b w:val="0"/>
                <w:sz w:val="24"/>
              </w:rPr>
              <w:t xml:space="preserve"> </w:t>
            </w:r>
          </w:p>
          <w:p w:rsidR="002638DF" w:rsidRPr="002638DF" w:rsidRDefault="002638DF" w:rsidP="002638DF">
            <w:pPr>
              <w:pStyle w:val="20"/>
              <w:spacing w:after="120" w:line="260" w:lineRule="exact"/>
              <w:ind w:left="142" w:right="263"/>
              <w:rPr>
                <w:b w:val="0"/>
                <w:sz w:val="24"/>
              </w:rPr>
            </w:pPr>
            <w:r w:rsidRPr="002638DF">
              <w:rPr>
                <w:b w:val="0"/>
                <w:sz w:val="24"/>
              </w:rPr>
              <w:t>включать обучающихся в процессы познания и преобразования внешкольной социальной среды (микрорайона «Стрижи», Центрального округа города Новосибирска) для приобретения опыта реального управления и действия;</w:t>
            </w:r>
          </w:p>
          <w:p w:rsidR="002638DF" w:rsidRPr="002638DF" w:rsidRDefault="002638DF" w:rsidP="002638DF">
            <w:pPr>
              <w:pStyle w:val="20"/>
              <w:spacing w:after="120" w:line="260" w:lineRule="exact"/>
              <w:ind w:left="142" w:right="263"/>
              <w:rPr>
                <w:b w:val="0"/>
                <w:sz w:val="24"/>
              </w:rPr>
            </w:pPr>
            <w:r w:rsidRPr="002638DF">
              <w:rPr>
                <w:b w:val="0"/>
                <w:sz w:val="24"/>
              </w:rPr>
              <w:t xml:space="preserve">использовать в образовательной деятельности современные образовательные технологии </w:t>
            </w:r>
            <w:proofErr w:type="spellStart"/>
            <w:r w:rsidRPr="002638DF">
              <w:rPr>
                <w:b w:val="0"/>
                <w:sz w:val="24"/>
              </w:rPr>
              <w:t>деятельностного</w:t>
            </w:r>
            <w:proofErr w:type="spellEnd"/>
            <w:r w:rsidRPr="002638DF">
              <w:rPr>
                <w:b w:val="0"/>
                <w:sz w:val="24"/>
              </w:rPr>
              <w:t xml:space="preserve"> типа;</w:t>
            </w:r>
          </w:p>
          <w:p w:rsidR="00C9249B" w:rsidRPr="00D80EE6" w:rsidRDefault="002638DF" w:rsidP="002638DF">
            <w:pPr>
              <w:pStyle w:val="20"/>
              <w:shd w:val="clear" w:color="auto" w:fill="auto"/>
              <w:spacing w:after="120" w:line="260" w:lineRule="exact"/>
              <w:ind w:left="142" w:right="263" w:firstLine="0"/>
              <w:rPr>
                <w:sz w:val="24"/>
              </w:rPr>
            </w:pPr>
            <w:r w:rsidRPr="002638DF">
              <w:rPr>
                <w:b w:val="0"/>
                <w:sz w:val="24"/>
              </w:rPr>
              <w:t>сохранять и укреплять физическое, психологическое и социальное здоровье обучающихся, обеспечивать их безопасности.</w:t>
            </w:r>
          </w:p>
        </w:tc>
      </w:tr>
      <w:tr w:rsidR="00C9249B" w:rsidRPr="00E42551" w:rsidTr="00837518">
        <w:tc>
          <w:tcPr>
            <w:tcW w:w="2660" w:type="dxa"/>
            <w:shd w:val="clear" w:color="auto" w:fill="auto"/>
          </w:tcPr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lastRenderedPageBreak/>
              <w:t>Ожидаемые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конечные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результаты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освоения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основной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образовательной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программы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основного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общего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образования</w:t>
            </w:r>
          </w:p>
        </w:tc>
        <w:tc>
          <w:tcPr>
            <w:tcW w:w="8681" w:type="dxa"/>
            <w:shd w:val="clear" w:color="auto" w:fill="auto"/>
            <w:vAlign w:val="bottom"/>
          </w:tcPr>
          <w:p w:rsidR="00DE501A" w:rsidRPr="00DE501A" w:rsidRDefault="00DE501A" w:rsidP="00DE501A">
            <w:pPr>
              <w:pStyle w:val="20"/>
              <w:spacing w:after="0"/>
              <w:ind w:left="142" w:right="263"/>
              <w:jc w:val="both"/>
              <w:rPr>
                <w:b w:val="0"/>
                <w:sz w:val="24"/>
              </w:rPr>
            </w:pPr>
            <w:r w:rsidRPr="00DE501A">
              <w:rPr>
                <w:rFonts w:cs="Times New Roman"/>
                <w:b w:val="0"/>
                <w:sz w:val="24"/>
                <w:szCs w:val="24"/>
              </w:rPr>
              <w:t>Планируемые результаты</w:t>
            </w:r>
            <w:r w:rsidRPr="00DE501A">
              <w:rPr>
                <w:b w:val="0"/>
                <w:sz w:val="24"/>
              </w:rPr>
              <w:t xml:space="preserve"> обеспечивают    связь    между    требованиями    ФГОС    НОО, образовательной деятельностью и системой оценки результатов освоения основной образовательной программы начального общего образования, уточняя и конкретизируя общее понимание личностных, </w:t>
            </w:r>
            <w:proofErr w:type="spellStart"/>
            <w:r w:rsidRPr="00DE501A">
              <w:rPr>
                <w:b w:val="0"/>
                <w:sz w:val="24"/>
              </w:rPr>
              <w:t>метапредметных</w:t>
            </w:r>
            <w:proofErr w:type="spellEnd"/>
            <w:r w:rsidRPr="00DE501A">
              <w:rPr>
                <w:b w:val="0"/>
                <w:sz w:val="24"/>
              </w:rPr>
              <w:t xml:space="preserve"> и предметных результатов для каждой учебной программы с учетом ведущих целевых установок их освоения, возрастной специфики обучающихся и требований, предъявляемых системой оценки;</w:t>
            </w:r>
          </w:p>
          <w:p w:rsidR="00DE501A" w:rsidRPr="00DE501A" w:rsidRDefault="00DE501A" w:rsidP="00DE501A">
            <w:pPr>
              <w:pStyle w:val="20"/>
              <w:spacing w:after="0"/>
              <w:ind w:left="142" w:right="263"/>
              <w:jc w:val="both"/>
              <w:rPr>
                <w:b w:val="0"/>
                <w:sz w:val="24"/>
              </w:rPr>
            </w:pPr>
            <w:r w:rsidRPr="00DE501A">
              <w:rPr>
                <w:b w:val="0"/>
                <w:sz w:val="24"/>
              </w:rPr>
              <w:t xml:space="preserve">– являются содержательной и </w:t>
            </w:r>
            <w:proofErr w:type="spellStart"/>
            <w:r w:rsidRPr="00DE501A">
              <w:rPr>
                <w:b w:val="0"/>
                <w:sz w:val="24"/>
              </w:rPr>
              <w:t>критериальной</w:t>
            </w:r>
            <w:proofErr w:type="spellEnd"/>
            <w:r w:rsidRPr="00DE501A">
              <w:rPr>
                <w:b w:val="0"/>
                <w:sz w:val="24"/>
              </w:rPr>
              <w:t xml:space="preserve"> основой для разработки программ учебных предметов, курсов, </w:t>
            </w:r>
            <w:proofErr w:type="spellStart"/>
            <w:r w:rsidRPr="00DE501A">
              <w:rPr>
                <w:b w:val="0"/>
                <w:sz w:val="24"/>
              </w:rPr>
              <w:t>учебно­методической</w:t>
            </w:r>
            <w:proofErr w:type="spellEnd"/>
            <w:r w:rsidRPr="00DE501A">
              <w:rPr>
                <w:b w:val="0"/>
                <w:sz w:val="24"/>
              </w:rPr>
              <w:t xml:space="preserve"> литературы, а также для системы оценки качества освоения обучающимися основной образовательной программы начального общего образования.</w:t>
            </w:r>
          </w:p>
          <w:p w:rsidR="00DE501A" w:rsidRPr="00DE501A" w:rsidRDefault="00DE501A" w:rsidP="00DE501A">
            <w:pPr>
              <w:pStyle w:val="20"/>
              <w:spacing w:after="0"/>
              <w:ind w:left="142" w:right="263"/>
              <w:jc w:val="both"/>
              <w:rPr>
                <w:b w:val="0"/>
                <w:sz w:val="24"/>
              </w:rPr>
            </w:pPr>
            <w:r w:rsidRPr="00DE501A">
              <w:rPr>
                <w:b w:val="0"/>
                <w:sz w:val="24"/>
              </w:rPr>
              <w:t xml:space="preserve">В соответствии с </w:t>
            </w:r>
            <w:proofErr w:type="spellStart"/>
            <w:r w:rsidRPr="00DE501A">
              <w:rPr>
                <w:b w:val="0"/>
                <w:sz w:val="24"/>
              </w:rPr>
              <w:t>системно­деятельностным</w:t>
            </w:r>
            <w:proofErr w:type="spellEnd"/>
            <w:r w:rsidRPr="00DE501A">
              <w:rPr>
                <w:b w:val="0"/>
                <w:sz w:val="24"/>
              </w:rPr>
              <w:t xml:space="preserve"> подходом содержание планируемых результатов описывает и характеризует обобщенные способы действий с учебным материалом, позволяющие обучающимся успешно решать учебные и </w:t>
            </w:r>
            <w:proofErr w:type="spellStart"/>
            <w:r w:rsidRPr="00DE501A">
              <w:rPr>
                <w:b w:val="0"/>
                <w:sz w:val="24"/>
              </w:rPr>
              <w:t>учебно­практические</w:t>
            </w:r>
            <w:proofErr w:type="spellEnd"/>
            <w:r w:rsidRPr="00DE501A">
              <w:rPr>
                <w:b w:val="0"/>
                <w:sz w:val="24"/>
              </w:rPr>
              <w:t xml:space="preserve"> задачи, в том числе задачи, направленные на отработку теоретических моделей и понятий, и задачи, по возможности максимально приближенные к реальным жизненным ситуациям.</w:t>
            </w:r>
          </w:p>
          <w:p w:rsidR="00C9249B" w:rsidRPr="00D80EE6" w:rsidRDefault="00AF59A6" w:rsidP="00AF59A6">
            <w:pPr>
              <w:pStyle w:val="20"/>
              <w:spacing w:after="0"/>
              <w:ind w:left="142" w:right="263" w:firstLine="0"/>
              <w:jc w:val="both"/>
              <w:rPr>
                <w:sz w:val="24"/>
              </w:rPr>
            </w:pPr>
            <w:r>
              <w:rPr>
                <w:b w:val="0"/>
                <w:sz w:val="24"/>
              </w:rPr>
              <w:t>С</w:t>
            </w:r>
            <w:r w:rsidR="00DE501A" w:rsidRPr="00DE501A">
              <w:rPr>
                <w:b w:val="0"/>
                <w:sz w:val="24"/>
              </w:rPr>
              <w:t>истема планируемых результатов дает представление о том,</w:t>
            </w:r>
            <w:r w:rsidR="00DE501A">
              <w:rPr>
                <w:b w:val="0"/>
                <w:sz w:val="24"/>
              </w:rPr>
              <w:t xml:space="preserve"> </w:t>
            </w:r>
            <w:r w:rsidR="00DE501A" w:rsidRPr="00DE501A">
              <w:rPr>
                <w:b w:val="0"/>
                <w:sz w:val="24"/>
              </w:rPr>
              <w:t xml:space="preserve">какими именно </w:t>
            </w:r>
            <w:r w:rsidR="00764C0E" w:rsidRPr="00DE501A">
              <w:rPr>
                <w:b w:val="0"/>
                <w:sz w:val="24"/>
              </w:rPr>
              <w:t>действиями –</w:t>
            </w:r>
            <w:r w:rsidR="00DE501A" w:rsidRPr="00DE501A">
              <w:rPr>
                <w:b w:val="0"/>
                <w:sz w:val="24"/>
              </w:rPr>
              <w:t xml:space="preserve"> познавательными, личностными, регулятивными, коммуникативными, преломленными через специфику содержания того или иного предмета – овладеют обучающиеся в ходе образовательной деятельности. В системе планируемых результатов особо выделяется учебный материал, имеющий опорный характер, т. е. служащий основой для последующего обучения.</w:t>
            </w:r>
          </w:p>
        </w:tc>
      </w:tr>
      <w:tr w:rsidR="00C9249B" w:rsidRPr="00E42551" w:rsidTr="00837518">
        <w:tc>
          <w:tcPr>
            <w:tcW w:w="2660" w:type="dxa"/>
            <w:shd w:val="clear" w:color="auto" w:fill="auto"/>
          </w:tcPr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Разделы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основной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образовательной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программы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основного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общего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образования</w:t>
            </w:r>
          </w:p>
        </w:tc>
        <w:tc>
          <w:tcPr>
            <w:tcW w:w="8681" w:type="dxa"/>
            <w:shd w:val="clear" w:color="auto" w:fill="auto"/>
            <w:vAlign w:val="bottom"/>
          </w:tcPr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t>Программа начального общего образования включает три раздела: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t>целевой;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t>содержательный;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t>организационный.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t>30. Целевой раздел определяет общее назначение, цели, задачи и планируемые результаты реализации программы начального общего образования, а также способы определения достижения этих целей и результатов.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lastRenderedPageBreak/>
              <w:t>Целевой раздел должен включать: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t>пояснительную записку;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t>планируемые результаты освоения обучающимися программы начального общего образования;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t>систему оценки достижения планируемых результатов освоения программы начального общего образования.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t>30.1. Пояснительная записка должна раскрывать: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t>цели реализации программы начального общего образования, конкретизированные в соответствии с требованиями ФГОС к результатам освоения обучающимися программы начального общего образования;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t>принципы формирования и механизмы реализации программы начального общего образования, в том числе посредством реализации индивидуальных учебных планов;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t>общую характеристику программы начального общего образования.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t>30.2. Планируемые результаты освоения обучающимися программы начального общего образования должны: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t>1) обеспечивать связь между требованиями ФГОС, образовательной деятельностью и системой оценки результатов освоения программы начального общего образования;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t xml:space="preserve">2) являться содержательной и </w:t>
            </w:r>
            <w:proofErr w:type="spellStart"/>
            <w:r w:rsidRPr="002638DF">
              <w:rPr>
                <w:color w:val="333333"/>
                <w:sz w:val="23"/>
                <w:szCs w:val="23"/>
              </w:rPr>
              <w:t>критериальной</w:t>
            </w:r>
            <w:proofErr w:type="spellEnd"/>
            <w:r w:rsidRPr="002638DF">
              <w:rPr>
                <w:color w:val="333333"/>
                <w:sz w:val="23"/>
                <w:szCs w:val="23"/>
              </w:rPr>
              <w:t xml:space="preserve"> основой для разработки: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t>рабочих программ учебных предметов, учебных курсов (в том числе внеурочной деятельности), учебных модулей, являющихся методическими документами, определяющими организацию образовательного процесса в Организации по определенному учебному предмету, учебному курсу (в том числе внеурочной деятельности), учебному модулю;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t>рабочей программы воспитания, являющейся методическим документом, определяющим комплекс основных характеристик воспитательной работы, осуществляемой в Организации;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t xml:space="preserve">программы формирования </w:t>
            </w:r>
            <w:proofErr w:type="gramStart"/>
            <w:r w:rsidRPr="002638DF">
              <w:rPr>
                <w:color w:val="333333"/>
                <w:sz w:val="23"/>
                <w:szCs w:val="23"/>
              </w:rPr>
              <w:t>универсальных учебных действий</w:t>
            </w:r>
            <w:proofErr w:type="gramEnd"/>
            <w:r w:rsidRPr="002638DF">
              <w:rPr>
                <w:color w:val="333333"/>
                <w:sz w:val="23"/>
                <w:szCs w:val="23"/>
              </w:rPr>
              <w:t xml:space="preserve"> обучающихся - обобщенных учебных действий,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образования;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t>системы оценки качества освоения обучающимися программы начального общего образования;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t>в целях выбора средств обучения и воспитания, а также учебно-методической литературы.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t xml:space="preserve">Структура и содержание планируемых результатов освоения программы начального общего образования должны отражать требования ФГОС, передавать специфику образовательной деятельности (в частности, специфику целей изучения отдельных </w:t>
            </w:r>
            <w:r w:rsidRPr="002638DF">
              <w:rPr>
                <w:color w:val="333333"/>
                <w:sz w:val="23"/>
                <w:szCs w:val="23"/>
              </w:rPr>
              <w:lastRenderedPageBreak/>
              <w:t>учебных предметов, учебных курсов (в том числе внеурочной деятельности), учебных модулей), соответствовать возрастным возможностям обучающихся.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t xml:space="preserve">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результатов, уточнять и конкретизировать предметные и </w:t>
            </w:r>
            <w:proofErr w:type="spellStart"/>
            <w:r w:rsidRPr="002638DF">
              <w:rPr>
                <w:color w:val="333333"/>
                <w:sz w:val="23"/>
                <w:szCs w:val="23"/>
              </w:rPr>
              <w:t>метапредметные</w:t>
            </w:r>
            <w:proofErr w:type="spellEnd"/>
            <w:r w:rsidRPr="002638DF">
              <w:rPr>
                <w:color w:val="333333"/>
                <w:sz w:val="23"/>
                <w:szCs w:val="23"/>
              </w:rPr>
              <w:t xml:space="preserve"> результаты как с позиций организации их достижения в образовательной деятельности, так и с позиций оценки этих результатов.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t>30.3. Система оценки достижения планируемых результатов освоения программы начального общего образования должна: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t>отражать содержание и критерии оценки, формы представления результатов оценочной деятельности;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t>ориентировать образовательную деятельность на личностное развитие и воспитание обучающихся, достижение планируемых результатов освоения учебных предметов, учебных курсов (в том числе внеурочной деятельности), учебных модулей и формирование универсальных учебных действий у обучающихся;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t xml:space="preserve">обеспечивать комплексный подход к оценке результатов освоения программы начального общего образования, позволяющий осуществлять оценку предметных и </w:t>
            </w:r>
            <w:proofErr w:type="spellStart"/>
            <w:r w:rsidRPr="002638DF">
              <w:rPr>
                <w:color w:val="333333"/>
                <w:sz w:val="23"/>
                <w:szCs w:val="23"/>
              </w:rPr>
              <w:t>метапредметных</w:t>
            </w:r>
            <w:proofErr w:type="spellEnd"/>
            <w:r w:rsidRPr="002638DF">
              <w:rPr>
                <w:color w:val="333333"/>
                <w:sz w:val="23"/>
                <w:szCs w:val="23"/>
              </w:rPr>
              <w:t xml:space="preserve"> результатов;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t xml:space="preserve">предусматривать оценку динамики </w:t>
            </w:r>
            <w:proofErr w:type="gramStart"/>
            <w:r w:rsidRPr="002638DF">
              <w:rPr>
                <w:color w:val="333333"/>
                <w:sz w:val="23"/>
                <w:szCs w:val="23"/>
              </w:rPr>
              <w:t>учебных достижений</w:t>
            </w:r>
            <w:proofErr w:type="gramEnd"/>
            <w:r w:rsidRPr="002638DF">
              <w:rPr>
                <w:color w:val="333333"/>
                <w:sz w:val="23"/>
                <w:szCs w:val="23"/>
              </w:rPr>
              <w:t xml:space="preserve"> обучающихся;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t>обеспечивать возможность получения объективной информации о качестве подготовки обучающихся в интересах всех участников образовательных отношений.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t xml:space="preserve">31. Содержательный раздел программы начального общего образования включает следующие программы, ориентированные на достижение предметных, </w:t>
            </w:r>
            <w:proofErr w:type="spellStart"/>
            <w:r w:rsidRPr="002638DF">
              <w:rPr>
                <w:color w:val="333333"/>
                <w:sz w:val="23"/>
                <w:szCs w:val="23"/>
              </w:rPr>
              <w:t>метапредметных</w:t>
            </w:r>
            <w:proofErr w:type="spellEnd"/>
            <w:r w:rsidRPr="002638DF">
              <w:rPr>
                <w:color w:val="333333"/>
                <w:sz w:val="23"/>
                <w:szCs w:val="23"/>
              </w:rPr>
              <w:t xml:space="preserve"> и личностных результатов: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t>рабочие программы учебных предметов, учебных курсов (в том числе внеурочной деятельности), учебных модулей;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t>программу формирования универсальных учебных действий у обучающихся;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t>рабочую программу воспитания.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t>31.1. Рабочие программы учебных предметов, учебных курсов (в том числе внеурочной деятельности),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образования.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t>Рабочие программы учебных предметов, учебных курсов (в том числе внеурочной деятельности), учебных модулей должны включать: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t>содержание учебного предмета, учебного курса (в том числе внеурочной деятельности), учебного модуля;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lastRenderedPageBreak/>
              <w:t>планируемые результаты освоения учебного предмета, учебного курса (в том числе внеурочной деятельности), учебного модуля;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t>Рабочие программы учебных курсов внеурочной деятельности также должны содержать указание на форму проведения занятий.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t>Рабочие программы учебных предметов, учебных курсов (в том числе внеурочной деятельности), учебных модулей формируются с учетом рабочей программы воспитания.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t>31.2. Программа формирования универсальных учебных действий у обучающихся должна содержать: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t>описание взаимосвязи универсальных учебных действий с содержанием учебных предметов;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t>характеристики регулятивных, познавательных, коммуникативных универсальных учебных действий обучающихся.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proofErr w:type="spellStart"/>
            <w:r w:rsidRPr="002638DF">
              <w:rPr>
                <w:color w:val="333333"/>
                <w:sz w:val="23"/>
                <w:szCs w:val="23"/>
              </w:rPr>
              <w:t>Сформированность</w:t>
            </w:r>
            <w:proofErr w:type="spellEnd"/>
            <w:r w:rsidRPr="002638DF">
              <w:rPr>
                <w:color w:val="333333"/>
                <w:sz w:val="23"/>
                <w:szCs w:val="23"/>
              </w:rPr>
              <w:t xml:space="preserve"> универсальных учебных действий у обучающихся определяется на этапе завершения ими освоения программы начального общего образования.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t>31.3. Рабочая программа воспитания должна быть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ими результатов освоения программы начального общего образования.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t>Рабочая программа воспитания может иметь модульную структуру и включать: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t>анализ воспитательного процесса в Организации;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t>цель и задачи воспитания обучающихся;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t>виды, формы и содержание воспитательной деятельности с учетом специфики Организации, интересов субъектов воспитания, тематики учебных модулей;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t>систему поощрения социальной успешности и проявлений активной жизненной позиции обучающихся.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t>Рабочая программа воспитания реализуется в единстве урочной и внеурочной деятельности, осуществляемой Организацией совместно с семьей и другими институтами воспитания.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lastRenderedPageBreak/>
              <w:t>Рабочая программа воспитания должна предусматривать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t>32. Организационный раздел программы начального общего образования должен определять общие рамки организации образовательной деятельности, а также организационные механизмы и условия реализации программы начального общего образования и включать: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t>учебный план;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t>план внеурочной деятельности;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t>календарный учебный график;</w:t>
            </w:r>
          </w:p>
          <w:p w:rsidR="002638DF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sz w:val="23"/>
                <w:szCs w:val="23"/>
              </w:rPr>
            </w:pPr>
            <w:r w:rsidRPr="002638DF">
              <w:rPr>
                <w:color w:val="333333"/>
                <w:sz w:val="23"/>
                <w:szCs w:val="23"/>
              </w:rPr>
      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Организацией или в которых Организация принимает участие в учебном году или периоде обучения;</w:t>
            </w:r>
          </w:p>
          <w:p w:rsidR="00C9249B" w:rsidRPr="002638DF" w:rsidRDefault="002638DF" w:rsidP="002638DF">
            <w:pPr>
              <w:pStyle w:val="a8"/>
              <w:shd w:val="clear" w:color="auto" w:fill="FFFFFF"/>
              <w:spacing w:before="0" w:beforeAutospacing="0" w:after="255" w:afterAutospacing="0" w:line="270" w:lineRule="atLeast"/>
            </w:pPr>
            <w:r w:rsidRPr="002638DF">
              <w:rPr>
                <w:color w:val="333333"/>
                <w:sz w:val="23"/>
                <w:szCs w:val="23"/>
              </w:rPr>
              <w:t>характеристику условий реализации программы начального общего образования в соответствии с требованиями ФГОС.</w:t>
            </w:r>
          </w:p>
        </w:tc>
      </w:tr>
      <w:tr w:rsidR="00C9249B" w:rsidRPr="00E42551" w:rsidTr="00837518">
        <w:tc>
          <w:tcPr>
            <w:tcW w:w="2660" w:type="dxa"/>
            <w:shd w:val="clear" w:color="auto" w:fill="auto"/>
          </w:tcPr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lastRenderedPageBreak/>
              <w:t>Объёмы и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источник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финансирования</w:t>
            </w:r>
          </w:p>
        </w:tc>
        <w:tc>
          <w:tcPr>
            <w:tcW w:w="8681" w:type="dxa"/>
            <w:shd w:val="clear" w:color="auto" w:fill="auto"/>
          </w:tcPr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E42551">
              <w:rPr>
                <w:rStyle w:val="213pt"/>
                <w:sz w:val="24"/>
              </w:rPr>
              <w:t>Программа реализуется за счёт средств федерального бюджета.</w:t>
            </w:r>
          </w:p>
        </w:tc>
      </w:tr>
      <w:tr w:rsidR="00C9249B" w:rsidRPr="00E42551" w:rsidTr="00837518">
        <w:tc>
          <w:tcPr>
            <w:tcW w:w="2660" w:type="dxa"/>
            <w:shd w:val="clear" w:color="auto" w:fill="auto"/>
          </w:tcPr>
          <w:p w:rsidR="00C9249B" w:rsidRPr="00D80EE6" w:rsidRDefault="00C9249B" w:rsidP="00F04760">
            <w:pPr>
              <w:pStyle w:val="20"/>
              <w:shd w:val="clear" w:color="auto" w:fill="auto"/>
              <w:spacing w:after="120" w:line="280" w:lineRule="exact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Исполнители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before="120" w:after="0" w:line="280" w:lineRule="exact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программы</w:t>
            </w:r>
          </w:p>
        </w:tc>
        <w:tc>
          <w:tcPr>
            <w:tcW w:w="8681" w:type="dxa"/>
            <w:shd w:val="clear" w:color="auto" w:fill="auto"/>
          </w:tcPr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E42551">
              <w:rPr>
                <w:rStyle w:val="213pt"/>
                <w:sz w:val="24"/>
              </w:rPr>
              <w:t xml:space="preserve">Администрация, педагогический коллектив муниципального </w:t>
            </w:r>
            <w:r>
              <w:rPr>
                <w:rStyle w:val="213pt"/>
                <w:sz w:val="24"/>
              </w:rPr>
              <w:t>бюджетного</w:t>
            </w:r>
            <w:r w:rsidRPr="00E42551">
              <w:rPr>
                <w:rStyle w:val="213pt"/>
                <w:sz w:val="24"/>
              </w:rPr>
              <w:t xml:space="preserve"> общеобр</w:t>
            </w:r>
            <w:r>
              <w:rPr>
                <w:rStyle w:val="213pt"/>
                <w:sz w:val="24"/>
              </w:rPr>
              <w:t>азовательного учреждения</w:t>
            </w:r>
            <w:r w:rsidRPr="00E42551">
              <w:rPr>
                <w:rStyle w:val="213pt"/>
                <w:sz w:val="24"/>
              </w:rPr>
              <w:t xml:space="preserve"> </w:t>
            </w:r>
            <w:proofErr w:type="gramStart"/>
            <w:r w:rsidRPr="00E42551">
              <w:rPr>
                <w:rStyle w:val="213pt"/>
                <w:sz w:val="24"/>
              </w:rPr>
              <w:t>город</w:t>
            </w:r>
            <w:r>
              <w:rPr>
                <w:rStyle w:val="213pt"/>
                <w:sz w:val="24"/>
              </w:rPr>
              <w:t xml:space="preserve">а </w:t>
            </w:r>
            <w:r w:rsidRPr="00E42551">
              <w:rPr>
                <w:rStyle w:val="213pt"/>
                <w:sz w:val="24"/>
              </w:rPr>
              <w:t xml:space="preserve"> </w:t>
            </w:r>
            <w:r>
              <w:rPr>
                <w:rStyle w:val="213pt"/>
                <w:sz w:val="24"/>
              </w:rPr>
              <w:t>Новосибирска</w:t>
            </w:r>
            <w:proofErr w:type="gramEnd"/>
            <w:r>
              <w:rPr>
                <w:rStyle w:val="213pt"/>
                <w:sz w:val="24"/>
              </w:rPr>
              <w:t xml:space="preserve"> «Средняя общеобразовательная школа</w:t>
            </w:r>
            <w:r w:rsidRPr="00E42551">
              <w:rPr>
                <w:rStyle w:val="213pt"/>
                <w:sz w:val="24"/>
              </w:rPr>
              <w:t xml:space="preserve"> № </w:t>
            </w:r>
            <w:r>
              <w:rPr>
                <w:rStyle w:val="213pt"/>
                <w:sz w:val="24"/>
              </w:rPr>
              <w:t xml:space="preserve">51»  </w:t>
            </w:r>
          </w:p>
        </w:tc>
      </w:tr>
      <w:tr w:rsidR="00C9249B" w:rsidRPr="00E42551" w:rsidTr="00837518">
        <w:tc>
          <w:tcPr>
            <w:tcW w:w="2660" w:type="dxa"/>
            <w:shd w:val="clear" w:color="auto" w:fill="auto"/>
          </w:tcPr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Фамилия, имя,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отчество,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должность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руководителя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программы</w:t>
            </w:r>
          </w:p>
        </w:tc>
        <w:tc>
          <w:tcPr>
            <w:tcW w:w="8681" w:type="dxa"/>
            <w:shd w:val="clear" w:color="auto" w:fill="auto"/>
          </w:tcPr>
          <w:p w:rsidR="00C9249B" w:rsidRPr="00E42551" w:rsidRDefault="00191EFA" w:rsidP="00F04760">
            <w:pPr>
              <w:pStyle w:val="a3"/>
              <w:rPr>
                <w:b/>
              </w:rPr>
            </w:pPr>
            <w:proofErr w:type="spellStart"/>
            <w:r>
              <w:rPr>
                <w:rStyle w:val="213pt"/>
                <w:rFonts w:eastAsia="Calibri"/>
                <w:b w:val="0"/>
                <w:bCs w:val="0"/>
                <w:sz w:val="24"/>
              </w:rPr>
              <w:t>Гудовская</w:t>
            </w:r>
            <w:proofErr w:type="spellEnd"/>
            <w:r>
              <w:rPr>
                <w:rStyle w:val="213pt"/>
                <w:rFonts w:eastAsia="Calibri"/>
                <w:b w:val="0"/>
                <w:bCs w:val="0"/>
                <w:sz w:val="24"/>
              </w:rPr>
              <w:t xml:space="preserve"> Ольга Эдуардовна</w:t>
            </w:r>
            <w:r w:rsidR="00C9249B" w:rsidRPr="00E42551">
              <w:rPr>
                <w:rStyle w:val="213pt"/>
                <w:rFonts w:eastAsia="Calibri"/>
                <w:b w:val="0"/>
                <w:bCs w:val="0"/>
                <w:sz w:val="24"/>
              </w:rPr>
              <w:t xml:space="preserve">, директор </w:t>
            </w:r>
            <w:r w:rsidR="00C9249B">
              <w:rPr>
                <w:rStyle w:val="213pt"/>
                <w:rFonts w:eastAsia="Calibri"/>
                <w:b w:val="0"/>
                <w:bCs w:val="0"/>
                <w:sz w:val="24"/>
              </w:rPr>
              <w:t>МБОУ СОШ №51</w:t>
            </w:r>
          </w:p>
        </w:tc>
      </w:tr>
      <w:tr w:rsidR="00C9249B" w:rsidRPr="00E42551" w:rsidTr="00837518">
        <w:tc>
          <w:tcPr>
            <w:tcW w:w="2660" w:type="dxa"/>
            <w:shd w:val="clear" w:color="auto" w:fill="auto"/>
          </w:tcPr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Юридический адрес школы, сайт,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E42551">
              <w:rPr>
                <w:sz w:val="24"/>
                <w:lang w:val="en-US" w:bidi="en-US"/>
              </w:rPr>
              <w:t>E</w:t>
            </w:r>
            <w:r w:rsidRPr="00D80EE6">
              <w:rPr>
                <w:sz w:val="24"/>
                <w:lang w:bidi="en-US"/>
              </w:rPr>
              <w:t>-</w:t>
            </w:r>
            <w:r w:rsidRPr="00E42551">
              <w:rPr>
                <w:sz w:val="24"/>
                <w:lang w:val="en-US" w:bidi="en-US"/>
              </w:rPr>
              <w:t>mail</w:t>
            </w:r>
            <w:r w:rsidRPr="00D80EE6">
              <w:rPr>
                <w:sz w:val="24"/>
                <w:lang w:bidi="en-US"/>
              </w:rPr>
              <w:t xml:space="preserve">, </w:t>
            </w:r>
            <w:r w:rsidRPr="00D80EE6">
              <w:rPr>
                <w:sz w:val="24"/>
              </w:rPr>
              <w:t>телефон, факс</w:t>
            </w:r>
          </w:p>
        </w:tc>
        <w:tc>
          <w:tcPr>
            <w:tcW w:w="8681" w:type="dxa"/>
            <w:shd w:val="clear" w:color="auto" w:fill="auto"/>
          </w:tcPr>
          <w:p w:rsidR="00C9249B" w:rsidRDefault="00764C0E" w:rsidP="00F04760">
            <w:pPr>
              <w:pStyle w:val="20"/>
              <w:shd w:val="clear" w:color="auto" w:fill="auto"/>
              <w:tabs>
                <w:tab w:val="left" w:pos="6304"/>
              </w:tabs>
              <w:spacing w:after="0" w:line="317" w:lineRule="exact"/>
              <w:ind w:left="142" w:right="263" w:firstLine="0"/>
              <w:rPr>
                <w:rStyle w:val="213pt0"/>
                <w:i w:val="0"/>
                <w:sz w:val="24"/>
              </w:rPr>
            </w:pPr>
            <w:r>
              <w:rPr>
                <w:rStyle w:val="213pt0"/>
                <w:i w:val="0"/>
                <w:sz w:val="24"/>
              </w:rPr>
              <w:t>г. Новосибирск</w:t>
            </w:r>
            <w:r w:rsidR="00C9249B">
              <w:rPr>
                <w:rStyle w:val="213pt0"/>
                <w:i w:val="0"/>
                <w:sz w:val="24"/>
              </w:rPr>
              <w:t xml:space="preserve">, </w:t>
            </w:r>
            <w:r>
              <w:rPr>
                <w:rStyle w:val="213pt0"/>
                <w:i w:val="0"/>
                <w:sz w:val="24"/>
              </w:rPr>
              <w:t>ул. Охотская</w:t>
            </w:r>
            <w:r w:rsidR="00C9249B">
              <w:rPr>
                <w:rStyle w:val="213pt0"/>
                <w:i w:val="0"/>
                <w:sz w:val="24"/>
              </w:rPr>
              <w:t xml:space="preserve">, 84 </w:t>
            </w:r>
          </w:p>
          <w:p w:rsidR="00C9249B" w:rsidRDefault="00C9249B" w:rsidP="00F04760">
            <w:pPr>
              <w:pStyle w:val="20"/>
              <w:shd w:val="clear" w:color="auto" w:fill="auto"/>
              <w:tabs>
                <w:tab w:val="left" w:pos="6304"/>
              </w:tabs>
              <w:spacing w:after="0" w:line="317" w:lineRule="exact"/>
              <w:ind w:left="142" w:right="263" w:firstLine="0"/>
              <w:rPr>
                <w:rStyle w:val="213pt0"/>
                <w:b/>
                <w:i w:val="0"/>
                <w:iCs w:val="0"/>
                <w:color w:val="17365D"/>
                <w:sz w:val="24"/>
                <w:szCs w:val="24"/>
                <w:u w:val="single"/>
              </w:rPr>
            </w:pPr>
            <w:r w:rsidRPr="00FF493F">
              <w:rPr>
                <w:rStyle w:val="213pt0"/>
                <w:i w:val="0"/>
                <w:sz w:val="24"/>
              </w:rPr>
              <w:t>Адрес электронной почты:</w:t>
            </w:r>
            <w:r>
              <w:t xml:space="preserve"> </w:t>
            </w:r>
            <w:r w:rsidRPr="0020431E">
              <w:rPr>
                <w:rStyle w:val="213pt0"/>
                <w:i w:val="0"/>
                <w:sz w:val="24"/>
                <w:shd w:val="clear" w:color="auto" w:fill="auto"/>
              </w:rPr>
              <w:t>sch_51_nsk@nios.ru</w:t>
            </w:r>
          </w:p>
          <w:p w:rsidR="00C9249B" w:rsidRDefault="00C9249B" w:rsidP="00F04760">
            <w:pPr>
              <w:pStyle w:val="20"/>
              <w:shd w:val="clear" w:color="auto" w:fill="auto"/>
              <w:tabs>
                <w:tab w:val="left" w:pos="6304"/>
              </w:tabs>
              <w:spacing w:after="0" w:line="317" w:lineRule="exact"/>
              <w:ind w:left="142" w:right="263" w:firstLine="0"/>
              <w:rPr>
                <w:rStyle w:val="213pt0"/>
                <w:i w:val="0"/>
                <w:sz w:val="24"/>
              </w:rPr>
            </w:pPr>
            <w:r w:rsidRPr="00FF493F">
              <w:rPr>
                <w:rStyle w:val="213pt0"/>
                <w:i w:val="0"/>
                <w:sz w:val="24"/>
              </w:rPr>
              <w:t xml:space="preserve"> Сайт школы: </w:t>
            </w:r>
            <w:r w:rsidRPr="0020431E">
              <w:rPr>
                <w:rStyle w:val="213pt0"/>
                <w:i w:val="0"/>
                <w:sz w:val="24"/>
                <w:shd w:val="clear" w:color="auto" w:fill="auto"/>
              </w:rPr>
              <w:t>http://</w:t>
            </w:r>
            <w:r>
              <w:rPr>
                <w:rStyle w:val="213pt0"/>
                <w:i w:val="0"/>
                <w:sz w:val="24"/>
              </w:rPr>
              <w:t>school-51.nios.ru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tabs>
                <w:tab w:val="left" w:pos="6304"/>
              </w:tabs>
              <w:spacing w:after="0" w:line="317" w:lineRule="exact"/>
              <w:ind w:left="142" w:right="263" w:firstLine="0"/>
              <w:rPr>
                <w:i/>
                <w:sz w:val="24"/>
              </w:rPr>
            </w:pPr>
            <w:r w:rsidRPr="00FF493F">
              <w:rPr>
                <w:rStyle w:val="213pt0"/>
                <w:i w:val="0"/>
                <w:sz w:val="24"/>
              </w:rPr>
              <w:t xml:space="preserve">Телефон: </w:t>
            </w:r>
            <w:r>
              <w:rPr>
                <w:rStyle w:val="213pt0"/>
                <w:i w:val="0"/>
                <w:sz w:val="24"/>
              </w:rPr>
              <w:t xml:space="preserve">203-61-75 </w:t>
            </w:r>
            <w:r w:rsidRPr="00FF493F">
              <w:rPr>
                <w:rStyle w:val="213pt0"/>
                <w:i w:val="0"/>
                <w:sz w:val="24"/>
              </w:rPr>
              <w:t xml:space="preserve">Факс: </w:t>
            </w:r>
            <w:r>
              <w:rPr>
                <w:rStyle w:val="213pt0"/>
                <w:i w:val="0"/>
                <w:sz w:val="24"/>
              </w:rPr>
              <w:t>203-61-75</w:t>
            </w:r>
          </w:p>
        </w:tc>
      </w:tr>
      <w:tr w:rsidR="00C9249B" w:rsidRPr="00E42551" w:rsidTr="00837518">
        <w:tc>
          <w:tcPr>
            <w:tcW w:w="2660" w:type="dxa"/>
            <w:shd w:val="clear" w:color="auto" w:fill="auto"/>
          </w:tcPr>
          <w:p w:rsidR="00C9249B" w:rsidRPr="00D80EE6" w:rsidRDefault="00C9249B" w:rsidP="00F04760">
            <w:pPr>
              <w:pStyle w:val="20"/>
              <w:shd w:val="clear" w:color="auto" w:fill="auto"/>
              <w:spacing w:after="0" w:line="317" w:lineRule="exact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Основные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 w:line="317" w:lineRule="exact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разработчики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 w:line="317" w:lineRule="exact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программы</w:t>
            </w:r>
          </w:p>
        </w:tc>
        <w:tc>
          <w:tcPr>
            <w:tcW w:w="8681" w:type="dxa"/>
            <w:shd w:val="clear" w:color="auto" w:fill="auto"/>
          </w:tcPr>
          <w:p w:rsidR="00191EFA" w:rsidRPr="00E42551" w:rsidRDefault="00191EFA" w:rsidP="00191EFA">
            <w:pPr>
              <w:pStyle w:val="a3"/>
              <w:rPr>
                <w:rStyle w:val="213pt"/>
                <w:rFonts w:eastAsia="Calibri"/>
                <w:b w:val="0"/>
                <w:sz w:val="24"/>
              </w:rPr>
            </w:pPr>
            <w:proofErr w:type="spellStart"/>
            <w:r>
              <w:rPr>
                <w:rStyle w:val="213pt"/>
                <w:rFonts w:eastAsia="Calibri"/>
                <w:b w:val="0"/>
                <w:bCs w:val="0"/>
                <w:sz w:val="24"/>
              </w:rPr>
              <w:t>Гудовская</w:t>
            </w:r>
            <w:proofErr w:type="spellEnd"/>
            <w:r>
              <w:rPr>
                <w:rStyle w:val="213pt"/>
                <w:rFonts w:eastAsia="Calibri"/>
                <w:b w:val="0"/>
                <w:bCs w:val="0"/>
                <w:sz w:val="24"/>
              </w:rPr>
              <w:t xml:space="preserve"> Ольга Эдуардовна</w:t>
            </w:r>
            <w:r w:rsidRPr="00E42551">
              <w:rPr>
                <w:rStyle w:val="213pt"/>
                <w:rFonts w:eastAsia="Calibri"/>
                <w:b w:val="0"/>
                <w:bCs w:val="0"/>
                <w:sz w:val="24"/>
              </w:rPr>
              <w:t xml:space="preserve">, директор </w:t>
            </w:r>
          </w:p>
          <w:p w:rsidR="00191EFA" w:rsidRDefault="00191EFA" w:rsidP="00191EFA">
            <w:pPr>
              <w:pStyle w:val="a3"/>
              <w:rPr>
                <w:rStyle w:val="213pt"/>
                <w:rFonts w:eastAsia="Calibri"/>
                <w:b w:val="0"/>
                <w:bCs w:val="0"/>
                <w:sz w:val="24"/>
              </w:rPr>
            </w:pPr>
            <w:r>
              <w:rPr>
                <w:rStyle w:val="213pt"/>
                <w:rFonts w:eastAsia="Calibri"/>
                <w:b w:val="0"/>
                <w:bCs w:val="0"/>
                <w:sz w:val="24"/>
              </w:rPr>
              <w:t>Тимофеева Татьяна Витальевна</w:t>
            </w:r>
            <w:r w:rsidRPr="00E42551">
              <w:rPr>
                <w:rStyle w:val="213pt"/>
                <w:rFonts w:eastAsia="Calibri"/>
                <w:b w:val="0"/>
                <w:bCs w:val="0"/>
                <w:sz w:val="24"/>
              </w:rPr>
              <w:t>, заместитель директор</w:t>
            </w:r>
            <w:r>
              <w:rPr>
                <w:rStyle w:val="213pt"/>
                <w:rFonts w:eastAsia="Calibri"/>
                <w:b w:val="0"/>
                <w:bCs w:val="0"/>
                <w:sz w:val="24"/>
              </w:rPr>
              <w:t>а по УВР</w:t>
            </w:r>
          </w:p>
          <w:p w:rsidR="002638DF" w:rsidRDefault="002638DF" w:rsidP="00191EFA">
            <w:pPr>
              <w:pStyle w:val="a3"/>
              <w:rPr>
                <w:rStyle w:val="213pt"/>
                <w:rFonts w:eastAsia="Calibri"/>
                <w:b w:val="0"/>
                <w:bCs w:val="0"/>
                <w:sz w:val="24"/>
              </w:rPr>
            </w:pPr>
            <w:r>
              <w:rPr>
                <w:rStyle w:val="213pt"/>
                <w:rFonts w:eastAsia="Calibri"/>
                <w:b w:val="0"/>
                <w:bCs w:val="0"/>
                <w:sz w:val="24"/>
              </w:rPr>
              <w:t>Спиридонова Наталья Викторовна, методист</w:t>
            </w:r>
          </w:p>
          <w:p w:rsidR="00C9249B" w:rsidRPr="00D80EE6" w:rsidRDefault="00C9249B" w:rsidP="002638DF">
            <w:pPr>
              <w:pStyle w:val="a3"/>
              <w:rPr>
                <w:sz w:val="24"/>
              </w:rPr>
            </w:pPr>
          </w:p>
        </w:tc>
      </w:tr>
      <w:tr w:rsidR="00C9249B" w:rsidRPr="00E42551" w:rsidTr="00837518">
        <w:tc>
          <w:tcPr>
            <w:tcW w:w="2660" w:type="dxa"/>
            <w:shd w:val="clear" w:color="auto" w:fill="auto"/>
          </w:tcPr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Организация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контроля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выполнения</w:t>
            </w:r>
          </w:p>
          <w:p w:rsidR="00C9249B" w:rsidRPr="00D80EE6" w:rsidRDefault="00C9249B" w:rsidP="00F04760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программы</w:t>
            </w:r>
          </w:p>
        </w:tc>
        <w:tc>
          <w:tcPr>
            <w:tcW w:w="8681" w:type="dxa"/>
            <w:shd w:val="clear" w:color="auto" w:fill="auto"/>
          </w:tcPr>
          <w:p w:rsidR="00C9249B" w:rsidRPr="00D80EE6" w:rsidRDefault="00C9249B" w:rsidP="00191EFA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E42551">
              <w:rPr>
                <w:rStyle w:val="213pt"/>
                <w:sz w:val="24"/>
              </w:rPr>
              <w:t>Администрация школы представляет ежегодно учредителю, общ</w:t>
            </w:r>
            <w:r w:rsidR="00191EFA">
              <w:rPr>
                <w:rStyle w:val="213pt"/>
                <w:sz w:val="24"/>
              </w:rPr>
              <w:t>ественности аналитический отчёт</w:t>
            </w:r>
            <w:r w:rsidRPr="00E42551">
              <w:rPr>
                <w:rStyle w:val="213pt"/>
                <w:sz w:val="24"/>
              </w:rPr>
              <w:t xml:space="preserve"> в форме </w:t>
            </w:r>
            <w:proofErr w:type="spellStart"/>
            <w:r w:rsidRPr="00E42551">
              <w:rPr>
                <w:rStyle w:val="213pt"/>
                <w:sz w:val="24"/>
              </w:rPr>
              <w:t>самообследования</w:t>
            </w:r>
            <w:proofErr w:type="spellEnd"/>
            <w:r w:rsidRPr="00E42551">
              <w:rPr>
                <w:rStyle w:val="213pt"/>
                <w:sz w:val="24"/>
              </w:rPr>
              <w:t xml:space="preserve"> с выкладкой информации на сайте школы об итогах реализации </w:t>
            </w:r>
            <w:r w:rsidR="00AF59A6">
              <w:rPr>
                <w:rStyle w:val="213pt"/>
                <w:sz w:val="24"/>
              </w:rPr>
              <w:t>ООП Н</w:t>
            </w:r>
            <w:r>
              <w:rPr>
                <w:rStyle w:val="213pt"/>
                <w:sz w:val="24"/>
              </w:rPr>
              <w:t xml:space="preserve">ОО </w:t>
            </w:r>
            <w:r w:rsidRPr="00E42551">
              <w:rPr>
                <w:rStyle w:val="213pt"/>
                <w:sz w:val="24"/>
              </w:rPr>
              <w:t xml:space="preserve">муниципального </w:t>
            </w:r>
            <w:r>
              <w:rPr>
                <w:rStyle w:val="213pt"/>
                <w:sz w:val="24"/>
              </w:rPr>
              <w:t xml:space="preserve">бюджетного </w:t>
            </w:r>
            <w:r w:rsidRPr="00E42551">
              <w:rPr>
                <w:rStyle w:val="213pt"/>
                <w:sz w:val="24"/>
              </w:rPr>
              <w:t xml:space="preserve">общеобразовательного учреждения </w:t>
            </w:r>
            <w:r>
              <w:rPr>
                <w:rStyle w:val="213pt"/>
                <w:sz w:val="24"/>
              </w:rPr>
              <w:t>«Средняя общеобразовательная школа</w:t>
            </w:r>
            <w:r w:rsidRPr="00E42551">
              <w:rPr>
                <w:rStyle w:val="213pt"/>
                <w:sz w:val="24"/>
              </w:rPr>
              <w:t xml:space="preserve"> № </w:t>
            </w:r>
            <w:r w:rsidR="00764C0E">
              <w:rPr>
                <w:rStyle w:val="213pt"/>
                <w:sz w:val="24"/>
              </w:rPr>
              <w:t>51» за</w:t>
            </w:r>
            <w:r w:rsidRPr="00E42551">
              <w:rPr>
                <w:rStyle w:val="213pt"/>
                <w:sz w:val="24"/>
              </w:rPr>
              <w:t xml:space="preserve"> предыдущий учебный год.</w:t>
            </w:r>
          </w:p>
        </w:tc>
      </w:tr>
    </w:tbl>
    <w:p w:rsidR="00C9249B" w:rsidRDefault="00C9249B" w:rsidP="00C9249B"/>
    <w:p w:rsidR="00C9249B" w:rsidRDefault="00C9249B" w:rsidP="00C9249B"/>
    <w:p w:rsidR="00577D03" w:rsidRDefault="00577D03"/>
    <w:sectPr w:rsidR="00577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38C0"/>
    <w:multiLevelType w:val="multilevel"/>
    <w:tmpl w:val="360241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292815"/>
    <w:multiLevelType w:val="multilevel"/>
    <w:tmpl w:val="DEECBD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3C4E0A"/>
    <w:multiLevelType w:val="multilevel"/>
    <w:tmpl w:val="3ACAA7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AA1EFD"/>
    <w:multiLevelType w:val="hybridMultilevel"/>
    <w:tmpl w:val="00F4E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15330B"/>
    <w:multiLevelType w:val="multilevel"/>
    <w:tmpl w:val="F746E1D0"/>
    <w:lvl w:ilvl="0">
      <w:start w:val="1"/>
      <w:numFmt w:val="upperRoman"/>
      <w:lvlText w:val="%1"/>
      <w:lvlJc w:val="left"/>
      <w:pPr>
        <w:ind w:left="687" w:hanging="4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7" w:hanging="46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00" w:hanging="574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27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3420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0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0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0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4E3C14D0"/>
    <w:multiLevelType w:val="multilevel"/>
    <w:tmpl w:val="360241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6918DC"/>
    <w:multiLevelType w:val="hybridMultilevel"/>
    <w:tmpl w:val="EC6C82D2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79992654"/>
    <w:multiLevelType w:val="multilevel"/>
    <w:tmpl w:val="333CE2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70"/>
    <w:rsid w:val="00191EFA"/>
    <w:rsid w:val="001C7B54"/>
    <w:rsid w:val="0025388B"/>
    <w:rsid w:val="002638DF"/>
    <w:rsid w:val="00417470"/>
    <w:rsid w:val="00577D03"/>
    <w:rsid w:val="00764C0E"/>
    <w:rsid w:val="00837518"/>
    <w:rsid w:val="00912A0B"/>
    <w:rsid w:val="00AF59A6"/>
    <w:rsid w:val="00BA4FFC"/>
    <w:rsid w:val="00C9249B"/>
    <w:rsid w:val="00D24B05"/>
    <w:rsid w:val="00DE501A"/>
    <w:rsid w:val="00E8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B97E3-0D5B-4F5E-B638-73C47952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4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9249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249B"/>
    <w:pPr>
      <w:widowControl w:val="0"/>
      <w:shd w:val="clear" w:color="auto" w:fill="FFFFFF"/>
      <w:spacing w:after="420" w:line="322" w:lineRule="exact"/>
      <w:ind w:firstLine="1620"/>
    </w:pPr>
    <w:rPr>
      <w:rFonts w:ascii="Times New Roman" w:eastAsia="Times New Roman" w:hAnsi="Times New Roman" w:cstheme="minorBidi"/>
      <w:b/>
      <w:bCs/>
      <w:sz w:val="28"/>
      <w:szCs w:val="28"/>
    </w:rPr>
  </w:style>
  <w:style w:type="character" w:customStyle="1" w:styleId="213pt">
    <w:name w:val="Основной текст (2) + 13 pt;Не полужирный"/>
    <w:rsid w:val="00C924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;Курсив"/>
    <w:rsid w:val="00C924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C9249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1"/>
    <w:qFormat/>
    <w:rsid w:val="00E828DE"/>
    <w:pPr>
      <w:widowControl w:val="0"/>
      <w:autoSpaceDE w:val="0"/>
      <w:autoSpaceDN w:val="0"/>
      <w:spacing w:after="0" w:line="240" w:lineRule="auto"/>
      <w:ind w:left="227" w:firstLine="566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828D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qFormat/>
    <w:rsid w:val="00E828DE"/>
    <w:pPr>
      <w:widowControl w:val="0"/>
      <w:autoSpaceDE w:val="0"/>
      <w:autoSpaceDN w:val="0"/>
      <w:spacing w:after="0" w:line="240" w:lineRule="auto"/>
      <w:ind w:left="227" w:firstLine="566"/>
      <w:jc w:val="both"/>
    </w:pPr>
    <w:rPr>
      <w:rFonts w:ascii="Times New Roman" w:eastAsia="Times New Roman" w:hAnsi="Times New Roman"/>
    </w:rPr>
  </w:style>
  <w:style w:type="character" w:customStyle="1" w:styleId="a7">
    <w:name w:val="Абзац списка Знак"/>
    <w:link w:val="a6"/>
    <w:qFormat/>
    <w:locked/>
    <w:rsid w:val="00E828DE"/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unhideWhenUsed/>
    <w:rsid w:val="00263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powercool</cp:lastModifiedBy>
  <cp:revision>2</cp:revision>
  <dcterms:created xsi:type="dcterms:W3CDTF">2022-09-15T07:44:00Z</dcterms:created>
  <dcterms:modified xsi:type="dcterms:W3CDTF">2022-09-15T07:44:00Z</dcterms:modified>
</cp:coreProperties>
</file>