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3F" w:rsidRDefault="00055A3F" w:rsidP="00055A3F">
      <w:pPr>
        <w:jc w:val="center"/>
        <w:rPr>
          <w:sz w:val="28"/>
          <w:szCs w:val="28"/>
          <w:lang w:val="ru-RU" w:eastAsia="ru-RU"/>
        </w:rPr>
      </w:pPr>
      <w:r w:rsidRPr="006D2D3A">
        <w:rPr>
          <w:sz w:val="28"/>
          <w:szCs w:val="28"/>
          <w:lang w:val="ru-RU" w:eastAsia="ru-RU"/>
        </w:rPr>
        <w:t xml:space="preserve">Является частью основной образовательной программы  </w:t>
      </w:r>
    </w:p>
    <w:p w:rsidR="00055A3F" w:rsidRPr="006D2D3A" w:rsidRDefault="00055A3F" w:rsidP="00055A3F">
      <w:pPr>
        <w:jc w:val="center"/>
        <w:rPr>
          <w:sz w:val="28"/>
          <w:szCs w:val="28"/>
          <w:lang w:val="ru-RU" w:eastAsia="ru-RU"/>
        </w:rPr>
      </w:pPr>
      <w:r w:rsidRPr="006D2D3A">
        <w:rPr>
          <w:sz w:val="28"/>
          <w:szCs w:val="28"/>
          <w:lang w:val="ru-RU" w:eastAsia="ru-RU"/>
        </w:rPr>
        <w:t>начального общего образования</w:t>
      </w:r>
    </w:p>
    <w:p w:rsidR="00055A3F" w:rsidRPr="006D2D3A" w:rsidRDefault="00055A3F" w:rsidP="00055A3F">
      <w:pPr>
        <w:jc w:val="center"/>
        <w:rPr>
          <w:rFonts w:eastAsia="Calibri"/>
          <w:sz w:val="28"/>
          <w:szCs w:val="28"/>
          <w:lang w:val="ru-RU"/>
        </w:rPr>
      </w:pPr>
      <w:r w:rsidRPr="006D2D3A">
        <w:rPr>
          <w:rFonts w:eastAsia="Calibri"/>
          <w:sz w:val="28"/>
          <w:szCs w:val="28"/>
          <w:lang w:val="ru-RU"/>
        </w:rPr>
        <w:t>принят    педагогическим советом   протокол от 31.08. 2022 № 1</w:t>
      </w:r>
    </w:p>
    <w:p w:rsidR="00055A3F" w:rsidRPr="006D2D3A" w:rsidRDefault="00055A3F" w:rsidP="00055A3F">
      <w:pPr>
        <w:tabs>
          <w:tab w:val="left" w:pos="6237"/>
          <w:tab w:val="left" w:pos="6379"/>
          <w:tab w:val="left" w:pos="7088"/>
        </w:tabs>
        <w:jc w:val="center"/>
        <w:rPr>
          <w:rFonts w:eastAsia="Calibri"/>
          <w:sz w:val="28"/>
          <w:szCs w:val="28"/>
          <w:lang w:val="ru-RU"/>
        </w:rPr>
      </w:pPr>
      <w:r w:rsidRPr="006D2D3A">
        <w:rPr>
          <w:rFonts w:eastAsia="Calibri"/>
          <w:sz w:val="28"/>
          <w:szCs w:val="28"/>
          <w:lang w:val="ru-RU"/>
        </w:rPr>
        <w:t xml:space="preserve">приказ от 31.08.2022г.  № </w:t>
      </w:r>
      <w:r>
        <w:rPr>
          <w:rFonts w:eastAsia="Calibri"/>
          <w:sz w:val="28"/>
          <w:szCs w:val="28"/>
          <w:lang w:val="ru-RU"/>
        </w:rPr>
        <w:t>71</w:t>
      </w:r>
    </w:p>
    <w:p w:rsidR="00055A3F" w:rsidRPr="006D2D3A" w:rsidRDefault="00055A3F" w:rsidP="00055A3F">
      <w:pPr>
        <w:jc w:val="center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jc w:val="right"/>
        <w:rPr>
          <w:rFonts w:eastAsia="Calibri"/>
          <w:sz w:val="28"/>
          <w:szCs w:val="28"/>
          <w:lang w:val="ru-RU"/>
        </w:rPr>
      </w:pPr>
      <w:bookmarkStart w:id="0" w:name="_Hlk45180971"/>
    </w:p>
    <w:tbl>
      <w:tblPr>
        <w:tblW w:w="14560" w:type="dxa"/>
        <w:tblInd w:w="716" w:type="dxa"/>
        <w:tblLayout w:type="fixed"/>
        <w:tblLook w:val="0000" w:firstRow="0" w:lastRow="0" w:firstColumn="0" w:lastColumn="0" w:noHBand="0" w:noVBand="0"/>
      </w:tblPr>
      <w:tblGrid>
        <w:gridCol w:w="8921"/>
        <w:gridCol w:w="5639"/>
      </w:tblGrid>
      <w:tr w:rsidR="00055A3F" w:rsidRPr="006D2D3A" w:rsidTr="00D15D06">
        <w:tc>
          <w:tcPr>
            <w:tcW w:w="8921" w:type="dxa"/>
          </w:tcPr>
          <w:p w:rsidR="00055A3F" w:rsidRPr="006D2D3A" w:rsidRDefault="00055A3F" w:rsidP="00D15D06">
            <w:pPr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639" w:type="dxa"/>
          </w:tcPr>
          <w:p w:rsidR="00055A3F" w:rsidRPr="006D2D3A" w:rsidRDefault="00055A3F" w:rsidP="00D15D0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55A3F" w:rsidRPr="006D2D3A" w:rsidRDefault="00055A3F" w:rsidP="00055A3F">
      <w:pPr>
        <w:jc w:val="center"/>
        <w:rPr>
          <w:b/>
          <w:sz w:val="28"/>
          <w:szCs w:val="28"/>
          <w:lang w:val="ru-RU"/>
        </w:rPr>
      </w:pPr>
      <w:r w:rsidRPr="006D2D3A">
        <w:rPr>
          <w:sz w:val="28"/>
          <w:szCs w:val="28"/>
          <w:lang w:val="ru-RU" w:eastAsia="ru-RU"/>
        </w:rPr>
        <w:t xml:space="preserve">     </w:t>
      </w:r>
      <w:r w:rsidRPr="006D2D3A">
        <w:rPr>
          <w:b/>
          <w:bCs/>
          <w:sz w:val="28"/>
          <w:szCs w:val="28"/>
          <w:lang w:val="ru-RU"/>
        </w:rPr>
        <w:t>Календарный учебный график на 2022-2023 учебный год</w:t>
      </w:r>
    </w:p>
    <w:p w:rsidR="00055A3F" w:rsidRPr="006D2D3A" w:rsidRDefault="00055A3F" w:rsidP="00055A3F">
      <w:pPr>
        <w:spacing w:line="12" w:lineRule="exact"/>
        <w:rPr>
          <w:b/>
          <w:sz w:val="28"/>
          <w:szCs w:val="28"/>
          <w:lang w:val="ru-RU"/>
        </w:rPr>
      </w:pPr>
    </w:p>
    <w:p w:rsidR="00055A3F" w:rsidRPr="006D2D3A" w:rsidRDefault="00055A3F" w:rsidP="00055A3F">
      <w:pPr>
        <w:spacing w:line="234" w:lineRule="auto"/>
        <w:ind w:left="260" w:right="-167" w:firstLine="2420"/>
        <w:rPr>
          <w:b/>
          <w:bCs/>
          <w:sz w:val="28"/>
          <w:szCs w:val="28"/>
          <w:lang w:val="ru-RU"/>
        </w:rPr>
      </w:pPr>
      <w:r w:rsidRPr="006D2D3A">
        <w:rPr>
          <w:b/>
          <w:bCs/>
          <w:sz w:val="28"/>
          <w:szCs w:val="28"/>
          <w:lang w:val="ru-RU"/>
        </w:rPr>
        <w:t xml:space="preserve">Уровень начального общего образования </w:t>
      </w:r>
      <w:bookmarkEnd w:id="0"/>
    </w:p>
    <w:p w:rsidR="00055A3F" w:rsidRPr="006D2D3A" w:rsidRDefault="00055A3F" w:rsidP="00055A3F">
      <w:pPr>
        <w:spacing w:line="234" w:lineRule="auto"/>
        <w:ind w:left="260" w:right="2420" w:firstLine="2420"/>
        <w:rPr>
          <w:bCs/>
          <w:sz w:val="28"/>
          <w:szCs w:val="28"/>
          <w:lang w:val="ru-RU"/>
        </w:rPr>
      </w:pPr>
    </w:p>
    <w:p w:rsidR="00055A3F" w:rsidRPr="006D2D3A" w:rsidRDefault="00055A3F" w:rsidP="00055A3F">
      <w:pPr>
        <w:jc w:val="center"/>
        <w:rPr>
          <w:color w:val="000000"/>
          <w:sz w:val="28"/>
          <w:szCs w:val="28"/>
          <w:lang w:val="ru-RU"/>
        </w:rPr>
      </w:pPr>
    </w:p>
    <w:p w:rsidR="00055A3F" w:rsidRPr="006D2D3A" w:rsidRDefault="00055A3F" w:rsidP="00055A3F">
      <w:pPr>
        <w:jc w:val="both"/>
        <w:rPr>
          <w:color w:val="000000"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 xml:space="preserve">            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055A3F" w:rsidRPr="006D2D3A" w:rsidRDefault="00055A3F" w:rsidP="00055A3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055A3F" w:rsidRPr="006D2D3A" w:rsidRDefault="00055A3F" w:rsidP="00055A3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55A3F" w:rsidRDefault="00055A3F" w:rsidP="00055A3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</w:t>
      </w:r>
      <w:r w:rsidR="002D64FE">
        <w:rPr>
          <w:color w:val="000000"/>
          <w:sz w:val="28"/>
          <w:szCs w:val="28"/>
          <w:lang w:val="ru-RU"/>
        </w:rPr>
        <w:t>ловека факторов среды обитания».</w:t>
      </w:r>
      <w:bookmarkStart w:id="1" w:name="_GoBack"/>
      <w:bookmarkEnd w:id="1"/>
    </w:p>
    <w:p w:rsidR="002D64FE" w:rsidRPr="006D2D3A" w:rsidRDefault="002D64FE" w:rsidP="00055A3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</w:p>
    <w:p w:rsidR="00055A3F" w:rsidRPr="006D2D3A" w:rsidRDefault="00055A3F" w:rsidP="00055A3F">
      <w:pPr>
        <w:jc w:val="both"/>
        <w:rPr>
          <w:color w:val="000000"/>
          <w:sz w:val="28"/>
          <w:szCs w:val="28"/>
          <w:lang w:val="ru-RU"/>
        </w:rPr>
      </w:pPr>
      <w:r w:rsidRPr="006D2D3A">
        <w:rPr>
          <w:color w:val="000000"/>
          <w:sz w:val="28"/>
          <w:szCs w:val="28"/>
          <w:lang w:val="ru-RU"/>
        </w:rPr>
        <w:t xml:space="preserve">        В календарном учебном графике исключены 1-е классы в связи с прекращением их приема на обучение по ФГОС НОО, утв. приказом Минобрнауки от 17.12.2010 № 1897. С 1 сентября 2022 года обучение в 1-х классах осуществляется в соответствии с ФГОС НОО, утв. приказом Минпросвещения от 31.05.2021 № 286.</w:t>
      </w:r>
    </w:p>
    <w:p w:rsidR="00055A3F" w:rsidRPr="006D2D3A" w:rsidRDefault="00055A3F" w:rsidP="00055A3F">
      <w:pPr>
        <w:spacing w:line="234" w:lineRule="auto"/>
        <w:ind w:left="260" w:right="2420" w:firstLine="2420"/>
        <w:rPr>
          <w:bCs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>1. Календарные периоды учебного года</w:t>
      </w:r>
    </w:p>
    <w:p w:rsidR="00055A3F" w:rsidRPr="006D2D3A" w:rsidRDefault="00055A3F" w:rsidP="00055A3F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>1.1. Дата начала учебного года: 1 сентября 2022 года.</w:t>
      </w:r>
    </w:p>
    <w:p w:rsidR="00055A3F" w:rsidRPr="006D2D3A" w:rsidRDefault="00055A3F" w:rsidP="00055A3F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>1.2. Дата окончания учебного года - 5 июня  2023 года.</w:t>
      </w:r>
    </w:p>
    <w:p w:rsidR="00055A3F" w:rsidRPr="006D2D3A" w:rsidRDefault="00055A3F" w:rsidP="00055A3F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 xml:space="preserve">1.3. Продолжительность учебного года: 2-4-й класс – 34 недели. </w:t>
      </w:r>
    </w:p>
    <w:p w:rsidR="00055A3F" w:rsidRPr="006D2D3A" w:rsidRDefault="00055A3F" w:rsidP="00055A3F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>1.4. Продолжительность учебной недели: 5 дней.</w:t>
      </w:r>
    </w:p>
    <w:p w:rsidR="00055A3F" w:rsidRPr="006D2D3A" w:rsidRDefault="00055A3F" w:rsidP="00055A3F">
      <w:pPr>
        <w:pStyle w:val="a3"/>
        <w:rPr>
          <w:sz w:val="28"/>
          <w:szCs w:val="28"/>
          <w:lang w:val="ru-RU"/>
        </w:rPr>
      </w:pPr>
      <w:r w:rsidRPr="006D2D3A">
        <w:rPr>
          <w:sz w:val="28"/>
          <w:szCs w:val="28"/>
          <w:lang w:val="ru-RU"/>
        </w:rPr>
        <w:t>1.5. Начало занятий первой смены - 8:00</w:t>
      </w:r>
    </w:p>
    <w:p w:rsidR="00055A3F" w:rsidRPr="006D2D3A" w:rsidRDefault="00055A3F" w:rsidP="00055A3F">
      <w:pPr>
        <w:pStyle w:val="a3"/>
        <w:rPr>
          <w:sz w:val="28"/>
          <w:szCs w:val="28"/>
          <w:lang w:val="ru-RU"/>
        </w:rPr>
      </w:pPr>
      <w:r w:rsidRPr="006D2D3A">
        <w:rPr>
          <w:sz w:val="28"/>
          <w:szCs w:val="28"/>
          <w:lang w:val="ru-RU"/>
        </w:rPr>
        <w:t xml:space="preserve">       Начало занятий второй смены - 12:30</w:t>
      </w:r>
    </w:p>
    <w:p w:rsidR="00055A3F" w:rsidRPr="006D2D3A" w:rsidRDefault="00055A3F" w:rsidP="00055A3F">
      <w:pPr>
        <w:pStyle w:val="a3"/>
        <w:rPr>
          <w:sz w:val="28"/>
          <w:szCs w:val="28"/>
          <w:u w:color="000000"/>
          <w:lang w:val="ru-RU"/>
        </w:rPr>
      </w:pPr>
      <w:r w:rsidRPr="006D2D3A">
        <w:rPr>
          <w:sz w:val="28"/>
          <w:szCs w:val="28"/>
          <w:u w:color="000000"/>
          <w:lang w:val="ru-RU"/>
        </w:rPr>
        <w:t>2. Периоды образовательной деятельности</w:t>
      </w:r>
    </w:p>
    <w:p w:rsidR="00055A3F" w:rsidRDefault="00055A3F" w:rsidP="00055A3F">
      <w:pPr>
        <w:pStyle w:val="a3"/>
        <w:rPr>
          <w:spacing w:val="-4"/>
          <w:sz w:val="28"/>
          <w:szCs w:val="28"/>
          <w:u w:color="000000"/>
          <w:lang w:val="ru-RU"/>
        </w:rPr>
      </w:pPr>
      <w:r w:rsidRPr="006D2D3A">
        <w:rPr>
          <w:spacing w:val="-4"/>
          <w:sz w:val="28"/>
          <w:szCs w:val="28"/>
          <w:u w:color="000000"/>
          <w:lang w:val="ru-RU"/>
        </w:rPr>
        <w:t>2.1. Продолжительность учебных занятий по четвертям в учебных неделях и рабочих днях</w:t>
      </w:r>
    </w:p>
    <w:p w:rsidR="00055A3F" w:rsidRPr="006D2D3A" w:rsidRDefault="00055A3F" w:rsidP="00055A3F">
      <w:pPr>
        <w:pStyle w:val="a3"/>
        <w:jc w:val="center"/>
        <w:rPr>
          <w:spacing w:val="-4"/>
          <w:sz w:val="28"/>
          <w:szCs w:val="28"/>
          <w:u w:color="000000"/>
          <w:lang w:val="ru-RU"/>
        </w:rPr>
      </w:pPr>
      <w:r>
        <w:rPr>
          <w:spacing w:val="-4"/>
          <w:sz w:val="28"/>
          <w:szCs w:val="28"/>
          <w:u w:color="000000"/>
          <w:lang w:val="ru-RU"/>
        </w:rPr>
        <w:t>2-4 классы</w:t>
      </w:r>
    </w:p>
    <w:p w:rsidR="00055A3F" w:rsidRDefault="00055A3F" w:rsidP="00055A3F">
      <w:pPr>
        <w:pStyle w:val="a3"/>
        <w:jc w:val="center"/>
        <w:rPr>
          <w:sz w:val="28"/>
          <w:szCs w:val="28"/>
          <w:lang w:val="ru-RU"/>
        </w:rPr>
      </w:pPr>
    </w:p>
    <w:p w:rsidR="00055A3F" w:rsidRDefault="00055A3F" w:rsidP="00055A3F">
      <w:pPr>
        <w:pStyle w:val="a3"/>
        <w:rPr>
          <w:sz w:val="28"/>
          <w:szCs w:val="28"/>
          <w:lang w:val="ru-RU"/>
        </w:rPr>
      </w:pPr>
    </w:p>
    <w:p w:rsidR="00055A3F" w:rsidRDefault="00055A3F" w:rsidP="00055A3F">
      <w:pPr>
        <w:pStyle w:val="a3"/>
        <w:rPr>
          <w:sz w:val="28"/>
          <w:szCs w:val="28"/>
          <w:lang w:val="ru-RU"/>
        </w:rPr>
      </w:pPr>
    </w:p>
    <w:p w:rsidR="00055A3F" w:rsidRDefault="00055A3F" w:rsidP="00055A3F">
      <w:pPr>
        <w:pStyle w:val="a3"/>
        <w:rPr>
          <w:sz w:val="28"/>
          <w:szCs w:val="28"/>
          <w:lang w:val="ru-RU"/>
        </w:rPr>
      </w:pPr>
    </w:p>
    <w:p w:rsidR="00055A3F" w:rsidRDefault="00055A3F" w:rsidP="00055A3F">
      <w:pPr>
        <w:pStyle w:val="a3"/>
        <w:rPr>
          <w:sz w:val="28"/>
          <w:szCs w:val="28"/>
          <w:lang w:val="ru-RU"/>
        </w:rPr>
      </w:pPr>
    </w:p>
    <w:p w:rsidR="00055A3F" w:rsidRDefault="00055A3F" w:rsidP="00055A3F">
      <w:pPr>
        <w:pStyle w:val="a3"/>
        <w:rPr>
          <w:sz w:val="28"/>
          <w:szCs w:val="28"/>
          <w:lang w:val="ru-RU"/>
        </w:rPr>
      </w:pPr>
    </w:p>
    <w:p w:rsidR="00055A3F" w:rsidRDefault="00055A3F" w:rsidP="00055A3F">
      <w:pPr>
        <w:pStyle w:val="a3"/>
        <w:rPr>
          <w:sz w:val="28"/>
          <w:szCs w:val="28"/>
          <w:lang w:val="ru-RU"/>
        </w:rPr>
      </w:pPr>
    </w:p>
    <w:p w:rsidR="00055A3F" w:rsidRDefault="00055A3F" w:rsidP="00055A3F">
      <w:pPr>
        <w:pStyle w:val="a3"/>
        <w:rPr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rPr>
          <w:sz w:val="28"/>
          <w:szCs w:val="28"/>
          <w:lang w:val="ru-RU"/>
        </w:rPr>
      </w:pPr>
    </w:p>
    <w:tbl>
      <w:tblPr>
        <w:tblW w:w="998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855"/>
        <w:gridCol w:w="1516"/>
        <w:gridCol w:w="214"/>
        <w:gridCol w:w="2071"/>
        <w:gridCol w:w="85"/>
        <w:gridCol w:w="1963"/>
        <w:gridCol w:w="2155"/>
      </w:tblGrid>
      <w:tr w:rsidR="00055A3F" w:rsidRPr="006D2D3A" w:rsidTr="00D15D06">
        <w:trPr>
          <w:trHeight w:val="78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Учебный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Дата</w:t>
            </w:r>
          </w:p>
        </w:tc>
        <w:tc>
          <w:tcPr>
            <w:tcW w:w="85" w:type="dxa"/>
            <w:tcBorders>
              <w:top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Продолжительность</w:t>
            </w:r>
          </w:p>
        </w:tc>
      </w:tr>
      <w:tr w:rsidR="00055A3F" w:rsidRPr="006D2D3A" w:rsidTr="00D15D06">
        <w:trPr>
          <w:trHeight w:val="142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период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63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Начало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Окончание</w:t>
            </w:r>
          </w:p>
        </w:tc>
        <w:tc>
          <w:tcPr>
            <w:tcW w:w="85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Количество</w:t>
            </w:r>
          </w:p>
        </w:tc>
      </w:tr>
      <w:tr w:rsidR="00055A3F" w:rsidRPr="006D2D3A" w:rsidTr="00D15D06">
        <w:trPr>
          <w:trHeight w:val="413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учебных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рабочих дней</w:t>
            </w:r>
          </w:p>
        </w:tc>
      </w:tr>
      <w:tr w:rsidR="00055A3F" w:rsidRPr="006D2D3A" w:rsidTr="00D15D06">
        <w:trPr>
          <w:trHeight w:val="415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недель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140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I четверть</w:t>
            </w:r>
          </w:p>
        </w:tc>
        <w:tc>
          <w:tcPr>
            <w:tcW w:w="1516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</w:t>
            </w:r>
            <w:r w:rsidRPr="006D2D3A">
              <w:rPr>
                <w:w w:val="99"/>
                <w:sz w:val="28"/>
                <w:szCs w:val="28"/>
                <w:lang w:val="ru-RU"/>
              </w:rPr>
              <w:t>1</w:t>
            </w:r>
            <w:r w:rsidRPr="006D2D3A">
              <w:rPr>
                <w:w w:val="99"/>
                <w:sz w:val="28"/>
                <w:szCs w:val="28"/>
              </w:rPr>
              <w:t>.09.20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02.11.20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85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45</w:t>
            </w:r>
          </w:p>
        </w:tc>
      </w:tr>
      <w:tr w:rsidR="00055A3F" w:rsidRPr="006D2D3A" w:rsidTr="00D15D06">
        <w:trPr>
          <w:trHeight w:val="147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59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II четверть</w:t>
            </w:r>
          </w:p>
        </w:tc>
        <w:tc>
          <w:tcPr>
            <w:tcW w:w="1516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09.11.20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28.12.20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85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35</w:t>
            </w:r>
          </w:p>
        </w:tc>
      </w:tr>
      <w:tr w:rsidR="00055A3F" w:rsidRPr="006D2D3A" w:rsidTr="00D15D06">
        <w:trPr>
          <w:trHeight w:val="147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III четверть</w:t>
            </w:r>
          </w:p>
        </w:tc>
        <w:tc>
          <w:tcPr>
            <w:tcW w:w="1516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12.01.202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20.03.202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85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20</w:t>
            </w:r>
          </w:p>
        </w:tc>
      </w:tr>
      <w:tr w:rsidR="00055A3F" w:rsidRPr="006D2D3A" w:rsidTr="00D15D06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IV четверть</w:t>
            </w:r>
          </w:p>
        </w:tc>
        <w:tc>
          <w:tcPr>
            <w:tcW w:w="1516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30.03.202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05.06.202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85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45</w:t>
            </w:r>
          </w:p>
        </w:tc>
      </w:tr>
      <w:tr w:rsidR="00055A3F" w:rsidRPr="006D2D3A" w:rsidTr="00D15D06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65"/>
        </w:trPr>
        <w:tc>
          <w:tcPr>
            <w:tcW w:w="12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Итого в учебном году</w:t>
            </w:r>
          </w:p>
        </w:tc>
        <w:tc>
          <w:tcPr>
            <w:tcW w:w="85" w:type="dxa"/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34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170</w:t>
            </w:r>
          </w:p>
        </w:tc>
      </w:tr>
      <w:tr w:rsidR="00055A3F" w:rsidRPr="006D2D3A" w:rsidTr="00D15D06">
        <w:trPr>
          <w:trHeight w:val="140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</w:tbl>
    <w:p w:rsidR="00055A3F" w:rsidRPr="006D2D3A" w:rsidRDefault="00055A3F" w:rsidP="00055A3F">
      <w:pPr>
        <w:pStyle w:val="a3"/>
        <w:rPr>
          <w:sz w:val="28"/>
          <w:szCs w:val="28"/>
          <w:lang w:val="ru-RU"/>
        </w:rPr>
      </w:pPr>
    </w:p>
    <w:tbl>
      <w:tblPr>
        <w:tblW w:w="998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1927"/>
        <w:gridCol w:w="240"/>
        <w:gridCol w:w="280"/>
        <w:gridCol w:w="140"/>
        <w:gridCol w:w="995"/>
        <w:gridCol w:w="694"/>
        <w:gridCol w:w="180"/>
        <w:gridCol w:w="260"/>
        <w:gridCol w:w="339"/>
        <w:gridCol w:w="1063"/>
        <w:gridCol w:w="80"/>
        <w:gridCol w:w="1008"/>
        <w:gridCol w:w="220"/>
        <w:gridCol w:w="30"/>
        <w:gridCol w:w="120"/>
        <w:gridCol w:w="100"/>
        <w:gridCol w:w="1986"/>
        <w:gridCol w:w="81"/>
        <w:gridCol w:w="40"/>
        <w:gridCol w:w="40"/>
        <w:gridCol w:w="30"/>
      </w:tblGrid>
      <w:tr w:rsidR="00055A3F" w:rsidRPr="002D64FE" w:rsidTr="00D15D06">
        <w:trPr>
          <w:trHeight w:val="763"/>
        </w:trPr>
        <w:tc>
          <w:tcPr>
            <w:tcW w:w="7339" w:type="dxa"/>
            <w:gridSpan w:val="13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6D2D3A">
              <w:rPr>
                <w:sz w:val="28"/>
                <w:szCs w:val="28"/>
                <w:lang w:val="ru-RU"/>
              </w:rPr>
              <w:t>.2. Продолжительность каникул и праздничных дней</w:t>
            </w:r>
          </w:p>
        </w:tc>
        <w:tc>
          <w:tcPr>
            <w:tcW w:w="22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0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986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1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055A3F" w:rsidRPr="006D2D3A" w:rsidTr="00D15D06">
        <w:trPr>
          <w:trHeight w:val="415"/>
        </w:trPr>
        <w:tc>
          <w:tcPr>
            <w:tcW w:w="133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gridSpan w:val="4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  <w:lang w:val="ru-RU"/>
              </w:rPr>
              <w:t>2-4</w:t>
            </w:r>
            <w:r w:rsidRPr="006D2D3A">
              <w:rPr>
                <w:w w:val="99"/>
                <w:sz w:val="28"/>
                <w:szCs w:val="28"/>
              </w:rPr>
              <w:t>-</w:t>
            </w:r>
            <w:r w:rsidRPr="006D2D3A">
              <w:rPr>
                <w:w w:val="99"/>
                <w:sz w:val="28"/>
                <w:szCs w:val="28"/>
                <w:lang w:val="ru-RU"/>
              </w:rPr>
              <w:t>е</w:t>
            </w:r>
            <w:r w:rsidRPr="006D2D3A">
              <w:rPr>
                <w:w w:val="99"/>
                <w:sz w:val="28"/>
                <w:szCs w:val="28"/>
              </w:rPr>
              <w:t xml:space="preserve"> класс</w:t>
            </w:r>
            <w:r w:rsidRPr="006D2D3A">
              <w:rPr>
                <w:w w:val="99"/>
                <w:sz w:val="28"/>
                <w:szCs w:val="28"/>
                <w:lang w:val="ru-RU"/>
              </w:rPr>
              <w:t>ы</w:t>
            </w:r>
          </w:p>
        </w:tc>
        <w:tc>
          <w:tcPr>
            <w:tcW w:w="1008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140"/>
        </w:trPr>
        <w:tc>
          <w:tcPr>
            <w:tcW w:w="133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gridAfter w:val="1"/>
          <w:wAfter w:w="30" w:type="dxa"/>
          <w:trHeight w:val="265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Каникулярный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Дата</w:t>
            </w:r>
          </w:p>
        </w:tc>
        <w:tc>
          <w:tcPr>
            <w:tcW w:w="1008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Продолжительность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14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период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каникул,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63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Начало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Окончание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406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  <w:r w:rsidRPr="006D2D3A">
              <w:rPr>
                <w:w w:val="98"/>
                <w:sz w:val="28"/>
                <w:szCs w:val="28"/>
              </w:rPr>
              <w:t>праздничных и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gridAfter w:val="1"/>
          <w:wAfter w:w="30" w:type="dxa"/>
          <w:trHeight w:val="413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выходных дней в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415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календарных днях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14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386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03.11.2022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09.11.2022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147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29.12.2022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11.01.2023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144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6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21.03.202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29.03.202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144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055A3F" w:rsidRPr="006D2D3A" w:rsidRDefault="00055A3F" w:rsidP="00D15D06">
            <w:pPr>
              <w:pStyle w:val="a3"/>
              <w:rPr>
                <w:w w:val="99"/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06.0</w:t>
            </w:r>
            <w:r w:rsidRPr="006D2D3A">
              <w:rPr>
                <w:w w:val="99"/>
                <w:sz w:val="28"/>
                <w:szCs w:val="28"/>
                <w:lang w:val="ru-RU"/>
              </w:rPr>
              <w:t>6</w:t>
            </w:r>
            <w:r w:rsidRPr="006D2D3A">
              <w:rPr>
                <w:w w:val="99"/>
                <w:sz w:val="28"/>
                <w:szCs w:val="28"/>
              </w:rPr>
              <w:t>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31.08.202</w:t>
            </w:r>
            <w:r w:rsidRPr="006D2D3A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055A3F" w:rsidRPr="006D2D3A" w:rsidRDefault="00055A3F" w:rsidP="00D15D06">
            <w:pPr>
              <w:pStyle w:val="a3"/>
              <w:ind w:left="-272"/>
              <w:jc w:val="center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87</w:t>
            </w:r>
          </w:p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58"/>
        </w:trPr>
        <w:tc>
          <w:tcPr>
            <w:tcW w:w="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58"/>
        </w:trPr>
        <w:tc>
          <w:tcPr>
            <w:tcW w:w="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Праздничные дни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55A3F" w:rsidRPr="006D2D3A" w:rsidTr="00D15D06">
        <w:trPr>
          <w:trHeight w:val="258"/>
        </w:trPr>
        <w:tc>
          <w:tcPr>
            <w:tcW w:w="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A3F" w:rsidRPr="006D2D3A" w:rsidRDefault="00055A3F" w:rsidP="00D15D06">
            <w:pPr>
              <w:pStyle w:val="a3"/>
              <w:rPr>
                <w:sz w:val="28"/>
                <w:szCs w:val="28"/>
              </w:rPr>
            </w:pPr>
          </w:p>
        </w:tc>
      </w:tr>
    </w:tbl>
    <w:p w:rsidR="00055A3F" w:rsidRPr="006D2D3A" w:rsidRDefault="00055A3F" w:rsidP="00055A3F">
      <w:pPr>
        <w:pStyle w:val="a3"/>
        <w:rPr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rPr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 w:eastAsia="ru-RU"/>
        </w:rPr>
      </w:pPr>
      <w:r w:rsidRPr="006D2D3A">
        <w:rPr>
          <w:rFonts w:eastAsia="Calibri"/>
          <w:sz w:val="28"/>
          <w:szCs w:val="28"/>
          <w:lang w:val="ru-RU" w:eastAsia="ru-RU"/>
        </w:rPr>
        <w:t>3. Продолжительность каникул в течение учебного года составляет 30 календарных дней, летом не менее 8 недель. Праздничные дни: 23 февраля, 24 февраля (перенос с 1 января 2023), 8 марта, 1 мая, 8 мая (перенос с 8 января 2023),  9 мая.</w:t>
      </w:r>
    </w:p>
    <w:p w:rsidR="00055A3F" w:rsidRPr="006D2D3A" w:rsidRDefault="00055A3F" w:rsidP="00055A3F">
      <w:pPr>
        <w:pStyle w:val="a3"/>
        <w:jc w:val="both"/>
        <w:rPr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sz w:val="28"/>
          <w:szCs w:val="28"/>
          <w:lang w:val="ru-RU"/>
        </w:rPr>
      </w:pPr>
      <w:r w:rsidRPr="006D2D3A">
        <w:rPr>
          <w:sz w:val="28"/>
          <w:szCs w:val="28"/>
          <w:lang w:val="ru-RU"/>
        </w:rPr>
        <w:t>4</w:t>
      </w:r>
      <w:r w:rsidRPr="006D2D3A">
        <w:rPr>
          <w:rFonts w:ascii="Arial" w:eastAsia="Arial" w:hAnsi="Arial" w:cs="Arial"/>
          <w:sz w:val="28"/>
          <w:szCs w:val="28"/>
          <w:lang w:val="ru-RU"/>
        </w:rPr>
        <w:t>.</w:t>
      </w:r>
      <w:r w:rsidRPr="006D2D3A">
        <w:rPr>
          <w:sz w:val="28"/>
          <w:szCs w:val="28"/>
          <w:lang w:val="ru-RU"/>
        </w:rPr>
        <w:t xml:space="preserve"> </w:t>
      </w:r>
      <w:r w:rsidRPr="006D2D3A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6D2D3A">
        <w:rPr>
          <w:sz w:val="28"/>
          <w:szCs w:val="28"/>
          <w:lang w:val="ru-RU"/>
        </w:rPr>
        <w:t>Организация промежуточной аттестации</w:t>
      </w:r>
    </w:p>
    <w:p w:rsidR="00055A3F" w:rsidRPr="006D2D3A" w:rsidRDefault="00055A3F" w:rsidP="00055A3F">
      <w:pPr>
        <w:pStyle w:val="a3"/>
        <w:jc w:val="both"/>
        <w:rPr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  <w:r w:rsidRPr="006D2D3A">
        <w:rPr>
          <w:sz w:val="28"/>
          <w:szCs w:val="28"/>
          <w:lang w:val="ru-RU"/>
        </w:rPr>
        <w:t xml:space="preserve">Промежуточная аттестация проводится во 2-4 классах </w:t>
      </w:r>
      <w:r w:rsidRPr="004F5D47">
        <w:rPr>
          <w:color w:val="000000"/>
          <w:sz w:val="28"/>
          <w:szCs w:val="28"/>
          <w:lang w:val="ru-RU"/>
        </w:rPr>
        <w:t xml:space="preserve">с 10 мая 2023 г. по 24 мая 2023г.   </w:t>
      </w:r>
      <w:r w:rsidRPr="006D2D3A">
        <w:rPr>
          <w:sz w:val="28"/>
          <w:szCs w:val="28"/>
          <w:lang w:val="ru-RU"/>
        </w:rPr>
        <w:t>без прекращения образовательной деятельности по предметам учебного плана в соответствии с «</w:t>
      </w:r>
      <w:r w:rsidRPr="006D2D3A">
        <w:rPr>
          <w:rFonts w:eastAsia="Calibri"/>
          <w:sz w:val="28"/>
          <w:szCs w:val="28"/>
          <w:lang w:val="ru-RU"/>
        </w:rPr>
        <w:t>Положением о текущем контроле и промежуточной аттестации обучающихся МБОУ СОШ № 51».</w:t>
      </w: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055A3F" w:rsidRPr="006D2D3A" w:rsidRDefault="00055A3F" w:rsidP="00055A3F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7570D6" w:rsidRPr="00055A3F" w:rsidRDefault="007570D6">
      <w:pPr>
        <w:rPr>
          <w:lang w:val="ru-RU"/>
        </w:rPr>
      </w:pPr>
    </w:p>
    <w:sectPr w:rsidR="007570D6" w:rsidRPr="0005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1D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5"/>
    <w:rsid w:val="00055A3F"/>
    <w:rsid w:val="002D64FE"/>
    <w:rsid w:val="007570D6"/>
    <w:rsid w:val="00DE4237"/>
    <w:rsid w:val="00E710DE"/>
    <w:rsid w:val="00E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7ABF-70CC-4031-9F47-BD4CEC16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3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3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2022-09-06T09:44:00Z</dcterms:created>
  <dcterms:modified xsi:type="dcterms:W3CDTF">2022-09-06T09:47:00Z</dcterms:modified>
</cp:coreProperties>
</file>