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9B" w:rsidRDefault="00952A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Новосибирска</w:t>
      </w:r>
    </w:p>
    <w:p w:rsidR="00577F9B" w:rsidRDefault="00952A0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51»</w:t>
      </w:r>
    </w:p>
    <w:p w:rsidR="00577F9B" w:rsidRDefault="00577F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74"/>
      </w:tblGrid>
      <w:tr w:rsidR="00577F9B">
        <w:tc>
          <w:tcPr>
            <w:tcW w:w="5382" w:type="dxa"/>
          </w:tcPr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5074" w:type="dxa"/>
          </w:tcPr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577F9B">
        <w:tc>
          <w:tcPr>
            <w:tcW w:w="5382" w:type="dxa"/>
          </w:tcPr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МБОУ СОШ № 51 </w:t>
            </w:r>
          </w:p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 от __________ 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74" w:type="dxa"/>
          </w:tcPr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№ __ от _________</w:t>
            </w:r>
          </w:p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51</w:t>
            </w:r>
          </w:p>
          <w:p w:rsidR="00577F9B" w:rsidRDefault="00952A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О.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Гудовская</w:t>
            </w:r>
            <w:proofErr w:type="spellEnd"/>
          </w:p>
        </w:tc>
      </w:tr>
    </w:tbl>
    <w:p w:rsidR="00577F9B" w:rsidRDefault="00577F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 ВОСПИТАНИЯ</w:t>
      </w:r>
      <w:r>
        <w:rPr>
          <w:rFonts w:ascii="Times New Roman" w:hAnsi="Times New Roman" w:cs="Times New Roman"/>
          <w:b/>
          <w:bCs/>
          <w:sz w:val="40"/>
          <w:szCs w:val="40"/>
        </w:rPr>
        <w:br/>
        <w:t>МБОУ СОШ № 51</w:t>
      </w:r>
    </w:p>
    <w:p w:rsidR="00577F9B" w:rsidRDefault="00952A0E">
      <w:pPr>
        <w:tabs>
          <w:tab w:val="left" w:pos="5970"/>
        </w:tabs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 2022-2025 учебный год</w:t>
      </w: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tabs>
          <w:tab w:val="left" w:pos="5970"/>
        </w:tabs>
        <w:jc w:val="center"/>
        <w:rPr>
          <w:rFonts w:ascii="Times New Roman" w:hAnsi="Times New Roman" w:cs="Times New Roman"/>
          <w:sz w:val="28"/>
          <w:szCs w:val="28"/>
        </w:rPr>
        <w:sectPr w:rsidR="00577F9B">
          <w:footerReference w:type="default" r:id="rId7"/>
          <w:pgSz w:w="11906" w:h="16838"/>
          <w:pgMar w:top="1276" w:right="720" w:bottom="2127" w:left="72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Новосибирск, 2022</w:t>
      </w:r>
    </w:p>
    <w:p w:rsidR="00577F9B" w:rsidRPr="00952A0E" w:rsidRDefault="00952A0E">
      <w:pPr>
        <w:shd w:val="clear" w:color="auto" w:fill="FFFFFF"/>
        <w:jc w:val="center"/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</w:pPr>
      <w:r w:rsidRPr="00952A0E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lastRenderedPageBreak/>
        <w:t>СОДЕРЖАНИЕ</w:t>
      </w:r>
    </w:p>
    <w:p w:rsidR="00577F9B" w:rsidRPr="00952A0E" w:rsidRDefault="00577F9B">
      <w:pPr>
        <w:shd w:val="clear" w:color="auto" w:fill="FFFFFF"/>
        <w:jc w:val="center"/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</w:pP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Пояснительная записка...........................................................................................3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t>РАЗДЕЛ 1 ЦЕЛЕВОЙ</w:t>
      </w: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............................................................................................5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1.1 </w:t>
      </w:r>
      <w:proofErr w:type="gramStart"/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Цель и задачи воспитания</w:t>
      </w:r>
      <w:proofErr w:type="gramEnd"/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 xml:space="preserve"> обучающихся........................................................5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1.2 Направления воспитания..................................................................................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6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1.3 Целевые ориентиры результатов воспитания.................................................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t>РАЗДЕЛ 2 СОДЕРЖАТЕЛЬНЫЙ</w:t>
      </w: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......................................................................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18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2.1 Уклад общеобразовательной организации...................................................1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8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2.2 Виды, формы и содержание воспитательной деятельности.......................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19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 w:bidi="ar"/>
        </w:rPr>
        <w:t>РАЗДЕЛ 3 ОРГАНИЗАЦИОННЫЙ</w:t>
      </w: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...................................................................3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3.1 Кадровое обеспечение....................................................................................3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3.2 Нормативно-методическое обеспечение.......................................................3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3.3 Требования к условиям работы с обучающимися с особыми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образовательными потребностями......................................................................3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7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3.4 Система поощрения социальной успешности и проявлений активной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жизненной позиции обучающихся......................................................................3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8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3.5 Анализ воспитательного процесса................................................................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39</w:t>
      </w:r>
    </w:p>
    <w:p w:rsidR="00577F9B" w:rsidRDefault="00952A0E">
      <w:pPr>
        <w:shd w:val="clear" w:color="auto" w:fill="FFFFFF"/>
        <w:rPr>
          <w:rFonts w:ascii="Times New Roman" w:eastAsia="YS Text" w:hAnsi="Times New Roman" w:cs="Times New Roman"/>
          <w:color w:val="000000"/>
          <w:sz w:val="28"/>
          <w:szCs w:val="28"/>
        </w:rPr>
      </w:pPr>
      <w:r w:rsidRPr="00952A0E"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Примерный календарный план воспитательной работы...................................4</w:t>
      </w:r>
      <w:r>
        <w:rPr>
          <w:rFonts w:ascii="Times New Roman" w:eastAsia="YS Text" w:hAnsi="Times New Roman" w:cs="Times New Roman"/>
          <w:color w:val="000000"/>
          <w:sz w:val="28"/>
          <w:szCs w:val="28"/>
          <w:shd w:val="clear" w:color="auto" w:fill="FFFFFF"/>
          <w:lang w:eastAsia="zh-CN" w:bidi="ar"/>
        </w:rPr>
        <w:t>3</w:t>
      </w: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F9B" w:rsidRDefault="0095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МБОУ СОШ № 51 на 2022-2023 учебный год (далее – Программа) разработана в соответствии с методическими рекомендациями «Примерная программа воспитания», утверждённой 02.06.2020 года на заседании Федерального учебно-методического объединения по общему образованию, а также с Федеральными государственными образовательными стандартами (далее – ФГОС) общего образования,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Федеральным законом от 14.07.2022 № 261-ФЗ "О российском движении детей и молодежи".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 гармоничного вхождения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социальный мир и налаживания ответственных взаимоотношений с окружающими их людьми.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начальной школы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 - значимой деятельности.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 могут реализовать воспитательный потенциал их совместной с обучающимися деятельности и тем самым сделать школу воспитывающей организацией.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МБОУ СОШ № 51 включает три основных раздела: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«Целевой»</w:t>
      </w:r>
      <w:r>
        <w:rPr>
          <w:rFonts w:ascii="Times New Roman" w:hAnsi="Times New Roman" w:cs="Times New Roman"/>
          <w:sz w:val="28"/>
          <w:szCs w:val="28"/>
        </w:rPr>
        <w:t>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«Содержательный»</w:t>
      </w:r>
      <w:r>
        <w:rPr>
          <w:rFonts w:ascii="Times New Roman" w:hAnsi="Times New Roman" w:cs="Times New Roman"/>
          <w:sz w:val="28"/>
          <w:szCs w:val="28"/>
        </w:rPr>
        <w:t xml:space="preserve"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 и соответствует одному из направлений воспитательной работы школы.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Инвариантными модулями здесь являются: «Классное руководство», «Школьный урок», «Курсы внеурочной деятельности и дополнительного образования», «Работа с родителями», «Самоуправление», «Профориентация».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«Вариативные модули: «Ключевые общешкольные дела», «Волонтёрская деятельность», «Профилактика и безопасность»,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 «Организационный»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прописано кадровое и нормативно-методическое обеспечение, соблюдение требований к работе с обучающимися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система поощрения социальной успешности и проявлений активной жизненной позиции обучающихся, а так же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основе данной программы разрабатывается календарный план воспитательной работы для каждого уровня общего образования.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  <w:sectPr w:rsidR="00577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 «ЦЕЛЕВОЙ»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Цель и задачи воспитания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воспитания обучающихся в МБОУ СОШ №51: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воспитания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09838896"/>
      <w:r>
        <w:rPr>
          <w:rFonts w:ascii="Times New Roman" w:hAnsi="Times New Roman" w:cs="Times New Roman"/>
          <w:b/>
          <w:bCs/>
          <w:sz w:val="28"/>
          <w:szCs w:val="28"/>
        </w:rPr>
        <w:t>1.2 Направления воспитания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— формирование экологической культуры, ответственного, бережного отношения к природе, окружающей среде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российских традиционных духовных ценностей, навыков охраны, защиты, восстановления природы, окружающей среды;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09838897"/>
      <w:r>
        <w:rPr>
          <w:rFonts w:ascii="Times New Roman" w:hAnsi="Times New Roman" w:cs="Times New Roman"/>
          <w:b/>
          <w:bCs/>
          <w:sz w:val="28"/>
          <w:szCs w:val="28"/>
        </w:rPr>
        <w:t>1.3 Целевые ориентиры результатов воспитания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F9B" w:rsidRDefault="0095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7F9B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возраста.  </w:t>
            </w:r>
            <w:proofErr w:type="gramEnd"/>
          </w:p>
        </w:tc>
      </w:tr>
      <w:tr w:rsidR="00577F9B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разным профессиям.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Участвующий в различных видах доступного по возрасту труда, трудовой деятельности.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577F9B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1094428"/>
            <w:r>
              <w:rPr>
                <w:rFonts w:ascii="Times New Roman" w:hAnsi="Times New Roman" w:cs="Times New Roman"/>
                <w:sz w:val="28"/>
                <w:szCs w:val="28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государственным символам России, праздникам.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мероприятиях патриотической направленности.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Духовно-нравственное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577F9B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77F9B" w:rsidRDefault="0095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Целевые ориентиры результатов воспитания на уровне среднего </w:t>
      </w:r>
    </w:p>
    <w:p w:rsidR="00577F9B" w:rsidRDefault="00952A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1094179"/>
            <w:r>
              <w:rPr>
                <w:rFonts w:ascii="Times New Roman" w:hAnsi="Times New Roman" w:cs="Times New Roman"/>
                <w:sz w:val="28"/>
                <w:szCs w:val="28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3"/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наёмного труда.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Экологическое воспитание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Демонстрирующий в поведении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Выражающий деятельное неприятие действий, приносящих вред природе.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577F9B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Ценности научного познания</w:t>
            </w:r>
          </w:p>
        </w:tc>
      </w:tr>
      <w:tr w:rsidR="00577F9B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  <w:sectPr w:rsidR="00577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ВИДЫ, ФОРМЫ И СОДЕРЖАНИЕ ДЕЯТЕЛЬНОСТИ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09838899"/>
      <w:r>
        <w:rPr>
          <w:rFonts w:ascii="Times New Roman" w:hAnsi="Times New Roman" w:cs="Times New Roman"/>
          <w:b/>
          <w:bCs/>
          <w:sz w:val="28"/>
          <w:szCs w:val="28"/>
        </w:rPr>
        <w:t>2.1 Уклад общеобразовательной организации</w:t>
      </w:r>
      <w:bookmarkEnd w:id="4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09838900"/>
      <w:r>
        <w:rPr>
          <w:rFonts w:ascii="Times New Roman" w:hAnsi="Times New Roman" w:cs="Times New Roman"/>
          <w:sz w:val="28"/>
          <w:szCs w:val="28"/>
        </w:rPr>
        <w:t>МБОУ СОШ № 51 расположена в молодом, динамично развивающимся микрорайоне «Стрижи». Ежегодно численность жителей микрорайона увеличивается, преимущественно за счет молодых семей с детьми. В связи с этим в школе регулярно появляется большое количество новых учеников, которым необходима помощь в адаптации в новом коллективе.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окружение неоднородное. По итогам 2021-2022 учебного года в школе обучаются 285 детей из неполных семей; 5 детей из семей, находящихся в социально опасном положении; 17 детей, находящихся под опекой; 43 ребенка, имеющих статус ОВЗ.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проблемой микрорайона является его значительная удалённость от центра города и недостаточная насыщенность социально-культурной инфраструктуры. В сложившейся ситуации приоритетным направлением в развитии воспитательного пространства школы является поиск и привлечение социальных партнёром и развитие сетевого взаимодействия в ходе реализации воспитательного процесса.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сложилась система взаимодействия с общественным центром «Стрижи», молодежным центром «Стрижи», молодежным клубом «ART-КУБ», клубом исторической реконструкции «Живая история», ЦДО «Алые паруса», спортивным клубом «Стрижи», волонтёрскими отрядами «Зелёная дружина»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МБУ «Спортивный городок», МАОДУ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высшими учебными заведениями (СГУВТ,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НГУ, НГУЭУ), учреждениями профессиональной ориентации «Навигатор поступлений», «Центр развития профессиональной карьеры», Новосибирской филармонией, с учреждениями ОВД, ОГИБДД.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воспитательной работы в школе есть актовый зал, читальный зал библиотеки, музей истории микрорайона, спортивный стадион, спортивный городок, спортивный зал. Так как большинство учебных кабинетов задействованы для проведения уроков до 19.00, внеурочная, внеклассная и общешкольная деятельность проводится по субботам.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Ключевой фигурой в реализации программы воспитания является классный руководитель, осуществляющий непосредственное, регулярной и систематическое взаимодействие с детским коллективом. 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школы и классные руководители заинтересованы в привлечении родительского сообщество к разработке и реализации программы воспитания.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Активное сотрудничество родителей с классным руководителем позволяет решать проблемы, совершенствовать систему воспитательной работы. Для информирования общественности, семьи о деятельности учреждения, педагогов и обучающихся созданы сайт школы (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http://school-51.nios.ru</w:t>
        </w:r>
      </w:hyperlink>
      <w:r>
        <w:rPr>
          <w:rFonts w:ascii="Times New Roman" w:hAnsi="Times New Roman" w:cs="Times New Roman"/>
          <w:sz w:val="28"/>
          <w:szCs w:val="28"/>
        </w:rPr>
        <w:t>) и сообщество учреждения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</w:hyperlink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Style w:val="a3"/>
          <w:rFonts w:ascii="Times New Roman" w:hAnsi="Times New Roman" w:cs="Times New Roman"/>
          <w:sz w:val="28"/>
          <w:szCs w:val="28"/>
        </w:rPr>
        <w:t>/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school</w:t>
      </w:r>
      <w:r>
        <w:rPr>
          <w:rStyle w:val="a3"/>
          <w:rFonts w:ascii="Times New Roman" w:hAnsi="Times New Roman" w:cs="Times New Roman"/>
          <w:sz w:val="28"/>
          <w:szCs w:val="28"/>
        </w:rPr>
        <w:t>_51_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t>nsk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Приоритетом воспитательной работы в школе является создание психологически комфортной среды для каждого ребёнка и взрослого, без которой невозможно конструктивное взаимодействие школьников 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Программы находится личностное развитие обучающихся в соответствии с ФГОС начального, общего и среднего образования, формирования у них системных знаний о различных аспектах развития России и мира.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Воспитательный процесс в образовательной организации базируется на традициях профессионального воспитания: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 личности;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 окружающему миру, Родине, семье;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 государства;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локальной идентичности и «чувства любви к малой Родине»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в жизнь микрорайона, взаимодействие обучающихся с жителями микрорайона;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обучающихся разных классов через создание тематических сообществ;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подготовка и проведение традиционных общешкольных дел, являющихся стержнем годового цикла воспитательной работы.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 Виды, формы и содержание воспитательной деятельности</w:t>
      </w:r>
      <w:bookmarkEnd w:id="5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Урочная деятельность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– это основная форма организации деятельности в школе, направленная в том числе на достижение личностных результатов. Реализация школьными педагогами воспитательного потенциала урока предполагает следующее: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школьников соблюдать на уроке общепринятые нормы поведения, правила общения со учителями и сверстниками, принципы учебной дисциплины и самоорганизации;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доверительных отношений между учителем и его учениками;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ИКТ-технологий обучения, обеспечивающих активность обучающихся (мультимедийные презентации, цифровые тренажеры, дидактические приложения, онлайн-конференции и т.д.);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технологии «Портфолио», с целью развития у обучающихся самостоятельности, рефлексии и самооценки, планирования деятельности;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 МБОУ СОШ № 51 проводится цикл предметных недель, в подготовке и проведении которых также участвуют обучающиеся.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социальной деятельности.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Внеурочная деятельность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педагогики. В процессе совместной творческой деятельности учителя и обучающегося происходит становление личности ребенка.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Связующим звеном между внеурочной деятельностью и дополнительным образованием детей выступают такие формы ее реализации, как детские сообщества, творческие объединения и т.д.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 кружках, секциях и творческих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выбранных школьниками ее видов: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Данное направление реализуется через программы «Робототехника», «Археологический кружок «Территория»», подготовку и участие в научных конференциях.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Художественное творчество.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Данное направление реализуется через программы «Графический дизайн», «Технология моды».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Проблемно-ценностное общение.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Данное направление реализуется через объединение «Дискуссионный клуб», тематические классные часы, организация деятельности школьного самоуправления.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Туристско-краеведческая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труда. Данное направление также реализуется через классные часы, тематические экскурсии по микрорайону.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Данное направление реализуется через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общешкольных, окружных и городских соревнованиях, организацию спортивно-оздоровительной деятельности, работу секций по футболу, хоккею и восточным единоборствам, Школьный Спортивный Клуб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Трудовая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Данное направление реализуется через организацию дежурства по школе, участие в общегородских субботниках и взаимодействие с волонтёрскими отрядами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«Зелёная дружина».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воспитательная работа отражена в утвержденных программах внеурочной деятельности и дополнительного образования. Состав курсов внеурочной деятельности корректируется ежегодно.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Классное руководство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с коллективом класса;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-индивидуальную работу с учащимися вверенного ему класса;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с учителями, преподающими в данном классе;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с социальным педагогом и педагогами-психологами, осуществляющими сопровождение обучающихся класса;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с родителями учащихся или их законными представителями;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социальными партнёрами школы (общественным центром «Стрижи», молодежным центром «Стрижи», молодежным клубом «ART-КУБ» и другими).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4085"/>
        <w:gridCol w:w="3246"/>
      </w:tblGrid>
      <w:tr w:rsidR="00577F9B">
        <w:tc>
          <w:tcPr>
            <w:tcW w:w="240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577F9B">
        <w:tc>
          <w:tcPr>
            <w:tcW w:w="2405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творческих групп класса по период подготовки и участия в общешкольных делах.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сопровождение ученического самоуправления, детской социальной активности и детских инициатив.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актива класса, выборы членов актива органов ученического самоуправления.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вверенного ему класса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дискуссионные площадки внутри класса, посещение музеев и театров, туристические выезда.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 класса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символики класса, игры и тренинги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 тематические вечера.</w:t>
            </w:r>
          </w:p>
        </w:tc>
      </w:tr>
      <w:tr w:rsidR="00577F9B">
        <w:tc>
          <w:tcPr>
            <w:tcW w:w="2405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учащимися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личностного развития учащихся класса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 обучающихся в повседневной жизни, составление социальных паспортов, групповые и индивидуальные занятия с психологом.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ребенка в решении важных для него жизненных проблем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консультации, беседы,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поведения ребенка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беседы с ним, его (родителями законными представителями), распределение поручений и обязанностей, введение «дневника поведения», контроль посещаемости и успеваемость, привлечение на совет профилактики.</w:t>
            </w:r>
          </w:p>
        </w:tc>
      </w:tr>
      <w:tr w:rsidR="00577F9B">
        <w:tc>
          <w:tcPr>
            <w:tcW w:w="2405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учителями, преподающими в классе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делах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педагогические советы, консультации с учителем-предметником.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 родительских собраниях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консультации, выступления в «Родительском клубе».</w:t>
            </w:r>
          </w:p>
        </w:tc>
      </w:tr>
      <w:tr w:rsidR="00577F9B">
        <w:tc>
          <w:tcPr>
            <w:tcW w:w="2405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учащихся или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законными представителями</w:t>
            </w: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электронного журнала, подготовка информации на сайт школы и аккаунты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в социальных сетях.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Малые педагогические советы, заседание совета профилактики, привлечение к лекториям «Родительского клуба».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родителей класса, «Родительский клуб», организация встреч родителей с представителями КДН и ЗП, ОПДН.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родительского комитета</w:t>
            </w:r>
          </w:p>
        </w:tc>
      </w:tr>
      <w:tr w:rsidR="00577F9B">
        <w:tc>
          <w:tcPr>
            <w:tcW w:w="2405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5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3246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спортивные эстафеты, акция «Разделяй и сохраняй», новогодние утренники, тематические концерты.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МБОУ СОШ № 51 функционирует методическое объединение классных руководителей, координирующее научно-методическую и организационную работу классных руководителей.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классного руководителя отражена в индивидуальных планах воспитательной работы классных руководителей.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школьные дела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мероприятийных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Для этого в МБОУ СОШ № 51 используются следующие формы работы </w:t>
      </w:r>
      <w:r>
        <w:rPr>
          <w:rFonts w:ascii="Times New Roman" w:hAnsi="Times New Roman" w:cs="Times New Roman"/>
          <w:sz w:val="28"/>
          <w:szCs w:val="28"/>
        </w:rPr>
        <w:softHyphen/>
        <w:t>– традиционные ключевые дела на внешкольном и школьном уровне: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GoBack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Посвящение в первоклассники и пятиклассники.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«Безопасный путь домой» - тренинг-игра для учащихся 1-х классов по БДД.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Общешкольный спортивный праздник «День здоровья».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пожилых людей.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Учителя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Библиотечный урок.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народного единства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 – многоуровневая акция, посвященная женщинам-матерям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герба Российской федерации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Конституции Российской Федерации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Героев Отечества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Новогодняя мастерская Деда Мороза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принятия Федеральных конституционных законов о Государственных символах Российской Федерации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Новогоднее представление-спектакль для обучающихся начальной школы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Городская Вахта Памяти «Пост № 1»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жертв Холокоста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мужества – традиционные встречи с ветеранами локальных войн, участников региональных конфликтов.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российской науки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Городской конкурс «Ученик года»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-Международный день родного языка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Многоуровневое мероприятие, посвященное международному женскому дню.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воссоединения Крыма с Россией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театра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Смотр-конкурс строевой подготовки.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космонавтики, 65 лет с запуска СССР первого искусственного спутника Земли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Всемирный день Земли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«Бессмертный полк».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Торжественный митинг у обелиска, памяти 12 выпускникам школы, ушедшим на фронт.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Торжественная линейка отличников школы.</w:t>
            </w:r>
          </w:p>
        </w:tc>
      </w:tr>
      <w:tr w:rsidR="00577F9B">
        <w:tc>
          <w:tcPr>
            <w:tcW w:w="3114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622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«Свеча Памяти»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России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Последний звонок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летней лагерной смены.</w:t>
            </w:r>
          </w:p>
        </w:tc>
      </w:tr>
      <w:bookmarkEnd w:id="6"/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школьных классов в реализации общешкольных ключевых дел;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проведение в рамках классов итогового анализа детьми общешкольных событий, участия представителей классов в итоговом анализе.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по возможности каждого ребенка в ключевые дела школы в одной из возможных для них ролей: сценаристов, постановщиков, исполнителей, ведущих и т.п.);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поведением ребенка в ситуациях подготовки, проведения и анализа ключевых дел, за отношениями со сверстниками, старшими и младшими школьниками, с педагогами и другими взрослыми;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коррекция поведения ребенка через беседы с ним, через включение его в совместную работу с другими детьми, через предложение взять на себя в следующем ключевом деле на себя роль ответственного за тот или иной фрагмент общей работы.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МБОУ СОШ № 51 содержит ключевые мероприятия и событийную карту на 2022-2023 учебный год.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Внешкольные мероприятия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внешкольных мероприятий предусматривает: внешкольные тематические мероприятия воспитательной направленности, организуемые педагогами, по изучаемым учебным предметам, курсам, модулям;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-организуемые в классах классными руководителями, в том числе совместно с родителями (законными представителями) обучающихся, экскурсии: в музей, картинную галерею, на предприятие, природу и др.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-литературные, исторические, экологические (заочные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биографий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проживавших в этой местности российских поэтов и писателей, природных и историко-культурных ландшафтов, флоры и фауны;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-внешкольные мероприятия, в том числе организуемые совместно с социальными партнерами школы, с привлечением обучающихся к их планированию, организации, проведению, анализу проведенного мероприятия.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предметно-пространственной среды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предусматривает: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-оформление внешнего вида фасада здания школы государственной символикой Российской Федерации, субъекта Российской Федерации, муниципального образования (флаг);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-звуковое пространство в школе – работа аудио сообщения в школе (звонки, информации, музыка) создание позитивной духовно-нравственной, гражданско-патриотической воспитательной направленности, исполнение гимна РФ;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места гражданского почитания» в помещениях школы или на прилегающей территории для общественно-гражданского почитания лиц, событий истории России: школьный  музей;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места новостей» – оформленные места, стенды в школьных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-демонстрация творческих работ обучающихся, фотоотчетов об интересных событиях в школе и пр., с использованием телевизионных экранов;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-благоустройство, озеленение пришкольной территории: экологические субботники, трудовые десанты «Красота спасет мир», «Чистый двор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доступных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безопасных оздоровительно-рекреационных зон, свободное, игровое пространство школы, зоны активного и тихого отдыха;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-благоустройство школьных аудиторий классными руководителями вместе с обучающимся в своих классах;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-событийный дизайн: оформление пространства проведения школьных событий праздников, церемоний, торжественных линеек, творческих вечеров;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-совместная с обучающимися разработка, создание и популяризация символики школы (флаг, гимн, эмблема, логотип, элементы школьного костюма и т.п.), используемой как повседневно, так и в торжественные моменты;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-акцентирование внимания обучающихся на важных для воспитания ценностях, правилах, традициях, укладе школы (стенды, плакаты, поделки, листовки, буклеты и др.).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 (законными представителями)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учащихся осуществляется в МБОУ СОШ № 51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видом, форм и содержания деятельности: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9"/>
        <w:gridCol w:w="3129"/>
        <w:gridCol w:w="4228"/>
      </w:tblGrid>
      <w:tr w:rsidR="00577F9B">
        <w:tc>
          <w:tcPr>
            <w:tcW w:w="237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деятельности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</w:tr>
      <w:tr w:rsidR="00577F9B">
        <w:tc>
          <w:tcPr>
            <w:tcW w:w="9736" w:type="dxa"/>
            <w:gridSpan w:val="3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Групповой уровень</w:t>
            </w:r>
          </w:p>
        </w:tc>
      </w:tr>
      <w:tr w:rsidR="00577F9B">
        <w:tc>
          <w:tcPr>
            <w:tcW w:w="2379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Управленческая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совет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родительский комитет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школой и решении вопросов воспитания и социализации детей;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функций, отнесенных к компетенциям Управляющего совета и Общешкольного родительского комитета.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клуб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лекториев,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треннингов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содействующих просвещению родителей и укреплению связей семьи и школы в вопросах воспитания, социализации, обучения и профилактики негативных проявлений среди учащихся.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наиболее острых проблем обучения и воспитания детей.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актуальных вопросов и проблем,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 образовательной деятельности.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Отчетные концерты творческих коллективов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творческими успехами и достижениями детей</w:t>
            </w:r>
          </w:p>
        </w:tc>
      </w:tr>
      <w:tr w:rsidR="00577F9B">
        <w:tc>
          <w:tcPr>
            <w:tcW w:w="237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спортивные акции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классного коллектива в рамках проведения семейных спортивных праздников</w:t>
            </w:r>
          </w:p>
        </w:tc>
      </w:tr>
      <w:tr w:rsidR="00577F9B">
        <w:tc>
          <w:tcPr>
            <w:tcW w:w="9736" w:type="dxa"/>
            <w:gridSpan w:val="3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уровень</w:t>
            </w:r>
          </w:p>
        </w:tc>
      </w:tr>
      <w:tr w:rsidR="00577F9B">
        <w:tc>
          <w:tcPr>
            <w:tcW w:w="2379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острых проблем, связанных с обучением и воспитанием конкретного ребенка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дел, содействующих укреплению связи семьи и школы в вопросах воспитания, социализации, обучения и профилактики негативных проявлений среди учащихся.</w:t>
            </w:r>
          </w:p>
        </w:tc>
      </w:tr>
      <w:tr w:rsidR="00577F9B">
        <w:tc>
          <w:tcPr>
            <w:tcW w:w="237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228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усилий педагогов и родителей с целью укрепления связи семьи и школы в вопросах воспитания, социализации и решения возникших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проблем,  острых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конфликтных ситуаций.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Самоуправление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Детское самоуправление в МБОУ СОШ № 51 осуществляется следующим образом – на уровне школы: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деятельность выборного Совета самоуправления;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деятельность выборного Совета первичного отделения РДШ;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-через работу постоянно действующего школьного актива РДШ, инициирующего и организующего проведение личностно значимых для школьников событий.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уровне классов: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индивидуальном уровне: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Профилактика и безопасность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57"/>
        <w:gridCol w:w="3849"/>
        <w:gridCol w:w="3130"/>
      </w:tblGrid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84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130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социально опасных инфекционных заболеваний (ВИЧ-инфекции и др.);</w:t>
            </w:r>
          </w:p>
        </w:tc>
        <w:tc>
          <w:tcPr>
            <w:tcW w:w="384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социально опасных инфекционных заболеваний</w:t>
            </w:r>
          </w:p>
        </w:tc>
        <w:tc>
          <w:tcPr>
            <w:tcW w:w="3130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неделя, беседы, классные часы, просветительские лекции.</w:t>
            </w: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зависимого поведения (химической и нехимической зависимости)</w:t>
            </w:r>
          </w:p>
        </w:tc>
        <w:tc>
          <w:tcPr>
            <w:tcW w:w="3849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консультирование, патронаж, организация межведомственного взаимодействия.</w:t>
            </w:r>
          </w:p>
        </w:tc>
        <w:tc>
          <w:tcPr>
            <w:tcW w:w="3130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тестирование, занятия с педагогом-психологом, Совет профилактики школы.</w:t>
            </w: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и безнадзорности, в том числе экстремистских проявлений</w:t>
            </w:r>
          </w:p>
        </w:tc>
        <w:tc>
          <w:tcPr>
            <w:tcW w:w="384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аутодеструктивного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суицидального поведения несовершеннолетних</w:t>
            </w:r>
          </w:p>
        </w:tc>
        <w:tc>
          <w:tcPr>
            <w:tcW w:w="3849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F9B">
        <w:tc>
          <w:tcPr>
            <w:tcW w:w="275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  <w:tc>
          <w:tcPr>
            <w:tcW w:w="384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 правилах поведения на дороге.</w:t>
            </w:r>
          </w:p>
        </w:tc>
        <w:tc>
          <w:tcPr>
            <w:tcW w:w="3130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«Минутки безопасности», тематические классные часы, игры-тренинги, тестирование, создание памятки «безопасный путь домой», подготовка выступлений агитационных бригад, участие в районных и городских тематических конкурсах.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 партнёрство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воспитания школа сотрудничает и взаимодействует с рядом организации: -центром внешкольной работы;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-Новосибирский государственный медицинский университет;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-Новосибирский государственный университет экономики и управления;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-Отделом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городе Новосибирске;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социального партнерства школы предусматривает: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 </w:t>
      </w:r>
      <w:r>
        <w:rPr>
          <w:rFonts w:ascii="Times New Roman" w:hAnsi="Times New Roman" w:cs="Times New Roman"/>
          <w:sz w:val="28"/>
          <w:szCs w:val="28"/>
        </w:rPr>
        <w:t xml:space="preserve">-участие представителей организаций-партнеров в проведении внешкольных мероприятий соответствующей тематической направленности; </w:t>
      </w:r>
      <w:r>
        <w:rPr>
          <w:rFonts w:ascii="Times New Roman" w:hAnsi="Times New Roman" w:cs="Times New Roman"/>
          <w:sz w:val="28"/>
          <w:szCs w:val="28"/>
        </w:rPr>
        <w:t xml:space="preserve">проведение на базе организаций-партнеров отдельных занятий, внешкольных мероприятий, акций воспитательной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направленности при соблюдении требований законодательства Российской Федерации;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 </w:t>
      </w:r>
      <w:r>
        <w:rPr>
          <w:rFonts w:ascii="Times New Roman" w:hAnsi="Times New Roman" w:cs="Times New Roman"/>
          <w:sz w:val="28"/>
          <w:szCs w:val="28"/>
        </w:rPr>
        <w:t>социальные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Профориентация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обучающихся. Основная задача этой деятельности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–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составляющую такой деятельности. 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внешнем уровне: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на предприятия города, дающие школьникам начальные представления профессиях и условиях работы людей данных профессий;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мероприятий в учреждениях ВПО и СПО, направленных на профориентацию школьников;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городских проектах “АРТ-субботы» и «Академические субботы», «Билет в будущее»,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уровне школы: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открытых уроков, тематических встреч и мастер-классов;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учебно-тренировочных задач, кейсов;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профильных смен.</w:t>
      </w:r>
    </w:p>
    <w:p w:rsidR="00577F9B" w:rsidRDefault="00952A0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уровне класса: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циклы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подготовку школьников к осознанному планированию и реализации своего профессионального будущего.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 психолога для школьников и их родителей по вопросам склонностей, способностей и иных индивидуальных особенностях детей.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Волонтерская деятельность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Воспитательный потенциал добровольческой деятельности крайне богат, т.к. позволяет обучающимся взаимодействовать с другими людьми, проявляя такие качества, как внимание, забота, уважение, сопереживание, а сама форма волонтерской деятельности направлена на укрепление детско-взрослого сообщества школы. Очевидно,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развивать у обучающихся коммуникативную культуру, умение общаться, слушать и слышать, эмоциональный интеллект,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. В ходе данной деятельности у обучающихся могут быть сформированы такие умения как, как умение командовать и подчиняться, умение быть организатором, умение взаимодействовать в трудовом процессе, умение идти на компромиссы.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волонтёрской деятельности в МБОУ СОШ № 51 большое внимание уделяется её предварительному осмыслению и рефлексии, потому как без этого у обучающихся может сформироваться негативное отношения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«статистов», «рабочей силы» и т.д. Следует помочь им понять важность и общественную значимость волонтёрской деятельности.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школьного отряда волонтёром имеет два уровня: школьный, на котором обучающиеся выступают инициаторами и самостоятельно реализуют дела и районный, на котором обучающиеся традиционно взаимодействуют с волонтёрскими отрядами «Зелёная дружина»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участвую в делах, имеющих значение для всего микрорайона «Стрижи».  </w:t>
      </w: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4089"/>
        <w:gridCol w:w="2817"/>
      </w:tblGrid>
      <w:tr w:rsidR="00577F9B">
        <w:tc>
          <w:tcPr>
            <w:tcW w:w="2830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77F9B">
        <w:tc>
          <w:tcPr>
            <w:tcW w:w="2830" w:type="dxa"/>
            <w:vMerge w:val="restart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</w:t>
            </w:r>
          </w:p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соревнования, конкурсы,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общешкольные праздники, концерты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свободного времени детей и подростков, содействие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общешкольных событий</w:t>
            </w:r>
          </w:p>
        </w:tc>
      </w:tr>
      <w:tr w:rsidR="00577F9B">
        <w:tc>
          <w:tcPr>
            <w:tcW w:w="28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Акции, спортивные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челленджы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выступление агитационной бригады, подготовка тематических презентаций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 и безопасного дорожного движения</w:t>
            </w:r>
          </w:p>
        </w:tc>
      </w:tr>
      <w:tr w:rsidR="00577F9B">
        <w:tc>
          <w:tcPr>
            <w:tcW w:w="28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викторины, научный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стендап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интеллектуальных конкурсов, игр</w:t>
            </w:r>
          </w:p>
        </w:tc>
      </w:tr>
      <w:tr w:rsidR="00577F9B">
        <w:tc>
          <w:tcPr>
            <w:tcW w:w="28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«Разделяй и сохраняй», трудовой десант, высадка деревьев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рамках охраны окружающей среды</w:t>
            </w:r>
          </w:p>
        </w:tc>
      </w:tr>
      <w:tr w:rsidR="00577F9B">
        <w:tc>
          <w:tcPr>
            <w:tcW w:w="2830" w:type="dxa"/>
            <w:vMerge/>
          </w:tcPr>
          <w:p w:rsidR="00577F9B" w:rsidRDefault="00577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территорий дворов</w:t>
            </w:r>
          </w:p>
        </w:tc>
        <w:tc>
          <w:tcPr>
            <w:tcW w:w="2817" w:type="dxa"/>
          </w:tcPr>
          <w:p w:rsidR="00577F9B" w:rsidRDefault="00952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помощь жителям микрорайона и нуждающимся организациям (приюты ля животных)</w:t>
            </w:r>
          </w:p>
        </w:tc>
      </w:tr>
    </w:tbl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jc w:val="both"/>
        <w:rPr>
          <w:rFonts w:ascii="Times New Roman" w:hAnsi="Times New Roman" w:cs="Times New Roman"/>
          <w:sz w:val="28"/>
          <w:szCs w:val="28"/>
        </w:rPr>
        <w:sectPr w:rsidR="00577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10983890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ОРГАНИЗАЦИОННЫЙ</w:t>
      </w:r>
      <w:bookmarkEnd w:id="7"/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109838902"/>
      <w:r>
        <w:rPr>
          <w:rFonts w:ascii="Times New Roman" w:hAnsi="Times New Roman" w:cs="Times New Roman"/>
          <w:b/>
          <w:bCs/>
          <w:sz w:val="28"/>
          <w:szCs w:val="28"/>
        </w:rPr>
        <w:t>3.1 Кадровое обеспечение</w:t>
      </w:r>
      <w:bookmarkEnd w:id="8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воспитательного процесса: директор образовательного учреждения, заместитель директора по воспитательной работе, советник директора по воспитательной работе, социальный педагог, Уполномоченный по правам ребенка, педагог-психолог, педагог-организатор, классные руководители, руководители кружков, детских объединений, спортивных секции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09838903"/>
      <w:r>
        <w:rPr>
          <w:rFonts w:ascii="Times New Roman" w:hAnsi="Times New Roman" w:cs="Times New Roman"/>
          <w:b/>
          <w:bCs/>
          <w:sz w:val="28"/>
          <w:szCs w:val="28"/>
        </w:rPr>
        <w:t>3.2 Нормативно-методическое обеспечение</w:t>
      </w:r>
      <w:bookmarkEnd w:id="9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 в своей работе руководствуется Федеральным законом от 29 декабря 2012 г. № 273-ФЗ (ред. От 14.07.2022) «Об образовании в Российской Федерации» с учетом Стратегии развития воспитания в Российской Федерации на период до 2025 года и Планом мероприятий по ее реализации в 2021–2025 годах, федеральным государственным образовательным стандартом начального общего, основного общего и среднего общего образования (далее – ФГОС), Федеральным законом от 24.06.1999 года №120-ФЗ «Об основах системы профилактики безнадзорности и правонарушений несовершеннолетних», Уставом школы, учебным планом, Программой воспитания, нормативными документами Федерального, краевого и муниципального уровня, документами по организации воспитательного процесса в школе, должностными инструкциями для заместителя директора по воспитательной работе, классного руководителя, социального педагога, педагога-психолога, педагога организатора, советника по воспитательной работе, Уполномоченного по правам ребёнка, руководителей кружков, детских объединений, спортивных секции, положений по проведению мероприятий в школе и др.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109838904"/>
      <w:r>
        <w:rPr>
          <w:rFonts w:ascii="Times New Roman" w:hAnsi="Times New Roman" w:cs="Times New Roman"/>
          <w:b/>
          <w:bCs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bookmarkEnd w:id="10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обучаются 43 ребенка с ОВЗ. Обучаются они по адаптированной общей образовательной программе. На уровне воспитывающей среды во всех локальных документах строится деятельность,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Особыми задачами воспитания обучающихся с ОВЗ являются: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-налаживание эмоционально-положительного взаимодействия детей с ОВЗ с окружающими для их успешной адаптации и интеграции в школе;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доброжелательного отношения к детям с ОВЗ и их семьям со стороны всех участников образовательных отношений;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-построение воспитательной деятельности с учетом индивидуальных особенностей каждого обучающегося с ОВЗ;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-активное привлечение семьи и ближайшего социального окружения к воспитанию обучающихся с ОВЗ;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психолого-педагогической поддержки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 в развитии и содействие повышению уровня их педагогической, психологической, медико-социальной компетентности;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-индивидуализация в воспитательной работе с обучающимися с ОВЗ.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109838905"/>
      <w:r>
        <w:rPr>
          <w:rFonts w:ascii="Times New Roman" w:hAnsi="Times New Roman" w:cs="Times New Roman"/>
          <w:b/>
          <w:bCs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bookmarkEnd w:id="11"/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обучающихся): церемонии награждения (по итогам года) на торжественной линейке, посвящённой Последнему звонку,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воспитанниками, общественностью, формированию чувства доверия и уважения друг к другу;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-прозрачности правил поощрения: действует положение о поощрениях, неукоснительное следование порядку, зафиксированному в этом документе, соблюдение справедливости при выдвижении кандидатур.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поощряются за: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-успехи в учёбе; </w:t>
      </w:r>
      <w:r>
        <w:rPr>
          <w:rFonts w:ascii="Times New Roman" w:hAnsi="Times New Roman" w:cs="Times New Roman"/>
          <w:sz w:val="28"/>
          <w:szCs w:val="28"/>
        </w:rPr>
        <w:t>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и победу в учебных, творческих конкурсах, спортивных состязаниях; </w:t>
      </w:r>
      <w:r>
        <w:rPr>
          <w:rFonts w:ascii="Times New Roman" w:hAnsi="Times New Roman" w:cs="Times New Roman"/>
          <w:sz w:val="28"/>
          <w:szCs w:val="28"/>
        </w:rPr>
        <w:t xml:space="preserve">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-общественно-полезную деятельность;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№51 применяет следующие виды поощрений: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-объявление благодарности;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-награждение почётной грамотой или благодарственным письмом;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-награждение благодарственным письмом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-почётное право дать звонок на торжественной линейке школы на начало и конец учебного года.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Поощрения применяются по представлению педагогического совета, классного руководителя, а также в соответствии с положениями о проводимых в школах конкурсах, предметных олимпиадах, соревнованиях и объявляются в приказе по школе. Поощрения применяются в обстановке широкой гласности, доводятся до сведения учащихся, родителей, работников школы, публикуются на странице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школьных телевизионных экранах, на сайте образовательного учреждения.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</w:t>
      </w:r>
    </w:p>
    <w:p w:rsidR="00577F9B" w:rsidRDefault="00952A0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 Анализ воспитательного процесса.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организуемой в МБОУ СОШ № 51 воспитательной работы проводится с целью выявления основных проблем школьного воспитания и их последующего решения. Самоанализ осуществляется ежегодно силами самой образовательной организации. Основными принципами, на основе которых осуществляется самоанализ воспитательной работы в школе, являются: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стихийной 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саморазвития детей.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проводится по следующим направлениям: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школьников.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Способ получения информации о результатах воспитания, социализации и саморазвития школьников является педагогическое наблюдение, мониторинг, беседы.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может быть использована диагностика изучения уровня воспитанности, методика для изучения социализированной личности учащегося, методика изучения мотивов участия школьников в деятельности (М. И. Рожков); опросы по изучению мнения детей, родителей 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состояние организуемой в школе совместной деятельности школьников 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Критерием, на основе которого осуществляется данный анализ, является удовлетворенность педагогов, обучающихся и их родителей организуемой в МБОУ СОШ № 51 совместной деятельностью. Анализ осуществляется заместителем директора по воспитательной работе с последующим обсуждением его результатов на педагогическом совете школы.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школьников и педагогов могут быть беседы со школьниками и их родителями, педагогами, лидерами ученического самоуправления. Внимание при этом сосредотачивается на следующих вопросов: является ли организуемая в школе совместная деятельность школьников и педагогов интересной, событийно насыщенной, личностно развивающей и социально ориентированной. 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воспитательной деятельности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Критериями, на основе которых осуществляется данный анализ, являются: умение педагогов конкретизировать общую цель воспитания в соответствии со спецификой своей профессиональной деятельностью и особенностями своих воспитанников; соответствие используемых форм работы с детьми собственным целям воспитания; актуальность и разнообразие содержания их совместной с детьми деятельности, его четкая ориентация на конкретные результаты воспитания.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работе. Способами получения информации о воспитательной деятельности педагогов могут быть наблюдение, беседы с педагогами, посещение (с согласия педагогов) их занятий с детьми. Внимание заместителя директора сосредотачивается на следующих вопросах: испытывают ли педагоги затруднения в определении цели своей воспитательной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взрослыми?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Управление воспитательным процессов.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грамотность реализации административной командой своих основных управленческих функций в сфере воспитания: планирования, организации и мотивации воспитательной деятельности педагогов.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анализ директором МБОУ СОШ № 51. Способами получения информации об управлении воспитательным процессом могут быть беседы и (при необходимости) анкетирования педагогов для получения обратной связи о работе административной команды школы. Внимание директора сосредотачивается на следующих вопросах: имеют ли педагоги четкое представление о своих должностных обязанностях, правах и сфере своей ответственности, а также о содержании осуществляемой в школе воспитательной работы; создаются ли школьной администрацией условия для профессионального роста педагога в сфере воспитания; поддерживается ли в педагогическом коллективе доброжелательные взаимоотношения; существует ли в школе система стимулов и поощрений для педагогов за хорошую воспитательную работу с детьми.</w:t>
      </w:r>
    </w:p>
    <w:p w:rsidR="00577F9B" w:rsidRDefault="00952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Используется опрос по изучению мнения удовлетворенности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ресурсным обеспечением воспитательного процесса детьми, педагогами, родителями. Также используется комплексная методика изучения удовлетворенности родителей жизнедеятельностью школы.</w:t>
      </w:r>
    </w:p>
    <w:p w:rsidR="00577F9B" w:rsidRDefault="00577F9B">
      <w:pPr>
        <w:tabs>
          <w:tab w:val="left" w:pos="0"/>
          <w:tab w:val="left" w:pos="974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7F9B" w:rsidRDefault="00577F9B">
      <w:pPr>
        <w:tabs>
          <w:tab w:val="left" w:pos="0"/>
          <w:tab w:val="left" w:pos="9746"/>
        </w:tabs>
        <w:ind w:firstLine="709"/>
        <w:contextualSpacing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77F9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577F9B" w:rsidRDefault="00952A0E">
      <w:pPr>
        <w:tabs>
          <w:tab w:val="left" w:pos="0"/>
          <w:tab w:val="left" w:pos="9746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КАЛЕНДАРНЫЙ ПЛАН ВОСПИТАТЕЛЬНОЙ РАБОТЫ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 учебный год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(НАЧАЛЬНОЕ ОБЩЕЕ ОБРАЗОВАНИЕ)</w:t>
            </w:r>
          </w:p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«Организация внеурочной деятельности детей»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«Безопасный путь домой» - тренинг-игра для учащихся 1-х классов по БДД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Посвящении в первоклассники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мастерская Деда Мороза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представление-спектакль для обучающихся начальной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Торжественная линейка отличников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летней лагерной смены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педагогического труда «Знаете какими они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были..?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 учебный год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(ОСНОВНОЕ ОБЩЕЕ ОБРАЗОВАНИЕ)</w:t>
            </w:r>
          </w:p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«Межличностные отношения семье»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школы и семьи по профилактике суицидального поведения через интерактивные формы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социальный педагог,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«Ответственность родителей за воспитание и обучение детей перед законом»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посвящения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концерта, приуроченного ко Дню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мероприятия, посвященного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«КВН. На зеленой волне»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дорожной безопасности. Подготовка и проведение игр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«Масленица»: подготовка и проведение музыкально-игровой программы для 1-4-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шахматного турнира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участие в почетном карауле на торжественном митинге, приуроченному ко Дню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раннем профессиональной ориентации «Билет в будущее»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онлайн-уроков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Новосибирска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«Дней открытых дверей» в учреждениях ВПО и СПО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с последующими рекомендациями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Посвящении в пятиклассники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 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руководители, педагог-организатор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Новогоднее дискотека для обучающихся средней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«Заведи нового друга»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«Конфликт с ровесником»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педагог-психолог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Смотр-конкурс строевой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Торжественный митинг у обелиска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Торжественная линейка отличников школы, вручение аттестатов выпускникам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 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Школьный отряд»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Сибири»: акция по уборке территории у озера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труда: 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«Я и моя уличная компания»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«Правонарушение, проступок, преступление»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лектории о вреде употребления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социально-психологического тестирования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1"/>
        <w:gridCol w:w="1212"/>
        <w:gridCol w:w="2303"/>
        <w:gridCol w:w="2730"/>
      </w:tblGrid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2022-2023 учебный год</w:t>
            </w:r>
          </w:p>
          <w:p w:rsidR="00577F9B" w:rsidRDefault="00952A0E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(СРЕДНЕЕ ОБЩЕЕ ОБРАЗОВАНИЕ)</w:t>
            </w:r>
          </w:p>
          <w:p w:rsidR="00577F9B" w:rsidRDefault="00577F9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и дополнительное образование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программам внеурочной деятельности и дополнительного образования)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-об обязанностях по воспитанию и содержанию детей; - о взаимоотношениях в семье; - о бытовых условиях и их роли в воспитании и обучении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«Межличностные отношения семье»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школы и семьи через интерактивные формы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Педагог-психолог, социальный педагог, социальный педагог, 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«Ответственность родителей за воспитание и обучение детей перед законом»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организации классных и школьных дел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«Удовлетворенность учебно-воспитательным процессом в школе»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концерта, приуроченного ко Дню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Совета самоуправления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мероприятия, посвященного Дню матери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«КВН. На зеленой волне»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Декада дорожной безопасности. Подготовка и проведение игр по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«Масленица»: подготовка и проведение музыкально-игровой программы для 1-4- классов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шахматного турнира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участие в почетном карауле на торжественном митинге, приуроченному ко Дню Победы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самоуправления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раннем профессиональной ориентации «Билет в будущее»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онлайн-уроков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г. Новосибирска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«Дней открытых дверей» в учреждениях ВПО и СПО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с последующими рекомендациями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общешкольные дела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«Разговоры о важном»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спортивный праздник «День здоровья».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преподаватели физической культуры,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социальный педагог, педагог 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– многоуровневая акция, посвященная женщинам-матерям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Отечества, 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дискотека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«Заведи нового друга»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 «Конфликт с ровесником»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педагог-психолог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мужества – традиционные встречи с ветеранами локальных войн, участников региональных конфликтов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Многоуровневое мероприятие, посвященное международному женскому дню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воссоединения Крыма с Россией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театра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Всемирный день Земли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Смотр-конкурс строевой подготовки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Торжественный митинг у обелиска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«Бессмертный полк»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Торжественная линейка окончания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«Свеча памяти»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Торжественное вручение аттестатов выпускникам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волонтерского отряда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Школьный отряд»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«Жемчужина Сибири»: акция по уборке территории у озера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«Разделяй и сохраняй»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добра (сбор кормов для животных в приюте)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ветерану»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труда: уборка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577F9B"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 негативных явлений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57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безопасном поведении (дома, на дороге, на водных объектах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лектории о вреде употребления алкоголя,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табакосодержащей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руководители, 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социально-психологического тестирования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«Я и моя уличная компания»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«Правонарушение, проступок, преступление»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руководители, инспектор ПДН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Тестировании учащихся на знание ПДД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и детей с педагогом-психологом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577F9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9B" w:rsidRDefault="00952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577F9B" w:rsidRDefault="00577F9B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577F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E0" w:rsidRDefault="00C563E0">
      <w:pPr>
        <w:spacing w:line="240" w:lineRule="auto"/>
      </w:pPr>
      <w:r>
        <w:separator/>
      </w:r>
    </w:p>
  </w:endnote>
  <w:endnote w:type="continuationSeparator" w:id="0">
    <w:p w:rsidR="00C563E0" w:rsidRDefault="00C5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default"/>
    <w:sig w:usb0="00000000" w:usb1="00000000" w:usb2="00000010" w:usb3="00000000" w:csb0="00080000" w:csb1="00000000"/>
  </w:font>
  <w:font w:name="YS Text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626359"/>
    </w:sdtPr>
    <w:sdtContent>
      <w:p w:rsidR="00952A0E" w:rsidRDefault="00952A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C09">
          <w:rPr>
            <w:noProof/>
          </w:rPr>
          <w:t>44</w:t>
        </w:r>
        <w:r>
          <w:fldChar w:fldCharType="end"/>
        </w:r>
      </w:p>
    </w:sdtContent>
  </w:sdt>
  <w:p w:rsidR="00952A0E" w:rsidRDefault="00952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E0" w:rsidRDefault="00C563E0">
      <w:pPr>
        <w:spacing w:after="0"/>
      </w:pPr>
      <w:r>
        <w:separator/>
      </w:r>
    </w:p>
  </w:footnote>
  <w:footnote w:type="continuationSeparator" w:id="0">
    <w:p w:rsidR="00C563E0" w:rsidRDefault="00C563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CD"/>
    <w:rsid w:val="000625A1"/>
    <w:rsid w:val="00065DAF"/>
    <w:rsid w:val="00087B64"/>
    <w:rsid w:val="00092E99"/>
    <w:rsid w:val="00120387"/>
    <w:rsid w:val="001346EB"/>
    <w:rsid w:val="0015653C"/>
    <w:rsid w:val="001901E9"/>
    <w:rsid w:val="001C3753"/>
    <w:rsid w:val="001D01A2"/>
    <w:rsid w:val="001E3897"/>
    <w:rsid w:val="001E759F"/>
    <w:rsid w:val="00246CC8"/>
    <w:rsid w:val="0026722F"/>
    <w:rsid w:val="00270B2D"/>
    <w:rsid w:val="0029423E"/>
    <w:rsid w:val="002C35E6"/>
    <w:rsid w:val="002C79BF"/>
    <w:rsid w:val="002F5B1E"/>
    <w:rsid w:val="00300FC1"/>
    <w:rsid w:val="00301E42"/>
    <w:rsid w:val="00306B97"/>
    <w:rsid w:val="003226D5"/>
    <w:rsid w:val="003250CB"/>
    <w:rsid w:val="00330C13"/>
    <w:rsid w:val="00341ED5"/>
    <w:rsid w:val="0036269B"/>
    <w:rsid w:val="00363731"/>
    <w:rsid w:val="003649D9"/>
    <w:rsid w:val="00376337"/>
    <w:rsid w:val="00392D94"/>
    <w:rsid w:val="003C236A"/>
    <w:rsid w:val="003E5C09"/>
    <w:rsid w:val="00411C88"/>
    <w:rsid w:val="004127DC"/>
    <w:rsid w:val="0041435D"/>
    <w:rsid w:val="00416A33"/>
    <w:rsid w:val="00417B5C"/>
    <w:rsid w:val="004234A3"/>
    <w:rsid w:val="00466CF3"/>
    <w:rsid w:val="00490964"/>
    <w:rsid w:val="0049279F"/>
    <w:rsid w:val="004A3BB2"/>
    <w:rsid w:val="004A755A"/>
    <w:rsid w:val="004C3CC9"/>
    <w:rsid w:val="004D4414"/>
    <w:rsid w:val="004E13FA"/>
    <w:rsid w:val="004E559D"/>
    <w:rsid w:val="00501C3D"/>
    <w:rsid w:val="0052665B"/>
    <w:rsid w:val="005270C4"/>
    <w:rsid w:val="00542BE0"/>
    <w:rsid w:val="0055737C"/>
    <w:rsid w:val="00577F9B"/>
    <w:rsid w:val="005809CD"/>
    <w:rsid w:val="005B6F47"/>
    <w:rsid w:val="005E2839"/>
    <w:rsid w:val="005E2C5B"/>
    <w:rsid w:val="005E7802"/>
    <w:rsid w:val="005F4EED"/>
    <w:rsid w:val="006371C3"/>
    <w:rsid w:val="00651251"/>
    <w:rsid w:val="00671846"/>
    <w:rsid w:val="006905CD"/>
    <w:rsid w:val="006930F4"/>
    <w:rsid w:val="00696538"/>
    <w:rsid w:val="006A10CE"/>
    <w:rsid w:val="006B7A41"/>
    <w:rsid w:val="006D19B8"/>
    <w:rsid w:val="0070124E"/>
    <w:rsid w:val="00737726"/>
    <w:rsid w:val="00787841"/>
    <w:rsid w:val="007A6B51"/>
    <w:rsid w:val="007C7BDC"/>
    <w:rsid w:val="007D1900"/>
    <w:rsid w:val="007E2DD2"/>
    <w:rsid w:val="0080384E"/>
    <w:rsid w:val="00817E18"/>
    <w:rsid w:val="00853AA7"/>
    <w:rsid w:val="00883222"/>
    <w:rsid w:val="00890540"/>
    <w:rsid w:val="00893389"/>
    <w:rsid w:val="008C0DC4"/>
    <w:rsid w:val="008D003D"/>
    <w:rsid w:val="008D18FB"/>
    <w:rsid w:val="008D5FBE"/>
    <w:rsid w:val="008E0152"/>
    <w:rsid w:val="008E3F12"/>
    <w:rsid w:val="00907AB0"/>
    <w:rsid w:val="0094315A"/>
    <w:rsid w:val="00952A0E"/>
    <w:rsid w:val="00972992"/>
    <w:rsid w:val="00980924"/>
    <w:rsid w:val="00992977"/>
    <w:rsid w:val="009A1B29"/>
    <w:rsid w:val="009A4C17"/>
    <w:rsid w:val="009B7CDF"/>
    <w:rsid w:val="009D4629"/>
    <w:rsid w:val="009E449D"/>
    <w:rsid w:val="009F79E5"/>
    <w:rsid w:val="00A059A4"/>
    <w:rsid w:val="00A14C75"/>
    <w:rsid w:val="00A72CBB"/>
    <w:rsid w:val="00A74043"/>
    <w:rsid w:val="00A76EA5"/>
    <w:rsid w:val="00A86499"/>
    <w:rsid w:val="00AA242B"/>
    <w:rsid w:val="00AA42A6"/>
    <w:rsid w:val="00AA4F5E"/>
    <w:rsid w:val="00AA5C6B"/>
    <w:rsid w:val="00AA6149"/>
    <w:rsid w:val="00AA6B29"/>
    <w:rsid w:val="00AC7114"/>
    <w:rsid w:val="00AF35E9"/>
    <w:rsid w:val="00B54035"/>
    <w:rsid w:val="00B626E7"/>
    <w:rsid w:val="00B7228D"/>
    <w:rsid w:val="00BA4803"/>
    <w:rsid w:val="00BE5071"/>
    <w:rsid w:val="00C214FD"/>
    <w:rsid w:val="00C563E0"/>
    <w:rsid w:val="00C720B7"/>
    <w:rsid w:val="00C93CBE"/>
    <w:rsid w:val="00CA1671"/>
    <w:rsid w:val="00CC7587"/>
    <w:rsid w:val="00CD4F19"/>
    <w:rsid w:val="00D42EB9"/>
    <w:rsid w:val="00D70E33"/>
    <w:rsid w:val="00D93091"/>
    <w:rsid w:val="00D9465E"/>
    <w:rsid w:val="00DD14DF"/>
    <w:rsid w:val="00DE4A6C"/>
    <w:rsid w:val="00DF17C8"/>
    <w:rsid w:val="00DF5831"/>
    <w:rsid w:val="00E15E9B"/>
    <w:rsid w:val="00E32359"/>
    <w:rsid w:val="00E81A00"/>
    <w:rsid w:val="00EC544E"/>
    <w:rsid w:val="00EE1E3E"/>
    <w:rsid w:val="00F16C40"/>
    <w:rsid w:val="00F31E18"/>
    <w:rsid w:val="00F5275B"/>
    <w:rsid w:val="00F550D5"/>
    <w:rsid w:val="00F5691E"/>
    <w:rsid w:val="00F60C27"/>
    <w:rsid w:val="00F701B9"/>
    <w:rsid w:val="00F838AC"/>
    <w:rsid w:val="00F879BD"/>
    <w:rsid w:val="00FC7B65"/>
    <w:rsid w:val="00FE4EB9"/>
    <w:rsid w:val="18877012"/>
    <w:rsid w:val="7F50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54D0-D473-49B5-B545-9FCFFF4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nhideWhenUsed/>
    <w:qFormat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zh-CN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List Paragraph"/>
    <w:basedOn w:val="a"/>
    <w:link w:val="ac"/>
    <w:qFormat/>
    <w:pPr>
      <w:spacing w:after="200" w:line="276" w:lineRule="auto"/>
      <w:ind w:left="720"/>
      <w:contextualSpacing/>
    </w:pPr>
  </w:style>
  <w:style w:type="character" w:customStyle="1" w:styleId="CharAttribute501">
    <w:name w:val="CharAttribute501"/>
    <w:uiPriority w:val="99"/>
    <w:qFormat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Pr>
      <w:rFonts w:ascii="Times New Roman" w:eastAsia="Times New Roman"/>
      <w:i/>
      <w:sz w:val="28"/>
    </w:rPr>
  </w:style>
  <w:style w:type="character" w:customStyle="1" w:styleId="a7">
    <w:name w:val="Основной текст с отступом Знак"/>
    <w:basedOn w:val="a0"/>
    <w:link w:val="a6"/>
    <w:qFormat/>
    <w:rPr>
      <w:rFonts w:ascii="Calibri" w:eastAsia="Calibri" w:hAnsi="Calibri" w:cs="Times New Roman"/>
      <w:lang w:val="zh-CN"/>
    </w:rPr>
  </w:style>
  <w:style w:type="character" w:customStyle="1" w:styleId="CharAttribute504">
    <w:name w:val="CharAttribute504"/>
    <w:qFormat/>
    <w:rPr>
      <w:rFonts w:ascii="Times New Roman" w:eastAsia="Times New Roman"/>
      <w:sz w:val="28"/>
    </w:rPr>
  </w:style>
  <w:style w:type="character" w:customStyle="1" w:styleId="ac">
    <w:name w:val="Абзац списка Знак"/>
    <w:link w:val="ab"/>
    <w:qFormat/>
    <w:locked/>
  </w:style>
  <w:style w:type="character" w:customStyle="1" w:styleId="CharAttribute6">
    <w:name w:val="CharAttribute6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Pr>
      <w:rFonts w:ascii="Times New Roman" w:eastAsia="Batang" w:hAnsi="Batang"/>
      <w:sz w:val="28"/>
    </w:rPr>
  </w:style>
  <w:style w:type="paragraph" w:customStyle="1" w:styleId="ParaAttribute7">
    <w:name w:val="ParaAttribute7"/>
    <w:pPr>
      <w:ind w:firstLine="851"/>
      <w:jc w:val="center"/>
    </w:pPr>
    <w:rPr>
      <w:rFonts w:eastAsia="№Е"/>
    </w:rPr>
  </w:style>
  <w:style w:type="paragraph" w:customStyle="1" w:styleId="ParaAttribute8">
    <w:name w:val="ParaAttribute8"/>
    <w:qFormat/>
    <w:pPr>
      <w:ind w:firstLine="851"/>
      <w:jc w:val="both"/>
    </w:pPr>
    <w:rPr>
      <w:rFonts w:eastAsia="№Е"/>
    </w:rPr>
  </w:style>
  <w:style w:type="character" w:customStyle="1" w:styleId="CharAttribute5">
    <w:name w:val="CharAttribute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pPr>
      <w:widowControl w:val="0"/>
      <w:wordWrap w:val="0"/>
      <w:ind w:right="-1"/>
      <w:jc w:val="both"/>
    </w:pPr>
    <w:rPr>
      <w:rFonts w:eastAsia="№Е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51.nios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chool_51_stri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2C045-A495-4558-A085-B5032A5C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62</Pages>
  <Words>14123</Words>
  <Characters>80506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powercool</dc:creator>
  <cp:lastModifiedBy>powercool</cp:lastModifiedBy>
  <cp:revision>28</cp:revision>
  <dcterms:created xsi:type="dcterms:W3CDTF">2021-05-29T06:16:00Z</dcterms:created>
  <dcterms:modified xsi:type="dcterms:W3CDTF">2022-09-14T09:52:00Z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A8C24280BB8D4C96AB203C9EE6CC1008</vt:lpwstr>
  </property>
</Properties>
</file>