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9EB8E" w14:textId="77777777" w:rsidR="0050350F" w:rsidRPr="0050350F" w:rsidRDefault="0050350F" w:rsidP="005035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50F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14:paraId="53A11E90" w14:textId="712DAEDF" w:rsidR="00FD7BCC" w:rsidRDefault="0050350F" w:rsidP="005035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50F">
        <w:rPr>
          <w:rFonts w:ascii="Times New Roman" w:hAnsi="Times New Roman" w:cs="Times New Roman"/>
          <w:b/>
          <w:sz w:val="28"/>
          <w:szCs w:val="28"/>
        </w:rPr>
        <w:t xml:space="preserve">Предмет – 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50350F">
        <w:rPr>
          <w:rFonts w:ascii="Times New Roman" w:hAnsi="Times New Roman" w:cs="Times New Roman"/>
          <w:b/>
          <w:sz w:val="28"/>
          <w:szCs w:val="28"/>
        </w:rPr>
        <w:t xml:space="preserve"> 5-9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3544"/>
        <w:gridCol w:w="4217"/>
      </w:tblGrid>
      <w:tr w:rsidR="0050350F" w14:paraId="219D104A" w14:textId="77777777" w:rsidTr="0050350F">
        <w:tc>
          <w:tcPr>
            <w:tcW w:w="1980" w:type="dxa"/>
          </w:tcPr>
          <w:p w14:paraId="42F80625" w14:textId="77777777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реализации</w:t>
            </w:r>
          </w:p>
          <w:p w14:paraId="27133981" w14:textId="401085B8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2297" w:type="dxa"/>
            <w:gridSpan w:val="3"/>
          </w:tcPr>
          <w:p w14:paraId="2791DB76" w14:textId="12A6E33B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основного общего образования</w:t>
            </w:r>
          </w:p>
        </w:tc>
      </w:tr>
      <w:tr w:rsidR="0050350F" w14:paraId="7870160F" w14:textId="77777777" w:rsidTr="0050350F">
        <w:tc>
          <w:tcPr>
            <w:tcW w:w="1980" w:type="dxa"/>
          </w:tcPr>
          <w:p w14:paraId="2186B93B" w14:textId="6B25E96B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12297" w:type="dxa"/>
            <w:gridSpan w:val="3"/>
          </w:tcPr>
          <w:p w14:paraId="36AB5642" w14:textId="77777777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предмета «Литература» обязательной предметной области «Русский язык и литература» для основного общего образования разработана на основе нормативных документов:</w:t>
            </w:r>
          </w:p>
          <w:p w14:paraId="661902C8" w14:textId="77777777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 образовании в Российской Федерации: Федеральный закон от 29 декабря 2012 г. № 273-ФЗ. </w:t>
            </w:r>
          </w:p>
          <w:p w14:paraId="688CA691" w14:textId="77777777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Федеральный государственный образовательный стандарт основного общего образования: приказ Минобрнауки России от 17 декабря 2010 г. № 1897. </w:t>
            </w:r>
          </w:p>
          <w:p w14:paraId="76DF08CD" w14:textId="77777777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ab/>
              <w:t>Приказ Министерства образования и науки РФ от 29.12.2014г. №1644 «О внесении изменений в 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образования».</w:t>
            </w:r>
          </w:p>
          <w:p w14:paraId="6561918A" w14:textId="77777777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Примерная основная образовательная программа основного общего образования (1.2.5.2. одобрена Федеральным учебно-методическим объединением по общему образованию, протокол заседания от 8 апреля 2015 г. №1/15) </w:t>
            </w:r>
          </w:p>
          <w:p w14:paraId="6B1938B7" w14:textId="77777777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ab/>
              <w:t>Основная образовательная программа основного общего образования МБОУ СОШ № 51</w:t>
            </w:r>
          </w:p>
          <w:p w14:paraId="41A1BFAA" w14:textId="77777777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 xml:space="preserve">      6. Постановлением Главного государственного санитарного врача РФ от 24 </w:t>
            </w:r>
            <w:proofErr w:type="gramStart"/>
            <w:r w:rsidRPr="0050350F">
              <w:rPr>
                <w:rFonts w:ascii="Times New Roman" w:hAnsi="Times New Roman" w:cs="Times New Roman"/>
                <w:sz w:val="24"/>
                <w:szCs w:val="24"/>
              </w:rPr>
              <w:t>ноября  2015</w:t>
            </w:r>
            <w:proofErr w:type="gramEnd"/>
            <w:r w:rsidRPr="0050350F">
              <w:rPr>
                <w:rFonts w:ascii="Times New Roman" w:hAnsi="Times New Roman" w:cs="Times New Roman"/>
                <w:sz w:val="24"/>
                <w:szCs w:val="24"/>
              </w:rPr>
              <w:t xml:space="preserve"> г. № 81 «О внесении изменений № 3 в СанПиН 2.4.2.2821-10 «Санитарно-эпидемиологические требования к условиям и организации обучения в общеобразовательных учреждениях»;</w:t>
            </w:r>
          </w:p>
          <w:p w14:paraId="7542A7E8" w14:textId="77777777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 xml:space="preserve">7. Приказом </w:t>
            </w:r>
            <w:proofErr w:type="spellStart"/>
            <w:r w:rsidRPr="0050350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0350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28 декабря 2018 г. № 345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14:paraId="487CD7D0" w14:textId="1930769B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>8. Примерной программы    основного общего образования     по литературе и   Программы общеобразовательных учреждений ФГОС Литература 5-9 классы под редакцией В.Я. Коровиной (Программы общеобразовательных учреждений.  Литература. 5-9 класс (базовый уровень).  11-е изд., доработанное и дополненное – М.: Просвещение, 2011).</w:t>
            </w:r>
          </w:p>
        </w:tc>
      </w:tr>
      <w:tr w:rsidR="0050350F" w14:paraId="0B7019B5" w14:textId="77777777" w:rsidTr="0050350F">
        <w:tc>
          <w:tcPr>
            <w:tcW w:w="1980" w:type="dxa"/>
          </w:tcPr>
          <w:p w14:paraId="7F0B32EF" w14:textId="0FF1B250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учебного курса</w:t>
            </w:r>
          </w:p>
        </w:tc>
        <w:tc>
          <w:tcPr>
            <w:tcW w:w="12297" w:type="dxa"/>
            <w:gridSpan w:val="3"/>
          </w:tcPr>
          <w:p w14:paraId="7949C9E3" w14:textId="78D2D5DF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>Главная идея программы по литературе — изучение литературы от фольклора к древнерусской литературе, от нее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      </w:r>
          </w:p>
          <w:p w14:paraId="6BADF3D5" w14:textId="4B739032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      </w:r>
          </w:p>
        </w:tc>
      </w:tr>
      <w:tr w:rsidR="0050350F" w14:paraId="0B000716" w14:textId="77777777" w:rsidTr="0050350F">
        <w:tc>
          <w:tcPr>
            <w:tcW w:w="1980" w:type="dxa"/>
          </w:tcPr>
          <w:p w14:paraId="6696FACF" w14:textId="6FC2DDC8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Цели и задачи курса</w:t>
            </w:r>
          </w:p>
        </w:tc>
        <w:tc>
          <w:tcPr>
            <w:tcW w:w="12297" w:type="dxa"/>
            <w:gridSpan w:val="3"/>
          </w:tcPr>
          <w:p w14:paraId="32D1731A" w14:textId="77777777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Стратегическая </w:t>
            </w:r>
            <w:r w:rsidRPr="00503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литературы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      </w:r>
          </w:p>
          <w:p w14:paraId="283968FD" w14:textId="77777777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 xml:space="preserve">       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литературы.</w:t>
            </w:r>
          </w:p>
          <w:p w14:paraId="3D7D82C2" w14:textId="77777777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 xml:space="preserve">       Изучение литературы в школе решает следующие образовательные </w:t>
            </w:r>
            <w:r w:rsidRPr="0050350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0E25F2" w14:textId="77777777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ab/>
      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      </w:r>
          </w:p>
          <w:p w14:paraId="20D263BF" w14:textId="77777777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и развитие представлений о литературном произведении как о художественном мире, особым образом построенном автором;</w:t>
            </w:r>
          </w:p>
          <w:p w14:paraId="42495E05" w14:textId="77777777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 п.;</w:t>
            </w:r>
          </w:p>
          <w:p w14:paraId="13A8B22C" w14:textId="77777777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      </w:r>
          </w:p>
          <w:p w14:paraId="49C7F8FB" w14:textId="77777777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отношения к литературе как к особому способу познания жизни;</w:t>
            </w:r>
          </w:p>
          <w:p w14:paraId="17A79B77" w14:textId="77777777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у 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творческого, аналитического и интерпретирующего характера;</w:t>
            </w:r>
          </w:p>
          <w:p w14:paraId="1403D563" w14:textId="77777777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      </w:r>
          </w:p>
          <w:p w14:paraId="721DF06F" w14:textId="77777777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воспитание квалифицированного читателя со сформированным эстетическим вкусом; </w:t>
            </w:r>
          </w:p>
          <w:p w14:paraId="019DB861" w14:textId="77777777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отношения к литературе как к одной из основных культурных ценностей народа;</w:t>
            </w:r>
          </w:p>
          <w:p w14:paraId="1AB72401" w14:textId="77777777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обеспечение через чтение и изучение классической и современной литературы культурной самоидентификации; </w:t>
            </w:r>
          </w:p>
          <w:p w14:paraId="7EECE7C4" w14:textId="77777777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ab/>
              <w:t>осознание значимости чтения и изучения литературы для своего дальнейшего развития;</w:t>
            </w:r>
          </w:p>
          <w:p w14:paraId="618458C1" w14:textId="77777777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у школьника стремления сознательно планировать свое досуговое чтение. </w:t>
            </w:r>
          </w:p>
          <w:p w14:paraId="4920D108" w14:textId="2D4DC0CD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 xml:space="preserve">       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      </w:r>
          </w:p>
        </w:tc>
      </w:tr>
      <w:tr w:rsidR="0050350F" w14:paraId="1FC7186D" w14:textId="77777777" w:rsidTr="0050350F">
        <w:tc>
          <w:tcPr>
            <w:tcW w:w="1980" w:type="dxa"/>
          </w:tcPr>
          <w:p w14:paraId="1B1C8F0B" w14:textId="73BCF5C3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учебного курса в учебном плане</w:t>
            </w:r>
          </w:p>
        </w:tc>
        <w:tc>
          <w:tcPr>
            <w:tcW w:w="12297" w:type="dxa"/>
            <w:gridSpan w:val="3"/>
          </w:tcPr>
          <w:p w14:paraId="54A7D850" w14:textId="18A62C14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  <w:p w14:paraId="462267ED" w14:textId="2F2DE18D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  <w:p w14:paraId="30F9DA65" w14:textId="48D927FF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  <w:p w14:paraId="7C3C32B9" w14:textId="4266BD0F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  <w:p w14:paraId="73A842EA" w14:textId="77777777" w:rsid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50350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14:paraId="31A84761" w14:textId="74F21B13" w:rsidR="00D81F72" w:rsidRPr="0050350F" w:rsidRDefault="00D81F72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437 часов</w:t>
            </w:r>
            <w:bookmarkStart w:id="0" w:name="_GoBack"/>
            <w:bookmarkEnd w:id="0"/>
          </w:p>
        </w:tc>
      </w:tr>
      <w:tr w:rsidR="0050350F" w14:paraId="42663764" w14:textId="77777777" w:rsidTr="0050350F">
        <w:tc>
          <w:tcPr>
            <w:tcW w:w="1980" w:type="dxa"/>
          </w:tcPr>
          <w:p w14:paraId="35549FD9" w14:textId="77777777" w:rsidR="0050350F" w:rsidRPr="0050350F" w:rsidRDefault="0050350F" w:rsidP="005035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</w:t>
            </w:r>
          </w:p>
          <w:p w14:paraId="3400CC50" w14:textId="0A851709" w:rsidR="0050350F" w:rsidRPr="0050350F" w:rsidRDefault="0050350F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курса</w:t>
            </w:r>
          </w:p>
        </w:tc>
        <w:tc>
          <w:tcPr>
            <w:tcW w:w="12297" w:type="dxa"/>
            <w:gridSpan w:val="3"/>
          </w:tcPr>
          <w:p w14:paraId="78793150" w14:textId="77777777" w:rsidR="0050350F" w:rsidRDefault="00953FD8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FD8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F0EFE0" w14:textId="77777777" w:rsidR="00953FD8" w:rsidRDefault="00953FD8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D8">
              <w:rPr>
                <w:rFonts w:ascii="Times New Roman" w:hAnsi="Times New Roman" w:cs="Times New Roman"/>
                <w:sz w:val="24"/>
                <w:szCs w:val="24"/>
              </w:rPr>
              <w:t>ревнерусск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53FD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  <w:p w14:paraId="5F4FA4D5" w14:textId="715F45EB" w:rsidR="00953FD8" w:rsidRDefault="00953FD8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3FD8">
              <w:rPr>
                <w:rFonts w:ascii="Times New Roman" w:hAnsi="Times New Roman" w:cs="Times New Roman"/>
                <w:sz w:val="24"/>
                <w:szCs w:val="24"/>
              </w:rPr>
              <w:t>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53FD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FD8">
              <w:rPr>
                <w:rFonts w:ascii="Times New Roman" w:hAnsi="Times New Roman" w:cs="Times New Roman"/>
                <w:sz w:val="24"/>
                <w:szCs w:val="24"/>
              </w:rPr>
              <w:t xml:space="preserve"> 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53FD8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  <w:p w14:paraId="1DAAF42D" w14:textId="44685597" w:rsidR="00953FD8" w:rsidRPr="0050350F" w:rsidRDefault="00953FD8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</w:t>
            </w:r>
          </w:p>
        </w:tc>
      </w:tr>
      <w:tr w:rsidR="00953FD8" w14:paraId="09ADDB90" w14:textId="19F5E5A4" w:rsidTr="00A802B9">
        <w:tc>
          <w:tcPr>
            <w:tcW w:w="1980" w:type="dxa"/>
          </w:tcPr>
          <w:p w14:paraId="234110EF" w14:textId="77777777" w:rsidR="00953FD8" w:rsidRPr="00953FD8" w:rsidRDefault="00953FD8" w:rsidP="00953F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D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14:paraId="12335966" w14:textId="77777777" w:rsidR="00953FD8" w:rsidRPr="00953FD8" w:rsidRDefault="00953FD8" w:rsidP="00953F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D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</w:t>
            </w:r>
          </w:p>
          <w:p w14:paraId="6667D762" w14:textId="56F956D9" w:rsidR="00953FD8" w:rsidRPr="0050350F" w:rsidRDefault="00953FD8" w:rsidP="0095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FD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536" w:type="dxa"/>
          </w:tcPr>
          <w:p w14:paraId="393B673C" w14:textId="6472B457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A802B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Личностные результаты:</w:t>
            </w:r>
          </w:p>
          <w:p w14:paraId="0B268E5A" w14:textId="2D2EBC85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воспитание российской гражданской иден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тичности: патриотизма, любви и уважения к Отечеству, чувства гордости за свою Роди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ну, прошлое и настоящее многонациональ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ного народа России; осознание своей этни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14:paraId="612FDA40" w14:textId="0E4960D3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ответственного отношения к учению, готовности и способности об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учающихся к саморазвитию и самообразова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нию на основе мотивации к обучению и по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ний, с учетом устойчивых познавательных интересов;</w:t>
            </w:r>
          </w:p>
          <w:p w14:paraId="03D4B500" w14:textId="121EAA4D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ковое, духовное многообразие современного мира;</w:t>
            </w:r>
          </w:p>
          <w:p w14:paraId="12307C1F" w14:textId="40AF2384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осознанного, уважительного и доброжелательного отношения к другому человеку, его мнению, мировоззрению, куль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туре, языку, вере, гражданской позиции, к ис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тории, культуре, религии, традициям, языкам, ценностям народов России и народов мира; готовности и способности вести диалог с дру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гими людьми и достигать в нем взаимопони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мания;</w:t>
            </w:r>
          </w:p>
          <w:p w14:paraId="1CF24383" w14:textId="02AF6520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освоение социальных норм, правил пове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дения, ролей и форм социальной жизни в группах и сообществах, включая взрослые и социальные сообщества; участие в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школь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14:paraId="1514C6AB" w14:textId="0028091F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морального сознания и компетент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ности в решении моральных проблем на осно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ве личностного выбора, формирование нрав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ственных чувств и нравственного поведения, осознанного и ответственного отношения к собственным поступкам;</w:t>
            </w:r>
          </w:p>
          <w:p w14:paraId="59164BF0" w14:textId="66AEA372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коммуникативной компетент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ности в общении и сотрудничестве со сверст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никами, старшими и младшими в процессе образовательной, общественно полезной, учебно-исследовательской, творческой и дру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гих видах деятельности;</w:t>
            </w:r>
          </w:p>
          <w:p w14:paraId="476C0A68" w14:textId="151B4CCA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экологической культуры на ос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нове признания ценности жизни во всех ее проявлениях и необходимости ответствен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ного, бережного отношения к окружающей среде;</w:t>
            </w:r>
          </w:p>
          <w:p w14:paraId="16D817EB" w14:textId="4C323EE8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      </w:r>
          </w:p>
          <w:p w14:paraId="7B1A4791" w14:textId="3B3E1D19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эстетического сознания через освое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ние художественного наследия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народов Рос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сии и мира, творческой деятельности эстети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ческого характера.</w:t>
            </w:r>
          </w:p>
          <w:p w14:paraId="38BEC58F" w14:textId="77777777" w:rsidR="00953FD8" w:rsidRPr="0050350F" w:rsidRDefault="00953FD8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60CADE6" w14:textId="515E7949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A802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Метапредметные результаты:</w:t>
            </w:r>
          </w:p>
          <w:p w14:paraId="61EB380C" w14:textId="14A820B2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самостоятельно определять цели сво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его обучения, ставить и формулировать для себя новые задачи в учебе и познавательной деятельности;</w:t>
            </w:r>
          </w:p>
          <w:p w14:paraId="17D203D2" w14:textId="67C0CC9E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самостоятельно планировать пути до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14:paraId="6EE9527F" w14:textId="651EE44B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соотносить свои действия с планируе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ний, корректировать свои действия в соответ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ствии с изменяющейся ситуацией;</w:t>
            </w:r>
          </w:p>
          <w:p w14:paraId="080ECFB8" w14:textId="5AF9C12C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оценивать правильность выполнения учебной задачи, собственные возможности ее решения;</w:t>
            </w:r>
          </w:p>
          <w:p w14:paraId="3B4389CE" w14:textId="27EAE00C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владение основами самоконтроля, самооцен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ки, принятия решений и осуществления осо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знанного выбора в учебной и познавательной деятельности;</w:t>
            </w:r>
          </w:p>
          <w:p w14:paraId="290A7403" w14:textId="762E99BD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определять понятия, создавать обоб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щения. устанавливать аналогии, классифици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ровать, самостоятельно выбирать основания и критерии для классификации, устанавли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вать причинно-следственные связи, строить логическое рассуждение, умозаключение (ин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дуктивное, дедуктивное и по аналогии) и де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лать выводы;</w:t>
            </w:r>
          </w:p>
          <w:p w14:paraId="11115835" w14:textId="70CE7EB9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создавать, применять и преобразо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вывать знаки и символы, модели и схемы для решения учебных и познавательных задач;</w:t>
            </w:r>
          </w:p>
          <w:p w14:paraId="617196CF" w14:textId="0A7C3CCB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смысловое чтение; умение организовывать учебное сотрудничество и совместную дея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тельность с учителем и сверстниками; ра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ботать индивидуально и в группе: находить общее решение и разрешать конфликты на ос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нове согласования позиций и учета интересов; формулировать, аргументировать и отстаивать свое мнение;</w:t>
            </w:r>
          </w:p>
          <w:p w14:paraId="5DB36DD2" w14:textId="187E57E4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осознанно использовать речевые сред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ства в соответствии с задачей коммуникации, для выражения своих чувств, мыслей и по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требностей, планирования и регуляции своей деятельности; владение устной и письменной речью, монологической контекстной речью;</w:t>
            </w:r>
          </w:p>
          <w:p w14:paraId="594CD040" w14:textId="12821AC1" w:rsidR="00953FD8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информационно-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коммуникационных технологий.</w:t>
            </w:r>
          </w:p>
        </w:tc>
        <w:tc>
          <w:tcPr>
            <w:tcW w:w="4217" w:type="dxa"/>
          </w:tcPr>
          <w:p w14:paraId="04A66DF3" w14:textId="77777777" w:rsidR="00953FD8" w:rsidRPr="00A802B9" w:rsidRDefault="00A802B9" w:rsidP="005035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2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Предметные результаты: </w:t>
            </w:r>
          </w:p>
          <w:p w14:paraId="7FD4AE5C" w14:textId="391A4632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понимание ключевых проблем изученных произведений русского фольклора и фольк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лора других народов, древнерусской литера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туры, литературы XVIII в., русских писателей XIX-XX вв., литературы народов России и за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рубежной литературы;</w:t>
            </w:r>
          </w:p>
          <w:p w14:paraId="1D31EA46" w14:textId="6A5756F9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ных ценностей и их современного звучания;</w:t>
            </w:r>
          </w:p>
          <w:p w14:paraId="1EF533CF" w14:textId="17B6D70F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анализировать литературное про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изведение: определять его принадлежность к одному из литературных родов и жанров; понимать и формулировать тему, идею, нрав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ственный пафос литературного произведения; характеризовать его героев, сопоставлять ге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роев одного или нескольких произведений;</w:t>
            </w:r>
          </w:p>
          <w:p w14:paraId="3FD13E67" w14:textId="2F9CC330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в произведении элементов сю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жета, композиции, изобразительно-вырази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тельных средств языка, понимание их роли в раскрытии идейно-художественного содер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жания произведения (элементы филологиче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ского анализа); владение элементарной лите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ратуроведческой терминологией при анализе литературного произведения;</w:t>
            </w:r>
          </w:p>
          <w:p w14:paraId="5953C3B8" w14:textId="04D43D91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приобщение к духовно-нравственным цен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ностям русской литературы и культуры, со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поставление их с духовно-нравственными ценностями других народов;</w:t>
            </w:r>
          </w:p>
          <w:p w14:paraId="7D883C90" w14:textId="0FD7F8E3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формулирование собственного отношения к произведениям литературы, их оценка;</w:t>
            </w:r>
          </w:p>
          <w:p w14:paraId="6E884E88" w14:textId="58A917EF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собственная интерпретации (в отдельных слу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чаях) изученных литературных произведений;</w:t>
            </w:r>
          </w:p>
          <w:p w14:paraId="7E3998BC" w14:textId="5004E57B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понимание авторской позиции и свое отно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шение к ней;</w:t>
            </w:r>
          </w:p>
          <w:p w14:paraId="02A562B4" w14:textId="690239BA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восприятие на слух литературных произве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дений разных жанров, осмысленное чтение и адекватное восприятие;</w:t>
            </w:r>
          </w:p>
          <w:p w14:paraId="1DC8575A" w14:textId="2287BFF0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пересказывать прозаические произве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дения или их отрывки с использованием об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разных средств русского языка и цитат из тек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      </w:r>
          </w:p>
          <w:p w14:paraId="29CBE7DF" w14:textId="0F0ED1BD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написание изложений и сочинений на темы, связанные с тематикой, проблематикой изученных произведений; классные и домаш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творческие работы; рефераты на литера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турные и общекультурные темы;</w:t>
            </w:r>
          </w:p>
          <w:p w14:paraId="0E8B2E21" w14:textId="411A1F68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понимание образной природы литературы как явления словесного искусства; эстетическое восприятие произведений литературы; фор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мирование эстетического вкуса;</w:t>
            </w:r>
          </w:p>
          <w:p w14:paraId="0C7572D8" w14:textId="3252E6B7" w:rsidR="00A802B9" w:rsidRPr="00A802B9" w:rsidRDefault="00A802B9" w:rsidP="00A802B9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понимание русского слова в его эстетиче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ской функции, роли изобразительно-вы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разительных языковых средств в создании 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художественных образов литературных про</w:t>
            </w:r>
            <w:r w:rsidRPr="00A80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изведений.</w:t>
            </w:r>
          </w:p>
          <w:p w14:paraId="09777822" w14:textId="28133A0B" w:rsidR="00A802B9" w:rsidRPr="0050350F" w:rsidRDefault="00A802B9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0F" w14:paraId="7875DF32" w14:textId="77777777" w:rsidTr="0050350F">
        <w:tc>
          <w:tcPr>
            <w:tcW w:w="1980" w:type="dxa"/>
          </w:tcPr>
          <w:p w14:paraId="2E23E480" w14:textId="77777777" w:rsidR="00A802B9" w:rsidRPr="00A802B9" w:rsidRDefault="00A802B9" w:rsidP="00A802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Учебно-методические</w:t>
            </w:r>
          </w:p>
          <w:p w14:paraId="6DCCEA44" w14:textId="3201C9AF" w:rsidR="0050350F" w:rsidRPr="0050350F" w:rsidRDefault="00A802B9" w:rsidP="00A8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12297" w:type="dxa"/>
            <w:gridSpan w:val="3"/>
          </w:tcPr>
          <w:p w14:paraId="2EE81E2A" w14:textId="758F966D" w:rsidR="00A802B9" w:rsidRPr="00A802B9" w:rsidRDefault="00A802B9" w:rsidP="00A8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2B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5 </w:t>
            </w:r>
            <w:proofErr w:type="spellStart"/>
            <w:r w:rsidRPr="00A802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02B9">
              <w:rPr>
                <w:rFonts w:ascii="Times New Roman" w:hAnsi="Times New Roman" w:cs="Times New Roman"/>
                <w:sz w:val="24"/>
                <w:szCs w:val="24"/>
              </w:rPr>
              <w:t>., В.Я. Коровина, В.П. Журавлёв, В.И. Коровин,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02B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19D9EB68" w14:textId="69B5D726" w:rsidR="00A802B9" w:rsidRPr="00A802B9" w:rsidRDefault="00A802B9" w:rsidP="00A8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2B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6 </w:t>
            </w:r>
            <w:proofErr w:type="spellStart"/>
            <w:r w:rsidRPr="00A802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02B9">
              <w:rPr>
                <w:rFonts w:ascii="Times New Roman" w:hAnsi="Times New Roman" w:cs="Times New Roman"/>
                <w:sz w:val="24"/>
                <w:szCs w:val="24"/>
              </w:rPr>
              <w:t>., Полухина В.П., Коровина В.Я., Журавлев В.П. и др./ Под ред. Коровиной В.Я. «Просвещение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02B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14:paraId="5828A675" w14:textId="17FFFAD9" w:rsidR="00A802B9" w:rsidRPr="00A802B9" w:rsidRDefault="00A802B9" w:rsidP="00A8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02B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7 </w:t>
            </w:r>
            <w:proofErr w:type="spellStart"/>
            <w:r w:rsidRPr="00A802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02B9">
              <w:rPr>
                <w:rFonts w:ascii="Times New Roman" w:hAnsi="Times New Roman" w:cs="Times New Roman"/>
                <w:sz w:val="24"/>
                <w:szCs w:val="24"/>
              </w:rPr>
              <w:t>., В.Я. Коровина, В.П. Журавлёв, В.И. Коровин, «Просвещение»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2A86C0C1" w14:textId="5E0DBB07" w:rsidR="00A802B9" w:rsidRPr="00A802B9" w:rsidRDefault="00A802B9" w:rsidP="00A8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2B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8 </w:t>
            </w:r>
            <w:proofErr w:type="spellStart"/>
            <w:r w:rsidRPr="00A802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02B9">
              <w:rPr>
                <w:rFonts w:ascii="Times New Roman" w:hAnsi="Times New Roman" w:cs="Times New Roman"/>
                <w:sz w:val="24"/>
                <w:szCs w:val="24"/>
              </w:rPr>
              <w:t>., В.Я. Коровина, В.П. Журавлёв, В.И. Коровин, «Просвещение» 2018</w:t>
            </w:r>
            <w:r w:rsidR="004F7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44336E" w14:textId="47C82352" w:rsidR="0050350F" w:rsidRPr="0050350F" w:rsidRDefault="00A802B9" w:rsidP="00A8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802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Литература, 9 </w:t>
            </w:r>
            <w:proofErr w:type="spellStart"/>
            <w:r w:rsidRPr="00A802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02B9">
              <w:rPr>
                <w:rFonts w:ascii="Times New Roman" w:hAnsi="Times New Roman" w:cs="Times New Roman"/>
                <w:sz w:val="24"/>
                <w:szCs w:val="24"/>
              </w:rPr>
              <w:t xml:space="preserve">., Коровина В.Я., Журавлев В.П., Коровин В. И </w:t>
            </w:r>
            <w:proofErr w:type="spellStart"/>
            <w:r w:rsidRPr="00A802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802B9">
              <w:rPr>
                <w:rFonts w:ascii="Times New Roman" w:hAnsi="Times New Roman" w:cs="Times New Roman"/>
                <w:sz w:val="24"/>
                <w:szCs w:val="24"/>
              </w:rPr>
              <w:t xml:space="preserve"> др./Под ред. Коровиной В.Я. «Просвещение»</w:t>
            </w:r>
            <w:r w:rsidR="004F76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02B9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A802B9" w14:paraId="758FC1D7" w14:textId="77777777" w:rsidTr="0050350F">
        <w:tc>
          <w:tcPr>
            <w:tcW w:w="1980" w:type="dxa"/>
          </w:tcPr>
          <w:p w14:paraId="3ED57ED0" w14:textId="07704EF9" w:rsidR="00A802B9" w:rsidRPr="00A802B9" w:rsidRDefault="00A802B9" w:rsidP="00A802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2B9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2297" w:type="dxa"/>
            <w:gridSpan w:val="3"/>
          </w:tcPr>
          <w:p w14:paraId="1F6EB7D9" w14:textId="09B7F2BD" w:rsidR="00A802B9" w:rsidRPr="0050350F" w:rsidRDefault="00A802B9" w:rsidP="0050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B9">
              <w:rPr>
                <w:rFonts w:ascii="Times New Roman" w:hAnsi="Times New Roman" w:cs="Times New Roman"/>
                <w:sz w:val="24"/>
                <w:szCs w:val="24"/>
              </w:rPr>
              <w:t>Проводится в соответствии с Положением МБОУ СОШ №51 «Формы, периодичность и порядок текущего контроля успеваемости и промежуточной аттестации учащихся».</w:t>
            </w:r>
          </w:p>
        </w:tc>
      </w:tr>
    </w:tbl>
    <w:p w14:paraId="009A9EAC" w14:textId="77777777" w:rsidR="0050350F" w:rsidRPr="0050350F" w:rsidRDefault="0050350F" w:rsidP="00503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0350F" w:rsidRPr="0050350F" w:rsidSect="0050350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250C5"/>
    <w:multiLevelType w:val="multilevel"/>
    <w:tmpl w:val="B4DE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8543A6"/>
    <w:multiLevelType w:val="multilevel"/>
    <w:tmpl w:val="E9F8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115BCB"/>
    <w:multiLevelType w:val="multilevel"/>
    <w:tmpl w:val="A176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471E71"/>
    <w:multiLevelType w:val="multilevel"/>
    <w:tmpl w:val="1E90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89"/>
    <w:rsid w:val="001D1189"/>
    <w:rsid w:val="004F768D"/>
    <w:rsid w:val="0050350F"/>
    <w:rsid w:val="00953FD8"/>
    <w:rsid w:val="00A802B9"/>
    <w:rsid w:val="00D81F72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8ED1"/>
  <w15:chartTrackingRefBased/>
  <w15:docId w15:val="{803ACB33-3ECF-474F-AB2B-234A77FF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2021-03-05T10:43:00Z</dcterms:created>
  <dcterms:modified xsi:type="dcterms:W3CDTF">2021-04-26T06:03:00Z</dcterms:modified>
</cp:coreProperties>
</file>