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5257B" w14:textId="77777777" w:rsidR="00477111" w:rsidRDefault="00477111" w:rsidP="004771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14:paraId="762BA211" w14:textId="5533F5EE" w:rsidR="00477111" w:rsidRDefault="00477111" w:rsidP="004771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 </w:t>
      </w:r>
      <w:r w:rsidR="008C581E">
        <w:rPr>
          <w:rFonts w:ascii="Times New Roman" w:hAnsi="Times New Roman" w:cs="Times New Roman"/>
          <w:b/>
          <w:bCs/>
          <w:sz w:val="28"/>
          <w:szCs w:val="28"/>
        </w:rPr>
        <w:t>факульт</w:t>
      </w:r>
      <w:r w:rsidR="00F55B0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C581E">
        <w:rPr>
          <w:rFonts w:ascii="Times New Roman" w:hAnsi="Times New Roman" w:cs="Times New Roman"/>
          <w:b/>
          <w:bCs/>
          <w:sz w:val="28"/>
          <w:szCs w:val="28"/>
        </w:rPr>
        <w:t>тивный курс генетика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581E">
        <w:rPr>
          <w:rFonts w:ascii="Times New Roman" w:hAnsi="Times New Roman" w:cs="Times New Roman"/>
          <w:b/>
          <w:bCs/>
          <w:sz w:val="28"/>
          <w:szCs w:val="28"/>
        </w:rPr>
        <w:t>10-11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11871"/>
      </w:tblGrid>
      <w:tr w:rsidR="00477111" w14:paraId="771F5B9F" w14:textId="77777777" w:rsidTr="0047711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63D6" w14:textId="77777777" w:rsidR="00477111" w:rsidRDefault="004771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реализаци программы</w:t>
            </w:r>
          </w:p>
        </w:tc>
        <w:tc>
          <w:tcPr>
            <w:tcW w:w="1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AD62" w14:textId="77777777" w:rsidR="00477111" w:rsidRDefault="004771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477111" w14:paraId="3BB91B1F" w14:textId="77777777" w:rsidTr="0047711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D7F" w14:textId="77777777" w:rsidR="00477111" w:rsidRDefault="004771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1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18FF" w14:textId="6F3375CC" w:rsidR="00477111" w:rsidRDefault="004771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 учебного предмета «</w:t>
            </w:r>
            <w:r w:rsidR="008C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обязательной предметной области «Естественнонаучного цикла» для среднего общего образования разработана на основе нормативных документов.</w:t>
            </w:r>
          </w:p>
          <w:p w14:paraId="302BA988" w14:textId="77777777" w:rsidR="00477111" w:rsidRDefault="00477111">
            <w:pPr>
              <w:spacing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образовательной программы среднего общего образования МБОУ СОШ №51.</w:t>
            </w:r>
          </w:p>
          <w:p w14:paraId="16139768" w14:textId="77777777" w:rsidR="00477111" w:rsidRDefault="00477111">
            <w:pPr>
              <w:spacing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плана МБОУ СОШ №51 на 2020- 2021 учебный год.</w:t>
            </w:r>
          </w:p>
          <w:p w14:paraId="08A43D53" w14:textId="77777777" w:rsidR="00477111" w:rsidRDefault="004771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D14E64" w14:textId="77777777" w:rsidR="00477111" w:rsidRDefault="004771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477111" w14:paraId="538E031D" w14:textId="77777777" w:rsidTr="00477111">
        <w:trPr>
          <w:trHeight w:val="1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4CB7" w14:textId="77777777" w:rsidR="00477111" w:rsidRDefault="004771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учебного курса</w:t>
            </w:r>
          </w:p>
        </w:tc>
        <w:tc>
          <w:tcPr>
            <w:tcW w:w="1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9684B" w14:textId="77777777" w:rsidR="008C581E" w:rsidRPr="008C581E" w:rsidRDefault="008C581E" w:rsidP="008C581E">
            <w:pPr>
              <w:shd w:val="clear" w:color="auto" w:fill="FFFFFF"/>
              <w:ind w:left="567" w:right="-68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1E">
              <w:rPr>
                <w:rFonts w:ascii="Times New Roman" w:hAnsi="Times New Roman" w:cs="Times New Roman"/>
                <w:sz w:val="28"/>
                <w:szCs w:val="28"/>
              </w:rPr>
              <w:t>Предлагаемый факультативный  курс предназначен для обучающихся 10 -11 классов.</w:t>
            </w:r>
          </w:p>
          <w:p w14:paraId="48C91E0E" w14:textId="77777777" w:rsidR="008C581E" w:rsidRPr="008C581E" w:rsidRDefault="008C581E" w:rsidP="008C581E">
            <w:pPr>
              <w:pStyle w:val="Style9"/>
              <w:widowControl/>
              <w:spacing w:line="240" w:lineRule="auto"/>
              <w:ind w:firstLine="562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8C581E">
              <w:rPr>
                <w:rFonts w:ascii="Times New Roman" w:hAnsi="Times New Roman" w:cs="Times New Roman"/>
                <w:sz w:val="28"/>
                <w:szCs w:val="28"/>
              </w:rPr>
              <w:t xml:space="preserve">Факультативный курс включает материал по разделу биологии «Основы генетики и селекции. Решение генетических задач. Молекулярная биология» и расширяет рамки учебной программы. Важная роль отводится практической направленности данного курса как возможности качественной подготовки к заданиям ЕГЭ . Генетические </w:t>
            </w:r>
            <w:r w:rsidRPr="008C581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задачи включены в кодификаторы ЕГЭ по биологии, причем  в структуре экзаменационной работы считаются  заданиями </w:t>
            </w:r>
          </w:p>
          <w:p w14:paraId="0CBF474F" w14:textId="13826CAF" w:rsidR="00477111" w:rsidRDefault="008C581E" w:rsidP="008C581E">
            <w:pPr>
              <w:pStyle w:val="Style9"/>
              <w:widowControl/>
              <w:spacing w:line="240" w:lineRule="auto"/>
              <w:ind w:firstLine="562"/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  <w:t xml:space="preserve">Генетика </w:t>
            </w:r>
            <w:r w:rsidR="00477111"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  <w:t xml:space="preserve">как учебная дисциплина предметной области «Естественнонаучные предметы» </w:t>
            </w:r>
            <w:r w:rsidR="00477111">
              <w:rPr>
                <w:rStyle w:val="FontStyle69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обеспечивает:</w:t>
            </w:r>
          </w:p>
          <w:p w14:paraId="211F5F25" w14:textId="77777777" w:rsidR="00477111" w:rsidRDefault="00477111" w:rsidP="00477111">
            <w:pPr>
              <w:pStyle w:val="Style15"/>
              <w:widowControl/>
              <w:numPr>
                <w:ilvl w:val="0"/>
                <w:numId w:val="2"/>
              </w:numPr>
              <w:tabs>
                <w:tab w:val="left" w:pos="835"/>
              </w:tabs>
              <w:spacing w:line="240" w:lineRule="auto"/>
              <w:ind w:left="557" w:firstLine="91"/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  <w:t>формирование системы биологических знаний как компонента целостности научной карты мира;</w:t>
            </w:r>
          </w:p>
          <w:p w14:paraId="4B91BFD2" w14:textId="77777777" w:rsidR="00477111" w:rsidRDefault="00477111" w:rsidP="00477111">
            <w:pPr>
              <w:pStyle w:val="Style15"/>
              <w:widowControl/>
              <w:numPr>
                <w:ilvl w:val="0"/>
                <w:numId w:val="2"/>
              </w:numPr>
              <w:tabs>
                <w:tab w:val="left" w:pos="835"/>
              </w:tabs>
              <w:spacing w:line="240" w:lineRule="auto"/>
              <w:ind w:left="557" w:firstLine="91"/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  <w:t>овладение научным подходом к решению различных задач;</w:t>
            </w:r>
          </w:p>
          <w:p w14:paraId="3178A9AA" w14:textId="77777777" w:rsidR="00477111" w:rsidRDefault="00477111" w:rsidP="00477111">
            <w:pPr>
              <w:pStyle w:val="Style15"/>
              <w:widowControl/>
              <w:numPr>
                <w:ilvl w:val="0"/>
                <w:numId w:val="2"/>
              </w:numPr>
              <w:tabs>
                <w:tab w:val="left" w:pos="835"/>
              </w:tabs>
              <w:spacing w:line="240" w:lineRule="auto"/>
              <w:ind w:left="557" w:firstLine="91"/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  <w:t>овладение умениями формулировать гипотезы, конструировать, проводить эксперименты, оценивать полученные результаты;</w:t>
            </w:r>
          </w:p>
          <w:p w14:paraId="7D11B872" w14:textId="77777777" w:rsidR="00477111" w:rsidRDefault="00477111" w:rsidP="00477111">
            <w:pPr>
              <w:pStyle w:val="Style15"/>
              <w:widowControl/>
              <w:numPr>
                <w:ilvl w:val="0"/>
                <w:numId w:val="2"/>
              </w:numPr>
              <w:tabs>
                <w:tab w:val="left" w:pos="835"/>
              </w:tabs>
              <w:spacing w:line="240" w:lineRule="auto"/>
              <w:ind w:left="557" w:firstLine="91"/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  <w:t>овладение умением сопоставлять экспериментальные и теоретические знания с объективными реалиями жизни;</w:t>
            </w:r>
          </w:p>
          <w:p w14:paraId="2BDDD784" w14:textId="77777777" w:rsidR="00477111" w:rsidRDefault="00477111" w:rsidP="00477111">
            <w:pPr>
              <w:pStyle w:val="Style15"/>
              <w:widowControl/>
              <w:numPr>
                <w:ilvl w:val="0"/>
                <w:numId w:val="2"/>
              </w:numPr>
              <w:tabs>
                <w:tab w:val="left" w:pos="835"/>
              </w:tabs>
              <w:spacing w:line="240" w:lineRule="auto"/>
              <w:ind w:left="557" w:firstLine="91"/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ответственного и бережного отношения к окружающей среде, осознание значимости концепции устойчивого развития;</w:t>
            </w:r>
          </w:p>
          <w:p w14:paraId="78A19E38" w14:textId="77777777" w:rsidR="00477111" w:rsidRDefault="00477111" w:rsidP="00477111">
            <w:pPr>
              <w:pStyle w:val="Style15"/>
              <w:widowControl/>
              <w:numPr>
                <w:ilvl w:val="0"/>
                <w:numId w:val="2"/>
              </w:numPr>
              <w:tabs>
                <w:tab w:val="left" w:pos="835"/>
              </w:tabs>
              <w:spacing w:line="240" w:lineRule="auto"/>
              <w:ind w:left="557" w:firstLine="91"/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межпредметного анализа учебных задач.</w:t>
            </w:r>
          </w:p>
          <w:p w14:paraId="3D933611" w14:textId="1CB444A8" w:rsidR="00477111" w:rsidRDefault="004771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111" w14:paraId="5A0F17E5" w14:textId="77777777" w:rsidTr="00477111">
        <w:trPr>
          <w:trHeight w:val="50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60AE" w14:textId="77777777" w:rsidR="00477111" w:rsidRDefault="004771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курса</w:t>
            </w:r>
          </w:p>
        </w:tc>
        <w:tc>
          <w:tcPr>
            <w:tcW w:w="1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7422" w14:textId="77777777" w:rsidR="008C581E" w:rsidRPr="008C581E" w:rsidRDefault="008C581E" w:rsidP="008C581E">
            <w:pPr>
              <w:ind w:left="567" w:right="-39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1E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  <w:r w:rsidRPr="008C581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8C581E">
              <w:rPr>
                <w:rFonts w:ascii="Times New Roman" w:hAnsi="Times New Roman" w:cs="Times New Roman"/>
                <w:sz w:val="28"/>
                <w:szCs w:val="28"/>
              </w:rPr>
              <w:t xml:space="preserve"> курса – углубление  знаний учащихся по  биологии, систематизация, подкрепление и расширение знаний об основных свойствах живого: наследственности и изменчивости, развитие познавательной активности, умений и навыков самостоятельной деятельности, творческих способностей учащихся, интереса к биологии как науке, формирование представлений о профессиях, связанных с биологией и генетикой.</w:t>
            </w:r>
          </w:p>
          <w:p w14:paraId="59AB0B1A" w14:textId="77777777" w:rsidR="008C581E" w:rsidRPr="008C581E" w:rsidRDefault="008C581E" w:rsidP="008C581E">
            <w:pPr>
              <w:ind w:left="567" w:right="-39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1E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8C581E">
              <w:rPr>
                <w:rFonts w:ascii="Times New Roman" w:hAnsi="Times New Roman" w:cs="Times New Roman"/>
                <w:sz w:val="28"/>
                <w:szCs w:val="28"/>
              </w:rPr>
              <w:t xml:space="preserve"> курса:</w:t>
            </w:r>
          </w:p>
          <w:p w14:paraId="11D5BA9E" w14:textId="77777777" w:rsidR="008C581E" w:rsidRPr="008C581E" w:rsidRDefault="008C581E" w:rsidP="008C581E">
            <w:pPr>
              <w:numPr>
                <w:ilvl w:val="0"/>
                <w:numId w:val="5"/>
              </w:numPr>
              <w:spacing w:line="240" w:lineRule="auto"/>
              <w:ind w:left="567" w:right="-39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1E">
              <w:rPr>
                <w:rFonts w:ascii="Times New Roman" w:hAnsi="Times New Roman" w:cs="Times New Roman"/>
                <w:sz w:val="28"/>
                <w:szCs w:val="28"/>
              </w:rPr>
              <w:t>формирование естественно – научного мировоззрения;</w:t>
            </w:r>
          </w:p>
          <w:p w14:paraId="4F64EE87" w14:textId="77777777" w:rsidR="008C581E" w:rsidRPr="008C581E" w:rsidRDefault="008C581E" w:rsidP="008C581E">
            <w:pPr>
              <w:numPr>
                <w:ilvl w:val="0"/>
                <w:numId w:val="5"/>
              </w:numPr>
              <w:spacing w:line="240" w:lineRule="auto"/>
              <w:ind w:left="567" w:right="-39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1E">
              <w:rPr>
                <w:rFonts w:ascii="Times New Roman" w:hAnsi="Times New Roman" w:cs="Times New Roman"/>
                <w:sz w:val="28"/>
                <w:szCs w:val="28"/>
              </w:rPr>
              <w:t>углубление теоретических знаний по генетике;</w:t>
            </w:r>
          </w:p>
          <w:p w14:paraId="6E1F948C" w14:textId="77777777" w:rsidR="008C581E" w:rsidRPr="008C581E" w:rsidRDefault="008C581E" w:rsidP="008C581E">
            <w:pPr>
              <w:numPr>
                <w:ilvl w:val="0"/>
                <w:numId w:val="5"/>
              </w:numPr>
              <w:spacing w:line="240" w:lineRule="auto"/>
              <w:ind w:left="567" w:right="-39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1E">
              <w:rPr>
                <w:rFonts w:ascii="Times New Roman" w:hAnsi="Times New Roman" w:cs="Times New Roman"/>
                <w:sz w:val="28"/>
                <w:szCs w:val="28"/>
              </w:rPr>
              <w:t>развитие умения использовать знания на практике, в том числе и в нестандартных ситуациях;</w:t>
            </w:r>
          </w:p>
          <w:p w14:paraId="4C92A117" w14:textId="77777777" w:rsidR="008C581E" w:rsidRPr="008C581E" w:rsidRDefault="008C581E" w:rsidP="008C581E">
            <w:pPr>
              <w:numPr>
                <w:ilvl w:val="0"/>
                <w:numId w:val="6"/>
              </w:numPr>
              <w:spacing w:line="240" w:lineRule="auto"/>
              <w:ind w:left="567" w:right="-39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1E">
              <w:rPr>
                <w:rFonts w:ascii="Times New Roman" w:hAnsi="Times New Roman" w:cs="Times New Roman"/>
                <w:sz w:val="28"/>
                <w:szCs w:val="28"/>
              </w:rPr>
              <w:t>развитие умений и навыков самостоятельной деятельности;</w:t>
            </w:r>
          </w:p>
          <w:p w14:paraId="303ACE4A" w14:textId="77777777" w:rsidR="008C581E" w:rsidRPr="008C581E" w:rsidRDefault="008C581E" w:rsidP="008C581E">
            <w:pPr>
              <w:numPr>
                <w:ilvl w:val="0"/>
                <w:numId w:val="6"/>
              </w:numPr>
              <w:spacing w:line="240" w:lineRule="auto"/>
              <w:ind w:left="567" w:right="-39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1E">
              <w:rPr>
                <w:rFonts w:ascii="Times New Roman" w:hAnsi="Times New Roman" w:cs="Times New Roman"/>
                <w:sz w:val="28"/>
                <w:szCs w:val="28"/>
              </w:rPr>
              <w:t>развитие общебиологических знаний и умений;</w:t>
            </w:r>
          </w:p>
          <w:p w14:paraId="5B08CC0A" w14:textId="77777777" w:rsidR="008C581E" w:rsidRPr="008C581E" w:rsidRDefault="008C581E" w:rsidP="008C581E">
            <w:pPr>
              <w:numPr>
                <w:ilvl w:val="0"/>
                <w:numId w:val="6"/>
              </w:numPr>
              <w:spacing w:line="240" w:lineRule="auto"/>
              <w:ind w:left="567" w:right="-39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1E"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 в приобретении новых знаний;</w:t>
            </w:r>
          </w:p>
          <w:p w14:paraId="7B888FB2" w14:textId="77777777" w:rsidR="008C581E" w:rsidRPr="008C581E" w:rsidRDefault="008C581E" w:rsidP="008C581E">
            <w:pPr>
              <w:numPr>
                <w:ilvl w:val="0"/>
                <w:numId w:val="6"/>
              </w:numPr>
              <w:spacing w:line="240" w:lineRule="auto"/>
              <w:ind w:left="567" w:right="-39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1E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учащихся.</w:t>
            </w:r>
          </w:p>
          <w:p w14:paraId="40FD875D" w14:textId="77777777" w:rsidR="008C581E" w:rsidRPr="008C581E" w:rsidRDefault="008C581E" w:rsidP="008C581E">
            <w:pPr>
              <w:shd w:val="clear" w:color="auto" w:fill="FFFFFF"/>
              <w:ind w:left="567" w:right="-68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1E">
              <w:rPr>
                <w:rFonts w:ascii="Times New Roman" w:hAnsi="Times New Roman" w:cs="Times New Roman"/>
                <w:sz w:val="28"/>
                <w:szCs w:val="28"/>
              </w:rPr>
              <w:t>Курс опирается на знания и умения учащихся, полученные при изучении биологии. В процессе занятий предполагается закрепление учащимися опыта поиска информации, совершенствование умений делать проекты сообщения, закрепление навыка решения задач по молекулярной биологии и генетических задач различных уровней сложности, возникновение стойкого интереса к одной из самых перспективных биологических наук – генетике.</w:t>
            </w:r>
          </w:p>
          <w:p w14:paraId="593EE39C" w14:textId="77777777" w:rsidR="008C581E" w:rsidRPr="008C581E" w:rsidRDefault="008C581E" w:rsidP="008C581E">
            <w:pPr>
              <w:shd w:val="clear" w:color="auto" w:fill="FFFFFF"/>
              <w:spacing w:after="120"/>
              <w:ind w:left="567" w:right="-68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1E">
              <w:rPr>
                <w:rFonts w:ascii="Times New Roman" w:hAnsi="Times New Roman" w:cs="Times New Roman"/>
                <w:sz w:val="28"/>
                <w:szCs w:val="28"/>
              </w:rPr>
              <w:t>Данный курс включает теоретические занятия и практическое решение задач.</w:t>
            </w:r>
          </w:p>
          <w:p w14:paraId="406D019B" w14:textId="77777777" w:rsidR="00477111" w:rsidRPr="008C581E" w:rsidRDefault="00477111" w:rsidP="00477111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36EFA" w14:textId="77777777" w:rsidR="00477111" w:rsidRDefault="00477111" w:rsidP="00477111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5343B" w14:textId="77777777" w:rsidR="00477111" w:rsidRDefault="00477111" w:rsidP="00477111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172E1" w14:textId="77777777" w:rsidR="00477111" w:rsidRDefault="00477111" w:rsidP="00477111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2A41F" w14:textId="77777777" w:rsidR="00477111" w:rsidRDefault="004771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111" w14:paraId="7E948196" w14:textId="77777777" w:rsidTr="00477111">
        <w:trPr>
          <w:trHeight w:val="16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95D8" w14:textId="77777777" w:rsidR="00477111" w:rsidRDefault="004771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учебного курса в учебном плане</w:t>
            </w:r>
          </w:p>
        </w:tc>
        <w:tc>
          <w:tcPr>
            <w:tcW w:w="1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374B" w14:textId="77777777" w:rsidR="00477111" w:rsidRDefault="00477111">
            <w:pPr>
              <w:pStyle w:val="TableParagraph"/>
              <w:ind w:left="34" w:right="55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48C0AAA4" w14:textId="77777777" w:rsidR="008C581E" w:rsidRPr="008C581E" w:rsidRDefault="008C581E" w:rsidP="008C581E">
            <w:pPr>
              <w:shd w:val="clear" w:color="auto" w:fill="FFFFFF"/>
              <w:ind w:left="567" w:right="-68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1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курса рассчитана на 69 часов: 35 часов -10 класс, 34 часа -11класс   </w:t>
            </w:r>
          </w:p>
          <w:p w14:paraId="3B7F4CF4" w14:textId="4A37017A" w:rsidR="008C581E" w:rsidRPr="008C581E" w:rsidRDefault="008C581E" w:rsidP="008C581E">
            <w:pPr>
              <w:shd w:val="clear" w:color="auto" w:fill="FFFFFF"/>
              <w:ind w:left="567" w:right="-68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1E">
              <w:rPr>
                <w:rFonts w:ascii="Times New Roman" w:hAnsi="Times New Roman" w:cs="Times New Roman"/>
                <w:sz w:val="28"/>
                <w:szCs w:val="28"/>
              </w:rPr>
              <w:t>Данная программа факультативного курса предназначена для учащихся профильных классов естественно - научного направления средних школ.</w:t>
            </w:r>
          </w:p>
          <w:p w14:paraId="3FC8348B" w14:textId="74F7AF58" w:rsidR="00477111" w:rsidRDefault="00477111" w:rsidP="008C581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111" w14:paraId="59F7E754" w14:textId="77777777" w:rsidTr="00477111">
        <w:trPr>
          <w:trHeight w:val="1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4BC8" w14:textId="77777777" w:rsidR="00477111" w:rsidRDefault="004771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курса</w:t>
            </w:r>
          </w:p>
        </w:tc>
        <w:tc>
          <w:tcPr>
            <w:tcW w:w="1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0DE5" w14:textId="77777777" w:rsidR="00477111" w:rsidRDefault="004771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35"/>
            </w:tblGrid>
            <w:tr w:rsidR="00477111" w14:paraId="3C408117" w14:textId="77777777">
              <w:trPr>
                <w:trHeight w:val="216"/>
              </w:trPr>
              <w:tc>
                <w:tcPr>
                  <w:tcW w:w="13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392E31FD" w14:textId="6EE26F33" w:rsidR="00477111" w:rsidRDefault="0047711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77111" w14:paraId="0727807B" w14:textId="77777777">
              <w:trPr>
                <w:trHeight w:val="230"/>
              </w:trPr>
              <w:tc>
                <w:tcPr>
                  <w:tcW w:w="13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14:paraId="6EDDB35E" w14:textId="77777777" w:rsidR="008C581E" w:rsidRPr="008C581E" w:rsidRDefault="008C581E" w:rsidP="008C581E">
                  <w:pPr>
                    <w:shd w:val="clear" w:color="auto" w:fill="FFFFFF"/>
                    <w:ind w:left="567" w:right="-682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5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Курс демонстрирует связь биологии, в первую очередь, с медициной, селекцией. Межпредметный характер курса позволит заинтересовать школьников практической биологией, убедить их  в возможности применения теоретических знаний для диагностики и прогнозирования наследственных заболеваний, успешной селекционной работы, повысить их познавательную активность, развить аналитические способности.</w:t>
                  </w:r>
                </w:p>
                <w:p w14:paraId="11A52274" w14:textId="77777777" w:rsidR="00477111" w:rsidRDefault="0047711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17894FA" w14:textId="77777777" w:rsidR="00477111" w:rsidRDefault="004771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111" w14:paraId="686D888E" w14:textId="77777777" w:rsidTr="0047711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5750" w14:textId="77777777" w:rsidR="00477111" w:rsidRDefault="004771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 методические ресурсы</w:t>
            </w:r>
          </w:p>
        </w:tc>
        <w:tc>
          <w:tcPr>
            <w:tcW w:w="1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3D780" w14:textId="77777777" w:rsidR="008C581E" w:rsidRDefault="008C581E" w:rsidP="008C581E">
            <w:pPr>
              <w:pStyle w:val="a4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обеспечение: Н.В. Горбенко « Биотехнология».</w:t>
            </w:r>
          </w:p>
          <w:p w14:paraId="190F0F7C" w14:textId="77777777" w:rsidR="008C581E" w:rsidRPr="002F7B10" w:rsidRDefault="008C581E" w:rsidP="008C581E">
            <w:pPr>
              <w:pStyle w:val="a4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Просвещение 2020год. Учебное пособие для общеобразовательных организаций.</w:t>
            </w:r>
          </w:p>
          <w:p w14:paraId="2FC9B690" w14:textId="77777777" w:rsidR="00477111" w:rsidRDefault="004771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111" w14:paraId="2FA566A1" w14:textId="77777777" w:rsidTr="0047711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8C0C" w14:textId="77777777" w:rsidR="00477111" w:rsidRDefault="004771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587BE" w14:textId="77777777" w:rsidR="00477111" w:rsidRDefault="004771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в соответствии с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Положением МБОУ СОШ №51 «Формы, периодичность и порядок текущего контроля успеваемости и промежуточной аттестации учащихся.</w:t>
            </w:r>
          </w:p>
        </w:tc>
      </w:tr>
    </w:tbl>
    <w:p w14:paraId="775F09D3" w14:textId="77777777" w:rsidR="00477111" w:rsidRDefault="00477111" w:rsidP="004771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08CD9B" w14:textId="77777777" w:rsidR="00477111" w:rsidRDefault="00477111" w:rsidP="004771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C460CB" w14:textId="77777777" w:rsidR="00477111" w:rsidRDefault="00477111" w:rsidP="004771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C20909" w14:textId="77777777" w:rsidR="00477111" w:rsidRDefault="00477111" w:rsidP="004771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E18E70" w14:textId="77777777" w:rsidR="00477111" w:rsidRDefault="00477111" w:rsidP="004771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223561" w14:textId="77777777" w:rsidR="00477111" w:rsidRDefault="00477111" w:rsidP="004771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66AA25" w14:textId="77777777" w:rsidR="00477111" w:rsidRDefault="00477111" w:rsidP="004771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9A3A76" w14:textId="71D1D48C" w:rsidR="00477111" w:rsidRDefault="00477111" w:rsidP="004771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D3EA29" w14:textId="77777777" w:rsidR="008C581E" w:rsidRDefault="008C581E" w:rsidP="004771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C1A5CC" w14:textId="0AC3EC46" w:rsidR="00477111" w:rsidRDefault="00477111" w:rsidP="004771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4BFAC5" w14:textId="77777777" w:rsidR="008C581E" w:rsidRDefault="008C581E" w:rsidP="004771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02505D" w14:textId="77777777" w:rsidR="00477111" w:rsidRDefault="00477111" w:rsidP="0047711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Ind w:w="0" w:type="dxa"/>
        <w:tblLook w:val="04A0" w:firstRow="1" w:lastRow="0" w:firstColumn="1" w:lastColumn="0" w:noHBand="0" w:noVBand="1"/>
      </w:tblPr>
      <w:tblGrid>
        <w:gridCol w:w="1980"/>
        <w:gridCol w:w="3969"/>
        <w:gridCol w:w="4252"/>
        <w:gridCol w:w="4536"/>
      </w:tblGrid>
      <w:tr w:rsidR="00477111" w14:paraId="4022F794" w14:textId="77777777" w:rsidTr="009932C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BDAC" w14:textId="77777777" w:rsidR="00477111" w:rsidRDefault="004771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результаты освоения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710A" w14:textId="77777777" w:rsidR="00477111" w:rsidRDefault="004771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425C" w14:textId="77777777" w:rsidR="00477111" w:rsidRDefault="004771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7FF7" w14:textId="77777777" w:rsidR="00477111" w:rsidRDefault="004771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</w:tr>
      <w:tr w:rsidR="00477111" w14:paraId="02516F35" w14:textId="77777777" w:rsidTr="009932C1">
        <w:trPr>
          <w:trHeight w:val="51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23C" w14:textId="77777777" w:rsidR="00477111" w:rsidRDefault="004771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26A1" w14:textId="77777777" w:rsidR="00477111" w:rsidRDefault="00477111" w:rsidP="00103042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гордости за российскую науку;</w:t>
            </w:r>
          </w:p>
          <w:p w14:paraId="33DEB61F" w14:textId="77777777" w:rsidR="00477111" w:rsidRDefault="00477111" w:rsidP="00103042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      </w:r>
          </w:p>
          <w:p w14:paraId="01FD8F9E" w14:textId="77777777" w:rsidR="00477111" w:rsidRDefault="00477111" w:rsidP="00103042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построению индивидуальной образовательной траектории с учетом устойчивых познавательных интересов;</w:t>
            </w:r>
          </w:p>
          <w:p w14:paraId="777B5765" w14:textId="77777777" w:rsidR="00477111" w:rsidRDefault="00477111" w:rsidP="00103042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      </w:r>
          </w:p>
          <w:p w14:paraId="51D4A3F8" w14:textId="77777777" w:rsidR="00477111" w:rsidRDefault="00477111" w:rsidP="00103042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      </w:r>
          </w:p>
          <w:p w14:paraId="65A34F9C" w14:textId="77777777" w:rsidR="00477111" w:rsidRDefault="00477111" w:rsidP="00103042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техническими средствами информационных технологий;</w:t>
            </w:r>
          </w:p>
          <w:p w14:paraId="453210CD" w14:textId="77777777" w:rsidR="00477111" w:rsidRDefault="00477111" w:rsidP="00103042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      </w:r>
          </w:p>
          <w:p w14:paraId="2CBB6F5A" w14:textId="77777777" w:rsidR="00477111" w:rsidRDefault="00477111" w:rsidP="00103042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готовности к решению творческих задач, умения находить адекватные способы поведения и взаимодействия с партнерами во время учебной и внеучебной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т.д.);</w:t>
            </w:r>
          </w:p>
          <w:p w14:paraId="2DAB923C" w14:textId="77777777" w:rsidR="00477111" w:rsidRDefault="004771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C6AA" w14:textId="77777777" w:rsidR="00477111" w:rsidRDefault="004771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0732A72" w14:textId="77777777" w:rsidR="00477111" w:rsidRDefault="004771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самостоятельно обнаруживать и формулировать учебную проблему, определять цель учебной деятельности;</w:t>
            </w:r>
          </w:p>
          <w:p w14:paraId="7D302436" w14:textId="77777777" w:rsidR="00477111" w:rsidRDefault="004771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      </w:r>
          </w:p>
          <w:p w14:paraId="3AEA32CA" w14:textId="77777777" w:rsidR="00477111" w:rsidRDefault="004771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составлять (индивидуально или в группе) план решения проблемы;</w:t>
            </w:r>
          </w:p>
          <w:p w14:paraId="45AB3CEF" w14:textId="77777777" w:rsidR="00477111" w:rsidRDefault="004771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работая по плану, сверять свои действия с целью и, при необходимости, исправлять ошибки самостоятельно;</w:t>
            </w:r>
          </w:p>
          <w:p w14:paraId="554D7696" w14:textId="77777777" w:rsidR="00477111" w:rsidRDefault="004771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 диалоге с учителем совершенствовать самостоятельно выработанные критерии оценки.</w:t>
            </w:r>
          </w:p>
          <w:p w14:paraId="17CB4990" w14:textId="77777777" w:rsidR="00477111" w:rsidRDefault="004771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Обнаруживать и формулировать учебную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проблему под руководством учителя.</w:t>
            </w:r>
          </w:p>
          <w:p w14:paraId="6CD1D075" w14:textId="77777777" w:rsidR="00477111" w:rsidRDefault="004771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Ставить цель деятельности на основе поставленной проблемы и предлагать несколько способов ее достижения.</w:t>
            </w:r>
          </w:p>
          <w:p w14:paraId="48370CB8" w14:textId="77777777" w:rsidR="00477111" w:rsidRDefault="004771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      </w:r>
          </w:p>
          <w:p w14:paraId="02EFBE32" w14:textId="77777777" w:rsidR="00477111" w:rsidRDefault="004771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планировать ресурсы для достижения цели.</w:t>
            </w:r>
          </w:p>
          <w:p w14:paraId="4260455A" w14:textId="77777777" w:rsidR="00477111" w:rsidRDefault="004771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14:paraId="02516897" w14:textId="77777777" w:rsidR="00477111" w:rsidRDefault="004771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Осуществлять сравнение, классификацию, самостоятельно выбирая основания и критерии для указанных логических операций;</w:t>
            </w:r>
          </w:p>
          <w:p w14:paraId="082619A3" w14:textId="77777777" w:rsidR="00477111" w:rsidRDefault="004771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Строить логическое рассуждение, включающее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установление причинно-следственных связей.</w:t>
            </w:r>
          </w:p>
          <w:p w14:paraId="38B23F36" w14:textId="77777777" w:rsidR="00477111" w:rsidRDefault="004771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Создавать схематические модели с выделением существенных характеристик объекта.</w:t>
            </w:r>
          </w:p>
          <w:p w14:paraId="292FBF8B" w14:textId="77777777" w:rsidR="00477111" w:rsidRDefault="004771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Составлять тезисы, различные виды планов (простых, сложных и т.п.).</w:t>
            </w:r>
          </w:p>
          <w:p w14:paraId="27D4063F" w14:textId="77777777" w:rsidR="00477111" w:rsidRDefault="004771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Преобразовывать информацию из одного вида в другой (таблицу в текст и пр.).</w:t>
            </w:r>
          </w:p>
          <w:p w14:paraId="0C00750F" w14:textId="77777777" w:rsidR="00477111" w:rsidRDefault="004771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Уметь определять возможные источники необходимых сведений, производить поиск информации, анализировать и оценивать её достоверность.</w:t>
            </w:r>
          </w:p>
          <w:p w14:paraId="08976F95" w14:textId="77777777" w:rsidR="00477111" w:rsidRDefault="004771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осуществлять расширенный поиск информации с использованием ресурсов библиотек и Интернета.</w:t>
            </w:r>
          </w:p>
          <w:p w14:paraId="34A06445" w14:textId="77777777" w:rsidR="00477111" w:rsidRDefault="004771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Считывать информацию, представленную с использованием ранее неизвестных знаков (символов) при наличии источника, содержащего их толкование.</w:t>
            </w:r>
          </w:p>
          <w:p w14:paraId="08338D4D" w14:textId="77777777" w:rsidR="00477111" w:rsidRDefault="004771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Создавать модели и схемы для решения задач.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4BC5" w14:textId="4E5C3D2C" w:rsidR="009932C1" w:rsidRPr="009932C1" w:rsidRDefault="009932C1" w:rsidP="009932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 xml:space="preserve">пользоваться знанием о биологических системах на клеточном и молекулярном уровнях в области цитологии и генетики; </w:t>
            </w:r>
          </w:p>
          <w:p w14:paraId="0013AFCB" w14:textId="188882EB" w:rsidR="009932C1" w:rsidRPr="009932C1" w:rsidRDefault="009932C1" w:rsidP="009932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2C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обосновывать место и роль молекулярной биологии в практической деятельности людей, развитии современных технологий;  </w:t>
            </w:r>
          </w:p>
          <w:p w14:paraId="0E4BAF74" w14:textId="481321D9" w:rsidR="009932C1" w:rsidRPr="009932C1" w:rsidRDefault="009932C1" w:rsidP="009932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2C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владеть приемами работы с разными источниками биологической информации: наблюдение, абстрагирование, систематизация, дедукция, установление связи между формами и функциями, переводить из одной формы в другую; </w:t>
            </w:r>
          </w:p>
          <w:p w14:paraId="0896AB2B" w14:textId="21066FAE" w:rsidR="009932C1" w:rsidRPr="009932C1" w:rsidRDefault="009932C1" w:rsidP="009932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2C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применять методы(наблюдение, эксперимент, измерение) для проведения исследований живых объектов и объяснения полученных результатов; </w:t>
            </w:r>
          </w:p>
          <w:p w14:paraId="17315055" w14:textId="0EF724A1" w:rsidR="009932C1" w:rsidRPr="009932C1" w:rsidRDefault="009932C1" w:rsidP="009932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 xml:space="preserve"> обращаться с живыми системами и техническими устройствами; </w:t>
            </w:r>
          </w:p>
          <w:p w14:paraId="59E387A4" w14:textId="3A44F3BA" w:rsidR="009932C1" w:rsidRPr="009932C1" w:rsidRDefault="009932C1" w:rsidP="009932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2C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признавать необходимость изучения и продолжения исследований в области молекулярной биологии и  проекта «Геном человека»; </w:t>
            </w:r>
          </w:p>
          <w:p w14:paraId="03E1A3B1" w14:textId="02470C1A" w:rsidR="00477111" w:rsidRDefault="009932C1" w:rsidP="009932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2C1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использование приобретенные знаний и умений в повседневной жизни для оценки последствий введения методов генной инженерии, клонирования в повседневную жизнь.</w:t>
            </w:r>
          </w:p>
        </w:tc>
      </w:tr>
    </w:tbl>
    <w:p w14:paraId="0923F6AF" w14:textId="77777777" w:rsidR="00477111" w:rsidRDefault="00477111" w:rsidP="004771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A7DDF2" w14:textId="77777777" w:rsidR="00367A53" w:rsidRDefault="00367A53"/>
    <w:sectPr w:rsidR="00367A53" w:rsidSect="004771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12F4B"/>
    <w:multiLevelType w:val="hybridMultilevel"/>
    <w:tmpl w:val="B1581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9464D"/>
    <w:multiLevelType w:val="hybridMultilevel"/>
    <w:tmpl w:val="5B5C3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72D7B"/>
    <w:multiLevelType w:val="hybridMultilevel"/>
    <w:tmpl w:val="2CE470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15C5A89"/>
    <w:multiLevelType w:val="hybridMultilevel"/>
    <w:tmpl w:val="0E5A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3322FD1"/>
    <w:multiLevelType w:val="hybridMultilevel"/>
    <w:tmpl w:val="483C8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BD45239"/>
    <w:multiLevelType w:val="hybridMultilevel"/>
    <w:tmpl w:val="43520B32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4E"/>
    <w:rsid w:val="00367A53"/>
    <w:rsid w:val="00477111"/>
    <w:rsid w:val="008C581E"/>
    <w:rsid w:val="009932C1"/>
    <w:rsid w:val="00F55B0A"/>
    <w:rsid w:val="00F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E3B2"/>
  <w15:chartTrackingRefBased/>
  <w15:docId w15:val="{3CC344CD-E0CF-4720-9575-2EB791DB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1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77111"/>
    <w:pPr>
      <w:widowControl w:val="0"/>
      <w:spacing w:after="0" w:line="240" w:lineRule="auto"/>
    </w:pPr>
    <w:rPr>
      <w:lang w:val="en-US"/>
    </w:rPr>
  </w:style>
  <w:style w:type="table" w:styleId="a3">
    <w:name w:val="Table Grid"/>
    <w:basedOn w:val="a1"/>
    <w:uiPriority w:val="39"/>
    <w:rsid w:val="004771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477111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77111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uiPriority w:val="99"/>
    <w:rsid w:val="00477111"/>
    <w:rPr>
      <w:rFonts w:ascii="Sylfaen" w:hAnsi="Sylfaen" w:cs="Sylfaen" w:hint="default"/>
      <w:sz w:val="20"/>
      <w:szCs w:val="20"/>
    </w:rPr>
  </w:style>
  <w:style w:type="character" w:customStyle="1" w:styleId="FontStyle70">
    <w:name w:val="Font Style70"/>
    <w:uiPriority w:val="99"/>
    <w:rsid w:val="00477111"/>
    <w:rPr>
      <w:rFonts w:ascii="Sylfaen" w:hAnsi="Sylfaen" w:cs="Sylfaen" w:hint="default"/>
      <w:b/>
      <w:bCs/>
      <w:sz w:val="18"/>
      <w:szCs w:val="18"/>
    </w:rPr>
  </w:style>
  <w:style w:type="character" w:customStyle="1" w:styleId="gameta1">
    <w:name w:val="gameta1"/>
    <w:rsid w:val="008C581E"/>
    <w:rPr>
      <w:b/>
      <w:bCs/>
      <w:color w:val="0B6C24"/>
      <w:sz w:val="24"/>
      <w:szCs w:val="24"/>
    </w:rPr>
  </w:style>
  <w:style w:type="paragraph" w:styleId="a4">
    <w:name w:val="No Spacing"/>
    <w:uiPriority w:val="1"/>
    <w:qFormat/>
    <w:rsid w:val="008C58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2021-03-30T06:07:00Z</dcterms:created>
  <dcterms:modified xsi:type="dcterms:W3CDTF">2021-04-20T06:05:00Z</dcterms:modified>
</cp:coreProperties>
</file>