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30" w:rsidRDefault="00455230" w:rsidP="00455230">
      <w:pPr>
        <w:ind w:left="570"/>
        <w:jc w:val="center"/>
        <w:rPr>
          <w:sz w:val="28"/>
          <w:szCs w:val="28"/>
        </w:rPr>
      </w:pPr>
      <w:r>
        <w:rPr>
          <w:sz w:val="28"/>
          <w:szCs w:val="28"/>
        </w:rPr>
        <w:t>Муниципальное бюджетное общеобразовательное учреждение города Новосибирска</w:t>
      </w:r>
    </w:p>
    <w:p w:rsidR="00455230" w:rsidRDefault="00455230" w:rsidP="00455230">
      <w:pPr>
        <w:ind w:left="570"/>
        <w:jc w:val="center"/>
        <w:rPr>
          <w:sz w:val="28"/>
          <w:szCs w:val="28"/>
        </w:rPr>
      </w:pPr>
      <w:r>
        <w:rPr>
          <w:sz w:val="28"/>
          <w:szCs w:val="28"/>
        </w:rPr>
        <w:t>« Средняя общеобразовательная школа № 51»</w:t>
      </w:r>
    </w:p>
    <w:p w:rsidR="00455230" w:rsidRDefault="00455230" w:rsidP="00455230">
      <w:pPr>
        <w:ind w:left="570"/>
        <w:jc w:val="both"/>
        <w:rPr>
          <w:sz w:val="28"/>
          <w:szCs w:val="28"/>
        </w:rPr>
      </w:pPr>
    </w:p>
    <w:tbl>
      <w:tblPr>
        <w:tblW w:w="0" w:type="auto"/>
        <w:tblInd w:w="570" w:type="dxa"/>
        <w:tblLook w:val="04A0" w:firstRow="1" w:lastRow="0" w:firstColumn="1" w:lastColumn="0" w:noHBand="0" w:noVBand="1"/>
      </w:tblPr>
      <w:tblGrid>
        <w:gridCol w:w="3005"/>
        <w:gridCol w:w="3005"/>
        <w:gridCol w:w="2991"/>
      </w:tblGrid>
      <w:tr w:rsidR="00455230" w:rsidTr="00455230">
        <w:tc>
          <w:tcPr>
            <w:tcW w:w="3190" w:type="dxa"/>
            <w:hideMark/>
          </w:tcPr>
          <w:p w:rsidR="00455230" w:rsidRDefault="00455230">
            <w:pPr>
              <w:jc w:val="both"/>
            </w:pPr>
            <w:r>
              <w:t>«Рассмотрено»</w:t>
            </w:r>
          </w:p>
          <w:p w:rsidR="00455230" w:rsidRDefault="00455230">
            <w:pPr>
              <w:jc w:val="both"/>
            </w:pPr>
            <w:r>
              <w:t xml:space="preserve"> на заседании МО</w:t>
            </w:r>
          </w:p>
          <w:p w:rsidR="00455230" w:rsidRDefault="00455230">
            <w:pPr>
              <w:jc w:val="both"/>
            </w:pPr>
            <w:r>
              <w:t xml:space="preserve">учителей музыки, </w:t>
            </w:r>
            <w:proofErr w:type="gramStart"/>
            <w:r>
              <w:t>ИЗО</w:t>
            </w:r>
            <w:proofErr w:type="gramEnd"/>
            <w:r>
              <w:t>,</w:t>
            </w:r>
          </w:p>
          <w:p w:rsidR="00455230" w:rsidRDefault="00455230">
            <w:pPr>
              <w:jc w:val="both"/>
            </w:pPr>
            <w:r>
              <w:t>технологии, физической культуры</w:t>
            </w:r>
          </w:p>
          <w:p w:rsidR="00455230" w:rsidRDefault="00455230">
            <w:pPr>
              <w:jc w:val="both"/>
            </w:pPr>
            <w:r>
              <w:t>протокол №</w:t>
            </w:r>
          </w:p>
          <w:p w:rsidR="00455230" w:rsidRDefault="00455230">
            <w:pPr>
              <w:jc w:val="both"/>
            </w:pPr>
            <w:r>
              <w:t>от «» __2019</w:t>
            </w:r>
          </w:p>
          <w:p w:rsidR="00455230" w:rsidRDefault="00455230">
            <w:pPr>
              <w:jc w:val="both"/>
            </w:pPr>
            <w:r>
              <w:t>Руководитель МО</w:t>
            </w:r>
          </w:p>
          <w:p w:rsidR="00455230" w:rsidRDefault="00455230">
            <w:pPr>
              <w:jc w:val="both"/>
            </w:pPr>
            <w:r>
              <w:t>___________</w:t>
            </w:r>
          </w:p>
        </w:tc>
        <w:tc>
          <w:tcPr>
            <w:tcW w:w="3190" w:type="dxa"/>
            <w:hideMark/>
          </w:tcPr>
          <w:p w:rsidR="00455230" w:rsidRDefault="00455230">
            <w:pPr>
              <w:jc w:val="both"/>
            </w:pPr>
            <w:r>
              <w:t>«Согласовано»</w:t>
            </w:r>
          </w:p>
          <w:p w:rsidR="00455230" w:rsidRDefault="00455230">
            <w:pPr>
              <w:jc w:val="both"/>
            </w:pPr>
            <w:r>
              <w:t>зам. директора по УВР</w:t>
            </w:r>
          </w:p>
          <w:p w:rsidR="00455230" w:rsidRDefault="00455230">
            <w:pPr>
              <w:jc w:val="both"/>
            </w:pPr>
            <w:r>
              <w:t>_______Т.В. Тимофеева</w:t>
            </w:r>
          </w:p>
        </w:tc>
        <w:tc>
          <w:tcPr>
            <w:tcW w:w="3191" w:type="dxa"/>
            <w:hideMark/>
          </w:tcPr>
          <w:p w:rsidR="00455230" w:rsidRDefault="00455230">
            <w:pPr>
              <w:jc w:val="both"/>
            </w:pPr>
            <w:r>
              <w:t>«Утверждаю»</w:t>
            </w:r>
          </w:p>
          <w:p w:rsidR="00455230" w:rsidRDefault="00455230">
            <w:pPr>
              <w:jc w:val="both"/>
            </w:pPr>
            <w:r>
              <w:t>Директор МБОУ СОШ №51</w:t>
            </w:r>
          </w:p>
          <w:p w:rsidR="00455230" w:rsidRDefault="00455230">
            <w:pPr>
              <w:jc w:val="both"/>
            </w:pPr>
            <w:r>
              <w:t>_______О.Э. Гудовская</w:t>
            </w:r>
          </w:p>
        </w:tc>
      </w:tr>
    </w:tbl>
    <w:p w:rsidR="00455230" w:rsidRDefault="00455230" w:rsidP="00455230">
      <w:pPr>
        <w:ind w:left="570"/>
        <w:jc w:val="both"/>
        <w:rPr>
          <w:sz w:val="28"/>
          <w:szCs w:val="28"/>
        </w:rPr>
      </w:pPr>
    </w:p>
    <w:p w:rsidR="00455230" w:rsidRDefault="00455230" w:rsidP="00455230">
      <w:pPr>
        <w:ind w:left="570"/>
        <w:jc w:val="both"/>
        <w:rPr>
          <w:b/>
          <w:sz w:val="28"/>
          <w:szCs w:val="28"/>
        </w:rPr>
      </w:pPr>
    </w:p>
    <w:p w:rsidR="00455230" w:rsidRDefault="00455230" w:rsidP="00455230">
      <w:pPr>
        <w:ind w:left="570"/>
        <w:jc w:val="both"/>
        <w:rPr>
          <w:b/>
          <w:sz w:val="28"/>
          <w:szCs w:val="28"/>
        </w:rPr>
      </w:pPr>
    </w:p>
    <w:p w:rsidR="00455230" w:rsidRDefault="00455230" w:rsidP="00455230">
      <w:pPr>
        <w:ind w:left="570"/>
        <w:jc w:val="both"/>
        <w:rPr>
          <w:b/>
          <w:sz w:val="28"/>
          <w:szCs w:val="28"/>
        </w:rPr>
      </w:pPr>
    </w:p>
    <w:p w:rsidR="00455230" w:rsidRDefault="00455230" w:rsidP="00455230">
      <w:pPr>
        <w:ind w:left="570"/>
        <w:jc w:val="center"/>
        <w:rPr>
          <w:b/>
          <w:sz w:val="28"/>
          <w:szCs w:val="28"/>
        </w:rPr>
      </w:pPr>
      <w:r>
        <w:rPr>
          <w:b/>
          <w:sz w:val="28"/>
          <w:szCs w:val="28"/>
        </w:rPr>
        <w:t>Рабочая программа</w:t>
      </w:r>
    </w:p>
    <w:p w:rsidR="004E1B67" w:rsidRDefault="00455230" w:rsidP="00455230">
      <w:pPr>
        <w:ind w:left="570"/>
        <w:jc w:val="center"/>
        <w:rPr>
          <w:sz w:val="28"/>
          <w:szCs w:val="28"/>
        </w:rPr>
      </w:pPr>
      <w:r>
        <w:rPr>
          <w:sz w:val="28"/>
          <w:szCs w:val="28"/>
        </w:rPr>
        <w:t xml:space="preserve">Элективного курса </w:t>
      </w:r>
    </w:p>
    <w:p w:rsidR="00455230" w:rsidRDefault="004E1B67" w:rsidP="00455230">
      <w:pPr>
        <w:ind w:left="570"/>
        <w:jc w:val="center"/>
        <w:rPr>
          <w:sz w:val="28"/>
          <w:szCs w:val="28"/>
        </w:rPr>
      </w:pPr>
      <w:r>
        <w:rPr>
          <w:sz w:val="28"/>
          <w:szCs w:val="28"/>
        </w:rPr>
        <w:t xml:space="preserve">8 класс </w:t>
      </w:r>
      <w:r w:rsidR="00455230">
        <w:rPr>
          <w:sz w:val="28"/>
          <w:szCs w:val="28"/>
        </w:rPr>
        <w:t>«</w:t>
      </w:r>
      <w:r w:rsidR="00CB78B7">
        <w:rPr>
          <w:sz w:val="28"/>
          <w:szCs w:val="28"/>
        </w:rPr>
        <w:t>Инженерная графика</w:t>
      </w:r>
      <w:r w:rsidR="00455230">
        <w:rPr>
          <w:sz w:val="28"/>
          <w:szCs w:val="28"/>
        </w:rPr>
        <w:t>»</w:t>
      </w:r>
    </w:p>
    <w:p w:rsidR="004E1B67" w:rsidRDefault="004E1B67" w:rsidP="00455230">
      <w:pPr>
        <w:ind w:left="570"/>
        <w:jc w:val="center"/>
        <w:rPr>
          <w:sz w:val="28"/>
          <w:szCs w:val="28"/>
        </w:rPr>
      </w:pPr>
      <w:r>
        <w:rPr>
          <w:sz w:val="28"/>
          <w:szCs w:val="28"/>
        </w:rPr>
        <w:t>9 класс «Инженерная графика»</w:t>
      </w:r>
    </w:p>
    <w:p w:rsidR="00455230" w:rsidRPr="00455230" w:rsidRDefault="00455230" w:rsidP="00455230">
      <w:pPr>
        <w:rPr>
          <w:sz w:val="28"/>
          <w:szCs w:val="28"/>
        </w:rPr>
      </w:pPr>
    </w:p>
    <w:p w:rsidR="00455230" w:rsidRDefault="00455230" w:rsidP="00455230">
      <w:pPr>
        <w:ind w:left="570"/>
        <w:jc w:val="both"/>
        <w:rPr>
          <w:sz w:val="28"/>
          <w:szCs w:val="28"/>
        </w:rPr>
      </w:pPr>
    </w:p>
    <w:p w:rsidR="00455230" w:rsidRDefault="00455230" w:rsidP="00455230">
      <w:pPr>
        <w:ind w:left="570"/>
        <w:jc w:val="both"/>
        <w:rPr>
          <w:sz w:val="28"/>
          <w:szCs w:val="28"/>
        </w:rPr>
      </w:pPr>
    </w:p>
    <w:p w:rsidR="00455230" w:rsidRDefault="00455230" w:rsidP="00455230">
      <w:pPr>
        <w:ind w:left="570"/>
        <w:jc w:val="both"/>
        <w:rPr>
          <w:sz w:val="28"/>
          <w:szCs w:val="28"/>
        </w:rPr>
      </w:pPr>
    </w:p>
    <w:p w:rsidR="00455230" w:rsidRDefault="00455230" w:rsidP="00455230">
      <w:pPr>
        <w:ind w:left="570"/>
        <w:jc w:val="both"/>
        <w:rPr>
          <w:sz w:val="28"/>
          <w:szCs w:val="28"/>
        </w:rPr>
      </w:pPr>
    </w:p>
    <w:p w:rsidR="00455230" w:rsidRDefault="00455230" w:rsidP="00455230">
      <w:pPr>
        <w:ind w:left="570"/>
        <w:jc w:val="both"/>
        <w:rPr>
          <w:sz w:val="28"/>
          <w:szCs w:val="28"/>
        </w:rPr>
      </w:pPr>
      <w:r>
        <w:rPr>
          <w:sz w:val="28"/>
          <w:szCs w:val="28"/>
        </w:rPr>
        <w:t xml:space="preserve">Учитель </w:t>
      </w:r>
      <w:proofErr w:type="gramStart"/>
      <w:r>
        <w:rPr>
          <w:sz w:val="28"/>
          <w:szCs w:val="28"/>
        </w:rPr>
        <w:t>ИЗО</w:t>
      </w:r>
      <w:proofErr w:type="gramEnd"/>
      <w:r>
        <w:rPr>
          <w:sz w:val="28"/>
          <w:szCs w:val="28"/>
        </w:rPr>
        <w:t xml:space="preserve"> высшая квалификационная категория, Лоскутина Т.Н.</w:t>
      </w:r>
    </w:p>
    <w:p w:rsidR="00455230" w:rsidRDefault="00455230" w:rsidP="00455230">
      <w:pPr>
        <w:ind w:left="570"/>
        <w:jc w:val="both"/>
        <w:rPr>
          <w:sz w:val="28"/>
          <w:szCs w:val="28"/>
        </w:rPr>
      </w:pPr>
    </w:p>
    <w:p w:rsidR="00455230" w:rsidRDefault="00455230" w:rsidP="00455230">
      <w:pPr>
        <w:ind w:left="570"/>
        <w:jc w:val="both"/>
        <w:rPr>
          <w:sz w:val="28"/>
          <w:szCs w:val="28"/>
        </w:rPr>
      </w:pPr>
    </w:p>
    <w:p w:rsidR="00455230" w:rsidRDefault="00455230" w:rsidP="00455230">
      <w:pPr>
        <w:ind w:left="570"/>
        <w:jc w:val="both"/>
        <w:rPr>
          <w:sz w:val="28"/>
          <w:szCs w:val="28"/>
        </w:rPr>
      </w:pPr>
    </w:p>
    <w:p w:rsidR="00455230" w:rsidRDefault="00455230" w:rsidP="00455230">
      <w:pPr>
        <w:ind w:left="570"/>
        <w:jc w:val="both"/>
        <w:rPr>
          <w:sz w:val="28"/>
          <w:szCs w:val="28"/>
        </w:rPr>
      </w:pPr>
    </w:p>
    <w:p w:rsid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Pr="00455230" w:rsidRDefault="00455230" w:rsidP="00455230">
      <w:pPr>
        <w:ind w:left="570"/>
        <w:jc w:val="both"/>
        <w:rPr>
          <w:sz w:val="28"/>
          <w:szCs w:val="28"/>
        </w:rPr>
      </w:pPr>
    </w:p>
    <w:p w:rsidR="00455230" w:rsidRDefault="00455230" w:rsidP="00455230">
      <w:pPr>
        <w:ind w:left="570"/>
        <w:jc w:val="both"/>
        <w:rPr>
          <w:sz w:val="28"/>
          <w:szCs w:val="28"/>
        </w:rPr>
      </w:pPr>
    </w:p>
    <w:p w:rsidR="00455230" w:rsidRDefault="00455230" w:rsidP="00455230">
      <w:pPr>
        <w:ind w:left="570"/>
        <w:jc w:val="center"/>
        <w:rPr>
          <w:sz w:val="28"/>
          <w:szCs w:val="28"/>
        </w:rPr>
      </w:pPr>
      <w:r>
        <w:rPr>
          <w:sz w:val="28"/>
          <w:szCs w:val="28"/>
        </w:rPr>
        <w:t>2019</w:t>
      </w:r>
    </w:p>
    <w:p w:rsidR="00455230" w:rsidRDefault="00455230" w:rsidP="00455230">
      <w:pPr>
        <w:ind w:left="570"/>
        <w:jc w:val="both"/>
        <w:rPr>
          <w:b/>
          <w:sz w:val="28"/>
          <w:szCs w:val="28"/>
        </w:rPr>
      </w:pPr>
    </w:p>
    <w:p w:rsidR="00455230" w:rsidRDefault="00455230" w:rsidP="00455230">
      <w:pPr>
        <w:ind w:left="570"/>
        <w:jc w:val="both"/>
        <w:rPr>
          <w:b/>
          <w:sz w:val="28"/>
          <w:szCs w:val="28"/>
        </w:rPr>
      </w:pPr>
    </w:p>
    <w:p w:rsidR="00455230" w:rsidRDefault="00455230" w:rsidP="00455230">
      <w:pPr>
        <w:ind w:left="570"/>
        <w:jc w:val="both"/>
        <w:rPr>
          <w:b/>
          <w:sz w:val="28"/>
          <w:szCs w:val="28"/>
        </w:rPr>
      </w:pPr>
    </w:p>
    <w:p w:rsidR="00455230" w:rsidRDefault="00455230">
      <w:pPr>
        <w:sectPr w:rsidR="00455230">
          <w:pgSz w:w="11906" w:h="16838"/>
          <w:pgMar w:top="1134" w:right="850" w:bottom="1134" w:left="1701" w:header="708" w:footer="708" w:gutter="0"/>
          <w:cols w:space="708"/>
          <w:docGrid w:linePitch="360"/>
        </w:sectPr>
      </w:pPr>
    </w:p>
    <w:p w:rsidR="00455230" w:rsidRDefault="00455230" w:rsidP="00455230">
      <w:pPr>
        <w:pStyle w:val="Default"/>
        <w:jc w:val="center"/>
        <w:rPr>
          <w:sz w:val="28"/>
          <w:szCs w:val="28"/>
        </w:rPr>
      </w:pPr>
      <w:r>
        <w:rPr>
          <w:b/>
          <w:bCs/>
          <w:sz w:val="28"/>
          <w:szCs w:val="28"/>
        </w:rPr>
        <w:lastRenderedPageBreak/>
        <w:t>Пояснительная записка</w:t>
      </w:r>
    </w:p>
    <w:p w:rsidR="00455230" w:rsidRDefault="00455230" w:rsidP="00455230">
      <w:pPr>
        <w:ind w:firstLine="708"/>
        <w:rPr>
          <w:sz w:val="22"/>
          <w:szCs w:val="22"/>
        </w:rPr>
      </w:pPr>
    </w:p>
    <w:p w:rsidR="00BF7D29" w:rsidRPr="00337F11" w:rsidRDefault="00BF7D29" w:rsidP="00BF7D29">
      <w:pPr>
        <w:pStyle w:val="a3"/>
        <w:widowControl w:val="0"/>
        <w:tabs>
          <w:tab w:val="left" w:pos="2268"/>
        </w:tabs>
        <w:autoSpaceDE w:val="0"/>
        <w:autoSpaceDN w:val="0"/>
        <w:adjustRightInd w:val="0"/>
        <w:spacing w:after="0" w:line="240" w:lineRule="auto"/>
        <w:ind w:left="0" w:firstLine="2268"/>
        <w:jc w:val="both"/>
        <w:rPr>
          <w:rFonts w:ascii="Times New Roman" w:hAnsi="Times New Roman" w:cs="Times New Roman"/>
          <w:sz w:val="28"/>
          <w:szCs w:val="28"/>
          <w:lang w:val="ru-RU"/>
        </w:rPr>
      </w:pPr>
      <w:r w:rsidRPr="00337F11">
        <w:rPr>
          <w:rFonts w:ascii="Times New Roman" w:hAnsi="Times New Roman" w:cs="Times New Roman"/>
          <w:sz w:val="28"/>
          <w:szCs w:val="28"/>
          <w:lang w:val="ru-RU"/>
        </w:rPr>
        <w:t xml:space="preserve">Рабочая программа </w:t>
      </w:r>
      <w:r>
        <w:rPr>
          <w:rFonts w:ascii="Times New Roman" w:hAnsi="Times New Roman" w:cs="Times New Roman"/>
          <w:sz w:val="28"/>
          <w:szCs w:val="28"/>
          <w:lang w:val="ru-RU"/>
        </w:rPr>
        <w:t xml:space="preserve">элективного курса </w:t>
      </w:r>
      <w:r w:rsidRPr="00337F11">
        <w:rPr>
          <w:rFonts w:ascii="Times New Roman" w:hAnsi="Times New Roman" w:cs="Times New Roman"/>
          <w:sz w:val="28"/>
          <w:szCs w:val="28"/>
          <w:lang w:val="ru-RU"/>
        </w:rPr>
        <w:t xml:space="preserve"> «</w:t>
      </w:r>
      <w:r w:rsidR="00CB78B7">
        <w:rPr>
          <w:rFonts w:ascii="Times New Roman" w:hAnsi="Times New Roman" w:cs="Times New Roman"/>
          <w:color w:val="000000" w:themeColor="text1"/>
          <w:sz w:val="28"/>
          <w:szCs w:val="28"/>
          <w:lang w:val="ru-RU"/>
        </w:rPr>
        <w:t>Инженерная графика</w:t>
      </w:r>
      <w:r>
        <w:rPr>
          <w:rFonts w:ascii="Times New Roman" w:hAnsi="Times New Roman" w:cs="Times New Roman"/>
          <w:color w:val="000000" w:themeColor="text1"/>
          <w:sz w:val="28"/>
          <w:szCs w:val="28"/>
          <w:lang w:val="ru-RU"/>
        </w:rPr>
        <w:t>» для 8 класса и 9 класса</w:t>
      </w:r>
      <w:r w:rsidRPr="00337F11">
        <w:rPr>
          <w:rFonts w:ascii="Times New Roman" w:hAnsi="Times New Roman" w:cs="Times New Roman"/>
          <w:sz w:val="28"/>
          <w:szCs w:val="28"/>
          <w:lang w:val="ru-RU"/>
        </w:rPr>
        <w:t xml:space="preserve">  для основного общего образования разработана на основе </w:t>
      </w:r>
      <w:r w:rsidRPr="00337F11">
        <w:rPr>
          <w:rFonts w:ascii="Times New Roman" w:hAnsi="Times New Roman" w:cs="Times New Roman"/>
          <w:iCs/>
          <w:sz w:val="28"/>
          <w:szCs w:val="28"/>
          <w:lang w:val="ru-RU"/>
        </w:rPr>
        <w:t>нормативных документов</w:t>
      </w:r>
      <w:r w:rsidRPr="00337F11">
        <w:rPr>
          <w:rFonts w:ascii="Times New Roman" w:hAnsi="Times New Roman" w:cs="Times New Roman"/>
          <w:sz w:val="28"/>
          <w:szCs w:val="28"/>
          <w:lang w:val="ru-RU"/>
        </w:rPr>
        <w:t>:</w:t>
      </w:r>
    </w:p>
    <w:p w:rsidR="00BF7D29" w:rsidRPr="00337F11" w:rsidRDefault="00BF7D29" w:rsidP="00BF7D29">
      <w:pPr>
        <w:pStyle w:val="a5"/>
        <w:numPr>
          <w:ilvl w:val="0"/>
          <w:numId w:val="11"/>
        </w:numPr>
        <w:contextualSpacing/>
        <w:jc w:val="both"/>
        <w:rPr>
          <w:rFonts w:ascii="Times New Roman" w:hAnsi="Times New Roman" w:cs="Times New Roman"/>
          <w:sz w:val="28"/>
          <w:szCs w:val="28"/>
          <w:lang w:val="ru-RU"/>
        </w:rPr>
      </w:pPr>
      <w:r w:rsidRPr="00337F11">
        <w:rPr>
          <w:rFonts w:ascii="Times New Roman" w:hAnsi="Times New Roman" w:cs="Times New Roman"/>
          <w:sz w:val="28"/>
          <w:szCs w:val="28"/>
          <w:lang w:val="ru-RU"/>
        </w:rPr>
        <w:t>Федерального закона от 29 декабря 2012 года № 273-ФЗ «Об образовании в Российской Федерации».</w:t>
      </w:r>
    </w:p>
    <w:p w:rsidR="00BF7D29" w:rsidRPr="00337F11" w:rsidRDefault="00BF7D29" w:rsidP="00BF7D29">
      <w:pPr>
        <w:pStyle w:val="a5"/>
        <w:numPr>
          <w:ilvl w:val="0"/>
          <w:numId w:val="11"/>
        </w:numPr>
        <w:contextualSpacing/>
        <w:jc w:val="both"/>
        <w:rPr>
          <w:rFonts w:ascii="Times New Roman" w:hAnsi="Times New Roman" w:cs="Times New Roman"/>
          <w:sz w:val="28"/>
          <w:szCs w:val="28"/>
          <w:lang w:val="ru-RU"/>
        </w:rPr>
      </w:pPr>
      <w:r w:rsidRPr="00337F11">
        <w:rPr>
          <w:rStyle w:val="FontStyle25"/>
          <w:sz w:val="28"/>
          <w:szCs w:val="28"/>
          <w:lang w:val="ru-RU"/>
        </w:rPr>
        <w:t>Федерального государственного образовательного стандарта основного общего образования / Утвержден приказом Министерства образования и науки Российской Федерации от 17 декабря 2010 г. №1897/.</w:t>
      </w:r>
    </w:p>
    <w:p w:rsidR="00BF7D29" w:rsidRPr="00337F11" w:rsidRDefault="00BF7D29" w:rsidP="00BF7D29">
      <w:pPr>
        <w:pStyle w:val="a5"/>
        <w:numPr>
          <w:ilvl w:val="0"/>
          <w:numId w:val="11"/>
        </w:numPr>
        <w:contextualSpacing/>
        <w:jc w:val="both"/>
        <w:rPr>
          <w:rStyle w:val="FontStyle25"/>
          <w:sz w:val="28"/>
          <w:szCs w:val="28"/>
          <w:lang w:val="ru-RU"/>
        </w:rPr>
      </w:pPr>
      <w:r w:rsidRPr="00337F11">
        <w:rPr>
          <w:rStyle w:val="FontStyle25"/>
          <w:sz w:val="28"/>
          <w:szCs w:val="28"/>
          <w:lang w:val="ru-RU"/>
        </w:rPr>
        <w:t xml:space="preserve">Приказа  </w:t>
      </w:r>
      <w:proofErr w:type="spellStart"/>
      <w:r w:rsidRPr="00337F11">
        <w:rPr>
          <w:rStyle w:val="FontStyle25"/>
          <w:sz w:val="28"/>
          <w:szCs w:val="28"/>
          <w:lang w:val="ru-RU"/>
        </w:rPr>
        <w:t>Минобрнауки</w:t>
      </w:r>
      <w:proofErr w:type="spellEnd"/>
      <w:r w:rsidRPr="00337F11">
        <w:rPr>
          <w:rStyle w:val="FontStyle25"/>
          <w:sz w:val="28"/>
          <w:szCs w:val="28"/>
          <w:lang w:val="ru-RU"/>
        </w:rPr>
        <w:t xml:space="preserve"> России от 31.12.2015г.  № 1577 «О внесении изменений в ФГОС ООО, утвержденный приказом Министерства образования и науки РФ от 17.12.2010г. №1897».</w:t>
      </w:r>
    </w:p>
    <w:p w:rsidR="00BF7D29" w:rsidRPr="00337F11" w:rsidRDefault="00BF7D29" w:rsidP="00BF7D29">
      <w:pPr>
        <w:pStyle w:val="a5"/>
        <w:numPr>
          <w:ilvl w:val="0"/>
          <w:numId w:val="11"/>
        </w:numPr>
        <w:contextualSpacing/>
        <w:jc w:val="both"/>
        <w:rPr>
          <w:rFonts w:ascii="Times New Roman" w:eastAsia="Times New Roman" w:hAnsi="Times New Roman" w:cs="Times New Roman"/>
          <w:color w:val="000000"/>
          <w:sz w:val="28"/>
          <w:szCs w:val="28"/>
          <w:lang w:val="ru-RU" w:eastAsia="ru-RU"/>
        </w:rPr>
      </w:pPr>
      <w:r w:rsidRPr="00337F11">
        <w:rPr>
          <w:rFonts w:ascii="Times New Roman" w:eastAsia="Times New Roman" w:hAnsi="Times New Roman" w:cs="Times New Roman"/>
          <w:color w:val="000000"/>
          <w:sz w:val="28"/>
          <w:szCs w:val="28"/>
          <w:lang w:val="ru-RU" w:eastAsia="ru-RU"/>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w:t>
      </w:r>
    </w:p>
    <w:p w:rsidR="00BF7D29" w:rsidRPr="00337F11" w:rsidRDefault="00BF7D29" w:rsidP="00BF7D29">
      <w:pPr>
        <w:pStyle w:val="a5"/>
        <w:numPr>
          <w:ilvl w:val="0"/>
          <w:numId w:val="11"/>
        </w:numPr>
        <w:contextualSpacing/>
        <w:jc w:val="both"/>
        <w:rPr>
          <w:rFonts w:ascii="Times New Roman" w:hAnsi="Times New Roman" w:cs="Times New Roman"/>
          <w:color w:val="000000"/>
          <w:sz w:val="28"/>
          <w:szCs w:val="28"/>
          <w:lang w:val="ru-RU"/>
        </w:rPr>
      </w:pPr>
      <w:r w:rsidRPr="00337F11">
        <w:rPr>
          <w:rFonts w:ascii="Times New Roman" w:eastAsia="Times New Roman" w:hAnsi="Times New Roman" w:cs="Times New Roman"/>
          <w:color w:val="000000"/>
          <w:sz w:val="28"/>
          <w:szCs w:val="28"/>
          <w:lang w:val="ru-RU" w:eastAsia="ru-RU"/>
        </w:rPr>
        <w:t>для обучающихся с ограниченными возможностями здоровья":</w:t>
      </w:r>
      <w:r w:rsidRPr="00337F11">
        <w:rPr>
          <w:rFonts w:ascii="Times New Roman" w:hAnsi="Times New Roman" w:cs="Times New Roman"/>
          <w:sz w:val="28"/>
          <w:szCs w:val="28"/>
          <w:lang w:val="ru-RU"/>
        </w:rPr>
        <w:t xml:space="preserve"> постановление Главного государственного главного врача Российской Федерации</w:t>
      </w:r>
      <w:r w:rsidRPr="00337F11">
        <w:rPr>
          <w:rFonts w:ascii="Times New Roman" w:hAnsi="Times New Roman" w:cs="Times New Roman"/>
          <w:color w:val="000000"/>
          <w:sz w:val="28"/>
          <w:szCs w:val="28"/>
          <w:lang w:val="ru-RU"/>
        </w:rPr>
        <w:t xml:space="preserve"> от 10 июля  2015 г. </w:t>
      </w:r>
      <w:r w:rsidRPr="00337F11">
        <w:rPr>
          <w:rFonts w:ascii="Times New Roman" w:hAnsi="Times New Roman" w:cs="Times New Roman"/>
          <w:color w:val="000000"/>
          <w:sz w:val="28"/>
          <w:szCs w:val="28"/>
        </w:rPr>
        <w:t>N</w:t>
      </w:r>
      <w:r w:rsidRPr="00337F11">
        <w:rPr>
          <w:rFonts w:ascii="Times New Roman" w:hAnsi="Times New Roman" w:cs="Times New Roman"/>
          <w:color w:val="000000"/>
          <w:sz w:val="28"/>
          <w:szCs w:val="28"/>
          <w:lang w:val="ru-RU"/>
        </w:rPr>
        <w:t xml:space="preserve"> 26.</w:t>
      </w:r>
    </w:p>
    <w:p w:rsidR="00BF7D29" w:rsidRPr="00337F11" w:rsidRDefault="00BF7D29" w:rsidP="00BF7D29">
      <w:pPr>
        <w:pStyle w:val="a3"/>
        <w:numPr>
          <w:ilvl w:val="0"/>
          <w:numId w:val="11"/>
        </w:numPr>
        <w:autoSpaceDE w:val="0"/>
        <w:autoSpaceDN w:val="0"/>
        <w:adjustRightInd w:val="0"/>
        <w:spacing w:after="0" w:line="240" w:lineRule="auto"/>
        <w:jc w:val="both"/>
        <w:rPr>
          <w:rFonts w:ascii="Times New Roman" w:hAnsi="Times New Roman" w:cs="Times New Roman"/>
          <w:sz w:val="28"/>
          <w:szCs w:val="28"/>
          <w:lang w:val="ru-RU"/>
        </w:rPr>
      </w:pPr>
      <w:r w:rsidRPr="00337F11">
        <w:rPr>
          <w:rFonts w:ascii="Times New Roman" w:hAnsi="Times New Roman" w:cs="Times New Roman"/>
          <w:sz w:val="28"/>
          <w:szCs w:val="28"/>
          <w:lang w:val="ru-RU"/>
        </w:rPr>
        <w:t>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общего, среднего образования»</w:t>
      </w:r>
      <w:r w:rsidRPr="00337F11">
        <w:rPr>
          <w:rFonts w:ascii="Times New Roman" w:eastAsiaTheme="minorHAnsi" w:hAnsi="Times New Roman" w:cs="Times New Roman"/>
          <w:sz w:val="28"/>
          <w:szCs w:val="28"/>
          <w:lang w:val="ru-RU"/>
        </w:rPr>
        <w:t xml:space="preserve"> (в ред. Приказов </w:t>
      </w:r>
      <w:proofErr w:type="spellStart"/>
      <w:r w:rsidRPr="00337F11">
        <w:rPr>
          <w:rFonts w:ascii="Times New Roman" w:eastAsiaTheme="minorHAnsi" w:hAnsi="Times New Roman" w:cs="Times New Roman"/>
          <w:sz w:val="28"/>
          <w:szCs w:val="28"/>
          <w:lang w:val="ru-RU"/>
        </w:rPr>
        <w:t>Минобрнауки</w:t>
      </w:r>
      <w:proofErr w:type="spellEnd"/>
      <w:r w:rsidRPr="00337F11">
        <w:rPr>
          <w:rFonts w:ascii="Times New Roman" w:eastAsiaTheme="minorHAnsi" w:hAnsi="Times New Roman" w:cs="Times New Roman"/>
          <w:sz w:val="28"/>
          <w:szCs w:val="28"/>
          <w:lang w:val="ru-RU"/>
        </w:rPr>
        <w:t xml:space="preserve"> России от 08.06.2015 N 576, от 28.12.2015 N 1529, от 26.01.2016 N 38)</w:t>
      </w:r>
    </w:p>
    <w:p w:rsidR="00BF7D29" w:rsidRDefault="00BF7D29" w:rsidP="00BF7D29">
      <w:pPr>
        <w:pStyle w:val="a3"/>
        <w:numPr>
          <w:ilvl w:val="0"/>
          <w:numId w:val="11"/>
        </w:numPr>
        <w:autoSpaceDE w:val="0"/>
        <w:autoSpaceDN w:val="0"/>
        <w:adjustRightInd w:val="0"/>
        <w:spacing w:after="0" w:line="240" w:lineRule="auto"/>
        <w:jc w:val="both"/>
        <w:rPr>
          <w:rFonts w:ascii="Times New Roman" w:hAnsi="Times New Roman" w:cs="Times New Roman"/>
          <w:sz w:val="28"/>
          <w:szCs w:val="28"/>
          <w:lang w:val="ru-RU"/>
        </w:rPr>
      </w:pPr>
      <w:r w:rsidRPr="00BF7D29">
        <w:rPr>
          <w:rFonts w:ascii="Times New Roman" w:hAnsi="Times New Roman" w:cs="Times New Roman"/>
          <w:sz w:val="28"/>
          <w:szCs w:val="28"/>
          <w:lang w:val="ru-RU"/>
        </w:rPr>
        <w:t>Учебного плана МБОУ СОШ №51 на 2019-2020 учебный год</w:t>
      </w:r>
      <w:r>
        <w:rPr>
          <w:rFonts w:ascii="Times New Roman" w:hAnsi="Times New Roman" w:cs="Times New Roman"/>
          <w:sz w:val="28"/>
          <w:szCs w:val="28"/>
          <w:lang w:val="ru-RU"/>
        </w:rPr>
        <w:t xml:space="preserve"> </w:t>
      </w:r>
      <w:r w:rsidRPr="00BF7D29">
        <w:rPr>
          <w:rFonts w:ascii="Times New Roman" w:hAnsi="Times New Roman" w:cs="Times New Roman"/>
          <w:sz w:val="28"/>
          <w:szCs w:val="28"/>
          <w:lang w:val="ru-RU"/>
        </w:rPr>
        <w:t>Основной образовательной программы основного общего образования МБОУ СОШ №51</w:t>
      </w:r>
    </w:p>
    <w:p w:rsidR="00BF7D29" w:rsidRPr="00455230" w:rsidRDefault="00BF7D29" w:rsidP="00BF7D29">
      <w:pPr>
        <w:pStyle w:val="Default"/>
        <w:numPr>
          <w:ilvl w:val="0"/>
          <w:numId w:val="11"/>
        </w:numPr>
        <w:contextualSpacing/>
        <w:jc w:val="both"/>
        <w:rPr>
          <w:sz w:val="28"/>
          <w:szCs w:val="28"/>
        </w:rPr>
      </w:pPr>
      <w:r>
        <w:rPr>
          <w:sz w:val="28"/>
          <w:szCs w:val="28"/>
        </w:rPr>
        <w:t>П</w:t>
      </w:r>
      <w:r w:rsidRPr="00455230">
        <w:rPr>
          <w:sz w:val="28"/>
          <w:szCs w:val="28"/>
        </w:rPr>
        <w:t>рограмм</w:t>
      </w:r>
      <w:r>
        <w:rPr>
          <w:sz w:val="28"/>
          <w:szCs w:val="28"/>
        </w:rPr>
        <w:t>ы</w:t>
      </w:r>
      <w:r w:rsidRPr="00455230">
        <w:rPr>
          <w:sz w:val="28"/>
          <w:szCs w:val="28"/>
        </w:rPr>
        <w:t xml:space="preserve"> «Черчение» (предметная линия учебников под редакцией А.Д. </w:t>
      </w:r>
      <w:proofErr w:type="spellStart"/>
      <w:r w:rsidRPr="00455230">
        <w:rPr>
          <w:sz w:val="28"/>
          <w:szCs w:val="28"/>
        </w:rPr>
        <w:t>Ботвинникова</w:t>
      </w:r>
      <w:proofErr w:type="spellEnd"/>
      <w:r w:rsidRPr="00455230">
        <w:rPr>
          <w:sz w:val="28"/>
          <w:szCs w:val="28"/>
        </w:rPr>
        <w:t xml:space="preserve">, </w:t>
      </w:r>
      <w:proofErr w:type="spellStart"/>
      <w:r w:rsidRPr="00455230">
        <w:rPr>
          <w:sz w:val="28"/>
          <w:szCs w:val="28"/>
        </w:rPr>
        <w:t>В.Н.Виноградова</w:t>
      </w:r>
      <w:proofErr w:type="spellEnd"/>
      <w:r w:rsidRPr="00455230">
        <w:rPr>
          <w:sz w:val="28"/>
          <w:szCs w:val="28"/>
        </w:rPr>
        <w:t xml:space="preserve">, И.С. </w:t>
      </w:r>
      <w:proofErr w:type="spellStart"/>
      <w:r w:rsidRPr="00455230">
        <w:rPr>
          <w:sz w:val="28"/>
          <w:szCs w:val="28"/>
        </w:rPr>
        <w:t>Вышнепольского</w:t>
      </w:r>
      <w:proofErr w:type="spellEnd"/>
      <w:r w:rsidRPr="00455230">
        <w:rPr>
          <w:sz w:val="28"/>
          <w:szCs w:val="28"/>
        </w:rPr>
        <w:t xml:space="preserve">) 2015. </w:t>
      </w:r>
    </w:p>
    <w:p w:rsidR="00BF7D29" w:rsidRDefault="00BF7D29" w:rsidP="00BF7D29">
      <w:pPr>
        <w:pStyle w:val="Default"/>
        <w:contextualSpacing/>
        <w:jc w:val="both"/>
        <w:rPr>
          <w:sz w:val="28"/>
          <w:szCs w:val="28"/>
        </w:rPr>
      </w:pPr>
    </w:p>
    <w:p w:rsidR="00455230" w:rsidRPr="00455230" w:rsidRDefault="00455230" w:rsidP="00455230">
      <w:pPr>
        <w:pStyle w:val="Default"/>
        <w:ind w:firstLine="709"/>
        <w:contextualSpacing/>
        <w:jc w:val="both"/>
        <w:rPr>
          <w:sz w:val="28"/>
          <w:szCs w:val="28"/>
        </w:rPr>
      </w:pPr>
      <w:r w:rsidRPr="00455230">
        <w:rPr>
          <w:sz w:val="28"/>
          <w:szCs w:val="28"/>
        </w:rPr>
        <w:t xml:space="preserve">Преподавание </w:t>
      </w:r>
      <w:r w:rsidR="00CB78B7">
        <w:rPr>
          <w:sz w:val="28"/>
          <w:szCs w:val="28"/>
        </w:rPr>
        <w:t>инженерной графики</w:t>
      </w:r>
      <w:r w:rsidRPr="00455230">
        <w:rPr>
          <w:sz w:val="28"/>
          <w:szCs w:val="28"/>
        </w:rPr>
        <w:t xml:space="preserve"> в школе направлено на формирование и развитие графической культуры учащихся, их мышления и творческих качеств личности через решение разнообразных графических задач, направленных на формирование технического, логического, абстрактного и образно-пространственного мышления. </w:t>
      </w:r>
    </w:p>
    <w:p w:rsidR="00455230" w:rsidRDefault="00455230" w:rsidP="00455230">
      <w:pPr>
        <w:pStyle w:val="Default"/>
        <w:jc w:val="center"/>
        <w:rPr>
          <w:i/>
        </w:rPr>
      </w:pPr>
    </w:p>
    <w:p w:rsidR="00455230" w:rsidRPr="00455230" w:rsidRDefault="00455230" w:rsidP="00455230">
      <w:pPr>
        <w:pStyle w:val="Default"/>
        <w:jc w:val="center"/>
        <w:rPr>
          <w:b/>
          <w:bCs/>
          <w:sz w:val="28"/>
          <w:szCs w:val="28"/>
        </w:rPr>
      </w:pPr>
      <w:r w:rsidRPr="00455230">
        <w:rPr>
          <w:i/>
          <w:sz w:val="28"/>
          <w:szCs w:val="28"/>
        </w:rPr>
        <w:t>Общая характеристика учебного предмета</w:t>
      </w:r>
    </w:p>
    <w:p w:rsidR="00455230" w:rsidRPr="00455230" w:rsidRDefault="00455230" w:rsidP="00455230">
      <w:pPr>
        <w:ind w:firstLine="709"/>
        <w:contextualSpacing/>
        <w:jc w:val="both"/>
        <w:rPr>
          <w:sz w:val="28"/>
          <w:szCs w:val="28"/>
        </w:rPr>
      </w:pPr>
      <w:r w:rsidRPr="00455230">
        <w:rPr>
          <w:sz w:val="28"/>
          <w:szCs w:val="28"/>
        </w:rPr>
        <w:t xml:space="preserve">Приоритетной </w:t>
      </w:r>
      <w:r w:rsidRPr="00455230">
        <w:rPr>
          <w:b/>
          <w:bCs/>
          <w:sz w:val="28"/>
          <w:szCs w:val="28"/>
        </w:rPr>
        <w:t>целью</w:t>
      </w:r>
      <w:r w:rsidRPr="00455230">
        <w:rPr>
          <w:sz w:val="28"/>
          <w:szCs w:val="28"/>
        </w:rPr>
        <w:t xml:space="preserve"> </w:t>
      </w:r>
      <w:r>
        <w:rPr>
          <w:sz w:val="28"/>
          <w:szCs w:val="28"/>
        </w:rPr>
        <w:t>элективного</w:t>
      </w:r>
      <w:r w:rsidRPr="00455230">
        <w:rPr>
          <w:sz w:val="28"/>
          <w:szCs w:val="28"/>
        </w:rPr>
        <w:t xml:space="preserve"> курса </w:t>
      </w:r>
      <w:r w:rsidR="00CB78B7">
        <w:rPr>
          <w:sz w:val="28"/>
          <w:szCs w:val="28"/>
        </w:rPr>
        <w:t>инженерной графики</w:t>
      </w:r>
      <w:r w:rsidRPr="00455230">
        <w:rPr>
          <w:sz w:val="28"/>
          <w:szCs w:val="28"/>
        </w:rPr>
        <w:t xml:space="preserve"> </w:t>
      </w:r>
      <w:r w:rsidR="00CB78B7">
        <w:rPr>
          <w:sz w:val="28"/>
          <w:szCs w:val="28"/>
        </w:rPr>
        <w:t xml:space="preserve">ИГ </w:t>
      </w:r>
      <w:r w:rsidRPr="00455230">
        <w:rPr>
          <w:sz w:val="28"/>
          <w:szCs w:val="28"/>
        </w:rPr>
        <w:t xml:space="preserve">является общая система развития мышления, пространственных представлений и графической грамотности учащихся. Школьный курс </w:t>
      </w:r>
      <w:r w:rsidR="00CB78B7">
        <w:rPr>
          <w:sz w:val="28"/>
          <w:szCs w:val="28"/>
        </w:rPr>
        <w:t>ИГ</w:t>
      </w:r>
      <w:r w:rsidRPr="00455230">
        <w:rPr>
          <w:sz w:val="28"/>
          <w:szCs w:val="28"/>
        </w:rPr>
        <w:t xml:space="preserve"> помогает школьникам овладеть одним из средств познания  окружающего </w:t>
      </w:r>
      <w:r w:rsidRPr="00455230">
        <w:rPr>
          <w:sz w:val="28"/>
          <w:szCs w:val="28"/>
        </w:rPr>
        <w:lastRenderedPageBreak/>
        <w:t xml:space="preserve">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Кроме того, занятия </w:t>
      </w:r>
      <w:r w:rsidR="00CB78B7">
        <w:rPr>
          <w:sz w:val="28"/>
          <w:szCs w:val="28"/>
        </w:rPr>
        <w:t>ИГ</w:t>
      </w:r>
      <w:r w:rsidRPr="00455230">
        <w:rPr>
          <w:sz w:val="28"/>
          <w:szCs w:val="28"/>
        </w:rPr>
        <w:t xml:space="preserve">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455230" w:rsidRPr="00455230" w:rsidRDefault="00455230" w:rsidP="00455230">
      <w:pPr>
        <w:spacing w:before="100" w:beforeAutospacing="1" w:after="100" w:afterAutospacing="1" w:line="276" w:lineRule="auto"/>
        <w:ind w:firstLine="709"/>
        <w:jc w:val="center"/>
        <w:rPr>
          <w:i/>
          <w:sz w:val="28"/>
          <w:szCs w:val="28"/>
        </w:rPr>
      </w:pPr>
      <w:r w:rsidRPr="00455230">
        <w:rPr>
          <w:i/>
          <w:sz w:val="28"/>
          <w:szCs w:val="28"/>
        </w:rPr>
        <w:t>Планируемые результаты освоения учебного курса</w:t>
      </w:r>
    </w:p>
    <w:p w:rsidR="00455230" w:rsidRPr="00455230" w:rsidRDefault="00455230" w:rsidP="00455230">
      <w:pPr>
        <w:spacing w:before="100" w:beforeAutospacing="1" w:after="100" w:afterAutospacing="1" w:line="276" w:lineRule="auto"/>
        <w:rPr>
          <w:sz w:val="28"/>
          <w:szCs w:val="28"/>
        </w:rPr>
      </w:pPr>
      <w:r w:rsidRPr="00455230">
        <w:rPr>
          <w:b/>
          <w:bCs/>
          <w:sz w:val="28"/>
          <w:szCs w:val="28"/>
        </w:rPr>
        <w:t xml:space="preserve">Личностные УУД </w:t>
      </w:r>
    </w:p>
    <w:p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 xml:space="preserve">устойчивый познавательный интерес и становление смыслообразующей функции познавательного мотива; </w:t>
      </w:r>
    </w:p>
    <w:p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 xml:space="preserve">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 </w:t>
      </w:r>
    </w:p>
    <w:p w:rsidR="00455230" w:rsidRPr="00455230" w:rsidRDefault="00455230" w:rsidP="00455230">
      <w:pPr>
        <w:pStyle w:val="Default"/>
        <w:numPr>
          <w:ilvl w:val="0"/>
          <w:numId w:val="1"/>
        </w:numPr>
        <w:ind w:left="0" w:firstLine="357"/>
        <w:contextualSpacing/>
        <w:jc w:val="both"/>
        <w:rPr>
          <w:color w:val="auto"/>
          <w:sz w:val="28"/>
          <w:szCs w:val="28"/>
        </w:rPr>
      </w:pPr>
      <w:r>
        <w:rPr>
          <w:color w:val="auto"/>
          <w:sz w:val="28"/>
          <w:szCs w:val="28"/>
        </w:rPr>
        <w:t>у</w:t>
      </w:r>
      <w:r w:rsidRPr="00455230">
        <w:rPr>
          <w:color w:val="auto"/>
          <w:sz w:val="28"/>
          <w:szCs w:val="28"/>
        </w:rPr>
        <w:t xml:space="preserve">читься использовать свои взгляды на мир для объяснения различных ситуаций, решения возникающих проблем и извлечения жизненных уроков; </w:t>
      </w:r>
    </w:p>
    <w:p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 xml:space="preserve">способность выбирать поступки в различных ситуациях, опираясь на общечеловеческие, российские, национальные и личные представления о нормах морали. </w:t>
      </w:r>
    </w:p>
    <w:p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 xml:space="preserve">уважение личности, ее достоинства, доброжелательное отношение к окружающим. Нетерпимость к любым видам насилия и готовность противостоять им. </w:t>
      </w:r>
    </w:p>
    <w:p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Осознание своего долга и ответственности перед людьми своего общества, своей страной</w:t>
      </w:r>
      <w:r>
        <w:rPr>
          <w:color w:val="auto"/>
          <w:sz w:val="28"/>
          <w:szCs w:val="28"/>
        </w:rPr>
        <w:t>.</w:t>
      </w:r>
    </w:p>
    <w:p w:rsidR="00455230" w:rsidRDefault="00455230" w:rsidP="00455230">
      <w:pPr>
        <w:pStyle w:val="Default"/>
        <w:rPr>
          <w:sz w:val="23"/>
          <w:szCs w:val="23"/>
        </w:rPr>
      </w:pPr>
    </w:p>
    <w:p w:rsidR="00455230" w:rsidRPr="00455230" w:rsidRDefault="00455230" w:rsidP="00455230">
      <w:pPr>
        <w:pStyle w:val="Default"/>
        <w:rPr>
          <w:color w:val="auto"/>
          <w:sz w:val="28"/>
          <w:szCs w:val="28"/>
        </w:rPr>
      </w:pPr>
      <w:r w:rsidRPr="00455230">
        <w:rPr>
          <w:b/>
          <w:bCs/>
          <w:color w:val="auto"/>
          <w:sz w:val="28"/>
          <w:szCs w:val="28"/>
        </w:rPr>
        <w:t xml:space="preserve">Регулятивные УУД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постановка частных задач на усвоение готовых знаний и действий, принятие и самостоятельная постановка новых учебных задач;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формирование навыков целеполагания, включая постановку новых целей, преобразование практической задачи </w:t>
      </w:r>
      <w:proofErr w:type="gramStart"/>
      <w:r w:rsidRPr="00455230">
        <w:rPr>
          <w:color w:val="auto"/>
          <w:sz w:val="28"/>
          <w:szCs w:val="28"/>
        </w:rPr>
        <w:t>в</w:t>
      </w:r>
      <w:proofErr w:type="gramEnd"/>
      <w:r w:rsidRPr="00455230">
        <w:rPr>
          <w:color w:val="auto"/>
          <w:sz w:val="28"/>
          <w:szCs w:val="28"/>
        </w:rPr>
        <w:t xml:space="preserve"> познавательную;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умение планировать пути достижения намеченных целей;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умение самостоятельно анализировать условия достижения цели на основе учета выделенных учителем ориентиров действий в новом учебном материале;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умение адекватно оценить степень объективной и субъектной трудности выполнения учебной задачи;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осуществлять констатирующий и предвосхищающий контроль по результату и по способу действия;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lastRenderedPageBreak/>
        <w:t xml:space="preserve">владеть различными видами самоконтроля с учетом специфики предмета;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формирование рефлексивной самооценки своих возможностей управления; </w:t>
      </w:r>
    </w:p>
    <w:p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умение демонстрировать свое речевое и неречевое поведение в учебных и </w:t>
      </w:r>
      <w:proofErr w:type="gramStart"/>
      <w:r w:rsidR="00DF6683" w:rsidRPr="00455230">
        <w:rPr>
          <w:color w:val="auto"/>
          <w:sz w:val="28"/>
          <w:szCs w:val="28"/>
        </w:rPr>
        <w:t>вне</w:t>
      </w:r>
      <w:proofErr w:type="gramEnd"/>
      <w:r w:rsidR="00DF6683" w:rsidRPr="00455230">
        <w:rPr>
          <w:color w:val="auto"/>
          <w:sz w:val="28"/>
          <w:szCs w:val="28"/>
        </w:rPr>
        <w:t xml:space="preserve"> учебных</w:t>
      </w:r>
      <w:r w:rsidRPr="00455230">
        <w:rPr>
          <w:color w:val="auto"/>
          <w:sz w:val="28"/>
          <w:szCs w:val="28"/>
        </w:rPr>
        <w:t xml:space="preserve"> ситуациях. </w:t>
      </w:r>
    </w:p>
    <w:p w:rsidR="00455230" w:rsidRPr="00455230" w:rsidRDefault="00455230" w:rsidP="00455230">
      <w:pPr>
        <w:pStyle w:val="Default"/>
        <w:numPr>
          <w:ilvl w:val="0"/>
          <w:numId w:val="3"/>
        </w:numPr>
        <w:ind w:left="0" w:firstLine="709"/>
        <w:contextualSpacing/>
        <w:jc w:val="both"/>
        <w:rPr>
          <w:color w:val="auto"/>
          <w:sz w:val="28"/>
          <w:szCs w:val="28"/>
        </w:rPr>
      </w:pPr>
      <w:r w:rsidRPr="00455230">
        <w:rPr>
          <w:color w:val="auto"/>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55230" w:rsidRPr="00455230" w:rsidRDefault="00455230" w:rsidP="00455230">
      <w:pPr>
        <w:pStyle w:val="Default"/>
        <w:numPr>
          <w:ilvl w:val="0"/>
          <w:numId w:val="3"/>
        </w:numPr>
        <w:ind w:left="0" w:firstLine="709"/>
        <w:contextualSpacing/>
        <w:jc w:val="both"/>
        <w:rPr>
          <w:color w:val="auto"/>
          <w:sz w:val="28"/>
          <w:szCs w:val="28"/>
        </w:rPr>
      </w:pPr>
      <w:r w:rsidRPr="00455230">
        <w:rPr>
          <w:color w:val="auto"/>
          <w:sz w:val="28"/>
          <w:szCs w:val="28"/>
        </w:rPr>
        <w:t>умение самостоятельно вырабатывать и применять критерии и способы дифференцированной оценки собственной учебной деятельности</w:t>
      </w:r>
      <w:r w:rsidR="00DF6683">
        <w:rPr>
          <w:color w:val="auto"/>
          <w:sz w:val="28"/>
          <w:szCs w:val="28"/>
        </w:rPr>
        <w:t>.</w:t>
      </w:r>
      <w:r w:rsidRPr="00455230">
        <w:rPr>
          <w:color w:val="auto"/>
          <w:sz w:val="28"/>
          <w:szCs w:val="28"/>
        </w:rPr>
        <w:t xml:space="preserve"> </w:t>
      </w:r>
    </w:p>
    <w:p w:rsidR="00455230" w:rsidRPr="00455230" w:rsidRDefault="00455230" w:rsidP="00455230">
      <w:pPr>
        <w:pStyle w:val="Default"/>
        <w:ind w:firstLine="709"/>
        <w:contextualSpacing/>
        <w:jc w:val="both"/>
        <w:rPr>
          <w:sz w:val="28"/>
          <w:szCs w:val="28"/>
        </w:rPr>
      </w:pPr>
    </w:p>
    <w:p w:rsidR="00455230" w:rsidRPr="00DF6683" w:rsidRDefault="00455230" w:rsidP="00455230">
      <w:pPr>
        <w:pStyle w:val="Default"/>
        <w:rPr>
          <w:color w:val="auto"/>
          <w:sz w:val="28"/>
          <w:szCs w:val="28"/>
        </w:rPr>
      </w:pPr>
      <w:r w:rsidRPr="00DF6683">
        <w:rPr>
          <w:b/>
          <w:bCs/>
          <w:color w:val="auto"/>
          <w:sz w:val="28"/>
          <w:szCs w:val="28"/>
        </w:rPr>
        <w:t xml:space="preserve">Познавательные УУД </w:t>
      </w:r>
    </w:p>
    <w:p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формировать и развивать компетентность в области использования </w:t>
      </w:r>
      <w:r w:rsidR="00DF6683">
        <w:rPr>
          <w:color w:val="auto"/>
          <w:sz w:val="28"/>
          <w:szCs w:val="28"/>
        </w:rPr>
        <w:t>графической информации</w:t>
      </w:r>
      <w:r w:rsidRPr="00DF6683">
        <w:rPr>
          <w:color w:val="auto"/>
          <w:sz w:val="28"/>
          <w:szCs w:val="28"/>
        </w:rPr>
        <w:t xml:space="preserve">; </w:t>
      </w:r>
    </w:p>
    <w:p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находить общее решение, формулировать, аргументировать и отстаивать своѐ мнение; </w:t>
      </w:r>
    </w:p>
    <w:p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строить логическое рассуждение, включающее установление причинно-следственных связей; </w:t>
      </w:r>
    </w:p>
    <w:p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синтез как составление целого из частей, в том числе самостоятельно достраивая, восполняя недостающие компоненты; </w:t>
      </w:r>
    </w:p>
    <w:p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выбор оснований и критериев для сравнения, классификации объектов, самостоятельно выбирая основания для указанных логических операций; </w:t>
      </w:r>
    </w:p>
    <w:p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самостоятельный поиск, конструирование и осуществление доказательства; </w:t>
      </w:r>
    </w:p>
    <w:p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самостоятельно создавать алгоритм деятельности при решении проблем творческого и поискового характера</w:t>
      </w:r>
      <w:r w:rsidR="00DF6683">
        <w:rPr>
          <w:color w:val="auto"/>
          <w:sz w:val="28"/>
          <w:szCs w:val="28"/>
        </w:rPr>
        <w:t>;</w:t>
      </w:r>
    </w:p>
    <w:p w:rsidR="00455230" w:rsidRPr="00DF6683" w:rsidRDefault="00DF6683" w:rsidP="00DF6683">
      <w:pPr>
        <w:pStyle w:val="Default"/>
        <w:numPr>
          <w:ilvl w:val="0"/>
          <w:numId w:val="4"/>
        </w:numPr>
        <w:ind w:left="0" w:firstLine="709"/>
        <w:contextualSpacing/>
        <w:jc w:val="both"/>
        <w:rPr>
          <w:color w:val="auto"/>
          <w:sz w:val="28"/>
          <w:szCs w:val="28"/>
        </w:rPr>
      </w:pPr>
      <w:r>
        <w:rPr>
          <w:color w:val="auto"/>
          <w:sz w:val="28"/>
          <w:szCs w:val="28"/>
        </w:rPr>
        <w:t>у</w:t>
      </w:r>
      <w:r w:rsidR="00455230" w:rsidRPr="00DF6683">
        <w:rPr>
          <w:color w:val="auto"/>
          <w:sz w:val="28"/>
          <w:szCs w:val="28"/>
        </w:rPr>
        <w:t xml:space="preserve">мение приводить примеры использования графики в жизни, быту и профессиональной деятельности человека; </w:t>
      </w:r>
    </w:p>
    <w:p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применять графические знания в новой ситуации при решении задач с творческим содержанием. </w:t>
      </w:r>
    </w:p>
    <w:p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 xml:space="preserve">создавать и преобразовывать модели и схемы для решения задач; </w:t>
      </w:r>
    </w:p>
    <w:p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 xml:space="preserve">осуществлять выбор наиболее эффективных способов решения задач, в зависимости от конкретных условий; </w:t>
      </w:r>
    </w:p>
    <w:p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 xml:space="preserve">строить логическое рассуждение, включающее установление причинно-следственных связей; </w:t>
      </w:r>
    </w:p>
    <w:p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 xml:space="preserve">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 xml:space="preserve">овладение основами ознакомительного, изучающего, усваивающего и поискового чтения </w:t>
      </w:r>
    </w:p>
    <w:p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lastRenderedPageBreak/>
        <w:t xml:space="preserve">синтез как составление целого из частей, в том числе самостоятельно достраивая, восполняя недостающие компоненты; </w:t>
      </w:r>
    </w:p>
    <w:p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самостоятельно создавать способы деятельности при решении проблем творческого и поискового характера</w:t>
      </w:r>
      <w:r w:rsidR="00DF6683">
        <w:rPr>
          <w:color w:val="auto"/>
          <w:sz w:val="28"/>
          <w:szCs w:val="28"/>
        </w:rPr>
        <w:t>.</w:t>
      </w:r>
      <w:r w:rsidRPr="00DF6683">
        <w:rPr>
          <w:color w:val="auto"/>
          <w:sz w:val="28"/>
          <w:szCs w:val="28"/>
        </w:rPr>
        <w:t xml:space="preserve"> </w:t>
      </w:r>
    </w:p>
    <w:p w:rsidR="00455230" w:rsidRPr="00DF6683" w:rsidRDefault="00455230" w:rsidP="00DF6683">
      <w:pPr>
        <w:pStyle w:val="Default"/>
        <w:ind w:firstLine="709"/>
        <w:contextualSpacing/>
        <w:jc w:val="both"/>
        <w:rPr>
          <w:sz w:val="28"/>
          <w:szCs w:val="28"/>
        </w:rPr>
      </w:pPr>
    </w:p>
    <w:p w:rsidR="00455230" w:rsidRDefault="00455230" w:rsidP="00455230">
      <w:pPr>
        <w:pStyle w:val="Default"/>
        <w:rPr>
          <w:b/>
          <w:bCs/>
          <w:color w:val="auto"/>
          <w:sz w:val="23"/>
          <w:szCs w:val="23"/>
        </w:rPr>
      </w:pPr>
    </w:p>
    <w:p w:rsidR="00455230" w:rsidRPr="00DF6683" w:rsidRDefault="00455230" w:rsidP="00455230">
      <w:pPr>
        <w:pStyle w:val="Default"/>
        <w:rPr>
          <w:color w:val="auto"/>
          <w:sz w:val="28"/>
          <w:szCs w:val="28"/>
        </w:rPr>
      </w:pPr>
      <w:r w:rsidRPr="00DF6683">
        <w:rPr>
          <w:b/>
          <w:bCs/>
          <w:color w:val="auto"/>
          <w:sz w:val="28"/>
          <w:szCs w:val="28"/>
        </w:rPr>
        <w:t xml:space="preserve">Коммуникативные УУД </w:t>
      </w:r>
    </w:p>
    <w:p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умение взаимодействовать в ходе выполнения групповой работы, участвовать в дискуссии, аргументировать собственную точку зрения; </w:t>
      </w:r>
    </w:p>
    <w:p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умеет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уметь задавать вопросы отвечать на вопросы по прочитанному или прослушанному тексту; </w:t>
      </w:r>
    </w:p>
    <w:p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вступать в диалог, участвовать в коллективном обсуждении проблем, владеть монологической и диалогической формами речи; </w:t>
      </w:r>
    </w:p>
    <w:p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овладение умениями работать в группе с выполнением различных социальных ролей, представлять и отстаивать свои взгляды и убеждения, вести дискуссию. </w:t>
      </w:r>
    </w:p>
    <w:p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умение взаимодействовать со сверстниками и взрослыми, работать в группах над задачами исследовательского характера; </w:t>
      </w:r>
    </w:p>
    <w:p w:rsidR="00455230" w:rsidRPr="00DF6683" w:rsidRDefault="00455230" w:rsidP="00DF6683">
      <w:pPr>
        <w:pStyle w:val="Default"/>
        <w:numPr>
          <w:ilvl w:val="0"/>
          <w:numId w:val="7"/>
        </w:numPr>
        <w:ind w:left="0" w:firstLine="357"/>
        <w:jc w:val="both"/>
        <w:rPr>
          <w:color w:val="auto"/>
          <w:sz w:val="28"/>
          <w:szCs w:val="28"/>
        </w:rPr>
      </w:pPr>
      <w:r w:rsidRPr="00DF6683">
        <w:rPr>
          <w:color w:val="auto"/>
          <w:sz w:val="28"/>
          <w:szCs w:val="28"/>
        </w:rPr>
        <w:t xml:space="preserve">строить продуктивное взаимодействие и сотрудничество со сверстниками и взрослыми; </w:t>
      </w:r>
    </w:p>
    <w:p w:rsidR="00455230" w:rsidRPr="00DF6683" w:rsidRDefault="00455230" w:rsidP="00DF6683">
      <w:pPr>
        <w:pStyle w:val="Default"/>
        <w:numPr>
          <w:ilvl w:val="0"/>
          <w:numId w:val="7"/>
        </w:numPr>
        <w:ind w:left="0" w:firstLine="357"/>
        <w:jc w:val="both"/>
        <w:rPr>
          <w:color w:val="auto"/>
          <w:sz w:val="28"/>
          <w:szCs w:val="28"/>
        </w:rPr>
      </w:pPr>
      <w:r w:rsidRPr="00DF6683">
        <w:rPr>
          <w:color w:val="auto"/>
          <w:sz w:val="28"/>
          <w:szCs w:val="28"/>
        </w:rPr>
        <w:t xml:space="preserve">уметь задавать вопросы отвечать на вопросы по прочитанному или прослушанному тексту; </w:t>
      </w:r>
    </w:p>
    <w:p w:rsidR="00455230" w:rsidRPr="00DF6683" w:rsidRDefault="00455230" w:rsidP="00DF6683">
      <w:pPr>
        <w:pStyle w:val="Default"/>
        <w:numPr>
          <w:ilvl w:val="0"/>
          <w:numId w:val="7"/>
        </w:numPr>
        <w:ind w:left="0" w:firstLine="357"/>
        <w:jc w:val="both"/>
        <w:rPr>
          <w:sz w:val="28"/>
          <w:szCs w:val="28"/>
        </w:rPr>
      </w:pPr>
      <w:r w:rsidRPr="00DF6683">
        <w:rPr>
          <w:color w:val="auto"/>
          <w:sz w:val="28"/>
          <w:szCs w:val="28"/>
        </w:rPr>
        <w:t>владение навыками организации</w:t>
      </w:r>
      <w:r w:rsidRPr="00DF6683">
        <w:rPr>
          <w:sz w:val="28"/>
          <w:szCs w:val="28"/>
        </w:rPr>
        <w:t xml:space="preserve"> и участия в коллективной деятельности; </w:t>
      </w:r>
    </w:p>
    <w:p w:rsidR="00455230" w:rsidRPr="00DF6683" w:rsidRDefault="00455230" w:rsidP="00DF6683">
      <w:pPr>
        <w:pStyle w:val="Default"/>
        <w:numPr>
          <w:ilvl w:val="0"/>
          <w:numId w:val="7"/>
        </w:numPr>
        <w:ind w:left="0" w:firstLine="357"/>
        <w:jc w:val="both"/>
        <w:rPr>
          <w:sz w:val="28"/>
          <w:szCs w:val="28"/>
        </w:rPr>
      </w:pPr>
      <w:r w:rsidRPr="00DF6683">
        <w:rPr>
          <w:sz w:val="28"/>
          <w:szCs w:val="28"/>
        </w:rPr>
        <w:t xml:space="preserve">умение контролировать, корректировать и оценивать свои действия и действия партнеров. </w:t>
      </w:r>
    </w:p>
    <w:p w:rsidR="00455230" w:rsidRDefault="00455230" w:rsidP="00455230">
      <w:pPr>
        <w:pStyle w:val="Default"/>
        <w:rPr>
          <w:sz w:val="23"/>
          <w:szCs w:val="23"/>
        </w:rPr>
      </w:pPr>
    </w:p>
    <w:p w:rsidR="00455230" w:rsidRPr="00DF6683" w:rsidRDefault="00455230" w:rsidP="00455230">
      <w:pPr>
        <w:pStyle w:val="Default"/>
        <w:rPr>
          <w:sz w:val="28"/>
          <w:szCs w:val="28"/>
        </w:rPr>
      </w:pPr>
      <w:r w:rsidRPr="00DF6683">
        <w:rPr>
          <w:b/>
          <w:bCs/>
          <w:sz w:val="28"/>
          <w:szCs w:val="28"/>
        </w:rPr>
        <w:t xml:space="preserve">Предметные результаты </w:t>
      </w:r>
    </w:p>
    <w:p w:rsidR="00455230" w:rsidRPr="00DF6683" w:rsidRDefault="00455230" w:rsidP="00455230">
      <w:pPr>
        <w:pStyle w:val="Default"/>
        <w:rPr>
          <w:color w:val="auto"/>
          <w:sz w:val="28"/>
          <w:szCs w:val="28"/>
        </w:rPr>
      </w:pPr>
      <w:r w:rsidRPr="00DF6683">
        <w:rPr>
          <w:b/>
          <w:bCs/>
          <w:color w:val="auto"/>
          <w:sz w:val="28"/>
          <w:szCs w:val="28"/>
        </w:rPr>
        <w:t xml:space="preserve">Ученик получит возможность научиться: </w:t>
      </w:r>
    </w:p>
    <w:p w:rsidR="00455230" w:rsidRPr="00DF6683" w:rsidRDefault="00455230" w:rsidP="00DF6683">
      <w:pPr>
        <w:pStyle w:val="Default"/>
        <w:numPr>
          <w:ilvl w:val="0"/>
          <w:numId w:val="8"/>
        </w:numPr>
        <w:ind w:left="0" w:firstLine="357"/>
        <w:contextualSpacing/>
        <w:jc w:val="both"/>
        <w:rPr>
          <w:color w:val="auto"/>
          <w:sz w:val="28"/>
          <w:szCs w:val="28"/>
        </w:rPr>
      </w:pPr>
      <w:r w:rsidRPr="00DF6683">
        <w:rPr>
          <w:color w:val="auto"/>
          <w:sz w:val="28"/>
          <w:szCs w:val="28"/>
        </w:rPr>
        <w:t xml:space="preserve">осознанно понимать графическую культуру как совокупность достижений человечества; </w:t>
      </w:r>
    </w:p>
    <w:p w:rsidR="00455230" w:rsidRPr="00DF6683" w:rsidRDefault="00455230" w:rsidP="00DF6683">
      <w:pPr>
        <w:pStyle w:val="Default"/>
        <w:numPr>
          <w:ilvl w:val="0"/>
          <w:numId w:val="8"/>
        </w:numPr>
        <w:ind w:left="0" w:firstLine="357"/>
        <w:contextualSpacing/>
        <w:jc w:val="both"/>
        <w:rPr>
          <w:color w:val="auto"/>
          <w:sz w:val="28"/>
          <w:szCs w:val="28"/>
        </w:rPr>
      </w:pPr>
      <w:r w:rsidRPr="00DF6683">
        <w:rPr>
          <w:color w:val="auto"/>
          <w:sz w:val="28"/>
          <w:szCs w:val="28"/>
        </w:rPr>
        <w:t xml:space="preserve">иметь представление о форме предметов и геометрических тел, их составе, структуре, размерах формы, положении и ориентации предметов в пространстве; </w:t>
      </w:r>
    </w:p>
    <w:p w:rsidR="00455230" w:rsidRPr="00DF6683" w:rsidRDefault="00455230" w:rsidP="00DF6683">
      <w:pPr>
        <w:pStyle w:val="Default"/>
        <w:numPr>
          <w:ilvl w:val="0"/>
          <w:numId w:val="8"/>
        </w:numPr>
        <w:ind w:left="0" w:firstLine="357"/>
        <w:contextualSpacing/>
        <w:jc w:val="both"/>
        <w:rPr>
          <w:color w:val="auto"/>
          <w:sz w:val="28"/>
          <w:szCs w:val="28"/>
        </w:rPr>
      </w:pPr>
      <w:r w:rsidRPr="00DF6683">
        <w:rPr>
          <w:color w:val="auto"/>
          <w:sz w:val="28"/>
          <w:szCs w:val="28"/>
        </w:rPr>
        <w:t xml:space="preserve">правилам и приемам выполнения и чтения чертежей различного назначения; </w:t>
      </w:r>
    </w:p>
    <w:p w:rsidR="00455230" w:rsidRPr="00DF6683" w:rsidRDefault="00455230" w:rsidP="00DF6683">
      <w:pPr>
        <w:pStyle w:val="Default"/>
        <w:numPr>
          <w:ilvl w:val="0"/>
          <w:numId w:val="8"/>
        </w:numPr>
        <w:ind w:left="0" w:firstLine="357"/>
        <w:contextualSpacing/>
        <w:jc w:val="both"/>
        <w:rPr>
          <w:color w:val="auto"/>
          <w:sz w:val="28"/>
          <w:szCs w:val="28"/>
        </w:rPr>
      </w:pPr>
      <w:r w:rsidRPr="00DF6683">
        <w:rPr>
          <w:color w:val="auto"/>
          <w:sz w:val="28"/>
          <w:szCs w:val="28"/>
        </w:rPr>
        <w:t>развивать творческое мышление и умение преобразования формы предмета</w:t>
      </w:r>
      <w:r w:rsidR="00DF6683">
        <w:rPr>
          <w:color w:val="auto"/>
          <w:sz w:val="28"/>
          <w:szCs w:val="28"/>
        </w:rPr>
        <w:t>;</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lastRenderedPageBreak/>
        <w:t xml:space="preserve">применять графические знания в новой ситуации при решении задач с творческим содержанием (в том числе с элементами конструирования); </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основным правилам выполнения, чтения и обозначения видов, сечений и разрезов на комплексных чертежах; </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условным обозначениям материалов на чертежах; </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познакомиться с основными типами разъемных и неразъемных соединений; </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условным изображениям и обозначениям резьбы на чертежах; </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особенностям выполнения чертежей общего вида и сборочных; </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условностям и способам упрощения на чертежах общего вида и сборочных; </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особенностям выполнения архитектурно-строительных чертежей; </w:t>
      </w:r>
    </w:p>
    <w:p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способам построения </w:t>
      </w:r>
      <w:r w:rsidR="00DF6683" w:rsidRPr="00DF6683">
        <w:rPr>
          <w:color w:val="auto"/>
          <w:sz w:val="28"/>
          <w:szCs w:val="28"/>
        </w:rPr>
        <w:t>развёрток</w:t>
      </w:r>
      <w:r w:rsidR="00DF6683">
        <w:rPr>
          <w:color w:val="auto"/>
          <w:sz w:val="28"/>
          <w:szCs w:val="28"/>
        </w:rPr>
        <w:t xml:space="preserve"> </w:t>
      </w:r>
      <w:r w:rsidRPr="00DF6683">
        <w:rPr>
          <w:color w:val="auto"/>
          <w:sz w:val="28"/>
          <w:szCs w:val="28"/>
        </w:rPr>
        <w:t xml:space="preserve"> преобразованных геометрических тел; методам вспомогательных секущих плоскостей</w:t>
      </w:r>
    </w:p>
    <w:p w:rsidR="00455230" w:rsidRPr="00DF6683" w:rsidRDefault="00455230" w:rsidP="00455230">
      <w:pPr>
        <w:pStyle w:val="Default"/>
        <w:rPr>
          <w:color w:val="auto"/>
          <w:sz w:val="28"/>
          <w:szCs w:val="28"/>
        </w:rPr>
      </w:pPr>
      <w:r w:rsidRPr="00DF6683">
        <w:rPr>
          <w:b/>
          <w:bCs/>
          <w:color w:val="auto"/>
          <w:sz w:val="28"/>
          <w:szCs w:val="28"/>
        </w:rPr>
        <w:t xml:space="preserve">Ученик научится: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осознано воспринимать графическую культуру как совокупность достижений человечества в области освоения графических способов передачи информации;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представлять форму предметов и геометрических тел, их состав, структуру, размеры, положение и ориентацию предметов в пространстве;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правилам выполнения и чтения чертежей в соответствии с основными стандартами ЕСКД;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правилам выполнения шрифтов и чертежей;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методам графического отображения геометрической информации (метод центрального и параллельного проецирования);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методу прямоугольного (ортогонального) проецирования на одну, две, три плоскости проекции;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способам построения проекций;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последовательности выполнения чертежа детали;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простейшим геометрическим построениям;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принципам построения наглядных изображений;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основным правилам построения линий пересечения простейших геометрических образов;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анализировать форму детали (с натуры и по графическим изображениям);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отображать форму изделия выбирая необходимое число изображений (в том числе главное изображение чертежа);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читать и выполнять проекционные изображения, </w:t>
      </w:r>
      <w:r w:rsidR="00DF6683" w:rsidRPr="00DF6683">
        <w:rPr>
          <w:color w:val="auto"/>
          <w:sz w:val="28"/>
          <w:szCs w:val="28"/>
        </w:rPr>
        <w:t>развёртки</w:t>
      </w:r>
      <w:r w:rsidRPr="00DF6683">
        <w:rPr>
          <w:color w:val="auto"/>
          <w:sz w:val="28"/>
          <w:szCs w:val="28"/>
        </w:rPr>
        <w:t xml:space="preserve"> простых геометрических тел и моделей деталей;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проводить самоконтроль правильности и качества выполнения простейших графических работ;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анализировать форму предметов в натуре и по их чертежам;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анализировать графический состав изображений;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lastRenderedPageBreak/>
        <w:t xml:space="preserve">выполнять геометрические построения (деление окружности на равные чести, сопряжения); </w:t>
      </w:r>
    </w:p>
    <w:p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читать и выполнять чертежи несложных деталей, эскизы и наглядные изображения предметов; </w:t>
      </w:r>
    </w:p>
    <w:p w:rsidR="00455230" w:rsidRPr="00DF6683" w:rsidRDefault="00DF6683" w:rsidP="00DF6683">
      <w:pPr>
        <w:pStyle w:val="Default"/>
        <w:numPr>
          <w:ilvl w:val="0"/>
          <w:numId w:val="10"/>
        </w:numPr>
        <w:ind w:left="0" w:firstLine="709"/>
        <w:jc w:val="both"/>
        <w:rPr>
          <w:color w:val="auto"/>
          <w:sz w:val="28"/>
          <w:szCs w:val="28"/>
        </w:rPr>
      </w:pPr>
      <w:r>
        <w:rPr>
          <w:color w:val="auto"/>
          <w:sz w:val="28"/>
          <w:szCs w:val="28"/>
        </w:rPr>
        <w:t>р</w:t>
      </w:r>
      <w:r w:rsidR="00455230" w:rsidRPr="00DF6683">
        <w:rPr>
          <w:color w:val="auto"/>
          <w:sz w:val="28"/>
          <w:szCs w:val="28"/>
        </w:rPr>
        <w:t xml:space="preserve">азвивать визуально-пространственное мышление (осуществлять преобразования простой геометрической формы, изменять положение и ориентацию объекта в пространстве, отображать перечисленные преобразования на чертеже); </w:t>
      </w:r>
    </w:p>
    <w:p w:rsidR="00455230" w:rsidRPr="00DF6683" w:rsidRDefault="00DF6683" w:rsidP="00DF6683">
      <w:pPr>
        <w:pStyle w:val="Default"/>
        <w:numPr>
          <w:ilvl w:val="0"/>
          <w:numId w:val="10"/>
        </w:numPr>
        <w:ind w:left="0" w:firstLine="709"/>
        <w:jc w:val="both"/>
        <w:rPr>
          <w:color w:val="auto"/>
          <w:sz w:val="28"/>
          <w:szCs w:val="28"/>
        </w:rPr>
      </w:pPr>
      <w:r>
        <w:rPr>
          <w:color w:val="auto"/>
          <w:sz w:val="28"/>
          <w:szCs w:val="28"/>
        </w:rPr>
        <w:t>р</w:t>
      </w:r>
      <w:r w:rsidR="00455230" w:rsidRPr="00DF6683">
        <w:rPr>
          <w:color w:val="auto"/>
          <w:sz w:val="28"/>
          <w:szCs w:val="28"/>
        </w:rPr>
        <w:t>ационально использовать чертежные инструменты</w:t>
      </w:r>
      <w:r>
        <w:rPr>
          <w:color w:val="auto"/>
          <w:sz w:val="28"/>
          <w:szCs w:val="28"/>
        </w:rPr>
        <w:t>;</w:t>
      </w:r>
      <w:r w:rsidR="00455230" w:rsidRPr="00DF6683">
        <w:rPr>
          <w:color w:val="auto"/>
          <w:sz w:val="28"/>
          <w:szCs w:val="28"/>
        </w:rPr>
        <w:t xml:space="preserve"> </w:t>
      </w:r>
    </w:p>
    <w:p w:rsidR="00455230" w:rsidRPr="00DF6683" w:rsidRDefault="00455230" w:rsidP="00DF6683">
      <w:pPr>
        <w:pStyle w:val="Default"/>
        <w:numPr>
          <w:ilvl w:val="0"/>
          <w:numId w:val="10"/>
        </w:numPr>
        <w:ind w:left="0" w:firstLine="709"/>
        <w:jc w:val="both"/>
        <w:rPr>
          <w:sz w:val="28"/>
          <w:szCs w:val="28"/>
        </w:rPr>
      </w:pPr>
      <w:r w:rsidRPr="00DF6683">
        <w:rPr>
          <w:color w:val="auto"/>
          <w:sz w:val="28"/>
          <w:szCs w:val="28"/>
        </w:rPr>
        <w:t>проводить самоконтроль правильности и качества выполнения</w:t>
      </w:r>
      <w:r w:rsidRPr="00DF6683">
        <w:rPr>
          <w:sz w:val="28"/>
          <w:szCs w:val="28"/>
        </w:rPr>
        <w:t xml:space="preserve"> простейших графических работ;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выполнять необходимые виды, сечения и разрезы на комплексных чертежах несложных моделей и деталей;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выполнять чертежи простейших стандартных деталей с резьбой и их соединений;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читать и деталировать чертежи несложных сборочных единиц, состоящих из трех - шести деталей;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ориентироваться на схемах движения транспорта, планах населенных пунктов и других объектов;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читать несложные архитектурно-строительные чертежи;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пользоваться государственными стандартами (ЕСКД), учебником, учебными пособиями, справочной литературой;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выражать средствами графики идеи, намерения, проекты;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выполнять необходимые разрезы;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правильно определять необходимое число изображений;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применять полученные знания при решении задач с творческим содержанием (в том числе с элементами конструирования).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осознано воспринимать графическую культуру как совокупность достижений человечества в области освоения графических способов передачи информации;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развивать зрительную память, ассоциативное мышление, статическое, динамическое и пространственное представления;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развивать творческое мышление и формировать элементарные умения преобразования формы предметов, изменения их положения и ориентации в пространстве;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опыту создания творческих работ с элементами конструирования;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применять графические знания в новой ситуации при решении задач с творческим содержанием (в том числе с элементами конструирования); </w:t>
      </w:r>
    </w:p>
    <w:p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формировать стойкий интерес к творческой деятельности. </w:t>
      </w:r>
    </w:p>
    <w:p w:rsidR="00455230" w:rsidRPr="00DF6683" w:rsidRDefault="00455230" w:rsidP="00DF6683">
      <w:pPr>
        <w:pStyle w:val="Default"/>
        <w:ind w:firstLine="709"/>
        <w:jc w:val="both"/>
        <w:rPr>
          <w:sz w:val="28"/>
          <w:szCs w:val="28"/>
        </w:rPr>
      </w:pPr>
    </w:p>
    <w:p w:rsidR="00455230" w:rsidRPr="00DF6683" w:rsidRDefault="00455230" w:rsidP="00455230">
      <w:pPr>
        <w:jc w:val="center"/>
        <w:rPr>
          <w:sz w:val="28"/>
          <w:szCs w:val="28"/>
        </w:rPr>
      </w:pPr>
      <w:r w:rsidRPr="00DF6683">
        <w:rPr>
          <w:i/>
          <w:sz w:val="28"/>
          <w:szCs w:val="28"/>
        </w:rPr>
        <w:lastRenderedPageBreak/>
        <w:t>Содержание основного общего образования по учебному предмету «</w:t>
      </w:r>
      <w:r w:rsidR="00CB78B7">
        <w:rPr>
          <w:i/>
          <w:sz w:val="28"/>
          <w:szCs w:val="28"/>
        </w:rPr>
        <w:t>Инженерная графика</w:t>
      </w:r>
      <w:r w:rsidRPr="00DF6683">
        <w:rPr>
          <w:i/>
          <w:sz w:val="28"/>
          <w:szCs w:val="28"/>
        </w:rPr>
        <w:t>»</w:t>
      </w:r>
    </w:p>
    <w:p w:rsidR="00455230" w:rsidRPr="00DF6683" w:rsidRDefault="00455230" w:rsidP="00455230">
      <w:pPr>
        <w:pStyle w:val="Default"/>
        <w:rPr>
          <w:sz w:val="28"/>
          <w:szCs w:val="28"/>
        </w:rPr>
      </w:pPr>
      <w:r w:rsidRPr="00DF6683">
        <w:rPr>
          <w:sz w:val="28"/>
          <w:szCs w:val="28"/>
        </w:rPr>
        <w:t xml:space="preserve">8 класс </w:t>
      </w:r>
    </w:p>
    <w:p w:rsidR="00455230" w:rsidRPr="004E1B67" w:rsidRDefault="00455230" w:rsidP="004E1B67">
      <w:pPr>
        <w:pStyle w:val="Default"/>
        <w:ind w:firstLine="709"/>
        <w:contextualSpacing/>
        <w:jc w:val="both"/>
        <w:rPr>
          <w:sz w:val="28"/>
          <w:szCs w:val="28"/>
        </w:rPr>
      </w:pPr>
      <w:r w:rsidRPr="004E1B67">
        <w:rPr>
          <w:b/>
          <w:bCs/>
          <w:sz w:val="28"/>
          <w:szCs w:val="28"/>
        </w:rPr>
        <w:t>Введение</w:t>
      </w:r>
      <w:r w:rsidRPr="004E1B67">
        <w:rPr>
          <w:sz w:val="28"/>
          <w:szCs w:val="28"/>
        </w:rPr>
        <w:t xml:space="preserve">. </w:t>
      </w:r>
    </w:p>
    <w:p w:rsidR="00455230" w:rsidRPr="004E1B67" w:rsidRDefault="00455230" w:rsidP="004E1B67">
      <w:pPr>
        <w:pStyle w:val="Default"/>
        <w:ind w:firstLine="709"/>
        <w:contextualSpacing/>
        <w:jc w:val="both"/>
        <w:rPr>
          <w:sz w:val="28"/>
          <w:szCs w:val="28"/>
        </w:rPr>
      </w:pPr>
      <w:r w:rsidRPr="004E1B67">
        <w:rPr>
          <w:sz w:val="28"/>
          <w:szCs w:val="28"/>
        </w:rPr>
        <w:t>Учебный предмет «</w:t>
      </w:r>
      <w:r w:rsidR="00CB78B7">
        <w:rPr>
          <w:sz w:val="28"/>
          <w:szCs w:val="28"/>
        </w:rPr>
        <w:t>Инженерная графика</w:t>
      </w:r>
      <w:r w:rsidRPr="004E1B67">
        <w:rPr>
          <w:sz w:val="28"/>
          <w:szCs w:val="28"/>
        </w:rPr>
        <w:t xml:space="preserve">». Значение графического изображения в производственной деятельности человека (построения и перспективы). Цели и задачи изучения </w:t>
      </w:r>
      <w:r w:rsidR="00CB78B7">
        <w:rPr>
          <w:sz w:val="28"/>
          <w:szCs w:val="28"/>
        </w:rPr>
        <w:t>предмета</w:t>
      </w:r>
      <w:r w:rsidRPr="004E1B67">
        <w:rPr>
          <w:sz w:val="28"/>
          <w:szCs w:val="28"/>
        </w:rPr>
        <w:t xml:space="preserve"> в школе и дальнейшей профориентации. </w:t>
      </w:r>
    </w:p>
    <w:p w:rsidR="00455230" w:rsidRPr="004E1B67" w:rsidRDefault="00455230" w:rsidP="004E1B67">
      <w:pPr>
        <w:pStyle w:val="Default"/>
        <w:ind w:firstLine="709"/>
        <w:contextualSpacing/>
        <w:jc w:val="both"/>
        <w:rPr>
          <w:sz w:val="28"/>
          <w:szCs w:val="28"/>
        </w:rPr>
      </w:pPr>
      <w:r w:rsidRPr="004E1B67">
        <w:rPr>
          <w:b/>
          <w:bCs/>
          <w:sz w:val="28"/>
          <w:szCs w:val="28"/>
        </w:rPr>
        <w:t xml:space="preserve">Правила оформления чертежей. </w:t>
      </w:r>
    </w:p>
    <w:p w:rsidR="00455230" w:rsidRPr="004E1B67" w:rsidRDefault="00455230" w:rsidP="004E1B67">
      <w:pPr>
        <w:pStyle w:val="Default"/>
        <w:ind w:firstLine="709"/>
        <w:contextualSpacing/>
        <w:jc w:val="both"/>
        <w:rPr>
          <w:sz w:val="28"/>
          <w:szCs w:val="28"/>
        </w:rPr>
      </w:pPr>
      <w:r w:rsidRPr="004E1B67">
        <w:rPr>
          <w:sz w:val="28"/>
          <w:szCs w:val="28"/>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w:t>
      </w:r>
      <w:r w:rsidR="004E1B67">
        <w:rPr>
          <w:sz w:val="28"/>
          <w:szCs w:val="28"/>
        </w:rPr>
        <w:t xml:space="preserve"> </w:t>
      </w:r>
      <w:r w:rsidRPr="004E1B67">
        <w:rPr>
          <w:sz w:val="28"/>
          <w:szCs w:val="28"/>
        </w:rPr>
        <w:t>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w:t>
      </w:r>
      <w:r w:rsidR="004E1B67">
        <w:rPr>
          <w:sz w:val="28"/>
          <w:szCs w:val="28"/>
        </w:rPr>
        <w:t xml:space="preserve"> Графическая работа №1 «Чертеж плоской детали»</w:t>
      </w:r>
      <w:r w:rsidRPr="004E1B67">
        <w:rPr>
          <w:sz w:val="28"/>
          <w:szCs w:val="28"/>
        </w:rPr>
        <w:t xml:space="preserve"> </w:t>
      </w:r>
    </w:p>
    <w:p w:rsidR="00455230" w:rsidRPr="004E1B67" w:rsidRDefault="00455230" w:rsidP="004E1B67">
      <w:pPr>
        <w:pStyle w:val="Default"/>
        <w:ind w:firstLine="709"/>
        <w:contextualSpacing/>
        <w:jc w:val="both"/>
        <w:rPr>
          <w:sz w:val="28"/>
          <w:szCs w:val="28"/>
        </w:rPr>
      </w:pPr>
      <w:r w:rsidRPr="004E1B67">
        <w:rPr>
          <w:b/>
          <w:bCs/>
          <w:sz w:val="28"/>
          <w:szCs w:val="28"/>
        </w:rPr>
        <w:t xml:space="preserve">Способы проецирования. </w:t>
      </w:r>
    </w:p>
    <w:p w:rsidR="00455230" w:rsidRPr="004E1B67" w:rsidRDefault="00455230" w:rsidP="004E1B67">
      <w:pPr>
        <w:pStyle w:val="Default"/>
        <w:ind w:firstLine="709"/>
        <w:contextualSpacing/>
        <w:jc w:val="both"/>
        <w:rPr>
          <w:sz w:val="28"/>
          <w:szCs w:val="28"/>
        </w:rPr>
      </w:pPr>
      <w:r w:rsidRPr="004E1B67">
        <w:rPr>
          <w:sz w:val="28"/>
          <w:szCs w:val="28"/>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диметрическая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w:t>
      </w:r>
    </w:p>
    <w:p w:rsidR="00455230" w:rsidRPr="004E1B67" w:rsidRDefault="00455230" w:rsidP="004E1B67">
      <w:pPr>
        <w:pStyle w:val="Default"/>
        <w:ind w:firstLine="709"/>
        <w:contextualSpacing/>
        <w:jc w:val="both"/>
        <w:rPr>
          <w:b/>
          <w:bCs/>
          <w:sz w:val="28"/>
          <w:szCs w:val="28"/>
        </w:rPr>
      </w:pPr>
      <w:r w:rsidRPr="004E1B67">
        <w:rPr>
          <w:b/>
          <w:bCs/>
          <w:sz w:val="28"/>
          <w:szCs w:val="28"/>
        </w:rPr>
        <w:t xml:space="preserve">Чтение и выполнение чертежей. </w:t>
      </w:r>
    </w:p>
    <w:p w:rsidR="00455230" w:rsidRPr="004E1B67" w:rsidRDefault="00455230" w:rsidP="004E1B67">
      <w:pPr>
        <w:pStyle w:val="Default"/>
        <w:ind w:firstLine="709"/>
        <w:contextualSpacing/>
        <w:jc w:val="both"/>
        <w:rPr>
          <w:sz w:val="28"/>
          <w:szCs w:val="28"/>
        </w:rPr>
      </w:pPr>
      <w:r w:rsidRPr="004E1B67">
        <w:rPr>
          <w:sz w:val="28"/>
          <w:szCs w:val="28"/>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Построение третьего 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Выполнение чертежей предметов с использованием </w:t>
      </w:r>
      <w:r w:rsidRPr="004E1B67">
        <w:rPr>
          <w:sz w:val="28"/>
          <w:szCs w:val="28"/>
        </w:rPr>
        <w:lastRenderedPageBreak/>
        <w:t xml:space="preserve">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 </w:t>
      </w:r>
    </w:p>
    <w:p w:rsidR="00455230" w:rsidRPr="004E1B67" w:rsidRDefault="00455230" w:rsidP="004E1B67">
      <w:pPr>
        <w:pStyle w:val="Default"/>
        <w:ind w:firstLine="709"/>
        <w:contextualSpacing/>
        <w:jc w:val="both"/>
        <w:rPr>
          <w:sz w:val="28"/>
          <w:szCs w:val="28"/>
        </w:rPr>
      </w:pPr>
      <w:r w:rsidRPr="004E1B67">
        <w:rPr>
          <w:sz w:val="28"/>
          <w:szCs w:val="28"/>
        </w:rPr>
        <w:t>Графическая работа №</w:t>
      </w:r>
      <w:r w:rsidR="005605D4">
        <w:rPr>
          <w:sz w:val="28"/>
          <w:szCs w:val="28"/>
        </w:rPr>
        <w:t>2</w:t>
      </w:r>
      <w:r w:rsidRPr="004E1B67">
        <w:rPr>
          <w:sz w:val="28"/>
          <w:szCs w:val="28"/>
        </w:rPr>
        <w:t xml:space="preserve">.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Эскизы деталей с натуры. </w:t>
      </w:r>
    </w:p>
    <w:p w:rsidR="00455230" w:rsidRPr="004E1B67" w:rsidRDefault="00455230" w:rsidP="004E1B67">
      <w:pPr>
        <w:pStyle w:val="Default"/>
        <w:ind w:firstLine="709"/>
        <w:contextualSpacing/>
        <w:jc w:val="both"/>
        <w:rPr>
          <w:b/>
          <w:bCs/>
          <w:sz w:val="28"/>
          <w:szCs w:val="28"/>
        </w:rPr>
      </w:pPr>
    </w:p>
    <w:p w:rsidR="00455230" w:rsidRDefault="00455230" w:rsidP="00455230">
      <w:pPr>
        <w:pStyle w:val="Default"/>
        <w:rPr>
          <w:b/>
          <w:bCs/>
          <w:sz w:val="23"/>
          <w:szCs w:val="23"/>
        </w:rPr>
      </w:pPr>
    </w:p>
    <w:p w:rsidR="00455230" w:rsidRDefault="00455230" w:rsidP="004E1B67">
      <w:pPr>
        <w:pStyle w:val="Default"/>
        <w:ind w:firstLine="709"/>
        <w:jc w:val="both"/>
        <w:rPr>
          <w:b/>
          <w:bCs/>
          <w:sz w:val="28"/>
          <w:szCs w:val="28"/>
        </w:rPr>
      </w:pPr>
      <w:r w:rsidRPr="004E1B67">
        <w:rPr>
          <w:b/>
          <w:bCs/>
          <w:sz w:val="28"/>
          <w:szCs w:val="28"/>
        </w:rPr>
        <w:t xml:space="preserve">9 класс </w:t>
      </w:r>
      <w:r w:rsidR="004E1B67">
        <w:rPr>
          <w:b/>
          <w:bCs/>
          <w:sz w:val="28"/>
          <w:szCs w:val="28"/>
        </w:rPr>
        <w:t>«Инженерная графика»</w:t>
      </w:r>
    </w:p>
    <w:p w:rsidR="004E1B67" w:rsidRPr="004E1B67" w:rsidRDefault="004E1B67" w:rsidP="004E1B67">
      <w:pPr>
        <w:pStyle w:val="Default"/>
        <w:ind w:firstLine="709"/>
        <w:contextualSpacing/>
        <w:jc w:val="both"/>
        <w:rPr>
          <w:sz w:val="28"/>
          <w:szCs w:val="28"/>
        </w:rPr>
      </w:pPr>
      <w:r w:rsidRPr="004E1B67">
        <w:rPr>
          <w:b/>
          <w:bCs/>
          <w:sz w:val="28"/>
          <w:szCs w:val="28"/>
        </w:rPr>
        <w:t xml:space="preserve">Правила оформления чертежей. </w:t>
      </w:r>
    </w:p>
    <w:p w:rsidR="004E1B67" w:rsidRDefault="004E1B67" w:rsidP="004E1B67">
      <w:pPr>
        <w:pStyle w:val="Default"/>
        <w:ind w:firstLine="709"/>
        <w:contextualSpacing/>
        <w:jc w:val="both"/>
        <w:rPr>
          <w:sz w:val="28"/>
          <w:szCs w:val="28"/>
        </w:rPr>
      </w:pPr>
      <w:r w:rsidRPr="004E1B67">
        <w:rPr>
          <w:sz w:val="28"/>
          <w:szCs w:val="28"/>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w:t>
      </w:r>
      <w:r>
        <w:rPr>
          <w:sz w:val="28"/>
          <w:szCs w:val="28"/>
        </w:rPr>
        <w:t xml:space="preserve"> </w:t>
      </w:r>
      <w:r w:rsidRPr="004E1B67">
        <w:rPr>
          <w:sz w:val="28"/>
          <w:szCs w:val="28"/>
        </w:rPr>
        <w:t>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w:t>
      </w:r>
      <w:r>
        <w:rPr>
          <w:sz w:val="28"/>
          <w:szCs w:val="28"/>
        </w:rPr>
        <w:t xml:space="preserve"> Графическая работа №1 «Чертеж плоской детали».</w:t>
      </w:r>
    </w:p>
    <w:p w:rsidR="004E1B67" w:rsidRPr="004E1B67" w:rsidRDefault="004E1B67" w:rsidP="004E1B67">
      <w:pPr>
        <w:pStyle w:val="Default"/>
        <w:ind w:firstLine="709"/>
        <w:contextualSpacing/>
        <w:jc w:val="both"/>
        <w:rPr>
          <w:sz w:val="28"/>
          <w:szCs w:val="28"/>
        </w:rPr>
      </w:pPr>
      <w:r w:rsidRPr="004E1B67">
        <w:rPr>
          <w:b/>
          <w:bCs/>
          <w:sz w:val="28"/>
          <w:szCs w:val="28"/>
        </w:rPr>
        <w:t xml:space="preserve">Способы проецирования. </w:t>
      </w:r>
    </w:p>
    <w:p w:rsidR="004E1B67" w:rsidRPr="004E1B67" w:rsidRDefault="004E1B67" w:rsidP="004E1B67">
      <w:pPr>
        <w:pStyle w:val="Default"/>
        <w:ind w:firstLine="709"/>
        <w:contextualSpacing/>
        <w:jc w:val="both"/>
        <w:rPr>
          <w:sz w:val="28"/>
          <w:szCs w:val="28"/>
        </w:rPr>
      </w:pPr>
      <w:r w:rsidRPr="004E1B67">
        <w:rPr>
          <w:sz w:val="28"/>
          <w:szCs w:val="28"/>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диметрическая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w:t>
      </w:r>
    </w:p>
    <w:p w:rsidR="004E1B67" w:rsidRPr="004E1B67" w:rsidRDefault="004E1B67" w:rsidP="004E1B67">
      <w:pPr>
        <w:pStyle w:val="Default"/>
        <w:ind w:firstLine="709"/>
        <w:contextualSpacing/>
        <w:jc w:val="both"/>
        <w:rPr>
          <w:sz w:val="28"/>
          <w:szCs w:val="28"/>
        </w:rPr>
      </w:pPr>
      <w:r w:rsidRPr="004E1B67">
        <w:rPr>
          <w:sz w:val="28"/>
          <w:szCs w:val="28"/>
        </w:rPr>
        <w:t xml:space="preserve"> </w:t>
      </w:r>
    </w:p>
    <w:p w:rsidR="00455230" w:rsidRPr="004E1B67" w:rsidRDefault="00455230" w:rsidP="004E1B67">
      <w:pPr>
        <w:pStyle w:val="Default"/>
        <w:jc w:val="both"/>
        <w:rPr>
          <w:sz w:val="28"/>
          <w:szCs w:val="28"/>
        </w:rPr>
      </w:pPr>
      <w:r w:rsidRPr="004E1B67">
        <w:rPr>
          <w:b/>
          <w:bCs/>
          <w:sz w:val="28"/>
          <w:szCs w:val="28"/>
        </w:rPr>
        <w:t xml:space="preserve">Сечения, разрезы, виды. </w:t>
      </w:r>
    </w:p>
    <w:p w:rsidR="00455230" w:rsidRPr="004E1B67" w:rsidRDefault="00455230" w:rsidP="004E1B67">
      <w:pPr>
        <w:pStyle w:val="Default"/>
        <w:ind w:firstLine="709"/>
        <w:jc w:val="both"/>
        <w:rPr>
          <w:sz w:val="28"/>
          <w:szCs w:val="28"/>
        </w:rPr>
      </w:pPr>
      <w:r w:rsidRPr="004E1B67">
        <w:rPr>
          <w:sz w:val="28"/>
          <w:szCs w:val="28"/>
        </w:rPr>
        <w:t xml:space="preserve">Правила выполнения наложенных и вынесенных сечений. Обозначение сечений. </w:t>
      </w:r>
    </w:p>
    <w:p w:rsidR="00455230" w:rsidRPr="004E1B67" w:rsidRDefault="00455230" w:rsidP="004E1B67">
      <w:pPr>
        <w:pStyle w:val="Default"/>
        <w:ind w:firstLine="709"/>
        <w:jc w:val="both"/>
        <w:rPr>
          <w:sz w:val="28"/>
          <w:szCs w:val="28"/>
        </w:rPr>
      </w:pPr>
      <w:r w:rsidRPr="004E1B67">
        <w:rPr>
          <w:sz w:val="28"/>
          <w:szCs w:val="28"/>
        </w:rPr>
        <w:t xml:space="preserve">Правила графического обозначения материалов на сечениях. Разрезы. Различия между разрезами и сечениями. Простые разрезы (горизонтальные, фронтальные и профильные). Обозначение разрезов. Соединение части вида </w:t>
      </w:r>
      <w:r w:rsidRPr="004E1B67">
        <w:rPr>
          <w:sz w:val="28"/>
          <w:szCs w:val="28"/>
        </w:rPr>
        <w:lastRenderedPageBreak/>
        <w:t xml:space="preserve">с частью разреза. Местный разрез. Особые случаи разрезов. Тонкие стенки и спицы на разрезе. Применение разрезов в аксонометрических проекциях. </w:t>
      </w:r>
    </w:p>
    <w:p w:rsidR="00455230" w:rsidRPr="004E1B67" w:rsidRDefault="00455230" w:rsidP="004E1B67">
      <w:pPr>
        <w:pStyle w:val="Default"/>
        <w:ind w:firstLine="709"/>
        <w:jc w:val="both"/>
        <w:rPr>
          <w:sz w:val="28"/>
          <w:szCs w:val="28"/>
        </w:rPr>
      </w:pPr>
      <w:r w:rsidRPr="004E1B67">
        <w:rPr>
          <w:sz w:val="28"/>
          <w:szCs w:val="28"/>
        </w:rPr>
        <w:t xml:space="preserve">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 </w:t>
      </w:r>
    </w:p>
    <w:p w:rsidR="00455230" w:rsidRPr="004E1B67" w:rsidRDefault="00455230" w:rsidP="004E1B67">
      <w:pPr>
        <w:pStyle w:val="Default"/>
        <w:ind w:firstLine="709"/>
        <w:jc w:val="both"/>
        <w:rPr>
          <w:sz w:val="28"/>
          <w:szCs w:val="28"/>
        </w:rPr>
      </w:pPr>
      <w:r w:rsidRPr="004E1B67">
        <w:rPr>
          <w:b/>
          <w:bCs/>
          <w:sz w:val="28"/>
          <w:szCs w:val="28"/>
        </w:rPr>
        <w:t xml:space="preserve">Чертежи типовых соединений деталей. </w:t>
      </w:r>
    </w:p>
    <w:p w:rsidR="00455230" w:rsidRPr="004E1B67" w:rsidRDefault="00455230" w:rsidP="004E1B67">
      <w:pPr>
        <w:pStyle w:val="Default"/>
        <w:ind w:firstLine="709"/>
        <w:jc w:val="both"/>
        <w:rPr>
          <w:sz w:val="28"/>
          <w:szCs w:val="28"/>
        </w:rPr>
      </w:pPr>
      <w:r w:rsidRPr="004E1B67">
        <w:rPr>
          <w:b/>
          <w:bCs/>
          <w:sz w:val="28"/>
          <w:szCs w:val="28"/>
        </w:rPr>
        <w:t xml:space="preserve">Сборочные чертежи изделий. </w:t>
      </w:r>
    </w:p>
    <w:p w:rsidR="00455230" w:rsidRPr="004E1B67" w:rsidRDefault="00455230" w:rsidP="004E1B67">
      <w:pPr>
        <w:pStyle w:val="Default"/>
        <w:ind w:firstLine="709"/>
        <w:jc w:val="both"/>
        <w:rPr>
          <w:sz w:val="28"/>
          <w:szCs w:val="28"/>
        </w:rPr>
      </w:pPr>
      <w:r w:rsidRPr="004E1B67">
        <w:rPr>
          <w:sz w:val="28"/>
          <w:szCs w:val="28"/>
        </w:rPr>
        <w:t>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 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соединений. Сборочные чертежи (спецификация, номера позиций и др.). Основные требования к разделам на сборочных чертежах. Условности и упрощения на сборочных чертежах. Особенности простановки размеров на сборочных чертежах. Практическая работа. Чтение сборочных чертежей. Понятие о деталировании. Выполнение чертежей деталей сборочной единицы</w:t>
      </w:r>
      <w:proofErr w:type="gramStart"/>
      <w:r w:rsidRPr="004E1B67">
        <w:rPr>
          <w:sz w:val="28"/>
          <w:szCs w:val="28"/>
        </w:rPr>
        <w:t xml:space="preserve">.. </w:t>
      </w:r>
      <w:proofErr w:type="gramEnd"/>
      <w:r w:rsidRPr="004E1B67">
        <w:rPr>
          <w:sz w:val="28"/>
          <w:szCs w:val="28"/>
        </w:rPr>
        <w:t xml:space="preserve">Решение задач с элементами конструирования. </w:t>
      </w:r>
    </w:p>
    <w:p w:rsidR="00455230" w:rsidRPr="004E1B67" w:rsidRDefault="00455230" w:rsidP="004E1B67">
      <w:pPr>
        <w:pStyle w:val="Default"/>
        <w:ind w:firstLine="709"/>
        <w:jc w:val="both"/>
        <w:rPr>
          <w:sz w:val="28"/>
          <w:szCs w:val="28"/>
        </w:rPr>
      </w:pPr>
      <w:r w:rsidRPr="004E1B67">
        <w:rPr>
          <w:b/>
          <w:bCs/>
          <w:sz w:val="28"/>
          <w:szCs w:val="28"/>
        </w:rPr>
        <w:t>Чтение строительных чертежей</w:t>
      </w:r>
      <w:r w:rsidRPr="004E1B67">
        <w:rPr>
          <w:sz w:val="28"/>
          <w:szCs w:val="28"/>
        </w:rPr>
        <w:t xml:space="preserve">. </w:t>
      </w:r>
    </w:p>
    <w:p w:rsidR="00455230" w:rsidRPr="004E1B67" w:rsidRDefault="00455230" w:rsidP="004E1B67">
      <w:pPr>
        <w:pStyle w:val="Default"/>
        <w:ind w:firstLine="709"/>
        <w:jc w:val="both"/>
        <w:rPr>
          <w:sz w:val="28"/>
          <w:szCs w:val="28"/>
        </w:rPr>
      </w:pPr>
      <w:r w:rsidRPr="004E1B67">
        <w:rPr>
          <w:sz w:val="28"/>
          <w:szCs w:val="28"/>
        </w:rPr>
        <w:t xml:space="preserve">Назначение и особенности </w:t>
      </w:r>
      <w:r w:rsidR="004E1B67" w:rsidRPr="004E1B67">
        <w:rPr>
          <w:sz w:val="28"/>
          <w:szCs w:val="28"/>
        </w:rPr>
        <w:t>архитектурно</w:t>
      </w:r>
      <w:r w:rsidR="004E1B67">
        <w:rPr>
          <w:sz w:val="28"/>
          <w:szCs w:val="28"/>
        </w:rPr>
        <w:t xml:space="preserve"> </w:t>
      </w:r>
      <w:r w:rsidRPr="004E1B67">
        <w:rPr>
          <w:sz w:val="28"/>
          <w:szCs w:val="28"/>
        </w:rPr>
        <w:t xml:space="preserve">- строительных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 </w:t>
      </w:r>
    </w:p>
    <w:p w:rsidR="00455230" w:rsidRPr="004E1B67" w:rsidRDefault="00455230" w:rsidP="004E1B67">
      <w:pPr>
        <w:pStyle w:val="Default"/>
        <w:ind w:firstLine="709"/>
        <w:jc w:val="both"/>
        <w:rPr>
          <w:b/>
          <w:bCs/>
          <w:sz w:val="28"/>
          <w:szCs w:val="28"/>
        </w:rPr>
      </w:pPr>
      <w:r w:rsidRPr="004E1B67">
        <w:rPr>
          <w:b/>
          <w:bCs/>
          <w:sz w:val="28"/>
          <w:szCs w:val="28"/>
        </w:rPr>
        <w:t xml:space="preserve">Обзор разновидностей графических изображений. </w:t>
      </w:r>
    </w:p>
    <w:p w:rsidR="00455230" w:rsidRDefault="00455230" w:rsidP="004E1B67">
      <w:pPr>
        <w:pStyle w:val="Default"/>
        <w:ind w:firstLine="709"/>
        <w:jc w:val="both"/>
        <w:rPr>
          <w:sz w:val="28"/>
          <w:szCs w:val="28"/>
        </w:rPr>
      </w:pPr>
      <w:r w:rsidRPr="004E1B67">
        <w:rPr>
          <w:sz w:val="28"/>
          <w:szCs w:val="28"/>
        </w:rPr>
        <w:t xml:space="preserve">Графические изображения, применяемые на практике. </w:t>
      </w:r>
    </w:p>
    <w:p w:rsidR="004C3400" w:rsidRPr="004E1B67" w:rsidRDefault="004C3400" w:rsidP="004E1B67">
      <w:pPr>
        <w:pStyle w:val="Default"/>
        <w:ind w:firstLine="709"/>
        <w:jc w:val="both"/>
        <w:rPr>
          <w:color w:val="auto"/>
          <w:sz w:val="28"/>
          <w:szCs w:val="28"/>
        </w:rPr>
      </w:pPr>
    </w:p>
    <w:p w:rsidR="00455230" w:rsidRPr="004E1B67" w:rsidRDefault="00455230" w:rsidP="00455230">
      <w:pPr>
        <w:widowControl w:val="0"/>
        <w:autoSpaceDE w:val="0"/>
        <w:autoSpaceDN w:val="0"/>
        <w:adjustRightInd w:val="0"/>
        <w:ind w:firstLine="426"/>
        <w:jc w:val="center"/>
        <w:rPr>
          <w:i/>
          <w:sz w:val="28"/>
          <w:szCs w:val="28"/>
        </w:rPr>
      </w:pPr>
      <w:r w:rsidRPr="004C3400">
        <w:rPr>
          <w:b/>
          <w:i/>
          <w:sz w:val="28"/>
          <w:szCs w:val="28"/>
        </w:rPr>
        <w:t>Место учебного предмета «</w:t>
      </w:r>
      <w:r w:rsidR="00CB78B7">
        <w:rPr>
          <w:b/>
          <w:i/>
          <w:sz w:val="28"/>
          <w:szCs w:val="28"/>
        </w:rPr>
        <w:t>Инженерная графика</w:t>
      </w:r>
      <w:r w:rsidRPr="004C3400">
        <w:rPr>
          <w:b/>
          <w:i/>
          <w:sz w:val="28"/>
          <w:szCs w:val="28"/>
        </w:rPr>
        <w:t>» в учебном плане</w:t>
      </w:r>
      <w:r w:rsidRPr="004E1B67">
        <w:rPr>
          <w:i/>
          <w:sz w:val="28"/>
          <w:szCs w:val="28"/>
        </w:rPr>
        <w:t>.</w:t>
      </w:r>
    </w:p>
    <w:p w:rsidR="00455230" w:rsidRPr="004E1B67" w:rsidRDefault="00455230" w:rsidP="00455230">
      <w:pPr>
        <w:pStyle w:val="Default"/>
        <w:rPr>
          <w:color w:val="auto"/>
          <w:sz w:val="28"/>
          <w:szCs w:val="28"/>
        </w:rPr>
      </w:pPr>
    </w:p>
    <w:p w:rsidR="00455230" w:rsidRPr="004E1B67" w:rsidRDefault="00455230" w:rsidP="005605D4">
      <w:pPr>
        <w:pStyle w:val="Default"/>
        <w:ind w:firstLine="709"/>
        <w:contextualSpacing/>
        <w:jc w:val="both"/>
        <w:rPr>
          <w:sz w:val="28"/>
          <w:szCs w:val="28"/>
        </w:rPr>
      </w:pPr>
      <w:r w:rsidRPr="004E1B67">
        <w:rPr>
          <w:sz w:val="28"/>
          <w:szCs w:val="28"/>
        </w:rPr>
        <w:t xml:space="preserve">Предмет </w:t>
      </w:r>
      <w:r w:rsidR="00CB78B7">
        <w:rPr>
          <w:sz w:val="28"/>
          <w:szCs w:val="28"/>
        </w:rPr>
        <w:t xml:space="preserve">ИГ </w:t>
      </w:r>
      <w:bookmarkStart w:id="0" w:name="_GoBack"/>
      <w:bookmarkEnd w:id="0"/>
      <w:r w:rsidRPr="004E1B67">
        <w:rPr>
          <w:sz w:val="28"/>
          <w:szCs w:val="28"/>
        </w:rPr>
        <w:t xml:space="preserve">изучается в 8-9 классах (по </w:t>
      </w:r>
      <w:r w:rsidR="004E1B67">
        <w:rPr>
          <w:sz w:val="28"/>
          <w:szCs w:val="28"/>
        </w:rPr>
        <w:t>0,5</w:t>
      </w:r>
      <w:r w:rsidRPr="004E1B67">
        <w:rPr>
          <w:sz w:val="28"/>
          <w:szCs w:val="28"/>
        </w:rPr>
        <w:t xml:space="preserve"> час</w:t>
      </w:r>
      <w:r w:rsidR="004E1B67">
        <w:rPr>
          <w:sz w:val="28"/>
          <w:szCs w:val="28"/>
        </w:rPr>
        <w:t xml:space="preserve">а </w:t>
      </w:r>
      <w:r w:rsidRPr="004E1B67">
        <w:rPr>
          <w:sz w:val="28"/>
          <w:szCs w:val="28"/>
        </w:rPr>
        <w:t>в неделю</w:t>
      </w:r>
      <w:r w:rsidR="005605D4">
        <w:rPr>
          <w:sz w:val="28"/>
          <w:szCs w:val="28"/>
        </w:rPr>
        <w:t>)</w:t>
      </w:r>
      <w:r w:rsidRPr="004E1B67">
        <w:rPr>
          <w:sz w:val="28"/>
          <w:szCs w:val="28"/>
        </w:rPr>
        <w:t xml:space="preserve">, всего </w:t>
      </w:r>
      <w:r w:rsidR="005605D4">
        <w:rPr>
          <w:sz w:val="28"/>
          <w:szCs w:val="28"/>
        </w:rPr>
        <w:t>35 (18</w:t>
      </w:r>
      <w:r w:rsidRPr="004E1B67">
        <w:rPr>
          <w:sz w:val="28"/>
          <w:szCs w:val="28"/>
        </w:rPr>
        <w:t xml:space="preserve"> часов</w:t>
      </w:r>
      <w:r w:rsidR="005605D4">
        <w:rPr>
          <w:sz w:val="28"/>
          <w:szCs w:val="28"/>
        </w:rPr>
        <w:t xml:space="preserve"> в 8 классе, 17 часов в 9 классе</w:t>
      </w:r>
      <w:r w:rsidRPr="004E1B67">
        <w:rPr>
          <w:sz w:val="28"/>
          <w:szCs w:val="28"/>
        </w:rPr>
        <w:t xml:space="preserve">). Часы на изучение предмета выделены из части учебного плана, формируемой участниками образовательных отношений. </w:t>
      </w:r>
    </w:p>
    <w:p w:rsidR="00455230" w:rsidRPr="004E1B67" w:rsidRDefault="00455230" w:rsidP="00455230">
      <w:pPr>
        <w:pStyle w:val="Default"/>
        <w:rPr>
          <w:color w:val="auto"/>
          <w:sz w:val="28"/>
          <w:szCs w:val="28"/>
        </w:rPr>
      </w:pPr>
    </w:p>
    <w:p w:rsidR="00455230" w:rsidRPr="005605D4" w:rsidRDefault="00455230" w:rsidP="005605D4">
      <w:pPr>
        <w:pStyle w:val="ParagraphStyle"/>
        <w:ind w:firstLine="709"/>
        <w:contextualSpacing/>
        <w:jc w:val="both"/>
        <w:rPr>
          <w:rFonts w:ascii="Times New Roman" w:hAnsi="Times New Roman" w:cs="Times New Roman"/>
          <w:i/>
          <w:sz w:val="28"/>
          <w:szCs w:val="28"/>
        </w:rPr>
      </w:pPr>
      <w:r w:rsidRPr="005605D4">
        <w:rPr>
          <w:rFonts w:ascii="Times New Roman" w:hAnsi="Times New Roman" w:cs="Times New Roman"/>
          <w:bCs/>
          <w:i/>
          <w:sz w:val="28"/>
          <w:szCs w:val="28"/>
        </w:rPr>
        <w:t>Критерии оценки качества знаний</w:t>
      </w:r>
    </w:p>
    <w:p w:rsidR="00455230" w:rsidRPr="005605D4" w:rsidRDefault="00455230" w:rsidP="005605D4">
      <w:pPr>
        <w:pStyle w:val="Default"/>
        <w:ind w:firstLine="709"/>
        <w:contextualSpacing/>
        <w:jc w:val="both"/>
        <w:rPr>
          <w:color w:val="auto"/>
          <w:sz w:val="28"/>
          <w:szCs w:val="28"/>
        </w:rPr>
      </w:pPr>
    </w:p>
    <w:p w:rsidR="00455230" w:rsidRPr="005605D4" w:rsidRDefault="00455230" w:rsidP="005605D4">
      <w:pPr>
        <w:pStyle w:val="Default"/>
        <w:ind w:firstLine="709"/>
        <w:contextualSpacing/>
        <w:jc w:val="both"/>
        <w:rPr>
          <w:sz w:val="28"/>
          <w:szCs w:val="28"/>
        </w:rPr>
      </w:pPr>
      <w:r w:rsidRPr="005605D4">
        <w:rPr>
          <w:sz w:val="28"/>
          <w:szCs w:val="28"/>
        </w:rPr>
        <w:t xml:space="preserve">За устные ответы, графические работы и решение задач учащимся выставляются отметки по пятибалльной системе. Графические работы рекомендуется оценивать двумя отметками, дифференцированно </w:t>
      </w:r>
      <w:r w:rsidRPr="005605D4">
        <w:rPr>
          <w:sz w:val="28"/>
          <w:szCs w:val="28"/>
        </w:rPr>
        <w:lastRenderedPageBreak/>
        <w:t xml:space="preserve">отражающими правильность выполнения и качество графического оформления чертежа. Такой критерий удобен при подведении итогов </w:t>
      </w:r>
      <w:r w:rsidR="005605D4">
        <w:rPr>
          <w:sz w:val="28"/>
          <w:szCs w:val="28"/>
        </w:rPr>
        <w:t>сформированности</w:t>
      </w:r>
      <w:r w:rsidRPr="005605D4">
        <w:rPr>
          <w:sz w:val="28"/>
          <w:szCs w:val="28"/>
        </w:rPr>
        <w:t xml:space="preserve"> знаний и умений. </w:t>
      </w:r>
    </w:p>
    <w:p w:rsidR="00455230" w:rsidRPr="005605D4" w:rsidRDefault="00455230" w:rsidP="005605D4">
      <w:pPr>
        <w:pStyle w:val="Default"/>
        <w:ind w:firstLine="709"/>
        <w:contextualSpacing/>
        <w:jc w:val="both"/>
        <w:rPr>
          <w:sz w:val="28"/>
          <w:szCs w:val="28"/>
        </w:rPr>
      </w:pPr>
      <w:r w:rsidRPr="005605D4">
        <w:rPr>
          <w:sz w:val="28"/>
          <w:szCs w:val="28"/>
        </w:rPr>
        <w:t xml:space="preserve">В конце учебного года проводится итоговая контрольная работа, целью которой является проверка сформированности пространственных представлений, пространственного, логического, абстрактного мышления, графической грамотности учащихся. </w:t>
      </w:r>
    </w:p>
    <w:p w:rsidR="00455230" w:rsidRPr="005605D4" w:rsidRDefault="00455230" w:rsidP="005605D4">
      <w:pPr>
        <w:pStyle w:val="Default"/>
        <w:ind w:firstLine="709"/>
        <w:contextualSpacing/>
        <w:jc w:val="both"/>
        <w:rPr>
          <w:sz w:val="28"/>
          <w:szCs w:val="28"/>
        </w:rPr>
      </w:pPr>
      <w:r w:rsidRPr="005605D4">
        <w:rPr>
          <w:b/>
          <w:bCs/>
          <w:i/>
          <w:iCs/>
          <w:sz w:val="28"/>
          <w:szCs w:val="28"/>
        </w:rPr>
        <w:t xml:space="preserve">Критерии выставления оценок </w:t>
      </w:r>
    </w:p>
    <w:p w:rsidR="00455230" w:rsidRPr="005605D4" w:rsidRDefault="00455230" w:rsidP="005605D4">
      <w:pPr>
        <w:pStyle w:val="Default"/>
        <w:ind w:firstLine="709"/>
        <w:contextualSpacing/>
        <w:jc w:val="both"/>
        <w:rPr>
          <w:sz w:val="28"/>
          <w:szCs w:val="28"/>
        </w:rPr>
      </w:pPr>
      <w:r w:rsidRPr="005605D4">
        <w:rPr>
          <w:b/>
          <w:bCs/>
          <w:i/>
          <w:iCs/>
          <w:sz w:val="28"/>
          <w:szCs w:val="28"/>
        </w:rPr>
        <w:t xml:space="preserve">за решение задач и выполнение чертежей </w:t>
      </w:r>
      <w:r w:rsidR="005605D4">
        <w:rPr>
          <w:b/>
          <w:bCs/>
          <w:i/>
          <w:iCs/>
          <w:sz w:val="28"/>
          <w:szCs w:val="28"/>
        </w:rPr>
        <w:t xml:space="preserve"> и практических заданий </w:t>
      </w:r>
      <w:r w:rsidRPr="005605D4">
        <w:rPr>
          <w:b/>
          <w:bCs/>
          <w:i/>
          <w:iCs/>
          <w:sz w:val="28"/>
          <w:szCs w:val="28"/>
        </w:rPr>
        <w:t xml:space="preserve">по черчению </w:t>
      </w:r>
    </w:p>
    <w:p w:rsidR="00455230" w:rsidRPr="005605D4" w:rsidRDefault="00455230" w:rsidP="005605D4">
      <w:pPr>
        <w:pStyle w:val="Default"/>
        <w:ind w:firstLine="709"/>
        <w:contextualSpacing/>
        <w:jc w:val="both"/>
        <w:rPr>
          <w:sz w:val="28"/>
          <w:szCs w:val="28"/>
        </w:rPr>
      </w:pPr>
      <w:r w:rsidRPr="005605D4">
        <w:rPr>
          <w:sz w:val="28"/>
          <w:szCs w:val="28"/>
        </w:rPr>
        <w:t xml:space="preserve">«5» - задача решена правильно, и работа оформлена графически грамотно, </w:t>
      </w:r>
    </w:p>
    <w:p w:rsidR="00455230" w:rsidRPr="005605D4" w:rsidRDefault="00455230" w:rsidP="005605D4">
      <w:pPr>
        <w:pStyle w:val="Default"/>
        <w:ind w:firstLine="709"/>
        <w:contextualSpacing/>
        <w:jc w:val="both"/>
        <w:rPr>
          <w:sz w:val="28"/>
          <w:szCs w:val="28"/>
        </w:rPr>
      </w:pPr>
      <w:r w:rsidRPr="005605D4">
        <w:rPr>
          <w:sz w:val="28"/>
          <w:szCs w:val="28"/>
        </w:rPr>
        <w:t xml:space="preserve">возможен один недочет; </w:t>
      </w:r>
    </w:p>
    <w:p w:rsidR="00455230" w:rsidRPr="005605D4" w:rsidRDefault="00455230" w:rsidP="005605D4">
      <w:pPr>
        <w:pStyle w:val="Default"/>
        <w:ind w:firstLine="709"/>
        <w:contextualSpacing/>
        <w:jc w:val="both"/>
        <w:rPr>
          <w:sz w:val="28"/>
          <w:szCs w:val="28"/>
        </w:rPr>
      </w:pPr>
      <w:r w:rsidRPr="005605D4">
        <w:rPr>
          <w:sz w:val="28"/>
          <w:szCs w:val="28"/>
        </w:rPr>
        <w:t xml:space="preserve">«4» - присутствуют 1-5 ошибок в решении и графике; </w:t>
      </w:r>
    </w:p>
    <w:p w:rsidR="00455230" w:rsidRPr="005605D4" w:rsidRDefault="00455230" w:rsidP="005605D4">
      <w:pPr>
        <w:pStyle w:val="Default"/>
        <w:ind w:firstLine="709"/>
        <w:contextualSpacing/>
        <w:jc w:val="both"/>
        <w:rPr>
          <w:sz w:val="28"/>
          <w:szCs w:val="28"/>
        </w:rPr>
      </w:pPr>
      <w:r w:rsidRPr="005605D4">
        <w:rPr>
          <w:sz w:val="28"/>
          <w:szCs w:val="28"/>
        </w:rPr>
        <w:t xml:space="preserve">«3» - присутствуют 6-8 ошибок в решении и графике; </w:t>
      </w:r>
    </w:p>
    <w:p w:rsidR="00455230" w:rsidRPr="005605D4" w:rsidRDefault="00455230" w:rsidP="005605D4">
      <w:pPr>
        <w:pStyle w:val="Default"/>
        <w:ind w:firstLine="709"/>
        <w:contextualSpacing/>
        <w:jc w:val="both"/>
        <w:rPr>
          <w:sz w:val="28"/>
          <w:szCs w:val="28"/>
        </w:rPr>
      </w:pPr>
      <w:r w:rsidRPr="005605D4">
        <w:rPr>
          <w:sz w:val="28"/>
          <w:szCs w:val="28"/>
        </w:rPr>
        <w:t xml:space="preserve">«2» - в решении и графике более 9 ошибок; </w:t>
      </w:r>
    </w:p>
    <w:p w:rsidR="00455230" w:rsidRPr="005605D4" w:rsidRDefault="00455230" w:rsidP="005605D4">
      <w:pPr>
        <w:pStyle w:val="Default"/>
        <w:ind w:firstLine="709"/>
        <w:contextualSpacing/>
        <w:jc w:val="both"/>
        <w:rPr>
          <w:sz w:val="28"/>
          <w:szCs w:val="28"/>
        </w:rPr>
      </w:pPr>
      <w:r w:rsidRPr="005605D4">
        <w:rPr>
          <w:sz w:val="28"/>
          <w:szCs w:val="28"/>
        </w:rPr>
        <w:t xml:space="preserve">«1» - задача не решена и нарушена. </w:t>
      </w: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rPr>
          <w:b/>
          <w:bCs/>
          <w:color w:val="000000"/>
          <w:sz w:val="23"/>
          <w:szCs w:val="23"/>
        </w:rPr>
        <w:sectPr w:rsidR="00455230">
          <w:pgSz w:w="11906" w:h="16838"/>
          <w:pgMar w:top="993" w:right="850" w:bottom="1134" w:left="1701" w:header="708" w:footer="708" w:gutter="0"/>
          <w:cols w:space="720"/>
        </w:sectPr>
      </w:pPr>
    </w:p>
    <w:p w:rsidR="00455230" w:rsidRDefault="00455230" w:rsidP="00455230">
      <w:pPr>
        <w:pStyle w:val="Default"/>
        <w:jc w:val="center"/>
        <w:rPr>
          <w:b/>
          <w:bCs/>
          <w:sz w:val="23"/>
          <w:szCs w:val="23"/>
        </w:rPr>
      </w:pPr>
    </w:p>
    <w:p w:rsidR="00455230" w:rsidRPr="005605D4" w:rsidRDefault="00455230" w:rsidP="00455230">
      <w:pPr>
        <w:pStyle w:val="Default"/>
        <w:contextualSpacing/>
        <w:jc w:val="center"/>
        <w:rPr>
          <w:sz w:val="28"/>
          <w:szCs w:val="28"/>
        </w:rPr>
      </w:pPr>
      <w:r w:rsidRPr="005605D4">
        <w:rPr>
          <w:b/>
          <w:bCs/>
          <w:sz w:val="28"/>
          <w:szCs w:val="28"/>
        </w:rPr>
        <w:t>Тематическое планирование 8 класс (</w:t>
      </w:r>
      <w:r w:rsidR="0069730D">
        <w:rPr>
          <w:b/>
          <w:bCs/>
          <w:sz w:val="28"/>
          <w:szCs w:val="28"/>
        </w:rPr>
        <w:t>0,5</w:t>
      </w:r>
      <w:r w:rsidRPr="005605D4">
        <w:rPr>
          <w:b/>
          <w:bCs/>
          <w:sz w:val="28"/>
          <w:szCs w:val="28"/>
        </w:rPr>
        <w:t xml:space="preserve"> час</w:t>
      </w:r>
      <w:r w:rsidR="0069730D">
        <w:rPr>
          <w:b/>
          <w:bCs/>
          <w:sz w:val="28"/>
          <w:szCs w:val="28"/>
        </w:rPr>
        <w:t>а</w:t>
      </w:r>
      <w:r w:rsidRPr="005605D4">
        <w:rPr>
          <w:b/>
          <w:bCs/>
          <w:sz w:val="28"/>
          <w:szCs w:val="28"/>
        </w:rPr>
        <w:t xml:space="preserve"> в неделю, всего </w:t>
      </w:r>
      <w:r w:rsidR="0069730D">
        <w:rPr>
          <w:b/>
          <w:bCs/>
          <w:sz w:val="28"/>
          <w:szCs w:val="28"/>
        </w:rPr>
        <w:t>18</w:t>
      </w:r>
      <w:r w:rsidRPr="005605D4">
        <w:rPr>
          <w:b/>
          <w:bCs/>
          <w:sz w:val="28"/>
          <w:szCs w:val="28"/>
        </w:rPr>
        <w:t xml:space="preserve"> час</w:t>
      </w:r>
      <w:r w:rsidR="0069730D">
        <w:rPr>
          <w:b/>
          <w:bCs/>
          <w:sz w:val="28"/>
          <w:szCs w:val="28"/>
        </w:rPr>
        <w:t>ов</w:t>
      </w:r>
      <w:r w:rsidRPr="005605D4">
        <w:rPr>
          <w:b/>
          <w:bCs/>
          <w:sz w:val="28"/>
          <w:szCs w:val="28"/>
        </w:rPr>
        <w:t>)</w:t>
      </w:r>
    </w:p>
    <w:p w:rsidR="00455230" w:rsidRDefault="00455230" w:rsidP="00455230">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992"/>
        <w:gridCol w:w="9639"/>
      </w:tblGrid>
      <w:tr w:rsidR="00455230" w:rsidTr="00455230">
        <w:trPr>
          <w:trHeight w:val="353"/>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Тема урока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16"/>
                <w:szCs w:val="16"/>
              </w:rPr>
            </w:pPr>
            <w:r>
              <w:rPr>
                <w:sz w:val="16"/>
                <w:szCs w:val="16"/>
              </w:rPr>
              <w:t>Кол-во</w:t>
            </w:r>
          </w:p>
          <w:p w:rsidR="00455230" w:rsidRDefault="00455230">
            <w:pPr>
              <w:pStyle w:val="Default"/>
              <w:rPr>
                <w:sz w:val="22"/>
                <w:szCs w:val="22"/>
              </w:rPr>
            </w:pPr>
            <w:r>
              <w:rPr>
                <w:sz w:val="16"/>
                <w:szCs w:val="16"/>
              </w:rPr>
              <w:t>час</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Планируемые результаты. </w:t>
            </w:r>
            <w:proofErr w:type="gramStart"/>
            <w:r>
              <w:rPr>
                <w:sz w:val="22"/>
                <w:szCs w:val="22"/>
              </w:rPr>
              <w:t>(</w:t>
            </w:r>
            <w:r w:rsidR="005605D4">
              <w:rPr>
                <w:sz w:val="22"/>
                <w:szCs w:val="22"/>
              </w:rPr>
              <w:t>У</w:t>
            </w:r>
            <w:r>
              <w:rPr>
                <w:sz w:val="22"/>
                <w:szCs w:val="22"/>
              </w:rPr>
              <w:t>ченик научится, получи</w:t>
            </w:r>
            <w:r w:rsidR="005605D4">
              <w:rPr>
                <w:sz w:val="22"/>
                <w:szCs w:val="22"/>
              </w:rPr>
              <w:t>т возможность научится (узнать)</w:t>
            </w:r>
            <w:r>
              <w:rPr>
                <w:sz w:val="22"/>
                <w:szCs w:val="22"/>
              </w:rPr>
              <w:t xml:space="preserve">. </w:t>
            </w:r>
            <w:proofErr w:type="gramEnd"/>
          </w:p>
        </w:tc>
      </w:tr>
      <w:tr w:rsidR="00455230" w:rsidTr="00455230">
        <w:trPr>
          <w:trHeight w:val="98"/>
        </w:trPr>
        <w:tc>
          <w:tcPr>
            <w:tcW w:w="14850" w:type="dxa"/>
            <w:gridSpan w:val="4"/>
            <w:tcBorders>
              <w:top w:val="single" w:sz="4" w:space="0" w:color="auto"/>
              <w:left w:val="single" w:sz="4" w:space="0" w:color="auto"/>
              <w:bottom w:val="single" w:sz="4" w:space="0" w:color="auto"/>
              <w:right w:val="single" w:sz="4" w:space="0" w:color="auto"/>
            </w:tcBorders>
            <w:hideMark/>
          </w:tcPr>
          <w:p w:rsidR="00455230" w:rsidRDefault="00455230" w:rsidP="005605D4">
            <w:pPr>
              <w:pStyle w:val="Default"/>
              <w:jc w:val="center"/>
              <w:rPr>
                <w:sz w:val="22"/>
                <w:szCs w:val="22"/>
              </w:rPr>
            </w:pPr>
            <w:r>
              <w:rPr>
                <w:b/>
                <w:bCs/>
                <w:sz w:val="22"/>
                <w:szCs w:val="22"/>
              </w:rPr>
              <w:t>Правила оформления чертежей (</w:t>
            </w:r>
            <w:r w:rsidR="005605D4">
              <w:rPr>
                <w:b/>
                <w:bCs/>
                <w:sz w:val="22"/>
                <w:szCs w:val="22"/>
              </w:rPr>
              <w:t>4</w:t>
            </w:r>
            <w:r>
              <w:rPr>
                <w:b/>
                <w:bCs/>
                <w:sz w:val="22"/>
                <w:szCs w:val="22"/>
              </w:rPr>
              <w:t xml:space="preserve"> часов)</w:t>
            </w:r>
          </w:p>
        </w:tc>
      </w:tr>
      <w:tr w:rsidR="00455230" w:rsidTr="00455230">
        <w:trPr>
          <w:trHeight w:val="226"/>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pPr>
            <w:r>
              <w:t>1</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Введение. Чертёжные инструменты, принадлежности и материалы.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Знакомство с объектами графических изображений. Рационально пользоваться </w:t>
            </w:r>
            <w:r w:rsidR="004C3400">
              <w:rPr>
                <w:sz w:val="22"/>
                <w:szCs w:val="22"/>
              </w:rPr>
              <w:t>чертежными</w:t>
            </w:r>
            <w:r>
              <w:rPr>
                <w:sz w:val="22"/>
                <w:szCs w:val="22"/>
              </w:rPr>
              <w:t xml:space="preserve"> инструментами </w:t>
            </w:r>
          </w:p>
        </w:tc>
      </w:tr>
      <w:tr w:rsidR="00455230" w:rsidTr="00455230">
        <w:trPr>
          <w:trHeight w:val="225"/>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pPr>
            <w:r>
              <w:t xml:space="preserve">2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rsidP="005605D4">
            <w:pPr>
              <w:pStyle w:val="Default"/>
              <w:rPr>
                <w:sz w:val="22"/>
                <w:szCs w:val="22"/>
              </w:rPr>
            </w:pPr>
            <w:r>
              <w:rPr>
                <w:sz w:val="22"/>
                <w:szCs w:val="22"/>
              </w:rPr>
              <w:t xml:space="preserve">Понятие о стандартах. Форматы.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Знание теоретического материала, правил ГОСТов, формулировок, терминов. </w:t>
            </w:r>
          </w:p>
        </w:tc>
      </w:tr>
      <w:tr w:rsidR="00455230" w:rsidTr="00455230">
        <w:trPr>
          <w:trHeight w:val="354"/>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pPr>
            <w:r>
              <w:t xml:space="preserve">3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5605D4">
            <w:pPr>
              <w:pStyle w:val="Default"/>
              <w:rPr>
                <w:sz w:val="22"/>
                <w:szCs w:val="22"/>
              </w:rPr>
            </w:pPr>
            <w:r>
              <w:rPr>
                <w:sz w:val="22"/>
                <w:szCs w:val="22"/>
              </w:rPr>
              <w:t xml:space="preserve"> Линии чертежа</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69730D">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стандарты линий используемых в черчении и правильно их изображать. Рационально пользоваться </w:t>
            </w:r>
            <w:r w:rsidR="005605D4">
              <w:rPr>
                <w:sz w:val="22"/>
                <w:szCs w:val="22"/>
              </w:rPr>
              <w:t>чертежными</w:t>
            </w:r>
            <w:r>
              <w:rPr>
                <w:sz w:val="22"/>
                <w:szCs w:val="22"/>
              </w:rPr>
              <w:t xml:space="preserve"> инструментами </w:t>
            </w:r>
          </w:p>
        </w:tc>
      </w:tr>
      <w:tr w:rsidR="00455230" w:rsidTr="00455230">
        <w:trPr>
          <w:trHeight w:val="284"/>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pPr>
            <w:r>
              <w:t xml:space="preserve">4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5605D4">
            <w:pPr>
              <w:pStyle w:val="Default"/>
              <w:rPr>
                <w:sz w:val="22"/>
                <w:szCs w:val="22"/>
              </w:rPr>
            </w:pPr>
            <w:r>
              <w:rPr>
                <w:sz w:val="22"/>
                <w:szCs w:val="22"/>
              </w:rPr>
              <w:t>Чертёжный</w:t>
            </w:r>
            <w:r w:rsidR="00455230">
              <w:rPr>
                <w:sz w:val="22"/>
                <w:szCs w:val="22"/>
              </w:rPr>
              <w:t xml:space="preserve"> шрифт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стандарты </w:t>
            </w:r>
            <w:r w:rsidR="005605D4">
              <w:rPr>
                <w:sz w:val="22"/>
                <w:szCs w:val="22"/>
              </w:rPr>
              <w:t>чертёжного</w:t>
            </w:r>
            <w:r>
              <w:rPr>
                <w:sz w:val="22"/>
                <w:szCs w:val="22"/>
              </w:rPr>
              <w:t xml:space="preserve"> шрифта и уметь им писать </w:t>
            </w:r>
          </w:p>
        </w:tc>
      </w:tr>
      <w:tr w:rsidR="00455230" w:rsidTr="00455230">
        <w:trPr>
          <w:trHeight w:val="1145"/>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pPr>
            <w:r>
              <w:t>5</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Некоторые сведения о </w:t>
            </w:r>
          </w:p>
          <w:p w:rsidR="00455230" w:rsidRDefault="00455230">
            <w:pPr>
              <w:pStyle w:val="Default"/>
              <w:rPr>
                <w:sz w:val="22"/>
                <w:szCs w:val="22"/>
              </w:rPr>
            </w:pPr>
            <w:r>
              <w:rPr>
                <w:sz w:val="22"/>
                <w:szCs w:val="22"/>
              </w:rPr>
              <w:t>нанесении размеров</w:t>
            </w:r>
            <w:proofErr w:type="gramStart"/>
            <w:r>
              <w:rPr>
                <w:sz w:val="22"/>
                <w:szCs w:val="22"/>
              </w:rPr>
              <w:t xml:space="preserve"> .</w:t>
            </w:r>
            <w:proofErr w:type="gramEnd"/>
          </w:p>
          <w:p w:rsidR="00455230" w:rsidRDefault="00455230">
            <w:pPr>
              <w:pStyle w:val="Default"/>
              <w:rPr>
                <w:sz w:val="22"/>
                <w:szCs w:val="22"/>
              </w:rPr>
            </w:pPr>
            <w:r>
              <w:rPr>
                <w:sz w:val="22"/>
                <w:szCs w:val="22"/>
              </w:rPr>
              <w:t>Масштабы.</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общие и простые правила оформления чертежа. Уметь правильно наносить размеры, пользуясь этими правилами </w:t>
            </w:r>
          </w:p>
          <w:p w:rsidR="00455230" w:rsidRDefault="00455230">
            <w:pPr>
              <w:pStyle w:val="Default"/>
              <w:rPr>
                <w:sz w:val="22"/>
                <w:szCs w:val="22"/>
              </w:rPr>
            </w:pPr>
            <w:r>
              <w:rPr>
                <w:sz w:val="22"/>
                <w:szCs w:val="22"/>
              </w:rPr>
              <w:t xml:space="preserve">Знать назначение масштаба в черчении, стандарты масштаба </w:t>
            </w:r>
          </w:p>
          <w:p w:rsidR="00455230" w:rsidRDefault="00455230">
            <w:pPr>
              <w:pStyle w:val="Default"/>
              <w:rPr>
                <w:sz w:val="22"/>
                <w:szCs w:val="22"/>
              </w:rPr>
            </w:pPr>
            <w:r>
              <w:rPr>
                <w:sz w:val="22"/>
                <w:szCs w:val="22"/>
              </w:rPr>
              <w:t xml:space="preserve">Уметь правильно пользоваться масштабом при построении чертежей </w:t>
            </w:r>
          </w:p>
        </w:tc>
      </w:tr>
      <w:tr w:rsidR="00455230" w:rsidTr="00455230">
        <w:trPr>
          <w:trHeight w:val="353"/>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pPr>
            <w:r>
              <w:t xml:space="preserve">6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Графическая работа №</w:t>
            </w:r>
            <w:r w:rsidR="005605D4">
              <w:rPr>
                <w:sz w:val="22"/>
                <w:szCs w:val="22"/>
              </w:rPr>
              <w:t>1</w:t>
            </w:r>
            <w:r>
              <w:rPr>
                <w:sz w:val="22"/>
                <w:szCs w:val="22"/>
              </w:rPr>
              <w:t xml:space="preserve"> </w:t>
            </w:r>
          </w:p>
          <w:p w:rsidR="00455230" w:rsidRDefault="00455230">
            <w:pPr>
              <w:pStyle w:val="Default"/>
              <w:rPr>
                <w:sz w:val="22"/>
                <w:szCs w:val="22"/>
              </w:rPr>
            </w:pPr>
            <w:r>
              <w:rPr>
                <w:sz w:val="22"/>
                <w:szCs w:val="22"/>
              </w:rPr>
              <w:t>«Чертеж  «плоской» детали»</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правила оформления чертежей. </w:t>
            </w:r>
          </w:p>
          <w:p w:rsidR="00455230" w:rsidRDefault="00455230">
            <w:pPr>
              <w:pStyle w:val="Default"/>
              <w:rPr>
                <w:sz w:val="22"/>
                <w:szCs w:val="22"/>
              </w:rPr>
            </w:pPr>
            <w:r>
              <w:rPr>
                <w:sz w:val="22"/>
                <w:szCs w:val="22"/>
              </w:rPr>
              <w:t xml:space="preserve">Уметь правильно работать </w:t>
            </w:r>
            <w:proofErr w:type="spellStart"/>
            <w:r>
              <w:rPr>
                <w:sz w:val="22"/>
                <w:szCs w:val="22"/>
              </w:rPr>
              <w:t>чертѐжным</w:t>
            </w:r>
            <w:proofErr w:type="spellEnd"/>
            <w:r>
              <w:rPr>
                <w:sz w:val="22"/>
                <w:szCs w:val="22"/>
              </w:rPr>
              <w:t xml:space="preserve"> инструментом (</w:t>
            </w:r>
            <w:proofErr w:type="spellStart"/>
            <w:r>
              <w:rPr>
                <w:sz w:val="22"/>
                <w:szCs w:val="22"/>
              </w:rPr>
              <w:t>чертѐжная</w:t>
            </w:r>
            <w:proofErr w:type="spellEnd"/>
            <w:r>
              <w:rPr>
                <w:sz w:val="22"/>
                <w:szCs w:val="22"/>
              </w:rPr>
              <w:t xml:space="preserve"> графика). </w:t>
            </w:r>
          </w:p>
        </w:tc>
      </w:tr>
      <w:tr w:rsidR="00455230" w:rsidTr="00455230">
        <w:trPr>
          <w:trHeight w:val="98"/>
        </w:trPr>
        <w:tc>
          <w:tcPr>
            <w:tcW w:w="14850" w:type="dxa"/>
            <w:gridSpan w:val="4"/>
            <w:tcBorders>
              <w:top w:val="single" w:sz="4" w:space="0" w:color="auto"/>
              <w:left w:val="single" w:sz="4" w:space="0" w:color="auto"/>
              <w:bottom w:val="single" w:sz="4" w:space="0" w:color="auto"/>
              <w:right w:val="single" w:sz="4" w:space="0" w:color="auto"/>
            </w:tcBorders>
            <w:hideMark/>
          </w:tcPr>
          <w:p w:rsidR="00455230" w:rsidRDefault="00455230" w:rsidP="005605D4">
            <w:pPr>
              <w:pStyle w:val="Default"/>
              <w:jc w:val="center"/>
              <w:rPr>
                <w:sz w:val="22"/>
                <w:szCs w:val="22"/>
              </w:rPr>
            </w:pPr>
            <w:r>
              <w:rPr>
                <w:b/>
                <w:bCs/>
                <w:sz w:val="22"/>
                <w:szCs w:val="22"/>
              </w:rPr>
              <w:t>Способы проецирования (</w:t>
            </w:r>
            <w:r w:rsidR="005605D4">
              <w:rPr>
                <w:b/>
                <w:bCs/>
                <w:sz w:val="22"/>
                <w:szCs w:val="22"/>
              </w:rPr>
              <w:t>4</w:t>
            </w:r>
            <w:r>
              <w:rPr>
                <w:b/>
                <w:bCs/>
                <w:sz w:val="22"/>
                <w:szCs w:val="22"/>
              </w:rPr>
              <w:t xml:space="preserve"> часов)</w:t>
            </w:r>
          </w:p>
        </w:tc>
      </w:tr>
      <w:tr w:rsidR="00455230" w:rsidTr="00455230">
        <w:trPr>
          <w:trHeight w:val="354"/>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pPr>
            <w:r>
              <w:t xml:space="preserve">7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Центральное и параллельное проецирование. Прямоугольные проекции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Иметь представление о процессе проецирования </w:t>
            </w:r>
          </w:p>
        </w:tc>
      </w:tr>
      <w:tr w:rsidR="00455230" w:rsidTr="00455230">
        <w:trPr>
          <w:trHeight w:val="352"/>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8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Центральное и параллельное проецирование. Прямоугольные проекции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Иметь представление о методах проецирования, знать метод построения чертежа в системе прямоугольных проекций </w:t>
            </w:r>
          </w:p>
        </w:tc>
      </w:tr>
      <w:tr w:rsidR="00455230" w:rsidTr="00455230">
        <w:trPr>
          <w:trHeight w:val="225"/>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9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rsidP="0069730D">
            <w:pPr>
              <w:pStyle w:val="Default"/>
              <w:rPr>
                <w:sz w:val="22"/>
                <w:szCs w:val="22"/>
              </w:rPr>
            </w:pPr>
            <w:r>
              <w:rPr>
                <w:sz w:val="22"/>
                <w:szCs w:val="22"/>
              </w:rPr>
              <w:t xml:space="preserve">Расположение видов на чертеже.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название видов, расположение их на чертеже согласно стандартам </w:t>
            </w:r>
          </w:p>
        </w:tc>
      </w:tr>
      <w:tr w:rsidR="00455230" w:rsidTr="00455230">
        <w:trPr>
          <w:trHeight w:val="225"/>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10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69730D">
            <w:pPr>
              <w:pStyle w:val="Default"/>
            </w:pPr>
            <w:r>
              <w:rPr>
                <w:sz w:val="22"/>
                <w:szCs w:val="22"/>
              </w:rPr>
              <w:t>Местные виды</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название видов, расположение их на чертеже согласно стандартам </w:t>
            </w:r>
          </w:p>
        </w:tc>
      </w:tr>
      <w:tr w:rsidR="00455230" w:rsidTr="00455230">
        <w:trPr>
          <w:trHeight w:val="354"/>
        </w:trPr>
        <w:tc>
          <w:tcPr>
            <w:tcW w:w="14850" w:type="dxa"/>
            <w:gridSpan w:val="4"/>
            <w:tcBorders>
              <w:top w:val="single" w:sz="4" w:space="0" w:color="auto"/>
              <w:left w:val="single" w:sz="4" w:space="0" w:color="auto"/>
              <w:bottom w:val="single" w:sz="4" w:space="0" w:color="auto"/>
              <w:right w:val="single" w:sz="4" w:space="0" w:color="auto"/>
            </w:tcBorders>
            <w:hideMark/>
          </w:tcPr>
          <w:p w:rsidR="00455230" w:rsidRPr="005605D4" w:rsidRDefault="00455230" w:rsidP="0069730D">
            <w:pPr>
              <w:pStyle w:val="Default"/>
              <w:jc w:val="center"/>
              <w:rPr>
                <w:b/>
                <w:sz w:val="22"/>
                <w:szCs w:val="22"/>
              </w:rPr>
            </w:pPr>
            <w:r w:rsidRPr="005605D4">
              <w:rPr>
                <w:b/>
                <w:sz w:val="22"/>
                <w:szCs w:val="22"/>
              </w:rPr>
              <w:t>Аксонометрические проекции. Технический рисунок. (</w:t>
            </w:r>
            <w:r w:rsidR="0069730D">
              <w:rPr>
                <w:b/>
                <w:sz w:val="22"/>
                <w:szCs w:val="22"/>
              </w:rPr>
              <w:t>3</w:t>
            </w:r>
            <w:r w:rsidRPr="005605D4">
              <w:rPr>
                <w:b/>
                <w:sz w:val="22"/>
                <w:szCs w:val="22"/>
              </w:rPr>
              <w:t xml:space="preserve"> часа)</w:t>
            </w:r>
          </w:p>
        </w:tc>
      </w:tr>
      <w:tr w:rsidR="00455230" w:rsidTr="00455230">
        <w:trPr>
          <w:trHeight w:val="354"/>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11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Получение и построение аксонометрических проекций.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способы построения косоугольной диметрической и прямоугольной изометрической проекций </w:t>
            </w:r>
          </w:p>
        </w:tc>
      </w:tr>
      <w:tr w:rsidR="00455230" w:rsidTr="00455230">
        <w:trPr>
          <w:trHeight w:val="225"/>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12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Косоугольная фронтальная диметрическая и прямоугольная изометрическая проекции</w:t>
            </w:r>
            <w:proofErr w:type="gramStart"/>
            <w:r>
              <w:rPr>
                <w:sz w:val="22"/>
                <w:szCs w:val="22"/>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Уметь найти формообразующую грань, определить направление и величину третьего измерения, выявить толщину изображаемого предмета  </w:t>
            </w:r>
          </w:p>
        </w:tc>
      </w:tr>
      <w:tr w:rsidR="00455230" w:rsidTr="00455230">
        <w:trPr>
          <w:trHeight w:val="226"/>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14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Технический рисунок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Уметь выполнять технический рисунок.</w:t>
            </w:r>
          </w:p>
        </w:tc>
      </w:tr>
      <w:tr w:rsidR="00455230" w:rsidTr="00455230">
        <w:trPr>
          <w:trHeight w:val="98"/>
        </w:trPr>
        <w:tc>
          <w:tcPr>
            <w:tcW w:w="14850" w:type="dxa"/>
            <w:gridSpan w:val="4"/>
            <w:tcBorders>
              <w:top w:val="single" w:sz="4" w:space="0" w:color="auto"/>
              <w:left w:val="single" w:sz="4" w:space="0" w:color="auto"/>
              <w:bottom w:val="single" w:sz="4" w:space="0" w:color="auto"/>
              <w:right w:val="single" w:sz="4" w:space="0" w:color="auto"/>
            </w:tcBorders>
            <w:hideMark/>
          </w:tcPr>
          <w:p w:rsidR="00455230" w:rsidRDefault="005605D4" w:rsidP="0069730D">
            <w:pPr>
              <w:pStyle w:val="Default"/>
              <w:jc w:val="center"/>
              <w:rPr>
                <w:sz w:val="22"/>
                <w:szCs w:val="22"/>
              </w:rPr>
            </w:pPr>
            <w:r>
              <w:rPr>
                <w:b/>
                <w:bCs/>
                <w:sz w:val="22"/>
                <w:szCs w:val="22"/>
              </w:rPr>
              <w:lastRenderedPageBreak/>
              <w:t>Чтение и выполнение чертежей (</w:t>
            </w:r>
            <w:r w:rsidR="0069730D">
              <w:rPr>
                <w:b/>
                <w:bCs/>
                <w:sz w:val="22"/>
                <w:szCs w:val="22"/>
              </w:rPr>
              <w:t>4</w:t>
            </w:r>
            <w:r w:rsidR="00455230">
              <w:rPr>
                <w:b/>
                <w:bCs/>
                <w:sz w:val="22"/>
                <w:szCs w:val="22"/>
              </w:rPr>
              <w:t>часов)</w:t>
            </w:r>
          </w:p>
        </w:tc>
      </w:tr>
      <w:tr w:rsidR="00455230" w:rsidTr="00455230">
        <w:trPr>
          <w:trHeight w:val="352"/>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15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Анализ геометрической формы предметов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форму геометрических тел. Уметь анализировать форму предмета по чертежу по частям предмета </w:t>
            </w:r>
          </w:p>
        </w:tc>
      </w:tr>
      <w:tr w:rsidR="00455230" w:rsidTr="00455230">
        <w:trPr>
          <w:trHeight w:val="225"/>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16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Чертежи и аксонометрические проекции геометрических тел.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форму геометрических тел и уметь изображать их в аксонометрической проекции </w:t>
            </w:r>
          </w:p>
        </w:tc>
      </w:tr>
      <w:tr w:rsidR="00455230" w:rsidTr="00455230">
        <w:trPr>
          <w:trHeight w:val="353"/>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21</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Порядок построений изображений на чертежах.</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Знать порядок построений изображений на чертежах.</w:t>
            </w:r>
          </w:p>
        </w:tc>
      </w:tr>
      <w:tr w:rsidR="00455230" w:rsidTr="00455230">
        <w:trPr>
          <w:trHeight w:val="227"/>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24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Графическая работа №</w:t>
            </w:r>
            <w:r w:rsidR="0069730D">
              <w:rPr>
                <w:sz w:val="22"/>
                <w:szCs w:val="22"/>
              </w:rPr>
              <w:t>2</w:t>
            </w:r>
            <w:r>
              <w:rPr>
                <w:sz w:val="22"/>
                <w:szCs w:val="22"/>
              </w:rPr>
              <w:t xml:space="preserve"> </w:t>
            </w:r>
          </w:p>
          <w:p w:rsidR="00455230" w:rsidRDefault="00455230">
            <w:pPr>
              <w:pStyle w:val="Default"/>
              <w:rPr>
                <w:sz w:val="22"/>
                <w:szCs w:val="22"/>
              </w:rPr>
            </w:pPr>
            <w:r>
              <w:rPr>
                <w:sz w:val="22"/>
                <w:szCs w:val="22"/>
              </w:rPr>
              <w:t>«Построение третьей проекции по двум данным»</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построение третьего вида по двум данным. Уметь наносить размеры с </w:t>
            </w:r>
            <w:proofErr w:type="spellStart"/>
            <w:r>
              <w:rPr>
                <w:sz w:val="22"/>
                <w:szCs w:val="22"/>
              </w:rPr>
              <w:t>учѐтом</w:t>
            </w:r>
            <w:proofErr w:type="spellEnd"/>
            <w:r>
              <w:rPr>
                <w:sz w:val="22"/>
                <w:szCs w:val="22"/>
              </w:rPr>
              <w:t xml:space="preserve"> формы </w:t>
            </w:r>
          </w:p>
        </w:tc>
      </w:tr>
      <w:tr w:rsidR="00455230" w:rsidTr="00455230">
        <w:trPr>
          <w:trHeight w:val="353"/>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25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Геометрические построения, необходимые при выполнении чертежей. </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Знать анализ графического состава изображений и делить окружность на равные части и уметь выполнять различные виды сопряжений.</w:t>
            </w:r>
          </w:p>
        </w:tc>
      </w:tr>
      <w:tr w:rsidR="00455230" w:rsidTr="00455230">
        <w:trPr>
          <w:trHeight w:val="225"/>
        </w:trPr>
        <w:tc>
          <w:tcPr>
            <w:tcW w:w="14850" w:type="dxa"/>
            <w:gridSpan w:val="4"/>
            <w:tcBorders>
              <w:top w:val="single" w:sz="4" w:space="0" w:color="auto"/>
              <w:left w:val="single" w:sz="4" w:space="0" w:color="auto"/>
              <w:bottom w:val="single" w:sz="4" w:space="0" w:color="auto"/>
              <w:right w:val="single" w:sz="4" w:space="0" w:color="auto"/>
            </w:tcBorders>
            <w:hideMark/>
          </w:tcPr>
          <w:p w:rsidR="00455230" w:rsidRDefault="00455230" w:rsidP="0069730D">
            <w:pPr>
              <w:pStyle w:val="Default"/>
              <w:jc w:val="center"/>
              <w:rPr>
                <w:b/>
                <w:sz w:val="22"/>
                <w:szCs w:val="22"/>
              </w:rPr>
            </w:pPr>
            <w:r>
              <w:rPr>
                <w:b/>
                <w:sz w:val="22"/>
                <w:szCs w:val="22"/>
              </w:rPr>
              <w:t>Эскизы (</w:t>
            </w:r>
            <w:r w:rsidR="0069730D">
              <w:rPr>
                <w:b/>
                <w:sz w:val="22"/>
                <w:szCs w:val="22"/>
              </w:rPr>
              <w:t>3</w:t>
            </w:r>
            <w:r>
              <w:rPr>
                <w:b/>
                <w:sz w:val="22"/>
                <w:szCs w:val="22"/>
              </w:rPr>
              <w:t xml:space="preserve"> часа)</w:t>
            </w:r>
          </w:p>
        </w:tc>
      </w:tr>
      <w:tr w:rsidR="00455230" w:rsidTr="00455230">
        <w:trPr>
          <w:trHeight w:val="232"/>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31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69730D">
            <w:pPr>
              <w:pStyle w:val="Default"/>
              <w:rPr>
                <w:sz w:val="22"/>
                <w:szCs w:val="22"/>
              </w:rPr>
            </w:pPr>
            <w:r>
              <w:rPr>
                <w:sz w:val="22"/>
                <w:szCs w:val="22"/>
              </w:rPr>
              <w:t xml:space="preserve"> </w:t>
            </w:r>
            <w:r w:rsidR="00455230">
              <w:rPr>
                <w:sz w:val="22"/>
                <w:szCs w:val="22"/>
              </w:rPr>
              <w:t>Выполнение эскиз</w:t>
            </w:r>
            <w:r>
              <w:rPr>
                <w:sz w:val="22"/>
                <w:szCs w:val="22"/>
              </w:rPr>
              <w:t>а и технического рисунка детали</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«Видеть» натуру в процессе </w:t>
            </w:r>
            <w:proofErr w:type="spellStart"/>
            <w:r>
              <w:rPr>
                <w:sz w:val="22"/>
                <w:szCs w:val="22"/>
              </w:rPr>
              <w:t>еѐ</w:t>
            </w:r>
            <w:proofErr w:type="spellEnd"/>
            <w:r>
              <w:rPr>
                <w:sz w:val="22"/>
                <w:szCs w:val="22"/>
              </w:rPr>
              <w:t xml:space="preserve"> наблюдения и умение отображать это на плоскости </w:t>
            </w:r>
          </w:p>
        </w:tc>
      </w:tr>
      <w:tr w:rsidR="00455230" w:rsidTr="00455230">
        <w:trPr>
          <w:trHeight w:val="99"/>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32 </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69730D">
            <w:pPr>
              <w:pStyle w:val="Default"/>
              <w:rPr>
                <w:sz w:val="22"/>
                <w:szCs w:val="22"/>
              </w:rPr>
            </w:pPr>
            <w:r>
              <w:rPr>
                <w:sz w:val="22"/>
                <w:szCs w:val="22"/>
              </w:rPr>
              <w:t>Занимательная задача</w:t>
            </w:r>
          </w:p>
          <w:p w:rsidR="00455230" w:rsidRDefault="00455230">
            <w:pPr>
              <w:pStyle w:val="Default"/>
              <w:rPr>
                <w:sz w:val="22"/>
                <w:szCs w:val="22"/>
              </w:rPr>
            </w:pPr>
            <w:r>
              <w:rPr>
                <w:sz w:val="22"/>
                <w:szCs w:val="22"/>
              </w:rPr>
              <w:t>«Элементы деталей с включением элементов конструирования»</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Знать преобразования изображения в связи с изменениями пространственных свой</w:t>
            </w:r>
            <w:proofErr w:type="gramStart"/>
            <w:r>
              <w:rPr>
                <w:sz w:val="22"/>
                <w:szCs w:val="22"/>
              </w:rPr>
              <w:t>ств пр</w:t>
            </w:r>
            <w:proofErr w:type="gramEnd"/>
            <w:r>
              <w:rPr>
                <w:sz w:val="22"/>
                <w:szCs w:val="22"/>
              </w:rPr>
              <w:t>едмета (удаление части предмета)</w:t>
            </w:r>
          </w:p>
        </w:tc>
      </w:tr>
      <w:tr w:rsidR="00455230" w:rsidTr="00455230">
        <w:trPr>
          <w:trHeight w:val="289"/>
        </w:trPr>
        <w:tc>
          <w:tcPr>
            <w:tcW w:w="675"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34</w:t>
            </w:r>
          </w:p>
        </w:tc>
        <w:tc>
          <w:tcPr>
            <w:tcW w:w="354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Обобщение графических знаний, сформированных у учащихся.</w:t>
            </w:r>
          </w:p>
        </w:tc>
        <w:tc>
          <w:tcPr>
            <w:tcW w:w="99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Знания за 8 класс</w:t>
            </w:r>
          </w:p>
        </w:tc>
      </w:tr>
    </w:tbl>
    <w:p w:rsidR="00455230" w:rsidRDefault="00455230" w:rsidP="00455230">
      <w:pPr>
        <w:rPr>
          <w:rFonts w:eastAsia="Calibri"/>
          <w:sz w:val="22"/>
          <w:szCs w:val="22"/>
          <w:lang w:eastAsia="en-US"/>
        </w:rPr>
      </w:pPr>
    </w:p>
    <w:p w:rsidR="00455230" w:rsidRDefault="00455230" w:rsidP="00455230"/>
    <w:p w:rsidR="00455230" w:rsidRDefault="00455230" w:rsidP="00455230"/>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455230">
      <w:pPr>
        <w:pStyle w:val="Default"/>
        <w:jc w:val="center"/>
        <w:rPr>
          <w:b/>
          <w:bCs/>
          <w:sz w:val="23"/>
          <w:szCs w:val="23"/>
        </w:rPr>
      </w:pPr>
    </w:p>
    <w:p w:rsidR="00455230" w:rsidRDefault="00455230" w:rsidP="0013521A">
      <w:pPr>
        <w:pStyle w:val="Default"/>
        <w:rPr>
          <w:b/>
          <w:bCs/>
          <w:sz w:val="23"/>
          <w:szCs w:val="23"/>
        </w:rPr>
      </w:pPr>
    </w:p>
    <w:p w:rsidR="0013521A" w:rsidRDefault="0013521A" w:rsidP="0013521A">
      <w:pPr>
        <w:pStyle w:val="Default"/>
        <w:rPr>
          <w:b/>
          <w:bCs/>
          <w:sz w:val="23"/>
          <w:szCs w:val="23"/>
        </w:rPr>
      </w:pPr>
    </w:p>
    <w:p w:rsidR="0013521A" w:rsidRDefault="0013521A" w:rsidP="0013521A">
      <w:pPr>
        <w:pStyle w:val="Default"/>
        <w:rPr>
          <w:b/>
          <w:bCs/>
          <w:sz w:val="23"/>
          <w:szCs w:val="23"/>
        </w:rPr>
      </w:pPr>
    </w:p>
    <w:p w:rsidR="00455230" w:rsidRPr="00E53BDD" w:rsidRDefault="00455230" w:rsidP="00455230">
      <w:pPr>
        <w:pStyle w:val="Default"/>
        <w:jc w:val="center"/>
        <w:rPr>
          <w:b/>
          <w:bCs/>
          <w:sz w:val="28"/>
          <w:szCs w:val="28"/>
        </w:rPr>
      </w:pPr>
      <w:r w:rsidRPr="00E53BDD">
        <w:rPr>
          <w:b/>
          <w:bCs/>
          <w:sz w:val="28"/>
          <w:szCs w:val="28"/>
        </w:rPr>
        <w:lastRenderedPageBreak/>
        <w:t>Тематическое планирование 9 класс (</w:t>
      </w:r>
      <w:r w:rsidR="00E53BDD">
        <w:rPr>
          <w:b/>
          <w:bCs/>
          <w:sz w:val="28"/>
          <w:szCs w:val="28"/>
        </w:rPr>
        <w:t>0,5</w:t>
      </w:r>
      <w:r w:rsidRPr="00E53BDD">
        <w:rPr>
          <w:b/>
          <w:bCs/>
          <w:sz w:val="28"/>
          <w:szCs w:val="28"/>
        </w:rPr>
        <w:t xml:space="preserve"> час</w:t>
      </w:r>
      <w:r w:rsidR="00E53BDD">
        <w:rPr>
          <w:b/>
          <w:bCs/>
          <w:sz w:val="28"/>
          <w:szCs w:val="28"/>
        </w:rPr>
        <w:t>а</w:t>
      </w:r>
      <w:r w:rsidRPr="00E53BDD">
        <w:rPr>
          <w:b/>
          <w:bCs/>
          <w:sz w:val="28"/>
          <w:szCs w:val="28"/>
        </w:rPr>
        <w:t xml:space="preserve"> в неделю, всего </w:t>
      </w:r>
      <w:r w:rsidR="00E53BDD">
        <w:rPr>
          <w:b/>
          <w:bCs/>
          <w:sz w:val="28"/>
          <w:szCs w:val="28"/>
        </w:rPr>
        <w:t>17</w:t>
      </w:r>
      <w:r w:rsidRPr="00E53BDD">
        <w:rPr>
          <w:b/>
          <w:bCs/>
          <w:sz w:val="28"/>
          <w:szCs w:val="28"/>
        </w:rPr>
        <w:t xml:space="preserve"> час</w:t>
      </w:r>
      <w:r w:rsidR="00E53BDD">
        <w:rPr>
          <w:b/>
          <w:bCs/>
          <w:sz w:val="28"/>
          <w:szCs w:val="28"/>
        </w:rPr>
        <w:t>ов</w:t>
      </w:r>
      <w:r w:rsidRPr="00E53BDD">
        <w:rPr>
          <w:b/>
          <w:bCs/>
          <w:sz w:val="28"/>
          <w:szCs w:val="28"/>
        </w:rPr>
        <w:t>)</w:t>
      </w:r>
    </w:p>
    <w:p w:rsidR="00455230" w:rsidRDefault="00455230" w:rsidP="00455230">
      <w:pPr>
        <w:pStyle w:val="Default"/>
        <w:jc w:val="center"/>
        <w:rPr>
          <w:sz w:val="23"/>
          <w:szCs w:val="23"/>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62"/>
        <w:gridCol w:w="1134"/>
        <w:gridCol w:w="9643"/>
      </w:tblGrid>
      <w:tr w:rsidR="00455230" w:rsidTr="004C3400">
        <w:trPr>
          <w:trHeight w:val="407"/>
        </w:trPr>
        <w:tc>
          <w:tcPr>
            <w:tcW w:w="676"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 </w:t>
            </w:r>
            <w:proofErr w:type="gramStart"/>
            <w:r>
              <w:rPr>
                <w:sz w:val="22"/>
                <w:szCs w:val="22"/>
              </w:rPr>
              <w:t>п</w:t>
            </w:r>
            <w:proofErr w:type="gramEnd"/>
            <w:r>
              <w:rPr>
                <w:sz w:val="22"/>
                <w:szCs w:val="22"/>
              </w:rPr>
              <w:t xml:space="preserve">/п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Тема урока (практическая часть)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Кол-во час</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C3400" w:rsidP="004C3400">
            <w:pPr>
              <w:pStyle w:val="Default"/>
              <w:rPr>
                <w:sz w:val="22"/>
                <w:szCs w:val="22"/>
              </w:rPr>
            </w:pPr>
            <w:r>
              <w:rPr>
                <w:sz w:val="22"/>
                <w:szCs w:val="22"/>
              </w:rPr>
              <w:t>Планируемые результаты.</w:t>
            </w:r>
            <w:r w:rsidR="0031322E">
              <w:rPr>
                <w:sz w:val="22"/>
                <w:szCs w:val="22"/>
              </w:rPr>
              <w:t xml:space="preserve"> </w:t>
            </w:r>
            <w:r>
              <w:rPr>
                <w:sz w:val="22"/>
                <w:szCs w:val="22"/>
              </w:rPr>
              <w:t>(У</w:t>
            </w:r>
            <w:r w:rsidR="00455230">
              <w:rPr>
                <w:sz w:val="22"/>
                <w:szCs w:val="22"/>
              </w:rPr>
              <w:t xml:space="preserve">ченик научится, </w:t>
            </w:r>
            <w:proofErr w:type="gramStart"/>
            <w:r w:rsidR="00455230">
              <w:rPr>
                <w:sz w:val="22"/>
                <w:szCs w:val="22"/>
              </w:rPr>
              <w:t>получит возможность научится</w:t>
            </w:r>
            <w:proofErr w:type="gramEnd"/>
            <w:r w:rsidR="00455230">
              <w:rPr>
                <w:sz w:val="22"/>
                <w:szCs w:val="22"/>
              </w:rPr>
              <w:t xml:space="preserve"> (узнать)). </w:t>
            </w:r>
          </w:p>
        </w:tc>
      </w:tr>
      <w:tr w:rsidR="004C3400" w:rsidTr="001E5AFE">
        <w:trPr>
          <w:trHeight w:val="407"/>
        </w:trPr>
        <w:tc>
          <w:tcPr>
            <w:tcW w:w="14715" w:type="dxa"/>
            <w:gridSpan w:val="4"/>
            <w:tcBorders>
              <w:top w:val="single" w:sz="4" w:space="0" w:color="auto"/>
              <w:left w:val="single" w:sz="4" w:space="0" w:color="auto"/>
              <w:bottom w:val="single" w:sz="4" w:space="0" w:color="auto"/>
              <w:right w:val="single" w:sz="4" w:space="0" w:color="auto"/>
            </w:tcBorders>
          </w:tcPr>
          <w:p w:rsidR="004C3400" w:rsidRPr="004C3400" w:rsidRDefault="004C3400" w:rsidP="000D2C4B">
            <w:pPr>
              <w:pStyle w:val="Default"/>
              <w:jc w:val="center"/>
              <w:rPr>
                <w:b/>
                <w:sz w:val="22"/>
                <w:szCs w:val="22"/>
              </w:rPr>
            </w:pPr>
            <w:r w:rsidRPr="004C3400">
              <w:rPr>
                <w:b/>
                <w:sz w:val="22"/>
                <w:szCs w:val="22"/>
              </w:rPr>
              <w:t>Правила оформления чертежей</w:t>
            </w:r>
            <w:r w:rsidR="000D2C4B">
              <w:rPr>
                <w:b/>
                <w:sz w:val="22"/>
                <w:szCs w:val="22"/>
              </w:rPr>
              <w:t xml:space="preserve"> 4 часа</w:t>
            </w:r>
          </w:p>
        </w:tc>
      </w:tr>
      <w:tr w:rsidR="00455230" w:rsidTr="004C3400">
        <w:trPr>
          <w:trHeight w:val="353"/>
        </w:trPr>
        <w:tc>
          <w:tcPr>
            <w:tcW w:w="676" w:type="dxa"/>
            <w:tcBorders>
              <w:top w:val="single" w:sz="4" w:space="0" w:color="auto"/>
              <w:left w:val="single" w:sz="4" w:space="0" w:color="auto"/>
              <w:bottom w:val="single" w:sz="4" w:space="0" w:color="auto"/>
              <w:right w:val="single" w:sz="4" w:space="0" w:color="auto"/>
            </w:tcBorders>
            <w:hideMark/>
          </w:tcPr>
          <w:p w:rsidR="00455230" w:rsidRPr="004C3400" w:rsidRDefault="00455230">
            <w:pPr>
              <w:pStyle w:val="Default"/>
              <w:rPr>
                <w:sz w:val="22"/>
                <w:szCs w:val="22"/>
              </w:rPr>
            </w:pPr>
            <w:r w:rsidRPr="004C3400">
              <w:rPr>
                <w:bCs/>
                <w:sz w:val="22"/>
                <w:szCs w:val="22"/>
              </w:rPr>
              <w:t xml:space="preserve">1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C3400">
            <w:pPr>
              <w:pStyle w:val="Default"/>
              <w:rPr>
                <w:sz w:val="22"/>
                <w:szCs w:val="22"/>
              </w:rPr>
            </w:pPr>
            <w:r>
              <w:rPr>
                <w:sz w:val="22"/>
                <w:szCs w:val="22"/>
              </w:rPr>
              <w:t>Чертёжные инструменты, принадлежности и материалы. Форматы. Масштабы. ЕСКД</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C3400">
            <w:pPr>
              <w:pStyle w:val="Default"/>
              <w:rPr>
                <w:sz w:val="22"/>
                <w:szCs w:val="22"/>
              </w:rPr>
            </w:pPr>
            <w:r>
              <w:rPr>
                <w:sz w:val="22"/>
                <w:szCs w:val="22"/>
              </w:rPr>
              <w:t>Знание теоретического материала, правил ГОСТов, формулировок, терминов.</w:t>
            </w:r>
            <w:r w:rsidR="000D2C4B">
              <w:rPr>
                <w:sz w:val="22"/>
                <w:szCs w:val="22"/>
              </w:rPr>
              <w:t xml:space="preserve"> </w:t>
            </w:r>
            <w:r>
              <w:rPr>
                <w:sz w:val="22"/>
                <w:szCs w:val="22"/>
              </w:rPr>
              <w:t>Рационально пользоваться чертежными инструментами</w:t>
            </w:r>
          </w:p>
        </w:tc>
      </w:tr>
      <w:tr w:rsidR="004C3400" w:rsidTr="004C3400">
        <w:trPr>
          <w:trHeight w:val="353"/>
        </w:trPr>
        <w:tc>
          <w:tcPr>
            <w:tcW w:w="676" w:type="dxa"/>
            <w:tcBorders>
              <w:top w:val="single" w:sz="4" w:space="0" w:color="auto"/>
              <w:left w:val="single" w:sz="4" w:space="0" w:color="auto"/>
              <w:bottom w:val="single" w:sz="4" w:space="0" w:color="auto"/>
              <w:right w:val="single" w:sz="4" w:space="0" w:color="auto"/>
            </w:tcBorders>
          </w:tcPr>
          <w:p w:rsidR="004C3400" w:rsidRPr="004C3400" w:rsidRDefault="004C3400">
            <w:pPr>
              <w:pStyle w:val="Default"/>
              <w:rPr>
                <w:bCs/>
                <w:sz w:val="22"/>
                <w:szCs w:val="22"/>
              </w:rPr>
            </w:pPr>
            <w:r w:rsidRPr="004C3400">
              <w:rPr>
                <w:bCs/>
                <w:sz w:val="22"/>
                <w:szCs w:val="22"/>
              </w:rPr>
              <w:t>2</w:t>
            </w:r>
          </w:p>
        </w:tc>
        <w:tc>
          <w:tcPr>
            <w:tcW w:w="3262" w:type="dxa"/>
            <w:tcBorders>
              <w:top w:val="single" w:sz="4" w:space="0" w:color="auto"/>
              <w:left w:val="single" w:sz="4" w:space="0" w:color="auto"/>
              <w:bottom w:val="single" w:sz="4" w:space="0" w:color="auto"/>
              <w:right w:val="single" w:sz="4" w:space="0" w:color="auto"/>
            </w:tcBorders>
          </w:tcPr>
          <w:p w:rsidR="004C3400" w:rsidRDefault="004C3400">
            <w:pPr>
              <w:pStyle w:val="Default"/>
              <w:rPr>
                <w:sz w:val="22"/>
                <w:szCs w:val="22"/>
              </w:rPr>
            </w:pPr>
            <w:r>
              <w:rPr>
                <w:sz w:val="22"/>
                <w:szCs w:val="22"/>
              </w:rPr>
              <w:t>Линии чертежа. Чертежный шрифт</w:t>
            </w:r>
          </w:p>
        </w:tc>
        <w:tc>
          <w:tcPr>
            <w:tcW w:w="1134" w:type="dxa"/>
            <w:tcBorders>
              <w:top w:val="single" w:sz="4" w:space="0" w:color="auto"/>
              <w:left w:val="single" w:sz="4" w:space="0" w:color="auto"/>
              <w:bottom w:val="single" w:sz="4" w:space="0" w:color="auto"/>
              <w:right w:val="single" w:sz="4" w:space="0" w:color="auto"/>
            </w:tcBorders>
          </w:tcPr>
          <w:p w:rsidR="004C3400" w:rsidRDefault="004C340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rsidR="004C3400" w:rsidRDefault="004C3400">
            <w:pPr>
              <w:pStyle w:val="Default"/>
              <w:rPr>
                <w:sz w:val="22"/>
                <w:szCs w:val="22"/>
              </w:rPr>
            </w:pPr>
            <w:r>
              <w:rPr>
                <w:sz w:val="22"/>
                <w:szCs w:val="22"/>
              </w:rPr>
              <w:t>Знать стандарты линий используемых в черчении и правильно их изображать. Рационально пользоваться чертежными инструментами. Знать стандарты чертёжного шрифта и уметь им писать</w:t>
            </w:r>
          </w:p>
        </w:tc>
      </w:tr>
      <w:tr w:rsidR="004C3400" w:rsidTr="004C3400">
        <w:trPr>
          <w:trHeight w:val="353"/>
        </w:trPr>
        <w:tc>
          <w:tcPr>
            <w:tcW w:w="676" w:type="dxa"/>
            <w:tcBorders>
              <w:top w:val="single" w:sz="4" w:space="0" w:color="auto"/>
              <w:left w:val="single" w:sz="4" w:space="0" w:color="auto"/>
              <w:bottom w:val="single" w:sz="4" w:space="0" w:color="auto"/>
              <w:right w:val="single" w:sz="4" w:space="0" w:color="auto"/>
            </w:tcBorders>
          </w:tcPr>
          <w:p w:rsidR="004C3400" w:rsidRPr="004C3400" w:rsidRDefault="000D2C4B">
            <w:pPr>
              <w:pStyle w:val="Default"/>
              <w:rPr>
                <w:bCs/>
                <w:sz w:val="22"/>
                <w:szCs w:val="22"/>
              </w:rPr>
            </w:pPr>
            <w:r>
              <w:rPr>
                <w:bCs/>
                <w:sz w:val="22"/>
                <w:szCs w:val="22"/>
              </w:rPr>
              <w:t>3</w:t>
            </w:r>
          </w:p>
        </w:tc>
        <w:tc>
          <w:tcPr>
            <w:tcW w:w="3262" w:type="dxa"/>
            <w:tcBorders>
              <w:top w:val="single" w:sz="4" w:space="0" w:color="auto"/>
              <w:left w:val="single" w:sz="4" w:space="0" w:color="auto"/>
              <w:bottom w:val="single" w:sz="4" w:space="0" w:color="auto"/>
              <w:right w:val="single" w:sz="4" w:space="0" w:color="auto"/>
            </w:tcBorders>
          </w:tcPr>
          <w:p w:rsidR="004C3400" w:rsidRDefault="000D2C4B">
            <w:pPr>
              <w:pStyle w:val="Default"/>
              <w:rPr>
                <w:sz w:val="22"/>
                <w:szCs w:val="22"/>
              </w:rPr>
            </w:pPr>
            <w:r>
              <w:rPr>
                <w:sz w:val="22"/>
                <w:szCs w:val="22"/>
              </w:rPr>
              <w:t>Геометрические построения, необходимые при выполнении чертежей.</w:t>
            </w:r>
          </w:p>
        </w:tc>
        <w:tc>
          <w:tcPr>
            <w:tcW w:w="1134" w:type="dxa"/>
            <w:tcBorders>
              <w:top w:val="single" w:sz="4" w:space="0" w:color="auto"/>
              <w:left w:val="single" w:sz="4" w:space="0" w:color="auto"/>
              <w:bottom w:val="single" w:sz="4" w:space="0" w:color="auto"/>
              <w:right w:val="single" w:sz="4" w:space="0" w:color="auto"/>
            </w:tcBorders>
          </w:tcPr>
          <w:p w:rsidR="004C3400" w:rsidRDefault="000D2C4B">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rsidR="004C3400" w:rsidRDefault="000D2C4B">
            <w:pPr>
              <w:pStyle w:val="Default"/>
              <w:rPr>
                <w:sz w:val="22"/>
                <w:szCs w:val="22"/>
              </w:rPr>
            </w:pPr>
            <w:r>
              <w:rPr>
                <w:sz w:val="22"/>
                <w:szCs w:val="22"/>
              </w:rPr>
              <w:t>Знать анализ графического состава изображений и делить окружность на равные части и уметь выполнять различные виды сопряжений.</w:t>
            </w:r>
          </w:p>
        </w:tc>
      </w:tr>
      <w:tr w:rsidR="000D2C4B" w:rsidTr="004C3400">
        <w:trPr>
          <w:trHeight w:val="353"/>
        </w:trPr>
        <w:tc>
          <w:tcPr>
            <w:tcW w:w="676" w:type="dxa"/>
            <w:tcBorders>
              <w:top w:val="single" w:sz="4" w:space="0" w:color="auto"/>
              <w:left w:val="single" w:sz="4" w:space="0" w:color="auto"/>
              <w:bottom w:val="single" w:sz="4" w:space="0" w:color="auto"/>
              <w:right w:val="single" w:sz="4" w:space="0" w:color="auto"/>
            </w:tcBorders>
          </w:tcPr>
          <w:p w:rsidR="000D2C4B" w:rsidRDefault="000D2C4B">
            <w:pPr>
              <w:pStyle w:val="Default"/>
              <w:rPr>
                <w:bCs/>
                <w:sz w:val="22"/>
                <w:szCs w:val="22"/>
              </w:rPr>
            </w:pPr>
            <w:r>
              <w:rPr>
                <w:bCs/>
                <w:sz w:val="22"/>
                <w:szCs w:val="22"/>
              </w:rPr>
              <w:t>4</w:t>
            </w:r>
          </w:p>
        </w:tc>
        <w:tc>
          <w:tcPr>
            <w:tcW w:w="3262"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Графическая работа №1 «Чертеж плоской детали»</w:t>
            </w:r>
          </w:p>
        </w:tc>
        <w:tc>
          <w:tcPr>
            <w:tcW w:w="1134"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rsidR="000D2C4B" w:rsidRDefault="000D2C4B" w:rsidP="000D2C4B">
            <w:pPr>
              <w:pStyle w:val="Default"/>
              <w:rPr>
                <w:sz w:val="22"/>
                <w:szCs w:val="22"/>
              </w:rPr>
            </w:pPr>
            <w:r>
              <w:rPr>
                <w:sz w:val="22"/>
                <w:szCs w:val="22"/>
              </w:rPr>
              <w:t xml:space="preserve">Знать правила оформления чертежей. </w:t>
            </w:r>
          </w:p>
          <w:p w:rsidR="000D2C4B" w:rsidRDefault="000D2C4B" w:rsidP="000D2C4B">
            <w:pPr>
              <w:pStyle w:val="Default"/>
              <w:rPr>
                <w:sz w:val="22"/>
                <w:szCs w:val="22"/>
              </w:rPr>
            </w:pPr>
            <w:r>
              <w:rPr>
                <w:sz w:val="22"/>
                <w:szCs w:val="22"/>
              </w:rPr>
              <w:t>Уметь правильно работать чертёжными инструментом (чертёжная графика).</w:t>
            </w:r>
          </w:p>
        </w:tc>
      </w:tr>
      <w:tr w:rsidR="000D2C4B" w:rsidTr="004C16AA">
        <w:trPr>
          <w:trHeight w:val="353"/>
        </w:trPr>
        <w:tc>
          <w:tcPr>
            <w:tcW w:w="14715" w:type="dxa"/>
            <w:gridSpan w:val="4"/>
            <w:tcBorders>
              <w:top w:val="single" w:sz="4" w:space="0" w:color="auto"/>
              <w:left w:val="single" w:sz="4" w:space="0" w:color="auto"/>
              <w:bottom w:val="single" w:sz="4" w:space="0" w:color="auto"/>
              <w:right w:val="single" w:sz="4" w:space="0" w:color="auto"/>
            </w:tcBorders>
          </w:tcPr>
          <w:p w:rsidR="000D2C4B" w:rsidRPr="000D2C4B" w:rsidRDefault="000D2C4B" w:rsidP="000D2C4B">
            <w:pPr>
              <w:pStyle w:val="Default"/>
              <w:jc w:val="center"/>
              <w:rPr>
                <w:b/>
                <w:sz w:val="22"/>
                <w:szCs w:val="22"/>
              </w:rPr>
            </w:pPr>
            <w:r w:rsidRPr="000D2C4B">
              <w:rPr>
                <w:b/>
                <w:sz w:val="22"/>
                <w:szCs w:val="22"/>
              </w:rPr>
              <w:t>Способы проецирования</w:t>
            </w:r>
            <w:r w:rsidR="0031322E">
              <w:rPr>
                <w:b/>
                <w:sz w:val="22"/>
                <w:szCs w:val="22"/>
              </w:rPr>
              <w:t xml:space="preserve"> 4 часа</w:t>
            </w:r>
          </w:p>
        </w:tc>
      </w:tr>
      <w:tr w:rsidR="000D2C4B" w:rsidTr="004C3400">
        <w:trPr>
          <w:trHeight w:val="353"/>
        </w:trPr>
        <w:tc>
          <w:tcPr>
            <w:tcW w:w="676" w:type="dxa"/>
            <w:tcBorders>
              <w:top w:val="single" w:sz="4" w:space="0" w:color="auto"/>
              <w:left w:val="single" w:sz="4" w:space="0" w:color="auto"/>
              <w:bottom w:val="single" w:sz="4" w:space="0" w:color="auto"/>
              <w:right w:val="single" w:sz="4" w:space="0" w:color="auto"/>
            </w:tcBorders>
          </w:tcPr>
          <w:p w:rsidR="000D2C4B" w:rsidRDefault="000D2C4B">
            <w:pPr>
              <w:pStyle w:val="Default"/>
              <w:rPr>
                <w:bCs/>
                <w:sz w:val="22"/>
                <w:szCs w:val="22"/>
              </w:rPr>
            </w:pPr>
            <w:r>
              <w:rPr>
                <w:bCs/>
                <w:sz w:val="22"/>
                <w:szCs w:val="22"/>
              </w:rPr>
              <w:t>5</w:t>
            </w:r>
          </w:p>
        </w:tc>
        <w:tc>
          <w:tcPr>
            <w:tcW w:w="3262"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Центральное и параллельное проецирование. Прямоугольные проекции</w:t>
            </w:r>
          </w:p>
        </w:tc>
        <w:tc>
          <w:tcPr>
            <w:tcW w:w="1134"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Иметь представление о методах проецирования, знать метод построения чертежа в системе прямоугольных проекций</w:t>
            </w:r>
          </w:p>
        </w:tc>
      </w:tr>
      <w:tr w:rsidR="000D2C4B" w:rsidTr="004C3400">
        <w:trPr>
          <w:trHeight w:val="353"/>
        </w:trPr>
        <w:tc>
          <w:tcPr>
            <w:tcW w:w="676" w:type="dxa"/>
            <w:tcBorders>
              <w:top w:val="single" w:sz="4" w:space="0" w:color="auto"/>
              <w:left w:val="single" w:sz="4" w:space="0" w:color="auto"/>
              <w:bottom w:val="single" w:sz="4" w:space="0" w:color="auto"/>
              <w:right w:val="single" w:sz="4" w:space="0" w:color="auto"/>
            </w:tcBorders>
          </w:tcPr>
          <w:p w:rsidR="000D2C4B" w:rsidRDefault="000D2C4B">
            <w:pPr>
              <w:pStyle w:val="Default"/>
              <w:rPr>
                <w:bCs/>
                <w:sz w:val="22"/>
                <w:szCs w:val="22"/>
              </w:rPr>
            </w:pPr>
            <w:r>
              <w:rPr>
                <w:bCs/>
                <w:sz w:val="22"/>
                <w:szCs w:val="22"/>
              </w:rPr>
              <w:t>6</w:t>
            </w:r>
          </w:p>
        </w:tc>
        <w:tc>
          <w:tcPr>
            <w:tcW w:w="3262"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Расположение видов на чертеже.</w:t>
            </w:r>
          </w:p>
        </w:tc>
        <w:tc>
          <w:tcPr>
            <w:tcW w:w="1134"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Знать название видов, расположение их на чертеже согласно стандартам</w:t>
            </w:r>
          </w:p>
        </w:tc>
      </w:tr>
      <w:tr w:rsidR="000D2C4B" w:rsidTr="004C3400">
        <w:trPr>
          <w:trHeight w:val="353"/>
        </w:trPr>
        <w:tc>
          <w:tcPr>
            <w:tcW w:w="676" w:type="dxa"/>
            <w:tcBorders>
              <w:top w:val="single" w:sz="4" w:space="0" w:color="auto"/>
              <w:left w:val="single" w:sz="4" w:space="0" w:color="auto"/>
              <w:bottom w:val="single" w:sz="4" w:space="0" w:color="auto"/>
              <w:right w:val="single" w:sz="4" w:space="0" w:color="auto"/>
            </w:tcBorders>
          </w:tcPr>
          <w:p w:rsidR="000D2C4B" w:rsidRDefault="000D2C4B">
            <w:pPr>
              <w:pStyle w:val="Default"/>
              <w:rPr>
                <w:bCs/>
                <w:sz w:val="22"/>
                <w:szCs w:val="22"/>
              </w:rPr>
            </w:pPr>
            <w:r>
              <w:rPr>
                <w:bCs/>
                <w:sz w:val="22"/>
                <w:szCs w:val="22"/>
              </w:rPr>
              <w:t>7</w:t>
            </w:r>
          </w:p>
        </w:tc>
        <w:tc>
          <w:tcPr>
            <w:tcW w:w="3262"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Местные виды</w:t>
            </w:r>
          </w:p>
        </w:tc>
        <w:tc>
          <w:tcPr>
            <w:tcW w:w="1134"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Знать название видов, расположение их на чертеже согласно стандартам. Нанесение размеров.</w:t>
            </w:r>
          </w:p>
        </w:tc>
      </w:tr>
      <w:tr w:rsidR="000D2C4B" w:rsidTr="004C3400">
        <w:trPr>
          <w:trHeight w:val="353"/>
        </w:trPr>
        <w:tc>
          <w:tcPr>
            <w:tcW w:w="676" w:type="dxa"/>
            <w:tcBorders>
              <w:top w:val="single" w:sz="4" w:space="0" w:color="auto"/>
              <w:left w:val="single" w:sz="4" w:space="0" w:color="auto"/>
              <w:bottom w:val="single" w:sz="4" w:space="0" w:color="auto"/>
              <w:right w:val="single" w:sz="4" w:space="0" w:color="auto"/>
            </w:tcBorders>
          </w:tcPr>
          <w:p w:rsidR="000D2C4B" w:rsidRDefault="000D2C4B">
            <w:pPr>
              <w:pStyle w:val="Default"/>
              <w:rPr>
                <w:bCs/>
                <w:sz w:val="22"/>
                <w:szCs w:val="22"/>
              </w:rPr>
            </w:pPr>
            <w:r>
              <w:rPr>
                <w:bCs/>
                <w:sz w:val="22"/>
                <w:szCs w:val="22"/>
              </w:rPr>
              <w:t>8</w:t>
            </w:r>
          </w:p>
        </w:tc>
        <w:tc>
          <w:tcPr>
            <w:tcW w:w="3262"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Графическая работа №2 «Построение прямоугольной проекции детали»</w:t>
            </w:r>
          </w:p>
        </w:tc>
        <w:tc>
          <w:tcPr>
            <w:tcW w:w="1134"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rsidR="000D2C4B" w:rsidRDefault="000D2C4B">
            <w:pPr>
              <w:pStyle w:val="Default"/>
              <w:rPr>
                <w:sz w:val="22"/>
                <w:szCs w:val="22"/>
              </w:rPr>
            </w:pPr>
            <w:r>
              <w:rPr>
                <w:sz w:val="22"/>
                <w:szCs w:val="22"/>
              </w:rPr>
              <w:t>Знать название видов, расположение их на чертеже согласно стандартам. Уметь построить три проекции детали</w:t>
            </w:r>
          </w:p>
        </w:tc>
      </w:tr>
      <w:tr w:rsidR="00455230" w:rsidTr="004C3400">
        <w:trPr>
          <w:trHeight w:val="98"/>
        </w:trPr>
        <w:tc>
          <w:tcPr>
            <w:tcW w:w="14715" w:type="dxa"/>
            <w:gridSpan w:val="4"/>
            <w:tcBorders>
              <w:top w:val="single" w:sz="4" w:space="0" w:color="auto"/>
              <w:left w:val="single" w:sz="4" w:space="0" w:color="auto"/>
              <w:bottom w:val="single" w:sz="4" w:space="0" w:color="auto"/>
              <w:right w:val="single" w:sz="4" w:space="0" w:color="auto"/>
            </w:tcBorders>
            <w:hideMark/>
          </w:tcPr>
          <w:p w:rsidR="00455230" w:rsidRDefault="00455230">
            <w:pPr>
              <w:pStyle w:val="Default"/>
              <w:jc w:val="center"/>
              <w:rPr>
                <w:sz w:val="22"/>
                <w:szCs w:val="22"/>
              </w:rPr>
            </w:pPr>
            <w:r>
              <w:rPr>
                <w:b/>
                <w:bCs/>
                <w:sz w:val="22"/>
                <w:szCs w:val="22"/>
              </w:rPr>
              <w:t>Сечения и разрезы</w:t>
            </w:r>
            <w:r w:rsidR="0031322E">
              <w:rPr>
                <w:b/>
                <w:bCs/>
                <w:sz w:val="22"/>
                <w:szCs w:val="22"/>
              </w:rPr>
              <w:t xml:space="preserve"> 6 часов</w:t>
            </w:r>
          </w:p>
        </w:tc>
      </w:tr>
      <w:tr w:rsidR="00455230" w:rsidTr="004C3400">
        <w:trPr>
          <w:trHeight w:val="606"/>
        </w:trPr>
        <w:tc>
          <w:tcPr>
            <w:tcW w:w="676" w:type="dxa"/>
            <w:tcBorders>
              <w:top w:val="single" w:sz="4" w:space="0" w:color="auto"/>
              <w:left w:val="single" w:sz="4" w:space="0" w:color="auto"/>
              <w:bottom w:val="single" w:sz="4" w:space="0" w:color="auto"/>
              <w:right w:val="single" w:sz="4" w:space="0" w:color="auto"/>
            </w:tcBorders>
            <w:hideMark/>
          </w:tcPr>
          <w:p w:rsidR="00455230" w:rsidRDefault="0031322E">
            <w:pPr>
              <w:pStyle w:val="Default"/>
              <w:rPr>
                <w:sz w:val="22"/>
                <w:szCs w:val="22"/>
              </w:rPr>
            </w:pPr>
            <w:r>
              <w:rPr>
                <w:sz w:val="22"/>
                <w:szCs w:val="22"/>
              </w:rPr>
              <w:t>9</w:t>
            </w:r>
            <w:r w:rsidR="00455230">
              <w:rPr>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Сечения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Общие сведения о сечениях и разрезах. Понятие о сечении как способа выявления поперечной формы деталей и их элементов, создание наглядно-образного представления о способе его получения. </w:t>
            </w:r>
          </w:p>
        </w:tc>
      </w:tr>
      <w:tr w:rsidR="00455230" w:rsidTr="004C3400">
        <w:trPr>
          <w:trHeight w:val="479"/>
        </w:trPr>
        <w:tc>
          <w:tcPr>
            <w:tcW w:w="676" w:type="dxa"/>
            <w:tcBorders>
              <w:top w:val="single" w:sz="4" w:space="0" w:color="auto"/>
              <w:left w:val="single" w:sz="4" w:space="0" w:color="auto"/>
              <w:bottom w:val="single" w:sz="4" w:space="0" w:color="auto"/>
              <w:right w:val="single" w:sz="4" w:space="0" w:color="auto"/>
            </w:tcBorders>
            <w:hideMark/>
          </w:tcPr>
          <w:p w:rsidR="00455230" w:rsidRDefault="0031322E">
            <w:pPr>
              <w:pStyle w:val="Default"/>
              <w:rPr>
                <w:sz w:val="22"/>
                <w:szCs w:val="22"/>
              </w:rPr>
            </w:pPr>
            <w:r>
              <w:rPr>
                <w:sz w:val="22"/>
                <w:szCs w:val="22"/>
              </w:rPr>
              <w:t>10</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Правила выполнения наложенных и вынесенных сечений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особенности выполнения сечений на чертежах. Знать правила расположения, обозначения и выделения сечений и их разделение </w:t>
            </w:r>
            <w:proofErr w:type="gramStart"/>
            <w:r>
              <w:rPr>
                <w:sz w:val="22"/>
                <w:szCs w:val="22"/>
              </w:rPr>
              <w:t>на</w:t>
            </w:r>
            <w:proofErr w:type="gramEnd"/>
            <w:r>
              <w:rPr>
                <w:sz w:val="22"/>
                <w:szCs w:val="22"/>
              </w:rPr>
              <w:t xml:space="preserve"> вынесенное и наложенное. </w:t>
            </w:r>
          </w:p>
        </w:tc>
      </w:tr>
      <w:tr w:rsidR="00455230" w:rsidTr="004C3400">
        <w:trPr>
          <w:trHeight w:val="479"/>
        </w:trPr>
        <w:tc>
          <w:tcPr>
            <w:tcW w:w="676"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5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Разрезы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Иметь общее представление о разрезах как способе выявления внутреннего устройства деталей и определении понятия «разрез». Знать различия между сечением и разрезом. </w:t>
            </w:r>
          </w:p>
        </w:tc>
      </w:tr>
      <w:tr w:rsidR="00455230" w:rsidTr="004C3400">
        <w:trPr>
          <w:trHeight w:val="732"/>
        </w:trPr>
        <w:tc>
          <w:tcPr>
            <w:tcW w:w="676"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lastRenderedPageBreak/>
              <w:t xml:space="preserve">6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Простые разрезы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Уметь выявлять форму предметов по чертежам с разрезами. Иметь представление об образовании названий разных разрезов. Знать правила выполнения, обозначения и выделения разрезов. </w:t>
            </w:r>
          </w:p>
          <w:p w:rsidR="00455230" w:rsidRDefault="00455230">
            <w:pPr>
              <w:pStyle w:val="Default"/>
              <w:rPr>
                <w:sz w:val="22"/>
                <w:szCs w:val="22"/>
              </w:rPr>
            </w:pPr>
            <w:r>
              <w:rPr>
                <w:sz w:val="22"/>
                <w:szCs w:val="22"/>
              </w:rPr>
              <w:t xml:space="preserve">Уметь выполнять разрезы. </w:t>
            </w:r>
          </w:p>
        </w:tc>
      </w:tr>
      <w:tr w:rsidR="00455230" w:rsidTr="004C3400">
        <w:trPr>
          <w:trHeight w:val="227"/>
        </w:trPr>
        <w:tc>
          <w:tcPr>
            <w:tcW w:w="676"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10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Разрезы в аксонометрии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особенности применения разрезов в аксонометрических проекциях. </w:t>
            </w:r>
          </w:p>
        </w:tc>
      </w:tr>
      <w:tr w:rsidR="00455230" w:rsidTr="004C3400">
        <w:trPr>
          <w:trHeight w:val="137"/>
        </w:trPr>
        <w:tc>
          <w:tcPr>
            <w:tcW w:w="676"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12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rsidP="0031322E">
            <w:pPr>
              <w:pStyle w:val="Default"/>
              <w:rPr>
                <w:sz w:val="22"/>
                <w:szCs w:val="22"/>
              </w:rPr>
            </w:pPr>
            <w:r>
              <w:rPr>
                <w:sz w:val="22"/>
                <w:szCs w:val="22"/>
              </w:rPr>
              <w:t>Графическая работа №</w:t>
            </w:r>
            <w:r w:rsidR="0031322E">
              <w:rPr>
                <w:sz w:val="22"/>
                <w:szCs w:val="22"/>
              </w:rPr>
              <w:t>3</w:t>
            </w:r>
            <w:r>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Уметь выполнять разрезы на чертежах </w:t>
            </w:r>
          </w:p>
        </w:tc>
      </w:tr>
      <w:tr w:rsidR="00455230" w:rsidTr="004C3400">
        <w:trPr>
          <w:trHeight w:val="226"/>
        </w:trPr>
        <w:tc>
          <w:tcPr>
            <w:tcW w:w="14715" w:type="dxa"/>
            <w:gridSpan w:val="4"/>
            <w:tcBorders>
              <w:top w:val="single" w:sz="4" w:space="0" w:color="auto"/>
              <w:left w:val="single" w:sz="4" w:space="0" w:color="auto"/>
              <w:bottom w:val="single" w:sz="4" w:space="0" w:color="auto"/>
              <w:right w:val="single" w:sz="4" w:space="0" w:color="auto"/>
            </w:tcBorders>
            <w:hideMark/>
          </w:tcPr>
          <w:p w:rsidR="00455230" w:rsidRDefault="00455230">
            <w:pPr>
              <w:pStyle w:val="Default"/>
              <w:jc w:val="center"/>
              <w:rPr>
                <w:b/>
                <w:sz w:val="22"/>
                <w:szCs w:val="22"/>
              </w:rPr>
            </w:pPr>
            <w:r>
              <w:rPr>
                <w:b/>
                <w:sz w:val="22"/>
                <w:szCs w:val="22"/>
              </w:rPr>
              <w:t>Сборочные чертежи</w:t>
            </w:r>
            <w:proofErr w:type="gramStart"/>
            <w:r w:rsidR="0031322E">
              <w:rPr>
                <w:b/>
                <w:sz w:val="22"/>
                <w:szCs w:val="22"/>
              </w:rPr>
              <w:t>1</w:t>
            </w:r>
            <w:proofErr w:type="gramEnd"/>
            <w:r w:rsidR="0031322E">
              <w:rPr>
                <w:b/>
                <w:sz w:val="22"/>
                <w:szCs w:val="22"/>
              </w:rPr>
              <w:t xml:space="preserve"> час</w:t>
            </w:r>
          </w:p>
        </w:tc>
      </w:tr>
      <w:tr w:rsidR="00455230" w:rsidTr="004C3400">
        <w:trPr>
          <w:trHeight w:val="606"/>
        </w:trPr>
        <w:tc>
          <w:tcPr>
            <w:tcW w:w="676"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23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Сборочные чертежи изделий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Иметь представление о взаимодействии составных частей сборочной единицы и видах соединения деталей в изделии. </w:t>
            </w:r>
            <w:r w:rsidR="0031322E">
              <w:rPr>
                <w:sz w:val="22"/>
                <w:szCs w:val="22"/>
              </w:rPr>
              <w:t xml:space="preserve">Иметь понятие о сборочной единице. Знать виды соединения деталей. </w:t>
            </w:r>
          </w:p>
          <w:p w:rsidR="00455230" w:rsidRDefault="00455230">
            <w:pPr>
              <w:pStyle w:val="Default"/>
              <w:rPr>
                <w:sz w:val="22"/>
                <w:szCs w:val="22"/>
              </w:rPr>
            </w:pPr>
            <w:r>
              <w:rPr>
                <w:sz w:val="22"/>
                <w:szCs w:val="22"/>
              </w:rPr>
              <w:t xml:space="preserve">Знать информационные возможности чертежа общего вида. </w:t>
            </w:r>
            <w:r w:rsidR="0031322E">
              <w:rPr>
                <w:sz w:val="22"/>
                <w:szCs w:val="22"/>
              </w:rPr>
              <w:t>Знать условное изображение и обозначение резьбы. Уметь работать со справочными материалами</w:t>
            </w:r>
          </w:p>
        </w:tc>
      </w:tr>
      <w:tr w:rsidR="00455230" w:rsidTr="004C3400">
        <w:trPr>
          <w:trHeight w:val="477"/>
        </w:trPr>
        <w:tc>
          <w:tcPr>
            <w:tcW w:w="14715" w:type="dxa"/>
            <w:gridSpan w:val="4"/>
            <w:tcBorders>
              <w:top w:val="single" w:sz="4" w:space="0" w:color="auto"/>
              <w:left w:val="single" w:sz="4" w:space="0" w:color="auto"/>
              <w:bottom w:val="single" w:sz="4" w:space="0" w:color="auto"/>
              <w:right w:val="single" w:sz="4" w:space="0" w:color="auto"/>
            </w:tcBorders>
            <w:hideMark/>
          </w:tcPr>
          <w:p w:rsidR="00455230" w:rsidRDefault="00455230">
            <w:pPr>
              <w:pStyle w:val="Default"/>
              <w:jc w:val="center"/>
              <w:rPr>
                <w:b/>
                <w:sz w:val="22"/>
                <w:szCs w:val="22"/>
              </w:rPr>
            </w:pPr>
            <w:r>
              <w:rPr>
                <w:b/>
                <w:sz w:val="22"/>
                <w:szCs w:val="22"/>
              </w:rPr>
              <w:t>Чтение строительных чертежей</w:t>
            </w:r>
            <w:r w:rsidR="0031322E">
              <w:rPr>
                <w:b/>
                <w:sz w:val="22"/>
                <w:szCs w:val="22"/>
              </w:rPr>
              <w:t xml:space="preserve"> 2 часа</w:t>
            </w:r>
          </w:p>
        </w:tc>
      </w:tr>
      <w:tr w:rsidR="00455230" w:rsidTr="004C3400">
        <w:trPr>
          <w:trHeight w:val="477"/>
        </w:trPr>
        <w:tc>
          <w:tcPr>
            <w:tcW w:w="676"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30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Понятие об архитектурно-строительных чертежах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Знать изображения на строительных чертежах, отличия строительных чертежей </w:t>
            </w:r>
            <w:proofErr w:type="gramStart"/>
            <w:r>
              <w:rPr>
                <w:sz w:val="22"/>
                <w:szCs w:val="22"/>
              </w:rPr>
              <w:t>от</w:t>
            </w:r>
            <w:proofErr w:type="gramEnd"/>
            <w:r>
              <w:rPr>
                <w:sz w:val="22"/>
                <w:szCs w:val="22"/>
              </w:rPr>
              <w:t xml:space="preserve"> машиностроительных. Знать условные изображения на строительных чертежах. </w:t>
            </w:r>
          </w:p>
        </w:tc>
      </w:tr>
      <w:tr w:rsidR="00455230" w:rsidTr="004C3400">
        <w:trPr>
          <w:trHeight w:val="225"/>
        </w:trPr>
        <w:tc>
          <w:tcPr>
            <w:tcW w:w="676"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34 </w:t>
            </w:r>
          </w:p>
        </w:tc>
        <w:tc>
          <w:tcPr>
            <w:tcW w:w="3262"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Обзор разновидностей графических изображений </w:t>
            </w:r>
          </w:p>
        </w:tc>
        <w:tc>
          <w:tcPr>
            <w:tcW w:w="1134"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rsidR="00455230" w:rsidRDefault="00455230">
            <w:pPr>
              <w:pStyle w:val="Default"/>
              <w:rPr>
                <w:sz w:val="22"/>
                <w:szCs w:val="22"/>
              </w:rPr>
            </w:pPr>
            <w:r>
              <w:rPr>
                <w:sz w:val="22"/>
                <w:szCs w:val="22"/>
              </w:rPr>
              <w:t xml:space="preserve">Познакомиться с видами графических изображений </w:t>
            </w:r>
          </w:p>
        </w:tc>
      </w:tr>
    </w:tbl>
    <w:p w:rsidR="00455230" w:rsidRPr="0031322E" w:rsidRDefault="00455230" w:rsidP="00455230">
      <w:pPr>
        <w:pStyle w:val="Default"/>
        <w:rPr>
          <w:sz w:val="23"/>
          <w:szCs w:val="23"/>
        </w:rPr>
      </w:pPr>
    </w:p>
    <w:p w:rsidR="00455230" w:rsidRDefault="00455230" w:rsidP="00455230">
      <w:pPr>
        <w:pStyle w:val="Default"/>
        <w:rPr>
          <w:b/>
          <w:bCs/>
          <w:i/>
          <w:iCs/>
          <w:sz w:val="23"/>
          <w:szCs w:val="23"/>
        </w:rPr>
      </w:pPr>
    </w:p>
    <w:p w:rsidR="00455230" w:rsidRDefault="00455230" w:rsidP="00455230">
      <w:pPr>
        <w:pStyle w:val="Default"/>
        <w:rPr>
          <w:b/>
          <w:bCs/>
          <w:i/>
          <w:iCs/>
          <w:sz w:val="23"/>
          <w:szCs w:val="23"/>
        </w:rPr>
      </w:pPr>
    </w:p>
    <w:p w:rsidR="00455230" w:rsidRPr="0031322E" w:rsidRDefault="00455230" w:rsidP="0031322E">
      <w:pPr>
        <w:pStyle w:val="Default"/>
        <w:ind w:firstLine="709"/>
        <w:jc w:val="both"/>
        <w:rPr>
          <w:sz w:val="28"/>
          <w:szCs w:val="28"/>
        </w:rPr>
      </w:pPr>
      <w:r w:rsidRPr="0031322E">
        <w:rPr>
          <w:b/>
          <w:bCs/>
          <w:i/>
          <w:iCs/>
          <w:sz w:val="28"/>
          <w:szCs w:val="28"/>
        </w:rPr>
        <w:t xml:space="preserve">Учебное и учебно-методическое обеспечение обучения: </w:t>
      </w:r>
    </w:p>
    <w:p w:rsidR="00455230" w:rsidRPr="0031322E" w:rsidRDefault="00455230" w:rsidP="0031322E">
      <w:pPr>
        <w:pStyle w:val="Default"/>
        <w:ind w:firstLine="709"/>
        <w:jc w:val="both"/>
        <w:rPr>
          <w:sz w:val="28"/>
          <w:szCs w:val="28"/>
        </w:rPr>
      </w:pPr>
      <w:r w:rsidRPr="0031322E">
        <w:rPr>
          <w:sz w:val="28"/>
          <w:szCs w:val="28"/>
        </w:rPr>
        <w:t xml:space="preserve">«Черчение». Учебник для общеобразовательных учреждений, А. Д. Ботвинников, </w:t>
      </w:r>
    </w:p>
    <w:p w:rsidR="00455230" w:rsidRPr="0031322E" w:rsidRDefault="00455230" w:rsidP="0031322E">
      <w:pPr>
        <w:pStyle w:val="Default"/>
        <w:ind w:firstLine="709"/>
        <w:jc w:val="both"/>
        <w:rPr>
          <w:sz w:val="28"/>
          <w:szCs w:val="28"/>
        </w:rPr>
      </w:pPr>
      <w:r w:rsidRPr="0031322E">
        <w:rPr>
          <w:sz w:val="28"/>
          <w:szCs w:val="28"/>
        </w:rPr>
        <w:t xml:space="preserve">В. Н. Виноградов, И. С. </w:t>
      </w:r>
      <w:proofErr w:type="spellStart"/>
      <w:r w:rsidRPr="0031322E">
        <w:rPr>
          <w:sz w:val="28"/>
          <w:szCs w:val="28"/>
        </w:rPr>
        <w:t>Вышнепольский</w:t>
      </w:r>
      <w:proofErr w:type="spellEnd"/>
      <w:r w:rsidRPr="0031322E">
        <w:rPr>
          <w:sz w:val="28"/>
          <w:szCs w:val="28"/>
        </w:rPr>
        <w:t xml:space="preserve"> </w:t>
      </w:r>
      <w:r w:rsidRPr="0031322E">
        <w:rPr>
          <w:b/>
          <w:bCs/>
          <w:sz w:val="28"/>
          <w:szCs w:val="28"/>
        </w:rPr>
        <w:t xml:space="preserve">– </w:t>
      </w:r>
      <w:r w:rsidRPr="0031322E">
        <w:rPr>
          <w:sz w:val="28"/>
          <w:szCs w:val="28"/>
        </w:rPr>
        <w:t xml:space="preserve">М.: АСТ: </w:t>
      </w:r>
      <w:proofErr w:type="spellStart"/>
      <w:r w:rsidRPr="0031322E">
        <w:rPr>
          <w:sz w:val="28"/>
          <w:szCs w:val="28"/>
        </w:rPr>
        <w:t>Астрель</w:t>
      </w:r>
      <w:proofErr w:type="spellEnd"/>
      <w:r w:rsidRPr="0031322E">
        <w:rPr>
          <w:sz w:val="28"/>
          <w:szCs w:val="28"/>
        </w:rPr>
        <w:t xml:space="preserve">, 2015. </w:t>
      </w:r>
    </w:p>
    <w:p w:rsidR="00455230" w:rsidRPr="0031322E" w:rsidRDefault="00455230" w:rsidP="0031322E">
      <w:pPr>
        <w:pStyle w:val="Default"/>
        <w:ind w:firstLine="709"/>
        <w:jc w:val="both"/>
        <w:rPr>
          <w:sz w:val="28"/>
          <w:szCs w:val="28"/>
        </w:rPr>
      </w:pPr>
      <w:r w:rsidRPr="0031322E">
        <w:rPr>
          <w:b/>
          <w:bCs/>
          <w:i/>
          <w:iCs/>
          <w:sz w:val="28"/>
          <w:szCs w:val="28"/>
        </w:rPr>
        <w:t xml:space="preserve">Инструктивно-методическая литература: </w:t>
      </w:r>
    </w:p>
    <w:p w:rsidR="00455230" w:rsidRPr="0031322E" w:rsidRDefault="00455230" w:rsidP="0031322E">
      <w:pPr>
        <w:pStyle w:val="Default"/>
        <w:ind w:firstLine="709"/>
        <w:jc w:val="both"/>
        <w:rPr>
          <w:sz w:val="28"/>
          <w:szCs w:val="28"/>
        </w:rPr>
      </w:pPr>
      <w:r w:rsidRPr="0031322E">
        <w:rPr>
          <w:sz w:val="28"/>
          <w:szCs w:val="28"/>
        </w:rPr>
        <w:t xml:space="preserve">1. Закон РФ «Об образовании в РФ» (от 29.12 2012 г. № 273-ФЗ); </w:t>
      </w:r>
    </w:p>
    <w:p w:rsidR="00455230" w:rsidRPr="0031322E" w:rsidRDefault="00455230" w:rsidP="0031322E">
      <w:pPr>
        <w:pStyle w:val="Default"/>
        <w:ind w:firstLine="709"/>
        <w:jc w:val="both"/>
        <w:rPr>
          <w:sz w:val="28"/>
          <w:szCs w:val="28"/>
        </w:rPr>
      </w:pPr>
      <w:r w:rsidRPr="0031322E">
        <w:rPr>
          <w:sz w:val="28"/>
          <w:szCs w:val="28"/>
        </w:rPr>
        <w:t xml:space="preserve">2. Федеральный государственный образовательный стандарт ООО (приказ </w:t>
      </w:r>
      <w:proofErr w:type="spellStart"/>
      <w:r w:rsidRPr="0031322E">
        <w:rPr>
          <w:sz w:val="28"/>
          <w:szCs w:val="28"/>
        </w:rPr>
        <w:t>Минобрнауки</w:t>
      </w:r>
      <w:proofErr w:type="spellEnd"/>
      <w:r w:rsidRPr="0031322E">
        <w:rPr>
          <w:sz w:val="28"/>
          <w:szCs w:val="28"/>
        </w:rPr>
        <w:t xml:space="preserve"> РФ от 17.12.2010 года № 1897); </w:t>
      </w:r>
    </w:p>
    <w:p w:rsidR="00455230" w:rsidRPr="0031322E" w:rsidRDefault="00455230" w:rsidP="0031322E">
      <w:pPr>
        <w:pStyle w:val="Default"/>
        <w:ind w:firstLine="709"/>
        <w:jc w:val="both"/>
        <w:rPr>
          <w:sz w:val="28"/>
          <w:szCs w:val="28"/>
        </w:rPr>
      </w:pPr>
      <w:r w:rsidRPr="0031322E">
        <w:rPr>
          <w:sz w:val="28"/>
          <w:szCs w:val="28"/>
        </w:rPr>
        <w:t xml:space="preserve">3. Приказ </w:t>
      </w:r>
      <w:proofErr w:type="spellStart"/>
      <w:r w:rsidRPr="0031322E">
        <w:rPr>
          <w:sz w:val="28"/>
          <w:szCs w:val="28"/>
        </w:rPr>
        <w:t>Минобрнауки</w:t>
      </w:r>
      <w:proofErr w:type="spellEnd"/>
      <w:r w:rsidRPr="0031322E">
        <w:rPr>
          <w:sz w:val="28"/>
          <w:szCs w:val="28"/>
        </w:rPr>
        <w:t xml:space="preserve">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w:t>
      </w:r>
    </w:p>
    <w:p w:rsidR="00455230" w:rsidRPr="0031322E" w:rsidRDefault="00455230" w:rsidP="0031322E">
      <w:pPr>
        <w:pStyle w:val="Default"/>
        <w:ind w:firstLine="709"/>
        <w:jc w:val="both"/>
        <w:rPr>
          <w:sz w:val="28"/>
          <w:szCs w:val="28"/>
        </w:rPr>
      </w:pPr>
      <w:r w:rsidRPr="0031322E">
        <w:rPr>
          <w:sz w:val="28"/>
          <w:szCs w:val="28"/>
        </w:rPr>
        <w:t xml:space="preserve">4. А. Д. Ботвинников, В. Н. Виноградов, И. С. </w:t>
      </w:r>
      <w:proofErr w:type="spellStart"/>
      <w:r w:rsidRPr="0031322E">
        <w:rPr>
          <w:sz w:val="28"/>
          <w:szCs w:val="28"/>
        </w:rPr>
        <w:t>Вышнепольский</w:t>
      </w:r>
      <w:proofErr w:type="spellEnd"/>
      <w:r w:rsidRPr="0031322E">
        <w:rPr>
          <w:sz w:val="28"/>
          <w:szCs w:val="28"/>
        </w:rPr>
        <w:t xml:space="preserve">, В. И. </w:t>
      </w:r>
      <w:proofErr w:type="spellStart"/>
      <w:r w:rsidRPr="0031322E">
        <w:rPr>
          <w:sz w:val="28"/>
          <w:szCs w:val="28"/>
        </w:rPr>
        <w:t>Вышнепольский</w:t>
      </w:r>
      <w:proofErr w:type="spellEnd"/>
      <w:r w:rsidRPr="0031322E">
        <w:rPr>
          <w:sz w:val="28"/>
          <w:szCs w:val="28"/>
        </w:rPr>
        <w:t xml:space="preserve"> «Методическое пособие по черчению к учебнику А. Д. Ботвинников, В. Н. Виноградов, И. С. </w:t>
      </w:r>
      <w:proofErr w:type="spellStart"/>
      <w:r w:rsidRPr="0031322E">
        <w:rPr>
          <w:sz w:val="28"/>
          <w:szCs w:val="28"/>
        </w:rPr>
        <w:t>Вышнепольский</w:t>
      </w:r>
      <w:proofErr w:type="spellEnd"/>
      <w:r w:rsidRPr="0031322E">
        <w:rPr>
          <w:sz w:val="28"/>
          <w:szCs w:val="28"/>
        </w:rPr>
        <w:t xml:space="preserve"> «Черчение. 7-8 классы» </w:t>
      </w:r>
    </w:p>
    <w:p w:rsidR="00455230" w:rsidRPr="0031322E" w:rsidRDefault="00455230" w:rsidP="0031322E">
      <w:pPr>
        <w:pStyle w:val="Default"/>
        <w:ind w:firstLine="709"/>
        <w:jc w:val="both"/>
        <w:rPr>
          <w:sz w:val="28"/>
          <w:szCs w:val="28"/>
        </w:rPr>
      </w:pPr>
      <w:r w:rsidRPr="0031322E">
        <w:rPr>
          <w:sz w:val="28"/>
          <w:szCs w:val="28"/>
        </w:rPr>
        <w:lastRenderedPageBreak/>
        <w:t xml:space="preserve">5. Требования к современному уроку. Методическое пособие. М. М. Поташник – М.: Центр педагогического образования, 2008. </w:t>
      </w:r>
    </w:p>
    <w:p w:rsidR="00455230" w:rsidRPr="0031322E" w:rsidRDefault="00455230" w:rsidP="0031322E">
      <w:pPr>
        <w:pStyle w:val="Default"/>
        <w:ind w:firstLine="709"/>
        <w:jc w:val="both"/>
        <w:rPr>
          <w:sz w:val="28"/>
          <w:szCs w:val="28"/>
        </w:rPr>
      </w:pPr>
      <w:r w:rsidRPr="0031322E">
        <w:rPr>
          <w:sz w:val="28"/>
          <w:szCs w:val="28"/>
        </w:rPr>
        <w:t xml:space="preserve">6. Методика преподавания черчения. И. А. Ройтман – М.: </w:t>
      </w:r>
      <w:proofErr w:type="spellStart"/>
      <w:r w:rsidRPr="0031322E">
        <w:rPr>
          <w:sz w:val="28"/>
          <w:szCs w:val="28"/>
        </w:rPr>
        <w:t>Гуманит</w:t>
      </w:r>
      <w:proofErr w:type="spellEnd"/>
      <w:r w:rsidRPr="0031322E">
        <w:rPr>
          <w:sz w:val="28"/>
          <w:szCs w:val="28"/>
        </w:rPr>
        <w:t xml:space="preserve"> – </w:t>
      </w:r>
      <w:proofErr w:type="spellStart"/>
      <w:r w:rsidRPr="0031322E">
        <w:rPr>
          <w:sz w:val="28"/>
          <w:szCs w:val="28"/>
        </w:rPr>
        <w:t>Владос</w:t>
      </w:r>
      <w:proofErr w:type="spellEnd"/>
      <w:r w:rsidRPr="0031322E">
        <w:rPr>
          <w:sz w:val="28"/>
          <w:szCs w:val="28"/>
        </w:rPr>
        <w:t xml:space="preserve">, 2000г. </w:t>
      </w:r>
    </w:p>
    <w:p w:rsidR="00455230" w:rsidRPr="0031322E" w:rsidRDefault="00455230" w:rsidP="0031322E">
      <w:pPr>
        <w:pStyle w:val="Default"/>
        <w:ind w:firstLine="709"/>
        <w:jc w:val="both"/>
        <w:rPr>
          <w:sz w:val="28"/>
          <w:szCs w:val="28"/>
        </w:rPr>
      </w:pPr>
      <w:r w:rsidRPr="0031322E">
        <w:rPr>
          <w:sz w:val="28"/>
          <w:szCs w:val="28"/>
        </w:rPr>
        <w:t>7. Карточки-задания по черчению для 8 класса</w:t>
      </w:r>
      <w:proofErr w:type="gramStart"/>
      <w:r w:rsidRPr="0031322E">
        <w:rPr>
          <w:sz w:val="28"/>
          <w:szCs w:val="28"/>
        </w:rPr>
        <w:t xml:space="preserve">., </w:t>
      </w:r>
      <w:proofErr w:type="gramEnd"/>
      <w:r w:rsidRPr="0031322E">
        <w:rPr>
          <w:sz w:val="28"/>
          <w:szCs w:val="28"/>
        </w:rPr>
        <w:t xml:space="preserve">под ред. В. В. </w:t>
      </w:r>
      <w:proofErr w:type="spellStart"/>
      <w:r w:rsidRPr="0031322E">
        <w:rPr>
          <w:sz w:val="28"/>
          <w:szCs w:val="28"/>
        </w:rPr>
        <w:t>Степаковой</w:t>
      </w:r>
      <w:proofErr w:type="spellEnd"/>
      <w:r w:rsidRPr="0031322E">
        <w:rPr>
          <w:sz w:val="28"/>
          <w:szCs w:val="28"/>
        </w:rPr>
        <w:t xml:space="preserve"> – М.: Просвещение, 2000. </w:t>
      </w:r>
    </w:p>
    <w:p w:rsidR="00455230" w:rsidRPr="0031322E" w:rsidRDefault="00455230" w:rsidP="0031322E">
      <w:pPr>
        <w:pStyle w:val="Default"/>
        <w:ind w:firstLine="709"/>
        <w:jc w:val="both"/>
        <w:rPr>
          <w:sz w:val="28"/>
          <w:szCs w:val="28"/>
        </w:rPr>
      </w:pPr>
    </w:p>
    <w:p w:rsidR="00455230" w:rsidRPr="0031322E" w:rsidRDefault="00455230" w:rsidP="0031322E">
      <w:pPr>
        <w:pStyle w:val="Default"/>
        <w:ind w:firstLine="709"/>
        <w:jc w:val="both"/>
        <w:rPr>
          <w:sz w:val="28"/>
          <w:szCs w:val="28"/>
        </w:rPr>
      </w:pPr>
      <w:r w:rsidRPr="0031322E">
        <w:rPr>
          <w:b/>
          <w:bCs/>
          <w:sz w:val="28"/>
          <w:szCs w:val="28"/>
        </w:rPr>
        <w:t xml:space="preserve">Инструменты, материалы и принадлежности для черчения </w:t>
      </w:r>
    </w:p>
    <w:p w:rsidR="00455230" w:rsidRPr="0031322E" w:rsidRDefault="00455230" w:rsidP="0031322E">
      <w:pPr>
        <w:pStyle w:val="Default"/>
        <w:ind w:firstLine="709"/>
        <w:jc w:val="both"/>
        <w:rPr>
          <w:sz w:val="28"/>
          <w:szCs w:val="28"/>
        </w:rPr>
      </w:pPr>
      <w:r w:rsidRPr="0031322E">
        <w:rPr>
          <w:sz w:val="28"/>
          <w:szCs w:val="28"/>
        </w:rPr>
        <w:t>1. Папка для черчения с листами формата А</w:t>
      </w:r>
      <w:proofErr w:type="gramStart"/>
      <w:r w:rsidRPr="0031322E">
        <w:rPr>
          <w:sz w:val="28"/>
          <w:szCs w:val="28"/>
        </w:rPr>
        <w:t>4</w:t>
      </w:r>
      <w:proofErr w:type="gramEnd"/>
      <w:r w:rsidR="0031322E">
        <w:rPr>
          <w:sz w:val="28"/>
          <w:szCs w:val="28"/>
        </w:rPr>
        <w:t>, листы миллиметровки формата а4</w:t>
      </w:r>
      <w:r w:rsidRPr="0031322E">
        <w:rPr>
          <w:sz w:val="28"/>
          <w:szCs w:val="28"/>
        </w:rPr>
        <w:t xml:space="preserve"> </w:t>
      </w:r>
    </w:p>
    <w:p w:rsidR="00455230" w:rsidRPr="0031322E" w:rsidRDefault="00455230" w:rsidP="0031322E">
      <w:pPr>
        <w:pStyle w:val="Default"/>
        <w:ind w:firstLine="709"/>
        <w:jc w:val="both"/>
        <w:rPr>
          <w:sz w:val="28"/>
          <w:szCs w:val="28"/>
        </w:rPr>
      </w:pPr>
      <w:r w:rsidRPr="0031322E">
        <w:rPr>
          <w:sz w:val="28"/>
          <w:szCs w:val="28"/>
        </w:rPr>
        <w:t xml:space="preserve">2. Готовальня школьная </w:t>
      </w:r>
    </w:p>
    <w:p w:rsidR="00455230" w:rsidRPr="0031322E" w:rsidRDefault="00455230" w:rsidP="0031322E">
      <w:pPr>
        <w:pStyle w:val="Default"/>
        <w:ind w:firstLine="709"/>
        <w:jc w:val="both"/>
        <w:rPr>
          <w:sz w:val="28"/>
          <w:szCs w:val="28"/>
        </w:rPr>
      </w:pPr>
      <w:r w:rsidRPr="0031322E">
        <w:rPr>
          <w:sz w:val="28"/>
          <w:szCs w:val="28"/>
        </w:rPr>
        <w:t xml:space="preserve">3. Линейка, </w:t>
      </w:r>
      <w:r w:rsidR="0031322E" w:rsidRPr="0031322E">
        <w:rPr>
          <w:sz w:val="28"/>
          <w:szCs w:val="28"/>
        </w:rPr>
        <w:t>чертёжные</w:t>
      </w:r>
      <w:r w:rsidRPr="0031322E">
        <w:rPr>
          <w:sz w:val="28"/>
          <w:szCs w:val="28"/>
        </w:rPr>
        <w:t xml:space="preserve"> треугольники с углами 90×45×45 и 90×60×30 градусов, трафареты для вычерчивания окружностей и овалов</w:t>
      </w:r>
      <w:r w:rsidR="0031322E">
        <w:rPr>
          <w:sz w:val="28"/>
          <w:szCs w:val="28"/>
        </w:rPr>
        <w:t>.</w:t>
      </w:r>
      <w:r w:rsidRPr="0031322E">
        <w:rPr>
          <w:sz w:val="28"/>
          <w:szCs w:val="28"/>
        </w:rPr>
        <w:t xml:space="preserve"> </w:t>
      </w:r>
    </w:p>
    <w:p w:rsidR="00455230" w:rsidRPr="0031322E" w:rsidRDefault="00455230" w:rsidP="0031322E">
      <w:pPr>
        <w:pStyle w:val="Default"/>
        <w:ind w:firstLine="709"/>
        <w:jc w:val="both"/>
        <w:rPr>
          <w:sz w:val="28"/>
          <w:szCs w:val="28"/>
        </w:rPr>
      </w:pPr>
      <w:r w:rsidRPr="0031322E">
        <w:rPr>
          <w:sz w:val="28"/>
          <w:szCs w:val="28"/>
        </w:rPr>
        <w:t xml:space="preserve">4. Простые карандаши М, 2М, ТМ, В, 2В, НВ, мягкий ластик, инструмент для оттачивания карандаша </w:t>
      </w:r>
    </w:p>
    <w:p w:rsidR="00455230" w:rsidRPr="0031322E" w:rsidRDefault="00455230" w:rsidP="0031322E">
      <w:pPr>
        <w:ind w:firstLine="709"/>
        <w:jc w:val="both"/>
        <w:rPr>
          <w:sz w:val="28"/>
          <w:szCs w:val="28"/>
        </w:rPr>
      </w:pPr>
      <w:r w:rsidRPr="0031322E">
        <w:rPr>
          <w:sz w:val="28"/>
          <w:szCs w:val="28"/>
        </w:rPr>
        <w:t>5. Тетрадь в клетку формата А</w:t>
      </w:r>
      <w:proofErr w:type="gramStart"/>
      <w:r w:rsidRPr="0031322E">
        <w:rPr>
          <w:sz w:val="28"/>
          <w:szCs w:val="28"/>
        </w:rPr>
        <w:t>4</w:t>
      </w:r>
      <w:proofErr w:type="gramEnd"/>
    </w:p>
    <w:p w:rsidR="00455230" w:rsidRPr="0031322E" w:rsidRDefault="00455230" w:rsidP="0031322E">
      <w:pPr>
        <w:ind w:firstLine="709"/>
        <w:jc w:val="both"/>
        <w:rPr>
          <w:sz w:val="28"/>
          <w:szCs w:val="28"/>
        </w:rPr>
      </w:pPr>
    </w:p>
    <w:p w:rsidR="009E4DD9" w:rsidRDefault="009E4DD9"/>
    <w:sectPr w:rsidR="009E4DD9" w:rsidSect="005605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2D9D"/>
    <w:multiLevelType w:val="hybridMultilevel"/>
    <w:tmpl w:val="2B501AB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0A53541D"/>
    <w:multiLevelType w:val="hybridMultilevel"/>
    <w:tmpl w:val="52D2B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E87159"/>
    <w:multiLevelType w:val="hybridMultilevel"/>
    <w:tmpl w:val="4C6C1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182D55"/>
    <w:multiLevelType w:val="hybridMultilevel"/>
    <w:tmpl w:val="A86A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A410A"/>
    <w:multiLevelType w:val="hybridMultilevel"/>
    <w:tmpl w:val="D76E2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CF31BB"/>
    <w:multiLevelType w:val="hybridMultilevel"/>
    <w:tmpl w:val="0060D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A716DC"/>
    <w:multiLevelType w:val="hybridMultilevel"/>
    <w:tmpl w:val="5CC0A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6C73CB"/>
    <w:multiLevelType w:val="hybridMultilevel"/>
    <w:tmpl w:val="FDBCD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EA7D94"/>
    <w:multiLevelType w:val="hybridMultilevel"/>
    <w:tmpl w:val="CDE8F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7430D3A"/>
    <w:multiLevelType w:val="hybridMultilevel"/>
    <w:tmpl w:val="28D84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E2F2FF4"/>
    <w:multiLevelType w:val="hybridMultilevel"/>
    <w:tmpl w:val="A85C7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8"/>
  </w:num>
  <w:num w:numId="6">
    <w:abstractNumId w:val="1"/>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5"/>
    <w:rsid w:val="000D2C4B"/>
    <w:rsid w:val="0013521A"/>
    <w:rsid w:val="0031322E"/>
    <w:rsid w:val="00455230"/>
    <w:rsid w:val="004C3400"/>
    <w:rsid w:val="004E1B67"/>
    <w:rsid w:val="005605D4"/>
    <w:rsid w:val="0069730D"/>
    <w:rsid w:val="007A228D"/>
    <w:rsid w:val="009E4DD9"/>
    <w:rsid w:val="00B13735"/>
    <w:rsid w:val="00BF7D29"/>
    <w:rsid w:val="00CB78B7"/>
    <w:rsid w:val="00DF6683"/>
    <w:rsid w:val="00E5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2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rsid w:val="00455230"/>
    <w:pPr>
      <w:autoSpaceDE w:val="0"/>
      <w:autoSpaceDN w:val="0"/>
      <w:adjustRightInd w:val="0"/>
      <w:spacing w:after="0" w:line="240" w:lineRule="auto"/>
    </w:pPr>
    <w:rPr>
      <w:rFonts w:ascii="Arial" w:hAnsi="Arial" w:cs="Arial"/>
      <w:sz w:val="24"/>
      <w:szCs w:val="24"/>
    </w:rPr>
  </w:style>
  <w:style w:type="paragraph" w:styleId="a3">
    <w:name w:val="List Paragraph"/>
    <w:basedOn w:val="a"/>
    <w:link w:val="a4"/>
    <w:uiPriority w:val="34"/>
    <w:qFormat/>
    <w:rsid w:val="00BF7D29"/>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FontStyle25">
    <w:name w:val="Font Style25"/>
    <w:basedOn w:val="a0"/>
    <w:uiPriority w:val="99"/>
    <w:rsid w:val="00BF7D29"/>
    <w:rPr>
      <w:rFonts w:ascii="Times New Roman" w:hAnsi="Times New Roman" w:cs="Times New Roman"/>
      <w:sz w:val="22"/>
      <w:szCs w:val="22"/>
    </w:rPr>
  </w:style>
  <w:style w:type="paragraph" w:styleId="a5">
    <w:name w:val="No Spacing"/>
    <w:link w:val="a6"/>
    <w:uiPriority w:val="1"/>
    <w:qFormat/>
    <w:rsid w:val="00BF7D29"/>
    <w:pPr>
      <w:spacing w:after="0" w:line="240" w:lineRule="auto"/>
    </w:pPr>
    <w:rPr>
      <w:rFonts w:eastAsiaTheme="minorEastAsia"/>
      <w:lang w:val="en-US"/>
    </w:rPr>
  </w:style>
  <w:style w:type="character" w:customStyle="1" w:styleId="a4">
    <w:name w:val="Абзац списка Знак"/>
    <w:link w:val="a3"/>
    <w:uiPriority w:val="34"/>
    <w:locked/>
    <w:rsid w:val="00BF7D29"/>
    <w:rPr>
      <w:rFonts w:eastAsiaTheme="minorEastAsia"/>
      <w:lang w:val="en-US"/>
    </w:rPr>
  </w:style>
  <w:style w:type="character" w:customStyle="1" w:styleId="a6">
    <w:name w:val="Без интервала Знак"/>
    <w:basedOn w:val="a0"/>
    <w:link w:val="a5"/>
    <w:uiPriority w:val="1"/>
    <w:locked/>
    <w:rsid w:val="00BF7D29"/>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2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rsid w:val="00455230"/>
    <w:pPr>
      <w:autoSpaceDE w:val="0"/>
      <w:autoSpaceDN w:val="0"/>
      <w:adjustRightInd w:val="0"/>
      <w:spacing w:after="0" w:line="240" w:lineRule="auto"/>
    </w:pPr>
    <w:rPr>
      <w:rFonts w:ascii="Arial" w:hAnsi="Arial" w:cs="Arial"/>
      <w:sz w:val="24"/>
      <w:szCs w:val="24"/>
    </w:rPr>
  </w:style>
  <w:style w:type="paragraph" w:styleId="a3">
    <w:name w:val="List Paragraph"/>
    <w:basedOn w:val="a"/>
    <w:link w:val="a4"/>
    <w:uiPriority w:val="34"/>
    <w:qFormat/>
    <w:rsid w:val="00BF7D29"/>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FontStyle25">
    <w:name w:val="Font Style25"/>
    <w:basedOn w:val="a0"/>
    <w:uiPriority w:val="99"/>
    <w:rsid w:val="00BF7D29"/>
    <w:rPr>
      <w:rFonts w:ascii="Times New Roman" w:hAnsi="Times New Roman" w:cs="Times New Roman"/>
      <w:sz w:val="22"/>
      <w:szCs w:val="22"/>
    </w:rPr>
  </w:style>
  <w:style w:type="paragraph" w:styleId="a5">
    <w:name w:val="No Spacing"/>
    <w:link w:val="a6"/>
    <w:uiPriority w:val="1"/>
    <w:qFormat/>
    <w:rsid w:val="00BF7D29"/>
    <w:pPr>
      <w:spacing w:after="0" w:line="240" w:lineRule="auto"/>
    </w:pPr>
    <w:rPr>
      <w:rFonts w:eastAsiaTheme="minorEastAsia"/>
      <w:lang w:val="en-US"/>
    </w:rPr>
  </w:style>
  <w:style w:type="character" w:customStyle="1" w:styleId="a4">
    <w:name w:val="Абзац списка Знак"/>
    <w:link w:val="a3"/>
    <w:uiPriority w:val="34"/>
    <w:locked/>
    <w:rsid w:val="00BF7D29"/>
    <w:rPr>
      <w:rFonts w:eastAsiaTheme="minorEastAsia"/>
      <w:lang w:val="en-US"/>
    </w:rPr>
  </w:style>
  <w:style w:type="character" w:customStyle="1" w:styleId="a6">
    <w:name w:val="Без интервала Знак"/>
    <w:basedOn w:val="a0"/>
    <w:link w:val="a5"/>
    <w:uiPriority w:val="1"/>
    <w:locked/>
    <w:rsid w:val="00BF7D2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9961">
      <w:bodyDiv w:val="1"/>
      <w:marLeft w:val="0"/>
      <w:marRight w:val="0"/>
      <w:marTop w:val="0"/>
      <w:marBottom w:val="0"/>
      <w:divBdr>
        <w:top w:val="none" w:sz="0" w:space="0" w:color="auto"/>
        <w:left w:val="none" w:sz="0" w:space="0" w:color="auto"/>
        <w:bottom w:val="none" w:sz="0" w:space="0" w:color="auto"/>
        <w:right w:val="none" w:sz="0" w:space="0" w:color="auto"/>
      </w:divBdr>
    </w:div>
    <w:div w:id="12471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16</Pages>
  <Words>4435</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2019-09-04T09:12:00Z</dcterms:created>
  <dcterms:modified xsi:type="dcterms:W3CDTF">2020-04-15T09:29:00Z</dcterms:modified>
</cp:coreProperties>
</file>