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4D2E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 для будущих десятиклассников</w:t>
      </w:r>
    </w:p>
    <w:p w14:paraId="5C3890F6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Pr="0023126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законных представителей)</w:t>
      </w:r>
    </w:p>
    <w:p w14:paraId="011E1080" w14:textId="77777777" w:rsidR="000F69A1" w:rsidRPr="0023126B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96BBDE3" w14:textId="4CC5ACDA" w:rsidR="000F69A1" w:rsidRPr="0023126B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МБОУ СОШ № 51 в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 2020-2021 учебном году на уровне среднего общего образования планирует открытие и функционирование следующих профильных 10-х классов:</w:t>
      </w:r>
    </w:p>
    <w:p w14:paraId="3560A0EE" w14:textId="77777777" w:rsidR="000F69A1" w:rsidRPr="002035D3" w:rsidRDefault="000F69A1" w:rsidP="000F69A1">
      <w:pPr>
        <w:pStyle w:val="a4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Универсальный</w:t>
      </w:r>
    </w:p>
    <w:p w14:paraId="570AAC64" w14:textId="77777777" w:rsidR="000F69A1" w:rsidRPr="002035D3" w:rsidRDefault="000F69A1" w:rsidP="000F69A1">
      <w:pPr>
        <w:pStyle w:val="a4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Мультипрофильный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состоящий из 2-х групп:</w:t>
      </w:r>
    </w:p>
    <w:p w14:paraId="4F8461AD" w14:textId="77777777" w:rsidR="000F69A1" w:rsidRPr="002035D3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color w:val="333333"/>
          <w:sz w:val="28"/>
          <w:szCs w:val="28"/>
        </w:rPr>
        <w:t>1 группа 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>химико-биологический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профиль 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035D3">
        <w:rPr>
          <w:rFonts w:ascii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2035D3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медицинский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</w:p>
    <w:p w14:paraId="24A41286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3126B">
        <w:rPr>
          <w:rFonts w:ascii="Times New Roman" w:hAnsi="Times New Roman" w:cs="Times New Roman"/>
          <w:color w:val="333333"/>
          <w:sz w:val="28"/>
          <w:szCs w:val="28"/>
        </w:rPr>
        <w:t>2 группа –</w:t>
      </w:r>
      <w:r>
        <w:rPr>
          <w:rFonts w:ascii="Times New Roman" w:hAnsi="Times New Roman" w:cs="Times New Roman"/>
          <w:color w:val="333333"/>
          <w:sz w:val="28"/>
          <w:szCs w:val="28"/>
        </w:rPr>
        <w:t>технологический профиль.</w:t>
      </w:r>
    </w:p>
    <w:p w14:paraId="45676F01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C1A486A" w14:textId="77777777" w:rsidR="000F69A1" w:rsidRPr="002035D3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2035D3">
        <w:rPr>
          <w:rFonts w:ascii="Times New Roman" w:hAnsi="Times New Roman" w:cs="Times New Roman"/>
          <w:color w:val="333333"/>
          <w:sz w:val="28"/>
          <w:szCs w:val="28"/>
        </w:rPr>
        <w:t>Приём  в</w:t>
      </w:r>
      <w:proofErr w:type="gramEnd"/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 десятые  профильные  классы  осуществляется на  основании  «Порядка индивидуального  отбора  при  приёме  обучающихся  для  получения  среднего общего образования в классах профильного обучения в МБОУ СОШ № 51».  </w:t>
      </w:r>
    </w:p>
    <w:p w14:paraId="0758D630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91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CA05E6A" w14:textId="4E043CD3" w:rsidR="000F69A1" w:rsidRPr="000F69A1" w:rsidRDefault="000F69A1" w:rsidP="000F69A1">
      <w:pPr>
        <w:pStyle w:val="a4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В связи с тем, что в условиях действия ограничительных мер, направленных на противодействие распространению новой </w:t>
      </w:r>
      <w:proofErr w:type="spellStart"/>
      <w:r w:rsidRPr="000F69A1">
        <w:rPr>
          <w:rFonts w:ascii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 инфекции, по итогам 2019-2020 учебного года </w:t>
      </w:r>
      <w:r w:rsidR="0000577E">
        <w:rPr>
          <w:rFonts w:ascii="Times New Roman" w:hAnsi="Times New Roman" w:cs="Times New Roman"/>
          <w:color w:val="333333"/>
          <w:sz w:val="28"/>
          <w:szCs w:val="28"/>
        </w:rPr>
        <w:t xml:space="preserve">планируется 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>отменена государственн</w:t>
      </w:r>
      <w:r w:rsidR="0000577E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 итогов</w:t>
      </w:r>
      <w:r w:rsidR="0000577E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 аттестаци</w:t>
      </w:r>
      <w:r w:rsidR="0000577E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>в 9 классах, в 2020-2021 учебном году приём обучающихся в 10 класс будет осуществляться п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о 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333333"/>
          <w:sz w:val="28"/>
          <w:szCs w:val="28"/>
        </w:rPr>
        <w:t>ам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 успеваемости (средний балл аттестата)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0F69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0EA789B2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4C5A31F4" w14:textId="77777777" w:rsidR="000F69A1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Предметы, изучаемые на </w:t>
      </w:r>
      <w:r>
        <w:rPr>
          <w:rFonts w:ascii="Times New Roman" w:hAnsi="Times New Roman" w:cs="Times New Roman"/>
          <w:color w:val="333333"/>
          <w:sz w:val="28"/>
          <w:szCs w:val="28"/>
        </w:rPr>
        <w:t>углубленном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уровне: </w:t>
      </w:r>
    </w:p>
    <w:p w14:paraId="3B3B31A3" w14:textId="77777777" w:rsidR="000F69A1" w:rsidRPr="00B32D6B" w:rsidRDefault="000F69A1" w:rsidP="000F69A1">
      <w:pPr>
        <w:pStyle w:val="a4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B32D6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Мультипрофильный</w:t>
      </w:r>
      <w:proofErr w:type="spellEnd"/>
      <w:r w:rsidRPr="00B32D6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класс:  </w:t>
      </w:r>
    </w:p>
    <w:p w14:paraId="68EC0571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1 группа -химико-биологический</w:t>
      </w:r>
      <w:r w:rsidRPr="0023126B">
        <w:rPr>
          <w:rFonts w:ascii="Times New Roman" w:hAnsi="Times New Roman" w:cs="Times New Roman"/>
          <w:color w:val="333333"/>
          <w:sz w:val="28"/>
          <w:szCs w:val="28"/>
        </w:rPr>
        <w:t xml:space="preserve"> (химия, биология); </w:t>
      </w:r>
    </w:p>
    <w:p w14:paraId="4199A7FA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2 группа –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технологический </w:t>
      </w: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2035D3">
        <w:rPr>
          <w:rFonts w:ascii="Times New Roman" w:hAnsi="Times New Roman" w:cs="Times New Roman"/>
          <w:color w:val="333333"/>
          <w:sz w:val="28"/>
          <w:szCs w:val="28"/>
        </w:rPr>
        <w:t>физика, математика).</w:t>
      </w: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3ECDF930" w14:textId="77777777" w:rsidR="000F69A1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EDD7855" w14:textId="77777777" w:rsidR="000F69A1" w:rsidRDefault="000F69A1" w:rsidP="000F69A1">
      <w:pPr>
        <w:pStyle w:val="a4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32D6B">
        <w:rPr>
          <w:rFonts w:ascii="Times New Roman" w:hAnsi="Times New Roman" w:cs="Times New Roman"/>
          <w:b/>
          <w:bCs/>
          <w:color w:val="333333"/>
          <w:sz w:val="32"/>
          <w:szCs w:val="32"/>
        </w:rPr>
        <w:t>Универсальный класс</w:t>
      </w:r>
      <w:r w:rsidRPr="002035D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русский язык, математика.</w:t>
      </w:r>
    </w:p>
    <w:p w14:paraId="115E432D" w14:textId="77777777" w:rsidR="000F69A1" w:rsidRPr="002035D3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6843D735" w14:textId="77777777" w:rsidR="000F69A1" w:rsidRDefault="000F69A1" w:rsidP="000F69A1">
      <w:pPr>
        <w:pStyle w:val="a4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color w:val="333333"/>
          <w:sz w:val="28"/>
          <w:szCs w:val="28"/>
        </w:rPr>
        <w:t>Преимущественным правом зачисления в класс профильного обучения обладают следующие категории обучающихся:</w:t>
      </w:r>
    </w:p>
    <w:p w14:paraId="0DA3FF7F" w14:textId="77777777" w:rsidR="000F69A1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а)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победители и призёры муниципальных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>региональных</w:t>
      </w:r>
      <w:r>
        <w:rPr>
          <w:rFonts w:ascii="Times New Roman" w:hAnsi="Times New Roman" w:cs="Times New Roman"/>
          <w:color w:val="333333"/>
          <w:sz w:val="28"/>
          <w:szCs w:val="28"/>
        </w:rPr>
        <w:t>, зональных</w:t>
      </w:r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олимпиад по </w:t>
      </w:r>
      <w:proofErr w:type="gramStart"/>
      <w:r w:rsidRPr="002035D3">
        <w:rPr>
          <w:rFonts w:ascii="Times New Roman" w:hAnsi="Times New Roman" w:cs="Times New Roman"/>
          <w:color w:val="333333"/>
          <w:sz w:val="28"/>
          <w:szCs w:val="28"/>
        </w:rPr>
        <w:t>предметам  профильного</w:t>
      </w:r>
      <w:proofErr w:type="gramEnd"/>
      <w:r w:rsidRPr="002035D3">
        <w:rPr>
          <w:rFonts w:ascii="Times New Roman" w:hAnsi="Times New Roman" w:cs="Times New Roman"/>
          <w:color w:val="333333"/>
          <w:sz w:val="28"/>
          <w:szCs w:val="28"/>
        </w:rPr>
        <w:t xml:space="preserve">  обучения; </w:t>
      </w:r>
    </w:p>
    <w:p w14:paraId="678D6C8C" w14:textId="77777777" w:rsidR="000F69A1" w:rsidRPr="00B05C4B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б) учащиеся, имеющие достижения всероссийского и международного уровня соответствующей направленности.</w:t>
      </w:r>
    </w:p>
    <w:p w14:paraId="378A26A7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49F9AECE" w14:textId="77777777" w:rsidR="000F69A1" w:rsidRPr="00BC7A24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C7A2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группе</w:t>
      </w:r>
      <w:r w:rsidRPr="00BC7A2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химико-биологического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(медицинского)</w:t>
      </w:r>
      <w:r w:rsidRPr="00BC7A2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профиля</w:t>
      </w:r>
    </w:p>
    <w:p w14:paraId="0AB40262" w14:textId="4F93674F" w:rsidR="000F69A1" w:rsidRPr="00212CAF" w:rsidRDefault="000F69A1" w:rsidP="000F69A1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212CAF">
        <w:rPr>
          <w:rFonts w:ascii="Times New Roman" w:hAnsi="Times New Roman" w:cs="Times New Roman"/>
          <w:sz w:val="28"/>
          <w:szCs w:val="28"/>
        </w:rPr>
        <w:t xml:space="preserve">МБОУ СОШ № 51 объявляет набор в группу </w:t>
      </w:r>
      <w:r w:rsidRPr="00212CA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химико-биологического (медицинского) профиля</w:t>
      </w:r>
      <w:r w:rsidRPr="00212CAF">
        <w:rPr>
          <w:rFonts w:ascii="Times New Roman" w:hAnsi="Times New Roman" w:cs="Times New Roman"/>
          <w:sz w:val="28"/>
          <w:szCs w:val="28"/>
        </w:rPr>
        <w:t>, открывающуюся по договору сотрудничества с Новосибирским государственным медицинским университетом и ГБУЗ НСО «Го</w:t>
      </w:r>
      <w:r>
        <w:rPr>
          <w:rFonts w:ascii="Times New Roman" w:hAnsi="Times New Roman" w:cs="Times New Roman"/>
          <w:sz w:val="28"/>
          <w:szCs w:val="28"/>
        </w:rPr>
        <w:t xml:space="preserve">родская </w:t>
      </w:r>
      <w:r w:rsidRPr="00212CAF">
        <w:rPr>
          <w:rFonts w:ascii="Times New Roman" w:hAnsi="Times New Roman" w:cs="Times New Roman"/>
          <w:sz w:val="28"/>
          <w:szCs w:val="28"/>
        </w:rPr>
        <w:t>клиническая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12CA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CC3282" w14:textId="04FBC6A8" w:rsidR="000F69A1" w:rsidRPr="00212CAF" w:rsidRDefault="000F69A1" w:rsidP="000F6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212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12CAF">
        <w:rPr>
          <w:rFonts w:ascii="Times New Roman" w:hAnsi="Times New Roman" w:cs="Times New Roman"/>
          <w:sz w:val="28"/>
          <w:szCs w:val="28"/>
        </w:rPr>
        <w:t xml:space="preserve">    Учебный план профильного медицинского класса включает углубленное изучение учебных предметов: биологии, химии и математики, профильные, практические занятия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AF">
        <w:rPr>
          <w:rFonts w:ascii="Times New Roman" w:hAnsi="Times New Roman" w:cs="Times New Roman"/>
          <w:sz w:val="28"/>
          <w:szCs w:val="28"/>
        </w:rPr>
        <w:t>«Го</w:t>
      </w:r>
      <w:r>
        <w:rPr>
          <w:rFonts w:ascii="Times New Roman" w:hAnsi="Times New Roman" w:cs="Times New Roman"/>
          <w:sz w:val="28"/>
          <w:szCs w:val="28"/>
        </w:rPr>
        <w:t>родск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AF">
        <w:rPr>
          <w:rFonts w:ascii="Times New Roman" w:hAnsi="Times New Roman" w:cs="Times New Roman"/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2CAF">
        <w:rPr>
          <w:rFonts w:ascii="Times New Roman" w:hAnsi="Times New Roman" w:cs="Times New Roman"/>
          <w:sz w:val="28"/>
          <w:szCs w:val="28"/>
        </w:rPr>
        <w:t xml:space="preserve"> больниц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12C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CAF">
        <w:rPr>
          <w:rFonts w:ascii="Times New Roman" w:hAnsi="Times New Roman" w:cs="Times New Roman"/>
          <w:sz w:val="28"/>
          <w:szCs w:val="28"/>
        </w:rPr>
        <w:t xml:space="preserve"> специализированные программы внеурочной деятельности, мастер-классы, участие в проектах НМГУ.</w:t>
      </w:r>
    </w:p>
    <w:p w14:paraId="01B51FE7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08D6253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1C56242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39C8D7D" w14:textId="3B01DE99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05C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Прием в 10 класс 2020/2021 учебный год</w:t>
      </w:r>
    </w:p>
    <w:p w14:paraId="47ECB72C" w14:textId="77777777" w:rsidR="000F69A1" w:rsidRPr="00B05C4B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420"/>
      </w:tblGrid>
      <w:tr w:rsidR="000F69A1" w:rsidRPr="00B05C4B" w14:paraId="0F830781" w14:textId="77777777" w:rsidTr="00321630">
        <w:tc>
          <w:tcPr>
            <w:tcW w:w="2547" w:type="dxa"/>
            <w:hideMark/>
          </w:tcPr>
          <w:p w14:paraId="5F3BE6C1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14:paraId="181056CD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2410" w:type="dxa"/>
            <w:hideMark/>
          </w:tcPr>
          <w:p w14:paraId="45DEC466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  <w:p w14:paraId="0E21534D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</w:t>
            </w: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 </w:t>
            </w:r>
          </w:p>
        </w:tc>
        <w:tc>
          <w:tcPr>
            <w:tcW w:w="2126" w:type="dxa"/>
            <w:hideMark/>
          </w:tcPr>
          <w:p w14:paraId="2F856712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ачисленных</w:t>
            </w:r>
          </w:p>
          <w:p w14:paraId="2BCFFCED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</w:t>
            </w: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0" w:type="dxa"/>
            <w:hideMark/>
          </w:tcPr>
          <w:p w14:paraId="6526CC57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свободных мест в </w:t>
            </w:r>
          </w:p>
          <w:p w14:paraId="1C7A00F2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10-классах</w:t>
            </w:r>
          </w:p>
        </w:tc>
      </w:tr>
      <w:tr w:rsidR="000F69A1" w:rsidRPr="00B05C4B" w14:paraId="3F229D78" w14:textId="77777777" w:rsidTr="00321630">
        <w:tc>
          <w:tcPr>
            <w:tcW w:w="2547" w:type="dxa"/>
            <w:hideMark/>
          </w:tcPr>
          <w:p w14:paraId="30C38D32" w14:textId="77777777" w:rsidR="000F69A1" w:rsidRPr="00B05C4B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14:paraId="590C8CE1" w14:textId="77777777" w:rsidR="000F69A1" w:rsidRPr="00B05C4B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hideMark/>
          </w:tcPr>
          <w:p w14:paraId="51858C26" w14:textId="77777777" w:rsidR="000F69A1" w:rsidRPr="00B05C4B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0" w:type="dxa"/>
            <w:hideMark/>
          </w:tcPr>
          <w:p w14:paraId="0B5E63AD" w14:textId="77777777" w:rsidR="000F69A1" w:rsidRPr="00B05C4B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14:paraId="2DFFD239" w14:textId="77777777" w:rsidR="000F69A1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4A308F13" w14:textId="77777777" w:rsidR="000F69A1" w:rsidRPr="00011729" w:rsidRDefault="000F69A1" w:rsidP="000F69A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1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Профили обучения</w:t>
      </w: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4883"/>
        <w:gridCol w:w="4620"/>
      </w:tblGrid>
      <w:tr w:rsidR="000F69A1" w:rsidRPr="00B05C4B" w14:paraId="55AE6F2C" w14:textId="77777777" w:rsidTr="00321630">
        <w:tc>
          <w:tcPr>
            <w:tcW w:w="2547" w:type="dxa"/>
          </w:tcPr>
          <w:p w14:paraId="43EDB8D9" w14:textId="77777777" w:rsidR="000F69A1" w:rsidRPr="00011729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бучения</w:t>
            </w:r>
          </w:p>
        </w:tc>
        <w:tc>
          <w:tcPr>
            <w:tcW w:w="2410" w:type="dxa"/>
          </w:tcPr>
          <w:p w14:paraId="11D93AB8" w14:textId="77777777" w:rsidR="000F69A1" w:rsidRPr="00011729" w:rsidRDefault="000F69A1" w:rsidP="00321630">
            <w:pPr>
              <w:spacing w:before="22" w:after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мест на 2020/2021 </w:t>
            </w:r>
            <w:proofErr w:type="spellStart"/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у.г</w:t>
            </w:r>
            <w:proofErr w:type="spellEnd"/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69A1" w:rsidRPr="003E3602" w14:paraId="4916930C" w14:textId="77777777" w:rsidTr="00321630">
        <w:tc>
          <w:tcPr>
            <w:tcW w:w="2547" w:type="dxa"/>
          </w:tcPr>
          <w:p w14:paraId="1FEBCC05" w14:textId="77777777" w:rsidR="000F69A1" w:rsidRPr="003E3602" w:rsidRDefault="000F69A1" w:rsidP="00321630">
            <w:pPr>
              <w:tabs>
                <w:tab w:val="left" w:pos="1478"/>
              </w:tabs>
              <w:spacing w:before="22" w:after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2410" w:type="dxa"/>
          </w:tcPr>
          <w:p w14:paraId="33FE97E9" w14:textId="77777777" w:rsidR="000F69A1" w:rsidRPr="003E3602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F69A1" w:rsidRPr="00B05C4B" w14:paraId="672BD6AE" w14:textId="77777777" w:rsidTr="00321630">
        <w:tc>
          <w:tcPr>
            <w:tcW w:w="2547" w:type="dxa"/>
          </w:tcPr>
          <w:p w14:paraId="0213FF31" w14:textId="77777777" w:rsidR="000F69A1" w:rsidRPr="00011729" w:rsidRDefault="000F69A1" w:rsidP="00321630">
            <w:pPr>
              <w:spacing w:before="22" w:after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химико-биологический</w:t>
            </w:r>
          </w:p>
          <w:p w14:paraId="5431A762" w14:textId="77777777" w:rsidR="000F69A1" w:rsidRPr="00011729" w:rsidRDefault="000F69A1" w:rsidP="00321630">
            <w:pPr>
              <w:spacing w:before="22" w:after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0FEF375E" w14:textId="77777777" w:rsidR="000F69A1" w:rsidRPr="00011729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F69A1" w:rsidRPr="00B05C4B" w14:paraId="365C9398" w14:textId="77777777" w:rsidTr="00321630">
        <w:tc>
          <w:tcPr>
            <w:tcW w:w="2547" w:type="dxa"/>
          </w:tcPr>
          <w:p w14:paraId="17D7C0A2" w14:textId="77777777" w:rsidR="000F69A1" w:rsidRPr="00011729" w:rsidRDefault="000F69A1" w:rsidP="00321630">
            <w:pPr>
              <w:spacing w:before="22" w:after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</w:t>
            </w:r>
          </w:p>
        </w:tc>
        <w:tc>
          <w:tcPr>
            <w:tcW w:w="2410" w:type="dxa"/>
          </w:tcPr>
          <w:p w14:paraId="4B05BE26" w14:textId="77777777" w:rsidR="000F69A1" w:rsidRPr="00011729" w:rsidRDefault="000F69A1" w:rsidP="00321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1896F541" w14:textId="77777777" w:rsidR="000F69A1" w:rsidRDefault="000F69A1" w:rsidP="000F69A1">
      <w:pPr>
        <w:tabs>
          <w:tab w:val="left" w:pos="96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14:paraId="724B7994" w14:textId="77777777" w:rsidR="000F69A1" w:rsidRPr="00BE3520" w:rsidRDefault="000F69A1" w:rsidP="000F69A1">
      <w:pPr>
        <w:tabs>
          <w:tab w:val="center" w:pos="426"/>
        </w:tabs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4F0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Информация </w:t>
      </w:r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сроках, времени </w:t>
      </w:r>
      <w:proofErr w:type="gramStart"/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  месте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подачи</w:t>
      </w:r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заявления  для  индивидуального  отбора  в  профильный  10  класс</w:t>
      </w:r>
    </w:p>
    <w:p w14:paraId="54842118" w14:textId="77777777" w:rsidR="000F69A1" w:rsidRPr="003E3602" w:rsidRDefault="000F69A1" w:rsidP="000F69A1">
      <w:pPr>
        <w:tabs>
          <w:tab w:val="left" w:pos="96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1</w:t>
      </w:r>
      <w:r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класс для получения среднего общего образования осуществляется на основании заявления </w:t>
      </w:r>
      <w:r w:rsidRPr="00CB7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представителей), при предъявлении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67925" w14:textId="77777777" w:rsidR="000F69A1" w:rsidRPr="005805EF" w:rsidRDefault="000F69A1" w:rsidP="000F6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EF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К заявлению прилагаются следующие документы: </w:t>
      </w:r>
    </w:p>
    <w:p w14:paraId="69928211" w14:textId="77777777" w:rsidR="000F69A1" w:rsidRDefault="000F69A1" w:rsidP="000F69A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ребенка (паспорт или</w:t>
      </w:r>
    </w:p>
    <w:p w14:paraId="3494A94F" w14:textId="77777777" w:rsidR="000F69A1" w:rsidRPr="00B32D6B" w:rsidRDefault="000F69A1" w:rsidP="000F69A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рождении ребенка).</w:t>
      </w:r>
    </w:p>
    <w:p w14:paraId="462FFB17" w14:textId="77777777" w:rsidR="000F69A1" w:rsidRPr="00B32D6B" w:rsidRDefault="000F69A1" w:rsidP="000F69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>Аттестат об основном общем образовании с приложением</w:t>
      </w:r>
      <w:r w:rsidRPr="00B32D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(копия и оригинал).</w:t>
      </w:r>
    </w:p>
    <w:p w14:paraId="39C06E75" w14:textId="77777777" w:rsidR="000F69A1" w:rsidRPr="00B32D6B" w:rsidRDefault="000F69A1" w:rsidP="000F69A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преимущественное право зачисления на обучение.</w:t>
      </w:r>
    </w:p>
    <w:p w14:paraId="265A54D3" w14:textId="77777777" w:rsidR="000F69A1" w:rsidRPr="004F0D3E" w:rsidRDefault="000F69A1" w:rsidP="000F69A1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0D3E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14:paraId="7274DFB7" w14:textId="77777777" w:rsidR="000F69A1" w:rsidRPr="004F0D3E" w:rsidRDefault="000F69A1" w:rsidP="000F69A1">
      <w:pPr>
        <w:pStyle w:val="a4"/>
        <w:shd w:val="clear" w:color="auto" w:fill="FEFEFE"/>
        <w:spacing w:before="30" w:after="0" w:line="3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4F0D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индивидуального отбора</w:t>
      </w:r>
    </w:p>
    <w:p w14:paraId="08B7711C" w14:textId="77777777" w:rsidR="000F69A1" w:rsidRPr="004F0D3E" w:rsidRDefault="000F69A1" w:rsidP="000F69A1">
      <w:pPr>
        <w:pStyle w:val="a4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553"/>
        <w:gridCol w:w="3120"/>
      </w:tblGrid>
      <w:tr w:rsidR="000F69A1" w14:paraId="5CF56756" w14:textId="77777777" w:rsidTr="00321630">
        <w:tc>
          <w:tcPr>
            <w:tcW w:w="672" w:type="dxa"/>
          </w:tcPr>
          <w:p w14:paraId="007AFBF1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09200BF2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53" w:type="dxa"/>
          </w:tcPr>
          <w:p w14:paraId="2D76E9A8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20" w:type="dxa"/>
          </w:tcPr>
          <w:p w14:paraId="45EE8D7D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  <w:p w14:paraId="6BB6C01F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69A1" w14:paraId="78940E12" w14:textId="77777777" w:rsidTr="00321630">
        <w:tc>
          <w:tcPr>
            <w:tcW w:w="672" w:type="dxa"/>
          </w:tcPr>
          <w:p w14:paraId="4D8A34AB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3" w:type="dxa"/>
          </w:tcPr>
          <w:p w14:paraId="4A136993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экспертизы документов</w:t>
            </w:r>
          </w:p>
        </w:tc>
        <w:tc>
          <w:tcPr>
            <w:tcW w:w="3120" w:type="dxa"/>
          </w:tcPr>
          <w:p w14:paraId="65C603FE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04-11.08.2020</w:t>
            </w:r>
          </w:p>
        </w:tc>
      </w:tr>
      <w:tr w:rsidR="000F69A1" w14:paraId="70B3D719" w14:textId="77777777" w:rsidTr="00321630">
        <w:tc>
          <w:tcPr>
            <w:tcW w:w="672" w:type="dxa"/>
          </w:tcPr>
          <w:p w14:paraId="62ECD0D5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3" w:type="dxa"/>
          </w:tcPr>
          <w:p w14:paraId="321464CE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рейтинга достижений</w:t>
            </w:r>
          </w:p>
        </w:tc>
        <w:tc>
          <w:tcPr>
            <w:tcW w:w="3120" w:type="dxa"/>
          </w:tcPr>
          <w:p w14:paraId="536BFC1D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12.08.2020 </w:t>
            </w:r>
          </w:p>
        </w:tc>
      </w:tr>
      <w:tr w:rsidR="000F69A1" w14:paraId="7C00FAD7" w14:textId="77777777" w:rsidTr="00321630">
        <w:tc>
          <w:tcPr>
            <w:tcW w:w="672" w:type="dxa"/>
          </w:tcPr>
          <w:p w14:paraId="3E4FCFDF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3" w:type="dxa"/>
          </w:tcPr>
          <w:p w14:paraId="16E6662C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уведомление родителей об итогах индивидуального отбора</w:t>
            </w:r>
          </w:p>
        </w:tc>
        <w:tc>
          <w:tcPr>
            <w:tcW w:w="3120" w:type="dxa"/>
          </w:tcPr>
          <w:p w14:paraId="1FEA5664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13-15.08.2020</w:t>
            </w:r>
          </w:p>
        </w:tc>
      </w:tr>
      <w:tr w:rsidR="000F69A1" w14:paraId="7E60DE6F" w14:textId="77777777" w:rsidTr="00321630">
        <w:tc>
          <w:tcPr>
            <w:tcW w:w="672" w:type="dxa"/>
          </w:tcPr>
          <w:p w14:paraId="4CA3F301" w14:textId="77777777" w:rsidR="000F69A1" w:rsidRDefault="000F69A1" w:rsidP="0032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3" w:type="dxa"/>
          </w:tcPr>
          <w:p w14:paraId="48AE5297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 зачислении обучающихся в профильный класс</w:t>
            </w:r>
          </w:p>
        </w:tc>
        <w:tc>
          <w:tcPr>
            <w:tcW w:w="3120" w:type="dxa"/>
          </w:tcPr>
          <w:p w14:paraId="62A353E7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20.08.2020 </w:t>
            </w:r>
          </w:p>
          <w:p w14:paraId="2ED6B816" w14:textId="77777777" w:rsidR="000F69A1" w:rsidRDefault="000F69A1" w:rsidP="00321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423C3D" w14:textId="77777777" w:rsidR="000F69A1" w:rsidRPr="00B32D6B" w:rsidRDefault="000F69A1" w:rsidP="000F69A1">
      <w:pPr>
        <w:pStyle w:val="a5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B32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График приема документов:</w:t>
      </w:r>
    </w:p>
    <w:p w14:paraId="390DCA00" w14:textId="286860CC" w:rsidR="000F69A1" w:rsidRDefault="000F69A1" w:rsidP="000F69A1">
      <w:pPr>
        <w:shd w:val="clear" w:color="auto" w:fill="FEFEFE"/>
        <w:spacing w:before="30"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Прием документов осуществляется </w:t>
      </w:r>
      <w:r w:rsidRPr="000F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0F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10.06</w:t>
      </w:r>
      <w:r w:rsidRPr="000F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6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  <w:r w:rsidRPr="00B32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ежедневно (кроме субботы и </w:t>
      </w:r>
      <w:proofErr w:type="gramStart"/>
      <w:r w:rsidRPr="00B32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воскресенья)  с</w:t>
      </w:r>
      <w:proofErr w:type="gramEnd"/>
      <w:r w:rsidRPr="00B32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10-00 до 15-00, перерыв с 12.00-13.00 час. </w:t>
      </w:r>
      <w:r w:rsidRPr="00B32D6B">
        <w:rPr>
          <w:rFonts w:ascii="Times New Roman" w:hAnsi="Times New Roman" w:cs="Times New Roman"/>
          <w:sz w:val="28"/>
          <w:szCs w:val="28"/>
          <w:lang w:eastAsia="ru-RU"/>
        </w:rPr>
        <w:t xml:space="preserve">в кабинете  секретаря учебной части ежедневно.  Заявление о приеме в школу можно подать в электронной форме через портал   </w:t>
      </w:r>
      <w:hyperlink r:id="rId5" w:history="1">
        <w:r w:rsidRPr="00B32D6B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http://www.gosuslugi.ru/pgu/</w:t>
        </w:r>
      </w:hyperlink>
      <w:r w:rsidRPr="00B32D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10B33AC" w14:textId="4756328C" w:rsidR="000F69A1" w:rsidRDefault="000F69A1" w:rsidP="000F69A1">
      <w:pPr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телефону: 203-61-75</w:t>
      </w:r>
    </w:p>
    <w:p w14:paraId="50DE06CA" w14:textId="70B75CBB" w:rsidR="000F69A1" w:rsidRDefault="000F69A1" w:rsidP="000F69A1">
      <w:pPr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D5A9C" w14:textId="77777777" w:rsidR="000F69A1" w:rsidRDefault="000F69A1" w:rsidP="000F69A1">
      <w:pPr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066"/>
    <w:multiLevelType w:val="hybridMultilevel"/>
    <w:tmpl w:val="17B0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11B"/>
    <w:multiLevelType w:val="hybridMultilevel"/>
    <w:tmpl w:val="A246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F76"/>
    <w:multiLevelType w:val="hybridMultilevel"/>
    <w:tmpl w:val="39B8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25194"/>
    <w:multiLevelType w:val="hybridMultilevel"/>
    <w:tmpl w:val="C922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6F5F"/>
    <w:multiLevelType w:val="hybridMultilevel"/>
    <w:tmpl w:val="BE94C92A"/>
    <w:lvl w:ilvl="0" w:tplc="2A5ECD9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79643F61"/>
    <w:multiLevelType w:val="hybridMultilevel"/>
    <w:tmpl w:val="CFD2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D2"/>
    <w:rsid w:val="0000577E"/>
    <w:rsid w:val="000F69A1"/>
    <w:rsid w:val="001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666E"/>
  <w15:chartTrackingRefBased/>
  <w15:docId w15:val="{24766936-9178-4A02-9164-0AC433F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A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0F69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6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pg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2</cp:revision>
  <dcterms:created xsi:type="dcterms:W3CDTF">2020-05-18T01:30:00Z</dcterms:created>
  <dcterms:modified xsi:type="dcterms:W3CDTF">2020-05-18T01:41:00Z</dcterms:modified>
</cp:coreProperties>
</file>